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809"/>
        <w:gridCol w:w="8364"/>
      </w:tblGrid>
      <w:tr w:rsidR="00117139" w:rsidRPr="00E46072" w:rsidTr="00AB5D94">
        <w:tc>
          <w:tcPr>
            <w:tcW w:w="10173" w:type="dxa"/>
            <w:gridSpan w:val="2"/>
            <w:shd w:val="clear" w:color="auto" w:fill="B8CCE4"/>
            <w:vAlign w:val="center"/>
          </w:tcPr>
          <w:p w:rsidR="00117139" w:rsidRPr="00E46072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BE22C2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Naziv nacrta zakona</w:t>
            </w:r>
          </w:p>
        </w:tc>
        <w:tc>
          <w:tcPr>
            <w:tcW w:w="8364" w:type="dxa"/>
            <w:vAlign w:val="center"/>
          </w:tcPr>
          <w:p w:rsidR="00117139" w:rsidRPr="00E46072" w:rsidRDefault="0071435C" w:rsidP="001F40C0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P</w:t>
            </w:r>
            <w:r w:rsidR="00E46072" w:rsidRPr="00E46072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rijedlog </w:t>
            </w:r>
            <w:r w:rsidR="00517CAF">
              <w:rPr>
                <w:rFonts w:ascii="Arial" w:eastAsia="Simsun (Founder Extended)" w:hAnsi="Arial" w:cs="Arial"/>
                <w:b/>
                <w:sz w:val="20"/>
                <w:szCs w:val="20"/>
              </w:rPr>
              <w:t>Pravilnika</w:t>
            </w:r>
            <w:r w:rsidR="00517CAF" w:rsidRPr="00002A7A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</w:t>
            </w:r>
            <w:r w:rsidR="000D2167" w:rsidRPr="000D2167">
              <w:rPr>
                <w:rFonts w:ascii="Arial" w:eastAsia="Simsun (Founder Extended)" w:hAnsi="Arial" w:cs="Arial"/>
                <w:b/>
                <w:sz w:val="20"/>
                <w:szCs w:val="20"/>
              </w:rPr>
              <w:t>o određivanju javnih cesta po kojima se mora odvijati tranzit</w:t>
            </w:r>
            <w:r w:rsidR="000D2167">
              <w:rPr>
                <w:rFonts w:ascii="Arial" w:eastAsia="Simsun (Founder Extended)" w:hAnsi="Arial" w:cs="Arial"/>
                <w:b/>
                <w:sz w:val="20"/>
                <w:szCs w:val="20"/>
              </w:rPr>
              <w:t>ni promet teretnih vozila kroz Republiku H</w:t>
            </w:r>
            <w:r w:rsidR="000D2167" w:rsidRPr="000D2167">
              <w:rPr>
                <w:rFonts w:ascii="Arial" w:eastAsia="Simsun (Founder Extended)" w:hAnsi="Arial" w:cs="Arial"/>
                <w:b/>
                <w:sz w:val="20"/>
                <w:szCs w:val="20"/>
              </w:rPr>
              <w:t>rvatsku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117139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8364" w:type="dxa"/>
            <w:vAlign w:val="center"/>
          </w:tcPr>
          <w:p w:rsidR="00117139" w:rsidRPr="00E46072" w:rsidRDefault="00E46072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b/>
                <w:sz w:val="20"/>
                <w:szCs w:val="20"/>
              </w:rPr>
              <w:t>Ministarstvo mora, prometa i infrastrukture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117139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8364" w:type="dxa"/>
          </w:tcPr>
          <w:p w:rsidR="00117139" w:rsidRPr="00E46072" w:rsidRDefault="008739EC" w:rsidP="00E827D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Donošenje podzakonskog akta n</w:t>
            </w:r>
            <w:r w:rsidRPr="008739EC">
              <w:rPr>
                <w:rFonts w:ascii="Arial" w:eastAsia="Simsun (Founder Extended)" w:hAnsi="Arial" w:cs="Arial"/>
                <w:sz w:val="20"/>
                <w:szCs w:val="20"/>
              </w:rPr>
              <w:t xml:space="preserve">a </w:t>
            </w:r>
            <w:r w:rsidR="000D2167" w:rsidRPr="000D2167">
              <w:rPr>
                <w:rFonts w:ascii="Arial" w:eastAsia="Simsun (Founder Extended)" w:hAnsi="Arial" w:cs="Arial"/>
                <w:sz w:val="20"/>
                <w:szCs w:val="20"/>
              </w:rPr>
              <w:t>temelju članka 17. stavka 5. alineja 2. Zakona o cestama (»Narodne novine«, broj 84/2011, 22/2013, 54/2013, 148/2013 i 92/2014) te članka 194. stavka 3. Zakona o sigurnosti prometa na cestama (»Narodne novine«, broj 67/2008, 48/2010, 74/2011, 80/2013, 158/2013, 92/2014, 64/2015 i 108/17)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117139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8364" w:type="dxa"/>
          </w:tcPr>
          <w:p w:rsidR="00117139" w:rsidRPr="00E46072" w:rsidRDefault="000D2167" w:rsidP="000D216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12</w:t>
            </w:r>
            <w:r w:rsidR="00517CAF">
              <w:rPr>
                <w:rFonts w:ascii="Arial" w:eastAsia="Simsun (Founder Extended)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ožujak 2019.</w:t>
            </w:r>
          </w:p>
        </w:tc>
      </w:tr>
      <w:tr w:rsidR="00FF0AFA" w:rsidRPr="00E46072" w:rsidTr="00AB5D94">
        <w:tc>
          <w:tcPr>
            <w:tcW w:w="1809" w:type="dxa"/>
          </w:tcPr>
          <w:p w:rsidR="00FF0AFA" w:rsidRPr="00E46072" w:rsidRDefault="00FF0AFA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8364" w:type="dxa"/>
          </w:tcPr>
          <w:p w:rsidR="00FF0AFA" w:rsidRDefault="00FF0AFA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Prva</w:t>
            </w:r>
          </w:p>
        </w:tc>
      </w:tr>
      <w:tr w:rsidR="00592E27" w:rsidRPr="00E46072" w:rsidTr="00AB5D94">
        <w:tc>
          <w:tcPr>
            <w:tcW w:w="1809" w:type="dxa"/>
          </w:tcPr>
          <w:p w:rsidR="00592E27" w:rsidRPr="00E46072" w:rsidRDefault="00592E27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Sažetak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dokumenta</w:t>
            </w:r>
          </w:p>
        </w:tc>
        <w:tc>
          <w:tcPr>
            <w:tcW w:w="8364" w:type="dxa"/>
          </w:tcPr>
          <w:p w:rsidR="00592E27" w:rsidRDefault="00643A71" w:rsidP="000D216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43A71">
              <w:rPr>
                <w:rFonts w:ascii="Arial" w:eastAsia="Simsun (Founder Extended)" w:hAnsi="Arial" w:cs="Arial"/>
                <w:sz w:val="20"/>
                <w:szCs w:val="20"/>
              </w:rPr>
              <w:t xml:space="preserve">Prijedlogom </w:t>
            </w:r>
            <w:r w:rsidR="000D2167" w:rsidRPr="000D2167">
              <w:rPr>
                <w:rFonts w:ascii="Arial" w:eastAsia="Simsun (Founder Extended)" w:hAnsi="Arial" w:cs="Arial"/>
                <w:sz w:val="20"/>
                <w:szCs w:val="20"/>
              </w:rPr>
              <w:t xml:space="preserve">Pravilnika o određivanju javnih cesta po kojima se mora odvijati tranzitni promet teretnih vozila kroz Republiku Hrvatsku </w:t>
            </w:r>
            <w:r w:rsidRPr="00643A71">
              <w:rPr>
                <w:rFonts w:ascii="Arial" w:eastAsia="Simsun (Founder Extended)" w:hAnsi="Arial" w:cs="Arial"/>
                <w:sz w:val="20"/>
                <w:szCs w:val="20"/>
              </w:rPr>
              <w:t xml:space="preserve">unaprijediti će se sigurnost cestovnog prometa koja se temelji na </w:t>
            </w:r>
            <w:r w:rsidR="000D2167">
              <w:rPr>
                <w:rFonts w:ascii="Arial" w:eastAsia="Simsun (Founder Extended)" w:hAnsi="Arial" w:cs="Arial"/>
                <w:sz w:val="20"/>
                <w:szCs w:val="20"/>
              </w:rPr>
              <w:t xml:space="preserve">važećoj Odluci </w:t>
            </w:r>
            <w:r w:rsidR="000D2167" w:rsidRPr="000D2167">
              <w:rPr>
                <w:rFonts w:ascii="Arial" w:eastAsia="Simsun (Founder Extended)" w:hAnsi="Arial" w:cs="Arial"/>
                <w:sz w:val="20"/>
                <w:szCs w:val="20"/>
              </w:rPr>
              <w:t>o određivanju javnih cesta po kojima se mora odvijati tranzitni promet teretnih automobila kroz Republiku Hrvatsku (»Narodne novine«, broj 145/2008).</w:t>
            </w:r>
            <w:r w:rsidR="000D2167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643A71">
              <w:rPr>
                <w:rFonts w:ascii="Arial" w:eastAsia="Simsun (Founder Extended)" w:hAnsi="Arial" w:cs="Arial"/>
                <w:sz w:val="20"/>
                <w:szCs w:val="20"/>
              </w:rPr>
              <w:t>Predmetno će omogućiti zaštitu državnih, županijskih i lokalnih cesta čime će se osigurati bolja kvaliteta infrastrukture za sve sudionike u prometu.</w:t>
            </w:r>
          </w:p>
        </w:tc>
      </w:tr>
    </w:tbl>
    <w:p w:rsidR="00981ABB" w:rsidRDefault="00981AB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77"/>
        <w:gridCol w:w="6096"/>
      </w:tblGrid>
      <w:tr w:rsidR="0006368F" w:rsidRPr="00E46072" w:rsidTr="00981ABB">
        <w:tc>
          <w:tcPr>
            <w:tcW w:w="4077" w:type="dxa"/>
          </w:tcPr>
          <w:p w:rsidR="0006368F" w:rsidRDefault="0006368F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Opis teme, prijedloga ili problema o kojemu se provodi savjetovanje</w:t>
            </w:r>
          </w:p>
        </w:tc>
        <w:tc>
          <w:tcPr>
            <w:tcW w:w="6096" w:type="dxa"/>
          </w:tcPr>
          <w:p w:rsidR="0006368F" w:rsidRPr="00592E27" w:rsidRDefault="00517CAF" w:rsidP="00DE702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17CAF">
              <w:rPr>
                <w:rFonts w:ascii="Arial" w:eastAsia="Simsun (Founder Extended)" w:hAnsi="Arial" w:cs="Arial"/>
                <w:sz w:val="20"/>
                <w:szCs w:val="20"/>
              </w:rPr>
              <w:t>Savjetovanje se provodi na temu sadrža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jnih odredbi prijedloga </w:t>
            </w:r>
            <w:r w:rsidR="000D2167" w:rsidRPr="000D2167">
              <w:rPr>
                <w:rFonts w:ascii="Arial" w:eastAsia="Simsun (Founder Extended)" w:hAnsi="Arial" w:cs="Arial"/>
                <w:sz w:val="20"/>
                <w:szCs w:val="20"/>
              </w:rPr>
              <w:t>Pravilnika o određivanju javnih cesta po kojima se mora odvijati tranzitni promet teretnih vozila kroz Republiku Hrvatsku</w:t>
            </w:r>
          </w:p>
        </w:tc>
      </w:tr>
      <w:tr w:rsidR="00592E27" w:rsidRPr="00E46072" w:rsidTr="00981ABB">
        <w:tc>
          <w:tcPr>
            <w:tcW w:w="4077" w:type="dxa"/>
          </w:tcPr>
          <w:p w:rsidR="00592E27" w:rsidRPr="00E46072" w:rsidRDefault="00592E27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Svrha </w:t>
            </w: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savjetovanja</w:t>
            </w:r>
          </w:p>
        </w:tc>
        <w:tc>
          <w:tcPr>
            <w:tcW w:w="6096" w:type="dxa"/>
          </w:tcPr>
          <w:p w:rsidR="00592E27" w:rsidRDefault="00517CAF" w:rsidP="005B5DE6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17CAF">
              <w:rPr>
                <w:rFonts w:ascii="Arial" w:eastAsia="Simsun (Founder Extended)" w:hAnsi="Arial" w:cs="Arial"/>
                <w:sz w:val="20"/>
                <w:szCs w:val="20"/>
              </w:rPr>
              <w:t>Unaprje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đenje </w:t>
            </w:r>
            <w:r w:rsidRPr="00517CAF">
              <w:rPr>
                <w:rFonts w:ascii="Arial" w:eastAsia="Simsun (Founder Extended)" w:hAnsi="Arial" w:cs="Arial"/>
                <w:sz w:val="20"/>
                <w:szCs w:val="20"/>
              </w:rPr>
              <w:t>sigurnost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i cestovnog prometa, </w:t>
            </w:r>
            <w:r w:rsidRPr="00517CAF">
              <w:rPr>
                <w:rFonts w:ascii="Arial" w:eastAsia="Simsun (Founder Extended)" w:hAnsi="Arial" w:cs="Arial"/>
                <w:sz w:val="20"/>
                <w:szCs w:val="20"/>
              </w:rPr>
              <w:t>zaštit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a</w:t>
            </w:r>
            <w:r w:rsidRPr="00517CAF">
              <w:rPr>
                <w:rFonts w:ascii="Arial" w:eastAsia="Simsun (Founder Extended)" w:hAnsi="Arial" w:cs="Arial"/>
                <w:sz w:val="20"/>
                <w:szCs w:val="20"/>
              </w:rPr>
              <w:t xml:space="preserve"> državnih, županijskih i lokalnih cesta čime će se osigurati bolja kvaliteta infrastrukture za sve sudionike u prometu.</w:t>
            </w:r>
          </w:p>
        </w:tc>
      </w:tr>
      <w:tr w:rsidR="00592E27" w:rsidRPr="00E46072" w:rsidTr="00981ABB">
        <w:tc>
          <w:tcPr>
            <w:tcW w:w="4077" w:type="dxa"/>
          </w:tcPr>
          <w:p w:rsidR="00592E27" w:rsidRDefault="00592E27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Metoda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savjetovanja</w:t>
            </w:r>
          </w:p>
        </w:tc>
        <w:tc>
          <w:tcPr>
            <w:tcW w:w="6096" w:type="dxa"/>
          </w:tcPr>
          <w:p w:rsidR="00592E27" w:rsidRPr="00592E27" w:rsidRDefault="0006368F" w:rsidP="005B5DE6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D6ACC">
              <w:rPr>
                <w:rFonts w:ascii="Arial" w:eastAsia="Simsun (Founder Extended)" w:hAnsi="Arial" w:cs="Arial"/>
                <w:sz w:val="20"/>
                <w:szCs w:val="20"/>
              </w:rPr>
              <w:t xml:space="preserve">Internetsko savjetovanje putem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središnjeg državnog internetskog portala</w:t>
            </w:r>
            <w:r w:rsidRPr="008B6941">
              <w:rPr>
                <w:rFonts w:ascii="Arial" w:eastAsia="Simsun (Founder Extended)" w:hAnsi="Arial" w:cs="Arial"/>
                <w:sz w:val="20"/>
                <w:szCs w:val="20"/>
              </w:rPr>
              <w:t xml:space="preserve"> za savjetovanja s javnošću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8B6941">
              <w:rPr>
                <w:rFonts w:ascii="Arial" w:eastAsia="Simsun (Founder Extended)" w:hAnsi="Arial" w:cs="Arial"/>
                <w:sz w:val="20"/>
                <w:szCs w:val="20"/>
              </w:rPr>
              <w:t>e-Savjetovanja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E46072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Problemi o kojima se traže stajališta</w:t>
            </w:r>
          </w:p>
        </w:tc>
        <w:tc>
          <w:tcPr>
            <w:tcW w:w="6096" w:type="dxa"/>
          </w:tcPr>
          <w:p w:rsidR="00FF0AFA" w:rsidRPr="001D6ACC" w:rsidRDefault="00517CAF" w:rsidP="000D216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Pr="00517CAF">
              <w:rPr>
                <w:rFonts w:ascii="Arial" w:eastAsia="Simsun (Founder Extended)" w:hAnsi="Arial" w:cs="Arial"/>
                <w:sz w:val="20"/>
                <w:szCs w:val="20"/>
              </w:rPr>
              <w:t xml:space="preserve">opis cesta </w:t>
            </w:r>
            <w:r w:rsidR="000D2167">
              <w:rPr>
                <w:rFonts w:ascii="Arial" w:eastAsia="Simsun (Founder Extended)" w:hAnsi="Arial" w:cs="Arial"/>
                <w:sz w:val="20"/>
                <w:szCs w:val="20"/>
              </w:rPr>
              <w:t>kojima se treba odvijati tranzitni promet kroz Republiku Hrvatsku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Objašnjenje eventualnih već donesenih odluka</w:t>
            </w:r>
          </w:p>
        </w:tc>
        <w:tc>
          <w:tcPr>
            <w:tcW w:w="6096" w:type="dxa"/>
          </w:tcPr>
          <w:p w:rsidR="00FF0AFA" w:rsidRDefault="00FF0AFA" w:rsidP="0006368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Ako je relevantno, različiti izvori mišljenja i informacija</w:t>
            </w:r>
          </w:p>
        </w:tc>
        <w:tc>
          <w:tcPr>
            <w:tcW w:w="6096" w:type="dxa"/>
          </w:tcPr>
          <w:p w:rsidR="00FF0AFA" w:rsidRDefault="00FF0AFA" w:rsidP="0006368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</w:t>
            </w: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bjašnjenje o tome na koga bi prijedlog mogao utjecati i na koji način</w:t>
            </w:r>
          </w:p>
        </w:tc>
        <w:tc>
          <w:tcPr>
            <w:tcW w:w="6096" w:type="dxa"/>
          </w:tcPr>
          <w:p w:rsidR="00FF0AFA" w:rsidRDefault="00517CAF" w:rsidP="005B5DE6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17CAF">
              <w:rPr>
                <w:rFonts w:ascii="Arial" w:eastAsia="Simsun (Founder Extended)" w:hAnsi="Arial" w:cs="Arial"/>
                <w:sz w:val="20"/>
                <w:szCs w:val="20"/>
              </w:rPr>
              <w:t>Pravilnik će utjecati na prijevoznike i upravitelje javnih cesta</w:t>
            </w:r>
          </w:p>
        </w:tc>
      </w:tr>
      <w:tr w:rsidR="00592E27" w:rsidRPr="00E46072" w:rsidTr="00981ABB">
        <w:tc>
          <w:tcPr>
            <w:tcW w:w="4077" w:type="dxa"/>
          </w:tcPr>
          <w:p w:rsidR="00592E27" w:rsidRPr="00E46072" w:rsidRDefault="0006368F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Rok zaprimanja komentara</w:t>
            </w:r>
          </w:p>
        </w:tc>
        <w:tc>
          <w:tcPr>
            <w:tcW w:w="6096" w:type="dxa"/>
          </w:tcPr>
          <w:p w:rsidR="0006368F" w:rsidRPr="0006368F" w:rsidRDefault="0006368F" w:rsidP="000D216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 xml:space="preserve">Rok za zaprimanje komentara: </w:t>
            </w:r>
            <w:r w:rsidR="000D2167">
              <w:rPr>
                <w:rFonts w:ascii="Arial" w:eastAsia="Simsun (Founder Extended)" w:hAnsi="Arial" w:cs="Arial"/>
                <w:sz w:val="20"/>
                <w:szCs w:val="20"/>
              </w:rPr>
              <w:t>12</w:t>
            </w:r>
            <w:r w:rsidR="007B0825">
              <w:rPr>
                <w:rFonts w:ascii="Arial" w:eastAsia="Simsun (Founder Extended)" w:hAnsi="Arial" w:cs="Arial"/>
                <w:sz w:val="20"/>
                <w:szCs w:val="20"/>
              </w:rPr>
              <w:t xml:space="preserve">. </w:t>
            </w:r>
            <w:r w:rsidR="007674E0">
              <w:rPr>
                <w:rFonts w:ascii="Arial" w:eastAsia="Simsun (Founder Extended)" w:hAnsi="Arial" w:cs="Arial"/>
                <w:sz w:val="20"/>
                <w:szCs w:val="20"/>
              </w:rPr>
              <w:t>t</w:t>
            </w:r>
            <w:r w:rsidR="000D2167">
              <w:rPr>
                <w:rFonts w:ascii="Arial" w:eastAsia="Simsun (Founder Extended)" w:hAnsi="Arial" w:cs="Arial"/>
                <w:sz w:val="20"/>
                <w:szCs w:val="20"/>
              </w:rPr>
              <w:t>rav</w:t>
            </w:r>
            <w:r w:rsidR="0090150A">
              <w:rPr>
                <w:rFonts w:ascii="Arial" w:eastAsia="Simsun (Founder Extended)" w:hAnsi="Arial" w:cs="Arial"/>
                <w:sz w:val="20"/>
                <w:szCs w:val="20"/>
              </w:rPr>
              <w:t>anj</w:t>
            </w: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 xml:space="preserve"> 201</w:t>
            </w:r>
            <w:r w:rsidR="000D2167">
              <w:rPr>
                <w:rFonts w:ascii="Arial" w:eastAsia="Simsun (Founder Extended)" w:hAnsi="Arial" w:cs="Arial"/>
                <w:sz w:val="20"/>
                <w:szCs w:val="20"/>
              </w:rPr>
              <w:t>9</w:t>
            </w: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  <w:p w:rsidR="00592E27" w:rsidRPr="00592E27" w:rsidRDefault="0006368F" w:rsidP="005B5DE6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 xml:space="preserve">Povratna informacija o prihvaćenosti komentara bit će također objavljena putem središnjeg državnog internetskog portala za savjetovanja s javnošću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e-Savjetovanja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06368F" w:rsidRDefault="00FF0AFA" w:rsidP="00776A60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 xml:space="preserve">Ime, adresa i, gdje god je moguće, broj telefona i e-mail adresa osobe kojoj se sudionici savjetovanja mogu obratiti za dodatne upite </w:t>
            </w:r>
          </w:p>
        </w:tc>
        <w:tc>
          <w:tcPr>
            <w:tcW w:w="6096" w:type="dxa"/>
          </w:tcPr>
          <w:p w:rsidR="00FF0AFA" w:rsidRP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Ministarstvo mora, prometa i infrastrukture</w:t>
            </w:r>
          </w:p>
          <w:p w:rsidR="00FF0AFA" w:rsidRPr="00FF0AFA" w:rsidRDefault="00517CAF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Uprava za cestovnu i željezničku infrastrukturu</w:t>
            </w:r>
          </w:p>
          <w:p w:rsid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 xml:space="preserve">Sektor </w:t>
            </w:r>
            <w:r w:rsidR="00517CAF">
              <w:rPr>
                <w:rFonts w:ascii="Arial" w:eastAsia="Simsun (Founder Extended)" w:hAnsi="Arial" w:cs="Arial"/>
                <w:sz w:val="20"/>
                <w:szCs w:val="20"/>
              </w:rPr>
              <w:t>za planiranje i strateške projekte</w:t>
            </w:r>
          </w:p>
          <w:p w:rsid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Prisavlje 14, 10000 Zagreb</w:t>
            </w:r>
          </w:p>
          <w:p w:rsidR="00FF0AFA" w:rsidRDefault="00517CAF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 (Founder Extended)" w:hAnsi="Arial" w:cs="Arial"/>
                <w:sz w:val="20"/>
                <w:szCs w:val="20"/>
              </w:rPr>
              <w:t>Tel</w:t>
            </w:r>
            <w:proofErr w:type="spellEnd"/>
            <w:r w:rsidR="0090150A">
              <w:rPr>
                <w:rFonts w:ascii="Arial" w:eastAsia="Simsun (Founder Extended)" w:hAnsi="Arial" w:cs="Arial"/>
                <w:sz w:val="20"/>
                <w:szCs w:val="20"/>
              </w:rPr>
              <w:t>: (01) 6169</w:t>
            </w:r>
            <w:r w:rsidR="00FF0AFA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0D2167">
              <w:rPr>
                <w:rFonts w:ascii="Arial" w:eastAsia="Simsun (Founder Extended)" w:hAnsi="Arial" w:cs="Arial"/>
                <w:sz w:val="20"/>
                <w:szCs w:val="20"/>
              </w:rPr>
              <w:t>3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93</w:t>
            </w:r>
          </w:p>
          <w:p w:rsidR="00FF0AFA" w:rsidRPr="0006368F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e-pošta:</w:t>
            </w:r>
            <w:r w:rsidR="00517CAF" w:rsidRPr="00517CAF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</w:t>
            </w:r>
            <w:hyperlink r:id="rId6" w:history="1">
              <w:r w:rsidR="007674E0" w:rsidRPr="00C051C5">
                <w:rPr>
                  <w:rStyle w:val="Hyperlink"/>
                  <w:rFonts w:ascii="Arial" w:eastAsia="Simsun (Founder Extended)" w:hAnsi="Arial" w:cs="Arial"/>
                  <w:b/>
                  <w:sz w:val="20"/>
                  <w:szCs w:val="20"/>
                </w:rPr>
                <w:t>ivica.jujnovic@mmpi.hr</w:t>
              </w:r>
            </w:hyperlink>
            <w:r w:rsidR="007674E0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Popis osoba/institucija ili sl. s kojima se provodi savjetovanje</w:t>
            </w:r>
          </w:p>
        </w:tc>
        <w:tc>
          <w:tcPr>
            <w:tcW w:w="6096" w:type="dxa"/>
          </w:tcPr>
          <w:p w:rsidR="00FF0AFA" w:rsidRP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981ABB" w:rsidRPr="00E46072" w:rsidTr="00981ABB">
        <w:tc>
          <w:tcPr>
            <w:tcW w:w="4077" w:type="dxa"/>
          </w:tcPr>
          <w:p w:rsidR="00981ABB" w:rsidRPr="00FF0AFA" w:rsidRDefault="00981ABB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Zahtjev dionicima da objasne tko su i, gdje je relevantno, koga predstavljaju i koga su posebno dodatno konzultirali</w:t>
            </w:r>
          </w:p>
        </w:tc>
        <w:tc>
          <w:tcPr>
            <w:tcW w:w="6096" w:type="dxa"/>
          </w:tcPr>
          <w:p w:rsidR="00981ABB" w:rsidRDefault="00981ABB" w:rsidP="0051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 xml:space="preserve">Molimo zainteresiranu javnost da se prilikom slanja svojih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p</w:t>
            </w: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rimjedbi, mišljenja ili prijedloga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predstave te daju informaciju koga predstavljaju. Ukoliko želite da Vaši podaci ostanu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povjerljivi, molimo Vas da to posebno naglasite.</w:t>
            </w:r>
          </w:p>
        </w:tc>
      </w:tr>
      <w:tr w:rsidR="0006368F" w:rsidRPr="00E46072" w:rsidTr="00981ABB">
        <w:tc>
          <w:tcPr>
            <w:tcW w:w="4077" w:type="dxa"/>
          </w:tcPr>
          <w:p w:rsidR="0006368F" w:rsidRPr="00E46072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Izjava da će zaprimljeni komentari biti javno dostupni</w:t>
            </w:r>
          </w:p>
        </w:tc>
        <w:tc>
          <w:tcPr>
            <w:tcW w:w="6096" w:type="dxa"/>
          </w:tcPr>
          <w:p w:rsidR="0006368F" w:rsidRPr="00592E27" w:rsidRDefault="0006368F" w:rsidP="00D064E9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7806A2">
              <w:rPr>
                <w:rFonts w:ascii="Arial" w:eastAsia="Simsun (Founder Extended)" w:hAnsi="Arial" w:cs="Arial"/>
                <w:sz w:val="20"/>
                <w:szCs w:val="20"/>
              </w:rPr>
              <w:t>Zaprimljeni komentari bit će javno dostupni na internetskoj stranici e-Savjetovanje, osim u slučaju anonimnih, uvredljivih i irelevantnih komentara koji se neće uzimati u razmatranje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,</w:t>
            </w:r>
            <w:r w:rsidRPr="007806A2">
              <w:rPr>
                <w:rFonts w:ascii="Arial" w:eastAsia="Simsun (Founder Extended)" w:hAnsi="Arial" w:cs="Arial"/>
                <w:sz w:val="20"/>
                <w:szCs w:val="20"/>
              </w:rPr>
              <w:t xml:space="preserve"> niti će biti objavljeni.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FF0AFA">
            <w:pPr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</w:tc>
        <w:tc>
          <w:tcPr>
            <w:tcW w:w="6096" w:type="dxa"/>
          </w:tcPr>
          <w:p w:rsidR="00FF0AFA" w:rsidRPr="007806A2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FF0AFA">
            <w:pPr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poboljšanje savjetovanja u budućnosti</w:t>
            </w:r>
          </w:p>
        </w:tc>
        <w:tc>
          <w:tcPr>
            <w:tcW w:w="6096" w:type="dxa"/>
          </w:tcPr>
          <w:p w:rsidR="00FF0AFA" w:rsidRDefault="00FF0AFA" w:rsidP="00D064E9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D5075">
              <w:rPr>
                <w:rFonts w:ascii="Arial" w:eastAsia="Simsun (Founder Extended)" w:hAnsi="Arial" w:cs="Arial"/>
                <w:sz w:val="20"/>
                <w:szCs w:val="20"/>
              </w:rPr>
              <w:t>Pozivamo vas da nam dostavite povratne informacije o samom procesu savjetovanja i prijedloge za poboljšanje savjetovanja u budućnosti.</w:t>
            </w:r>
          </w:p>
        </w:tc>
      </w:tr>
    </w:tbl>
    <w:p w:rsidR="00AB5D94" w:rsidRDefault="00AB5D94" w:rsidP="007462CF"/>
    <w:sectPr w:rsidR="00AB5D94" w:rsidSect="007462CF">
      <w:pgSz w:w="12242" w:h="17067" w:code="1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9"/>
    <w:rsid w:val="00040C84"/>
    <w:rsid w:val="0006368F"/>
    <w:rsid w:val="00066030"/>
    <w:rsid w:val="00076CE4"/>
    <w:rsid w:val="0008777D"/>
    <w:rsid w:val="000A69CB"/>
    <w:rsid w:val="000B15B0"/>
    <w:rsid w:val="000D2167"/>
    <w:rsid w:val="00117139"/>
    <w:rsid w:val="00121734"/>
    <w:rsid w:val="001935E0"/>
    <w:rsid w:val="001F40C0"/>
    <w:rsid w:val="00297BD5"/>
    <w:rsid w:val="002E7917"/>
    <w:rsid w:val="003A1FCD"/>
    <w:rsid w:val="00517CAF"/>
    <w:rsid w:val="00592E27"/>
    <w:rsid w:val="005B5DE6"/>
    <w:rsid w:val="00643A71"/>
    <w:rsid w:val="0066471C"/>
    <w:rsid w:val="0071435C"/>
    <w:rsid w:val="007462CF"/>
    <w:rsid w:val="007674E0"/>
    <w:rsid w:val="00776A60"/>
    <w:rsid w:val="007968C1"/>
    <w:rsid w:val="007B0825"/>
    <w:rsid w:val="0083569D"/>
    <w:rsid w:val="008739EC"/>
    <w:rsid w:val="0090150A"/>
    <w:rsid w:val="009436A5"/>
    <w:rsid w:val="00981ABB"/>
    <w:rsid w:val="00A11563"/>
    <w:rsid w:val="00A14585"/>
    <w:rsid w:val="00A17EFF"/>
    <w:rsid w:val="00A56793"/>
    <w:rsid w:val="00AA051D"/>
    <w:rsid w:val="00AB5D94"/>
    <w:rsid w:val="00B0255E"/>
    <w:rsid w:val="00B2465B"/>
    <w:rsid w:val="00BC013D"/>
    <w:rsid w:val="00BE0AAF"/>
    <w:rsid w:val="00BE22C2"/>
    <w:rsid w:val="00BF0E0B"/>
    <w:rsid w:val="00C9590D"/>
    <w:rsid w:val="00CD5231"/>
    <w:rsid w:val="00D064E9"/>
    <w:rsid w:val="00DD1522"/>
    <w:rsid w:val="00DE702C"/>
    <w:rsid w:val="00E3268D"/>
    <w:rsid w:val="00E34ED3"/>
    <w:rsid w:val="00E42502"/>
    <w:rsid w:val="00E46072"/>
    <w:rsid w:val="00E827D7"/>
    <w:rsid w:val="00EE6637"/>
    <w:rsid w:val="00F46CF3"/>
    <w:rsid w:val="00F504AD"/>
    <w:rsid w:val="00F77654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ica.jujnovic@mmp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hdesk</cp:lastModifiedBy>
  <cp:revision>3</cp:revision>
  <dcterms:created xsi:type="dcterms:W3CDTF">2019-03-12T07:46:00Z</dcterms:created>
  <dcterms:modified xsi:type="dcterms:W3CDTF">2019-03-12T07:50:00Z</dcterms:modified>
</cp:coreProperties>
</file>