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2C" w:rsidRPr="00DF072C" w:rsidRDefault="00267BDA" w:rsidP="00DF072C">
      <w:pPr>
        <w:pStyle w:val="Naslov0"/>
        <w:rPr>
          <w:rStyle w:val="zadanifontodlomka-000001"/>
          <w:b/>
          <w:bCs/>
        </w:rPr>
      </w:pPr>
      <w:bookmarkStart w:id="0" w:name="_Hlk3369048"/>
      <w:r w:rsidRPr="00DF072C">
        <w:rPr>
          <w:rStyle w:val="zadanifontodlomka-000001"/>
        </w:rPr>
        <w:t xml:space="preserve">Obrazac prethodne procjene </w:t>
      </w:r>
      <w:bookmarkEnd w:id="0"/>
    </w:p>
    <w:p w:rsidR="00267BDA" w:rsidRPr="00DF072C" w:rsidRDefault="00DF072C" w:rsidP="00DF072C">
      <w:pPr>
        <w:pStyle w:val="Naslov1"/>
        <w:rPr>
          <w:sz w:val="24"/>
          <w:szCs w:val="24"/>
        </w:rPr>
      </w:pPr>
      <w:bookmarkStart w:id="1" w:name="_GoBack"/>
      <w:r w:rsidRPr="00DF072C">
        <w:rPr>
          <w:sz w:val="24"/>
          <w:szCs w:val="24"/>
        </w:rPr>
        <w:t xml:space="preserve">Obrazac prethodne procjene za Zakon o izmjenama i dopunama Zakona o javnom bilježništvu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86"/>
        <w:gridCol w:w="268"/>
        <w:gridCol w:w="885"/>
        <w:gridCol w:w="30"/>
        <w:gridCol w:w="885"/>
      </w:tblGrid>
      <w:tr w:rsidR="00267BDA" w:rsidRPr="00A13C6F" w:rsidTr="00267BDA">
        <w:tc>
          <w:tcPr>
            <w:tcW w:w="89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bookmarkEnd w:id="1"/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6"/>
              </w:rPr>
              <w:t xml:space="preserve">PRILOG 1. </w:t>
            </w:r>
          </w:p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6"/>
              </w:rPr>
              <w:t xml:space="preserve">OBRAZAC PRETHODNE PROCJENE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OPĆE INFORMACIJE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1.1.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Stručni nositelj: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MINISTARSTVO PRAVOSUĐA</w:t>
            </w:r>
            <w:r w:rsidRPr="00A13C6F">
              <w:t xml:space="preserve">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1.2.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Naziv nacrta prijedloga zakona: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 xml:space="preserve">NACRT PRIJEDLOGA ZAKONA O </w:t>
            </w:r>
            <w:r w:rsidR="000D03F4" w:rsidRPr="00A13C6F">
              <w:rPr>
                <w:rStyle w:val="zadanifontodlomka-000009"/>
              </w:rPr>
              <w:t xml:space="preserve">IZMJENAMA I DOPUNAMA ZAKONA O </w:t>
            </w:r>
            <w:r w:rsidRPr="00A13C6F">
              <w:rPr>
                <w:rStyle w:val="zadanifontodlomka-000009"/>
              </w:rPr>
              <w:t>JAVNOM BILJEŽNIŠTVU</w:t>
            </w:r>
            <w:r w:rsidRPr="00A13C6F">
              <w:t xml:space="preserve">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1.3.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Datum: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34132E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20</w:t>
            </w:r>
            <w:r w:rsidR="00267BDA" w:rsidRPr="00A13C6F">
              <w:rPr>
                <w:rStyle w:val="zadanifontodlomka-000009"/>
              </w:rPr>
              <w:t xml:space="preserve">. </w:t>
            </w:r>
            <w:r w:rsidR="000D03F4" w:rsidRPr="00A13C6F">
              <w:rPr>
                <w:rStyle w:val="zadanifontodlomka-000009"/>
              </w:rPr>
              <w:t>veljače</w:t>
            </w:r>
            <w:r w:rsidR="00267BDA" w:rsidRPr="00A13C6F">
              <w:rPr>
                <w:rStyle w:val="zadanifontodlomka-000009"/>
              </w:rPr>
              <w:t xml:space="preserve"> 201</w:t>
            </w:r>
            <w:r w:rsidR="000D03F4" w:rsidRPr="00A13C6F">
              <w:rPr>
                <w:rStyle w:val="zadanifontodlomka-000009"/>
              </w:rPr>
              <w:t>9</w:t>
            </w:r>
            <w:r w:rsidR="00267BDA" w:rsidRPr="00A13C6F">
              <w:rPr>
                <w:rStyle w:val="zadanifontodlomka-000009"/>
              </w:rPr>
              <w:t>.</w:t>
            </w:r>
            <w:r w:rsidR="00267BDA" w:rsidRPr="00A13C6F">
              <w:t xml:space="preserve">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1.4.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Ustrojstvena jedinica, kontakt telefon i elektronička pošta osobe zadužene za izradu Obrasca prethodne procjene: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Uprava za organizaciju pravosuđa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Vanessa Pomykalo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01/371-4340</w:t>
            </w:r>
            <w:r w:rsidRPr="00A13C6F">
              <w:t xml:space="preserve"> </w:t>
            </w:r>
          </w:p>
          <w:p w:rsidR="00267BDA" w:rsidRPr="00A13C6F" w:rsidRDefault="00DF072C" w:rsidP="00DF072C">
            <w:pPr>
              <w:pStyle w:val="normal-000023"/>
              <w:spacing w:after="120"/>
            </w:pPr>
            <w:hyperlink r:id="rId4" w:history="1">
              <w:r w:rsidR="00267BDA" w:rsidRPr="00A13C6F">
                <w:rPr>
                  <w:rStyle w:val="zadanifontodlomka-000027"/>
                </w:rPr>
                <w:t xml:space="preserve">vpomykalo@pravosudje.hr </w:t>
              </w:r>
            </w:hyperlink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1.5.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Da li je nacrt prijedloga zakona dio programa rada Vlade Republike Hrvatske, drugog akta planiranja ili reformske mjere?</w:t>
            </w:r>
            <w:r w:rsidRPr="00A13C6F"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 xml:space="preserve">Da/Ne: </w:t>
            </w:r>
            <w:r w:rsidR="006B42BC" w:rsidRPr="00A13C6F">
              <w:rPr>
                <w:rStyle w:val="zadanifontodlomka-000009"/>
              </w:rPr>
              <w:t>DA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 xml:space="preserve">Naziv akta: </w:t>
            </w:r>
          </w:p>
          <w:p w:rsidR="00267BDA" w:rsidRPr="00A13C6F" w:rsidRDefault="006B42BC" w:rsidP="00DF072C">
            <w:pPr>
              <w:pStyle w:val="normal-000023"/>
              <w:spacing w:after="120"/>
            </w:pPr>
            <w:r w:rsidRPr="00A13C6F">
              <w:t>Plan zakonodavnih aktivnosti za 2019.</w:t>
            </w:r>
          </w:p>
          <w:p w:rsidR="006B42BC" w:rsidRPr="00A13C6F" w:rsidRDefault="006B42BC" w:rsidP="00DF072C">
            <w:pPr>
              <w:pStyle w:val="normal-000023"/>
              <w:spacing w:after="120"/>
              <w:rPr>
                <w:rStyle w:val="zadanifontodlomka-000009"/>
              </w:rPr>
            </w:pP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Opis mjere:</w:t>
            </w:r>
            <w:r w:rsidRPr="00A13C6F">
              <w:t xml:space="preserve">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1.6.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Da li je nacrt prijedloga zakona vezan za usklađivanje zakonodavstva Republike Hrvatske s pravnom stečevinom Europske unije?</w:t>
            </w:r>
            <w:r w:rsidRPr="00A13C6F"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Da/Ne: NE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Naziv pravne stečevine EU: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2.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ANALIZA POSTOJEĆEG STANJA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2.1.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Što je problem koji zahtjeva izradu ili promjenu zakonodavstva?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Pravni sustav Republike Hrvatske od donošenja važećeg Zakona o javnom bilježništvu 1994. godine do danas znatno se izmijenio. U njega je ugrađen niz novih zakonskih rješenja koja su utjecala na ponašanje gospodarskih subjekata i njihovih aktivnosti, a što je radi veće pravne sigurnosti zahtijevalo i znatno prošireno postupanje javnih bilježnika, kojima su različitim propisima kontinuirano širene postojeće i davane nove ovlasti. S obzirom da sadašnji Zakon u svojim pojedinim rješenjima više ne odgovara potrebama pravnog prometa i </w:t>
            </w:r>
            <w:r w:rsidRPr="00A13C6F">
              <w:rPr>
                <w:rStyle w:val="zadanifontodlomka-000009"/>
              </w:rPr>
              <w:lastRenderedPageBreak/>
              <w:t>sigurnosti, potrebno je pojedine institute dograditi, odnosno propisati nova zakonska rješenja.</w:t>
            </w:r>
            <w:r w:rsidRPr="00A13C6F">
              <w:t xml:space="preserve">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lastRenderedPageBreak/>
              <w:t>2.2.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 xml:space="preserve">Zašto je potrebna izrada nacrta prijedloga zakona?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472012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Izrada </w:t>
            </w:r>
            <w:r w:rsidR="0034132E" w:rsidRPr="00A13C6F">
              <w:rPr>
                <w:rStyle w:val="zadanifontodlomka-000009"/>
              </w:rPr>
              <w:t>N</w:t>
            </w:r>
            <w:r w:rsidRPr="00A13C6F">
              <w:rPr>
                <w:rStyle w:val="zadanifontodlomka-000009"/>
              </w:rPr>
              <w:t xml:space="preserve">acrta prijedloga zakona </w:t>
            </w:r>
            <w:r w:rsidR="0034132E" w:rsidRPr="00A13C6F">
              <w:rPr>
                <w:rStyle w:val="zadanifontodlomka-000009"/>
              </w:rPr>
              <w:t xml:space="preserve">o izmjenama i dopunama Zakona o javnom bilježništvu </w:t>
            </w:r>
            <w:r w:rsidRPr="00A13C6F">
              <w:rPr>
                <w:rStyle w:val="zadanifontodlomka-000009"/>
              </w:rPr>
              <w:t>potrebna je kako bi se sadržajno i nomotehnički poboljšale odredbe važećeg Zakona o javnom bilježništvu</w:t>
            </w:r>
            <w:r w:rsidR="0034132E" w:rsidRPr="00A13C6F">
              <w:rPr>
                <w:rStyle w:val="zadanifontodlomka-000009"/>
              </w:rPr>
              <w:t xml:space="preserve"> te</w:t>
            </w:r>
            <w:r w:rsidR="005B245E" w:rsidRPr="00A13C6F">
              <w:rPr>
                <w:rStyle w:val="zadanifontodlomka-000009"/>
              </w:rPr>
              <w:t xml:space="preserve"> uskladi</w:t>
            </w:r>
            <w:r w:rsidR="0034132E" w:rsidRPr="00A13C6F">
              <w:rPr>
                <w:rStyle w:val="zadanifontodlomka-000009"/>
              </w:rPr>
              <w:t>le</w:t>
            </w:r>
            <w:r w:rsidR="005B245E" w:rsidRPr="00A13C6F">
              <w:rPr>
                <w:rStyle w:val="zadanifontodlomka-000009"/>
              </w:rPr>
              <w:t xml:space="preserve"> s </w:t>
            </w:r>
            <w:r w:rsidR="004A24D9" w:rsidRPr="00A13C6F">
              <w:rPr>
                <w:rStyle w:val="zadanifontodlomka-000009"/>
              </w:rPr>
              <w:t xml:space="preserve"> promjenama koje su nastale nakon </w:t>
            </w:r>
            <w:r w:rsidR="00F269B9" w:rsidRPr="00A13C6F">
              <w:rPr>
                <w:rStyle w:val="zadanifontodlomka-000009"/>
              </w:rPr>
              <w:t xml:space="preserve">njegova </w:t>
            </w:r>
            <w:r w:rsidR="004A24D9" w:rsidRPr="00A13C6F">
              <w:rPr>
                <w:rStyle w:val="zadanifontodlomka-000009"/>
              </w:rPr>
              <w:t>donošenja</w:t>
            </w:r>
            <w:r w:rsidR="00F269B9" w:rsidRPr="00A13C6F">
              <w:rPr>
                <w:rStyle w:val="zadanifontodlomka-000009"/>
              </w:rPr>
              <w:t>.</w:t>
            </w:r>
            <w:r w:rsidR="00155A20" w:rsidRPr="00A13C6F">
              <w:rPr>
                <w:rStyle w:val="zadanifontodlomka-000009"/>
              </w:rPr>
              <w:t xml:space="preserve"> </w:t>
            </w:r>
            <w:r w:rsidR="00E2139F" w:rsidRPr="00A13C6F">
              <w:rPr>
                <w:rStyle w:val="zadanifontodlomka-000009"/>
              </w:rPr>
              <w:t>Predloženim</w:t>
            </w:r>
            <w:r w:rsidR="004A24D9" w:rsidRPr="00A13C6F">
              <w:rPr>
                <w:rStyle w:val="zadanifontodlomka-000009"/>
              </w:rPr>
              <w:t xml:space="preserve"> Zakonom uredit će se pojedina </w:t>
            </w:r>
            <w:r w:rsidR="00123ED9" w:rsidRPr="00A13C6F">
              <w:rPr>
                <w:rStyle w:val="zadanifontodlomka-000009"/>
              </w:rPr>
              <w:t>rješenja</w:t>
            </w:r>
            <w:r w:rsidR="004A24D9" w:rsidRPr="00A13C6F">
              <w:rPr>
                <w:rStyle w:val="zadanifontodlomka-000009"/>
              </w:rPr>
              <w:t xml:space="preserve"> koja je potrebno izmijeniti u </w:t>
            </w:r>
            <w:r w:rsidR="00123ED9" w:rsidRPr="00A13C6F">
              <w:rPr>
                <w:rStyle w:val="zadanifontodlomka-000009"/>
              </w:rPr>
              <w:t>odnosu na rješenja sadržana u važećem Zakonu</w:t>
            </w:r>
            <w:r w:rsidR="004A24D9" w:rsidRPr="00A13C6F">
              <w:rPr>
                <w:rStyle w:val="zadanifontodlomka-000009"/>
              </w:rPr>
              <w:t xml:space="preserve"> radi učinkovitije provedbe istog. </w:t>
            </w:r>
          </w:p>
        </w:tc>
      </w:tr>
      <w:tr w:rsidR="00267BDA" w:rsidRPr="00A13C6F" w:rsidTr="00267BDA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2.3.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Navedite dokaz, argument, analizu koja podržava potrebu za izradom nacrta prijedloga zakona.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5090" w:rsidRPr="00A13C6F" w:rsidRDefault="005B245E" w:rsidP="00DF072C">
            <w:pPr>
              <w:pStyle w:val="normal-000023"/>
              <w:spacing w:after="120"/>
              <w:jc w:val="both"/>
              <w:rPr>
                <w:rStyle w:val="zadanifontodlomka-000009"/>
              </w:rPr>
            </w:pPr>
            <w:r w:rsidRPr="00A13C6F">
              <w:t>Uvođenje novih normativnih rješenja kao i poboljšanja zakonskog teksta nije moguće provesti na drugi način, već</w:t>
            </w:r>
            <w:r w:rsidR="00167EC6" w:rsidRPr="00A13C6F">
              <w:t xml:space="preserve"> je potrebno pristupiti izradi Z</w:t>
            </w:r>
            <w:r w:rsidRPr="00A13C6F">
              <w:t>akona o izmjenama i dopunama Zakona o javnom bilježništvu.</w:t>
            </w:r>
            <w:r w:rsidR="009C5090" w:rsidRPr="00A13C6F">
              <w:rPr>
                <w:rStyle w:val="zadanifontodlomka-000009"/>
              </w:rPr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</w:p>
        </w:tc>
      </w:tr>
      <w:tr w:rsidR="00267BDA" w:rsidRPr="00A13C6F" w:rsidTr="00267BDA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3.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ISHODA ODNOSNO PROMJENA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3.1.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Što je cilj koji se namjerava postići?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Zakonom </w:t>
            </w:r>
            <w:r w:rsidR="00F269B9" w:rsidRPr="00A13C6F">
              <w:rPr>
                <w:rStyle w:val="zadanifontodlomka-000009"/>
              </w:rPr>
              <w:t xml:space="preserve">o izmjenama i dopunama Zakona </w:t>
            </w:r>
            <w:r w:rsidRPr="00A13C6F">
              <w:rPr>
                <w:rStyle w:val="zadanifontodlomka-000009"/>
              </w:rPr>
              <w:t>o  javnom bilježništvu posebno će se urediti sljedeći instituti: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- uvjeti i postupa</w:t>
            </w:r>
            <w:r w:rsidR="000D34B7" w:rsidRPr="00A13C6F">
              <w:rPr>
                <w:rStyle w:val="zadanifontodlomka-000009"/>
              </w:rPr>
              <w:t>k imenovanja javnih bilježnika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- određivanje vršitelja dužnosti i postavlja</w:t>
            </w:r>
            <w:r w:rsidR="000D34B7" w:rsidRPr="00A13C6F">
              <w:rPr>
                <w:rStyle w:val="zadanifontodlomka-000009"/>
              </w:rPr>
              <w:t>nje zamjenika javnih bilježnika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- uvjeti i postupak izbora i postavljenja javnobilježničkih prisjednika i zamjenika</w:t>
            </w:r>
            <w:r w:rsidR="000D34B7" w:rsidRPr="00A13C6F">
              <w:rPr>
                <w:rStyle w:val="zadanifontodlomka-000009"/>
              </w:rPr>
              <w:t xml:space="preserve"> javnobilježničkih prisjednika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- razlozi za prestanak javnobi</w:t>
            </w:r>
            <w:r w:rsidR="000D34B7" w:rsidRPr="00A13C6F">
              <w:rPr>
                <w:rStyle w:val="zadanifontodlomka-000009"/>
              </w:rPr>
              <w:t>lježničke službe i razrješenje</w:t>
            </w:r>
          </w:p>
          <w:p w:rsidR="00091081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- stegovn</w:t>
            </w:r>
            <w:r w:rsidR="000D34B7" w:rsidRPr="00A13C6F">
              <w:rPr>
                <w:rStyle w:val="zadanifontodlomka-000009"/>
              </w:rPr>
              <w:t>a odgovornost javnih bilježnika</w:t>
            </w:r>
          </w:p>
          <w:p w:rsidR="00730BA5" w:rsidRPr="00A13C6F" w:rsidRDefault="00730BA5" w:rsidP="00DF072C">
            <w:pPr>
              <w:pStyle w:val="normal-000023"/>
              <w:spacing w:after="120"/>
              <w:rPr>
                <w:rStyle w:val="zadanifontodlomka-000009"/>
              </w:rPr>
            </w:pPr>
            <w:r w:rsidRPr="00A13C6F">
              <w:rPr>
                <w:rStyle w:val="zadanifontodlomka-000009"/>
              </w:rPr>
              <w:t>- sadržaj javnobilježničkog akta</w:t>
            </w:r>
          </w:p>
          <w:p w:rsidR="00267BDA" w:rsidRPr="00A13C6F" w:rsidRDefault="000D34B7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- javnobilježnička elektronička isprava</w:t>
            </w:r>
            <w:r w:rsidR="00267BDA" w:rsidRPr="00A13C6F">
              <w:rPr>
                <w:rStyle w:val="zadanifontodlomka-000009"/>
              </w:rPr>
              <w:t>.</w:t>
            </w:r>
            <w:r w:rsidR="00267BDA" w:rsidRPr="00A13C6F">
              <w:t xml:space="preserve"> 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3.2.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Kakav je ishod odnosno promjena koja se očekuje u području koje se namjerava urediti?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Predloženim Zakonom redefinirat će se uvjeti te podrobnije propisati postupak imenovanja javnih bilježnika, postavljenja vršitelja dužnosti, određivanja zamjenika javnih bilježnika te izbora i postavljenja javnobilježničkih prisjednika i zamjenika javnobilježničkih prisjednika. </w:t>
            </w:r>
            <w:r w:rsidR="003F2374" w:rsidRPr="00A13C6F">
              <w:rPr>
                <w:rStyle w:val="zadanifontodlomka-000009"/>
              </w:rPr>
              <w:t xml:space="preserve">Podrobnije će se </w:t>
            </w:r>
            <w:r w:rsidRPr="00A13C6F">
              <w:rPr>
                <w:rStyle w:val="zadanifontodlomka-000009"/>
              </w:rPr>
              <w:t xml:space="preserve">urediti i osnove za prestanak javnobilježničke službe, postupak razrješenja javnih bilježnika i institut stegovne odgovornosti javnih bilježnika. </w:t>
            </w:r>
            <w:r w:rsidR="003F2374" w:rsidRPr="00A13C6F">
              <w:rPr>
                <w:rStyle w:val="zadanifontodlomka-000009"/>
              </w:rPr>
              <w:t>Također će se urediti sa</w:t>
            </w:r>
            <w:r w:rsidR="00091081" w:rsidRPr="00A13C6F">
              <w:rPr>
                <w:rStyle w:val="zadanifontodlomka-000009"/>
              </w:rPr>
              <w:t>držaj javnobilježničkog akta te javnobilježnička elektronička isprava.</w:t>
            </w:r>
          </w:p>
        </w:tc>
      </w:tr>
      <w:tr w:rsidR="00267BDA" w:rsidRPr="00A13C6F" w:rsidTr="00267BDA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3.3.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Koji je vremenski okvir za postizanje ishoda odnosno promjena?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Postizanje ishoda odnosno promjena se može očekivati od stupanja na snagu Zakona.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lastRenderedPageBreak/>
              <w:t xml:space="preserve">4.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RJEŠENJA </w:t>
            </w:r>
          </w:p>
        </w:tc>
      </w:tr>
      <w:tr w:rsidR="00267BDA" w:rsidRPr="00A13C6F" w:rsidTr="00167EC6">
        <w:trPr>
          <w:trHeight w:val="1284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4.1.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Navedite koja su moguća normativna rješenja za postizanje navedenog ishoda.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Moguća normativna rješenja (novi propis/izmjene i dopune važećeg/stavljanje van snage propisa i slično):</w:t>
            </w:r>
            <w:r w:rsidRPr="00A13C6F">
              <w:t xml:space="preserve"> </w:t>
            </w:r>
          </w:p>
          <w:p w:rsidR="00267BDA" w:rsidRPr="00A13C6F" w:rsidRDefault="00333083" w:rsidP="00DF072C">
            <w:pPr>
              <w:pStyle w:val="normal-000023"/>
              <w:spacing w:after="120"/>
              <w:jc w:val="both"/>
            </w:pPr>
            <w:r w:rsidRPr="00A13C6F">
              <w:rPr>
                <w:rStyle w:val="zadanifontodlomka-000009"/>
              </w:rPr>
              <w:t>Zakon o izmjenama i dopunama</w:t>
            </w:r>
            <w:r w:rsidR="00267BDA" w:rsidRPr="00A13C6F">
              <w:rPr>
                <w:rStyle w:val="zadanifontodlomka-000009"/>
              </w:rPr>
              <w:t xml:space="preserve"> Zakon</w:t>
            </w:r>
            <w:r w:rsidRPr="00A13C6F">
              <w:rPr>
                <w:rStyle w:val="zadanifontodlomka-000009"/>
              </w:rPr>
              <w:t>a</w:t>
            </w:r>
            <w:r w:rsidR="00267BDA" w:rsidRPr="00A13C6F">
              <w:rPr>
                <w:rStyle w:val="zadanifontodlomka-000009"/>
              </w:rPr>
              <w:t xml:space="preserve"> o javnom bilježništvu</w:t>
            </w:r>
            <w:r w:rsidR="00267BDA" w:rsidRPr="00A13C6F">
              <w:t xml:space="preserve"> </w:t>
            </w:r>
          </w:p>
        </w:tc>
      </w:tr>
      <w:tr w:rsidR="00267BDA" w:rsidRPr="00A13C6F" w:rsidTr="00267BD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>Potrebn</w:t>
            </w:r>
            <w:r w:rsidR="000331CA" w:rsidRPr="00A13C6F">
              <w:rPr>
                <w:rStyle w:val="zadanifontodlomka-000009"/>
              </w:rPr>
              <w:t>a</w:t>
            </w:r>
            <w:r w:rsidR="00333083" w:rsidRPr="00A13C6F">
              <w:rPr>
                <w:rStyle w:val="zadanifontodlomka-000009"/>
              </w:rPr>
              <w:t xml:space="preserve"> je izmjena važećeg</w:t>
            </w:r>
            <w:r w:rsidRPr="00A13C6F">
              <w:rPr>
                <w:rStyle w:val="zadanifontodlomka-000009"/>
              </w:rPr>
              <w:t xml:space="preserve"> normativnog okvira kako bi se provela planirana poboljšanja u sustavu.</w:t>
            </w:r>
            <w:r w:rsidR="00167EC6" w:rsidRPr="00A13C6F">
              <w:t xml:space="preserve"> </w:t>
            </w:r>
            <w:r w:rsidRPr="00A13C6F">
              <w:rPr>
                <w:rStyle w:val="000000"/>
              </w:rPr>
              <w:t> </w:t>
            </w:r>
          </w:p>
        </w:tc>
      </w:tr>
      <w:tr w:rsidR="00267BDA" w:rsidRPr="00A13C6F" w:rsidTr="00267BDA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4.2.</w:t>
            </w:r>
            <w:r w:rsidRPr="00A13C6F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Navedite koja su moguća nenormativna rješenja za postizanje navedenog ishoda.</w:t>
            </w:r>
            <w:r w:rsidRPr="00A13C6F"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Moguća nenormativna rješenja (ne poduzimati normativnu inicijativu, informacije i kampanje, ekonomski instrumenti, samoregulacija, koregulacija i slično):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Nema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Obrazloženje: Navedeno nije moguće provesti bez izmjena važećeg normativnog okvira.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5.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IZRAVNIH UČINAKA I ADRESATA </w:t>
            </w:r>
          </w:p>
        </w:tc>
      </w:tr>
      <w:tr w:rsidR="00267BDA" w:rsidRPr="00A13C6F" w:rsidTr="00267BDA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5.1.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GOSPODARSKIH UČINAKA </w:t>
            </w:r>
          </w:p>
        </w:tc>
      </w:tr>
      <w:tr w:rsidR="00267BDA" w:rsidRPr="00A13C6F" w:rsidTr="00267BDA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6"/>
              </w:rPr>
              <w:t xml:space="preserve">Mjerilo učinka </w:t>
            </w:r>
          </w:p>
        </w:tc>
      </w:tr>
      <w:tr w:rsidR="00267BDA" w:rsidRPr="00A13C6F" w:rsidTr="00267BDA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Utvrdite učinak na: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Veliki </w:t>
            </w:r>
          </w:p>
        </w:tc>
      </w:tr>
      <w:tr w:rsidR="00267BDA" w:rsidRPr="00A13C6F" w:rsidTr="00267BDA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39"/>
              <w:spacing w:after="120"/>
            </w:pPr>
            <w:r w:rsidRPr="00A13C6F">
              <w:rPr>
                <w:rStyle w:val="zadanifontodlomka-000009"/>
              </w:rPr>
              <w:t>5.1.1.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Makroekonomsko okruženje Republike Hrvatske osobito komponente bruto društvenog proizvoda kojeg čine osobna potrošnja kućanstava, priljev investicija, državna potrošnja, izvoz i uvoz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Slobodno kretanje roba, usluga, rada i kapitala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Funkcioniranje tržišta i konkurentnost gospodarstva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Prepreke za razmjenu dobara i usluga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 xml:space="preserve">Cijena roba i usluga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Uvjet za poslovanje na tržištu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Trošak kapitala u gospodarskim subjektima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Trošak zapošljavanja u gospodarskim subjektima (trošak rada u cjelini)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Trošak uvođenja tehnologije u poslovni proces u gospodarskim subjektima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5.1.10.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Trošak investicija vezano za poslovanje gospodarskih subjekata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Trošak proizvodnje, osobito nabave materijala, tehnologije i energije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 xml:space="preserve">Prepreke za slobodno kretanje roba, usluga, rada i </w:t>
            </w:r>
            <w:r w:rsidRPr="00A13C6F">
              <w:rPr>
                <w:rStyle w:val="zadanifontodlomka-000009"/>
              </w:rPr>
              <w:lastRenderedPageBreak/>
              <w:t>kapitala vezano za poslovanje gospodarskih subjekata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lastRenderedPageBreak/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Djelovanje na imovinska prava gospodarskih subjekata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Drugi očekivani izravni učinak: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5.1.15.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 za analizu utvrđivanja izravnih učinaka od 5.1.1. do 5.1.14.: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S obzirom da je predmet ovog Zakona </w:t>
            </w:r>
            <w:r w:rsidR="004D10B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ovaj Zakon ne proizvodi učinke na gospodarstvo.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Utvrdite veličinu adresata: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Mikro i mali poduzetnici i/ili obiteljska poljoprivredna gospodarstva i/ili zadruge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Srednji i veliki poduzetnici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Građani i/ili obitelji i/ili kućanstva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5.1.19.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Radnici i/ili umirovljenici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5.1.20.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Pružatelji uslužnih djelatnosti u pojedinoj gospodarskoj grani i/ili potrošači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5.1.21.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Hrvatski branitelji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5.1.22.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Manjine i/ili socijalne skupine s posebnim interesima i potrebama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5.1.23.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Udruge i/ili zaklade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5.1.24.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5.1.25.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5.1.26.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Drugi utvrđeni adresati: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5.1.27.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Obrazloženje za analizu utvrđivanja adresata od 5.1.16. do 5.1.26.: S obzirom da je predmet ovog Zakona </w:t>
            </w:r>
            <w:r w:rsidR="004D10B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adresati ovog Zakona su javni bilježnici, javnobilježnički prisjednici i javnobilježnički vježbenici.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lastRenderedPageBreak/>
              <w:t>5.1.28.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REZULTAT PRETHODNE PROCJENE GOSPODARSKIH UČINAKA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Da li je utvrđena barem jedna kombinacija: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mali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veliki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mali izravni učinak i veliki broj adresata.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da, označite tu kombinaciju u tablici s „DA“: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267BDA" w:rsidRPr="00A13C6F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Iz Prethodne procjene u Procjenu učinaka propisa:</w:t>
                  </w:r>
                  <w:r w:rsidRPr="00A13C6F"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Izravni učinci </w:t>
                  </w:r>
                </w:p>
              </w:tc>
            </w:tr>
            <w:tr w:rsidR="00267BDA" w:rsidRPr="00A13C6F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</w:tbl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UČINAKA NA TRŽIŠNO NATJECANJE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6"/>
              </w:rPr>
              <w:t xml:space="preserve">Mjerilo učinka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Utvrdite učinak na: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Veliki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Strukturalna, financijska, tehnička ili druga prepreka u pojedinom gospodarskom sektoru odnosno gospodarstvu u cjelini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Pozicija državnih tijela koja pružaju javne usluge uz istovremeno obavljanje gospodarske aktivnosti na tržištu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Postojanje diskriminirajućih uvjeta, osobito posebnih isključivih prava, uživanja povoljnijeg izvora financiranja ili pristupa privilegiranim podacima među gospodarskim subjektima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Drugi očekivani izravni učinak: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5.2.5.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 za analizu utvrđivanja izravnih učinaka od 5.2.1. do 5.2.4.: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S obzirom da je predmet ovog Zakona </w:t>
            </w:r>
            <w:r w:rsidR="004D10B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ovaj Zakon ne proizvodi učinke na tržišno natjecanje.</w:t>
            </w:r>
            <w:r w:rsidRPr="00A13C6F">
              <w:t xml:space="preserve"> 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Utvrdite veličinu adresata: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Mikro i mali poduzetnici i/ili obiteljska poljoprivredna gospodarstva i/ili zadruge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Srednji i veliki poduzetnici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Građani i/ili obitelji i/ili kućanstva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lastRenderedPageBreak/>
              <w:t>5.2.9.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Radnici i/ili umirovljenici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5.2.10.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Pružatelji uslužnih djelatnosti u pojedinoj gospodarskoj grani i/ili potrošači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Hrvatski branitelji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Manjine i/ili socijalne skupine s posebnim interesima i potrebama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Udruge i/ili zaklade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Drugi utvrđeni adresati: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5.2.17.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Obrazloženje za analizu utvrđivanja adresata od 5.2.6. do 5.2.16.: S obzirom da je predmet ovog Zakona </w:t>
            </w:r>
            <w:r w:rsidR="004D10B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adresati ovog Zakona su javni bilježnici, javnobilježnički prisjednici i javnobilježnički vježbenici.</w:t>
            </w:r>
            <w:r w:rsidRPr="00A13C6F">
              <w:t xml:space="preserve"> 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5.2.17.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REZULTAT PRETHODNE PROCJENE UČINAKA NA ZAŠTITU TRŽIŠNOG NATJECANJA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Da li je utvrđena barem jedna kombinacija: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mali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veliki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mali izravni učinak i veliki broj adresata.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da, označite tu kombinaciju u tablici s „DA“: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267BDA" w:rsidRPr="00A13C6F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Iz Prethodne procjene u Procjenu učinaka propisa:</w:t>
                  </w:r>
                  <w:r w:rsidRPr="00A13C6F"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Izravni učinci </w:t>
                  </w:r>
                </w:p>
              </w:tc>
            </w:tr>
            <w:tr w:rsidR="00267BDA" w:rsidRPr="00A13C6F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</w:tbl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SOCIJALNIH UČINAKA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6"/>
              </w:rPr>
              <w:t xml:space="preserve">Mjerilo učinka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Utvrdite učinak na: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Veliki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lastRenderedPageBreak/>
              <w:t>5.3.1.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Demografski trend, osobito prirodno kretanje stanovništva, stopa nataliteta i mortaliteta, stopa rasta stanovništva i dr.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Prirodna migracija stanovništva i migracija uzrokovana ekonomskim, političkim ili drugim okolnostima koje dovode do migracije stanovništva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Socijalna uključenost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Zaštita osjetljivih skupina i skupina s posebnim interesima i potrebama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Proširenje odnosno sužavanje pristupa sustavu socijalne skrbi i javnim uslugama te pravo na zdravstvenu zaštitu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Financijska održivost sustava socijalne skrbi i sustava zdravstvene zaštite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Drugi očekivani izravni učinak: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5.3.8.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  <w:jc w:val="both"/>
            </w:pPr>
            <w:r w:rsidRPr="00A13C6F">
              <w:rPr>
                <w:rStyle w:val="zadanifontodlomka-000009"/>
              </w:rPr>
              <w:t>Obrazloženje za analizu utvrđivanja izravnih učinaka od 5.3.1. do 5.3.7.: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>Predmet ovog Zakona je</w:t>
            </w:r>
            <w:r w:rsidR="004D10B9" w:rsidRPr="00A13C6F">
              <w:rPr>
                <w:rStyle w:val="Naslov1Char"/>
                <w:rFonts w:eastAsiaTheme="minorEastAsia"/>
              </w:rPr>
              <w:t xml:space="preserve"> </w:t>
            </w:r>
            <w:r w:rsidR="004D10B9" w:rsidRPr="00A13C6F">
              <w:rPr>
                <w:rStyle w:val="zadanifontodlomka-000009"/>
              </w:rPr>
              <w:t>dodatno</w:t>
            </w:r>
            <w:r w:rsidRPr="00A13C6F">
              <w:rPr>
                <w:rStyle w:val="zadanifontodlomka-000009"/>
              </w:rPr>
              <w:t xml:space="preserve"> uređenje statusnih pitanja javnih bilježnika i javnobilježničke službe, iz kojeg razloga ovaj Zakon ne proizvodi izravne socijalne učinke.</w:t>
            </w:r>
            <w:r w:rsidRPr="00A13C6F">
              <w:t xml:space="preserve"> </w:t>
            </w: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Utvrdite veličinu adresata: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Mikro i mali poduzetnici i/ili obiteljska poljoprivredna gospodarstva i/ili zadruge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5.3.10.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Srednji i veliki poduzetnici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5.3.11.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Građani i/ili obitelji i/ili kućanstva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5.3.12.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Radnici i/ili umirovljenici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5.3.13.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Pružatelji uslužnih djelatnosti u pojedinoj gospodarskoj grani i/ili potrošači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5.3.14.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Hrvatski branitelji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5.3.15.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Manjine i/ili socijalne skupine s posebnim interesima i potrebama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5.3.16.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Udruge i/ili zaklade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5.3.17.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5.3.18.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lastRenderedPageBreak/>
              <w:t>5.3.19.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Drugi utvrđeni adresati: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5.3.20.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 za analizu utvrđivanja adresata od 5.3.9. do 5.3.19.: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S obzirom da je predmet ovog Zakona </w:t>
            </w:r>
            <w:r w:rsidR="004D10B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adresati ovog Zakona su javni bilježnici, javnobilježnički prisjednici i javnobilježnički vježbenici.</w:t>
            </w:r>
            <w:r w:rsidRPr="00A13C6F">
              <w:t xml:space="preserve"> 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5.3.21.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REZULTAT PRETHODNE PROCJENE SOCIJALNIH UČINAKA: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Da li je utvrđena barem jedna kombinacija: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mali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veliki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mali izravni učinak i veliki broj adresata.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da, označite tu kombinaciju u tablici s „DA“: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67BDA" w:rsidRPr="00A13C6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Iz Prethodne procjene u Procjenu učinaka propisa:</w:t>
                  </w:r>
                  <w:r w:rsidRPr="00A13C6F"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Izravni učinci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</w:tbl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UČINAKA NA RAD I TRŽIŠTE RADA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6"/>
              </w:rPr>
              <w:t xml:space="preserve">Mjerilo učinka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Utvrdite učinak na: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Veliki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Zapošljavanje i tržište rada u gospodarstvu Republike Hrvatske u cjelini odnosno u pojedinom gospodarskom području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Otvaranje novih radnih mjesta odnosno gubitak radnih mjesta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Kretanje minimalne plaće i najniže mirovine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Status regulirane profesije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Status posebnih skupina radno sposobnog stanovništva s obzirom na dob stanovništva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Fleksibilnost uvjeta rada i radnog mjesta za pojedine skupine stanovništva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Financijska održivost mirovinskoga sustava, osobito u dijelu dugoročne održivosti mirovinskoga sustava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Odnos između privatnog i poslovnog života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lastRenderedPageBreak/>
              <w:t>5.4.9.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Dohodak radnika odnosno samozaposlenih osoba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5.4.10.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Pravo na kvalitetu radnog mjesta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Ostvarivanje prava na mirovinu i drugih radnih prava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Status prava iz kolektivnog ugovora i na pravo kolektivnog pregovaranja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Drugi očekivani izravni učinak: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5.4.14.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 za analizu utvrđivanja izravnih učinaka od 5.4.1 do 5.4.13: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S obzirom da je predmet ovog Zakona </w:t>
            </w:r>
            <w:r w:rsidR="004D10B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ovaj Zakon ne proizvodi učinke na rad i tržište rada.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Utvrdite veličinu adresata: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Mikro i mali poduzetnici i/ili obiteljska poljoprivredna gospodarstva i/ili zadruge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Srednji i veliki poduzetnici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Građani i/ili obitelji i/ili kućanstva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Radnici i/ili umirovljenici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5.4.19.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Pružatelji uslužnih djelatnosti u pojedinoj gospodarskoj grani i/ili potrošači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5.4.20.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Hrvatski branitelji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5.4.21.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Manjine i/ili socijalne skupine s posebnim interesima i potrebama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5.4.22.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Udruge i/ili zaklade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5.4.23.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5.4.24.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5.4.25.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Drugi utvrđeni adresati: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5.4.26.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 za analizu utvrđivanja adresata od 5.4.14. do 5.4.25.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S obzirom da je predmet ovog Zakona </w:t>
            </w:r>
            <w:r w:rsidR="004D10B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adresati ovog Zakona su javni bilježnici, javnobilježnički prisjednici i javnobilježnički vježbenici.</w:t>
            </w:r>
            <w:r w:rsidRPr="00A13C6F">
              <w:t xml:space="preserve"> 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lastRenderedPageBreak/>
              <w:t>5.4.27.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REZULTAT PRETHODNE PROCJENE UČINAKA NA RAD I TRŽIŠTE RADA: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Da li je utvrđena barem jedna kombinacija: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mali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veliki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mali izravni učinak i veliki broj adresata.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da, označite tu kombinaciju u tablici s „DA“: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67BDA" w:rsidRPr="00A13C6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Iz Prethodne procjene u Procjenu učinaka propisa:</w:t>
                  </w:r>
                  <w:r w:rsidRPr="00A13C6F"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Izravni učinci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</w:tbl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UČINAKA NA ZAŠTITU OKOLIŠA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6"/>
              </w:rPr>
              <w:t xml:space="preserve">Mjerilo učinka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Utvrdite učinak na: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Veliki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Utjecaj na klimu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Kvaliteta i korištenje zraka, vode i tla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Korištenje energije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Korištenje obnovljivih i neobnovljivih izvora energije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Bioraznolikost biljnog i životinjskog svijeta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Gospodarenje otpadom i/ili recikliranje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Rizik onečišćenja od industrijskih pogona po bilo kojoj osnovi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Zaštita od utjecaja genetski modificiranih organizama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Zaštita od utjecaja kemikalija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5.5.10.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Drugi očekivani izravni učinak: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5.5.11.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 za analizu utvrđivanja izravnih učinaka od 5.5.1. do 5.5.10.: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S obzirom da je predmet ovog Zakona </w:t>
            </w:r>
            <w:r w:rsidR="004D10B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ovaj Zakon nema utjecaja na zaštitu okoliša.</w:t>
            </w:r>
            <w:r w:rsidRPr="00A13C6F">
              <w:t xml:space="preserve"> 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Utvrdite veličinu adresata: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lastRenderedPageBreak/>
              <w:t>5.5.12.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Mikro i mali poduzetnici i/ili obiteljska poljoprivredna gospodarstva i/ili zadruge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Srednji i veliki poduzetnici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Građani i/ili obitelji i/ili kućanstva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Radnici i/ili umirovljenici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Pružatelji uslužnih djelatnosti u pojedinoj gospodarskoj grani i/ili potrošači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Hrvatski branitelji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Manjine i/ili socijalne skupine s posebnim interesima i potrebama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5.5.19.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Udruge i/ili zaklade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5.5.20.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5.5.21.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5.5.22.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Drugi utvrđeni adresati: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5.5.23.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 za analizu utvrđivanja adresata od 5.5.12. do 5.5.22.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S obzirom da je predmet ovog Zakona </w:t>
            </w:r>
            <w:r w:rsidR="004D10B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adresati ovog Zakona su javni bilježnici, javnobilježnički prisjednici i javnobilježnički vježbenici.</w:t>
            </w:r>
            <w:r w:rsidRPr="00A13C6F">
              <w:t xml:space="preserve"> 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5.5.24.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REZULTAT PRETHODNE PROCJENE UČINAKA NA ZAŠTITU OKOLIŠA: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Da li je utvrđena barem jedna kombinacija: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mali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veliki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mali izravni učinak i veliki broj adresata.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da, označite tu kombinaciju u tablici s „DA“: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67BDA" w:rsidRPr="00A13C6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Iz Prethodne procjene u Procjenu učinaka propisa:</w:t>
                  </w:r>
                  <w:r w:rsidRPr="00A13C6F"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Izravni učinci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</w:tbl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UČINAKA NA ZAŠTITU LJUDSKIH PRAVA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lastRenderedPageBreak/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1"/>
              <w:spacing w:after="120"/>
            </w:pPr>
            <w:r w:rsidRPr="00A13C6F">
              <w:rPr>
                <w:rStyle w:val="zadanifontodlomka-000006"/>
              </w:rPr>
              <w:t xml:space="preserve">Mjerilo učinka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Utvrdite učinak na: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Veliki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19"/>
              </w:rPr>
              <w:t xml:space="preserve">Da/Ne </w:t>
            </w:r>
          </w:p>
        </w:tc>
      </w:tr>
      <w:tr w:rsidR="00267BDA" w:rsidRPr="00A13C6F" w:rsidTr="00267BDA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1"/>
              <w:spacing w:before="0" w:beforeAutospacing="0" w:after="120"/>
            </w:pPr>
            <w:r w:rsidRPr="00A13C6F">
              <w:rPr>
                <w:rStyle w:val="zadanifontodlomka-000009"/>
              </w:rPr>
              <w:t>Ravnopravnost spolova u smislu jednakog statusa, jednake mogućnosti za ostvarivanje svih prava, kao i jednaku korist od ostvarenih rezultata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1"/>
              <w:spacing w:before="0" w:beforeAutospacing="0" w:after="120"/>
            </w:pPr>
            <w:r w:rsidRPr="00A13C6F">
              <w:rPr>
                <w:rStyle w:val="zadanifontodlomka-000009"/>
              </w:rPr>
              <w:t>Pravo na jednaki tretman i prilike osobito u dijelu ostvarivanja materijalnih prava, zapošljavanja, rada i drugih Ustavom Republike Hrvatske zajamčenih prava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1"/>
              <w:spacing w:before="0" w:beforeAutospacing="0" w:after="120"/>
            </w:pPr>
            <w:r w:rsidRPr="00A13C6F">
              <w:rPr>
                <w:rStyle w:val="zadanifontodlomka-000009"/>
              </w:rPr>
              <w:t>Povreda prava na slobodu kretanja u Republici Hrvatskoj odnosno u drugim zemljama članicama Europske unije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1"/>
              <w:spacing w:before="0" w:beforeAutospacing="0" w:after="120"/>
            </w:pPr>
            <w:r w:rsidRPr="00A13C6F">
              <w:rPr>
                <w:rStyle w:val="zadanifontodlomka-000009"/>
              </w:rPr>
              <w:t>Izravna ili neizravna diskriminacija po bilo kojoj osnovi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1"/>
              <w:spacing w:before="0" w:beforeAutospacing="0" w:after="120"/>
            </w:pPr>
            <w:r w:rsidRPr="00A13C6F">
              <w:rPr>
                <w:rStyle w:val="zadanifontodlomka-000009"/>
              </w:rPr>
              <w:t>Povreda prava na privatnost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1"/>
              <w:spacing w:before="0" w:beforeAutospacing="0" w:after="120"/>
            </w:pPr>
            <w:r w:rsidRPr="00A13C6F">
              <w:rPr>
                <w:rStyle w:val="zadanifontodlomka-000009"/>
              </w:rPr>
              <w:t>Ostvarivanje pravne zaštite, pristup sudu i pravo na besplatnu pravnu pomoć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1"/>
              <w:spacing w:before="0" w:beforeAutospacing="0" w:after="120"/>
            </w:pPr>
            <w:r w:rsidRPr="00A13C6F">
              <w:rPr>
                <w:rStyle w:val="zadanifontodlomka-000009"/>
              </w:rPr>
              <w:t>Pravo na međunarodnu zaštitu, privremenu zaštitu i postupanje s tim u vezi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1"/>
              <w:spacing w:before="0" w:beforeAutospacing="0" w:after="120"/>
            </w:pPr>
            <w:r w:rsidRPr="00A13C6F">
              <w:rPr>
                <w:rStyle w:val="zadanifontodlomka-000009"/>
              </w:rPr>
              <w:t>Pravo na pristup informacijama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1"/>
              <w:spacing w:before="0" w:beforeAutospacing="0" w:after="120"/>
            </w:pPr>
            <w:r w:rsidRPr="00A13C6F">
              <w:rPr>
                <w:rStyle w:val="zadanifontodlomka-000009"/>
              </w:rPr>
              <w:t>Drugi očekivani izravni učinak: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5.6.10.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 za analizu utvrđivanja izravnih učinaka od 5.6.1. do 5.6.9.: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>S obzirom da je predmet ovog Zakona</w:t>
            </w:r>
            <w:r w:rsidR="00123ED9" w:rsidRPr="00A13C6F">
              <w:rPr>
                <w:rStyle w:val="Naslov1Char"/>
                <w:rFonts w:eastAsiaTheme="minorEastAsia"/>
              </w:rPr>
              <w:t xml:space="preserve"> </w:t>
            </w:r>
            <w:r w:rsidR="00123ED9" w:rsidRPr="00A13C6F">
              <w:rPr>
                <w:rStyle w:val="zadanifontodlomka-000009"/>
              </w:rPr>
              <w:t>dodatno</w:t>
            </w:r>
            <w:r w:rsidRPr="00A13C6F">
              <w:rPr>
                <w:rStyle w:val="zadanifontodlomka-000009"/>
              </w:rPr>
              <w:t xml:space="preserve"> uređenje statusnih pitanja javnih bilježnika i javnobilježničke službe, ovaj Zakon nema utjecaja na zaštitu ljudskih prava.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Utvrdite veličinu adresata: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Mikro i mali poduzetnici i/ili obiteljska poljoprivredna gospodarstva i/ili zadruge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5.6.13.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Srednji i veliki i poduzetnici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5.6.14.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Građani i/ili obitelji i/ili kućanstva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5.6.15.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Radnici i/ili umirovljenici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5.6.16.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Pružatelji uslužnih djelatnosti u pojedinoj gospodarskoj grani i/ili potrošači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5.6.17.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Hrvatski branitelji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5.6.18.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Manjine i/ili socijalne skupine s posebnim interesima i potrebama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5.6.19.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Udruge i/ili zaklade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5.6.20.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 xml:space="preserve">Središnja tijela državne uprave, druga državna </w:t>
            </w:r>
            <w:r w:rsidRPr="00A13C6F">
              <w:rPr>
                <w:rStyle w:val="zadanifontodlomka-000009"/>
              </w:rPr>
              <w:lastRenderedPageBreak/>
              <w:t>tijela, pravosudna tijela, javne ustanove, jedinice lokalne i područne (regionalne) samouprave, pravne osobe s javnim ovlastima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lastRenderedPageBreak/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5.6.21.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5.6.22.</w:t>
            </w:r>
            <w:r w:rsidRPr="00A13C6F"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Drugi utvrđeni adresati: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05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5.6.23.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 za analizu utvrđivanja adresata od 5.6.12. do 5.6.23.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S obzirom da je predmet ovog Zakona </w:t>
            </w:r>
            <w:r w:rsidR="00123ED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uređenje statusnih pitanja javnih bilježnika i javnobilježničke službe, adresati ovog Zakona su javni bilježnici, javnobilježnički prisjednici i javnobilježnički vježbenici.</w:t>
            </w:r>
            <w:r w:rsidRPr="00A13C6F">
              <w:t xml:space="preserve"> 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5.6.24.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REZULTAT PRETHODNE PROCJENE UČINAKA NA ZAŠTITU LJUDSKIH PRAVA: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Da li je utvrđena barem jedna kombinacija: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mali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veliki izravni učinak i veliki broj adresata </w:t>
            </w:r>
          </w:p>
          <w:p w:rsidR="00267BDA" w:rsidRPr="00A13C6F" w:rsidRDefault="00267BDA" w:rsidP="00DF072C">
            <w:pPr>
              <w:pStyle w:val="000044"/>
              <w:spacing w:after="120"/>
            </w:pPr>
            <w:r w:rsidRPr="00A13C6F">
              <w:rPr>
                <w:rStyle w:val="000045"/>
              </w:rPr>
              <w:t>–</w:t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 xml:space="preserve">mali izravni učinak i veliki broj adresata.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da, označite tu kombinaciju u tablici s „DA“: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67BDA" w:rsidRPr="00A13C6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Iz Prethodne procjene u Procjenu učinaka propisa:</w:t>
                  </w:r>
                  <w:r w:rsidRPr="00A13C6F"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Izravni učinci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67BDA" w:rsidRPr="00A13C6F" w:rsidRDefault="00267BDA" w:rsidP="00DF072C">
                  <w:pPr>
                    <w:pStyle w:val="normal-000021"/>
                    <w:spacing w:after="120"/>
                  </w:pPr>
                  <w:r w:rsidRPr="00A13C6F">
                    <w:rPr>
                      <w:rStyle w:val="zadanifontodlomka-000050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neznatan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mali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  <w:tr w:rsidR="00267BDA" w:rsidRPr="00A13C6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BDA" w:rsidRPr="00A13C6F" w:rsidRDefault="00267BDA" w:rsidP="00DF072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67BDA" w:rsidRPr="00A13C6F" w:rsidRDefault="00267BDA" w:rsidP="00DF072C">
                  <w:pPr>
                    <w:pStyle w:val="normal-000023"/>
                    <w:spacing w:after="120"/>
                  </w:pPr>
                  <w:r w:rsidRPr="00A13C6F">
                    <w:rPr>
                      <w:rStyle w:val="zadanifontodlomka-000048"/>
                    </w:rPr>
                    <w:t>veliki</w:t>
                  </w:r>
                  <w:r w:rsidRPr="00A13C6F"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67BDA" w:rsidRPr="00A13C6F" w:rsidRDefault="00267BDA" w:rsidP="00DF072C">
                  <w:pPr>
                    <w:pStyle w:val="normal-000005"/>
                    <w:spacing w:after="120"/>
                  </w:pPr>
                  <w:r w:rsidRPr="00A13C6F">
                    <w:rPr>
                      <w:rStyle w:val="zadanifontodlomka-000009"/>
                    </w:rPr>
                    <w:t>NE</w:t>
                  </w:r>
                  <w:r w:rsidRPr="00A13C6F">
                    <w:t xml:space="preserve"> </w:t>
                  </w:r>
                </w:p>
              </w:tc>
            </w:tr>
          </w:tbl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6.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Prethodni test malog i srednjeg poduzetništva (Prethodni MSP test)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Odgovorite sa »DA« ili »NE«, uz obvezni opis sljedećih učinaka: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DA</w:t>
            </w:r>
            <w:r w:rsidRPr="00A13C6F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6.1.</w:t>
            </w:r>
            <w:r w:rsidRPr="00A13C6F"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Obrazloženje: Zakon </w:t>
            </w:r>
            <w:r w:rsidR="00333083" w:rsidRPr="00A13C6F">
              <w:rPr>
                <w:rStyle w:val="zadanifontodlomka-000009"/>
              </w:rPr>
              <w:t xml:space="preserve">izmjenama i dopunama Zakona </w:t>
            </w:r>
            <w:r w:rsidRPr="00A13C6F">
              <w:rPr>
                <w:rStyle w:val="zadanifontodlomka-000009"/>
              </w:rPr>
              <w:t>o javnom bilježništvu neće imati učinke na male i srednje poduzetnike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kroz administrativne troškove </w:t>
            </w:r>
            <w:r w:rsidRPr="00A13C6F">
              <w:rPr>
                <w:rStyle w:val="zadanifontodlomka-000009"/>
              </w:rPr>
              <w:lastRenderedPageBreak/>
              <w:t xml:space="preserve">provedbe postupaka jer se ovim Zakonom ne propisuju jednokratne ili periodične administrativne obveze koje se na njih odnose. 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lastRenderedPageBreak/>
              <w:t>6.2.</w:t>
            </w:r>
            <w:r w:rsidRPr="00A13C6F"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Da li će propis imati učinke na tržišnu konkurenciju i konkurentnost unutarnjeg tržišta EU u smislu prepreka slobodi tržišne konkurencije?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Zakon </w:t>
            </w:r>
            <w:r w:rsidR="00333083" w:rsidRPr="00A13C6F">
              <w:rPr>
                <w:rStyle w:val="zadanifontodlomka-000009"/>
              </w:rPr>
              <w:t>izmjenama i dopunama Zakona o</w:t>
            </w:r>
            <w:r w:rsidRPr="00A13C6F">
              <w:rPr>
                <w:rStyle w:val="zadanifontodlomka-000009"/>
              </w:rPr>
              <w:t xml:space="preserve"> javnom bilježništvu neće imati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>učinke na tržišnu konkurenciju i konkurentnost unutarnjeg tržišta EU u smislu prepreka slobodi tržišne konkurencije.</w:t>
            </w:r>
            <w:r w:rsidRPr="00A13C6F">
              <w:t xml:space="preserve"> </w:t>
            </w: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6.3.</w:t>
            </w:r>
            <w:r w:rsidRPr="00A13C6F"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Da li propis uvodi naknade i davanja koje će imati učinke na financijske rezultate poslovanja poduzetnika te da li postoji trošak prilagodbe zbog primjene propisa?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Obrazloženje: Zakonom o</w:t>
            </w:r>
            <w:r w:rsidR="00333083" w:rsidRPr="00A13C6F">
              <w:rPr>
                <w:rStyle w:val="zadanifontodlomka-000009"/>
              </w:rPr>
              <w:t xml:space="preserve"> izmjenama i dopunama Zakona o</w:t>
            </w:r>
            <w:r w:rsidRPr="00A13C6F">
              <w:rPr>
                <w:rStyle w:val="zadanifontodlomka-000009"/>
              </w:rPr>
              <w:t xml:space="preserve"> javnom bilježništvu se ne uvode naknade i davanja koje će imati učinke na financijske rezultate poslovanja poduzetnika niti će postojati trošak prilagodbe zbog promjene propisa.</w:t>
            </w: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6.4.</w:t>
            </w:r>
            <w:r w:rsidRPr="00A13C6F"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Da li će propis imati posebne učinke na mikro poduzetnike?</w:t>
            </w:r>
            <w:r w:rsidRPr="00A13C6F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Obrazloženje: Zakon </w:t>
            </w:r>
            <w:r w:rsidR="00333083" w:rsidRPr="00A13C6F">
              <w:rPr>
                <w:rStyle w:val="zadanifontodlomka-000009"/>
              </w:rPr>
              <w:t xml:space="preserve">o izmjenama i dopunama Zakona </w:t>
            </w:r>
            <w:r w:rsidRPr="00A13C6F">
              <w:rPr>
                <w:rStyle w:val="zadanifontodlomka-000009"/>
              </w:rPr>
              <w:t>o javnom bilježništvu neće imati posebne učinke na mikro poduzetnike.</w:t>
            </w:r>
            <w:r w:rsidRPr="00A13C6F">
              <w:t xml:space="preserve"> </w:t>
            </w: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6.5.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Ako predložena normativna inicijativa nema učinke navedene pod pitanjima 6.1. do 6.4., navedite obrazloženje u prilog izjavi o nepostojanju učinka na male i srednje poduzetnike.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DA" w:rsidRPr="00A13C6F" w:rsidRDefault="00267BDA" w:rsidP="00DF072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C6EB8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Obrazloženje:</w:t>
            </w:r>
            <w:r w:rsidRPr="00A13C6F">
              <w:t xml:space="preserve"> </w:t>
            </w:r>
            <w:r w:rsidRPr="00A13C6F">
              <w:rPr>
                <w:rStyle w:val="zadanifontodlomka-000009"/>
              </w:rPr>
              <w:t xml:space="preserve">S obzirom da se Zakonom o </w:t>
            </w:r>
            <w:r w:rsidR="00333083" w:rsidRPr="00A13C6F">
              <w:rPr>
                <w:rStyle w:val="zadanifontodlomka-000009"/>
              </w:rPr>
              <w:t xml:space="preserve">izmjenama i dopunama Zakona o </w:t>
            </w:r>
            <w:r w:rsidRPr="00A13C6F">
              <w:rPr>
                <w:rStyle w:val="zadanifontodlomka-000009"/>
              </w:rPr>
              <w:t xml:space="preserve">javnom bilježništvu </w:t>
            </w:r>
            <w:r w:rsidR="00123ED9" w:rsidRPr="00A13C6F">
              <w:rPr>
                <w:rStyle w:val="zadanifontodlomka-000009"/>
              </w:rPr>
              <w:t xml:space="preserve">dodatno </w:t>
            </w:r>
            <w:r w:rsidRPr="00A13C6F">
              <w:rPr>
                <w:rStyle w:val="zadanifontodlomka-000009"/>
              </w:rPr>
              <w:t>uređuju uvjeti i postupak imenovanja javnih bilježnika, određivanje vršitelja dužnosti i postavljanje zamjenika javnih bilježnika, uvjeti i postupak izbora i postavljenja javnobilježničkih prisjednika i zamjenika javnobilježničkih prisjednika</w:t>
            </w:r>
            <w:r w:rsidR="00A13C6F" w:rsidRPr="00A13C6F">
              <w:rPr>
                <w:rStyle w:val="zadanifontodlomka-000009"/>
              </w:rPr>
              <w:t xml:space="preserve">, </w:t>
            </w:r>
            <w:r w:rsidRPr="00A13C6F">
              <w:rPr>
                <w:rStyle w:val="zadanifontodlomka-000009"/>
              </w:rPr>
              <w:t>razlozi za prestanak javnobilježničke službe i razrješenje, stegovna</w:t>
            </w:r>
            <w:r w:rsidR="00A13C6F" w:rsidRPr="00A13C6F">
              <w:rPr>
                <w:rStyle w:val="zadanifontodlomka-000009"/>
              </w:rPr>
              <w:t xml:space="preserve"> odgovornost javnih bilježnika, </w:t>
            </w:r>
            <w:r w:rsidR="00A13C6F" w:rsidRPr="00A13C6F">
              <w:t xml:space="preserve">sadržaj javnobilježničkog akta te javnobilježnička elektronička isprava, </w:t>
            </w:r>
            <w:r w:rsidRPr="00A13C6F">
              <w:rPr>
                <w:rStyle w:val="zadanifontodlomka-000009"/>
              </w:rPr>
              <w:t>njime se ne propisuju nikakve posebne obveze malih i srednjih poduzetnika te isti neće proizvesti učinke na njih u navedenom smislu.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7.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6"/>
              </w:rPr>
              <w:t xml:space="preserve">Utvrđivanje potrebe za provođenjem SCM metodologije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SCM kalkulator dostupan je na stranici: </w:t>
            </w:r>
            <w:hyperlink r:id="rId5" w:history="1">
              <w:r w:rsidRPr="00A13C6F">
                <w:rPr>
                  <w:rStyle w:val="zadanifontodlomka-000027"/>
                </w:rPr>
                <w:t xml:space="preserve">http://www.mingo.hr/page/standard-cost-model </w:t>
              </w:r>
            </w:hyperlink>
          </w:p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7"/>
              </w:rPr>
              <w:t xml:space="preserve"> 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6"/>
              </w:rPr>
              <w:t xml:space="preserve">SAŽETAK REZULTATA PRETHODNE PROCJENE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je utvrđena barem jedna kombinacija: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lastRenderedPageBreak/>
              <w:t xml:space="preserve">–veliki izravni učinak i mali broj adresata,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–veliki izravni učinak i veliki broj adresata,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–mali izravni učinak i veliki broj adresata,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19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lastRenderedPageBreak/>
              <w:t> 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6"/>
              </w:rPr>
              <w:t xml:space="preserve">Procjena učinaka propisa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Potreba za PUP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 xml:space="preserve">DA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8.1.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Procjena gospodarskih učinaka iz točke 5.1.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8.2.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Procjena učinaka na tržišno natjecanje iz točke 5.2.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8.3.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Procjena socijalnih učinaka iz točke 5.3.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8.4.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Procjena učinaka na rad i tržište rada iz točke 5.4.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8.5.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Procjena učinaka na zaštitu okoliša iz točke 5.5.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8.6.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Procjena učinaka na zaštitu ljudskih prava iz točke 5.6.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6"/>
              </w:rPr>
              <w:t xml:space="preserve">MSP test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Potreba za MSP test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8.7.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Utvrđena potreba za provođenjem procjene učinaka propisa na malo gospodarstvo  (MSP test)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DA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8.8.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Provođenje MSP testa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8.9.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Provođenje SCM metodologije</w:t>
            </w:r>
            <w:r w:rsidRPr="00A13C6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NE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9.</w:t>
            </w:r>
            <w:r w:rsidRPr="00A13C6F"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6"/>
              </w:rPr>
              <w:t xml:space="preserve">PRILOZI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10.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6"/>
              </w:rPr>
              <w:t xml:space="preserve">POTPIS ČELNIKA TIJELA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Potpis:</w:t>
            </w:r>
            <w:r w:rsidRPr="00A13C6F">
              <w:t xml:space="preserve"> </w:t>
            </w:r>
          </w:p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Datum:</w:t>
            </w:r>
            <w:r w:rsidRPr="00A13C6F">
              <w:t xml:space="preserve"> </w:t>
            </w:r>
          </w:p>
        </w:tc>
      </w:tr>
      <w:tr w:rsidR="00267BDA" w:rsidRPr="00A13C6F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zadanifontodlomka-000009"/>
              </w:rPr>
              <w:t>11.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79"/>
              <w:spacing w:after="120"/>
            </w:pPr>
            <w:r w:rsidRPr="00A13C6F">
              <w:rPr>
                <w:rStyle w:val="zadanifontodlomka-000006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267BDA" w:rsidTr="00267BDA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23"/>
              <w:spacing w:after="120"/>
            </w:pPr>
            <w:r w:rsidRPr="00A13C6F">
              <w:rPr>
                <w:rStyle w:val="000000"/>
              </w:rPr>
              <w:t> </w:t>
            </w:r>
            <w:r w:rsidRPr="00A13C6F"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BDA" w:rsidRPr="00A13C6F" w:rsidRDefault="00267BDA" w:rsidP="00DF072C">
            <w:pPr>
              <w:pStyle w:val="normal-000043"/>
              <w:spacing w:after="120"/>
            </w:pPr>
            <w:r w:rsidRPr="00A13C6F">
              <w:rPr>
                <w:rStyle w:val="zadanifontodlomka-000009"/>
              </w:rPr>
              <w:t>Uputa:</w:t>
            </w:r>
            <w:r w:rsidRPr="00A13C6F">
              <w:t xml:space="preserve"> </w:t>
            </w:r>
          </w:p>
          <w:p w:rsidR="00267BDA" w:rsidRDefault="00267BDA" w:rsidP="00DF072C">
            <w:pPr>
              <w:pStyle w:val="000080"/>
              <w:spacing w:after="120"/>
            </w:pPr>
            <w:r w:rsidRPr="00A13C6F">
              <w:rPr>
                <w:rStyle w:val="000017"/>
              </w:rPr>
              <w:sym w:font="Symbol" w:char="F0B7"/>
            </w:r>
            <w:r w:rsidRPr="00A13C6F">
              <w:t xml:space="preserve"> </w:t>
            </w:r>
            <w:r w:rsidRPr="00A13C6F">
              <w:rPr>
                <w:rStyle w:val="zadanifontodlomka-000019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  <w:r>
              <w:rPr>
                <w:rStyle w:val="zadanifontodlomka-000019"/>
              </w:rPr>
              <w:t xml:space="preserve"> </w:t>
            </w:r>
          </w:p>
        </w:tc>
      </w:tr>
    </w:tbl>
    <w:p w:rsidR="00267BDA" w:rsidRDefault="00267BDA" w:rsidP="00DF072C">
      <w:pPr>
        <w:pStyle w:val="normal-000023"/>
        <w:spacing w:after="120"/>
      </w:pPr>
      <w:r>
        <w:rPr>
          <w:rStyle w:val="000000"/>
        </w:rPr>
        <w:t> </w:t>
      </w:r>
      <w:r>
        <w:t xml:space="preserve"> </w:t>
      </w:r>
    </w:p>
    <w:p w:rsidR="00267BDA" w:rsidRDefault="00267BDA" w:rsidP="00DF072C">
      <w:pPr>
        <w:pStyle w:val="Normal1"/>
        <w:spacing w:after="120"/>
      </w:pPr>
      <w:r>
        <w:rPr>
          <w:rStyle w:val="000000"/>
        </w:rPr>
        <w:t> </w:t>
      </w:r>
      <w:r>
        <w:t xml:space="preserve"> </w:t>
      </w:r>
    </w:p>
    <w:p w:rsidR="00812125" w:rsidRDefault="00812125" w:rsidP="00DF072C">
      <w:pPr>
        <w:spacing w:after="120" w:line="240" w:lineRule="auto"/>
      </w:pPr>
    </w:p>
    <w:sectPr w:rsidR="0081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DA"/>
    <w:rsid w:val="000331CA"/>
    <w:rsid w:val="00091081"/>
    <w:rsid w:val="000D03F4"/>
    <w:rsid w:val="000D34B7"/>
    <w:rsid w:val="00123ED9"/>
    <w:rsid w:val="00155A20"/>
    <w:rsid w:val="00167EC6"/>
    <w:rsid w:val="00217722"/>
    <w:rsid w:val="00267BDA"/>
    <w:rsid w:val="00295CFB"/>
    <w:rsid w:val="00333083"/>
    <w:rsid w:val="0034132E"/>
    <w:rsid w:val="003F2374"/>
    <w:rsid w:val="00472012"/>
    <w:rsid w:val="004A24D9"/>
    <w:rsid w:val="004D10B9"/>
    <w:rsid w:val="005B245E"/>
    <w:rsid w:val="006B42BC"/>
    <w:rsid w:val="007278E0"/>
    <w:rsid w:val="00730BA5"/>
    <w:rsid w:val="00812125"/>
    <w:rsid w:val="008C6EB8"/>
    <w:rsid w:val="009C5090"/>
    <w:rsid w:val="00A13C6F"/>
    <w:rsid w:val="00AA4274"/>
    <w:rsid w:val="00D83BE6"/>
    <w:rsid w:val="00DF072C"/>
    <w:rsid w:val="00E2139F"/>
    <w:rsid w:val="00F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C46C"/>
  <w15:docId w15:val="{E7C41BC9-89FD-45B1-B501-A6B166D7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DA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26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unhideWhenUsed/>
    <w:qFormat/>
    <w:rsid w:val="00267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67BD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67BD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67BD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67BDA"/>
    <w:rPr>
      <w:color w:val="800080"/>
      <w:u w:val="single"/>
    </w:rPr>
  </w:style>
  <w:style w:type="paragraph" w:customStyle="1" w:styleId="naslov">
    <w:name w:val="naslov"/>
    <w:basedOn w:val="Normal"/>
    <w:rsid w:val="00267BD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267B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267BD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5">
    <w:name w:val="normal-000015"/>
    <w:basedOn w:val="Normal"/>
    <w:rsid w:val="00267BD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6">
    <w:name w:val="000016"/>
    <w:basedOn w:val="Normal"/>
    <w:rsid w:val="00267BD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1">
    <w:name w:val="normal-000021"/>
    <w:basedOn w:val="Normal"/>
    <w:rsid w:val="00267BDA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267BDA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9">
    <w:name w:val="normal-000039"/>
    <w:basedOn w:val="Normal"/>
    <w:rsid w:val="00267BDA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43">
    <w:name w:val="normal-000043"/>
    <w:basedOn w:val="Normal"/>
    <w:rsid w:val="00267BDA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44">
    <w:name w:val="000044"/>
    <w:basedOn w:val="Normal"/>
    <w:rsid w:val="00267BDA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1">
    <w:name w:val="normal-000071"/>
    <w:basedOn w:val="Normal"/>
    <w:rsid w:val="00267BDA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9">
    <w:name w:val="normal-000079"/>
    <w:basedOn w:val="Normal"/>
    <w:rsid w:val="00267BDA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80">
    <w:name w:val="000080"/>
    <w:basedOn w:val="Normal"/>
    <w:rsid w:val="00267BDA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92">
    <w:name w:val="000092"/>
    <w:basedOn w:val="Normal"/>
    <w:rsid w:val="00267BDA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96">
    <w:name w:val="000096"/>
    <w:basedOn w:val="Normal"/>
    <w:rsid w:val="00267BDA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sid w:val="00267BD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000000">
    <w:name w:val="000000"/>
    <w:basedOn w:val="Zadanifontodlomka"/>
    <w:rsid w:val="00267BDA"/>
    <w:rPr>
      <w:b w:val="0"/>
      <w:bCs w:val="0"/>
      <w:sz w:val="24"/>
      <w:szCs w:val="24"/>
    </w:rPr>
  </w:style>
  <w:style w:type="character" w:customStyle="1" w:styleId="zadanifontodlomka-000001">
    <w:name w:val="zadanifontodlomka-000001"/>
    <w:basedOn w:val="Zadanifontodlomka"/>
    <w:rsid w:val="00267BD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6">
    <w:name w:val="zadanifontodlomka-000006"/>
    <w:basedOn w:val="Zadanifontodlomka"/>
    <w:rsid w:val="00267BD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7">
    <w:name w:val="000007"/>
    <w:basedOn w:val="Zadanifontodlomka"/>
    <w:rsid w:val="00267BDA"/>
    <w:rPr>
      <w:b/>
      <w:bCs/>
      <w:sz w:val="24"/>
      <w:szCs w:val="24"/>
    </w:rPr>
  </w:style>
  <w:style w:type="character" w:customStyle="1" w:styleId="zadanifontodlomka-000009">
    <w:name w:val="zadanifontodlomka-000009"/>
    <w:basedOn w:val="Zadanifontodlomka"/>
    <w:rsid w:val="00267BD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7">
    <w:name w:val="000017"/>
    <w:basedOn w:val="Zadanifontodlomka"/>
    <w:rsid w:val="00267BDA"/>
    <w:rPr>
      <w:rFonts w:ascii="Symbol" w:hAnsi="Symbol" w:hint="default"/>
      <w:b w:val="0"/>
      <w:bCs w:val="0"/>
      <w:sz w:val="24"/>
      <w:szCs w:val="24"/>
    </w:rPr>
  </w:style>
  <w:style w:type="character" w:customStyle="1" w:styleId="000018">
    <w:name w:val="000018"/>
    <w:basedOn w:val="Zadanifontodlomka"/>
    <w:rsid w:val="00267BDA"/>
  </w:style>
  <w:style w:type="character" w:customStyle="1" w:styleId="zadanifontodlomka-000019">
    <w:name w:val="zadanifontodlomka-000019"/>
    <w:basedOn w:val="Zadanifontodlomka"/>
    <w:rsid w:val="00267BD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20">
    <w:name w:val="zadanifontodlomka-000020"/>
    <w:basedOn w:val="Zadanifontodlomka"/>
    <w:rsid w:val="00267BD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zadanifontodlomka-000027">
    <w:name w:val="zadanifontodlomka-000027"/>
    <w:basedOn w:val="Zadanifontodlomka"/>
    <w:rsid w:val="00267BDA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45">
    <w:name w:val="000045"/>
    <w:basedOn w:val="Zadanifontodlomka"/>
    <w:rsid w:val="00267BD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46">
    <w:name w:val="000046"/>
    <w:basedOn w:val="Zadanifontodlomka"/>
    <w:rsid w:val="00267BDA"/>
  </w:style>
  <w:style w:type="character" w:customStyle="1" w:styleId="zadanifontodlomka-000048">
    <w:name w:val="zadanifontodlomka-000048"/>
    <w:basedOn w:val="Zadanifontodlomka"/>
    <w:rsid w:val="00267BD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50">
    <w:name w:val="zadanifontodlomka-000050"/>
    <w:basedOn w:val="Zadanifontodlomka"/>
    <w:rsid w:val="00267BD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57">
    <w:name w:val="000057"/>
    <w:basedOn w:val="Zadanifontodlomka"/>
    <w:rsid w:val="00267BDA"/>
    <w:rPr>
      <w:b w:val="0"/>
      <w:bCs w:val="0"/>
      <w:color w:val="000000"/>
      <w:sz w:val="24"/>
      <w:szCs w:val="24"/>
    </w:rPr>
  </w:style>
  <w:style w:type="character" w:customStyle="1" w:styleId="000058">
    <w:name w:val="000058"/>
    <w:basedOn w:val="Zadanifontodlomka"/>
    <w:rsid w:val="00267BDA"/>
    <w:rPr>
      <w:b/>
      <w:bCs/>
      <w:color w:val="000000"/>
      <w:sz w:val="24"/>
      <w:szCs w:val="24"/>
    </w:rPr>
  </w:style>
  <w:style w:type="character" w:customStyle="1" w:styleId="000075">
    <w:name w:val="000075"/>
    <w:basedOn w:val="Zadanifontodlomka"/>
    <w:rsid w:val="00267BDA"/>
  </w:style>
  <w:style w:type="character" w:customStyle="1" w:styleId="000076">
    <w:name w:val="000076"/>
    <w:basedOn w:val="Zadanifontodlomka"/>
    <w:rsid w:val="00267BDA"/>
    <w:rPr>
      <w:b w:val="0"/>
      <w:bCs w:val="0"/>
      <w:i/>
      <w:iCs/>
      <w:sz w:val="24"/>
      <w:szCs w:val="24"/>
    </w:rPr>
  </w:style>
  <w:style w:type="character" w:customStyle="1" w:styleId="zadanifontodlomka-000084">
    <w:name w:val="zadanifontodlomka-000084"/>
    <w:basedOn w:val="Zadanifontodlomka"/>
    <w:rsid w:val="00267BD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000085">
    <w:name w:val="000085"/>
    <w:basedOn w:val="Zadanifontodlomka"/>
    <w:rsid w:val="00267BDA"/>
  </w:style>
  <w:style w:type="character" w:customStyle="1" w:styleId="zadanifontodlomka-000086">
    <w:name w:val="zadanifontodlomka-000086"/>
    <w:basedOn w:val="Zadanifontodlomka"/>
    <w:rsid w:val="00267BDA"/>
    <w:rPr>
      <w:b w:val="0"/>
      <w:bCs w:val="0"/>
      <w:sz w:val="24"/>
      <w:szCs w:val="24"/>
    </w:rPr>
  </w:style>
  <w:style w:type="character" w:customStyle="1" w:styleId="000087">
    <w:name w:val="000087"/>
    <w:basedOn w:val="Zadanifontodlomka"/>
    <w:rsid w:val="00267BDA"/>
  </w:style>
  <w:style w:type="character" w:customStyle="1" w:styleId="zadanifontodlomka-000091">
    <w:name w:val="zadanifontodlomka-000091"/>
    <w:basedOn w:val="Zadanifontodlomka"/>
    <w:rsid w:val="00267BDA"/>
    <w:rPr>
      <w:rFonts w:ascii="Times New Roman" w:hAnsi="Times New Roman" w:cs="Times New Roman" w:hint="default"/>
      <w:b w:val="0"/>
      <w:bCs w:val="0"/>
      <w:sz w:val="24"/>
      <w:szCs w:val="24"/>
      <w:u w:val="single"/>
    </w:rPr>
  </w:style>
  <w:style w:type="paragraph" w:styleId="Naslov0">
    <w:name w:val="Title"/>
    <w:basedOn w:val="Normal"/>
    <w:next w:val="Normal"/>
    <w:link w:val="NaslovChar"/>
    <w:uiPriority w:val="10"/>
    <w:qFormat/>
    <w:rsid w:val="00DF0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DF072C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go.hr/page/standard-cost-model" TargetMode="External"/><Relationship Id="rId4" Type="http://schemas.openxmlformats.org/officeDocument/2006/relationships/hyperlink" Target="mailto:vpomykalo@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4226</Words>
  <Characters>24094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Zrinka Oreb</cp:lastModifiedBy>
  <cp:revision>2</cp:revision>
  <dcterms:created xsi:type="dcterms:W3CDTF">2019-03-13T10:31:00Z</dcterms:created>
  <dcterms:modified xsi:type="dcterms:W3CDTF">2019-03-13T10:31:00Z</dcterms:modified>
</cp:coreProperties>
</file>