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tblLook w:val="04A0" w:firstRow="1" w:lastRow="0" w:firstColumn="1" w:lastColumn="0" w:noHBand="0" w:noVBand="1"/>
      </w:tblPr>
      <w:tblGrid>
        <w:gridCol w:w="761"/>
        <w:gridCol w:w="1665"/>
        <w:gridCol w:w="2428"/>
        <w:gridCol w:w="1000"/>
        <w:gridCol w:w="500"/>
        <w:gridCol w:w="520"/>
        <w:gridCol w:w="1140"/>
        <w:gridCol w:w="1340"/>
      </w:tblGrid>
      <w:tr w:rsidR="00E229DD" w:rsidRPr="00E229DD" w:rsidTr="00E229DD">
        <w:trPr>
          <w:trHeight w:val="25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bookmarkStart w:id="0" w:name="RANGE!A1:H33"/>
            <w:bookmarkStart w:id="1" w:name="_GoBack"/>
            <w:bookmarkEnd w:id="1"/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MINISTARSTVO FINANCIJA</w:t>
            </w:r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POREZNA UPRAVA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Obrazac TZ 2</w:t>
            </w:r>
          </w:p>
        </w:tc>
      </w:tr>
      <w:tr w:rsidR="00E229DD" w:rsidRPr="00E229DD" w:rsidTr="00E229DD">
        <w:trPr>
          <w:trHeight w:val="240"/>
        </w:trPr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PODRUČNI URED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540"/>
        </w:trPr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ISPOSTAVA (nadležna prema prebivalištu osobe - građanina ili uobičajenom boravištu)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22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555"/>
        </w:trPr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OIB, ime i prezime osobe – građana, adresa </w:t>
            </w: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prebivališta  ili uobičajenog boravišta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585"/>
        </w:trPr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sz w:val="20"/>
                <w:szCs w:val="20"/>
              </w:rPr>
              <w:t xml:space="preserve">Šifra /naziv općine/grada prebivališta  ili uobičajenog boravišta osobe – građana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210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255"/>
        </w:trPr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OBRAČUN članarine turističkoj zajednici za razdoblje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godine</w:t>
            </w:r>
          </w:p>
        </w:tc>
      </w:tr>
      <w:tr w:rsidR="00E229DD" w:rsidRPr="00E229DD" w:rsidTr="00E229DD">
        <w:trPr>
          <w:trHeight w:val="22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u kunama i lipama</w:t>
            </w:r>
          </w:p>
        </w:tc>
      </w:tr>
      <w:tr w:rsidR="00E229DD" w:rsidRPr="00E229DD" w:rsidTr="00E229DD">
        <w:trPr>
          <w:trHeight w:val="7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BROJ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IZNOS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UKUPNO         </w:t>
            </w:r>
          </w:p>
        </w:tc>
      </w:tr>
      <w:tr w:rsidR="00E229DD" w:rsidRPr="00E229DD" w:rsidTr="00E229DD">
        <w:trPr>
          <w:trHeight w:val="2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5(3*4)</w:t>
            </w:r>
          </w:p>
        </w:tc>
      </w:tr>
      <w:tr w:rsidR="00E229DD" w:rsidRPr="00E229DD" w:rsidTr="00E229DD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Krevet u sobi, apartmanu ili kući za odmor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Smještajna jedinica u kampu i kamp odmorištu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Smještajna jedinica u objektu za robinzonski smještaj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Krevet u sobi, apartmanu ili kući za odmor na OPG-u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Smještajna jedinica u kampu i kamp odmorištu na OPG-u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5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Smještajna jedinica u objektu za robinzonski smještaj na OPG-u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UKUPNO OBRAČUNANI IZNOS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8. stavak 3.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 xml:space="preserve"> Zakona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br/>
            </w: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 xml:space="preserve">(r. br. 1.+ r. br. 2. + r. br. 3. + r. </w:t>
            </w:r>
            <w:proofErr w:type="spellStart"/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br</w:t>
            </w:r>
            <w:proofErr w:type="spellEnd"/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 xml:space="preserve"> . 4. + r. br. 5. + r. br. 6.)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I. razvojne skupine*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II. razvojne skupine*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III. razvojne skupine*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IV. razvojne skupine*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UKUPNO UMANJENJE NA POTPOMOGNUTIM PODRUČJIMA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8.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  <w:t>stavak 4. Zakona</w:t>
            </w: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 xml:space="preserve"> (r. br. 8. + r. br. 9. + r. br. 10. + r. br. 11.)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OBRAČUNANI IZNOS NAKON UMANJENJA  (r. br. 7. - r. br. 12.)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NAČIN PLAĆANJA 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– članak 11. stavak 3. Zakona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JEDNOKRATNA UPLATA </w:t>
            </w: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 xml:space="preserve"> iznos iz r. br. 13.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6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OBROČNO PLAĆANJE </w:t>
            </w: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 xml:space="preserve"> iznos iz r. br. 13 / 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7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UKUPAN IZNOS PRIMITKA IZ EVIDENCIJE PROMETA</w:t>
            </w: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(Obrazac EP)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13. stavak 4. Pravilnik o paušalnom oporezivanju djelatnosti iznajmljivanja i organiziranja smještaja u turizmu​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300"/>
        </w:trPr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Nadnevak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Potpis poreznog obveznika</w:t>
            </w:r>
          </w:p>
        </w:tc>
      </w:tr>
      <w:tr w:rsidR="00E229DD" w:rsidRPr="00E229DD" w:rsidTr="00E229DD">
        <w:trPr>
          <w:trHeight w:val="690"/>
        </w:trPr>
        <w:tc>
          <w:tcPr>
            <w:tcW w:w="9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*područja jedinica lokalne samouprave razvrstanih po stupnju razvijenosti prema posebnom propisu o regionalnom razvoju Republike Hrvatske</w:t>
            </w: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E229DD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4F516E" w:rsidRPr="00AD4649" w:rsidRDefault="004F516E"/>
    <w:sectPr w:rsidR="004F516E" w:rsidRPr="00AD4649" w:rsidSect="00E229D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D"/>
    <w:rsid w:val="004A4348"/>
    <w:rsid w:val="004F516E"/>
    <w:rsid w:val="00AD4649"/>
    <w:rsid w:val="00E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E82E-6C18-42C1-81C6-6772855F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Dizdarević</dc:creator>
  <cp:keywords/>
  <dc:description/>
  <cp:lastModifiedBy>Anđelka Ćorluka</cp:lastModifiedBy>
  <cp:revision>2</cp:revision>
  <dcterms:created xsi:type="dcterms:W3CDTF">2019-11-28T13:14:00Z</dcterms:created>
  <dcterms:modified xsi:type="dcterms:W3CDTF">2019-11-28T13:14:00Z</dcterms:modified>
</cp:coreProperties>
</file>