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D5C7E" w14:textId="77777777" w:rsidR="00541F75" w:rsidRPr="00541F75" w:rsidRDefault="00541F75" w:rsidP="00541F75">
      <w:pPr>
        <w:jc w:val="center"/>
        <w:rPr>
          <w:b/>
          <w:color w:val="000000"/>
          <w:sz w:val="40"/>
          <w:szCs w:val="40"/>
        </w:rPr>
      </w:pPr>
      <w:bookmarkStart w:id="0" w:name="_GoBack"/>
      <w:bookmarkEnd w:id="0"/>
      <w:r w:rsidRPr="00541F75">
        <w:rPr>
          <w:b/>
          <w:color w:val="000000"/>
          <w:sz w:val="40"/>
          <w:szCs w:val="40"/>
        </w:rPr>
        <w:t>MINISTARSTVO MORA, PROMETA I INFRASTRUKTURE</w:t>
      </w:r>
    </w:p>
    <w:p w14:paraId="4F922F1B" w14:textId="77777777" w:rsidR="00541F75" w:rsidRPr="00541F75" w:rsidRDefault="00541F75" w:rsidP="00541F75">
      <w:pPr>
        <w:jc w:val="both"/>
        <w:rPr>
          <w:color w:val="000000"/>
        </w:rPr>
      </w:pPr>
    </w:p>
    <w:p w14:paraId="3625F6C6" w14:textId="7B418B93" w:rsidR="00541F75" w:rsidRPr="00541F75" w:rsidRDefault="00541F75" w:rsidP="00541F75">
      <w:pPr>
        <w:jc w:val="both"/>
        <w:rPr>
          <w:color w:val="000000"/>
        </w:rPr>
      </w:pPr>
      <w:r w:rsidRPr="00541F75">
        <w:rPr>
          <w:color w:val="000000"/>
        </w:rPr>
        <w:t xml:space="preserve">Na temelju članka </w:t>
      </w:r>
      <w:r w:rsidR="006642AD">
        <w:rPr>
          <w:color w:val="000000"/>
        </w:rPr>
        <w:t>60</w:t>
      </w:r>
      <w:r w:rsidRPr="00541F75">
        <w:rPr>
          <w:color w:val="000000"/>
        </w:rPr>
        <w:t xml:space="preserve">. stavka </w:t>
      </w:r>
      <w:r w:rsidR="006642AD">
        <w:rPr>
          <w:color w:val="000000"/>
        </w:rPr>
        <w:t>10</w:t>
      </w:r>
      <w:r w:rsidRPr="00541F75">
        <w:rPr>
          <w:color w:val="000000"/>
        </w:rPr>
        <w:t>. Zakona o željeznici (»Narodne novine«, br</w:t>
      </w:r>
      <w:r w:rsidR="006642AD">
        <w:rPr>
          <w:color w:val="000000"/>
        </w:rPr>
        <w:t>oj 32/19</w:t>
      </w:r>
      <w:r w:rsidRPr="00541F75">
        <w:rPr>
          <w:color w:val="000000"/>
        </w:rPr>
        <w:t>), ministar mora, prometa i infrastrukture donosi</w:t>
      </w:r>
    </w:p>
    <w:p w14:paraId="6978ED35" w14:textId="77777777" w:rsidR="00541F75" w:rsidRPr="00541F75" w:rsidRDefault="00541F75" w:rsidP="00541F75">
      <w:pPr>
        <w:jc w:val="both"/>
        <w:rPr>
          <w:color w:val="000000"/>
          <w:sz w:val="40"/>
          <w:szCs w:val="40"/>
        </w:rPr>
      </w:pPr>
    </w:p>
    <w:p w14:paraId="5F30FDF1" w14:textId="77777777" w:rsidR="00541F75" w:rsidRPr="00541F75" w:rsidRDefault="00541F75" w:rsidP="00541F75">
      <w:pPr>
        <w:jc w:val="center"/>
        <w:rPr>
          <w:b/>
          <w:bCs/>
          <w:color w:val="000000"/>
          <w:sz w:val="40"/>
          <w:szCs w:val="40"/>
        </w:rPr>
      </w:pPr>
      <w:r w:rsidRPr="00541F75">
        <w:rPr>
          <w:b/>
          <w:bCs/>
          <w:color w:val="000000"/>
          <w:sz w:val="40"/>
          <w:szCs w:val="40"/>
        </w:rPr>
        <w:t>PRAVILNIK</w:t>
      </w:r>
    </w:p>
    <w:p w14:paraId="758AF1C5" w14:textId="77777777" w:rsidR="00541F75" w:rsidRPr="00541F75" w:rsidRDefault="00541F75" w:rsidP="00541F75">
      <w:pPr>
        <w:jc w:val="center"/>
        <w:rPr>
          <w:b/>
          <w:bCs/>
          <w:color w:val="000000"/>
        </w:rPr>
      </w:pPr>
    </w:p>
    <w:p w14:paraId="6E6A0FFE" w14:textId="77777777" w:rsidR="00541F75" w:rsidRPr="00541F75" w:rsidRDefault="00541F75" w:rsidP="00541F75">
      <w:pPr>
        <w:jc w:val="center"/>
        <w:rPr>
          <w:b/>
          <w:bCs/>
          <w:color w:val="000000"/>
          <w:sz w:val="28"/>
          <w:szCs w:val="28"/>
        </w:rPr>
      </w:pPr>
      <w:r w:rsidRPr="00541F75">
        <w:rPr>
          <w:b/>
          <w:bCs/>
          <w:color w:val="000000"/>
          <w:sz w:val="28"/>
          <w:szCs w:val="28"/>
        </w:rPr>
        <w:t>O VOZNOM REDU U ŽELJEZNIČKOM PROMETU</w:t>
      </w:r>
    </w:p>
    <w:p w14:paraId="75F4862C" w14:textId="77777777" w:rsidR="00541F75" w:rsidRPr="00541F75" w:rsidRDefault="00541F75" w:rsidP="00541F75">
      <w:pPr>
        <w:jc w:val="center"/>
        <w:rPr>
          <w:b/>
          <w:bCs/>
          <w:color w:val="000000"/>
          <w:sz w:val="28"/>
          <w:szCs w:val="28"/>
        </w:rPr>
      </w:pPr>
    </w:p>
    <w:p w14:paraId="40CC2C69" w14:textId="77777777" w:rsidR="00541F75" w:rsidRPr="00541F75" w:rsidRDefault="00541F75" w:rsidP="00541F75">
      <w:pPr>
        <w:jc w:val="center"/>
        <w:rPr>
          <w:color w:val="000000"/>
          <w:sz w:val="28"/>
          <w:szCs w:val="28"/>
        </w:rPr>
      </w:pPr>
      <w:r w:rsidRPr="00541F75">
        <w:rPr>
          <w:color w:val="000000"/>
          <w:sz w:val="28"/>
          <w:szCs w:val="28"/>
        </w:rPr>
        <w:t>I. TEMELJNE ODREDBE</w:t>
      </w:r>
    </w:p>
    <w:p w14:paraId="73D09DAB" w14:textId="77777777" w:rsidR="00541F75" w:rsidRPr="00541F75" w:rsidRDefault="00541F75" w:rsidP="00541F75">
      <w:pPr>
        <w:jc w:val="center"/>
        <w:rPr>
          <w:i/>
          <w:iCs/>
          <w:color w:val="000000"/>
          <w:sz w:val="26"/>
          <w:szCs w:val="26"/>
        </w:rPr>
      </w:pPr>
    </w:p>
    <w:p w14:paraId="253DAE0C" w14:textId="77777777" w:rsidR="00541F75" w:rsidRPr="00541F75" w:rsidRDefault="00541F75" w:rsidP="00541F75">
      <w:pPr>
        <w:jc w:val="center"/>
        <w:rPr>
          <w:i/>
          <w:iCs/>
          <w:color w:val="000000"/>
          <w:sz w:val="26"/>
          <w:szCs w:val="26"/>
        </w:rPr>
      </w:pPr>
      <w:r w:rsidRPr="00541F75">
        <w:rPr>
          <w:i/>
          <w:iCs/>
          <w:color w:val="000000"/>
          <w:sz w:val="26"/>
          <w:szCs w:val="26"/>
        </w:rPr>
        <w:t xml:space="preserve">Opće odredbe i pojmovi </w:t>
      </w:r>
    </w:p>
    <w:p w14:paraId="4A4ABED4" w14:textId="77777777" w:rsidR="00541F75" w:rsidRPr="00541F75" w:rsidRDefault="00541F75" w:rsidP="00541F75">
      <w:pPr>
        <w:jc w:val="center"/>
        <w:rPr>
          <w:i/>
          <w:iCs/>
          <w:color w:val="000000"/>
          <w:sz w:val="26"/>
          <w:szCs w:val="26"/>
        </w:rPr>
      </w:pPr>
    </w:p>
    <w:p w14:paraId="308794E5" w14:textId="77777777" w:rsidR="00541F75" w:rsidRPr="00541F75" w:rsidRDefault="00541F75" w:rsidP="00541F75">
      <w:pPr>
        <w:jc w:val="center"/>
        <w:rPr>
          <w:color w:val="000000"/>
        </w:rPr>
      </w:pPr>
      <w:r w:rsidRPr="00541F75">
        <w:rPr>
          <w:color w:val="000000"/>
        </w:rPr>
        <w:t>Članak 1.</w:t>
      </w:r>
    </w:p>
    <w:p w14:paraId="5C67F2C7" w14:textId="77777777" w:rsidR="00541F75" w:rsidRPr="00541F75" w:rsidRDefault="00541F75" w:rsidP="00541F75">
      <w:pPr>
        <w:jc w:val="center"/>
        <w:rPr>
          <w:color w:val="000000"/>
        </w:rPr>
      </w:pPr>
    </w:p>
    <w:p w14:paraId="1AD9911D" w14:textId="5E71223D" w:rsidR="00541F75" w:rsidRPr="00541F75" w:rsidRDefault="00541F75" w:rsidP="00541F75">
      <w:pPr>
        <w:jc w:val="both"/>
        <w:rPr>
          <w:color w:val="000000"/>
        </w:rPr>
      </w:pPr>
      <w:r w:rsidRPr="00541F75">
        <w:rPr>
          <w:color w:val="000000"/>
        </w:rPr>
        <w:t xml:space="preserve">Ovim Pravilnikom propisuju se </w:t>
      </w:r>
      <w:r w:rsidR="003E5321">
        <w:rPr>
          <w:color w:val="000000"/>
        </w:rPr>
        <w:t xml:space="preserve">način </w:t>
      </w:r>
      <w:r w:rsidRPr="00541F75">
        <w:rPr>
          <w:color w:val="000000"/>
        </w:rPr>
        <w:t>izrad</w:t>
      </w:r>
      <w:r w:rsidR="003E5321">
        <w:rPr>
          <w:color w:val="000000"/>
        </w:rPr>
        <w:t>e</w:t>
      </w:r>
      <w:r w:rsidRPr="00541F75">
        <w:rPr>
          <w:color w:val="000000"/>
        </w:rPr>
        <w:t xml:space="preserve"> i</w:t>
      </w:r>
      <w:r w:rsidR="003E5321">
        <w:rPr>
          <w:color w:val="000000"/>
        </w:rPr>
        <w:t xml:space="preserve"> objavljivanja</w:t>
      </w:r>
      <w:r w:rsidRPr="00541F75">
        <w:rPr>
          <w:color w:val="000000"/>
        </w:rPr>
        <w:t xml:space="preserve"> voznog reda</w:t>
      </w:r>
      <w:r w:rsidR="003E5321">
        <w:rPr>
          <w:color w:val="000000"/>
        </w:rPr>
        <w:t>.</w:t>
      </w:r>
    </w:p>
    <w:p w14:paraId="27A0D0B1" w14:textId="77777777" w:rsidR="00541F75" w:rsidRPr="00541F75" w:rsidRDefault="00541F75" w:rsidP="00541F75">
      <w:pPr>
        <w:jc w:val="both"/>
        <w:rPr>
          <w:color w:val="000000"/>
        </w:rPr>
      </w:pPr>
    </w:p>
    <w:p w14:paraId="5F72D0E5" w14:textId="77777777" w:rsidR="00541F75" w:rsidRPr="00541F75" w:rsidRDefault="00541F75" w:rsidP="00541F75">
      <w:pPr>
        <w:jc w:val="center"/>
        <w:rPr>
          <w:color w:val="000000"/>
        </w:rPr>
      </w:pPr>
      <w:r w:rsidRPr="00541F75">
        <w:rPr>
          <w:color w:val="000000"/>
        </w:rPr>
        <w:t>Članak 2.</w:t>
      </w:r>
    </w:p>
    <w:p w14:paraId="52C4BCAE" w14:textId="77777777" w:rsidR="00541F75" w:rsidRPr="00541F75" w:rsidRDefault="00541F75" w:rsidP="00541F75">
      <w:pPr>
        <w:jc w:val="center"/>
        <w:rPr>
          <w:color w:val="000000"/>
        </w:rPr>
      </w:pPr>
    </w:p>
    <w:p w14:paraId="608730BB" w14:textId="69A3C9AC" w:rsidR="00541F75" w:rsidRPr="00541F75" w:rsidRDefault="00541F75" w:rsidP="00541F75">
      <w:pPr>
        <w:jc w:val="both"/>
        <w:rPr>
          <w:color w:val="000000"/>
        </w:rPr>
      </w:pPr>
      <w:r w:rsidRPr="00541F75">
        <w:rPr>
          <w:color w:val="000000"/>
        </w:rPr>
        <w:t xml:space="preserve">Upravitelj infrastrukture i željeznički prijevoznik mogu </w:t>
      </w:r>
      <w:r w:rsidR="00031846">
        <w:rPr>
          <w:color w:val="000000"/>
        </w:rPr>
        <w:t xml:space="preserve">svojim </w:t>
      </w:r>
      <w:r w:rsidRPr="00541F75">
        <w:rPr>
          <w:color w:val="000000"/>
        </w:rPr>
        <w:t>općim aktima detaljnije razraditi provedbu ovog</w:t>
      </w:r>
      <w:r w:rsidR="00681DBC">
        <w:rPr>
          <w:color w:val="000000"/>
        </w:rPr>
        <w:t>a</w:t>
      </w:r>
      <w:r w:rsidRPr="00541F75">
        <w:rPr>
          <w:color w:val="000000"/>
        </w:rPr>
        <w:t xml:space="preserve"> Pravilnika.</w:t>
      </w:r>
    </w:p>
    <w:p w14:paraId="3D6567C0" w14:textId="77777777" w:rsidR="00541F75" w:rsidRPr="00541F75" w:rsidRDefault="00541F75" w:rsidP="00541F75">
      <w:pPr>
        <w:jc w:val="center"/>
        <w:rPr>
          <w:i/>
          <w:iCs/>
          <w:color w:val="000000"/>
          <w:sz w:val="26"/>
          <w:szCs w:val="26"/>
        </w:rPr>
      </w:pPr>
    </w:p>
    <w:p w14:paraId="764A0737" w14:textId="77777777" w:rsidR="00541F75" w:rsidRPr="00541F75" w:rsidRDefault="00541F75" w:rsidP="00541F75">
      <w:pPr>
        <w:jc w:val="center"/>
        <w:rPr>
          <w:color w:val="000000"/>
        </w:rPr>
      </w:pPr>
      <w:r w:rsidRPr="00541F75">
        <w:rPr>
          <w:color w:val="000000"/>
        </w:rPr>
        <w:t>Članak 3.</w:t>
      </w:r>
    </w:p>
    <w:p w14:paraId="1103BA5A" w14:textId="77777777" w:rsidR="00541F75" w:rsidRPr="00541F75" w:rsidRDefault="00541F75" w:rsidP="00541F75">
      <w:pPr>
        <w:jc w:val="center"/>
        <w:rPr>
          <w:color w:val="000000"/>
        </w:rPr>
      </w:pPr>
    </w:p>
    <w:p w14:paraId="5710BB6D" w14:textId="77777777" w:rsidR="00541F75" w:rsidRPr="00541F75" w:rsidRDefault="00541F75" w:rsidP="00541F75">
      <w:pPr>
        <w:jc w:val="both"/>
        <w:rPr>
          <w:color w:val="000000"/>
        </w:rPr>
      </w:pPr>
      <w:r w:rsidRPr="00541F75">
        <w:rPr>
          <w:color w:val="000000"/>
        </w:rPr>
        <w:t>(1) Pojedini pojmovi u ovom Pravilniku imaju sljedeće značenje:</w:t>
      </w:r>
    </w:p>
    <w:p w14:paraId="37F32F4C" w14:textId="77777777" w:rsidR="00541F75" w:rsidRPr="00541F75" w:rsidRDefault="00541F75" w:rsidP="00541F75">
      <w:pPr>
        <w:jc w:val="both"/>
        <w:rPr>
          <w:color w:val="000000"/>
        </w:rPr>
      </w:pPr>
    </w:p>
    <w:p w14:paraId="076A4344" w14:textId="2BA23F66" w:rsidR="00541F75" w:rsidRPr="00541F75" w:rsidRDefault="00541F75" w:rsidP="00541F75">
      <w:pPr>
        <w:jc w:val="both"/>
        <w:rPr>
          <w:color w:val="000000"/>
        </w:rPr>
      </w:pPr>
      <w:r w:rsidRPr="00541F75">
        <w:rPr>
          <w:color w:val="000000"/>
        </w:rPr>
        <w:t xml:space="preserve">1. </w:t>
      </w:r>
      <w:r w:rsidRPr="00541F75">
        <w:rPr>
          <w:i/>
          <w:iCs/>
          <w:color w:val="000000"/>
        </w:rPr>
        <w:t>Izravni vagon</w:t>
      </w:r>
      <w:r w:rsidRPr="00541F75">
        <w:rPr>
          <w:color w:val="000000"/>
        </w:rPr>
        <w:t xml:space="preserve"> je putnički vagon u kojem putnik putuje u unutarnjem prometu preko dvije ili više pruga ne prelazeći iz vlaka u vlak u </w:t>
      </w:r>
      <w:proofErr w:type="spellStart"/>
      <w:r w:rsidRPr="00541F75">
        <w:rPr>
          <w:color w:val="000000"/>
        </w:rPr>
        <w:t>odvojnim</w:t>
      </w:r>
      <w:proofErr w:type="spellEnd"/>
      <w:r w:rsidRPr="00541F75">
        <w:rPr>
          <w:color w:val="000000"/>
        </w:rPr>
        <w:t xml:space="preserve"> kolodvorima, tako da se ovaj vagon dodaje drugom vlaku.</w:t>
      </w:r>
    </w:p>
    <w:p w14:paraId="12A33437" w14:textId="77777777" w:rsidR="00541F75" w:rsidRPr="00541F75" w:rsidRDefault="00541F75" w:rsidP="00541F75">
      <w:pPr>
        <w:jc w:val="both"/>
        <w:rPr>
          <w:color w:val="000000"/>
        </w:rPr>
      </w:pPr>
    </w:p>
    <w:p w14:paraId="1A16D16A" w14:textId="46C2E2DC" w:rsidR="00541F75" w:rsidRPr="00951679" w:rsidRDefault="00541F75" w:rsidP="00541F75">
      <w:pPr>
        <w:jc w:val="both"/>
      </w:pPr>
      <w:r w:rsidRPr="00541F75">
        <w:rPr>
          <w:color w:val="000000"/>
        </w:rPr>
        <w:t xml:space="preserve">2. </w:t>
      </w:r>
      <w:r w:rsidRPr="00917115">
        <w:rPr>
          <w:i/>
        </w:rPr>
        <w:t>K</w:t>
      </w:r>
      <w:r w:rsidRPr="00917115">
        <w:rPr>
          <w:i/>
          <w:iCs/>
        </w:rPr>
        <w:t>alendar prometa vlaka</w:t>
      </w:r>
      <w:r w:rsidRPr="00917115">
        <w:t xml:space="preserve"> </w:t>
      </w:r>
      <w:r w:rsidRPr="00951679">
        <w:t xml:space="preserve">je </w:t>
      </w:r>
      <w:r w:rsidR="00DC4BC2" w:rsidRPr="00951679">
        <w:t xml:space="preserve">propisano </w:t>
      </w:r>
      <w:r w:rsidRPr="00917115">
        <w:t>razdoblje</w:t>
      </w:r>
      <w:r w:rsidR="00DC4BC2" w:rsidRPr="00917115">
        <w:rPr>
          <w:color w:val="4F81BD" w:themeColor="accent1"/>
        </w:rPr>
        <w:t xml:space="preserve"> </w:t>
      </w:r>
      <w:r w:rsidR="00DC4BC2" w:rsidRPr="00951679">
        <w:t>ili dan(i) u koj</w:t>
      </w:r>
      <w:r w:rsidR="00917115" w:rsidRPr="00951679">
        <w:t>ima</w:t>
      </w:r>
      <w:r w:rsidR="00DC4BC2" w:rsidRPr="00951679">
        <w:t xml:space="preserve"> vlak vozi odnosno ne vozi.</w:t>
      </w:r>
      <w:r w:rsidRPr="00951679">
        <w:t xml:space="preserve"> </w:t>
      </w:r>
    </w:p>
    <w:p w14:paraId="786C8228" w14:textId="77777777" w:rsidR="00541F75" w:rsidRPr="00541F75" w:rsidRDefault="00541F75" w:rsidP="00541F75">
      <w:pPr>
        <w:jc w:val="both"/>
        <w:rPr>
          <w:color w:val="000000"/>
        </w:rPr>
      </w:pPr>
    </w:p>
    <w:p w14:paraId="75CA30A3" w14:textId="77777777" w:rsidR="00541F75" w:rsidRPr="00541F75" w:rsidRDefault="00541F75" w:rsidP="00541F75">
      <w:pPr>
        <w:jc w:val="both"/>
        <w:rPr>
          <w:color w:val="000000"/>
        </w:rPr>
      </w:pPr>
      <w:r w:rsidRPr="00541F75">
        <w:rPr>
          <w:color w:val="000000"/>
        </w:rPr>
        <w:t xml:space="preserve">3. </w:t>
      </w:r>
      <w:r w:rsidRPr="00541F75">
        <w:rPr>
          <w:i/>
          <w:color w:val="000000"/>
        </w:rPr>
        <w:t>K</w:t>
      </w:r>
      <w:r w:rsidRPr="00541F75">
        <w:rPr>
          <w:i/>
          <w:iCs/>
          <w:color w:val="000000"/>
        </w:rPr>
        <w:t>rajnje službeno mjesto</w:t>
      </w:r>
      <w:r w:rsidRPr="00541F75">
        <w:rPr>
          <w:color w:val="000000"/>
        </w:rPr>
        <w:t xml:space="preserve"> je mjesto u kojem vlak završava vožnju po voznom redu.</w:t>
      </w:r>
    </w:p>
    <w:p w14:paraId="68B8E402" w14:textId="77777777" w:rsidR="00541F75" w:rsidRPr="00541F75" w:rsidRDefault="00541F75" w:rsidP="00541F75">
      <w:pPr>
        <w:jc w:val="both"/>
        <w:rPr>
          <w:color w:val="000000"/>
        </w:rPr>
      </w:pPr>
    </w:p>
    <w:p w14:paraId="1810183D" w14:textId="3D85E4DE" w:rsidR="00541F75" w:rsidRPr="00541F75" w:rsidRDefault="00541F75" w:rsidP="00541F75">
      <w:pPr>
        <w:jc w:val="both"/>
        <w:rPr>
          <w:color w:val="000000"/>
        </w:rPr>
      </w:pPr>
      <w:r w:rsidRPr="00541F75">
        <w:rPr>
          <w:color w:val="000000"/>
        </w:rPr>
        <w:t xml:space="preserve">4. </w:t>
      </w:r>
      <w:r w:rsidRPr="00541F75">
        <w:rPr>
          <w:i/>
          <w:iCs/>
          <w:color w:val="000000"/>
        </w:rPr>
        <w:t>Kursni vagon</w:t>
      </w:r>
      <w:r w:rsidRPr="00541F75">
        <w:rPr>
          <w:color w:val="000000"/>
        </w:rPr>
        <w:t xml:space="preserve"> je putnički vagon u kojem putnik putuje u međunarodnom prometu preko dvije ili više pruga ne prelazeći iz vlaka u vlak u </w:t>
      </w:r>
      <w:proofErr w:type="spellStart"/>
      <w:r w:rsidRPr="00541F75">
        <w:rPr>
          <w:color w:val="000000"/>
        </w:rPr>
        <w:t>odvojnim</w:t>
      </w:r>
      <w:proofErr w:type="spellEnd"/>
      <w:r w:rsidRPr="00541F75">
        <w:rPr>
          <w:color w:val="000000"/>
        </w:rPr>
        <w:t xml:space="preserve"> kolodvorima, tako da se ovaj vagon dodaje drugom vlaku.</w:t>
      </w:r>
    </w:p>
    <w:p w14:paraId="3C7EAB23" w14:textId="77777777" w:rsidR="00541F75" w:rsidRPr="00541F75" w:rsidRDefault="00541F75" w:rsidP="00541F75">
      <w:pPr>
        <w:jc w:val="both"/>
        <w:rPr>
          <w:color w:val="000000"/>
        </w:rPr>
      </w:pPr>
    </w:p>
    <w:p w14:paraId="6278226C" w14:textId="77777777" w:rsidR="00541F75" w:rsidRPr="00541F75" w:rsidRDefault="00541F75" w:rsidP="00541F75">
      <w:pPr>
        <w:jc w:val="both"/>
        <w:rPr>
          <w:color w:val="000000"/>
        </w:rPr>
      </w:pPr>
      <w:r w:rsidRPr="00541F75">
        <w:rPr>
          <w:color w:val="000000"/>
        </w:rPr>
        <w:t xml:space="preserve">5. </w:t>
      </w:r>
      <w:r w:rsidRPr="00541F75">
        <w:rPr>
          <w:i/>
          <w:iCs/>
          <w:color w:val="000000"/>
        </w:rPr>
        <w:t>Međunarodni promet</w:t>
      </w:r>
      <w:r w:rsidRPr="00541F75">
        <w:rPr>
          <w:iCs/>
          <w:color w:val="000000"/>
        </w:rPr>
        <w:t xml:space="preserve"> je</w:t>
      </w:r>
      <w:r w:rsidRPr="00541F75">
        <w:rPr>
          <w:color w:val="000000"/>
        </w:rPr>
        <w:t xml:space="preserve"> vožnja vlakova koji prelaze državnu granicu.</w:t>
      </w:r>
    </w:p>
    <w:p w14:paraId="35CD78BB" w14:textId="77777777" w:rsidR="00541F75" w:rsidRPr="00541F75" w:rsidRDefault="00541F75" w:rsidP="00541F75">
      <w:pPr>
        <w:jc w:val="both"/>
        <w:rPr>
          <w:color w:val="000000"/>
        </w:rPr>
      </w:pPr>
    </w:p>
    <w:p w14:paraId="269D5C33" w14:textId="77777777" w:rsidR="00541F75" w:rsidRPr="00541F75" w:rsidRDefault="00541F75" w:rsidP="00541F75">
      <w:pPr>
        <w:jc w:val="both"/>
        <w:rPr>
          <w:color w:val="000000"/>
        </w:rPr>
      </w:pPr>
      <w:r w:rsidRPr="00541F75">
        <w:rPr>
          <w:color w:val="000000"/>
        </w:rPr>
        <w:t xml:space="preserve">6. </w:t>
      </w:r>
      <w:r w:rsidRPr="00541F75">
        <w:rPr>
          <w:rFonts w:ascii="Minion Pro" w:hAnsi="Minion Pro"/>
          <w:i/>
          <w:iCs/>
          <w:color w:val="000000"/>
          <w:bdr w:val="none" w:sz="0" w:space="0" w:color="auto" w:frame="1"/>
        </w:rPr>
        <w:t>Motorni vlak</w:t>
      </w:r>
      <w:r w:rsidRPr="00541F75">
        <w:rPr>
          <w:rFonts w:ascii="Minion Pro" w:hAnsi="Minion Pro"/>
          <w:color w:val="000000"/>
        </w:rPr>
        <w:t xml:space="preserve"> je vozilo s vlastitim pogonom namijenjeno za prijevoz putnika.</w:t>
      </w:r>
    </w:p>
    <w:p w14:paraId="7DE6E831" w14:textId="77777777" w:rsidR="00541F75" w:rsidRPr="00541F75" w:rsidRDefault="00541F75" w:rsidP="00541F75">
      <w:pPr>
        <w:jc w:val="both"/>
        <w:rPr>
          <w:color w:val="000000"/>
        </w:rPr>
      </w:pPr>
    </w:p>
    <w:p w14:paraId="1E668D93" w14:textId="4B7CCB29" w:rsidR="00541F75" w:rsidRDefault="00541F75" w:rsidP="00541F75">
      <w:pPr>
        <w:jc w:val="both"/>
        <w:rPr>
          <w:color w:val="000000"/>
        </w:rPr>
      </w:pPr>
      <w:r w:rsidRPr="00541F75">
        <w:rPr>
          <w:color w:val="000000"/>
        </w:rPr>
        <w:t xml:space="preserve">7. </w:t>
      </w:r>
      <w:r w:rsidRPr="00541F75">
        <w:rPr>
          <w:i/>
          <w:iCs/>
          <w:color w:val="000000"/>
        </w:rPr>
        <w:t>Nagibni vlak</w:t>
      </w:r>
      <w:r w:rsidRPr="00541F75">
        <w:rPr>
          <w:color w:val="000000"/>
        </w:rPr>
        <w:t xml:space="preserve"> je vlak s ispravnom i djelatnom nagibnom tehnikom koji vozi na dionici pruge predviđenoj za vožnju nagibnih vlakova; vlak s nagibnom tehnikom koji vozi na dionici pruge koja nije predviđena za vožnju nagibnog vlaka ne smatra se nagibnim vlakom u smislu odredaba ovog</w:t>
      </w:r>
      <w:r w:rsidR="00681DBC">
        <w:rPr>
          <w:color w:val="000000"/>
        </w:rPr>
        <w:t>a</w:t>
      </w:r>
      <w:r w:rsidRPr="00541F75">
        <w:rPr>
          <w:color w:val="000000"/>
        </w:rPr>
        <w:t xml:space="preserve"> Pravilnika.</w:t>
      </w:r>
    </w:p>
    <w:p w14:paraId="199C1989" w14:textId="77777777" w:rsidR="000650B7" w:rsidRPr="00541F75" w:rsidRDefault="000650B7" w:rsidP="00541F75">
      <w:pPr>
        <w:jc w:val="both"/>
        <w:rPr>
          <w:color w:val="000000"/>
        </w:rPr>
      </w:pPr>
    </w:p>
    <w:p w14:paraId="5F51F7EC" w14:textId="161EAE3B" w:rsidR="00541F75" w:rsidRPr="00541F75" w:rsidRDefault="00541F75" w:rsidP="00541F75">
      <w:pPr>
        <w:jc w:val="both"/>
        <w:rPr>
          <w:color w:val="000000"/>
        </w:rPr>
      </w:pPr>
      <w:r w:rsidRPr="00541F75">
        <w:rPr>
          <w:color w:val="000000"/>
        </w:rPr>
        <w:t xml:space="preserve">8. </w:t>
      </w:r>
      <w:r w:rsidRPr="00541F75">
        <w:rPr>
          <w:i/>
          <w:iCs/>
          <w:color w:val="000000"/>
        </w:rPr>
        <w:t>Trasa vlaka</w:t>
      </w:r>
      <w:r w:rsidRPr="00541F75">
        <w:rPr>
          <w:color w:val="000000"/>
        </w:rPr>
        <w:t xml:space="preserve"> je </w:t>
      </w:r>
      <w:r w:rsidRPr="00541F75">
        <w:rPr>
          <w:rFonts w:ascii="Minion Pro" w:hAnsi="Minion Pro"/>
          <w:color w:val="000000"/>
        </w:rPr>
        <w:t xml:space="preserve">infrastrukturni kapacitet </w:t>
      </w:r>
      <w:r w:rsidR="00606294">
        <w:rPr>
          <w:rFonts w:ascii="Minion Pro" w:hAnsi="Minion Pro"/>
          <w:color w:val="000000"/>
        </w:rPr>
        <w:t xml:space="preserve">potreban za vožnju </w:t>
      </w:r>
      <w:r w:rsidRPr="00541F75">
        <w:rPr>
          <w:rFonts w:ascii="Minion Pro" w:hAnsi="Minion Pro"/>
          <w:color w:val="000000"/>
        </w:rPr>
        <w:t>vlaka između dva službena mjesta u određenom vremenu.</w:t>
      </w:r>
    </w:p>
    <w:p w14:paraId="66A1096D" w14:textId="77777777" w:rsidR="00541F75" w:rsidRPr="00541F75" w:rsidRDefault="00541F75" w:rsidP="00541F75">
      <w:pPr>
        <w:jc w:val="both"/>
        <w:rPr>
          <w:color w:val="000000"/>
        </w:rPr>
      </w:pPr>
    </w:p>
    <w:p w14:paraId="4AF37BA1" w14:textId="77777777" w:rsidR="00541F75" w:rsidRPr="00541F75" w:rsidRDefault="00541F75" w:rsidP="00541F75">
      <w:pPr>
        <w:jc w:val="both"/>
        <w:rPr>
          <w:color w:val="000000"/>
        </w:rPr>
      </w:pPr>
      <w:r w:rsidRPr="00541F75">
        <w:rPr>
          <w:color w:val="000000"/>
        </w:rPr>
        <w:t xml:space="preserve">9. </w:t>
      </w:r>
      <w:r w:rsidRPr="00541F75">
        <w:rPr>
          <w:i/>
          <w:iCs/>
          <w:color w:val="000000"/>
        </w:rPr>
        <w:t>Ukupni vozni red</w:t>
      </w:r>
      <w:r w:rsidRPr="00541F75">
        <w:rPr>
          <w:color w:val="000000"/>
        </w:rPr>
        <w:t xml:space="preserve"> su svi materijali voznog reda koji se izrađuju i objavljuju za period važenja voznog reda.</w:t>
      </w:r>
    </w:p>
    <w:p w14:paraId="79DAB1F1" w14:textId="77777777" w:rsidR="00541F75" w:rsidRPr="00541F75" w:rsidRDefault="00541F75" w:rsidP="00541F75">
      <w:pPr>
        <w:jc w:val="both"/>
        <w:rPr>
          <w:color w:val="000000"/>
        </w:rPr>
      </w:pPr>
    </w:p>
    <w:p w14:paraId="55E95E50" w14:textId="77777777" w:rsidR="00541F75" w:rsidRPr="00541F75" w:rsidRDefault="00541F75" w:rsidP="00541F75">
      <w:pPr>
        <w:jc w:val="both"/>
        <w:rPr>
          <w:color w:val="000000"/>
        </w:rPr>
      </w:pPr>
      <w:r w:rsidRPr="00541F75">
        <w:rPr>
          <w:color w:val="000000"/>
        </w:rPr>
        <w:t xml:space="preserve">10. </w:t>
      </w:r>
      <w:r w:rsidRPr="00541F75">
        <w:rPr>
          <w:i/>
          <w:iCs/>
          <w:color w:val="000000"/>
        </w:rPr>
        <w:t>Unutarnji promet</w:t>
      </w:r>
      <w:r w:rsidRPr="00541F75">
        <w:rPr>
          <w:color w:val="000000"/>
        </w:rPr>
        <w:t xml:space="preserve"> je vožnja vlakova unutar državne granice.</w:t>
      </w:r>
    </w:p>
    <w:p w14:paraId="74D41553" w14:textId="77777777" w:rsidR="00541F75" w:rsidRPr="00541F75" w:rsidRDefault="00541F75" w:rsidP="00541F75">
      <w:pPr>
        <w:jc w:val="both"/>
        <w:rPr>
          <w:color w:val="000000"/>
        </w:rPr>
      </w:pPr>
    </w:p>
    <w:p w14:paraId="0743116F" w14:textId="77777777" w:rsidR="00541F75" w:rsidRPr="00541F75" w:rsidRDefault="00541F75" w:rsidP="00541F75">
      <w:pPr>
        <w:jc w:val="both"/>
        <w:rPr>
          <w:color w:val="000000"/>
        </w:rPr>
      </w:pPr>
      <w:r w:rsidRPr="00541F75">
        <w:rPr>
          <w:color w:val="000000"/>
        </w:rPr>
        <w:t xml:space="preserve">11. </w:t>
      </w:r>
      <w:r w:rsidRPr="00541F75">
        <w:rPr>
          <w:i/>
          <w:color w:val="000000"/>
        </w:rPr>
        <w:t>V</w:t>
      </w:r>
      <w:r w:rsidRPr="00541F75">
        <w:rPr>
          <w:i/>
          <w:iCs/>
          <w:color w:val="000000"/>
        </w:rPr>
        <w:t>ozna relacija vlaka</w:t>
      </w:r>
      <w:r w:rsidRPr="00541F75">
        <w:rPr>
          <w:color w:val="000000"/>
        </w:rPr>
        <w:t xml:space="preserve"> je relacija na kojoj vlak vozi.</w:t>
      </w:r>
    </w:p>
    <w:p w14:paraId="3300819A" w14:textId="77777777" w:rsidR="00541F75" w:rsidRPr="00541F75" w:rsidRDefault="00541F75" w:rsidP="00541F75">
      <w:pPr>
        <w:jc w:val="both"/>
        <w:rPr>
          <w:color w:val="000000"/>
        </w:rPr>
      </w:pPr>
    </w:p>
    <w:p w14:paraId="3578C637" w14:textId="77777777" w:rsidR="00541F75" w:rsidRPr="00541F75" w:rsidRDefault="00541F75" w:rsidP="00541F75">
      <w:pPr>
        <w:jc w:val="both"/>
        <w:rPr>
          <w:rFonts w:ascii="Minion Pro" w:hAnsi="Minion Pro"/>
          <w:color w:val="FF0000"/>
          <w:sz w:val="25"/>
          <w:szCs w:val="25"/>
        </w:rPr>
      </w:pPr>
      <w:r w:rsidRPr="00541F75">
        <w:rPr>
          <w:color w:val="000000"/>
        </w:rPr>
        <w:t xml:space="preserve">12. </w:t>
      </w:r>
      <w:r w:rsidRPr="00541F75">
        <w:rPr>
          <w:i/>
          <w:color w:val="000000"/>
        </w:rPr>
        <w:t>Vozni red</w:t>
      </w:r>
      <w:r w:rsidRPr="00541F75">
        <w:rPr>
          <w:color w:val="000000"/>
        </w:rPr>
        <w:t xml:space="preserve"> je skup podataka koji određuju sva planirana kretanja vlakova na određenoj infrastrukturi tijekom razdoblja za koji isti vrijedi. </w:t>
      </w:r>
    </w:p>
    <w:p w14:paraId="7558FA94" w14:textId="77777777" w:rsidR="00541F75" w:rsidRPr="00541F75" w:rsidRDefault="00541F75" w:rsidP="00541F75">
      <w:pPr>
        <w:jc w:val="both"/>
        <w:rPr>
          <w:color w:val="000000"/>
        </w:rPr>
      </w:pPr>
    </w:p>
    <w:p w14:paraId="7191EE5B" w14:textId="77777777" w:rsidR="00541F75" w:rsidRPr="00541F75" w:rsidRDefault="00541F75" w:rsidP="00541F75">
      <w:pPr>
        <w:jc w:val="both"/>
        <w:rPr>
          <w:color w:val="000000"/>
        </w:rPr>
      </w:pPr>
      <w:r w:rsidRPr="00541F75">
        <w:rPr>
          <w:color w:val="000000"/>
        </w:rPr>
        <w:t xml:space="preserve">13. </w:t>
      </w:r>
      <w:r w:rsidRPr="00541F75">
        <w:rPr>
          <w:i/>
          <w:iCs/>
          <w:color w:val="000000"/>
        </w:rPr>
        <w:t>Vozno vrijeme</w:t>
      </w:r>
      <w:r w:rsidRPr="00541F75">
        <w:rPr>
          <w:color w:val="000000"/>
        </w:rPr>
        <w:t xml:space="preserve"> je propisano vrijeme vožnje vlaka između dva mjesta na pruzi.</w:t>
      </w:r>
    </w:p>
    <w:p w14:paraId="06721D29" w14:textId="77777777" w:rsidR="00541F75" w:rsidRPr="00541F75" w:rsidRDefault="00541F75" w:rsidP="00541F75">
      <w:pPr>
        <w:jc w:val="both"/>
        <w:rPr>
          <w:color w:val="000000"/>
        </w:rPr>
      </w:pPr>
    </w:p>
    <w:p w14:paraId="62D56A5C" w14:textId="77777777" w:rsidR="00541F75" w:rsidRPr="00541F75" w:rsidRDefault="00541F75" w:rsidP="00541F75">
      <w:pPr>
        <w:jc w:val="both"/>
        <w:rPr>
          <w:color w:val="000000"/>
        </w:rPr>
      </w:pPr>
      <w:r w:rsidRPr="00541F75">
        <w:rPr>
          <w:color w:val="000000"/>
        </w:rPr>
        <w:t>14.</w:t>
      </w:r>
      <w:r w:rsidRPr="00541F75">
        <w:rPr>
          <w:i/>
          <w:iCs/>
          <w:color w:val="000000"/>
        </w:rPr>
        <w:t xml:space="preserve"> Zadržavanje vlaka</w:t>
      </w:r>
      <w:r w:rsidRPr="00541F75">
        <w:rPr>
          <w:color w:val="000000"/>
        </w:rPr>
        <w:t xml:space="preserve"> je propisano vrijeme zadržavanja vlaka u službenom mjestu.</w:t>
      </w:r>
    </w:p>
    <w:p w14:paraId="305E3BAA" w14:textId="77777777" w:rsidR="00541F75" w:rsidRPr="00541F75" w:rsidRDefault="00541F75" w:rsidP="00541F75">
      <w:pPr>
        <w:rPr>
          <w:i/>
          <w:iCs/>
          <w:color w:val="000000"/>
          <w:sz w:val="26"/>
          <w:szCs w:val="26"/>
        </w:rPr>
      </w:pPr>
    </w:p>
    <w:p w14:paraId="2A23C658" w14:textId="77777777" w:rsidR="00541F75" w:rsidRPr="00541F75" w:rsidRDefault="00541F75" w:rsidP="00541F75">
      <w:pPr>
        <w:jc w:val="both"/>
        <w:rPr>
          <w:iCs/>
          <w:color w:val="000000"/>
        </w:rPr>
      </w:pPr>
      <w:r w:rsidRPr="00541F75">
        <w:rPr>
          <w:iCs/>
          <w:color w:val="000000"/>
        </w:rPr>
        <w:t>(2) Ostali pojmovi koji se koriste u ovom Pravilniku imaju značenja utvrđena propisom kojim se uređuje željeznica</w:t>
      </w:r>
      <w:r w:rsidRPr="00541F75">
        <w:rPr>
          <w:i/>
          <w:iCs/>
          <w:sz w:val="26"/>
          <w:szCs w:val="26"/>
        </w:rPr>
        <w:t xml:space="preserve"> </w:t>
      </w:r>
      <w:r w:rsidRPr="00541F75">
        <w:rPr>
          <w:iCs/>
          <w:color w:val="000000"/>
        </w:rPr>
        <w:t xml:space="preserve">te propisom kojim se uređuje sigurnost i </w:t>
      </w:r>
      <w:proofErr w:type="spellStart"/>
      <w:r w:rsidRPr="00541F75">
        <w:rPr>
          <w:iCs/>
          <w:color w:val="000000"/>
        </w:rPr>
        <w:t>interoperabilnost</w:t>
      </w:r>
      <w:proofErr w:type="spellEnd"/>
      <w:r w:rsidRPr="00541F75">
        <w:rPr>
          <w:iCs/>
          <w:color w:val="000000"/>
        </w:rPr>
        <w:t xml:space="preserve"> željezničkog sustava ili se objašnjavaju kod njihovog prvog spominjanja u ovom Pravilniku.</w:t>
      </w:r>
    </w:p>
    <w:p w14:paraId="397CF2CA" w14:textId="77777777" w:rsidR="00541F75" w:rsidRPr="00541F75" w:rsidRDefault="00541F75" w:rsidP="00541F75">
      <w:pPr>
        <w:jc w:val="center"/>
        <w:rPr>
          <w:i/>
          <w:iCs/>
          <w:color w:val="000000"/>
        </w:rPr>
      </w:pPr>
    </w:p>
    <w:p w14:paraId="097AFA8A" w14:textId="77777777" w:rsidR="00541F75" w:rsidRPr="00541F75" w:rsidRDefault="00541F75" w:rsidP="00541F75">
      <w:pPr>
        <w:jc w:val="center"/>
        <w:rPr>
          <w:i/>
          <w:iCs/>
          <w:color w:val="000000"/>
        </w:rPr>
      </w:pPr>
    </w:p>
    <w:p w14:paraId="4DEA3ABA" w14:textId="77777777" w:rsidR="00541F75" w:rsidRPr="00541F75" w:rsidRDefault="00541F75" w:rsidP="00541F75">
      <w:pPr>
        <w:jc w:val="center"/>
        <w:rPr>
          <w:iCs/>
          <w:color w:val="000000"/>
          <w:sz w:val="28"/>
          <w:szCs w:val="28"/>
        </w:rPr>
      </w:pPr>
      <w:r w:rsidRPr="00541F75">
        <w:rPr>
          <w:iCs/>
          <w:color w:val="000000"/>
          <w:sz w:val="28"/>
          <w:szCs w:val="28"/>
        </w:rPr>
        <w:t>II. VOZNI RED</w:t>
      </w:r>
    </w:p>
    <w:p w14:paraId="2DDBCD0F" w14:textId="77777777" w:rsidR="00541F75" w:rsidRPr="00541F75" w:rsidRDefault="00541F75" w:rsidP="00541F75">
      <w:pPr>
        <w:jc w:val="center"/>
        <w:rPr>
          <w:i/>
          <w:iCs/>
          <w:color w:val="000000"/>
          <w:sz w:val="26"/>
          <w:szCs w:val="26"/>
        </w:rPr>
      </w:pPr>
    </w:p>
    <w:p w14:paraId="645689F8" w14:textId="77777777" w:rsidR="00541F75" w:rsidRPr="00541F75" w:rsidRDefault="00541F75" w:rsidP="00541F75">
      <w:pPr>
        <w:jc w:val="center"/>
        <w:rPr>
          <w:color w:val="000000"/>
        </w:rPr>
      </w:pPr>
      <w:r w:rsidRPr="00541F75">
        <w:rPr>
          <w:color w:val="000000"/>
        </w:rPr>
        <w:t>Članak 4.</w:t>
      </w:r>
    </w:p>
    <w:p w14:paraId="66F7E0E8" w14:textId="77777777" w:rsidR="00541F75" w:rsidRPr="00541F75" w:rsidRDefault="00541F75" w:rsidP="00541F75">
      <w:pPr>
        <w:jc w:val="both"/>
        <w:rPr>
          <w:color w:val="000000"/>
        </w:rPr>
      </w:pPr>
    </w:p>
    <w:p w14:paraId="4E7C211C" w14:textId="77777777" w:rsidR="00541F75" w:rsidRPr="00541F75" w:rsidRDefault="00541F75" w:rsidP="00541F75">
      <w:pPr>
        <w:jc w:val="both"/>
        <w:rPr>
          <w:color w:val="000000"/>
        </w:rPr>
      </w:pPr>
      <w:r w:rsidRPr="00541F75">
        <w:rPr>
          <w:color w:val="000000"/>
        </w:rPr>
        <w:t xml:space="preserve">(1) Voznim redom usklađuju se prijevozne potrebe </w:t>
      </w:r>
      <w:r w:rsidRPr="00541F75">
        <w:t>podnositelja zahtjeva za dodjelu infrastrukturnog kapaciteta (u daljnjem tekstu: podnositelj zahtjeva)</w:t>
      </w:r>
      <w:r w:rsidRPr="00541F75">
        <w:rPr>
          <w:color w:val="000000"/>
        </w:rPr>
        <w:t xml:space="preserve"> s raspoloživim infrastrukturnim kapacitetima upravitelja infrastrukture za odnosno razdoblje.</w:t>
      </w:r>
    </w:p>
    <w:p w14:paraId="0B0F208B" w14:textId="77777777" w:rsidR="00541F75" w:rsidRPr="00541F75" w:rsidRDefault="00541F75" w:rsidP="00541F75">
      <w:pPr>
        <w:jc w:val="both"/>
        <w:rPr>
          <w:color w:val="000000"/>
        </w:rPr>
      </w:pPr>
    </w:p>
    <w:p w14:paraId="5E602127" w14:textId="77777777" w:rsidR="00541F75" w:rsidRPr="00541F75" w:rsidRDefault="00541F75" w:rsidP="00541F75">
      <w:pPr>
        <w:jc w:val="both"/>
        <w:rPr>
          <w:color w:val="000000"/>
        </w:rPr>
      </w:pPr>
      <w:r w:rsidRPr="00541F75">
        <w:rPr>
          <w:color w:val="000000"/>
        </w:rPr>
        <w:t>(2) Vozni red može biti:</w:t>
      </w:r>
    </w:p>
    <w:p w14:paraId="28E4B8E6" w14:textId="77777777" w:rsidR="00541F75" w:rsidRPr="00541F75" w:rsidRDefault="00541F75" w:rsidP="00541F75">
      <w:pPr>
        <w:jc w:val="both"/>
        <w:rPr>
          <w:color w:val="000000"/>
        </w:rPr>
      </w:pPr>
    </w:p>
    <w:p w14:paraId="69962053" w14:textId="429D1EC3" w:rsidR="00541F75" w:rsidRPr="00541F75" w:rsidRDefault="00541F75" w:rsidP="00541F75">
      <w:pPr>
        <w:jc w:val="both"/>
        <w:rPr>
          <w:color w:val="000000"/>
        </w:rPr>
      </w:pPr>
      <w:r w:rsidRPr="00541F75">
        <w:rPr>
          <w:color w:val="000000"/>
        </w:rPr>
        <w:t>a)</w:t>
      </w:r>
      <w:r w:rsidRPr="00541F75">
        <w:rPr>
          <w:i/>
          <w:iCs/>
          <w:color w:val="000000"/>
        </w:rPr>
        <w:t xml:space="preserve"> godišnji </w:t>
      </w:r>
      <w:r w:rsidRPr="00541F75">
        <w:rPr>
          <w:i/>
          <w:iCs/>
        </w:rPr>
        <w:t xml:space="preserve">vozni red </w:t>
      </w:r>
      <w:r w:rsidRPr="00541F75">
        <w:rPr>
          <w:color w:val="000000"/>
        </w:rPr>
        <w:t>–</w:t>
      </w:r>
      <w:r w:rsidRPr="00541F75">
        <w:rPr>
          <w:color w:val="FF0000"/>
        </w:rPr>
        <w:t xml:space="preserve"> </w:t>
      </w:r>
      <w:r w:rsidRPr="00541F75">
        <w:rPr>
          <w:color w:val="000000"/>
        </w:rPr>
        <w:t xml:space="preserve">vrijedi za cijelo razdoblje važenja za koje se izrađuje, a sadrži sve dodijeljene trase vlakova na temelju podnesenih zahtjeva uključujući i trase dodijeljene kroz redovne izmjene i dopune </w:t>
      </w:r>
      <w:r w:rsidR="00073C68">
        <w:rPr>
          <w:color w:val="000000"/>
        </w:rPr>
        <w:t>ili</w:t>
      </w:r>
    </w:p>
    <w:p w14:paraId="3F630903" w14:textId="77777777" w:rsidR="00541F75" w:rsidRPr="00541F75" w:rsidRDefault="00541F75" w:rsidP="00541F75">
      <w:pPr>
        <w:jc w:val="both"/>
        <w:rPr>
          <w:color w:val="000000"/>
        </w:rPr>
      </w:pPr>
    </w:p>
    <w:p w14:paraId="555D9167" w14:textId="67C61B97" w:rsidR="00541F75" w:rsidRPr="00541F75" w:rsidRDefault="00541F75" w:rsidP="00541F75">
      <w:pPr>
        <w:jc w:val="both"/>
        <w:rPr>
          <w:color w:val="000000"/>
        </w:rPr>
      </w:pPr>
      <w:r w:rsidRPr="00541F75">
        <w:rPr>
          <w:iCs/>
          <w:color w:val="000000"/>
        </w:rPr>
        <w:t>b)</w:t>
      </w:r>
      <w:r w:rsidRPr="00541F75">
        <w:rPr>
          <w:i/>
          <w:iCs/>
          <w:color w:val="000000"/>
        </w:rPr>
        <w:t xml:space="preserve"> posebni </w:t>
      </w:r>
      <w:r w:rsidRPr="00541F75">
        <w:rPr>
          <w:i/>
          <w:iCs/>
        </w:rPr>
        <w:t>vozni red</w:t>
      </w:r>
      <w:r w:rsidRPr="00541F75">
        <w:t xml:space="preserve"> </w:t>
      </w:r>
      <w:r w:rsidRPr="00541F75">
        <w:rPr>
          <w:color w:val="000000"/>
        </w:rPr>
        <w:t xml:space="preserve">– vrijedi samo za određeni dan ili dane, a izrađuje se za posebne vlakove na temelju izvanrednog zahtjeva (u daljnjem tekstu: </w:t>
      </w:r>
      <w:r w:rsidRPr="00541F75">
        <w:rPr>
          <w:i/>
          <w:color w:val="000000"/>
        </w:rPr>
        <w:t xml:space="preserve">ad </w:t>
      </w:r>
      <w:proofErr w:type="spellStart"/>
      <w:r w:rsidRPr="00541F75">
        <w:rPr>
          <w:i/>
          <w:color w:val="000000"/>
        </w:rPr>
        <w:t>hoc</w:t>
      </w:r>
      <w:proofErr w:type="spellEnd"/>
      <w:r w:rsidRPr="00541F75">
        <w:rPr>
          <w:i/>
          <w:color w:val="000000"/>
        </w:rPr>
        <w:t xml:space="preserve"> </w:t>
      </w:r>
      <w:r w:rsidRPr="00541F75">
        <w:rPr>
          <w:color w:val="000000"/>
        </w:rPr>
        <w:t>zahtjev).</w:t>
      </w:r>
    </w:p>
    <w:p w14:paraId="01A00A0B" w14:textId="77777777" w:rsidR="00541F75" w:rsidRPr="00541F75" w:rsidRDefault="00541F75" w:rsidP="00541F75">
      <w:pPr>
        <w:jc w:val="both"/>
        <w:rPr>
          <w:color w:val="000000"/>
        </w:rPr>
      </w:pPr>
    </w:p>
    <w:p w14:paraId="73ADF181" w14:textId="77777777" w:rsidR="00541F75" w:rsidRPr="00541F75" w:rsidRDefault="00541F75" w:rsidP="00541F75">
      <w:pPr>
        <w:jc w:val="both"/>
        <w:rPr>
          <w:color w:val="000000"/>
        </w:rPr>
      </w:pPr>
      <w:r w:rsidRPr="00541F75">
        <w:rPr>
          <w:color w:val="000000"/>
        </w:rPr>
        <w:t xml:space="preserve">(3) Odluku o valjanosti voznog reda te odluke o izmjenama i dopunama voznog reda donosi upravitelj infrastrukture. </w:t>
      </w:r>
    </w:p>
    <w:p w14:paraId="7316D3D4" w14:textId="77777777" w:rsidR="00541F75" w:rsidRPr="00541F75" w:rsidRDefault="00541F75" w:rsidP="00541F75">
      <w:pPr>
        <w:jc w:val="both"/>
        <w:rPr>
          <w:color w:val="000000"/>
        </w:rPr>
      </w:pPr>
    </w:p>
    <w:p w14:paraId="4DC95C08" w14:textId="77777777" w:rsidR="00541F75" w:rsidRPr="00541F75" w:rsidRDefault="00541F75" w:rsidP="00541F75">
      <w:pPr>
        <w:jc w:val="both"/>
        <w:rPr>
          <w:color w:val="000000"/>
        </w:rPr>
      </w:pPr>
      <w:r w:rsidRPr="00541F75">
        <w:rPr>
          <w:color w:val="000000"/>
        </w:rPr>
        <w:t>(4) Upravitelj infrastrukture dužan je objaviti rokove za izradu voznog reda i izmjena i dopuna voznog reda u Izvješću o mreži.</w:t>
      </w:r>
    </w:p>
    <w:p w14:paraId="40DC8E06" w14:textId="77777777" w:rsidR="00541F75" w:rsidRPr="00541F75" w:rsidRDefault="00541F75" w:rsidP="00541F75">
      <w:pPr>
        <w:jc w:val="both"/>
        <w:rPr>
          <w:color w:val="000000"/>
        </w:rPr>
      </w:pPr>
    </w:p>
    <w:p w14:paraId="68416454" w14:textId="77777777" w:rsidR="00541F75" w:rsidRPr="00541F75" w:rsidRDefault="00541F75" w:rsidP="00541F75">
      <w:pPr>
        <w:jc w:val="both"/>
        <w:rPr>
          <w:color w:val="000000"/>
        </w:rPr>
      </w:pPr>
      <w:r w:rsidRPr="00541F75">
        <w:rPr>
          <w:color w:val="000000"/>
        </w:rPr>
        <w:t>(5) Pod pojmom izmjena i dopuna voznog reda podrazumijeva se mijenjanje već objavljenog godišnjeg voznog reda uz prethodno pribavljanje suglasnosti:</w:t>
      </w:r>
    </w:p>
    <w:p w14:paraId="2FB2D6CA" w14:textId="77777777" w:rsidR="00541F75" w:rsidRPr="00541F75" w:rsidRDefault="00541F75" w:rsidP="00541F75">
      <w:pPr>
        <w:jc w:val="both"/>
        <w:rPr>
          <w:color w:val="000000"/>
        </w:rPr>
      </w:pPr>
    </w:p>
    <w:p w14:paraId="7AE6C8EA" w14:textId="77777777" w:rsidR="00541F75" w:rsidRPr="00541F75" w:rsidRDefault="00541F75" w:rsidP="00541F75">
      <w:pPr>
        <w:jc w:val="both"/>
        <w:rPr>
          <w:color w:val="000000"/>
        </w:rPr>
      </w:pPr>
      <w:r w:rsidRPr="00541F75">
        <w:rPr>
          <w:color w:val="000000"/>
        </w:rPr>
        <w:t>a) podnositelja zahtjeva u slučajevima kada tražene izmjene i dopune zahtijevaju korekciju trasa koje su već dodijeljene tom podnositelju zahtjeva i</w:t>
      </w:r>
    </w:p>
    <w:p w14:paraId="02B6A86E" w14:textId="77777777" w:rsidR="00541F75" w:rsidRPr="00541F75" w:rsidRDefault="00541F75" w:rsidP="00541F75">
      <w:pPr>
        <w:jc w:val="both"/>
        <w:rPr>
          <w:color w:val="000000"/>
        </w:rPr>
      </w:pPr>
    </w:p>
    <w:p w14:paraId="34683B55" w14:textId="77777777" w:rsidR="00541F75" w:rsidRPr="00541F75" w:rsidRDefault="00541F75" w:rsidP="00541F75">
      <w:pPr>
        <w:jc w:val="both"/>
        <w:rPr>
          <w:color w:val="000000"/>
        </w:rPr>
      </w:pPr>
      <w:r w:rsidRPr="00541F75">
        <w:rPr>
          <w:color w:val="000000"/>
        </w:rPr>
        <w:lastRenderedPageBreak/>
        <w:t>b) drugog upravitelja infrastrukture u slučajevima kada tražene izmjene i dopune zahtijevaju korekciju već dodijeljenih trasa koje se odnose na mrežu tog upravitelja infrastrukture.</w:t>
      </w:r>
    </w:p>
    <w:p w14:paraId="1DB90EA4" w14:textId="77777777" w:rsidR="00541F75" w:rsidRPr="00541F75" w:rsidRDefault="00541F75" w:rsidP="00541F75">
      <w:pPr>
        <w:jc w:val="both"/>
        <w:rPr>
          <w:color w:val="FF0000"/>
        </w:rPr>
      </w:pPr>
    </w:p>
    <w:p w14:paraId="5F735D21" w14:textId="20B2002D" w:rsidR="00541F75" w:rsidRPr="00541F75" w:rsidRDefault="00541F75" w:rsidP="00541F75">
      <w:pPr>
        <w:jc w:val="both"/>
      </w:pPr>
      <w:r w:rsidRPr="00541F75">
        <w:t>(6) Suglasnost iz stavka 5. točke a) ovog</w:t>
      </w:r>
      <w:r w:rsidR="00073C68">
        <w:t>a</w:t>
      </w:r>
      <w:r w:rsidRPr="00541F75">
        <w:t xml:space="preserve"> članka nije potrebno tražiti za vlakove </w:t>
      </w:r>
      <w:r w:rsidRPr="00E41FE9">
        <w:t>i</w:t>
      </w:r>
      <w:r w:rsidR="002E7F03" w:rsidRPr="00E41FE9">
        <w:t>z</w:t>
      </w:r>
      <w:r w:rsidRPr="00E41FE9">
        <w:t xml:space="preserve"> </w:t>
      </w:r>
      <w:r w:rsidR="002E7F03" w:rsidRPr="00E41FE9">
        <w:t>članka 7. stav</w:t>
      </w:r>
      <w:r w:rsidR="00073C68">
        <w:t>a</w:t>
      </w:r>
      <w:r w:rsidR="002E7F03" w:rsidRPr="00E41FE9">
        <w:t>ka 10. toč</w:t>
      </w:r>
      <w:r w:rsidR="00073C68">
        <w:t>a</w:t>
      </w:r>
      <w:r w:rsidR="002E7F03" w:rsidRPr="00E41FE9">
        <w:t>k</w:t>
      </w:r>
      <w:r w:rsidR="00073C68">
        <w:t>a</w:t>
      </w:r>
      <w:r w:rsidR="002E7F03" w:rsidRPr="00E41FE9">
        <w:t xml:space="preserve"> b) i c) </w:t>
      </w:r>
      <w:r w:rsidRPr="00541F75">
        <w:t>ako se ne remeti traženo vrijeme u polaznom odnosno dolaznom službenom mjestu te tehnološka vremena u ostalim službenim mjestima u kojim je predviđen rad tih vlakova.</w:t>
      </w:r>
    </w:p>
    <w:p w14:paraId="67C893A0" w14:textId="77777777" w:rsidR="00541F75" w:rsidRPr="00541F75" w:rsidRDefault="00541F75" w:rsidP="00541F75">
      <w:pPr>
        <w:ind w:left="708"/>
        <w:jc w:val="both"/>
        <w:rPr>
          <w:color w:val="000000"/>
        </w:rPr>
      </w:pPr>
    </w:p>
    <w:p w14:paraId="14D45CC2" w14:textId="77777777" w:rsidR="00541F75" w:rsidRPr="00541F75" w:rsidRDefault="00541F75" w:rsidP="00541F75">
      <w:pPr>
        <w:jc w:val="both"/>
        <w:rPr>
          <w:color w:val="000000"/>
        </w:rPr>
      </w:pPr>
      <w:r w:rsidRPr="00541F75">
        <w:rPr>
          <w:color w:val="000000"/>
        </w:rPr>
        <w:t>(7) Kod izrade voznog reda razlikuju se:</w:t>
      </w:r>
    </w:p>
    <w:p w14:paraId="31F74D14" w14:textId="77777777" w:rsidR="00541F75" w:rsidRPr="00541F75" w:rsidRDefault="00541F75" w:rsidP="00541F75">
      <w:pPr>
        <w:jc w:val="both"/>
        <w:rPr>
          <w:color w:val="000000"/>
        </w:rPr>
      </w:pPr>
    </w:p>
    <w:p w14:paraId="7754C07E" w14:textId="77777777" w:rsidR="00541F75" w:rsidRPr="00541F75" w:rsidRDefault="00541F75" w:rsidP="00541F75">
      <w:pPr>
        <w:jc w:val="both"/>
        <w:rPr>
          <w:color w:val="000000"/>
        </w:rPr>
      </w:pPr>
      <w:r w:rsidRPr="00541F75">
        <w:rPr>
          <w:color w:val="000000"/>
        </w:rPr>
        <w:t>a)</w:t>
      </w:r>
      <w:r w:rsidRPr="00541F75">
        <w:rPr>
          <w:iCs/>
          <w:color w:val="000000"/>
        </w:rPr>
        <w:t xml:space="preserve"> </w:t>
      </w:r>
      <w:r w:rsidRPr="00541F75">
        <w:rPr>
          <w:i/>
          <w:iCs/>
          <w:color w:val="000000"/>
        </w:rPr>
        <w:t>prethodni vozni red</w:t>
      </w:r>
      <w:r w:rsidRPr="00541F75">
        <w:rPr>
          <w:color w:val="000000"/>
        </w:rPr>
        <w:t xml:space="preserve"> – vozni red čija je valjanost prestala stupanjem na snagu važećeg voznog reda</w:t>
      </w:r>
    </w:p>
    <w:p w14:paraId="0969A5E0" w14:textId="77777777" w:rsidR="00541F75" w:rsidRPr="00541F75" w:rsidRDefault="00541F75" w:rsidP="00541F75">
      <w:pPr>
        <w:jc w:val="both"/>
        <w:rPr>
          <w:color w:val="000000"/>
        </w:rPr>
      </w:pPr>
    </w:p>
    <w:p w14:paraId="350D3ED8" w14:textId="77777777" w:rsidR="00541F75" w:rsidRPr="00541F75" w:rsidRDefault="00541F75" w:rsidP="00541F75">
      <w:pPr>
        <w:jc w:val="both"/>
        <w:rPr>
          <w:color w:val="000000"/>
        </w:rPr>
      </w:pPr>
      <w:r w:rsidRPr="00541F75">
        <w:rPr>
          <w:iCs/>
        </w:rPr>
        <w:t>b)</w:t>
      </w:r>
      <w:r w:rsidRPr="00541F75">
        <w:rPr>
          <w:i/>
          <w:iCs/>
        </w:rPr>
        <w:t xml:space="preserve"> važeći vozni red </w:t>
      </w:r>
      <w:r w:rsidRPr="00541F75">
        <w:t xml:space="preserve">– </w:t>
      </w:r>
      <w:r w:rsidRPr="00541F75">
        <w:rPr>
          <w:color w:val="000000"/>
        </w:rPr>
        <w:t>vozni red koji je na snazi</w:t>
      </w:r>
    </w:p>
    <w:p w14:paraId="5830AE59" w14:textId="77777777" w:rsidR="00541F75" w:rsidRPr="00541F75" w:rsidRDefault="00541F75" w:rsidP="00541F75">
      <w:pPr>
        <w:jc w:val="both"/>
        <w:rPr>
          <w:color w:val="000000"/>
        </w:rPr>
      </w:pPr>
    </w:p>
    <w:p w14:paraId="5E9D69EA" w14:textId="77777777" w:rsidR="00541F75" w:rsidRPr="00541F75" w:rsidRDefault="00541F75" w:rsidP="00541F75">
      <w:pPr>
        <w:jc w:val="both"/>
        <w:rPr>
          <w:color w:val="000000"/>
        </w:rPr>
      </w:pPr>
      <w:r w:rsidRPr="00541F75">
        <w:rPr>
          <w:iCs/>
          <w:color w:val="000000"/>
        </w:rPr>
        <w:t>c)</w:t>
      </w:r>
      <w:r w:rsidRPr="00541F75">
        <w:rPr>
          <w:i/>
          <w:iCs/>
          <w:color w:val="000000"/>
        </w:rPr>
        <w:t xml:space="preserve"> novi vozni red</w:t>
      </w:r>
      <w:r w:rsidRPr="00541F75">
        <w:rPr>
          <w:color w:val="000000"/>
        </w:rPr>
        <w:t xml:space="preserve"> – vozni red koji stupa na snagu nakon prestanka valjanosti važećeg voznog reda i</w:t>
      </w:r>
    </w:p>
    <w:p w14:paraId="57F53130" w14:textId="77777777" w:rsidR="00541F75" w:rsidRPr="00541F75" w:rsidRDefault="00541F75" w:rsidP="00541F75">
      <w:pPr>
        <w:jc w:val="both"/>
        <w:rPr>
          <w:color w:val="000000"/>
        </w:rPr>
      </w:pPr>
    </w:p>
    <w:p w14:paraId="746CEFF3" w14:textId="77777777" w:rsidR="00541F75" w:rsidRPr="00541F75" w:rsidRDefault="00541F75" w:rsidP="00541F75">
      <w:pPr>
        <w:jc w:val="both"/>
        <w:rPr>
          <w:color w:val="000000"/>
        </w:rPr>
      </w:pPr>
      <w:r w:rsidRPr="00541F75">
        <w:rPr>
          <w:iCs/>
          <w:color w:val="000000"/>
        </w:rPr>
        <w:t>d)</w:t>
      </w:r>
      <w:r w:rsidRPr="00541F75">
        <w:rPr>
          <w:i/>
          <w:iCs/>
          <w:color w:val="000000"/>
        </w:rPr>
        <w:t xml:space="preserve"> sljedeći vozni red</w:t>
      </w:r>
      <w:r w:rsidRPr="00541F75">
        <w:rPr>
          <w:color w:val="000000"/>
        </w:rPr>
        <w:t xml:space="preserve"> – vozni red koji stupa na snagu prestankom valjanosti novog voznog reda.</w:t>
      </w:r>
    </w:p>
    <w:p w14:paraId="79DA7D37" w14:textId="77777777" w:rsidR="00541F75" w:rsidRPr="00541F75" w:rsidRDefault="00541F75" w:rsidP="00541F75">
      <w:pPr>
        <w:rPr>
          <w:color w:val="000000"/>
        </w:rPr>
      </w:pPr>
    </w:p>
    <w:p w14:paraId="4E02ACCD" w14:textId="77777777" w:rsidR="00541F75" w:rsidRPr="00541F75" w:rsidRDefault="00541F75" w:rsidP="00541F75">
      <w:pPr>
        <w:jc w:val="center"/>
        <w:rPr>
          <w:color w:val="000000"/>
        </w:rPr>
      </w:pPr>
      <w:r w:rsidRPr="00541F75">
        <w:rPr>
          <w:color w:val="000000"/>
        </w:rPr>
        <w:t>Članak 5.</w:t>
      </w:r>
    </w:p>
    <w:p w14:paraId="57AC1E32" w14:textId="77777777" w:rsidR="00541F75" w:rsidRPr="00541F75" w:rsidRDefault="00541F75" w:rsidP="00541F75">
      <w:pPr>
        <w:jc w:val="center"/>
        <w:rPr>
          <w:color w:val="000000"/>
        </w:rPr>
      </w:pPr>
    </w:p>
    <w:p w14:paraId="010F4952" w14:textId="528FB3ED" w:rsidR="00541F75" w:rsidRPr="00541F75" w:rsidRDefault="00541F75" w:rsidP="00541F75">
      <w:pPr>
        <w:jc w:val="both"/>
        <w:rPr>
          <w:color w:val="000000"/>
        </w:rPr>
      </w:pPr>
      <w:r w:rsidRPr="00541F75">
        <w:rPr>
          <w:color w:val="000000"/>
        </w:rPr>
        <w:t>Upravitelj infrastrukture prije početka izrade novog voznog reda u Izvješću o mreži obj</w:t>
      </w:r>
      <w:r w:rsidR="002F0EB9">
        <w:rPr>
          <w:color w:val="000000"/>
        </w:rPr>
        <w:t>avljuje</w:t>
      </w:r>
      <w:r w:rsidRPr="00541F75">
        <w:rPr>
          <w:color w:val="000000"/>
        </w:rPr>
        <w:t xml:space="preserve"> </w:t>
      </w:r>
      <w:r w:rsidR="003B418D">
        <w:rPr>
          <w:color w:val="000000"/>
        </w:rPr>
        <w:t>opis željezničke infrastrukture koja je dostupna željezničkim prijevoznicima</w:t>
      </w:r>
      <w:r w:rsidRPr="00541F75">
        <w:rPr>
          <w:color w:val="000000"/>
        </w:rPr>
        <w:t>.</w:t>
      </w:r>
    </w:p>
    <w:p w14:paraId="427C8A82" w14:textId="77777777" w:rsidR="00541F75" w:rsidRPr="00541F75" w:rsidRDefault="00541F75" w:rsidP="00541F75">
      <w:pPr>
        <w:jc w:val="both"/>
        <w:rPr>
          <w:color w:val="000000"/>
        </w:rPr>
      </w:pPr>
    </w:p>
    <w:p w14:paraId="3EDA6E27" w14:textId="77777777" w:rsidR="00541F75" w:rsidRPr="00541F75" w:rsidRDefault="00541F75" w:rsidP="00541F75">
      <w:pPr>
        <w:jc w:val="center"/>
        <w:rPr>
          <w:color w:val="000000"/>
          <w:sz w:val="28"/>
          <w:szCs w:val="28"/>
        </w:rPr>
      </w:pPr>
      <w:r w:rsidRPr="00541F75" w:rsidDel="000F4BFB">
        <w:rPr>
          <w:color w:val="000000"/>
          <w:sz w:val="28"/>
          <w:szCs w:val="28"/>
        </w:rPr>
        <w:t xml:space="preserve"> </w:t>
      </w:r>
    </w:p>
    <w:p w14:paraId="5CC093B3" w14:textId="77777777" w:rsidR="00541F75" w:rsidRPr="00541F75" w:rsidRDefault="00541F75" w:rsidP="00541F75">
      <w:pPr>
        <w:jc w:val="center"/>
        <w:rPr>
          <w:color w:val="000000"/>
          <w:sz w:val="28"/>
          <w:szCs w:val="28"/>
        </w:rPr>
      </w:pPr>
      <w:r w:rsidRPr="00541F75">
        <w:rPr>
          <w:color w:val="000000"/>
          <w:sz w:val="28"/>
          <w:szCs w:val="28"/>
        </w:rPr>
        <w:t>III. PROCES IZRADE VOZNOG REDA</w:t>
      </w:r>
    </w:p>
    <w:p w14:paraId="62EF2972" w14:textId="77777777" w:rsidR="00541F75" w:rsidRPr="00541F75" w:rsidRDefault="00541F75" w:rsidP="00541F75">
      <w:pPr>
        <w:jc w:val="center"/>
        <w:rPr>
          <w:i/>
          <w:iCs/>
          <w:color w:val="000000"/>
          <w:sz w:val="26"/>
          <w:szCs w:val="26"/>
        </w:rPr>
      </w:pPr>
    </w:p>
    <w:p w14:paraId="0C15D814" w14:textId="77777777" w:rsidR="00541F75" w:rsidRPr="00541F75" w:rsidRDefault="00541F75" w:rsidP="00541F75">
      <w:pPr>
        <w:jc w:val="center"/>
        <w:rPr>
          <w:i/>
          <w:iCs/>
          <w:color w:val="000000"/>
          <w:sz w:val="26"/>
          <w:szCs w:val="26"/>
        </w:rPr>
      </w:pPr>
      <w:r w:rsidRPr="00541F75">
        <w:rPr>
          <w:i/>
          <w:iCs/>
          <w:color w:val="000000"/>
          <w:sz w:val="26"/>
          <w:szCs w:val="26"/>
        </w:rPr>
        <w:t>Faze izrade voznog reda</w:t>
      </w:r>
    </w:p>
    <w:p w14:paraId="3D0F2CB1" w14:textId="77777777" w:rsidR="00541F75" w:rsidRPr="00541F75" w:rsidRDefault="00541F75" w:rsidP="00541F75">
      <w:pPr>
        <w:jc w:val="center"/>
        <w:rPr>
          <w:i/>
          <w:iCs/>
          <w:color w:val="000000"/>
          <w:sz w:val="26"/>
          <w:szCs w:val="26"/>
        </w:rPr>
      </w:pPr>
    </w:p>
    <w:p w14:paraId="0A324956" w14:textId="77777777" w:rsidR="00541F75" w:rsidRPr="00541F75" w:rsidRDefault="00541F75" w:rsidP="00541F75">
      <w:pPr>
        <w:jc w:val="center"/>
        <w:rPr>
          <w:color w:val="000000"/>
        </w:rPr>
      </w:pPr>
      <w:r w:rsidRPr="00541F75">
        <w:rPr>
          <w:color w:val="000000"/>
        </w:rPr>
        <w:t>Članak 6.</w:t>
      </w:r>
    </w:p>
    <w:p w14:paraId="46342336" w14:textId="77777777" w:rsidR="00541F75" w:rsidRPr="00541F75" w:rsidRDefault="00541F75" w:rsidP="00541F75">
      <w:pPr>
        <w:jc w:val="center"/>
        <w:rPr>
          <w:color w:val="000000"/>
        </w:rPr>
      </w:pPr>
    </w:p>
    <w:p w14:paraId="5937A695" w14:textId="77777777" w:rsidR="00541F75" w:rsidRPr="00541F75" w:rsidRDefault="00541F75" w:rsidP="00541F75">
      <w:pPr>
        <w:jc w:val="both"/>
        <w:rPr>
          <w:color w:val="000000"/>
        </w:rPr>
      </w:pPr>
      <w:r w:rsidRPr="00541F75">
        <w:rPr>
          <w:color w:val="000000"/>
        </w:rPr>
        <w:t>Proces izrade voznog reda obuhvaća sljedeće faze:</w:t>
      </w:r>
    </w:p>
    <w:p w14:paraId="46FE8569" w14:textId="77777777" w:rsidR="00541F75" w:rsidRPr="00541F75" w:rsidRDefault="00541F75" w:rsidP="00541F75">
      <w:pPr>
        <w:jc w:val="both"/>
        <w:rPr>
          <w:color w:val="000000"/>
        </w:rPr>
      </w:pPr>
    </w:p>
    <w:p w14:paraId="2D50DA79" w14:textId="77777777" w:rsidR="00541F75" w:rsidRPr="00541F75" w:rsidRDefault="00541F75" w:rsidP="00541F75">
      <w:pPr>
        <w:jc w:val="both"/>
        <w:rPr>
          <w:color w:val="000000"/>
        </w:rPr>
      </w:pPr>
      <w:r w:rsidRPr="00541F75">
        <w:rPr>
          <w:color w:val="000000"/>
        </w:rPr>
        <w:t>a) podnošenje zahtjeva za dodjelu infrastrukturnog kapaciteta</w:t>
      </w:r>
    </w:p>
    <w:p w14:paraId="11DA18D2" w14:textId="77777777" w:rsidR="00541F75" w:rsidRPr="00541F75" w:rsidRDefault="00541F75" w:rsidP="00541F75">
      <w:pPr>
        <w:jc w:val="both"/>
        <w:rPr>
          <w:color w:val="000000"/>
        </w:rPr>
      </w:pPr>
    </w:p>
    <w:p w14:paraId="76F6E0FD" w14:textId="56747BB9" w:rsidR="00541F75" w:rsidRPr="00541F75" w:rsidRDefault="00541F75" w:rsidP="00541F75">
      <w:pPr>
        <w:jc w:val="both"/>
        <w:rPr>
          <w:color w:val="000000"/>
        </w:rPr>
      </w:pPr>
      <w:r w:rsidRPr="00541F75">
        <w:rPr>
          <w:color w:val="000000"/>
        </w:rPr>
        <w:t>b) izrad</w:t>
      </w:r>
      <w:r w:rsidR="00073C68">
        <w:rPr>
          <w:color w:val="000000"/>
        </w:rPr>
        <w:t>u</w:t>
      </w:r>
      <w:r w:rsidRPr="00541F75">
        <w:rPr>
          <w:color w:val="000000"/>
        </w:rPr>
        <w:t xml:space="preserve"> nacrta voznog reda  </w:t>
      </w:r>
    </w:p>
    <w:p w14:paraId="78224CA8" w14:textId="77777777" w:rsidR="00541F75" w:rsidRPr="00541F75" w:rsidRDefault="00541F75" w:rsidP="00541F75">
      <w:pPr>
        <w:jc w:val="both"/>
        <w:rPr>
          <w:color w:val="000000"/>
        </w:rPr>
      </w:pPr>
    </w:p>
    <w:p w14:paraId="56E3C7E2" w14:textId="77777777" w:rsidR="00541F75" w:rsidRPr="00541F75" w:rsidRDefault="00541F75" w:rsidP="00541F75">
      <w:pPr>
        <w:jc w:val="both"/>
        <w:rPr>
          <w:color w:val="000000"/>
        </w:rPr>
      </w:pPr>
      <w:r w:rsidRPr="00541F75">
        <w:rPr>
          <w:color w:val="000000"/>
        </w:rPr>
        <w:t>c) objavljivanje nacrta voznog reda</w:t>
      </w:r>
    </w:p>
    <w:p w14:paraId="7B7816DE" w14:textId="77777777" w:rsidR="00541F75" w:rsidRPr="00541F75" w:rsidRDefault="00541F75" w:rsidP="00541F75">
      <w:pPr>
        <w:jc w:val="both"/>
        <w:rPr>
          <w:color w:val="000000"/>
        </w:rPr>
      </w:pPr>
    </w:p>
    <w:p w14:paraId="491246D2" w14:textId="4DBB5261" w:rsidR="00541F75" w:rsidRPr="00541F75" w:rsidRDefault="00541F75" w:rsidP="00541F75">
      <w:pPr>
        <w:jc w:val="both"/>
        <w:rPr>
          <w:color w:val="000000"/>
        </w:rPr>
      </w:pPr>
      <w:r w:rsidRPr="00541F75">
        <w:rPr>
          <w:color w:val="000000"/>
        </w:rPr>
        <w:t>d) usuglašavanje i dodjel</w:t>
      </w:r>
      <w:r w:rsidR="00073C68">
        <w:rPr>
          <w:color w:val="000000"/>
        </w:rPr>
        <w:t>u</w:t>
      </w:r>
      <w:r w:rsidRPr="00541F75">
        <w:rPr>
          <w:color w:val="000000"/>
        </w:rPr>
        <w:t xml:space="preserve"> infrastrukturnog kapaciteta</w:t>
      </w:r>
    </w:p>
    <w:p w14:paraId="5D33D003" w14:textId="77777777" w:rsidR="00541F75" w:rsidRPr="00541F75" w:rsidRDefault="00541F75" w:rsidP="00541F75">
      <w:pPr>
        <w:jc w:val="both"/>
        <w:rPr>
          <w:color w:val="000000"/>
        </w:rPr>
      </w:pPr>
    </w:p>
    <w:p w14:paraId="27BFE83F" w14:textId="08887077" w:rsidR="00541F75" w:rsidRPr="00541F75" w:rsidRDefault="00541F75" w:rsidP="00541F75">
      <w:pPr>
        <w:jc w:val="both"/>
        <w:rPr>
          <w:color w:val="000000"/>
        </w:rPr>
      </w:pPr>
      <w:r w:rsidRPr="00541F75">
        <w:rPr>
          <w:color w:val="000000"/>
        </w:rPr>
        <w:t>e) tehničk</w:t>
      </w:r>
      <w:r w:rsidR="00073C68">
        <w:rPr>
          <w:color w:val="000000"/>
        </w:rPr>
        <w:t>u</w:t>
      </w:r>
      <w:r w:rsidRPr="00541F75">
        <w:rPr>
          <w:color w:val="000000"/>
        </w:rPr>
        <w:t xml:space="preserve"> izrad</w:t>
      </w:r>
      <w:r w:rsidR="00073C68">
        <w:rPr>
          <w:color w:val="000000"/>
        </w:rPr>
        <w:t>u</w:t>
      </w:r>
      <w:r w:rsidRPr="00541F75">
        <w:rPr>
          <w:color w:val="000000"/>
        </w:rPr>
        <w:t xml:space="preserve"> materijala voznog reda</w:t>
      </w:r>
    </w:p>
    <w:p w14:paraId="083D749C" w14:textId="77777777" w:rsidR="00541F75" w:rsidRPr="00541F75" w:rsidRDefault="00541F75" w:rsidP="00541F75">
      <w:pPr>
        <w:jc w:val="both"/>
        <w:rPr>
          <w:color w:val="000000"/>
        </w:rPr>
      </w:pPr>
    </w:p>
    <w:p w14:paraId="38AF2F3B" w14:textId="77777777" w:rsidR="00541F75" w:rsidRPr="00541F75" w:rsidRDefault="00541F75" w:rsidP="00541F75">
      <w:pPr>
        <w:jc w:val="both"/>
        <w:rPr>
          <w:color w:val="000000"/>
        </w:rPr>
      </w:pPr>
      <w:r w:rsidRPr="00541F75">
        <w:rPr>
          <w:color w:val="000000"/>
        </w:rPr>
        <w:t>f) donošenje voznog reda i</w:t>
      </w:r>
    </w:p>
    <w:p w14:paraId="33B3CADE" w14:textId="77777777" w:rsidR="00541F75" w:rsidRPr="00541F75" w:rsidRDefault="00541F75" w:rsidP="00541F75">
      <w:pPr>
        <w:jc w:val="both"/>
        <w:rPr>
          <w:color w:val="000000"/>
        </w:rPr>
      </w:pPr>
    </w:p>
    <w:p w14:paraId="137A77B9" w14:textId="77777777" w:rsidR="00541F75" w:rsidRPr="00541F75" w:rsidRDefault="00541F75" w:rsidP="00541F75">
      <w:pPr>
        <w:jc w:val="both"/>
        <w:rPr>
          <w:color w:val="000000"/>
        </w:rPr>
      </w:pPr>
      <w:r w:rsidRPr="00541F75">
        <w:rPr>
          <w:color w:val="000000"/>
        </w:rPr>
        <w:t>g) objavljivanje i izdavanje materijala voznog reda.</w:t>
      </w:r>
    </w:p>
    <w:p w14:paraId="291B232C" w14:textId="77777777" w:rsidR="000A6DDC" w:rsidRDefault="000A6DDC" w:rsidP="00541F75">
      <w:pPr>
        <w:jc w:val="center"/>
        <w:rPr>
          <w:i/>
          <w:iCs/>
          <w:color w:val="000000"/>
          <w:sz w:val="26"/>
          <w:szCs w:val="26"/>
        </w:rPr>
      </w:pPr>
    </w:p>
    <w:p w14:paraId="11210A2E" w14:textId="77777777" w:rsidR="000A6DDC" w:rsidRDefault="000A6DDC" w:rsidP="00541F75">
      <w:pPr>
        <w:jc w:val="center"/>
        <w:rPr>
          <w:i/>
          <w:iCs/>
          <w:color w:val="000000"/>
          <w:sz w:val="26"/>
          <w:szCs w:val="26"/>
        </w:rPr>
      </w:pPr>
    </w:p>
    <w:p w14:paraId="7B41FA6B" w14:textId="77777777" w:rsidR="00C80658" w:rsidRPr="00541F75" w:rsidRDefault="00C80658" w:rsidP="00541F75">
      <w:pPr>
        <w:jc w:val="center"/>
        <w:rPr>
          <w:i/>
          <w:iCs/>
          <w:color w:val="000000"/>
          <w:sz w:val="26"/>
          <w:szCs w:val="26"/>
        </w:rPr>
      </w:pPr>
    </w:p>
    <w:p w14:paraId="2D19BE52" w14:textId="77777777" w:rsidR="00541F75" w:rsidRPr="00541F75" w:rsidRDefault="00541F75" w:rsidP="00541F75">
      <w:pPr>
        <w:jc w:val="center"/>
        <w:rPr>
          <w:i/>
          <w:iCs/>
          <w:color w:val="000000"/>
          <w:sz w:val="26"/>
          <w:szCs w:val="26"/>
        </w:rPr>
      </w:pPr>
      <w:r w:rsidRPr="00541F75">
        <w:rPr>
          <w:i/>
          <w:iCs/>
          <w:color w:val="000000"/>
          <w:sz w:val="26"/>
          <w:szCs w:val="26"/>
        </w:rPr>
        <w:lastRenderedPageBreak/>
        <w:t>Zahtjev za dodjelu infrastrukturnog kapaciteta</w:t>
      </w:r>
    </w:p>
    <w:p w14:paraId="4FA711A7" w14:textId="77777777" w:rsidR="00541F75" w:rsidRPr="00541F75" w:rsidRDefault="00541F75" w:rsidP="00541F75">
      <w:pPr>
        <w:jc w:val="center"/>
        <w:rPr>
          <w:i/>
          <w:iCs/>
          <w:color w:val="000000"/>
          <w:sz w:val="26"/>
          <w:szCs w:val="26"/>
        </w:rPr>
      </w:pPr>
    </w:p>
    <w:p w14:paraId="575D008B" w14:textId="77777777" w:rsidR="00541F75" w:rsidRPr="00541F75" w:rsidRDefault="00541F75" w:rsidP="00541F75">
      <w:pPr>
        <w:jc w:val="center"/>
        <w:rPr>
          <w:color w:val="000000"/>
        </w:rPr>
      </w:pPr>
      <w:r w:rsidRPr="00541F75">
        <w:rPr>
          <w:color w:val="000000"/>
        </w:rPr>
        <w:t>Članak 7.</w:t>
      </w:r>
    </w:p>
    <w:p w14:paraId="25EABC46" w14:textId="77777777" w:rsidR="00541F75" w:rsidRPr="00541F75" w:rsidRDefault="00541F75" w:rsidP="00541F75">
      <w:pPr>
        <w:jc w:val="both"/>
        <w:rPr>
          <w:color w:val="000000"/>
        </w:rPr>
      </w:pPr>
    </w:p>
    <w:p w14:paraId="394592DC" w14:textId="77777777" w:rsidR="00541F75" w:rsidRPr="00541F75" w:rsidRDefault="00541F75" w:rsidP="00541F75">
      <w:pPr>
        <w:jc w:val="both"/>
        <w:rPr>
          <w:strike/>
          <w:color w:val="0070C0"/>
        </w:rPr>
      </w:pPr>
      <w:r w:rsidRPr="00541F75">
        <w:rPr>
          <w:color w:val="000000"/>
        </w:rPr>
        <w:t xml:space="preserve">(1) Zahtjev za dodjelu infrastrukturnog kapaciteta za </w:t>
      </w:r>
      <w:r w:rsidRPr="00541F75">
        <w:t>vozni red (u daljnjem tekstu: zahtjev) podnositelj zahtjeva mora predati upravitelju infrastrukture u redovnom roku propisanom u</w:t>
      </w:r>
      <w:r w:rsidRPr="00541F75">
        <w:rPr>
          <w:color w:val="FF0000"/>
        </w:rPr>
        <w:t xml:space="preserve"> </w:t>
      </w:r>
      <w:r w:rsidRPr="00541F75">
        <w:t>Izvješću o mreži.</w:t>
      </w:r>
    </w:p>
    <w:p w14:paraId="3D1FDC10" w14:textId="77777777" w:rsidR="00541F75" w:rsidRPr="00541F75" w:rsidRDefault="00541F75" w:rsidP="00541F75">
      <w:pPr>
        <w:jc w:val="both"/>
        <w:rPr>
          <w:color w:val="FF0000"/>
        </w:rPr>
      </w:pPr>
    </w:p>
    <w:p w14:paraId="0A4A18FF" w14:textId="0D8AD185" w:rsidR="00541F75" w:rsidRPr="00541F75" w:rsidRDefault="00541F75" w:rsidP="00541F75">
      <w:pPr>
        <w:jc w:val="both"/>
        <w:rPr>
          <w:color w:val="000000"/>
        </w:rPr>
      </w:pPr>
      <w:r w:rsidRPr="00541F75">
        <w:rPr>
          <w:color w:val="000000"/>
        </w:rPr>
        <w:t>(2) Zahtjev predan u roku iz stavka 1. ovog</w:t>
      </w:r>
      <w:r w:rsidR="00681DBC">
        <w:rPr>
          <w:color w:val="000000"/>
        </w:rPr>
        <w:t>a</w:t>
      </w:r>
      <w:r w:rsidRPr="00541F75">
        <w:rPr>
          <w:color w:val="000000"/>
        </w:rPr>
        <w:t xml:space="preserve"> članka mora biti obuhvaćen nacrtom voznog reda.</w:t>
      </w:r>
    </w:p>
    <w:p w14:paraId="57ADB78A" w14:textId="77777777" w:rsidR="00541F75" w:rsidRPr="00541F75" w:rsidRDefault="00541F75" w:rsidP="00541F75">
      <w:pPr>
        <w:jc w:val="both"/>
        <w:rPr>
          <w:color w:val="000000"/>
        </w:rPr>
      </w:pPr>
    </w:p>
    <w:p w14:paraId="031FEEE9" w14:textId="219484D4" w:rsidR="00541F75" w:rsidRDefault="00541F75" w:rsidP="00541F75">
      <w:pPr>
        <w:jc w:val="both"/>
      </w:pPr>
      <w:r w:rsidRPr="00541F75">
        <w:rPr>
          <w:color w:val="000000"/>
        </w:rPr>
        <w:t>(3) Zahtjev predan po isteku roka iz stavka 1. ovog</w:t>
      </w:r>
      <w:r w:rsidR="00681DBC">
        <w:rPr>
          <w:color w:val="000000"/>
        </w:rPr>
        <w:t>a</w:t>
      </w:r>
      <w:r w:rsidRPr="00541F75">
        <w:rPr>
          <w:color w:val="000000"/>
        </w:rPr>
        <w:t xml:space="preserve"> članka </w:t>
      </w:r>
      <w:r w:rsidRPr="00541F75">
        <w:t>smatra se zahtjevom nakon redovnog roka (naknadni zahtjev) i bit će obrađen nakon dovršetka nacrta voznog reda. Iznimno, ako je to moguće, ovaj zahtjev bit će uključen u nacrt voznog reda pod uvjetom da ne remeti trase vlakova zatražene u redovnom roku.</w:t>
      </w:r>
    </w:p>
    <w:p w14:paraId="496680C4" w14:textId="77777777" w:rsidR="002F0EB9" w:rsidRPr="00541F75" w:rsidRDefault="002F0EB9" w:rsidP="00541F75">
      <w:pPr>
        <w:jc w:val="both"/>
        <w:rPr>
          <w:color w:val="000000"/>
        </w:rPr>
      </w:pPr>
    </w:p>
    <w:p w14:paraId="7B1D1517" w14:textId="06CB1D42" w:rsidR="00541F75" w:rsidRPr="00541F75" w:rsidRDefault="002F0EB9" w:rsidP="00541F75">
      <w:pPr>
        <w:jc w:val="both"/>
        <w:rPr>
          <w:color w:val="000000"/>
        </w:rPr>
      </w:pPr>
      <w:r>
        <w:rPr>
          <w:color w:val="000000"/>
        </w:rPr>
        <w:t>(4</w:t>
      </w:r>
      <w:r w:rsidR="00541F75" w:rsidRPr="00541F75">
        <w:rPr>
          <w:color w:val="000000"/>
        </w:rPr>
        <w:t xml:space="preserve">) Ako </w:t>
      </w:r>
      <w:r w:rsidR="00541F75" w:rsidRPr="00541F75">
        <w:t>podnositelj zahtjeva</w:t>
      </w:r>
      <w:r w:rsidR="00541F75" w:rsidRPr="00541F75">
        <w:rPr>
          <w:color w:val="000000"/>
        </w:rPr>
        <w:t xml:space="preserve"> mijenja zahtjev djelomično ili u potpunosti nakon isteka redovnog roka za podnošenje zahtjeva, isti će se smatrati kao zahtjev podnesen izvan redovnog roka.   </w:t>
      </w:r>
    </w:p>
    <w:p w14:paraId="2D566324" w14:textId="77777777" w:rsidR="00541F75" w:rsidRPr="00541F75" w:rsidRDefault="00541F75" w:rsidP="00541F75">
      <w:pPr>
        <w:jc w:val="both"/>
        <w:rPr>
          <w:color w:val="000000"/>
        </w:rPr>
      </w:pPr>
    </w:p>
    <w:p w14:paraId="0CF18D7C" w14:textId="3A0B37A2" w:rsidR="002F0EB9" w:rsidRDefault="002F0EB9" w:rsidP="00541F75">
      <w:pPr>
        <w:jc w:val="both"/>
        <w:rPr>
          <w:rStyle w:val="CommentReference"/>
        </w:rPr>
      </w:pPr>
      <w:r>
        <w:rPr>
          <w:color w:val="000000"/>
        </w:rPr>
        <w:t>(5</w:t>
      </w:r>
      <w:r w:rsidR="00541F75" w:rsidRPr="00541F75">
        <w:rPr>
          <w:color w:val="000000"/>
        </w:rPr>
        <w:t xml:space="preserve">) Zahtjev mogu podnijeti </w:t>
      </w:r>
      <w:r w:rsidR="00541F75" w:rsidRPr="00541F75">
        <w:t>svi podnositelji zahtjeva određeni propisom kojim se uređuje željeznica.</w:t>
      </w:r>
    </w:p>
    <w:p w14:paraId="5FD5EDBC" w14:textId="29CD83C6" w:rsidR="00541F75" w:rsidRPr="00541F75" w:rsidRDefault="002F0EB9" w:rsidP="00541F75">
      <w:pPr>
        <w:jc w:val="both"/>
        <w:rPr>
          <w:color w:val="000000"/>
        </w:rPr>
      </w:pPr>
      <w:r w:rsidRPr="00541F75">
        <w:rPr>
          <w:color w:val="000000"/>
        </w:rPr>
        <w:t xml:space="preserve"> </w:t>
      </w:r>
    </w:p>
    <w:p w14:paraId="2D0E3790" w14:textId="47D6253C" w:rsidR="00541F75" w:rsidRPr="00541F75" w:rsidRDefault="002F0EB9" w:rsidP="00541F75">
      <w:pPr>
        <w:jc w:val="both"/>
        <w:rPr>
          <w:color w:val="000000"/>
        </w:rPr>
      </w:pPr>
      <w:r>
        <w:rPr>
          <w:color w:val="000000"/>
        </w:rPr>
        <w:t>(6</w:t>
      </w:r>
      <w:r w:rsidR="00541F75" w:rsidRPr="00541F75">
        <w:rPr>
          <w:color w:val="000000"/>
        </w:rPr>
        <w:t xml:space="preserve">) Nepotpuni zahtjev upravitelj infrastrukture vratit će podnositelju zahtjeva na doradu. Ako podnositelj zahtjeva odbije doraditi zahtjev ili ga ne doradi u roku propisanom u Izvješću o mreži, isti se dalje neće razmatrati. </w:t>
      </w:r>
    </w:p>
    <w:p w14:paraId="40CE5163" w14:textId="59B8849E" w:rsidR="00541F75" w:rsidRPr="00541F75" w:rsidRDefault="002F0EB9" w:rsidP="00541F75">
      <w:pPr>
        <w:spacing w:before="100" w:beforeAutospacing="1" w:after="100" w:afterAutospacing="1"/>
        <w:jc w:val="both"/>
        <w:rPr>
          <w:color w:val="000000"/>
        </w:rPr>
      </w:pPr>
      <w:r>
        <w:rPr>
          <w:color w:val="000000"/>
        </w:rPr>
        <w:t>(7</w:t>
      </w:r>
      <w:r w:rsidR="00541F75" w:rsidRPr="00541F75">
        <w:rPr>
          <w:color w:val="000000"/>
        </w:rPr>
        <w:t>) U smislu ovog</w:t>
      </w:r>
      <w:r w:rsidR="00681DBC">
        <w:rPr>
          <w:color w:val="000000"/>
        </w:rPr>
        <w:t>a</w:t>
      </w:r>
      <w:r w:rsidR="00541F75" w:rsidRPr="00541F75">
        <w:rPr>
          <w:color w:val="000000"/>
        </w:rPr>
        <w:t xml:space="preserve"> Pravilnika zahtjev se može podnijeti za sljedeće vrste vlakova:</w:t>
      </w:r>
    </w:p>
    <w:p w14:paraId="461511B7" w14:textId="77777777" w:rsidR="00541F75" w:rsidRPr="00541F75" w:rsidRDefault="00541F75" w:rsidP="00541F75">
      <w:pPr>
        <w:spacing w:before="100" w:beforeAutospacing="1" w:after="100" w:afterAutospacing="1"/>
        <w:jc w:val="both"/>
        <w:rPr>
          <w:color w:val="000000"/>
        </w:rPr>
      </w:pPr>
      <w:r w:rsidRPr="00541F75">
        <w:rPr>
          <w:color w:val="000000"/>
        </w:rPr>
        <w:t>a) vlakovi za prijevoz putnika:</w:t>
      </w:r>
    </w:p>
    <w:p w14:paraId="31556FA6" w14:textId="77777777" w:rsidR="00541F75" w:rsidRPr="00541F75" w:rsidRDefault="00541F75" w:rsidP="00541F75">
      <w:pPr>
        <w:spacing w:before="100" w:beforeAutospacing="1" w:after="100" w:afterAutospacing="1"/>
        <w:jc w:val="both"/>
        <w:rPr>
          <w:color w:val="000000"/>
        </w:rPr>
      </w:pPr>
      <w:r w:rsidRPr="00541F75">
        <w:rPr>
          <w:color w:val="000000"/>
        </w:rPr>
        <w:t xml:space="preserve">– međunarodni promet: Euro City, </w:t>
      </w:r>
      <w:proofErr w:type="spellStart"/>
      <w:r w:rsidRPr="00541F75">
        <w:rPr>
          <w:color w:val="000000"/>
        </w:rPr>
        <w:t>Inter</w:t>
      </w:r>
      <w:proofErr w:type="spellEnd"/>
      <w:r w:rsidRPr="00541F75">
        <w:rPr>
          <w:color w:val="000000"/>
        </w:rPr>
        <w:t xml:space="preserve"> City, Euro </w:t>
      </w:r>
      <w:proofErr w:type="spellStart"/>
      <w:r w:rsidRPr="00541F75">
        <w:rPr>
          <w:color w:val="000000"/>
        </w:rPr>
        <w:t>Night</w:t>
      </w:r>
      <w:proofErr w:type="spellEnd"/>
      <w:r w:rsidRPr="00541F75">
        <w:rPr>
          <w:color w:val="000000"/>
        </w:rPr>
        <w:t xml:space="preserve">, brzi i pogranični vlak </w:t>
      </w:r>
    </w:p>
    <w:p w14:paraId="35A908CC" w14:textId="77777777" w:rsidR="00541F75" w:rsidRPr="00541F75" w:rsidRDefault="00541F75" w:rsidP="00541F75">
      <w:pPr>
        <w:spacing w:before="100" w:beforeAutospacing="1" w:after="100" w:afterAutospacing="1"/>
        <w:jc w:val="both"/>
        <w:rPr>
          <w:color w:val="000000"/>
        </w:rPr>
      </w:pPr>
      <w:r w:rsidRPr="00541F75">
        <w:rPr>
          <w:color w:val="000000"/>
        </w:rPr>
        <w:t xml:space="preserve">– unutarnji promet: </w:t>
      </w:r>
      <w:proofErr w:type="spellStart"/>
      <w:r w:rsidRPr="00541F75">
        <w:rPr>
          <w:color w:val="000000"/>
        </w:rPr>
        <w:t>Inter</w:t>
      </w:r>
      <w:proofErr w:type="spellEnd"/>
      <w:r w:rsidRPr="00541F75">
        <w:rPr>
          <w:color w:val="000000"/>
        </w:rPr>
        <w:t xml:space="preserve"> City, brzi, ubrzani, putnički i prigradski vlak    </w:t>
      </w:r>
    </w:p>
    <w:p w14:paraId="30C35D9E" w14:textId="77777777" w:rsidR="00541F75" w:rsidRPr="00541F75" w:rsidRDefault="00541F75" w:rsidP="00541F75">
      <w:pPr>
        <w:spacing w:before="100" w:beforeAutospacing="1" w:after="100" w:afterAutospacing="1"/>
        <w:jc w:val="both"/>
        <w:rPr>
          <w:color w:val="000000"/>
        </w:rPr>
      </w:pPr>
      <w:r w:rsidRPr="00541F75">
        <w:rPr>
          <w:color w:val="000000"/>
        </w:rPr>
        <w:t xml:space="preserve">b) teretni vlakovi: </w:t>
      </w:r>
    </w:p>
    <w:p w14:paraId="51EB3244" w14:textId="77777777" w:rsidR="00541F75" w:rsidRPr="00541F75" w:rsidRDefault="00541F75" w:rsidP="00541F75">
      <w:pPr>
        <w:spacing w:before="100" w:beforeAutospacing="1" w:after="100" w:afterAutospacing="1"/>
        <w:jc w:val="both"/>
        <w:rPr>
          <w:color w:val="000000"/>
        </w:rPr>
      </w:pPr>
      <w:r w:rsidRPr="00541F75">
        <w:rPr>
          <w:color w:val="000000"/>
        </w:rPr>
        <w:t>– međunarodni promet: vlak iz kombiniranog prometa, vlak s pojedinačnim vagonima i vlak s jedinstvenim teretom – kompletni vlak</w:t>
      </w:r>
    </w:p>
    <w:p w14:paraId="46F43990" w14:textId="77ED3A5F" w:rsidR="00541F75" w:rsidRPr="00541F75" w:rsidRDefault="00541F75" w:rsidP="00541F75">
      <w:pPr>
        <w:spacing w:before="100" w:beforeAutospacing="1" w:after="100" w:afterAutospacing="1"/>
        <w:jc w:val="both"/>
        <w:rPr>
          <w:color w:val="000000"/>
        </w:rPr>
      </w:pPr>
      <w:r w:rsidRPr="00541F75">
        <w:rPr>
          <w:color w:val="000000"/>
        </w:rPr>
        <w:t xml:space="preserve">– unutarnji promet: brzi, direktni, dionički, sabirni, kružni, industrijski </w:t>
      </w:r>
    </w:p>
    <w:p w14:paraId="22512181" w14:textId="449E985A" w:rsidR="00541F75" w:rsidRPr="00541F75" w:rsidRDefault="00541F75" w:rsidP="00541F75">
      <w:pPr>
        <w:spacing w:before="100" w:beforeAutospacing="1" w:after="100" w:afterAutospacing="1"/>
        <w:jc w:val="both"/>
        <w:rPr>
          <w:color w:val="000000"/>
        </w:rPr>
      </w:pPr>
      <w:r w:rsidRPr="00541F75">
        <w:rPr>
          <w:color w:val="000000"/>
        </w:rPr>
        <w:t xml:space="preserve">c) službeni vlakovi: vlakovi za prijevoz praznih putničkih garnitura, </w:t>
      </w:r>
      <w:proofErr w:type="spellStart"/>
      <w:r w:rsidRPr="00541F75">
        <w:rPr>
          <w:color w:val="000000"/>
        </w:rPr>
        <w:t>lokomotivski</w:t>
      </w:r>
      <w:proofErr w:type="spellEnd"/>
      <w:r w:rsidRPr="00541F75">
        <w:rPr>
          <w:color w:val="000000"/>
        </w:rPr>
        <w:t xml:space="preserve"> vlakovi i vlakovi za potrebe </w:t>
      </w:r>
      <w:r w:rsidR="007664FB">
        <w:rPr>
          <w:color w:val="000000"/>
        </w:rPr>
        <w:t xml:space="preserve">upravitelja </w:t>
      </w:r>
      <w:r w:rsidRPr="00541F75">
        <w:rPr>
          <w:color w:val="000000"/>
        </w:rPr>
        <w:t>infrastrukture.</w:t>
      </w:r>
    </w:p>
    <w:p w14:paraId="3A12CF9C" w14:textId="77777777" w:rsidR="000A6DDC" w:rsidRDefault="000A6DDC" w:rsidP="00541F75">
      <w:pPr>
        <w:jc w:val="center"/>
        <w:rPr>
          <w:i/>
          <w:iCs/>
          <w:color w:val="000000"/>
          <w:sz w:val="26"/>
          <w:szCs w:val="26"/>
        </w:rPr>
      </w:pPr>
    </w:p>
    <w:p w14:paraId="3188D7E7" w14:textId="77777777" w:rsidR="00541F75" w:rsidRPr="00541F75" w:rsidRDefault="00541F75" w:rsidP="00541F75">
      <w:pPr>
        <w:jc w:val="center"/>
        <w:rPr>
          <w:i/>
          <w:iCs/>
          <w:color w:val="000000"/>
          <w:sz w:val="26"/>
          <w:szCs w:val="26"/>
        </w:rPr>
      </w:pPr>
      <w:r w:rsidRPr="00541F75">
        <w:rPr>
          <w:i/>
          <w:iCs/>
          <w:color w:val="000000"/>
          <w:sz w:val="26"/>
          <w:szCs w:val="26"/>
        </w:rPr>
        <w:t>Izrada nacrta voznog reda</w:t>
      </w:r>
    </w:p>
    <w:p w14:paraId="69CF7EE6" w14:textId="77777777" w:rsidR="00541F75" w:rsidRPr="00541F75" w:rsidRDefault="00541F75" w:rsidP="00541F75">
      <w:pPr>
        <w:jc w:val="center"/>
        <w:rPr>
          <w:color w:val="000000"/>
        </w:rPr>
      </w:pPr>
    </w:p>
    <w:p w14:paraId="5844306B" w14:textId="77777777" w:rsidR="00541F75" w:rsidRPr="00541F75" w:rsidRDefault="00541F75" w:rsidP="00541F75">
      <w:pPr>
        <w:jc w:val="center"/>
        <w:rPr>
          <w:color w:val="000000"/>
        </w:rPr>
      </w:pPr>
      <w:r w:rsidRPr="00541F75">
        <w:rPr>
          <w:color w:val="000000"/>
        </w:rPr>
        <w:t>Članak 8.</w:t>
      </w:r>
    </w:p>
    <w:p w14:paraId="4B02642B" w14:textId="77777777" w:rsidR="00541F75" w:rsidRPr="00541F75" w:rsidRDefault="00541F75" w:rsidP="00541F75">
      <w:pPr>
        <w:jc w:val="both"/>
        <w:rPr>
          <w:color w:val="000000"/>
        </w:rPr>
      </w:pPr>
    </w:p>
    <w:p w14:paraId="35C9A3A8" w14:textId="010DAF36" w:rsidR="00541F75" w:rsidRPr="00541F75" w:rsidRDefault="00541F75" w:rsidP="00541F75">
      <w:pPr>
        <w:jc w:val="both"/>
        <w:rPr>
          <w:color w:val="000000"/>
        </w:rPr>
      </w:pPr>
      <w:r w:rsidRPr="00541F75">
        <w:rPr>
          <w:color w:val="000000"/>
        </w:rPr>
        <w:lastRenderedPageBreak/>
        <w:t xml:space="preserve">(1) Izrada nacrta voznog reda obuhvaća konstrukciju voznog reda pri čemu se u obzir moraju uzeti svi u redovnom roku podneseni zahtjevi, sva ograničenja uvedena od strane upravitelja infrastrukture i predviđeni planovi za održavanje </w:t>
      </w:r>
      <w:r w:rsidR="004F3FF7">
        <w:rPr>
          <w:color w:val="000000"/>
        </w:rPr>
        <w:t xml:space="preserve">željezničke </w:t>
      </w:r>
      <w:r w:rsidRPr="00541F75">
        <w:rPr>
          <w:color w:val="000000"/>
        </w:rPr>
        <w:t>infrastrukture. Nacrtom voznog reda mogu biti obuhvaćeni i zahtjevi podneseni izvan redovnog roka prema uvjetima iz članka 7. stavka 3. ovog</w:t>
      </w:r>
      <w:r w:rsidR="00073C68">
        <w:rPr>
          <w:color w:val="000000"/>
        </w:rPr>
        <w:t>a</w:t>
      </w:r>
      <w:r w:rsidRPr="00541F75">
        <w:rPr>
          <w:color w:val="000000"/>
        </w:rPr>
        <w:t xml:space="preserve"> Pravilnika.</w:t>
      </w:r>
    </w:p>
    <w:p w14:paraId="13983C4D" w14:textId="77777777" w:rsidR="00541F75" w:rsidRPr="00541F75" w:rsidRDefault="00541F75" w:rsidP="00541F75">
      <w:pPr>
        <w:jc w:val="both"/>
        <w:rPr>
          <w:color w:val="000000"/>
        </w:rPr>
      </w:pPr>
    </w:p>
    <w:p w14:paraId="524E0866" w14:textId="16C485CE" w:rsidR="00541F75" w:rsidRPr="00541F75" w:rsidRDefault="00541F75" w:rsidP="00541F75">
      <w:pPr>
        <w:jc w:val="both"/>
        <w:rPr>
          <w:color w:val="000000"/>
        </w:rPr>
      </w:pPr>
      <w:r w:rsidRPr="00541F75">
        <w:rPr>
          <w:color w:val="000000"/>
        </w:rPr>
        <w:t>(2) Tijekom postupka izrade nacrta voznog reda obavlja se koordinacija između upravitelja infrastrukture i podnositelja zahtjeva u cilju rješavanja zahtjeva iz stavka 1. ovog</w:t>
      </w:r>
      <w:r w:rsidR="00681DBC">
        <w:rPr>
          <w:color w:val="000000"/>
        </w:rPr>
        <w:t>a</w:t>
      </w:r>
      <w:r w:rsidRPr="00541F75">
        <w:rPr>
          <w:color w:val="000000"/>
        </w:rPr>
        <w:t xml:space="preserve"> članka. </w:t>
      </w:r>
    </w:p>
    <w:p w14:paraId="68B1E001" w14:textId="77777777" w:rsidR="00541F75" w:rsidRPr="00541F75" w:rsidRDefault="00541F75" w:rsidP="002F0EB9">
      <w:pPr>
        <w:rPr>
          <w:i/>
          <w:iCs/>
          <w:color w:val="000000"/>
          <w:sz w:val="26"/>
          <w:szCs w:val="26"/>
        </w:rPr>
      </w:pPr>
    </w:p>
    <w:p w14:paraId="0AEB836C" w14:textId="77777777" w:rsidR="00541F75" w:rsidRPr="00541F75" w:rsidRDefault="00541F75" w:rsidP="00541F75">
      <w:pPr>
        <w:jc w:val="center"/>
        <w:rPr>
          <w:i/>
          <w:iCs/>
          <w:color w:val="000000"/>
          <w:sz w:val="26"/>
          <w:szCs w:val="26"/>
        </w:rPr>
      </w:pPr>
    </w:p>
    <w:p w14:paraId="081D7FC8" w14:textId="77777777" w:rsidR="00541F75" w:rsidRPr="00541F75" w:rsidRDefault="00541F75" w:rsidP="00541F75">
      <w:pPr>
        <w:jc w:val="center"/>
        <w:rPr>
          <w:i/>
          <w:iCs/>
          <w:color w:val="000000"/>
          <w:sz w:val="26"/>
          <w:szCs w:val="26"/>
        </w:rPr>
      </w:pPr>
      <w:r w:rsidRPr="00541F75">
        <w:rPr>
          <w:i/>
          <w:iCs/>
          <w:color w:val="000000"/>
          <w:sz w:val="26"/>
          <w:szCs w:val="26"/>
        </w:rPr>
        <w:t>Objavljivanje nacrta voznog reda</w:t>
      </w:r>
    </w:p>
    <w:p w14:paraId="6EBBE250" w14:textId="77777777" w:rsidR="00541F75" w:rsidRPr="00541F75" w:rsidRDefault="00541F75" w:rsidP="00541F75">
      <w:pPr>
        <w:jc w:val="center"/>
        <w:rPr>
          <w:color w:val="000000"/>
        </w:rPr>
      </w:pPr>
    </w:p>
    <w:p w14:paraId="38E5FBEB" w14:textId="77777777" w:rsidR="00541F75" w:rsidRPr="00541F75" w:rsidRDefault="00541F75" w:rsidP="00541F75">
      <w:pPr>
        <w:jc w:val="center"/>
        <w:rPr>
          <w:color w:val="000000"/>
        </w:rPr>
      </w:pPr>
      <w:r w:rsidRPr="00541F75">
        <w:rPr>
          <w:color w:val="000000"/>
        </w:rPr>
        <w:t>Članak 9.</w:t>
      </w:r>
    </w:p>
    <w:p w14:paraId="69FE2CBA" w14:textId="77777777" w:rsidR="00541F75" w:rsidRPr="00541F75" w:rsidRDefault="00541F75" w:rsidP="00541F75">
      <w:pPr>
        <w:jc w:val="center"/>
        <w:rPr>
          <w:color w:val="000000"/>
        </w:rPr>
      </w:pPr>
    </w:p>
    <w:p w14:paraId="5706CAEA" w14:textId="77777777" w:rsidR="00541F75" w:rsidRPr="00541F75" w:rsidRDefault="00541F75" w:rsidP="00541F75">
      <w:pPr>
        <w:jc w:val="both"/>
        <w:rPr>
          <w:color w:val="000000"/>
        </w:rPr>
      </w:pPr>
      <w:r w:rsidRPr="00541F75">
        <w:rPr>
          <w:color w:val="000000"/>
        </w:rPr>
        <w:t xml:space="preserve">(1) Upravitelj infrastrukture dužan je u elektroničkom obliku podnositelju zahtjeva dostaviti nacrt voznog reda u obliku grafikona ili tablično i objaviti ga svim zainteresiranim strankama sukladno propisu kojim se uređuje željeznica. </w:t>
      </w:r>
    </w:p>
    <w:p w14:paraId="3AA349B3" w14:textId="77777777" w:rsidR="00541F75" w:rsidRPr="00541F75" w:rsidRDefault="00541F75" w:rsidP="00541F75">
      <w:pPr>
        <w:jc w:val="both"/>
        <w:rPr>
          <w:color w:val="000000"/>
        </w:rPr>
      </w:pPr>
    </w:p>
    <w:p w14:paraId="254F37F0" w14:textId="4A64CA03" w:rsidR="00541F75" w:rsidRPr="00541F75" w:rsidRDefault="00541F75" w:rsidP="00541F75">
      <w:pPr>
        <w:jc w:val="both"/>
        <w:rPr>
          <w:color w:val="000000"/>
        </w:rPr>
      </w:pPr>
      <w:r w:rsidRPr="00541F75">
        <w:rPr>
          <w:color w:val="000000"/>
        </w:rPr>
        <w:t>(2) Nacrt voznog reda predstavlja ponudu infrastrukturnih kapaciteta prema zahtjevima podnesenim u skladu s člankom 7. stav</w:t>
      </w:r>
      <w:r w:rsidR="007709CA">
        <w:rPr>
          <w:color w:val="000000"/>
        </w:rPr>
        <w:t>cima</w:t>
      </w:r>
      <w:r w:rsidRPr="00541F75">
        <w:rPr>
          <w:color w:val="000000"/>
        </w:rPr>
        <w:t xml:space="preserve"> 1. i 3. ovog</w:t>
      </w:r>
      <w:r w:rsidR="00BC2258">
        <w:rPr>
          <w:color w:val="000000"/>
        </w:rPr>
        <w:t>a</w:t>
      </w:r>
      <w:r w:rsidRPr="00541F75">
        <w:rPr>
          <w:color w:val="000000"/>
        </w:rPr>
        <w:t xml:space="preserve"> Pravilnika. </w:t>
      </w:r>
    </w:p>
    <w:p w14:paraId="6B21B8D8" w14:textId="77777777" w:rsidR="00541F75" w:rsidRPr="00541F75" w:rsidRDefault="00541F75" w:rsidP="00541F75">
      <w:pPr>
        <w:jc w:val="both"/>
        <w:rPr>
          <w:color w:val="000000"/>
        </w:rPr>
      </w:pPr>
    </w:p>
    <w:p w14:paraId="07BD1B53" w14:textId="77777777" w:rsidR="00541F75" w:rsidRPr="00541F75" w:rsidRDefault="00541F75" w:rsidP="00541F75">
      <w:pPr>
        <w:jc w:val="center"/>
        <w:rPr>
          <w:i/>
          <w:iCs/>
          <w:color w:val="000000"/>
          <w:sz w:val="26"/>
          <w:szCs w:val="26"/>
        </w:rPr>
      </w:pPr>
    </w:p>
    <w:p w14:paraId="7CCE0582" w14:textId="77777777" w:rsidR="00541F75" w:rsidRPr="00541F75" w:rsidRDefault="00541F75" w:rsidP="00541F75">
      <w:pPr>
        <w:jc w:val="center"/>
        <w:rPr>
          <w:i/>
          <w:iCs/>
          <w:color w:val="000000"/>
          <w:sz w:val="26"/>
          <w:szCs w:val="26"/>
        </w:rPr>
      </w:pPr>
      <w:r w:rsidRPr="00541F75">
        <w:rPr>
          <w:i/>
          <w:iCs/>
          <w:color w:val="000000"/>
          <w:sz w:val="26"/>
          <w:szCs w:val="26"/>
        </w:rPr>
        <w:t xml:space="preserve">Usuglašavanje i dodjela infrastrukturnih kapaciteta </w:t>
      </w:r>
    </w:p>
    <w:p w14:paraId="06B63B93" w14:textId="77777777" w:rsidR="00541F75" w:rsidRPr="00541F75" w:rsidRDefault="00541F75" w:rsidP="00541F75">
      <w:pPr>
        <w:jc w:val="center"/>
        <w:rPr>
          <w:i/>
          <w:iCs/>
          <w:color w:val="000000"/>
          <w:sz w:val="26"/>
          <w:szCs w:val="26"/>
        </w:rPr>
      </w:pPr>
    </w:p>
    <w:p w14:paraId="181826E2" w14:textId="77777777" w:rsidR="00541F75" w:rsidRPr="00541F75" w:rsidRDefault="00541F75" w:rsidP="00541F75">
      <w:pPr>
        <w:jc w:val="center"/>
        <w:rPr>
          <w:color w:val="000000"/>
        </w:rPr>
      </w:pPr>
      <w:r w:rsidRPr="00541F75">
        <w:rPr>
          <w:color w:val="000000"/>
        </w:rPr>
        <w:t>Članak 10.</w:t>
      </w:r>
    </w:p>
    <w:p w14:paraId="71987395" w14:textId="77777777" w:rsidR="00541F75" w:rsidRPr="00541F75" w:rsidRDefault="00541F75" w:rsidP="00541F75">
      <w:pPr>
        <w:rPr>
          <w:color w:val="000000"/>
        </w:rPr>
      </w:pPr>
    </w:p>
    <w:p w14:paraId="0096FFE9" w14:textId="31018802" w:rsidR="00541F75" w:rsidRPr="00541F75" w:rsidRDefault="00541F75" w:rsidP="00541F75">
      <w:pPr>
        <w:jc w:val="both"/>
        <w:rPr>
          <w:color w:val="000000"/>
        </w:rPr>
      </w:pPr>
      <w:r w:rsidRPr="00541F75">
        <w:rPr>
          <w:color w:val="000000"/>
        </w:rPr>
        <w:t>(1) Podnositelj zahtjeva</w:t>
      </w:r>
      <w:r w:rsidRPr="00541F75">
        <w:t xml:space="preserve"> </w:t>
      </w:r>
      <w:r w:rsidRPr="00541F75">
        <w:rPr>
          <w:color w:val="000000"/>
        </w:rPr>
        <w:t xml:space="preserve">može pisanim putem uputiti svoje primjedbe na nacrt voznog reda u roku od </w:t>
      </w:r>
      <w:r w:rsidR="00031846">
        <w:rPr>
          <w:color w:val="000000"/>
        </w:rPr>
        <w:t>30</w:t>
      </w:r>
      <w:r w:rsidR="00D96BA2">
        <w:rPr>
          <w:color w:val="000000"/>
        </w:rPr>
        <w:t xml:space="preserve"> dana</w:t>
      </w:r>
      <w:r w:rsidRPr="00541F75">
        <w:rPr>
          <w:color w:val="000000"/>
        </w:rPr>
        <w:t xml:space="preserve"> od dana objave poziva na davanje očitovanja na mrežnim stranicama upravitelja infrastrukture. Ako upravitelj infrastrukture u propisanom roku ne dobije primjedbe na nacrt, smatra se da je podnositelj zahtjeva suglasan s nacrtom.</w:t>
      </w:r>
    </w:p>
    <w:p w14:paraId="3BE44CF6" w14:textId="77777777" w:rsidR="00541F75" w:rsidRPr="00541F75" w:rsidRDefault="00541F75" w:rsidP="00541F75">
      <w:pPr>
        <w:spacing w:before="100" w:beforeAutospacing="1" w:after="100" w:afterAutospacing="1"/>
        <w:jc w:val="both"/>
        <w:rPr>
          <w:color w:val="000000"/>
        </w:rPr>
      </w:pPr>
      <w:r w:rsidRPr="00541F75">
        <w:rPr>
          <w:color w:val="000000"/>
        </w:rPr>
        <w:t>(2) Za predložene infrastrukturne kapacitete na koje su podnositelji zahtjeva uputili primjedbe da nisu djelomično ili u cijelosti u skladu s podnesenim zahtjevima, upravitelj infrastrukture će putem konzultacija s podnositeljima zahtjeva nastojati u najboljoj mogućoj mjeri udovoljiti navedenim zahtjevima.</w:t>
      </w:r>
    </w:p>
    <w:p w14:paraId="40693F80" w14:textId="77777777" w:rsidR="00541F75" w:rsidRPr="00541F75" w:rsidRDefault="00541F75" w:rsidP="00541F75">
      <w:pPr>
        <w:spacing w:before="100" w:beforeAutospacing="1" w:after="100" w:afterAutospacing="1"/>
        <w:jc w:val="both"/>
        <w:rPr>
          <w:color w:val="000000"/>
        </w:rPr>
      </w:pPr>
      <w:r w:rsidRPr="00541F75">
        <w:rPr>
          <w:color w:val="000000"/>
        </w:rPr>
        <w:t xml:space="preserve">(3) U slučaju da se s podnositeljima zahtjeva putem konzultacija ne može postići prihvatljivo rješenje za zahtjeve koji su u koliziji, upravitelj infrastrukture provest će postupak usuglašavanja.   </w:t>
      </w:r>
    </w:p>
    <w:p w14:paraId="20B5F768" w14:textId="77777777" w:rsidR="00541F75" w:rsidRPr="00541F75" w:rsidRDefault="00541F75" w:rsidP="00541F75">
      <w:pPr>
        <w:jc w:val="both"/>
        <w:rPr>
          <w:color w:val="000000"/>
        </w:rPr>
      </w:pPr>
      <w:r w:rsidRPr="00541F75">
        <w:rPr>
          <w:color w:val="000000"/>
        </w:rPr>
        <w:t>(4) Upravitelj infrastrukture dužan je u Izvješću o mreži propisati način na koji se provodi postupak usuglašavanja.</w:t>
      </w:r>
    </w:p>
    <w:p w14:paraId="7FE10574" w14:textId="77777777" w:rsidR="00541F75" w:rsidRPr="00541F75" w:rsidRDefault="00541F75" w:rsidP="00541F75">
      <w:pPr>
        <w:jc w:val="both"/>
        <w:rPr>
          <w:color w:val="000000"/>
        </w:rPr>
      </w:pPr>
    </w:p>
    <w:p w14:paraId="769B2794" w14:textId="42CA3823" w:rsidR="00541F75" w:rsidRPr="00541F75" w:rsidRDefault="00541F75" w:rsidP="00541F75">
      <w:pPr>
        <w:jc w:val="both"/>
        <w:rPr>
          <w:color w:val="000000"/>
        </w:rPr>
      </w:pPr>
      <w:r w:rsidRPr="00541F75">
        <w:rPr>
          <w:color w:val="000000"/>
        </w:rPr>
        <w:t xml:space="preserve">(5) </w:t>
      </w:r>
      <w:r w:rsidR="00EC56F0">
        <w:rPr>
          <w:color w:val="000000"/>
        </w:rPr>
        <w:t>Upravitelj infrastrukture donosi</w:t>
      </w:r>
      <w:r w:rsidRPr="00541F75">
        <w:rPr>
          <w:color w:val="000000"/>
        </w:rPr>
        <w:t xml:space="preserve"> odluk</w:t>
      </w:r>
      <w:r w:rsidR="00EC56F0">
        <w:rPr>
          <w:color w:val="000000"/>
        </w:rPr>
        <w:t>u</w:t>
      </w:r>
      <w:r w:rsidRPr="00541F75">
        <w:rPr>
          <w:color w:val="000000"/>
        </w:rPr>
        <w:t xml:space="preserve"> u postupku usuglašavanja </w:t>
      </w:r>
      <w:r w:rsidR="00EC56F0">
        <w:rPr>
          <w:color w:val="000000"/>
        </w:rPr>
        <w:t>u roku deset</w:t>
      </w:r>
      <w:r w:rsidR="002304B1">
        <w:rPr>
          <w:color w:val="000000"/>
        </w:rPr>
        <w:t xml:space="preserve"> radnih</w:t>
      </w:r>
      <w:r w:rsidRPr="00541F75">
        <w:rPr>
          <w:color w:val="000000"/>
        </w:rPr>
        <w:t xml:space="preserve"> dana od dana početka usuglašavanja.</w:t>
      </w:r>
    </w:p>
    <w:p w14:paraId="394A3D18" w14:textId="77777777" w:rsidR="00541F75" w:rsidRPr="00541F75" w:rsidRDefault="00541F75" w:rsidP="00541F75">
      <w:pPr>
        <w:jc w:val="both"/>
        <w:rPr>
          <w:color w:val="000000"/>
        </w:rPr>
      </w:pPr>
    </w:p>
    <w:p w14:paraId="7016A3F2" w14:textId="77777777" w:rsidR="00541F75" w:rsidRPr="00541F75" w:rsidRDefault="00541F75" w:rsidP="00541F75">
      <w:pPr>
        <w:jc w:val="both"/>
        <w:rPr>
          <w:color w:val="000000"/>
        </w:rPr>
      </w:pPr>
      <w:r w:rsidRPr="00541F75">
        <w:rPr>
          <w:color w:val="000000"/>
        </w:rPr>
        <w:t xml:space="preserve">(6) Ako se i u postupku usuglašavanja ne postigne dogovor, upravitelj infrastrukture odlučuje o dodjeli infrastrukturnog kapaciteta i o tome obavještava podnositelje zahtjeva.                                                                                                                                                                                                                 </w:t>
      </w:r>
    </w:p>
    <w:p w14:paraId="2F9C8023" w14:textId="77777777" w:rsidR="00541F75" w:rsidRPr="00541F75" w:rsidRDefault="00541F75" w:rsidP="00541F75">
      <w:pPr>
        <w:jc w:val="both"/>
        <w:rPr>
          <w:color w:val="000000"/>
        </w:rPr>
      </w:pPr>
    </w:p>
    <w:p w14:paraId="21EC970F" w14:textId="326E11E3" w:rsidR="00541F75" w:rsidRPr="00541F75" w:rsidRDefault="00541F75" w:rsidP="00541F75">
      <w:pPr>
        <w:jc w:val="both"/>
        <w:rPr>
          <w:color w:val="000000"/>
        </w:rPr>
      </w:pPr>
      <w:r w:rsidRPr="00541F75">
        <w:rPr>
          <w:color w:val="000000"/>
        </w:rPr>
        <w:t xml:space="preserve">(7) Ako podnositelj zahtjeva nije suglasan s odlukom upravitelja infrastrukture, može pokrenuti postupak pravne zaštite pred regulatornim tijelom u skladu s propisom kojim se </w:t>
      </w:r>
      <w:r w:rsidRPr="00541F75">
        <w:rPr>
          <w:color w:val="000000"/>
        </w:rPr>
        <w:lastRenderedPageBreak/>
        <w:t xml:space="preserve">uređuje željeznica </w:t>
      </w:r>
      <w:r w:rsidRPr="00E41FE9">
        <w:rPr>
          <w:color w:val="000000"/>
        </w:rPr>
        <w:t>i propisom kojim se uređuje regulacija tržišta željezničkih usluga</w:t>
      </w:r>
      <w:r w:rsidRPr="00541F75">
        <w:rPr>
          <w:color w:val="000000"/>
        </w:rPr>
        <w:t>. Postupak pravne zaštite pred regulatornim tijelom ne može biti razlog kašnjenja postupka donošenja voznog reda.</w:t>
      </w:r>
    </w:p>
    <w:p w14:paraId="0C6BD3D9" w14:textId="77777777" w:rsidR="00541F75" w:rsidRPr="00541F75" w:rsidRDefault="00541F75" w:rsidP="00541F75">
      <w:pPr>
        <w:jc w:val="both"/>
        <w:rPr>
          <w:color w:val="000000"/>
        </w:rPr>
      </w:pPr>
    </w:p>
    <w:p w14:paraId="1FAAE48E" w14:textId="77777777" w:rsidR="00541F75" w:rsidRPr="00541F75" w:rsidRDefault="00541F75" w:rsidP="00541F75">
      <w:pPr>
        <w:jc w:val="both"/>
        <w:rPr>
          <w:color w:val="000000"/>
        </w:rPr>
      </w:pPr>
      <w:r w:rsidRPr="00541F75">
        <w:rPr>
          <w:color w:val="000000"/>
        </w:rPr>
        <w:t xml:space="preserve">(8) Svi postupci usuglašavanja moraju se završiti prije propisanog krajnjeg roka za dodjelu infrastrukturnih kapaciteta. </w:t>
      </w:r>
    </w:p>
    <w:p w14:paraId="7A0EE251" w14:textId="77777777" w:rsidR="00541F75" w:rsidRPr="00541F75" w:rsidRDefault="00541F75" w:rsidP="00541F75">
      <w:pPr>
        <w:jc w:val="both"/>
        <w:rPr>
          <w:color w:val="000000"/>
        </w:rPr>
      </w:pPr>
    </w:p>
    <w:p w14:paraId="280D2940" w14:textId="77777777" w:rsidR="00541F75" w:rsidRPr="00541F75" w:rsidRDefault="00541F75" w:rsidP="00541F75">
      <w:pPr>
        <w:tabs>
          <w:tab w:val="left" w:pos="180"/>
        </w:tabs>
        <w:jc w:val="both"/>
        <w:rPr>
          <w:color w:val="000000"/>
        </w:rPr>
      </w:pPr>
      <w:r w:rsidRPr="00541F75">
        <w:rPr>
          <w:color w:val="000000"/>
        </w:rPr>
        <w:t xml:space="preserve">(9) Dodjela infrastrukturnih kapaciteta obavlja se putem aplikacije upravitelja infrastrukture za naručivanje trasa, s tim da se dodjela infrastrukturnih kapaciteta za međunarodne vlakove može obavljati i preko aplikacije europskog udruženja upravitelja infrastrukture RNE </w:t>
      </w:r>
      <w:r w:rsidRPr="00541F75">
        <w:rPr>
          <w:i/>
          <w:color w:val="000000"/>
        </w:rPr>
        <w:t>(</w:t>
      </w:r>
      <w:proofErr w:type="spellStart"/>
      <w:r w:rsidRPr="00541F75">
        <w:rPr>
          <w:i/>
          <w:color w:val="000000"/>
        </w:rPr>
        <w:t>Rail</w:t>
      </w:r>
      <w:proofErr w:type="spellEnd"/>
      <w:r w:rsidRPr="00541F75">
        <w:rPr>
          <w:i/>
          <w:color w:val="000000"/>
        </w:rPr>
        <w:t xml:space="preserve"> Net Europe).</w:t>
      </w:r>
      <w:r w:rsidRPr="00541F75">
        <w:rPr>
          <w:color w:val="000000"/>
        </w:rPr>
        <w:t xml:space="preserve"> </w:t>
      </w:r>
    </w:p>
    <w:p w14:paraId="1BF43E6A" w14:textId="77777777" w:rsidR="00541F75" w:rsidRPr="00541F75" w:rsidRDefault="00541F75" w:rsidP="00541F75">
      <w:pPr>
        <w:tabs>
          <w:tab w:val="left" w:pos="180"/>
        </w:tabs>
        <w:jc w:val="both"/>
        <w:rPr>
          <w:color w:val="000000"/>
        </w:rPr>
      </w:pPr>
    </w:p>
    <w:p w14:paraId="040B2AE6" w14:textId="73675077" w:rsidR="00541F75" w:rsidRPr="00541F75" w:rsidRDefault="00541F75" w:rsidP="00541F75">
      <w:pPr>
        <w:tabs>
          <w:tab w:val="left" w:pos="180"/>
        </w:tabs>
        <w:jc w:val="both"/>
        <w:rPr>
          <w:color w:val="000000"/>
        </w:rPr>
      </w:pPr>
      <w:r w:rsidRPr="00541F75">
        <w:rPr>
          <w:color w:val="000000"/>
        </w:rPr>
        <w:t>(10) Podnositelj zahtjeva dužan je prihvatiti ponudu najkasnije 30 dana prije početka primjene novog voznog reda.</w:t>
      </w:r>
    </w:p>
    <w:p w14:paraId="3B796A7C" w14:textId="3AB3E538" w:rsidR="00541F75" w:rsidRPr="00541F75" w:rsidRDefault="00541F75" w:rsidP="00541F75">
      <w:pPr>
        <w:tabs>
          <w:tab w:val="left" w:pos="180"/>
        </w:tabs>
        <w:spacing w:before="100" w:beforeAutospacing="1" w:after="100" w:afterAutospacing="1"/>
        <w:jc w:val="both"/>
        <w:rPr>
          <w:color w:val="000000"/>
        </w:rPr>
      </w:pPr>
      <w:r w:rsidRPr="00541F75">
        <w:rPr>
          <w:color w:val="000000"/>
        </w:rPr>
        <w:t xml:space="preserve">(11) Ako podnositelj zahtjeva ne prihvati dodijeljenu trasu, upravitelj infrastrukture </w:t>
      </w:r>
      <w:r w:rsidR="00315CA8" w:rsidRPr="00541F75">
        <w:rPr>
          <w:color w:val="000000"/>
        </w:rPr>
        <w:t>j</w:t>
      </w:r>
      <w:r w:rsidR="00315CA8">
        <w:rPr>
          <w:color w:val="000000"/>
        </w:rPr>
        <w:t>e</w:t>
      </w:r>
      <w:r w:rsidR="00315CA8" w:rsidRPr="00541F75">
        <w:rPr>
          <w:color w:val="000000"/>
        </w:rPr>
        <w:t xml:space="preserve"> </w:t>
      </w:r>
      <w:r w:rsidRPr="00541F75">
        <w:rPr>
          <w:color w:val="000000"/>
        </w:rPr>
        <w:t>neće objaviti u voznom redu ili će zabraniti njeno korištenje</w:t>
      </w:r>
      <w:r w:rsidR="000878FD">
        <w:rPr>
          <w:color w:val="000000"/>
        </w:rPr>
        <w:t xml:space="preserve"> te je</w:t>
      </w:r>
      <w:r w:rsidRPr="00541F75">
        <w:rPr>
          <w:color w:val="000000"/>
        </w:rPr>
        <w:t xml:space="preserve"> u sljedećim izmjenama i dopunama voznog reda brisat</w:t>
      </w:r>
      <w:r w:rsidR="0054285D">
        <w:rPr>
          <w:color w:val="000000"/>
        </w:rPr>
        <w:t>i</w:t>
      </w:r>
      <w:r w:rsidRPr="00541F75">
        <w:rPr>
          <w:color w:val="000000"/>
        </w:rPr>
        <w:t xml:space="preserve"> iz voznog reda. </w:t>
      </w:r>
    </w:p>
    <w:p w14:paraId="3BF6E1FA" w14:textId="77777777" w:rsidR="00541F75" w:rsidRPr="00541F75" w:rsidRDefault="00541F75" w:rsidP="00541F75">
      <w:pPr>
        <w:rPr>
          <w:i/>
          <w:iCs/>
          <w:color w:val="000000"/>
          <w:sz w:val="26"/>
          <w:szCs w:val="26"/>
        </w:rPr>
      </w:pPr>
    </w:p>
    <w:p w14:paraId="0947FFE0" w14:textId="77777777" w:rsidR="00541F75" w:rsidRPr="00541F75" w:rsidRDefault="00541F75" w:rsidP="00541F75">
      <w:pPr>
        <w:jc w:val="center"/>
        <w:rPr>
          <w:i/>
          <w:iCs/>
          <w:color w:val="000000"/>
          <w:sz w:val="26"/>
          <w:szCs w:val="26"/>
        </w:rPr>
      </w:pPr>
      <w:r w:rsidRPr="00541F75">
        <w:rPr>
          <w:i/>
          <w:iCs/>
          <w:color w:val="000000"/>
          <w:sz w:val="26"/>
          <w:szCs w:val="26"/>
        </w:rPr>
        <w:t>Donošenje voznog reda</w:t>
      </w:r>
    </w:p>
    <w:p w14:paraId="2A2FF5DD" w14:textId="77777777" w:rsidR="00541F75" w:rsidRPr="00541F75" w:rsidRDefault="00541F75" w:rsidP="00541F75">
      <w:pPr>
        <w:jc w:val="center"/>
        <w:rPr>
          <w:i/>
          <w:iCs/>
          <w:color w:val="000000"/>
          <w:sz w:val="26"/>
          <w:szCs w:val="26"/>
        </w:rPr>
      </w:pPr>
    </w:p>
    <w:p w14:paraId="0CF7EFB0" w14:textId="77777777" w:rsidR="00541F75" w:rsidRPr="00541F75" w:rsidRDefault="00541F75" w:rsidP="00541F75">
      <w:pPr>
        <w:jc w:val="center"/>
        <w:rPr>
          <w:color w:val="000000"/>
        </w:rPr>
      </w:pPr>
      <w:r w:rsidRPr="00541F75">
        <w:rPr>
          <w:color w:val="000000"/>
        </w:rPr>
        <w:t>Članak 11.</w:t>
      </w:r>
    </w:p>
    <w:p w14:paraId="1EB2E298" w14:textId="77777777" w:rsidR="00541F75" w:rsidRPr="00541F75" w:rsidRDefault="00541F75" w:rsidP="00541F75">
      <w:pPr>
        <w:jc w:val="center"/>
        <w:rPr>
          <w:color w:val="000000"/>
        </w:rPr>
      </w:pPr>
    </w:p>
    <w:p w14:paraId="4FABA8C6" w14:textId="77777777" w:rsidR="00541F75" w:rsidRPr="00541F75" w:rsidRDefault="00541F75" w:rsidP="00541F75">
      <w:pPr>
        <w:jc w:val="both"/>
        <w:rPr>
          <w:color w:val="000000"/>
        </w:rPr>
      </w:pPr>
      <w:r w:rsidRPr="00541F75">
        <w:rPr>
          <w:color w:val="000000"/>
        </w:rPr>
        <w:t>(1) Upravitelj infrastrukture odlukom o donošenju voznog reda donosi vozni red najkasnije 15 dana prije početka njegove primjene.</w:t>
      </w:r>
    </w:p>
    <w:p w14:paraId="07769FAE" w14:textId="77777777" w:rsidR="00541F75" w:rsidRPr="00541F75" w:rsidRDefault="00541F75" w:rsidP="00541F75">
      <w:pPr>
        <w:jc w:val="both"/>
        <w:rPr>
          <w:color w:val="000000"/>
        </w:rPr>
      </w:pPr>
    </w:p>
    <w:p w14:paraId="6CD89154" w14:textId="77777777" w:rsidR="00541F75" w:rsidRPr="00541F75" w:rsidRDefault="00541F75" w:rsidP="00541F75">
      <w:pPr>
        <w:jc w:val="both"/>
        <w:rPr>
          <w:color w:val="000000"/>
        </w:rPr>
      </w:pPr>
      <w:r w:rsidRPr="00541F75">
        <w:rPr>
          <w:color w:val="000000"/>
        </w:rPr>
        <w:t>(2) Odluka o donošenju voznog reda mora sadržavati sljedeće:</w:t>
      </w:r>
    </w:p>
    <w:p w14:paraId="4B4C296B" w14:textId="77777777" w:rsidR="00541F75" w:rsidRPr="00541F75" w:rsidRDefault="00541F75" w:rsidP="00541F75">
      <w:pPr>
        <w:jc w:val="both"/>
        <w:rPr>
          <w:color w:val="000000"/>
        </w:rPr>
      </w:pPr>
    </w:p>
    <w:p w14:paraId="43DDC8E9" w14:textId="77777777" w:rsidR="00541F75" w:rsidRPr="00541F75" w:rsidRDefault="00541F75" w:rsidP="00541F75">
      <w:pPr>
        <w:jc w:val="both"/>
        <w:rPr>
          <w:color w:val="000000"/>
        </w:rPr>
      </w:pPr>
      <w:r w:rsidRPr="00541F75">
        <w:rPr>
          <w:color w:val="000000"/>
        </w:rPr>
        <w:t>a) prestanak valjanosti važećeg voznog reda</w:t>
      </w:r>
    </w:p>
    <w:p w14:paraId="2E7160B9" w14:textId="77777777" w:rsidR="00541F75" w:rsidRPr="00541F75" w:rsidRDefault="00541F75" w:rsidP="00541F75">
      <w:pPr>
        <w:jc w:val="both"/>
        <w:rPr>
          <w:color w:val="000000"/>
        </w:rPr>
      </w:pPr>
    </w:p>
    <w:p w14:paraId="4E985706" w14:textId="4022E043" w:rsidR="00541F75" w:rsidRPr="00541F75" w:rsidRDefault="00541F75" w:rsidP="00541F75">
      <w:pPr>
        <w:jc w:val="both"/>
        <w:rPr>
          <w:color w:val="000000"/>
        </w:rPr>
      </w:pPr>
      <w:r w:rsidRPr="00541F75">
        <w:rPr>
          <w:color w:val="000000"/>
        </w:rPr>
        <w:t>b) stupanje na snagu i početak primjene novog voznog reda i</w:t>
      </w:r>
    </w:p>
    <w:p w14:paraId="454F5566" w14:textId="77777777" w:rsidR="00541F75" w:rsidRPr="00541F75" w:rsidRDefault="00541F75" w:rsidP="00541F75">
      <w:pPr>
        <w:jc w:val="both"/>
        <w:rPr>
          <w:color w:val="000000"/>
        </w:rPr>
      </w:pPr>
    </w:p>
    <w:p w14:paraId="0F8C0A31" w14:textId="77777777" w:rsidR="00541F75" w:rsidRPr="00541F75" w:rsidRDefault="00541F75" w:rsidP="00541F75">
      <w:pPr>
        <w:jc w:val="both"/>
        <w:rPr>
          <w:color w:val="000000"/>
        </w:rPr>
      </w:pPr>
      <w:r w:rsidRPr="00541F75">
        <w:rPr>
          <w:color w:val="000000"/>
        </w:rPr>
        <w:t>c) razdoblje valjanosti novog voznog reda.</w:t>
      </w:r>
    </w:p>
    <w:p w14:paraId="0A6FAF01" w14:textId="77777777" w:rsidR="00541F75" w:rsidRPr="00541F75" w:rsidRDefault="00541F75" w:rsidP="00541F75">
      <w:pPr>
        <w:rPr>
          <w:i/>
          <w:iCs/>
          <w:color w:val="000000"/>
        </w:rPr>
      </w:pPr>
    </w:p>
    <w:p w14:paraId="7719A218" w14:textId="77777777" w:rsidR="00541F75" w:rsidRDefault="00541F75" w:rsidP="00541F75">
      <w:pPr>
        <w:jc w:val="center"/>
        <w:rPr>
          <w:i/>
          <w:iCs/>
          <w:color w:val="000000"/>
          <w:sz w:val="26"/>
          <w:szCs w:val="26"/>
        </w:rPr>
      </w:pPr>
    </w:p>
    <w:p w14:paraId="0DBD881C" w14:textId="77777777" w:rsidR="00541F75" w:rsidRPr="00541F75" w:rsidRDefault="00541F75" w:rsidP="00541F75">
      <w:pPr>
        <w:jc w:val="center"/>
        <w:rPr>
          <w:i/>
          <w:iCs/>
          <w:color w:val="000000"/>
          <w:sz w:val="26"/>
          <w:szCs w:val="26"/>
        </w:rPr>
      </w:pPr>
      <w:r w:rsidRPr="00541F75">
        <w:rPr>
          <w:i/>
          <w:iCs/>
          <w:color w:val="000000"/>
          <w:sz w:val="26"/>
          <w:szCs w:val="26"/>
        </w:rPr>
        <w:t>Objavljivanje i izdavanje materijala voznog reda</w:t>
      </w:r>
    </w:p>
    <w:p w14:paraId="3B1B4AA7" w14:textId="77777777" w:rsidR="00541F75" w:rsidRPr="00541F75" w:rsidRDefault="00541F75" w:rsidP="00541F75">
      <w:pPr>
        <w:jc w:val="center"/>
        <w:rPr>
          <w:i/>
          <w:iCs/>
          <w:color w:val="000000"/>
          <w:sz w:val="26"/>
          <w:szCs w:val="26"/>
        </w:rPr>
      </w:pPr>
    </w:p>
    <w:p w14:paraId="210BB027" w14:textId="77777777" w:rsidR="00541F75" w:rsidRPr="00541F75" w:rsidRDefault="00541F75" w:rsidP="00541F75">
      <w:pPr>
        <w:jc w:val="center"/>
        <w:rPr>
          <w:color w:val="000000"/>
        </w:rPr>
      </w:pPr>
      <w:r w:rsidRPr="00541F75">
        <w:rPr>
          <w:color w:val="000000"/>
        </w:rPr>
        <w:t>Članak 12.</w:t>
      </w:r>
    </w:p>
    <w:p w14:paraId="58718695" w14:textId="77777777" w:rsidR="00541F75" w:rsidRPr="00541F75" w:rsidRDefault="00541F75" w:rsidP="00541F75">
      <w:pPr>
        <w:jc w:val="center"/>
        <w:rPr>
          <w:color w:val="000000"/>
        </w:rPr>
      </w:pPr>
    </w:p>
    <w:p w14:paraId="1644E7BC" w14:textId="77777777" w:rsidR="00541F75" w:rsidRPr="00541F75" w:rsidRDefault="00541F75" w:rsidP="00541F75">
      <w:pPr>
        <w:jc w:val="both"/>
        <w:rPr>
          <w:color w:val="000000"/>
        </w:rPr>
      </w:pPr>
      <w:r w:rsidRPr="00541F75">
        <w:rPr>
          <w:color w:val="000000"/>
        </w:rPr>
        <w:t xml:space="preserve">(1) Upravitelj infrastrukture dužan je izraditi, izdati i objaviti materijale voznog reda. </w:t>
      </w:r>
    </w:p>
    <w:p w14:paraId="6C7AD676" w14:textId="77777777" w:rsidR="00541F75" w:rsidRPr="00541F75" w:rsidRDefault="00541F75" w:rsidP="00541F75">
      <w:pPr>
        <w:jc w:val="both"/>
        <w:rPr>
          <w:color w:val="000000"/>
        </w:rPr>
      </w:pPr>
    </w:p>
    <w:p w14:paraId="3F824B6D" w14:textId="77777777" w:rsidR="00541F75" w:rsidRPr="00541F75" w:rsidRDefault="00541F75" w:rsidP="00541F75">
      <w:pPr>
        <w:jc w:val="both"/>
        <w:rPr>
          <w:color w:val="000000"/>
        </w:rPr>
      </w:pPr>
      <w:r w:rsidRPr="00541F75">
        <w:rPr>
          <w:color w:val="000000"/>
        </w:rPr>
        <w:t>(2) Materijale voznog reda čine:</w:t>
      </w:r>
    </w:p>
    <w:p w14:paraId="0494776F" w14:textId="77777777" w:rsidR="00541F75" w:rsidRPr="00541F75" w:rsidRDefault="00541F75" w:rsidP="00541F75">
      <w:pPr>
        <w:jc w:val="both"/>
        <w:rPr>
          <w:color w:val="000000"/>
        </w:rPr>
      </w:pPr>
      <w:r w:rsidRPr="00541F75">
        <w:rPr>
          <w:color w:val="000000"/>
        </w:rPr>
        <w:t xml:space="preserve"> </w:t>
      </w:r>
    </w:p>
    <w:p w14:paraId="4EB680D7" w14:textId="77777777" w:rsidR="00541F75" w:rsidRPr="00541F75" w:rsidRDefault="00541F75" w:rsidP="00541F75">
      <w:pPr>
        <w:jc w:val="both"/>
        <w:rPr>
          <w:color w:val="000000"/>
        </w:rPr>
      </w:pPr>
      <w:r w:rsidRPr="00541F75">
        <w:rPr>
          <w:color w:val="000000"/>
        </w:rPr>
        <w:t>a) grafikoni voznog reda</w:t>
      </w:r>
    </w:p>
    <w:p w14:paraId="4A7995B1" w14:textId="77777777" w:rsidR="00541F75" w:rsidRPr="00541F75" w:rsidRDefault="00541F75" w:rsidP="00541F75">
      <w:pPr>
        <w:jc w:val="both"/>
        <w:rPr>
          <w:color w:val="000000"/>
        </w:rPr>
      </w:pPr>
    </w:p>
    <w:p w14:paraId="35707C1F" w14:textId="77777777" w:rsidR="00541F75" w:rsidRPr="00541F75" w:rsidRDefault="00541F75" w:rsidP="00541F75">
      <w:pPr>
        <w:jc w:val="both"/>
        <w:rPr>
          <w:color w:val="000000"/>
        </w:rPr>
      </w:pPr>
      <w:r w:rsidRPr="00541F75">
        <w:rPr>
          <w:color w:val="000000"/>
        </w:rPr>
        <w:t>b) knjižice voznog reda</w:t>
      </w:r>
    </w:p>
    <w:p w14:paraId="37567C6A" w14:textId="77777777" w:rsidR="00541F75" w:rsidRPr="00541F75" w:rsidRDefault="00541F75" w:rsidP="00541F75">
      <w:pPr>
        <w:jc w:val="both"/>
        <w:rPr>
          <w:color w:val="000000"/>
        </w:rPr>
      </w:pPr>
    </w:p>
    <w:p w14:paraId="0BEFCF78" w14:textId="77777777" w:rsidR="00541F75" w:rsidRPr="00541F75" w:rsidRDefault="00541F75" w:rsidP="00541F75">
      <w:pPr>
        <w:jc w:val="both"/>
        <w:rPr>
          <w:color w:val="000000"/>
        </w:rPr>
      </w:pPr>
      <w:r w:rsidRPr="00541F75">
        <w:rPr>
          <w:color w:val="000000"/>
        </w:rPr>
        <w:t>c) izvadci iz voznog reda</w:t>
      </w:r>
    </w:p>
    <w:p w14:paraId="09F6E3B9" w14:textId="77777777" w:rsidR="00541F75" w:rsidRPr="00541F75" w:rsidRDefault="00541F75" w:rsidP="00541F75">
      <w:pPr>
        <w:jc w:val="both"/>
        <w:rPr>
          <w:color w:val="000000"/>
        </w:rPr>
      </w:pPr>
    </w:p>
    <w:p w14:paraId="5F8ADB5D" w14:textId="77777777" w:rsidR="00541F75" w:rsidRPr="00541F75" w:rsidRDefault="00541F75" w:rsidP="00541F75">
      <w:pPr>
        <w:jc w:val="both"/>
        <w:rPr>
          <w:color w:val="000000"/>
        </w:rPr>
      </w:pPr>
      <w:r w:rsidRPr="00541F75">
        <w:rPr>
          <w:color w:val="000000"/>
        </w:rPr>
        <w:t>d) priručnik o željezničkim prugama i</w:t>
      </w:r>
    </w:p>
    <w:p w14:paraId="6D0E7099" w14:textId="77777777" w:rsidR="00541F75" w:rsidRPr="00541F75" w:rsidRDefault="00541F75" w:rsidP="00541F75">
      <w:pPr>
        <w:jc w:val="both"/>
        <w:rPr>
          <w:color w:val="000000"/>
        </w:rPr>
      </w:pPr>
    </w:p>
    <w:p w14:paraId="5E029A69" w14:textId="77777777" w:rsidR="00541F75" w:rsidRPr="00541F75" w:rsidRDefault="00541F75" w:rsidP="00541F75">
      <w:pPr>
        <w:jc w:val="both"/>
        <w:rPr>
          <w:color w:val="000000"/>
        </w:rPr>
      </w:pPr>
      <w:r w:rsidRPr="00541F75">
        <w:rPr>
          <w:color w:val="000000"/>
        </w:rPr>
        <w:t>e) prijelazna zapovijed.</w:t>
      </w:r>
    </w:p>
    <w:p w14:paraId="24EA9FAA" w14:textId="77777777" w:rsidR="00541F75" w:rsidRPr="00541F75" w:rsidRDefault="00541F75" w:rsidP="00541F75">
      <w:pPr>
        <w:jc w:val="both"/>
        <w:rPr>
          <w:color w:val="000000"/>
        </w:rPr>
      </w:pPr>
    </w:p>
    <w:p w14:paraId="57FBF75A" w14:textId="17A6A7AA" w:rsidR="00541F75" w:rsidRPr="00541F75" w:rsidRDefault="00541F75" w:rsidP="00541F75">
      <w:pPr>
        <w:jc w:val="both"/>
        <w:rPr>
          <w:color w:val="000000"/>
        </w:rPr>
      </w:pPr>
      <w:r w:rsidRPr="00541F75">
        <w:rPr>
          <w:color w:val="000000"/>
        </w:rPr>
        <w:t xml:space="preserve">(3) Podnositelj zahtjeva dužan je najkasnije </w:t>
      </w:r>
      <w:r w:rsidR="0054285D">
        <w:rPr>
          <w:color w:val="000000"/>
        </w:rPr>
        <w:t>tri</w:t>
      </w:r>
      <w:r w:rsidRPr="00541F75">
        <w:rPr>
          <w:color w:val="000000"/>
        </w:rPr>
        <w:t xml:space="preserve"> mjeseca prije početka primjene novog voznog reda upravitelju infrastrukture dostaviti sve potrebne podatke koji su neophodni za izradu materijala voznog reda.</w:t>
      </w:r>
    </w:p>
    <w:p w14:paraId="784D132E" w14:textId="77777777" w:rsidR="00541F75" w:rsidRPr="00541F75" w:rsidRDefault="00541F75" w:rsidP="00541F75">
      <w:pPr>
        <w:jc w:val="both"/>
        <w:rPr>
          <w:color w:val="000000"/>
        </w:rPr>
      </w:pPr>
    </w:p>
    <w:p w14:paraId="3FE5C399" w14:textId="77777777" w:rsidR="00541F75" w:rsidRPr="00541F75" w:rsidRDefault="00541F75" w:rsidP="00541F75">
      <w:pPr>
        <w:jc w:val="both"/>
        <w:rPr>
          <w:color w:val="000000"/>
        </w:rPr>
      </w:pPr>
      <w:r w:rsidRPr="00541F75">
        <w:rPr>
          <w:color w:val="000000"/>
        </w:rPr>
        <w:t>(4) Podnositelj zahtjeva dužan je upravitelju infrastrukture dostaviti podatke o prijelazu putničkih garnitura za novi vozni red najkasnije 15 dana prije početka primjene novog voznog reda, a upravitelj infrastrukture dužan ih je objaviti u prijelaznoj zapovijedi.</w:t>
      </w:r>
    </w:p>
    <w:p w14:paraId="6C8D9008" w14:textId="77777777" w:rsidR="00541F75" w:rsidRPr="00541F75" w:rsidRDefault="00541F75" w:rsidP="00541F75">
      <w:pPr>
        <w:jc w:val="both"/>
        <w:rPr>
          <w:color w:val="000000"/>
        </w:rPr>
      </w:pPr>
    </w:p>
    <w:p w14:paraId="0DDB7FBD" w14:textId="77777777" w:rsidR="00541F75" w:rsidRPr="00541F75" w:rsidRDefault="00541F75" w:rsidP="00541F75">
      <w:pPr>
        <w:jc w:val="both"/>
        <w:rPr>
          <w:color w:val="000000"/>
        </w:rPr>
      </w:pPr>
      <w:r w:rsidRPr="00541F75">
        <w:rPr>
          <w:color w:val="000000"/>
        </w:rPr>
        <w:t>(5) U službenim mjestima u kojim upravitelj infrastrukture obavlja za potrebe podnositelja zahtjeva poslove vezane za provedbu i izvršenje voznog reda, podnositelj zahtjeva dužan je upravitelju infrastrukture osigurati sve potrebne informacije za obavljanje tih poslova.</w:t>
      </w:r>
    </w:p>
    <w:p w14:paraId="38C040D0" w14:textId="77777777" w:rsidR="00541F75" w:rsidRPr="00541F75" w:rsidRDefault="00541F75" w:rsidP="00541F75">
      <w:pPr>
        <w:jc w:val="both"/>
        <w:rPr>
          <w:color w:val="000000"/>
        </w:rPr>
      </w:pPr>
    </w:p>
    <w:p w14:paraId="42834C85" w14:textId="77777777" w:rsidR="00541F75" w:rsidRPr="00541F75" w:rsidRDefault="00541F75" w:rsidP="00541F75">
      <w:pPr>
        <w:jc w:val="both"/>
        <w:rPr>
          <w:color w:val="000000"/>
        </w:rPr>
      </w:pPr>
      <w:r w:rsidRPr="00541F75">
        <w:rPr>
          <w:color w:val="000000"/>
        </w:rPr>
        <w:t>(6) Materijale voznog reda za službenu upotrebu (grafikoni voznog reda, knjižice voznog reda, priručnik o željezničkim prugama i prijelazna zapovijed) upravitelj infrastrukture izdaje u elektroničkom obliku i objavljuje na svom korisničkom portalu</w:t>
      </w:r>
      <w:r w:rsidRPr="00541F75">
        <w:t xml:space="preserve"> </w:t>
      </w:r>
      <w:r w:rsidRPr="00541F75">
        <w:rPr>
          <w:color w:val="000000"/>
        </w:rPr>
        <w:t xml:space="preserve">najkasnije 10 dana prije početka primjene novog voznog reda. Podnositelju zahtjeva navedeni materijali dostavljaju se u elektroničkom obliku. </w:t>
      </w:r>
    </w:p>
    <w:p w14:paraId="421B65CE" w14:textId="77777777" w:rsidR="00541F75" w:rsidRPr="00541F75" w:rsidRDefault="00541F75" w:rsidP="00541F75">
      <w:pPr>
        <w:jc w:val="both"/>
        <w:rPr>
          <w:color w:val="000000"/>
        </w:rPr>
      </w:pPr>
    </w:p>
    <w:p w14:paraId="301D615C" w14:textId="6F7ADEAD" w:rsidR="00541F75" w:rsidRPr="00541F75" w:rsidRDefault="00541F75" w:rsidP="00541F75">
      <w:pPr>
        <w:jc w:val="both"/>
        <w:rPr>
          <w:color w:val="000000"/>
        </w:rPr>
      </w:pPr>
      <w:r w:rsidRPr="00541F75">
        <w:rPr>
          <w:color w:val="000000"/>
        </w:rPr>
        <w:t xml:space="preserve">(7) Materijale voznog reda za javnu upotrebu (izvatke iz voznog reda za putnike) objedinjene za sve podnositelje zahtjeva izrađuje upravitelj infrastrukture u tiskanom ili elektroničkom obliku. Izvadak iz voznog reda za putnike objavljuje se isticanjem u svim službenim mjestima u kojim je voznim redom predviđeno zadržavanje vlakova radi ulaska i izlaska putnika. Rok za objavu je </w:t>
      </w:r>
      <w:r w:rsidR="0054285D">
        <w:rPr>
          <w:color w:val="000000"/>
        </w:rPr>
        <w:t>tri</w:t>
      </w:r>
      <w:r w:rsidRPr="00541F75">
        <w:rPr>
          <w:color w:val="000000"/>
        </w:rPr>
        <w:t xml:space="preserve"> dana prije početka primjene novog voznog reda.</w:t>
      </w:r>
    </w:p>
    <w:p w14:paraId="722CD1DF" w14:textId="77777777" w:rsidR="00541F75" w:rsidRPr="00541F75" w:rsidRDefault="00541F75" w:rsidP="00541F75">
      <w:pPr>
        <w:jc w:val="both"/>
        <w:rPr>
          <w:color w:val="000000"/>
        </w:rPr>
      </w:pPr>
    </w:p>
    <w:p w14:paraId="3C7C54D8" w14:textId="3F86CD64" w:rsidR="00541F75" w:rsidRPr="00541F75" w:rsidRDefault="00541F75" w:rsidP="00541F75">
      <w:pPr>
        <w:jc w:val="both"/>
        <w:rPr>
          <w:color w:val="000000"/>
        </w:rPr>
      </w:pPr>
      <w:r w:rsidRPr="00541F75">
        <w:rPr>
          <w:color w:val="000000"/>
        </w:rPr>
        <w:t>(8) Upravitelj infrastrukture za materijale voznog reda za javnu upotrebu iz stavka 7. ovog</w:t>
      </w:r>
      <w:r w:rsidR="00681DBC">
        <w:rPr>
          <w:color w:val="000000"/>
        </w:rPr>
        <w:t>a</w:t>
      </w:r>
      <w:r w:rsidRPr="00541F75">
        <w:rPr>
          <w:color w:val="000000"/>
        </w:rPr>
        <w:t xml:space="preserve"> članka podnositelju zahtjeva može naplatiti naknadu u visini troškova tiskanja izvadaka iz voznog reda</w:t>
      </w:r>
      <w:r w:rsidR="00677781">
        <w:rPr>
          <w:color w:val="000000"/>
        </w:rPr>
        <w:t xml:space="preserve"> za putnike</w:t>
      </w:r>
      <w:r w:rsidRPr="00541F75">
        <w:rPr>
          <w:color w:val="000000"/>
        </w:rPr>
        <w:t>.</w:t>
      </w:r>
    </w:p>
    <w:p w14:paraId="08CFADA0" w14:textId="77777777" w:rsidR="00541F75" w:rsidRPr="00541F75" w:rsidRDefault="00541F75" w:rsidP="00541F75">
      <w:pPr>
        <w:jc w:val="both"/>
        <w:rPr>
          <w:color w:val="000000"/>
        </w:rPr>
      </w:pPr>
    </w:p>
    <w:p w14:paraId="47D861D9" w14:textId="77777777" w:rsidR="00441D14" w:rsidRDefault="00441D14" w:rsidP="00541F75">
      <w:pPr>
        <w:jc w:val="center"/>
        <w:rPr>
          <w:color w:val="000000"/>
          <w:sz w:val="28"/>
          <w:szCs w:val="28"/>
        </w:rPr>
      </w:pPr>
    </w:p>
    <w:p w14:paraId="3AFDA755" w14:textId="77777777" w:rsidR="00541F75" w:rsidRPr="00541F75" w:rsidRDefault="00541F75" w:rsidP="00541F75">
      <w:pPr>
        <w:jc w:val="center"/>
        <w:rPr>
          <w:color w:val="000000"/>
          <w:sz w:val="28"/>
          <w:szCs w:val="28"/>
        </w:rPr>
      </w:pPr>
      <w:r w:rsidRPr="00541F75">
        <w:rPr>
          <w:color w:val="000000"/>
          <w:sz w:val="28"/>
          <w:szCs w:val="28"/>
        </w:rPr>
        <w:t>IV. TEHNIČKA IZRADA VOZNOG REDA</w:t>
      </w:r>
    </w:p>
    <w:p w14:paraId="30093967" w14:textId="77777777" w:rsidR="00541F75" w:rsidRPr="00541F75" w:rsidRDefault="00541F75" w:rsidP="00541F75">
      <w:pPr>
        <w:jc w:val="center"/>
        <w:rPr>
          <w:i/>
          <w:iCs/>
          <w:color w:val="000000"/>
          <w:sz w:val="26"/>
          <w:szCs w:val="26"/>
        </w:rPr>
      </w:pPr>
    </w:p>
    <w:p w14:paraId="6CEBEFDE" w14:textId="77777777" w:rsidR="00541F75" w:rsidRPr="00541F75" w:rsidRDefault="00541F75" w:rsidP="00541F75">
      <w:pPr>
        <w:jc w:val="center"/>
        <w:rPr>
          <w:i/>
          <w:iCs/>
          <w:color w:val="000000"/>
          <w:sz w:val="26"/>
          <w:szCs w:val="26"/>
        </w:rPr>
      </w:pPr>
      <w:r w:rsidRPr="00541F75">
        <w:rPr>
          <w:i/>
          <w:iCs/>
          <w:color w:val="000000"/>
          <w:sz w:val="26"/>
          <w:szCs w:val="26"/>
        </w:rPr>
        <w:t>Izračun voznih vremena</w:t>
      </w:r>
    </w:p>
    <w:p w14:paraId="325E147B" w14:textId="77777777" w:rsidR="00541F75" w:rsidRPr="00541F75" w:rsidRDefault="00541F75" w:rsidP="00541F75">
      <w:pPr>
        <w:jc w:val="center"/>
        <w:rPr>
          <w:i/>
          <w:iCs/>
          <w:color w:val="000000"/>
          <w:sz w:val="26"/>
          <w:szCs w:val="26"/>
        </w:rPr>
      </w:pPr>
    </w:p>
    <w:p w14:paraId="5E447DD6" w14:textId="77777777" w:rsidR="00541F75" w:rsidRPr="00541F75" w:rsidRDefault="00541F75" w:rsidP="00541F75">
      <w:pPr>
        <w:jc w:val="center"/>
        <w:rPr>
          <w:color w:val="000000"/>
        </w:rPr>
      </w:pPr>
      <w:r w:rsidRPr="00541F75">
        <w:rPr>
          <w:color w:val="000000"/>
        </w:rPr>
        <w:t>Članak 13.</w:t>
      </w:r>
    </w:p>
    <w:p w14:paraId="049C5BB4" w14:textId="77777777" w:rsidR="00541F75" w:rsidRPr="00541F75" w:rsidRDefault="00541F75" w:rsidP="00541F75">
      <w:pPr>
        <w:jc w:val="both"/>
        <w:rPr>
          <w:color w:val="000000"/>
        </w:rPr>
      </w:pPr>
    </w:p>
    <w:p w14:paraId="7D76BD83" w14:textId="77777777" w:rsidR="00541F75" w:rsidRPr="00541F75" w:rsidRDefault="00541F75" w:rsidP="00541F75">
      <w:pPr>
        <w:jc w:val="both"/>
        <w:rPr>
          <w:color w:val="000000"/>
        </w:rPr>
      </w:pPr>
      <w:r w:rsidRPr="00541F75">
        <w:rPr>
          <w:color w:val="000000"/>
        </w:rPr>
        <w:t>(1) Vozno vrijeme vlaka određuje se za svaki vlak prilikom konstrukcije voznog reda i ovisi o parametrima vlaka i pruge.</w:t>
      </w:r>
    </w:p>
    <w:p w14:paraId="4F514279" w14:textId="77777777" w:rsidR="00541F75" w:rsidRPr="00541F75" w:rsidRDefault="00541F75" w:rsidP="00541F75">
      <w:pPr>
        <w:jc w:val="both"/>
        <w:rPr>
          <w:color w:val="000000"/>
        </w:rPr>
      </w:pPr>
    </w:p>
    <w:p w14:paraId="7B700DC5" w14:textId="77777777" w:rsidR="00541F75" w:rsidRPr="00541F75" w:rsidRDefault="00541F75" w:rsidP="00541F75">
      <w:pPr>
        <w:jc w:val="both"/>
        <w:rPr>
          <w:color w:val="000000"/>
        </w:rPr>
      </w:pPr>
      <w:r w:rsidRPr="00541F75">
        <w:rPr>
          <w:color w:val="000000"/>
        </w:rPr>
        <w:t>(2) Ako se u registru željezničkih vozila ne nalaze svi podaci o vučnim vozilima koji su potrebni za izračun voznih vremena, podnositelj zahtjeva dužan ih je dostaviti upravitelju infrastrukture na njegov zahtjev.</w:t>
      </w:r>
    </w:p>
    <w:p w14:paraId="14CD3B66" w14:textId="77777777" w:rsidR="00541F75" w:rsidRPr="00541F75" w:rsidRDefault="00541F75" w:rsidP="00541F75">
      <w:pPr>
        <w:jc w:val="center"/>
        <w:rPr>
          <w:i/>
          <w:iCs/>
          <w:color w:val="000000"/>
          <w:sz w:val="26"/>
          <w:szCs w:val="26"/>
        </w:rPr>
      </w:pPr>
    </w:p>
    <w:p w14:paraId="206C8336" w14:textId="77777777" w:rsidR="00541F75" w:rsidRPr="00541F75" w:rsidRDefault="00541F75" w:rsidP="00541F75">
      <w:pPr>
        <w:jc w:val="center"/>
        <w:rPr>
          <w:i/>
          <w:iCs/>
          <w:color w:val="000000"/>
          <w:sz w:val="26"/>
          <w:szCs w:val="26"/>
        </w:rPr>
      </w:pPr>
    </w:p>
    <w:p w14:paraId="7DF26935" w14:textId="77777777" w:rsidR="00541F75" w:rsidRPr="00541F75" w:rsidRDefault="00541F75" w:rsidP="00541F75">
      <w:pPr>
        <w:jc w:val="center"/>
        <w:rPr>
          <w:i/>
          <w:iCs/>
          <w:color w:val="000000"/>
          <w:sz w:val="26"/>
          <w:szCs w:val="26"/>
        </w:rPr>
      </w:pPr>
      <w:r w:rsidRPr="00541F75">
        <w:rPr>
          <w:i/>
          <w:iCs/>
          <w:color w:val="000000"/>
          <w:sz w:val="26"/>
          <w:szCs w:val="26"/>
        </w:rPr>
        <w:t>Izrada voznog reda</w:t>
      </w:r>
    </w:p>
    <w:p w14:paraId="57BB181B" w14:textId="77777777" w:rsidR="00541F75" w:rsidRPr="00541F75" w:rsidRDefault="00541F75" w:rsidP="00541F75">
      <w:pPr>
        <w:jc w:val="center"/>
        <w:rPr>
          <w:i/>
          <w:iCs/>
          <w:color w:val="000000"/>
          <w:sz w:val="26"/>
          <w:szCs w:val="26"/>
        </w:rPr>
      </w:pPr>
    </w:p>
    <w:p w14:paraId="3F989568" w14:textId="77777777" w:rsidR="00541F75" w:rsidRPr="00541F75" w:rsidRDefault="00541F75" w:rsidP="00541F75">
      <w:pPr>
        <w:jc w:val="center"/>
        <w:rPr>
          <w:color w:val="000000"/>
        </w:rPr>
      </w:pPr>
      <w:r w:rsidRPr="00541F75">
        <w:rPr>
          <w:color w:val="000000"/>
        </w:rPr>
        <w:t>Članak 14.</w:t>
      </w:r>
    </w:p>
    <w:p w14:paraId="5BA88933" w14:textId="77777777" w:rsidR="00541F75" w:rsidRPr="00541F75" w:rsidRDefault="00541F75" w:rsidP="00541F75">
      <w:pPr>
        <w:jc w:val="both"/>
        <w:rPr>
          <w:color w:val="000000"/>
        </w:rPr>
      </w:pPr>
    </w:p>
    <w:p w14:paraId="6BA4623C" w14:textId="71BF9160" w:rsidR="00541F75" w:rsidRPr="00541F75" w:rsidRDefault="00541F75" w:rsidP="00541F75">
      <w:pPr>
        <w:jc w:val="both"/>
        <w:rPr>
          <w:color w:val="000000"/>
        </w:rPr>
      </w:pPr>
      <w:r w:rsidRPr="00541F75">
        <w:rPr>
          <w:color w:val="000000"/>
        </w:rPr>
        <w:lastRenderedPageBreak/>
        <w:t>(1) Pri izradi voznog reda moraju se koristiti kolodvorski intervali i intervali slijeđenja</w:t>
      </w:r>
      <w:r w:rsidR="00C76341">
        <w:rPr>
          <w:color w:val="000000"/>
        </w:rPr>
        <w:t xml:space="preserve"> </w:t>
      </w:r>
      <w:r w:rsidR="00031846">
        <w:rPr>
          <w:color w:val="000000"/>
        </w:rPr>
        <w:t xml:space="preserve">određeni </w:t>
      </w:r>
      <w:r w:rsidR="00C76341">
        <w:rPr>
          <w:color w:val="000000"/>
        </w:rPr>
        <w:t>sukladno internom aktu upravitelja infrastrukture</w:t>
      </w:r>
      <w:r w:rsidRPr="00541F75">
        <w:rPr>
          <w:color w:val="000000"/>
        </w:rPr>
        <w:t xml:space="preserve">. </w:t>
      </w:r>
    </w:p>
    <w:p w14:paraId="1C59898A" w14:textId="77777777" w:rsidR="00541F75" w:rsidRPr="00541F75" w:rsidRDefault="00541F75" w:rsidP="00541F75">
      <w:pPr>
        <w:jc w:val="both"/>
        <w:rPr>
          <w:color w:val="000000"/>
        </w:rPr>
      </w:pPr>
    </w:p>
    <w:p w14:paraId="31FE42C8" w14:textId="77777777" w:rsidR="00541F75" w:rsidRPr="00541F75" w:rsidRDefault="00541F75" w:rsidP="00541F75">
      <w:pPr>
        <w:jc w:val="both"/>
        <w:rPr>
          <w:color w:val="000000"/>
        </w:rPr>
      </w:pPr>
      <w:r w:rsidRPr="00541F75">
        <w:rPr>
          <w:color w:val="000000"/>
        </w:rPr>
        <w:t>(2) Kod vremenski slijeđenih vlakova, gdje se promet vlakova regulira uređajem za vođenje prometa, mora se poštivati minimalno propisano vrijeme slijeđenja koje dopušta taj uređaj.</w:t>
      </w:r>
    </w:p>
    <w:p w14:paraId="0254CFB9" w14:textId="77777777" w:rsidR="00541F75" w:rsidRPr="00541F75" w:rsidRDefault="00541F75" w:rsidP="00541F75">
      <w:pPr>
        <w:jc w:val="both"/>
        <w:rPr>
          <w:color w:val="000000"/>
        </w:rPr>
      </w:pPr>
    </w:p>
    <w:p w14:paraId="0AB19040" w14:textId="1B583295" w:rsidR="00541F75" w:rsidRPr="00541F75" w:rsidRDefault="00541F75" w:rsidP="00541F75">
      <w:pPr>
        <w:jc w:val="both"/>
        <w:rPr>
          <w:color w:val="000000"/>
        </w:rPr>
      </w:pPr>
      <w:r w:rsidRPr="00541F75">
        <w:rPr>
          <w:color w:val="000000"/>
        </w:rPr>
        <w:t xml:space="preserve">(3) Za davanje odjave uzimaju se </w:t>
      </w:r>
      <w:r w:rsidR="00411C6E">
        <w:rPr>
          <w:color w:val="000000"/>
        </w:rPr>
        <w:t>dvije</w:t>
      </w:r>
      <w:r w:rsidRPr="00541F75">
        <w:rPr>
          <w:color w:val="000000"/>
        </w:rPr>
        <w:t xml:space="preserve"> minute, a na prostornim odsjecima </w:t>
      </w:r>
      <w:proofErr w:type="spellStart"/>
      <w:r w:rsidRPr="00541F75">
        <w:rPr>
          <w:color w:val="000000"/>
        </w:rPr>
        <w:t>međukolodvorske</w:t>
      </w:r>
      <w:proofErr w:type="spellEnd"/>
      <w:r w:rsidRPr="00541F75">
        <w:rPr>
          <w:color w:val="000000"/>
        </w:rPr>
        <w:t xml:space="preserve"> ovisnosti (MO) uzima se </w:t>
      </w:r>
      <w:r w:rsidR="00411C6E">
        <w:rPr>
          <w:color w:val="000000"/>
        </w:rPr>
        <w:t>jedna</w:t>
      </w:r>
      <w:r w:rsidRPr="00541F75">
        <w:rPr>
          <w:color w:val="000000"/>
        </w:rPr>
        <w:t xml:space="preserve"> minuta.</w:t>
      </w:r>
    </w:p>
    <w:p w14:paraId="58F7A8E3" w14:textId="77777777" w:rsidR="00541F75" w:rsidRPr="00541F75" w:rsidRDefault="00541F75" w:rsidP="00541F75">
      <w:pPr>
        <w:jc w:val="both"/>
        <w:rPr>
          <w:color w:val="000000"/>
        </w:rPr>
      </w:pPr>
    </w:p>
    <w:p w14:paraId="301701CB" w14:textId="21994636" w:rsidR="00541F75" w:rsidRPr="00541F75" w:rsidRDefault="00541F75" w:rsidP="00541F75">
      <w:pPr>
        <w:jc w:val="both"/>
        <w:rPr>
          <w:color w:val="000000"/>
        </w:rPr>
      </w:pPr>
      <w:r w:rsidRPr="00541F75">
        <w:rPr>
          <w:color w:val="000000"/>
        </w:rPr>
        <w:t xml:space="preserve">(4) Zadržavanje teretnih vlakova u službenim mjestima ne smije biti kraće od </w:t>
      </w:r>
      <w:r w:rsidR="00411C6E">
        <w:rPr>
          <w:color w:val="000000"/>
        </w:rPr>
        <w:t>dvije</w:t>
      </w:r>
      <w:r w:rsidRPr="00541F75">
        <w:rPr>
          <w:color w:val="000000"/>
        </w:rPr>
        <w:t xml:space="preserve"> minute.</w:t>
      </w:r>
    </w:p>
    <w:p w14:paraId="7DACA488" w14:textId="77777777" w:rsidR="00541F75" w:rsidRPr="00541F75" w:rsidRDefault="00541F75" w:rsidP="00541F75">
      <w:pPr>
        <w:jc w:val="both"/>
        <w:rPr>
          <w:color w:val="000000"/>
        </w:rPr>
      </w:pPr>
    </w:p>
    <w:p w14:paraId="6330E2CD" w14:textId="77777777" w:rsidR="00541F75" w:rsidRPr="00541F75" w:rsidRDefault="00541F75" w:rsidP="00541F75">
      <w:pPr>
        <w:jc w:val="both"/>
        <w:rPr>
          <w:color w:val="000000"/>
        </w:rPr>
      </w:pPr>
      <w:r w:rsidRPr="00541F75">
        <w:rPr>
          <w:color w:val="000000"/>
        </w:rPr>
        <w:t xml:space="preserve">(5) Kod izrade voznog reda vlakova za prijevoz putnika u </w:t>
      </w:r>
      <w:proofErr w:type="spellStart"/>
      <w:r w:rsidRPr="00541F75">
        <w:rPr>
          <w:color w:val="000000"/>
        </w:rPr>
        <w:t>odvojnim</w:t>
      </w:r>
      <w:proofErr w:type="spellEnd"/>
      <w:r w:rsidRPr="00541F75">
        <w:rPr>
          <w:color w:val="000000"/>
        </w:rPr>
        <w:t xml:space="preserve"> kolodvorima potrebno je pridržavati se propisanih tehnoloških vremena potrebnih za presjedanje putnika odnosno za manevriranje kursnim ili izravnim vagonima.</w:t>
      </w:r>
    </w:p>
    <w:p w14:paraId="6579B3CD" w14:textId="77777777" w:rsidR="00541F75" w:rsidRPr="00541F75" w:rsidRDefault="00541F75" w:rsidP="00541F75">
      <w:pPr>
        <w:jc w:val="both"/>
        <w:rPr>
          <w:color w:val="000000"/>
        </w:rPr>
      </w:pPr>
    </w:p>
    <w:p w14:paraId="08F3BDCE" w14:textId="77777777" w:rsidR="00541F75" w:rsidRPr="00541F75" w:rsidRDefault="00541F75" w:rsidP="00541F75">
      <w:pPr>
        <w:jc w:val="both"/>
        <w:rPr>
          <w:color w:val="000000"/>
        </w:rPr>
      </w:pPr>
      <w:r w:rsidRPr="00541F75">
        <w:rPr>
          <w:color w:val="000000"/>
        </w:rPr>
        <w:t>(6) Kod izrade voznog reda potrebno je uskladiti zadržavanje vlakova iz međunarodnog prometa sukladno aktu kojim je propisano reguliranje prometa na graničnoj pruzi.</w:t>
      </w:r>
    </w:p>
    <w:p w14:paraId="09C544C2" w14:textId="77777777" w:rsidR="00541F75" w:rsidRPr="00541F75" w:rsidRDefault="00541F75" w:rsidP="00541F75">
      <w:pPr>
        <w:jc w:val="both"/>
        <w:rPr>
          <w:color w:val="000000"/>
        </w:rPr>
      </w:pPr>
    </w:p>
    <w:p w14:paraId="6FEB6D70" w14:textId="77777777" w:rsidR="00541F75" w:rsidRPr="00541F75" w:rsidRDefault="00541F75" w:rsidP="00541F75">
      <w:pPr>
        <w:jc w:val="both"/>
        <w:rPr>
          <w:color w:val="000000"/>
        </w:rPr>
      </w:pPr>
      <w:r w:rsidRPr="00541F75">
        <w:rPr>
          <w:color w:val="000000"/>
        </w:rPr>
        <w:t>(7) Prilikom izrade voznog reda u kolodvoru se ne smije predvidjeti sastajanje više vlakova nego što dopušta broj glavnih kolosijeka.</w:t>
      </w:r>
    </w:p>
    <w:p w14:paraId="35D24CE9" w14:textId="77777777" w:rsidR="00541F75" w:rsidRPr="00541F75" w:rsidRDefault="00541F75" w:rsidP="00541F75">
      <w:pPr>
        <w:jc w:val="both"/>
        <w:rPr>
          <w:color w:val="000000"/>
        </w:rPr>
      </w:pPr>
    </w:p>
    <w:p w14:paraId="5FDD5DC9" w14:textId="77777777" w:rsidR="00541F75" w:rsidRPr="00541F75" w:rsidRDefault="00541F75" w:rsidP="00541F75">
      <w:pPr>
        <w:jc w:val="both"/>
        <w:rPr>
          <w:color w:val="000000"/>
        </w:rPr>
      </w:pPr>
      <w:r w:rsidRPr="00541F75">
        <w:rPr>
          <w:color w:val="000000"/>
        </w:rPr>
        <w:t>(8) Iznimno, može se predvidjeti sastajanje više vlakova nego što ima glavnih kolosijeka:</w:t>
      </w:r>
    </w:p>
    <w:p w14:paraId="4A63CB60" w14:textId="77777777" w:rsidR="00541F75" w:rsidRPr="00541F75" w:rsidRDefault="00541F75" w:rsidP="00541F75">
      <w:pPr>
        <w:jc w:val="both"/>
        <w:rPr>
          <w:color w:val="000000"/>
        </w:rPr>
      </w:pPr>
    </w:p>
    <w:p w14:paraId="717DF62B" w14:textId="5D3906DC" w:rsidR="00541F75" w:rsidRPr="00541F75" w:rsidRDefault="00541F75" w:rsidP="00541F75">
      <w:pPr>
        <w:jc w:val="both"/>
        <w:rPr>
          <w:color w:val="000000"/>
        </w:rPr>
      </w:pPr>
      <w:r w:rsidRPr="00541F75">
        <w:rPr>
          <w:color w:val="000000"/>
        </w:rPr>
        <w:t xml:space="preserve">a) u kolodvorima </w:t>
      </w:r>
      <w:r w:rsidR="00465579">
        <w:rPr>
          <w:color w:val="000000"/>
        </w:rPr>
        <w:t>u kojima</w:t>
      </w:r>
      <w:r w:rsidR="00465579" w:rsidRPr="00541F75">
        <w:rPr>
          <w:color w:val="000000"/>
        </w:rPr>
        <w:t xml:space="preserve"> </w:t>
      </w:r>
      <w:r w:rsidRPr="00541F75">
        <w:rPr>
          <w:color w:val="000000"/>
        </w:rPr>
        <w:t>su glavni kolosijeci podijeljeni graničnim kolosiječnim signalima na ograničene odsjeke voznog puta</w:t>
      </w:r>
    </w:p>
    <w:p w14:paraId="0859B6BA" w14:textId="77777777" w:rsidR="00541F75" w:rsidRPr="00541F75" w:rsidRDefault="00541F75" w:rsidP="00541F75">
      <w:pPr>
        <w:jc w:val="both"/>
        <w:rPr>
          <w:color w:val="000000"/>
        </w:rPr>
      </w:pPr>
    </w:p>
    <w:p w14:paraId="74C3AEA5" w14:textId="6CE83ADB" w:rsidR="00541F75" w:rsidRPr="00541F75" w:rsidRDefault="00541F75" w:rsidP="00541F75">
      <w:pPr>
        <w:jc w:val="both"/>
        <w:rPr>
          <w:color w:val="000000"/>
        </w:rPr>
      </w:pPr>
      <w:r w:rsidRPr="00541F75">
        <w:rPr>
          <w:color w:val="000000"/>
        </w:rPr>
        <w:t>b) u kolodvorima u kojim</w:t>
      </w:r>
      <w:r w:rsidR="00465579">
        <w:rPr>
          <w:color w:val="000000"/>
        </w:rPr>
        <w:t>a</w:t>
      </w:r>
      <w:r w:rsidRPr="00541F75">
        <w:rPr>
          <w:color w:val="000000"/>
        </w:rPr>
        <w:t xml:space="preserve"> se garniture motornih vlakova primaju na isti kolosijek zbog spajanja i daljnje otpreme kao jedan vlak </w:t>
      </w:r>
      <w:r w:rsidR="002F0EB9">
        <w:rPr>
          <w:color w:val="000000"/>
        </w:rPr>
        <w:t>i</w:t>
      </w:r>
    </w:p>
    <w:p w14:paraId="120FEF2C" w14:textId="77777777" w:rsidR="00541F75" w:rsidRPr="00541F75" w:rsidRDefault="00541F75" w:rsidP="00541F75">
      <w:pPr>
        <w:jc w:val="both"/>
        <w:rPr>
          <w:color w:val="000000"/>
        </w:rPr>
      </w:pPr>
    </w:p>
    <w:p w14:paraId="08572EF3" w14:textId="6FC910D8" w:rsidR="00541F75" w:rsidRPr="00541F75" w:rsidRDefault="00541F75" w:rsidP="00541F75">
      <w:pPr>
        <w:jc w:val="both"/>
        <w:rPr>
          <w:color w:val="000000"/>
        </w:rPr>
      </w:pPr>
      <w:r w:rsidRPr="00541F75">
        <w:rPr>
          <w:color w:val="000000"/>
        </w:rPr>
        <w:t xml:space="preserve">c) u polaznim kolodvorima </w:t>
      </w:r>
      <w:r w:rsidR="00465579">
        <w:rPr>
          <w:color w:val="000000"/>
        </w:rPr>
        <w:t>u kojima</w:t>
      </w:r>
      <w:r w:rsidR="00465579" w:rsidRPr="00541F75">
        <w:rPr>
          <w:color w:val="000000"/>
        </w:rPr>
        <w:t xml:space="preserve"> </w:t>
      </w:r>
      <w:r w:rsidRPr="00541F75">
        <w:rPr>
          <w:color w:val="000000"/>
        </w:rPr>
        <w:t>se garniture motornih vlakova s istog kolosijeka otpremaju u istom smjeru ili u suprotnim smjerovima.</w:t>
      </w:r>
    </w:p>
    <w:p w14:paraId="13B0CA17" w14:textId="77777777" w:rsidR="00541F75" w:rsidRPr="00541F75" w:rsidRDefault="00541F75" w:rsidP="00541F75">
      <w:pPr>
        <w:ind w:left="708"/>
        <w:jc w:val="both"/>
        <w:rPr>
          <w:color w:val="000000"/>
        </w:rPr>
      </w:pPr>
    </w:p>
    <w:p w14:paraId="00459579" w14:textId="77777777" w:rsidR="00541F75" w:rsidRPr="00541F75" w:rsidRDefault="00541F75" w:rsidP="00541F75">
      <w:pPr>
        <w:jc w:val="both"/>
        <w:rPr>
          <w:color w:val="000000"/>
        </w:rPr>
      </w:pPr>
      <w:r w:rsidRPr="00541F75">
        <w:rPr>
          <w:color w:val="000000"/>
        </w:rPr>
        <w:t xml:space="preserve">(9) Iznimno, voznim redom može se predvidjeti da vlak za prijevoz putnika ima zaustavljanje u službenom mjestu u kojem su peroni ili uređene površine za ulazak i izlazak putnika kraće od duljine vlaka. Kod takvih vlakova željeznički prijevoznik dužan je propisati sigurnosne mjere koje moraju primjenjivati izvršni radnici koji obavljaju poslove praćenja vlaka. </w:t>
      </w:r>
    </w:p>
    <w:p w14:paraId="0883F084" w14:textId="77777777" w:rsidR="00541F75" w:rsidRPr="00541F75" w:rsidRDefault="00541F75" w:rsidP="00541F75">
      <w:pPr>
        <w:jc w:val="both"/>
        <w:rPr>
          <w:color w:val="000000"/>
        </w:rPr>
      </w:pPr>
    </w:p>
    <w:p w14:paraId="48AEBC37" w14:textId="2426D5FA" w:rsidR="00541F75" w:rsidRPr="00541F75" w:rsidRDefault="00541F75" w:rsidP="00541F75">
      <w:pPr>
        <w:jc w:val="both"/>
        <w:rPr>
          <w:color w:val="000000"/>
        </w:rPr>
      </w:pPr>
      <w:r w:rsidRPr="00541F75">
        <w:rPr>
          <w:color w:val="000000"/>
        </w:rPr>
        <w:t xml:space="preserve">(10) Određivanje redovnog ulaznog kolosijeka vlaku kojem nije osiguran put </w:t>
      </w:r>
      <w:proofErr w:type="spellStart"/>
      <w:r w:rsidRPr="00541F75">
        <w:rPr>
          <w:color w:val="000000"/>
        </w:rPr>
        <w:t>proklizavanja</w:t>
      </w:r>
      <w:proofErr w:type="spellEnd"/>
      <w:r w:rsidRPr="00541F75">
        <w:rPr>
          <w:color w:val="000000"/>
        </w:rPr>
        <w:t xml:space="preserve"> na izlaznoj strani smije se obavljati samo za vlakove i</w:t>
      </w:r>
      <w:r w:rsidR="007F0917">
        <w:rPr>
          <w:color w:val="000000"/>
        </w:rPr>
        <w:t>z</w:t>
      </w:r>
      <w:r w:rsidRPr="00541F75">
        <w:rPr>
          <w:color w:val="000000"/>
        </w:rPr>
        <w:t xml:space="preserve"> </w:t>
      </w:r>
      <w:r w:rsidR="00887C92">
        <w:rPr>
          <w:color w:val="000000"/>
        </w:rPr>
        <w:t>članka 7. stavka 10. toč</w:t>
      </w:r>
      <w:r w:rsidR="00F45D5A">
        <w:rPr>
          <w:color w:val="000000"/>
        </w:rPr>
        <w:t>a</w:t>
      </w:r>
      <w:r w:rsidR="00887C92">
        <w:rPr>
          <w:color w:val="000000"/>
        </w:rPr>
        <w:t>k</w:t>
      </w:r>
      <w:r w:rsidR="00F45D5A">
        <w:rPr>
          <w:color w:val="000000"/>
        </w:rPr>
        <w:t>a</w:t>
      </w:r>
      <w:r w:rsidR="00887C92">
        <w:rPr>
          <w:color w:val="000000"/>
        </w:rPr>
        <w:t xml:space="preserve"> b</w:t>
      </w:r>
      <w:r w:rsidR="00031846">
        <w:rPr>
          <w:color w:val="000000"/>
        </w:rPr>
        <w:t>)</w:t>
      </w:r>
      <w:r w:rsidR="00887C92">
        <w:rPr>
          <w:color w:val="000000"/>
        </w:rPr>
        <w:t xml:space="preserve"> i c</w:t>
      </w:r>
      <w:r w:rsidR="00B92C94">
        <w:rPr>
          <w:color w:val="000000"/>
        </w:rPr>
        <w:t>)</w:t>
      </w:r>
      <w:r w:rsidRPr="00541F75">
        <w:rPr>
          <w:color w:val="000000"/>
        </w:rPr>
        <w:t xml:space="preserve">.  </w:t>
      </w:r>
    </w:p>
    <w:p w14:paraId="72775E0A" w14:textId="77777777" w:rsidR="00541F75" w:rsidRPr="00541F75" w:rsidRDefault="00541F75" w:rsidP="00541F75">
      <w:pPr>
        <w:jc w:val="both"/>
        <w:rPr>
          <w:color w:val="000000"/>
        </w:rPr>
      </w:pPr>
    </w:p>
    <w:p w14:paraId="685F8EE8" w14:textId="77777777" w:rsidR="00541F75" w:rsidRPr="00541F75" w:rsidRDefault="00541F75" w:rsidP="00541F75">
      <w:pPr>
        <w:jc w:val="both"/>
        <w:rPr>
          <w:color w:val="000000"/>
        </w:rPr>
      </w:pPr>
      <w:r w:rsidRPr="00541F75">
        <w:rPr>
          <w:color w:val="000000"/>
        </w:rPr>
        <w:t xml:space="preserve">(11) Trase vlakova na </w:t>
      </w:r>
      <w:proofErr w:type="spellStart"/>
      <w:r w:rsidRPr="00541F75">
        <w:rPr>
          <w:color w:val="000000"/>
        </w:rPr>
        <w:t>jednokolosiječnoj</w:t>
      </w:r>
      <w:proofErr w:type="spellEnd"/>
      <w:r w:rsidRPr="00541F75">
        <w:rPr>
          <w:color w:val="000000"/>
        </w:rPr>
        <w:t xml:space="preserve"> pruzi konstruiraju se tako da se ne sijeku na otvorenoj pruzi, već samo u kolodvorima.</w:t>
      </w:r>
    </w:p>
    <w:p w14:paraId="34FA3C10" w14:textId="77777777" w:rsidR="00541F75" w:rsidRPr="00541F75" w:rsidRDefault="00541F75" w:rsidP="00541F75">
      <w:pPr>
        <w:jc w:val="both"/>
        <w:rPr>
          <w:color w:val="000000"/>
        </w:rPr>
      </w:pPr>
    </w:p>
    <w:p w14:paraId="7EDF0D39" w14:textId="77777777" w:rsidR="00541F75" w:rsidRPr="00541F75" w:rsidRDefault="00541F75" w:rsidP="00541F75">
      <w:pPr>
        <w:jc w:val="both"/>
        <w:rPr>
          <w:color w:val="000000"/>
        </w:rPr>
      </w:pPr>
      <w:r w:rsidRPr="00541F75">
        <w:rPr>
          <w:color w:val="000000"/>
        </w:rPr>
        <w:t xml:space="preserve">(12) Na </w:t>
      </w:r>
      <w:proofErr w:type="spellStart"/>
      <w:r w:rsidRPr="00541F75">
        <w:rPr>
          <w:color w:val="000000"/>
        </w:rPr>
        <w:t>dvokolosiječnim</w:t>
      </w:r>
      <w:proofErr w:type="spellEnd"/>
      <w:r w:rsidRPr="00541F75">
        <w:rPr>
          <w:color w:val="000000"/>
        </w:rPr>
        <w:t xml:space="preserve"> prugama trase vlakova mogu se sjeći i na otvorenoj pruzi.</w:t>
      </w:r>
    </w:p>
    <w:p w14:paraId="4E0B34A0" w14:textId="77777777" w:rsidR="00541F75" w:rsidRPr="00541F75" w:rsidRDefault="00541F75" w:rsidP="00541F75">
      <w:pPr>
        <w:jc w:val="both"/>
        <w:rPr>
          <w:color w:val="000000"/>
        </w:rPr>
      </w:pPr>
    </w:p>
    <w:p w14:paraId="1EEEADC7" w14:textId="77777777" w:rsidR="00541F75" w:rsidRPr="00541F75" w:rsidRDefault="00541F75" w:rsidP="00541F75">
      <w:pPr>
        <w:jc w:val="both"/>
        <w:rPr>
          <w:color w:val="000000"/>
        </w:rPr>
      </w:pPr>
      <w:r w:rsidRPr="00541F75">
        <w:rPr>
          <w:color w:val="000000"/>
        </w:rPr>
        <w:t xml:space="preserve">(13) Iznimno, na </w:t>
      </w:r>
      <w:proofErr w:type="spellStart"/>
      <w:r w:rsidRPr="00541F75">
        <w:rPr>
          <w:color w:val="000000"/>
        </w:rPr>
        <w:t>jednokolosiječnoj</w:t>
      </w:r>
      <w:proofErr w:type="spellEnd"/>
      <w:r w:rsidRPr="00541F75">
        <w:rPr>
          <w:color w:val="000000"/>
        </w:rPr>
        <w:t xml:space="preserve"> otvorenoj pruzi mogu se sjeći trase vlakova u slučaju kada jedna drugu kalendarski isključuju iz prometa. Ako trasu redovnog ili vlaka po potrebi siječe trasa posebnog vlaka, za njihovo sastajanje primjenjuju se odredbe o sastajanju s posebnim vlakovima.</w:t>
      </w:r>
    </w:p>
    <w:p w14:paraId="458D61FE" w14:textId="77777777" w:rsidR="00541F75" w:rsidRPr="00541F75" w:rsidRDefault="00541F75" w:rsidP="00541F75">
      <w:pPr>
        <w:jc w:val="both"/>
        <w:rPr>
          <w:color w:val="000000"/>
        </w:rPr>
      </w:pPr>
    </w:p>
    <w:p w14:paraId="5BF517AD" w14:textId="77777777" w:rsidR="00541F75" w:rsidRPr="00541F75" w:rsidRDefault="00541F75" w:rsidP="00541F75">
      <w:pPr>
        <w:jc w:val="both"/>
        <w:rPr>
          <w:color w:val="000000"/>
        </w:rPr>
      </w:pPr>
      <w:r w:rsidRPr="00541F75">
        <w:rPr>
          <w:color w:val="000000"/>
        </w:rPr>
        <w:lastRenderedPageBreak/>
        <w:t xml:space="preserve">(14) Trase posebnih vlakova koje su predviđene u grafikonu voznog reda pri njegovoj izradi ili njegovim </w:t>
      </w:r>
      <w:proofErr w:type="spellStart"/>
      <w:r w:rsidRPr="00541F75">
        <w:rPr>
          <w:color w:val="000000"/>
        </w:rPr>
        <w:t>ispravkama</w:t>
      </w:r>
      <w:proofErr w:type="spellEnd"/>
      <w:r w:rsidRPr="00541F75">
        <w:rPr>
          <w:color w:val="000000"/>
        </w:rPr>
        <w:t>, izmjenama i dopunama, u grafikonu se prikazuju crvenom bojom, a njihov vozni red u knjižici voznog reda.</w:t>
      </w:r>
    </w:p>
    <w:p w14:paraId="649A2FD9" w14:textId="77777777" w:rsidR="00541F75" w:rsidRPr="00541F75" w:rsidRDefault="00541F75" w:rsidP="00541F75">
      <w:pPr>
        <w:jc w:val="both"/>
        <w:rPr>
          <w:color w:val="000000"/>
        </w:rPr>
      </w:pPr>
    </w:p>
    <w:p w14:paraId="0A2A762C" w14:textId="77777777" w:rsidR="00541F75" w:rsidRPr="00541F75" w:rsidRDefault="00541F75" w:rsidP="00541F75">
      <w:pPr>
        <w:jc w:val="both"/>
        <w:rPr>
          <w:color w:val="000000"/>
        </w:rPr>
      </w:pPr>
      <w:r w:rsidRPr="00541F75">
        <w:rPr>
          <w:color w:val="000000"/>
        </w:rPr>
        <w:t>(15) Ako je poseban vlak od veće važnosti, dopušteno je u njegovu korist poremetiti vozni red vlakova manje važnosti. U takvim slučajevima, kod sastajanja s vlakovima manje važnosti, mora se u voznom redu posebnog vlaka u kolonu sastajanja iza broja vlaka manje važnosti staviti primjedba »čeka«, a u voznom redu vlaka manje važnosti mora se u kolonu sastajanja ispred broja posebnog vlaka staviti primjedba »čeka na«.</w:t>
      </w:r>
    </w:p>
    <w:p w14:paraId="1A041D66" w14:textId="77777777" w:rsidR="00541F75" w:rsidRPr="00541F75" w:rsidRDefault="00541F75" w:rsidP="00541F75">
      <w:pPr>
        <w:jc w:val="both"/>
        <w:rPr>
          <w:color w:val="000000"/>
        </w:rPr>
      </w:pPr>
    </w:p>
    <w:p w14:paraId="2AE89A5D" w14:textId="77777777" w:rsidR="00541F75" w:rsidRPr="00541F75" w:rsidRDefault="00541F75" w:rsidP="00541F75">
      <w:pPr>
        <w:jc w:val="both"/>
        <w:rPr>
          <w:color w:val="000000"/>
        </w:rPr>
      </w:pPr>
      <w:r w:rsidRPr="00541F75">
        <w:rPr>
          <w:color w:val="000000"/>
        </w:rPr>
        <w:t>(16) Kada je u grafikonu voznog reda potrebno predvidjeti više trasa posebnih vlakova koji će voziti istog dana ili u istom razdoblju, tada se njihovo sastajanje mora odrediti u službenim mjestima.</w:t>
      </w:r>
    </w:p>
    <w:p w14:paraId="3876A020" w14:textId="77777777" w:rsidR="00541F75" w:rsidRPr="00541F75" w:rsidRDefault="00541F75" w:rsidP="00541F75">
      <w:pPr>
        <w:jc w:val="both"/>
        <w:rPr>
          <w:color w:val="000000"/>
        </w:rPr>
      </w:pPr>
    </w:p>
    <w:p w14:paraId="39E9CA43" w14:textId="77777777" w:rsidR="00541F75" w:rsidRPr="00541F75" w:rsidRDefault="00541F75" w:rsidP="00541F75">
      <w:pPr>
        <w:jc w:val="both"/>
        <w:rPr>
          <w:color w:val="000000"/>
        </w:rPr>
      </w:pPr>
      <w:r w:rsidRPr="00541F75">
        <w:rPr>
          <w:color w:val="000000"/>
        </w:rPr>
        <w:t>(17) Ako posebni vlakovi neće voziti istog dana, odnosno u istom razdoblju ili će to biti samo iznimno, onda se vozni red posebnog vlaka manje važnosti može remetiti voznim redom posebnog vlaka veće važnosti. U tom slučaju mora se u voznom redu posebnog vlaka veće važnosti, u kolonu sastajanja, iza broja posebnog vlaka manje važnosti, staviti primjedba »čeka«, a u istu kolonu posebnog vlaka manje važnosti, ispred broja posebnog vlaka veće važnosti, staviti primjedba »čeka na«.</w:t>
      </w:r>
    </w:p>
    <w:p w14:paraId="59012FA0" w14:textId="77777777" w:rsidR="00541F75" w:rsidRPr="00541F75" w:rsidRDefault="00541F75" w:rsidP="00541F75">
      <w:pPr>
        <w:jc w:val="both"/>
        <w:rPr>
          <w:color w:val="000000"/>
        </w:rPr>
      </w:pPr>
    </w:p>
    <w:p w14:paraId="0ACC566E" w14:textId="00EB9963" w:rsidR="004B125F" w:rsidRPr="004B125F" w:rsidRDefault="00541F75" w:rsidP="00541F75">
      <w:pPr>
        <w:jc w:val="both"/>
        <w:rPr>
          <w:color w:val="000000"/>
        </w:rPr>
      </w:pPr>
      <w:r w:rsidRPr="00541F75">
        <w:rPr>
          <w:color w:val="000000"/>
        </w:rPr>
        <w:t xml:space="preserve">(18) </w:t>
      </w:r>
      <w:r w:rsidR="004B125F">
        <w:rPr>
          <w:color w:val="000000"/>
        </w:rPr>
        <w:t>Kod vlakova kod kojih se izrađuje vozni red naknadno na osnovu</w:t>
      </w:r>
      <w:r w:rsidR="004B125F">
        <w:rPr>
          <w:i/>
          <w:color w:val="000000"/>
        </w:rPr>
        <w:t xml:space="preserve"> ad </w:t>
      </w:r>
      <w:proofErr w:type="spellStart"/>
      <w:r w:rsidR="004B125F">
        <w:rPr>
          <w:i/>
          <w:color w:val="000000"/>
        </w:rPr>
        <w:t>hoc</w:t>
      </w:r>
      <w:proofErr w:type="spellEnd"/>
      <w:r w:rsidR="004B125F">
        <w:rPr>
          <w:i/>
          <w:color w:val="000000"/>
        </w:rPr>
        <w:t xml:space="preserve"> </w:t>
      </w:r>
      <w:r w:rsidR="004B125F">
        <w:rPr>
          <w:color w:val="000000"/>
        </w:rPr>
        <w:t xml:space="preserve">zahtjeva, primjedba </w:t>
      </w:r>
      <w:r w:rsidR="004B125F" w:rsidRPr="00541F75">
        <w:rPr>
          <w:color w:val="000000"/>
        </w:rPr>
        <w:t>»</w:t>
      </w:r>
      <w:r w:rsidR="004B125F">
        <w:rPr>
          <w:color w:val="000000"/>
        </w:rPr>
        <w:t>čeka</w:t>
      </w:r>
      <w:r w:rsidR="004B125F" w:rsidRPr="00541F75">
        <w:rPr>
          <w:color w:val="000000"/>
        </w:rPr>
        <w:t>«</w:t>
      </w:r>
      <w:r w:rsidR="004B125F">
        <w:rPr>
          <w:color w:val="000000"/>
        </w:rPr>
        <w:t xml:space="preserve"> i </w:t>
      </w:r>
      <w:r w:rsidR="004B125F" w:rsidRPr="00541F75">
        <w:rPr>
          <w:color w:val="000000"/>
        </w:rPr>
        <w:t>»</w:t>
      </w:r>
      <w:r w:rsidR="004B125F">
        <w:rPr>
          <w:color w:val="000000"/>
        </w:rPr>
        <w:t>čeka na</w:t>
      </w:r>
      <w:r w:rsidR="004B125F" w:rsidRPr="00541F75">
        <w:rPr>
          <w:color w:val="000000"/>
        </w:rPr>
        <w:t>«</w:t>
      </w:r>
      <w:r w:rsidR="004B125F">
        <w:rPr>
          <w:color w:val="000000"/>
        </w:rPr>
        <w:t xml:space="preserve"> upisuje se samo kod vlakova za koje je zahtjev podnesen u roku većem od </w:t>
      </w:r>
      <w:r w:rsidR="00033154">
        <w:rPr>
          <w:color w:val="000000"/>
        </w:rPr>
        <w:t>pet</w:t>
      </w:r>
      <w:r w:rsidR="004B125F">
        <w:rPr>
          <w:color w:val="000000"/>
        </w:rPr>
        <w:t xml:space="preserve"> dana od namjeravane vožnje vlaka.</w:t>
      </w:r>
    </w:p>
    <w:p w14:paraId="422C1BE7" w14:textId="77777777" w:rsidR="00541F75" w:rsidRPr="00541F75" w:rsidRDefault="00541F75" w:rsidP="00541F75">
      <w:pPr>
        <w:jc w:val="both"/>
        <w:rPr>
          <w:color w:val="000000"/>
        </w:rPr>
      </w:pPr>
    </w:p>
    <w:p w14:paraId="31373D78" w14:textId="77777777" w:rsidR="00541F75" w:rsidRPr="00541F75" w:rsidRDefault="00541F75" w:rsidP="00541F75">
      <w:pPr>
        <w:jc w:val="both"/>
        <w:rPr>
          <w:color w:val="000000"/>
        </w:rPr>
      </w:pPr>
      <w:r w:rsidRPr="00541F75">
        <w:rPr>
          <w:color w:val="000000"/>
        </w:rPr>
        <w:t>(19) Vozni red posebnog vlaka koji se izrađuje naknadno izdaje se u pisanom ili elektroničkom obliku.</w:t>
      </w:r>
    </w:p>
    <w:p w14:paraId="2F3DE230" w14:textId="77777777" w:rsidR="00541F75" w:rsidRPr="00541F75" w:rsidRDefault="00541F75" w:rsidP="00541F75">
      <w:pPr>
        <w:jc w:val="center"/>
        <w:rPr>
          <w:i/>
          <w:iCs/>
          <w:color w:val="000000"/>
          <w:sz w:val="26"/>
          <w:szCs w:val="26"/>
        </w:rPr>
      </w:pPr>
    </w:p>
    <w:p w14:paraId="741B0AC0" w14:textId="77777777" w:rsidR="00541F75" w:rsidRPr="00541F75" w:rsidRDefault="00541F75" w:rsidP="00541F75">
      <w:pPr>
        <w:jc w:val="center"/>
        <w:rPr>
          <w:i/>
          <w:iCs/>
          <w:color w:val="000000"/>
          <w:sz w:val="26"/>
          <w:szCs w:val="26"/>
        </w:rPr>
      </w:pPr>
    </w:p>
    <w:p w14:paraId="4C78543F" w14:textId="77777777" w:rsidR="00541F75" w:rsidRPr="00541F75" w:rsidRDefault="00541F75" w:rsidP="00541F75">
      <w:pPr>
        <w:jc w:val="center"/>
        <w:rPr>
          <w:i/>
          <w:iCs/>
          <w:color w:val="000000"/>
          <w:sz w:val="26"/>
          <w:szCs w:val="26"/>
        </w:rPr>
      </w:pPr>
      <w:r w:rsidRPr="00541F75">
        <w:rPr>
          <w:i/>
          <w:iCs/>
          <w:color w:val="000000"/>
          <w:sz w:val="26"/>
          <w:szCs w:val="26"/>
        </w:rPr>
        <w:t>Oznake u materijalima voznog reda</w:t>
      </w:r>
    </w:p>
    <w:p w14:paraId="3F44CF53" w14:textId="77777777" w:rsidR="00541F75" w:rsidRPr="00541F75" w:rsidRDefault="00541F75" w:rsidP="00541F75">
      <w:pPr>
        <w:jc w:val="center"/>
        <w:rPr>
          <w:i/>
          <w:iCs/>
          <w:color w:val="000000"/>
          <w:sz w:val="26"/>
          <w:szCs w:val="26"/>
        </w:rPr>
      </w:pPr>
    </w:p>
    <w:p w14:paraId="4DD28635" w14:textId="77777777" w:rsidR="00541F75" w:rsidRPr="00541F75" w:rsidRDefault="00541F75" w:rsidP="00541F75">
      <w:pPr>
        <w:tabs>
          <w:tab w:val="center" w:pos="4678"/>
          <w:tab w:val="left" w:pos="5790"/>
        </w:tabs>
        <w:rPr>
          <w:color w:val="000000"/>
        </w:rPr>
      </w:pPr>
      <w:r w:rsidRPr="00541F75">
        <w:rPr>
          <w:color w:val="000000"/>
        </w:rPr>
        <w:tab/>
        <w:t>Članak 15.</w:t>
      </w:r>
      <w:r w:rsidRPr="00541F75">
        <w:rPr>
          <w:color w:val="000000"/>
        </w:rPr>
        <w:tab/>
      </w:r>
    </w:p>
    <w:p w14:paraId="20737E0A" w14:textId="77777777" w:rsidR="00541F75" w:rsidRPr="00541F75" w:rsidRDefault="00541F75" w:rsidP="00541F75">
      <w:pPr>
        <w:tabs>
          <w:tab w:val="center" w:pos="4678"/>
          <w:tab w:val="left" w:pos="5790"/>
        </w:tabs>
        <w:rPr>
          <w:color w:val="000000"/>
        </w:rPr>
      </w:pPr>
    </w:p>
    <w:p w14:paraId="09B716DC" w14:textId="77777777" w:rsidR="00541F75" w:rsidRPr="00541F75" w:rsidRDefault="00541F75" w:rsidP="00541F75">
      <w:pPr>
        <w:jc w:val="both"/>
        <w:rPr>
          <w:color w:val="000000"/>
        </w:rPr>
      </w:pPr>
      <w:r w:rsidRPr="00541F75">
        <w:rPr>
          <w:color w:val="000000"/>
        </w:rPr>
        <w:t>(1) U materijalima voznog reda koriste se sljedeće oznake jedinstvenog značenja:</w:t>
      </w:r>
    </w:p>
    <w:p w14:paraId="4FF4A580" w14:textId="77777777" w:rsidR="00541F75" w:rsidRPr="00541F75" w:rsidRDefault="00541F75" w:rsidP="00541F75">
      <w:pPr>
        <w:jc w:val="both"/>
        <w:rPr>
          <w:color w:val="000000"/>
        </w:rPr>
      </w:pPr>
    </w:p>
    <w:p w14:paraId="777E0673" w14:textId="77777777" w:rsidR="00541F75" w:rsidRPr="00541F75" w:rsidRDefault="00541F75" w:rsidP="00541F75">
      <w:pPr>
        <w:jc w:val="both"/>
        <w:rPr>
          <w:color w:val="000000"/>
        </w:rPr>
      </w:pPr>
      <w:r w:rsidRPr="00541F75">
        <w:rPr>
          <w:color w:val="000000"/>
        </w:rPr>
        <w:t>R – redovan vlak</w:t>
      </w:r>
    </w:p>
    <w:p w14:paraId="38CA59A5" w14:textId="77777777" w:rsidR="00541F75" w:rsidRPr="00541F75" w:rsidRDefault="00541F75" w:rsidP="00541F75">
      <w:pPr>
        <w:jc w:val="both"/>
        <w:rPr>
          <w:color w:val="000000"/>
        </w:rPr>
      </w:pPr>
      <w:r w:rsidRPr="00541F75">
        <w:rPr>
          <w:color w:val="000000"/>
        </w:rPr>
        <w:t>F – vlak po potrebi (fakultativni vlak)</w:t>
      </w:r>
    </w:p>
    <w:p w14:paraId="45DDF020" w14:textId="77777777" w:rsidR="00541F75" w:rsidRPr="00541F75" w:rsidRDefault="00541F75" w:rsidP="00541F75">
      <w:pPr>
        <w:jc w:val="both"/>
        <w:rPr>
          <w:color w:val="000000"/>
        </w:rPr>
      </w:pPr>
      <w:r w:rsidRPr="00541F75">
        <w:rPr>
          <w:color w:val="000000"/>
        </w:rPr>
        <w:t>P – poseban vlak</w:t>
      </w:r>
    </w:p>
    <w:p w14:paraId="6E51C5A7" w14:textId="77777777" w:rsidR="00541F75" w:rsidRPr="00541F75" w:rsidRDefault="00541F75" w:rsidP="00541F75">
      <w:pPr>
        <w:jc w:val="both"/>
        <w:rPr>
          <w:color w:val="000000"/>
        </w:rPr>
      </w:pPr>
      <w:r w:rsidRPr="00541F75">
        <w:rPr>
          <w:color w:val="000000"/>
        </w:rPr>
        <w:t>Q – planirana masa vlaka</w:t>
      </w:r>
    </w:p>
    <w:p w14:paraId="52188330" w14:textId="77777777" w:rsidR="00541F75" w:rsidRPr="00541F75" w:rsidRDefault="00541F75" w:rsidP="00541F75">
      <w:pPr>
        <w:jc w:val="both"/>
        <w:rPr>
          <w:color w:val="000000"/>
        </w:rPr>
      </w:pPr>
      <w:r w:rsidRPr="00541F75">
        <w:rPr>
          <w:color w:val="000000"/>
        </w:rPr>
        <w:t>L – duljina vlaka u metrima</w:t>
      </w:r>
    </w:p>
    <w:p w14:paraId="116DBB75" w14:textId="77777777" w:rsidR="00541F75" w:rsidRPr="00541F75" w:rsidRDefault="00541F75" w:rsidP="00541F75">
      <w:pPr>
        <w:jc w:val="both"/>
        <w:rPr>
          <w:color w:val="000000"/>
        </w:rPr>
      </w:pPr>
      <w:r w:rsidRPr="00541F75">
        <w:rPr>
          <w:color w:val="000000"/>
        </w:rPr>
        <w:t>p – postotak kočenja vlaka</w:t>
      </w:r>
    </w:p>
    <w:p w14:paraId="39BD2403" w14:textId="77777777" w:rsidR="00541F75" w:rsidRPr="00541F75" w:rsidRDefault="00541F75" w:rsidP="00541F75">
      <w:pPr>
        <w:jc w:val="both"/>
        <w:rPr>
          <w:color w:val="000000"/>
        </w:rPr>
      </w:pPr>
      <w:proofErr w:type="spellStart"/>
      <w:r w:rsidRPr="00541F75">
        <w:rPr>
          <w:color w:val="000000"/>
        </w:rPr>
        <w:t>pr</w:t>
      </w:r>
      <w:proofErr w:type="spellEnd"/>
      <w:r w:rsidRPr="00541F75">
        <w:rPr>
          <w:color w:val="000000"/>
        </w:rPr>
        <w:t xml:space="preserve"> – postotak kočenja ručnih odnosno </w:t>
      </w:r>
      <w:proofErr w:type="spellStart"/>
      <w:r w:rsidRPr="00541F75">
        <w:rPr>
          <w:color w:val="000000"/>
        </w:rPr>
        <w:t>pritvrdnih</w:t>
      </w:r>
      <w:proofErr w:type="spellEnd"/>
      <w:r w:rsidRPr="00541F75">
        <w:rPr>
          <w:color w:val="000000"/>
        </w:rPr>
        <w:t xml:space="preserve"> kočnica</w:t>
      </w:r>
    </w:p>
    <w:p w14:paraId="281B5CE2" w14:textId="77777777" w:rsidR="00541F75" w:rsidRPr="00541F75" w:rsidRDefault="00541F75" w:rsidP="00541F75">
      <w:pPr>
        <w:jc w:val="both"/>
        <w:rPr>
          <w:color w:val="000000"/>
        </w:rPr>
      </w:pPr>
      <w:r w:rsidRPr="00541F75">
        <w:rPr>
          <w:color w:val="000000"/>
        </w:rPr>
        <w:t>dg – državna granica</w:t>
      </w:r>
    </w:p>
    <w:p w14:paraId="3CC7231E" w14:textId="77777777" w:rsidR="00541F75" w:rsidRPr="00541F75" w:rsidRDefault="00541F75" w:rsidP="00541F75">
      <w:pPr>
        <w:jc w:val="both"/>
        <w:rPr>
          <w:color w:val="000000"/>
        </w:rPr>
      </w:pPr>
      <w:r w:rsidRPr="00541F75">
        <w:rPr>
          <w:color w:val="000000"/>
        </w:rPr>
        <w:t>ETCS – europski sustav upravljanja i nadzora vlakova</w:t>
      </w:r>
    </w:p>
    <w:p w14:paraId="3E9B07A5" w14:textId="77777777" w:rsidR="00541F75" w:rsidRPr="00541F75" w:rsidRDefault="00541F75" w:rsidP="00541F75">
      <w:pPr>
        <w:jc w:val="both"/>
        <w:rPr>
          <w:color w:val="000000"/>
        </w:rPr>
      </w:pPr>
      <w:r w:rsidRPr="00541F75">
        <w:rPr>
          <w:color w:val="000000"/>
        </w:rPr>
        <w:t xml:space="preserve">TK – </w:t>
      </w:r>
      <w:proofErr w:type="spellStart"/>
      <w:r w:rsidRPr="00541F75">
        <w:rPr>
          <w:color w:val="000000"/>
        </w:rPr>
        <w:t>telekomanda</w:t>
      </w:r>
      <w:proofErr w:type="spellEnd"/>
    </w:p>
    <w:p w14:paraId="5C81254C" w14:textId="77777777" w:rsidR="00541F75" w:rsidRPr="00541F75" w:rsidRDefault="00541F75" w:rsidP="00541F75">
      <w:pPr>
        <w:jc w:val="both"/>
        <w:rPr>
          <w:color w:val="000000"/>
        </w:rPr>
      </w:pPr>
      <w:r w:rsidRPr="00541F75">
        <w:rPr>
          <w:color w:val="000000"/>
        </w:rPr>
        <w:t>APB – automatski pružni blok</w:t>
      </w:r>
    </w:p>
    <w:p w14:paraId="6180C513" w14:textId="77777777" w:rsidR="00541F75" w:rsidRPr="00541F75" w:rsidRDefault="00541F75" w:rsidP="00541F75">
      <w:pPr>
        <w:jc w:val="both"/>
        <w:rPr>
          <w:color w:val="000000"/>
        </w:rPr>
      </w:pPr>
      <w:r w:rsidRPr="00541F75">
        <w:rPr>
          <w:color w:val="000000"/>
        </w:rPr>
        <w:t xml:space="preserve">MO – </w:t>
      </w:r>
      <w:proofErr w:type="spellStart"/>
      <w:r w:rsidRPr="00541F75">
        <w:rPr>
          <w:color w:val="000000"/>
        </w:rPr>
        <w:t>međukolodvorska</w:t>
      </w:r>
      <w:proofErr w:type="spellEnd"/>
      <w:r w:rsidRPr="00541F75">
        <w:rPr>
          <w:color w:val="000000"/>
        </w:rPr>
        <w:t xml:space="preserve"> ovisnost</w:t>
      </w:r>
    </w:p>
    <w:p w14:paraId="24155C65" w14:textId="77777777" w:rsidR="00541F75" w:rsidRPr="00541F75" w:rsidRDefault="00541F75" w:rsidP="00541F75">
      <w:pPr>
        <w:jc w:val="both"/>
        <w:rPr>
          <w:color w:val="000000"/>
        </w:rPr>
      </w:pPr>
      <w:r w:rsidRPr="00541F75">
        <w:rPr>
          <w:color w:val="000000"/>
        </w:rPr>
        <w:t>APR – automatski prolazni režim</w:t>
      </w:r>
    </w:p>
    <w:p w14:paraId="62865725" w14:textId="77777777" w:rsidR="00541F75" w:rsidRPr="00541F75" w:rsidRDefault="00541F75" w:rsidP="00541F75">
      <w:pPr>
        <w:jc w:val="both"/>
        <w:rPr>
          <w:color w:val="000000"/>
        </w:rPr>
      </w:pPr>
      <w:r w:rsidRPr="00541F75">
        <w:rPr>
          <w:color w:val="000000"/>
        </w:rPr>
        <w:t>OP – obostrani promet</w:t>
      </w:r>
    </w:p>
    <w:p w14:paraId="56CA1915" w14:textId="77777777" w:rsidR="00541F75" w:rsidRPr="00541F75" w:rsidRDefault="00541F75" w:rsidP="00541F75">
      <w:pPr>
        <w:jc w:val="both"/>
        <w:rPr>
          <w:color w:val="000000"/>
        </w:rPr>
      </w:pPr>
      <w:r w:rsidRPr="00541F75">
        <w:rPr>
          <w:color w:val="000000"/>
        </w:rPr>
        <w:t xml:space="preserve">SV–bez – vlak može voziti samo sa strojovođom </w:t>
      </w:r>
    </w:p>
    <w:p w14:paraId="22311106" w14:textId="77777777" w:rsidR="00541F75" w:rsidRPr="00541F75" w:rsidRDefault="00541F75" w:rsidP="00541F75">
      <w:pPr>
        <w:jc w:val="both"/>
        <w:rPr>
          <w:color w:val="000000"/>
        </w:rPr>
      </w:pPr>
      <w:r w:rsidRPr="00541F75">
        <w:rPr>
          <w:color w:val="000000"/>
        </w:rPr>
        <w:t>RD – radio–dispečerska veza</w:t>
      </w:r>
    </w:p>
    <w:p w14:paraId="4F66D737" w14:textId="77777777" w:rsidR="00541F75" w:rsidRPr="00541F75" w:rsidRDefault="00541F75" w:rsidP="00541F75">
      <w:pPr>
        <w:jc w:val="both"/>
        <w:rPr>
          <w:color w:val="000000"/>
        </w:rPr>
      </w:pPr>
      <w:r w:rsidRPr="00541F75">
        <w:rPr>
          <w:color w:val="000000"/>
        </w:rPr>
        <w:t>AS – autostop uređaj</w:t>
      </w:r>
    </w:p>
    <w:p w14:paraId="375B301F" w14:textId="77777777" w:rsidR="00541F75" w:rsidRPr="00541F75" w:rsidRDefault="00541F75" w:rsidP="00541F75">
      <w:pPr>
        <w:jc w:val="both"/>
        <w:rPr>
          <w:color w:val="000000"/>
        </w:rPr>
      </w:pPr>
      <w:r w:rsidRPr="00541F75">
        <w:rPr>
          <w:color w:val="000000"/>
        </w:rPr>
        <w:lastRenderedPageBreak/>
        <w:t>TO – telefonski ormarić</w:t>
      </w:r>
    </w:p>
    <w:p w14:paraId="4051F89E" w14:textId="77777777" w:rsidR="00541F75" w:rsidRPr="00541F75" w:rsidRDefault="00541F75" w:rsidP="00541F75">
      <w:pPr>
        <w:jc w:val="both"/>
        <w:rPr>
          <w:color w:val="000000"/>
        </w:rPr>
      </w:pPr>
      <w:r w:rsidRPr="00541F75">
        <w:rPr>
          <w:color w:val="000000"/>
        </w:rPr>
        <w:t>X – zadržavanje vlaka za prijevoz putnika samo iz prometnih razloga (kada se ova oznaka koristi u grafikonu kretanja vlakova tiska se crvenom bojom uz liniju službenog mjesta na koje se odnosi)</w:t>
      </w:r>
    </w:p>
    <w:p w14:paraId="23BB99B2" w14:textId="77777777" w:rsidR="00541F75" w:rsidRPr="00541F75" w:rsidRDefault="00541F75" w:rsidP="00541F75">
      <w:pPr>
        <w:jc w:val="both"/>
        <w:rPr>
          <w:color w:val="000000"/>
        </w:rPr>
      </w:pPr>
      <w:r w:rsidRPr="00541F75">
        <w:rPr>
          <w:color w:val="000000"/>
        </w:rPr>
        <w:t>Y – zadržavanje vlaka za potrebe putnika i iz prometnih razloga. Dolazak vlaka objavljuje se kao odlazak (kada se ova oznaka koristi u grafikonu kretanja vlakova tiska se crvenom bojom uz liniju službenog mjesta na koje se odnosi)</w:t>
      </w:r>
    </w:p>
    <w:p w14:paraId="6F040266" w14:textId="77777777" w:rsidR="00541F75" w:rsidRPr="00541F75" w:rsidRDefault="00541F75" w:rsidP="00541F75">
      <w:pPr>
        <w:jc w:val="both"/>
        <w:rPr>
          <w:color w:val="000000"/>
        </w:rPr>
      </w:pPr>
      <w:r w:rsidRPr="00541F75">
        <w:rPr>
          <w:color w:val="000000"/>
        </w:rPr>
        <w:t>PZ – željezničko–cestovni prijelaz osiguran prometnim znakovima</w:t>
      </w:r>
    </w:p>
    <w:p w14:paraId="07DD00DD" w14:textId="77777777" w:rsidR="00541F75" w:rsidRPr="00541F75" w:rsidRDefault="00541F75" w:rsidP="00541F75">
      <w:pPr>
        <w:jc w:val="both"/>
        <w:rPr>
          <w:color w:val="000000"/>
        </w:rPr>
      </w:pPr>
      <w:r w:rsidRPr="00541F75">
        <w:rPr>
          <w:color w:val="000000"/>
        </w:rPr>
        <w:t>SZ – željezničko–cestovni prijelaz osiguran svjetlosnim i zvučnim signalom</w:t>
      </w:r>
    </w:p>
    <w:p w14:paraId="4476D0DD" w14:textId="77777777" w:rsidR="00541F75" w:rsidRPr="00541F75" w:rsidRDefault="00541F75" w:rsidP="00541F75">
      <w:pPr>
        <w:jc w:val="both"/>
        <w:rPr>
          <w:color w:val="000000"/>
        </w:rPr>
      </w:pPr>
      <w:r w:rsidRPr="00541F75">
        <w:rPr>
          <w:color w:val="000000"/>
        </w:rPr>
        <w:t xml:space="preserve">PB – željezničko–cestovni prijelaz osiguran </w:t>
      </w:r>
      <w:proofErr w:type="spellStart"/>
      <w:r w:rsidRPr="00541F75">
        <w:rPr>
          <w:color w:val="000000"/>
        </w:rPr>
        <w:t>polubranikom</w:t>
      </w:r>
      <w:proofErr w:type="spellEnd"/>
      <w:r w:rsidRPr="00541F75">
        <w:rPr>
          <w:color w:val="000000"/>
        </w:rPr>
        <w:t xml:space="preserve"> ili branikom</w:t>
      </w:r>
    </w:p>
    <w:p w14:paraId="1D377911" w14:textId="77777777" w:rsidR="00541F75" w:rsidRPr="00541F75" w:rsidRDefault="00541F75" w:rsidP="00541F75">
      <w:pPr>
        <w:jc w:val="both"/>
        <w:rPr>
          <w:color w:val="000000"/>
        </w:rPr>
      </w:pPr>
      <w:r w:rsidRPr="00541F75">
        <w:rPr>
          <w:color w:val="000000"/>
        </w:rPr>
        <w:t>ČV – željezničko–cestovni prijelaz osiguran izvršnim radnikom koji osigurava</w:t>
      </w:r>
      <w:r w:rsidRPr="00541F75">
        <w:t xml:space="preserve"> promet na </w:t>
      </w:r>
      <w:r w:rsidRPr="00541F75">
        <w:rPr>
          <w:color w:val="000000"/>
        </w:rPr>
        <w:t xml:space="preserve">željezničko–cestovnom prijelazu </w:t>
      </w:r>
    </w:p>
    <w:p w14:paraId="742C3F4A" w14:textId="77777777" w:rsidR="00541F75" w:rsidRPr="00541F75" w:rsidRDefault="00541F75" w:rsidP="00541F75">
      <w:pPr>
        <w:jc w:val="both"/>
        <w:rPr>
          <w:color w:val="000000"/>
        </w:rPr>
      </w:pPr>
      <w:r w:rsidRPr="00541F75">
        <w:rPr>
          <w:color w:val="000000"/>
        </w:rPr>
        <w:t>BR – rukovanje branikom željezničko–cestovnoga prijelaza iz kolodvora</w:t>
      </w:r>
    </w:p>
    <w:p w14:paraId="6084E9F9" w14:textId="77777777" w:rsidR="00541F75" w:rsidRPr="00541F75" w:rsidRDefault="00541F75" w:rsidP="00541F75">
      <w:pPr>
        <w:jc w:val="both"/>
        <w:rPr>
          <w:color w:val="000000"/>
        </w:rPr>
      </w:pPr>
      <w:r w:rsidRPr="00541F75">
        <w:rPr>
          <w:color w:val="000000"/>
        </w:rPr>
        <w:t xml:space="preserve">PMO – pješački prijelaz preko pruge osiguran samo </w:t>
      </w:r>
      <w:proofErr w:type="spellStart"/>
      <w:r w:rsidRPr="00541F75">
        <w:rPr>
          <w:color w:val="000000"/>
        </w:rPr>
        <w:t>mimoilaznom</w:t>
      </w:r>
      <w:proofErr w:type="spellEnd"/>
      <w:r w:rsidRPr="00541F75">
        <w:rPr>
          <w:color w:val="000000"/>
        </w:rPr>
        <w:t xml:space="preserve"> ogradom ili </w:t>
      </w:r>
      <w:proofErr w:type="spellStart"/>
      <w:r w:rsidRPr="00541F75">
        <w:rPr>
          <w:color w:val="000000"/>
        </w:rPr>
        <w:t>mimoilaznom</w:t>
      </w:r>
      <w:proofErr w:type="spellEnd"/>
      <w:r w:rsidRPr="00541F75">
        <w:rPr>
          <w:color w:val="000000"/>
        </w:rPr>
        <w:t xml:space="preserve"> ogradom, svjetlosnim i zvučnim signalom.</w:t>
      </w:r>
    </w:p>
    <w:p w14:paraId="6610EB78" w14:textId="77777777" w:rsidR="00541F75" w:rsidRPr="00541F75" w:rsidRDefault="00541F75" w:rsidP="00541F75">
      <w:pPr>
        <w:tabs>
          <w:tab w:val="center" w:pos="4678"/>
          <w:tab w:val="left" w:pos="5790"/>
        </w:tabs>
        <w:rPr>
          <w:color w:val="000000"/>
        </w:rPr>
      </w:pPr>
    </w:p>
    <w:p w14:paraId="322637A8" w14:textId="77777777" w:rsidR="00541F75" w:rsidRPr="00541F75" w:rsidRDefault="00541F75" w:rsidP="00541F75">
      <w:pPr>
        <w:jc w:val="both"/>
        <w:rPr>
          <w:color w:val="000000"/>
        </w:rPr>
      </w:pPr>
      <w:r w:rsidRPr="00541F75">
        <w:rPr>
          <w:color w:val="000000"/>
        </w:rPr>
        <w:t>(2) Dani u tjednu označavaju se skraćenim slovnim oznakama:</w:t>
      </w:r>
    </w:p>
    <w:p w14:paraId="7F31F26E" w14:textId="77777777" w:rsidR="00541F75" w:rsidRPr="00541F75" w:rsidRDefault="00541F75" w:rsidP="00541F75">
      <w:pPr>
        <w:jc w:val="both"/>
        <w:rPr>
          <w:color w:val="000000"/>
        </w:rPr>
      </w:pPr>
    </w:p>
    <w:p w14:paraId="3A2E7453" w14:textId="77777777" w:rsidR="00541F75" w:rsidRPr="00541F75" w:rsidRDefault="00541F75" w:rsidP="00541F75">
      <w:pPr>
        <w:jc w:val="both"/>
        <w:rPr>
          <w:color w:val="000000"/>
        </w:rPr>
      </w:pPr>
      <w:r w:rsidRPr="00541F75">
        <w:rPr>
          <w:color w:val="000000"/>
        </w:rPr>
        <w:t>Po – ponedjeljak</w:t>
      </w:r>
    </w:p>
    <w:p w14:paraId="2331727D" w14:textId="77777777" w:rsidR="00541F75" w:rsidRPr="00541F75" w:rsidRDefault="00541F75" w:rsidP="00541F75">
      <w:pPr>
        <w:jc w:val="both"/>
        <w:rPr>
          <w:color w:val="000000"/>
        </w:rPr>
      </w:pPr>
      <w:proofErr w:type="spellStart"/>
      <w:r w:rsidRPr="00541F75">
        <w:rPr>
          <w:color w:val="000000"/>
        </w:rPr>
        <w:t>Ut</w:t>
      </w:r>
      <w:proofErr w:type="spellEnd"/>
      <w:r w:rsidRPr="00541F75">
        <w:rPr>
          <w:color w:val="000000"/>
        </w:rPr>
        <w:t xml:space="preserve"> – utorak</w:t>
      </w:r>
    </w:p>
    <w:p w14:paraId="3B01F330" w14:textId="77777777" w:rsidR="00541F75" w:rsidRPr="00541F75" w:rsidRDefault="00541F75" w:rsidP="00541F75">
      <w:pPr>
        <w:jc w:val="both"/>
        <w:rPr>
          <w:color w:val="000000"/>
        </w:rPr>
      </w:pPr>
      <w:r w:rsidRPr="00541F75">
        <w:rPr>
          <w:color w:val="000000"/>
        </w:rPr>
        <w:t>Sr – srijeda</w:t>
      </w:r>
    </w:p>
    <w:p w14:paraId="54DB40BE" w14:textId="77777777" w:rsidR="00541F75" w:rsidRPr="00541F75" w:rsidRDefault="00541F75" w:rsidP="00541F75">
      <w:pPr>
        <w:jc w:val="both"/>
        <w:rPr>
          <w:color w:val="000000"/>
        </w:rPr>
      </w:pPr>
      <w:proofErr w:type="spellStart"/>
      <w:r w:rsidRPr="00541F75">
        <w:rPr>
          <w:color w:val="000000"/>
        </w:rPr>
        <w:t>Če</w:t>
      </w:r>
      <w:proofErr w:type="spellEnd"/>
      <w:r w:rsidRPr="00541F75">
        <w:rPr>
          <w:color w:val="000000"/>
        </w:rPr>
        <w:t xml:space="preserve"> – četvrtak</w:t>
      </w:r>
    </w:p>
    <w:p w14:paraId="7A4F9DB9" w14:textId="77777777" w:rsidR="00541F75" w:rsidRPr="00541F75" w:rsidRDefault="00541F75" w:rsidP="00541F75">
      <w:pPr>
        <w:jc w:val="both"/>
        <w:rPr>
          <w:color w:val="000000"/>
        </w:rPr>
      </w:pPr>
      <w:proofErr w:type="spellStart"/>
      <w:r w:rsidRPr="00541F75">
        <w:rPr>
          <w:color w:val="000000"/>
        </w:rPr>
        <w:t>Pe</w:t>
      </w:r>
      <w:proofErr w:type="spellEnd"/>
      <w:r w:rsidRPr="00541F75">
        <w:rPr>
          <w:color w:val="000000"/>
        </w:rPr>
        <w:t xml:space="preserve"> – petak</w:t>
      </w:r>
    </w:p>
    <w:p w14:paraId="5B62C734" w14:textId="77777777" w:rsidR="00541F75" w:rsidRPr="00541F75" w:rsidRDefault="00541F75" w:rsidP="00541F75">
      <w:pPr>
        <w:jc w:val="both"/>
        <w:rPr>
          <w:color w:val="000000"/>
        </w:rPr>
      </w:pPr>
      <w:r w:rsidRPr="00541F75">
        <w:rPr>
          <w:color w:val="000000"/>
        </w:rPr>
        <w:t>Su – subota</w:t>
      </w:r>
    </w:p>
    <w:p w14:paraId="7780FF9D" w14:textId="77777777" w:rsidR="00541F75" w:rsidRPr="00541F75" w:rsidRDefault="00541F75" w:rsidP="00541F75">
      <w:pPr>
        <w:jc w:val="both"/>
        <w:rPr>
          <w:color w:val="000000"/>
        </w:rPr>
      </w:pPr>
      <w:r w:rsidRPr="00541F75">
        <w:rPr>
          <w:color w:val="000000"/>
        </w:rPr>
        <w:t>Ne – nedjelja.</w:t>
      </w:r>
    </w:p>
    <w:p w14:paraId="2ADB0F31" w14:textId="77777777" w:rsidR="00541F75" w:rsidRPr="00541F75" w:rsidRDefault="00541F75" w:rsidP="00541F75">
      <w:pPr>
        <w:ind w:left="708"/>
        <w:jc w:val="both"/>
        <w:rPr>
          <w:color w:val="000000"/>
        </w:rPr>
      </w:pPr>
    </w:p>
    <w:p w14:paraId="30E286AB" w14:textId="5885EA2E" w:rsidR="00541F75" w:rsidRPr="00541F75" w:rsidRDefault="00541F75" w:rsidP="00541F75">
      <w:pPr>
        <w:jc w:val="both"/>
        <w:rPr>
          <w:color w:val="000000"/>
        </w:rPr>
      </w:pPr>
      <w:r w:rsidRPr="00541F75">
        <w:rPr>
          <w:color w:val="000000"/>
        </w:rPr>
        <w:t>(3) Kada su dani u tjednu kod redovnog i posebnog vlaka napisani bez zagrada, to znači da vlak vozi u te dane, a kada su dani u tjednu napisani u zagradama, to znači da vlak ne vozi u dane upisane u zagradi.</w:t>
      </w:r>
    </w:p>
    <w:p w14:paraId="7D552CFA" w14:textId="77777777" w:rsidR="00541F75" w:rsidRPr="00541F75" w:rsidRDefault="00541F75" w:rsidP="00541F75">
      <w:pPr>
        <w:jc w:val="both"/>
        <w:rPr>
          <w:color w:val="000000"/>
        </w:rPr>
      </w:pPr>
    </w:p>
    <w:p w14:paraId="47AB7160" w14:textId="55519F6C" w:rsidR="00541F75" w:rsidRPr="00541F75" w:rsidRDefault="00541F75" w:rsidP="00541F75">
      <w:pPr>
        <w:jc w:val="both"/>
        <w:rPr>
          <w:color w:val="000000"/>
        </w:rPr>
      </w:pPr>
      <w:r w:rsidRPr="00541F75">
        <w:rPr>
          <w:color w:val="000000"/>
        </w:rPr>
        <w:t>(4) Kada su dani u tjednu kod vlaka po potrebi napisani bez zagrada, to znači da vlak smije voziti u te dane, odnosno ako su dani u tjednu upisani u zagradi to znači da vlak ne smije voziti u te dane.</w:t>
      </w:r>
    </w:p>
    <w:p w14:paraId="172941C6" w14:textId="77777777" w:rsidR="00541F75" w:rsidRPr="00541F75" w:rsidRDefault="00541F75" w:rsidP="00541F75">
      <w:pPr>
        <w:jc w:val="both"/>
        <w:rPr>
          <w:color w:val="000000"/>
        </w:rPr>
      </w:pPr>
    </w:p>
    <w:p w14:paraId="35CF584F" w14:textId="3F553722" w:rsidR="008C2A2E" w:rsidRPr="00541F75" w:rsidRDefault="00541F75" w:rsidP="00541F75">
      <w:pPr>
        <w:jc w:val="both"/>
        <w:rPr>
          <w:color w:val="000000"/>
        </w:rPr>
      </w:pPr>
      <w:r w:rsidRPr="00541F75">
        <w:rPr>
          <w:color w:val="000000"/>
        </w:rPr>
        <w:t xml:space="preserve">(5) Ako je uz kalendar prometa vlaka upisano slovo R, to znači da vlak vozi u </w:t>
      </w:r>
      <w:r w:rsidR="00964583">
        <w:rPr>
          <w:color w:val="000000"/>
        </w:rPr>
        <w:t xml:space="preserve">periodu ili </w:t>
      </w:r>
      <w:r w:rsidRPr="00541F75">
        <w:rPr>
          <w:color w:val="000000"/>
        </w:rPr>
        <w:t>dane koji su navedeni u kalendaru</w:t>
      </w:r>
      <w:r w:rsidR="008C2A2E">
        <w:rPr>
          <w:color w:val="000000"/>
        </w:rPr>
        <w:t>.</w:t>
      </w:r>
    </w:p>
    <w:p w14:paraId="6A0CB025" w14:textId="77777777" w:rsidR="00541F75" w:rsidRPr="00541F75" w:rsidRDefault="00541F75" w:rsidP="00541F75">
      <w:pPr>
        <w:jc w:val="both"/>
        <w:rPr>
          <w:color w:val="000000"/>
        </w:rPr>
      </w:pPr>
    </w:p>
    <w:p w14:paraId="03CE6EAF" w14:textId="77777777" w:rsidR="00541F75" w:rsidRPr="00541F75" w:rsidRDefault="00541F75" w:rsidP="00541F75">
      <w:pPr>
        <w:jc w:val="both"/>
        <w:rPr>
          <w:color w:val="000000"/>
        </w:rPr>
      </w:pPr>
      <w:r w:rsidRPr="00541F75">
        <w:rPr>
          <w:color w:val="000000"/>
        </w:rPr>
        <w:t>(6) U materijalima voznog reda za kalendar prometa primjenjuju se još i sljedeće oznake jedinstvenog značenja:</w:t>
      </w:r>
    </w:p>
    <w:p w14:paraId="2178F0FD" w14:textId="77777777" w:rsidR="00541F75" w:rsidRPr="00541F75" w:rsidRDefault="00541F75" w:rsidP="00541F75">
      <w:pPr>
        <w:jc w:val="both"/>
        <w:rPr>
          <w:color w:val="000000"/>
        </w:rPr>
      </w:pPr>
    </w:p>
    <w:p w14:paraId="37C1E357" w14:textId="77777777" w:rsidR="00541F75" w:rsidRPr="00541F75" w:rsidRDefault="00541F75" w:rsidP="00541F75">
      <w:pPr>
        <w:jc w:val="both"/>
        <w:rPr>
          <w:color w:val="000000"/>
        </w:rPr>
      </w:pPr>
      <w:r w:rsidRPr="00541F75">
        <w:t>+</w:t>
      </w:r>
      <w:r w:rsidRPr="00541F75">
        <w:rPr>
          <w:color w:val="000000"/>
        </w:rPr>
        <w:t xml:space="preserve"> – vozi u blagdanske dane</w:t>
      </w:r>
    </w:p>
    <w:p w14:paraId="243B5ABF" w14:textId="77777777" w:rsidR="00541F75" w:rsidRPr="00541F75" w:rsidRDefault="00541F75" w:rsidP="00541F75">
      <w:pPr>
        <w:jc w:val="both"/>
        <w:rPr>
          <w:color w:val="000000"/>
        </w:rPr>
      </w:pPr>
      <w:r w:rsidRPr="00541F75">
        <w:rPr>
          <w:color w:val="000000"/>
        </w:rPr>
        <w:t>(+) – ne vozi u blagdanske dane</w:t>
      </w:r>
    </w:p>
    <w:p w14:paraId="14151892" w14:textId="0C4DF29A" w:rsidR="00541F75" w:rsidRPr="00541F75" w:rsidRDefault="00541F75" w:rsidP="00541F75">
      <w:pPr>
        <w:jc w:val="both"/>
        <w:rPr>
          <w:color w:val="000000"/>
        </w:rPr>
      </w:pPr>
      <w:r w:rsidRPr="00541F75">
        <w:rPr>
          <w:color w:val="000000"/>
        </w:rPr>
        <w:t>X – vozi radnim danom; u smislu odredaba ovog</w:t>
      </w:r>
      <w:r w:rsidR="00681DBC">
        <w:rPr>
          <w:color w:val="000000"/>
        </w:rPr>
        <w:t>a</w:t>
      </w:r>
      <w:r w:rsidRPr="00541F75">
        <w:rPr>
          <w:color w:val="000000"/>
        </w:rPr>
        <w:t xml:space="preserve"> Pravilnika subota je radni dan, a tiska se crnom, plavom ili crvenom bojom</w:t>
      </w:r>
    </w:p>
    <w:p w14:paraId="085C61F3" w14:textId="77777777" w:rsidR="00541F75" w:rsidRPr="00541F75" w:rsidRDefault="00541F75" w:rsidP="00541F75">
      <w:pPr>
        <w:jc w:val="both"/>
        <w:rPr>
          <w:color w:val="000000"/>
        </w:rPr>
      </w:pPr>
      <w:r w:rsidRPr="00541F75">
        <w:rPr>
          <w:color w:val="000000"/>
        </w:rPr>
        <w:t>X (Su) – vozi radnim danom, osim subote</w:t>
      </w:r>
    </w:p>
    <w:p w14:paraId="5B2650A3" w14:textId="77777777" w:rsidR="00541F75" w:rsidRPr="00541F75" w:rsidRDefault="00541F75" w:rsidP="00541F75">
      <w:pPr>
        <w:jc w:val="both"/>
        <w:rPr>
          <w:color w:val="000000"/>
        </w:rPr>
      </w:pPr>
      <w:r w:rsidRPr="00541F75">
        <w:rPr>
          <w:color w:val="000000"/>
        </w:rPr>
        <w:t>d+ – vozi dan prije blagdana</w:t>
      </w:r>
    </w:p>
    <w:p w14:paraId="67F0613E" w14:textId="77777777" w:rsidR="00541F75" w:rsidRPr="00541F75" w:rsidRDefault="00541F75" w:rsidP="00541F75">
      <w:pPr>
        <w:jc w:val="both"/>
        <w:rPr>
          <w:color w:val="000000"/>
        </w:rPr>
      </w:pPr>
      <w:r w:rsidRPr="00541F75">
        <w:rPr>
          <w:color w:val="000000"/>
        </w:rPr>
        <w:t>(d+) – ne vozi dan prije blagdana</w:t>
      </w:r>
    </w:p>
    <w:p w14:paraId="0BCF742C" w14:textId="77777777" w:rsidR="00541F75" w:rsidRPr="00541F75" w:rsidRDefault="00541F75" w:rsidP="00541F75">
      <w:pPr>
        <w:jc w:val="both"/>
        <w:rPr>
          <w:color w:val="000000"/>
        </w:rPr>
      </w:pPr>
      <w:r w:rsidRPr="00541F75">
        <w:rPr>
          <w:color w:val="000000"/>
        </w:rPr>
        <w:t>+d – vozi dan nakon blagdana</w:t>
      </w:r>
    </w:p>
    <w:p w14:paraId="30A87DFF" w14:textId="77777777" w:rsidR="00541F75" w:rsidRPr="00541F75" w:rsidRDefault="00541F75" w:rsidP="00541F75">
      <w:pPr>
        <w:jc w:val="both"/>
        <w:rPr>
          <w:color w:val="000000"/>
        </w:rPr>
      </w:pPr>
      <w:r w:rsidRPr="00541F75">
        <w:rPr>
          <w:color w:val="000000"/>
        </w:rPr>
        <w:t>(+d) – ne vozi dan nakon blagdana</w:t>
      </w:r>
    </w:p>
    <w:p w14:paraId="4AF67A73" w14:textId="77777777" w:rsidR="00541F75" w:rsidRPr="00541F75" w:rsidRDefault="00541F75" w:rsidP="00541F75">
      <w:pPr>
        <w:jc w:val="both"/>
      </w:pPr>
      <w:proofErr w:type="spellStart"/>
      <w:r w:rsidRPr="00541F75">
        <w:t>dd</w:t>
      </w:r>
      <w:proofErr w:type="spellEnd"/>
      <w:r w:rsidRPr="00541F75">
        <w:t>+ – vozi dva dana prije blagdana</w:t>
      </w:r>
    </w:p>
    <w:p w14:paraId="6CC46D4F" w14:textId="77777777" w:rsidR="00541F75" w:rsidRPr="00541F75" w:rsidRDefault="00541F75" w:rsidP="00541F75">
      <w:pPr>
        <w:jc w:val="both"/>
      </w:pPr>
      <w:r w:rsidRPr="00541F75">
        <w:t>(</w:t>
      </w:r>
      <w:proofErr w:type="spellStart"/>
      <w:r w:rsidRPr="00541F75">
        <w:t>dd</w:t>
      </w:r>
      <w:proofErr w:type="spellEnd"/>
      <w:r w:rsidRPr="00541F75">
        <w:t>+) – ne vozi dva dana prije blagdana</w:t>
      </w:r>
    </w:p>
    <w:p w14:paraId="46A2603E" w14:textId="77777777" w:rsidR="00541F75" w:rsidRPr="00541F75" w:rsidRDefault="00541F75" w:rsidP="00541F75">
      <w:pPr>
        <w:jc w:val="both"/>
      </w:pPr>
      <w:r w:rsidRPr="00541F75">
        <w:t>+</w:t>
      </w:r>
      <w:proofErr w:type="spellStart"/>
      <w:r w:rsidRPr="00541F75">
        <w:t>dd</w:t>
      </w:r>
      <w:proofErr w:type="spellEnd"/>
      <w:r w:rsidRPr="00541F75">
        <w:t xml:space="preserve"> – vozi dva dana nakon blagdana</w:t>
      </w:r>
    </w:p>
    <w:p w14:paraId="5E52FDC4" w14:textId="77777777" w:rsidR="00541F75" w:rsidRPr="00541F75" w:rsidRDefault="00541F75" w:rsidP="00541F75">
      <w:pPr>
        <w:jc w:val="both"/>
      </w:pPr>
      <w:r w:rsidRPr="00541F75">
        <w:lastRenderedPageBreak/>
        <w:t>(+</w:t>
      </w:r>
      <w:proofErr w:type="spellStart"/>
      <w:r w:rsidRPr="00541F75">
        <w:t>dd</w:t>
      </w:r>
      <w:proofErr w:type="spellEnd"/>
      <w:r w:rsidRPr="00541F75">
        <w:t>) – ne vozi dva dana nakon blagdana.</w:t>
      </w:r>
    </w:p>
    <w:p w14:paraId="30DE40D7" w14:textId="77777777" w:rsidR="00541F75" w:rsidRPr="00541F75" w:rsidRDefault="00541F75" w:rsidP="00541F75">
      <w:pPr>
        <w:ind w:left="708"/>
        <w:jc w:val="both"/>
        <w:rPr>
          <w:color w:val="FF0000"/>
        </w:rPr>
      </w:pPr>
    </w:p>
    <w:p w14:paraId="596A3C84" w14:textId="77777777" w:rsidR="00541F75" w:rsidRPr="00541F75" w:rsidRDefault="00541F75" w:rsidP="00541F75">
      <w:pPr>
        <w:jc w:val="both"/>
        <w:rPr>
          <w:color w:val="000000"/>
        </w:rPr>
      </w:pPr>
      <w:r w:rsidRPr="00541F75">
        <w:rPr>
          <w:color w:val="000000"/>
        </w:rPr>
        <w:t>(7) Za zaposjedanje vučnih vozila i za izvršne radnike koji obavljaju poslove praćenja vlaka u knjižici voznog reda primjenjuju se oznake:</w:t>
      </w:r>
    </w:p>
    <w:p w14:paraId="5BA06792" w14:textId="77777777" w:rsidR="00541F75" w:rsidRPr="00541F75" w:rsidRDefault="00541F75" w:rsidP="00541F75">
      <w:pPr>
        <w:jc w:val="both"/>
        <w:rPr>
          <w:color w:val="000000"/>
        </w:rPr>
      </w:pPr>
    </w:p>
    <w:p w14:paraId="33B24127" w14:textId="77777777" w:rsidR="00541F75" w:rsidRPr="00541F75" w:rsidRDefault="00541F75" w:rsidP="00541F75">
      <w:pPr>
        <w:jc w:val="both"/>
        <w:rPr>
          <w:color w:val="000000"/>
        </w:rPr>
      </w:pPr>
      <w:r w:rsidRPr="00541F75">
        <w:rPr>
          <w:color w:val="000000"/>
        </w:rPr>
        <w:t>SV – vučno vozilo zaposjednuto samo strojovođom</w:t>
      </w:r>
    </w:p>
    <w:p w14:paraId="587A4B56" w14:textId="77777777" w:rsidR="00541F75" w:rsidRPr="00541F75" w:rsidRDefault="00541F75" w:rsidP="00541F75">
      <w:pPr>
        <w:jc w:val="both"/>
        <w:rPr>
          <w:color w:val="000000"/>
        </w:rPr>
      </w:pPr>
      <w:r w:rsidRPr="00541F75">
        <w:rPr>
          <w:color w:val="000000"/>
        </w:rPr>
        <w:t xml:space="preserve">SV+1 – vučno vozilo zaposjednuto strojovođom i drugim izvršnim radnikom </w:t>
      </w:r>
    </w:p>
    <w:p w14:paraId="66A8F7BC" w14:textId="5A05CAFE" w:rsidR="00541F75" w:rsidRPr="00541F75" w:rsidRDefault="00541F75" w:rsidP="00541F75">
      <w:pPr>
        <w:jc w:val="both"/>
        <w:rPr>
          <w:color w:val="000000"/>
        </w:rPr>
      </w:pPr>
      <w:r w:rsidRPr="00541F75">
        <w:rPr>
          <w:color w:val="000000"/>
        </w:rPr>
        <w:t xml:space="preserve">Bez </w:t>
      </w:r>
      <w:r w:rsidR="00463850" w:rsidRPr="00541F75">
        <w:rPr>
          <w:color w:val="000000"/>
        </w:rPr>
        <w:t xml:space="preserve"> </w:t>
      </w:r>
      <w:r w:rsidRPr="00541F75">
        <w:rPr>
          <w:color w:val="000000"/>
        </w:rPr>
        <w:t>– vlak bez izvršnih radnika koji obavljaju poslove praćenja vlaka</w:t>
      </w:r>
    </w:p>
    <w:p w14:paraId="7B34CACC" w14:textId="2B4945AC" w:rsidR="00541F75" w:rsidRPr="00541F75" w:rsidRDefault="002D5AF0" w:rsidP="00541F75">
      <w:pPr>
        <w:jc w:val="both"/>
        <w:rPr>
          <w:color w:val="000000"/>
        </w:rPr>
      </w:pPr>
      <w:r>
        <w:rPr>
          <w:color w:val="000000"/>
        </w:rPr>
        <w:t>S</w:t>
      </w:r>
      <w:r w:rsidR="00541F75" w:rsidRPr="00541F75">
        <w:rPr>
          <w:color w:val="000000"/>
        </w:rPr>
        <w:t xml:space="preserve">a – vlak s izvršnim radnikom ili radnicima koji obavljaju poslove praćenja vlaka.  </w:t>
      </w:r>
    </w:p>
    <w:p w14:paraId="3354FCB4" w14:textId="77777777" w:rsidR="00541F75" w:rsidRPr="00541F75" w:rsidRDefault="00541F75" w:rsidP="00541F75">
      <w:pPr>
        <w:jc w:val="both"/>
        <w:rPr>
          <w:color w:val="000000"/>
        </w:rPr>
      </w:pPr>
    </w:p>
    <w:p w14:paraId="5E6F6453" w14:textId="236E21F2" w:rsidR="00541F75" w:rsidRPr="00541F75" w:rsidRDefault="00541F75" w:rsidP="00541F75">
      <w:pPr>
        <w:jc w:val="both"/>
        <w:rPr>
          <w:color w:val="000000"/>
        </w:rPr>
      </w:pPr>
      <w:r w:rsidRPr="00541F75">
        <w:rPr>
          <w:color w:val="000000"/>
        </w:rPr>
        <w:t>(8) U materijalima voznog reda, osim oznaka iz stavaka 1., 2., 6. i 7. ovog</w:t>
      </w:r>
      <w:r w:rsidR="009045B0">
        <w:rPr>
          <w:color w:val="000000"/>
        </w:rPr>
        <w:t>a</w:t>
      </w:r>
      <w:r w:rsidRPr="00541F75">
        <w:rPr>
          <w:color w:val="000000"/>
        </w:rPr>
        <w:t xml:space="preserve"> članka primjenjuju se i sljedeće oznake: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
        <w:gridCol w:w="270"/>
        <w:gridCol w:w="8188"/>
      </w:tblGrid>
      <w:tr w:rsidR="00541F75" w:rsidRPr="00541F75" w14:paraId="582DDFD4" w14:textId="77777777" w:rsidTr="0091625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68A34F" w14:textId="77777777" w:rsidR="00541F75" w:rsidRPr="00541F75" w:rsidRDefault="00541F75" w:rsidP="00541F75">
            <w:pPr>
              <w:jc w:val="center"/>
              <w:rPr>
                <w:color w:val="000000"/>
              </w:rPr>
            </w:pPr>
            <w:r w:rsidRPr="00541F75">
              <w:rPr>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4E01C4" w14:textId="77777777" w:rsidR="00541F75" w:rsidRPr="00541F75" w:rsidRDefault="00541F75" w:rsidP="00541F75">
            <w:pPr>
              <w:jc w:val="both"/>
              <w:rPr>
                <w:color w:val="000000"/>
              </w:rPr>
            </w:pPr>
            <w:r w:rsidRPr="00541F75">
              <w:rPr>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A67D9D" w14:textId="77777777" w:rsidR="00541F75" w:rsidRPr="00541F75" w:rsidRDefault="00541F75" w:rsidP="00541F75">
            <w:pPr>
              <w:jc w:val="both"/>
              <w:rPr>
                <w:color w:val="000000"/>
              </w:rPr>
            </w:pPr>
            <w:r w:rsidRPr="00541F75">
              <w:rPr>
                <w:color w:val="000000"/>
              </w:rPr>
              <w:t>puni krug označava ulazak motornog vlaka na kolosijek koji je zauzet drugim motornim vlakom brzinom do 20 km/h</w:t>
            </w:r>
          </w:p>
        </w:tc>
      </w:tr>
      <w:tr w:rsidR="00541F75" w:rsidRPr="00541F75" w14:paraId="4C0B7D6E" w14:textId="77777777" w:rsidTr="0091625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F0A227" w14:textId="77777777" w:rsidR="00541F75" w:rsidRPr="00541F75" w:rsidRDefault="00541F75" w:rsidP="00541F75">
            <w:pPr>
              <w:jc w:val="center"/>
              <w:rPr>
                <w:color w:val="000000"/>
              </w:rPr>
            </w:pPr>
            <w:r w:rsidRPr="00541F75">
              <w:rPr>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899FB7" w14:textId="77777777" w:rsidR="00541F75" w:rsidRPr="00541F75" w:rsidRDefault="00541F75" w:rsidP="00541F75">
            <w:pPr>
              <w:jc w:val="both"/>
              <w:rPr>
                <w:color w:val="000000"/>
              </w:rPr>
            </w:pPr>
            <w:r w:rsidRPr="00541F75">
              <w:rPr>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C0F888" w14:textId="05B0F544" w:rsidR="00541F75" w:rsidRPr="00541F75" w:rsidRDefault="00541F75" w:rsidP="00031846">
            <w:pPr>
              <w:jc w:val="both"/>
              <w:rPr>
                <w:color w:val="000000"/>
              </w:rPr>
            </w:pPr>
            <w:r w:rsidRPr="00541F75">
              <w:rPr>
                <w:color w:val="000000"/>
              </w:rPr>
              <w:t>puni trokut okrenut vrhom prema dolje označava ulaza</w:t>
            </w:r>
            <w:r w:rsidR="008C2A2E">
              <w:rPr>
                <w:color w:val="000000"/>
              </w:rPr>
              <w:t>k vlakova</w:t>
            </w:r>
            <w:r w:rsidR="00031846">
              <w:rPr>
                <w:color w:val="000000"/>
              </w:rPr>
              <w:t xml:space="preserve"> iz članka 7. stavka 10. točke b) i c)</w:t>
            </w:r>
            <w:r w:rsidRPr="00541F75">
              <w:rPr>
                <w:color w:val="000000"/>
              </w:rPr>
              <w:t xml:space="preserve"> na kolosijek na kojem vlaku na izlaznoj strani nije osiguran put </w:t>
            </w:r>
            <w:proofErr w:type="spellStart"/>
            <w:r w:rsidRPr="00541F75">
              <w:rPr>
                <w:color w:val="000000"/>
              </w:rPr>
              <w:t>proklizavanja</w:t>
            </w:r>
            <w:proofErr w:type="spellEnd"/>
            <w:r w:rsidRPr="00541F75">
              <w:rPr>
                <w:color w:val="000000"/>
              </w:rPr>
              <w:t xml:space="preserve"> brzinom do 20 km/h</w:t>
            </w:r>
          </w:p>
        </w:tc>
      </w:tr>
      <w:tr w:rsidR="00541F75" w:rsidRPr="00541F75" w14:paraId="4DC9A306" w14:textId="77777777" w:rsidTr="0091625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D7C0E5" w14:textId="77777777" w:rsidR="00541F75" w:rsidRPr="00541F75" w:rsidRDefault="00541F75" w:rsidP="00541F75">
            <w:pPr>
              <w:jc w:val="center"/>
              <w:rPr>
                <w:color w:val="000000"/>
              </w:rPr>
            </w:pPr>
            <w:r w:rsidRPr="00541F75">
              <w:rPr>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100C86" w14:textId="77777777" w:rsidR="00541F75" w:rsidRPr="00541F75" w:rsidRDefault="00541F75" w:rsidP="00541F75">
            <w:pPr>
              <w:jc w:val="both"/>
              <w:rPr>
                <w:color w:val="000000"/>
              </w:rPr>
            </w:pPr>
            <w:r w:rsidRPr="00541F75">
              <w:rPr>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BD49EB" w14:textId="77777777" w:rsidR="00541F75" w:rsidRPr="00541F75" w:rsidRDefault="00541F75" w:rsidP="00541F75">
            <w:pPr>
              <w:jc w:val="both"/>
              <w:rPr>
                <w:color w:val="000000"/>
              </w:rPr>
            </w:pPr>
            <w:r w:rsidRPr="00541F75">
              <w:rPr>
                <w:color w:val="000000"/>
              </w:rPr>
              <w:t>puni kvadrat označava ulazak vlaka na krnji kolosijek brzinom do 30 km/h</w:t>
            </w:r>
          </w:p>
        </w:tc>
      </w:tr>
      <w:tr w:rsidR="00541F75" w:rsidRPr="00541F75" w14:paraId="1C8786E2" w14:textId="77777777" w:rsidTr="0091625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7FF12D" w14:textId="77777777" w:rsidR="00541F75" w:rsidRPr="00541F75" w:rsidRDefault="00541F75" w:rsidP="00541F75">
            <w:pPr>
              <w:jc w:val="center"/>
              <w:rPr>
                <w:color w:val="000000"/>
              </w:rPr>
            </w:pPr>
            <w:r w:rsidRPr="00541F75">
              <w:rPr>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541694" w14:textId="77777777" w:rsidR="00541F75" w:rsidRPr="00541F75" w:rsidRDefault="00541F75" w:rsidP="00541F75">
            <w:pPr>
              <w:jc w:val="both"/>
              <w:rPr>
                <w:color w:val="000000"/>
              </w:rPr>
            </w:pPr>
            <w:r w:rsidRPr="00541F75">
              <w:rPr>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F2ED53" w14:textId="77777777" w:rsidR="00541F75" w:rsidRPr="00541F75" w:rsidRDefault="00541F75" w:rsidP="00541F75">
            <w:pPr>
              <w:jc w:val="both"/>
              <w:rPr>
                <w:color w:val="000000"/>
              </w:rPr>
            </w:pPr>
            <w:r w:rsidRPr="00541F75">
              <w:rPr>
                <w:color w:val="000000"/>
              </w:rPr>
              <w:t xml:space="preserve">podebljana strelica usmjerena u desno označava voznim redom predviđen ulazak vlaka preko skretnica vožnjom u skretanje pri ulasku, izlasku odnosno prolasku kod službenih mjesta kada se vožnja ograničenom brzinom ne može </w:t>
            </w:r>
            <w:proofErr w:type="spellStart"/>
            <w:r w:rsidRPr="00541F75">
              <w:rPr>
                <w:color w:val="000000"/>
              </w:rPr>
              <w:t>predsignalizirati</w:t>
            </w:r>
            <w:proofErr w:type="spellEnd"/>
            <w:r w:rsidRPr="00541F75">
              <w:rPr>
                <w:color w:val="000000"/>
              </w:rPr>
              <w:t>, odnosno u polaznom kolodvoru vlaka označava voznim redom predviđen izlazak preko skretnica vožnjom u skretanje kada vožnja ograničenom brzinom nije signalizirana</w:t>
            </w:r>
          </w:p>
        </w:tc>
      </w:tr>
      <w:tr w:rsidR="00541F75" w:rsidRPr="00541F75" w14:paraId="79634BD0" w14:textId="77777777" w:rsidTr="0091625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4E5E00" w14:textId="77777777" w:rsidR="00541F75" w:rsidRPr="00541F75" w:rsidRDefault="00541F75" w:rsidP="00541F75">
            <w:pPr>
              <w:jc w:val="center"/>
              <w:rPr>
                <w:color w:val="000000"/>
              </w:rPr>
            </w:pPr>
            <w:r w:rsidRPr="00541F75">
              <w:object w:dxaOrig="282" w:dyaOrig="282" w14:anchorId="002E5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4.95pt" o:ole="" fillcolor="window">
                  <v:imagedata r:id="rId10" o:title=""/>
                </v:shape>
                <o:OLEObject Type="Embed" ProgID="Visio.Drawing.11" ShapeID="_x0000_i1025" DrawAspect="Content" ObjectID="_1640500784" r:id="rId11"/>
              </w:objec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78EDEE" w14:textId="77777777" w:rsidR="00541F75" w:rsidRPr="00541F75" w:rsidRDefault="00541F75" w:rsidP="00541F75">
            <w:pPr>
              <w:jc w:val="both"/>
              <w:rPr>
                <w:color w:val="000000"/>
              </w:rPr>
            </w:pPr>
            <w:r w:rsidRPr="00541F75">
              <w:rPr>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4CABAF" w14:textId="77777777" w:rsidR="00541F75" w:rsidRPr="00541F75" w:rsidRDefault="00541F75" w:rsidP="00541F75">
            <w:pPr>
              <w:jc w:val="both"/>
              <w:rPr>
                <w:color w:val="000000"/>
              </w:rPr>
            </w:pPr>
            <w:r w:rsidRPr="00541F75">
              <w:rPr>
                <w:color w:val="000000"/>
              </w:rPr>
              <w:t>bijela strelica okrenuta prema dolje u crnom kvadratu označava gurani vlak</w:t>
            </w:r>
          </w:p>
        </w:tc>
      </w:tr>
      <w:tr w:rsidR="00541F75" w:rsidRPr="00541F75" w14:paraId="4B1F9916" w14:textId="77777777" w:rsidTr="0091625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605256" w14:textId="77777777" w:rsidR="00541F75" w:rsidRPr="00541F75" w:rsidRDefault="00541F75" w:rsidP="00541F75">
            <w:pPr>
              <w:jc w:val="center"/>
              <w:rPr>
                <w:color w:val="000000"/>
              </w:rPr>
            </w:pPr>
            <w:r w:rsidRPr="00541F75">
              <w:rPr>
                <w:rFonts w:ascii="Cambria Math" w:hAnsi="Cambria Math" w:cs="Cambria Math"/>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439D1D" w14:textId="77777777" w:rsidR="00541F75" w:rsidRPr="00541F75" w:rsidRDefault="00541F75" w:rsidP="00541F75">
            <w:pPr>
              <w:jc w:val="both"/>
              <w:rPr>
                <w:color w:val="000000"/>
              </w:rPr>
            </w:pPr>
            <w:r w:rsidRPr="00541F75">
              <w:rPr>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EF1C5B" w14:textId="77777777" w:rsidR="00541F75" w:rsidRPr="00541F75" w:rsidRDefault="00541F75" w:rsidP="00541F75">
            <w:pPr>
              <w:jc w:val="both"/>
              <w:rPr>
                <w:color w:val="000000"/>
              </w:rPr>
            </w:pPr>
            <w:r w:rsidRPr="00541F75">
              <w:rPr>
                <w:color w:val="000000"/>
              </w:rPr>
              <w:t>kosi križić u kružnici označava da službeno mjesto kod tog vlaka nije zaposjednuto prometnikom vlakova te da glavni signali iznimno ne vrijede</w:t>
            </w:r>
          </w:p>
        </w:tc>
      </w:tr>
      <w:tr w:rsidR="00541F75" w:rsidRPr="00541F75" w14:paraId="5B50399D" w14:textId="77777777" w:rsidTr="0091625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40CC84" w14:textId="77777777" w:rsidR="00541F75" w:rsidRPr="00541F75" w:rsidRDefault="00541F75" w:rsidP="00541F75">
            <w:pPr>
              <w:jc w:val="both"/>
              <w:rPr>
                <w:color w:val="000000"/>
              </w:rPr>
            </w:pPr>
            <w:proofErr w:type="spellStart"/>
            <w:r w:rsidRPr="00541F75">
              <w:rPr>
                <w:color w:val="000000"/>
              </w:rPr>
              <w:t>Pe</w:t>
            </w:r>
            <w:proofErr w:type="spellEnd"/>
            <w:r w:rsidRPr="00541F75">
              <w:rPr>
                <w:color w:val="000000"/>
              </w:rPr>
              <w:t xml:space="preserve"> </w:t>
            </w:r>
            <w:r w:rsidRPr="00541F75">
              <w:rPr>
                <w:rFonts w:ascii="Cambria Math" w:hAnsi="Cambria Math" w:cs="Cambria Math"/>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F2B087" w14:textId="77777777" w:rsidR="00541F75" w:rsidRPr="00541F75" w:rsidRDefault="00541F75" w:rsidP="00541F75">
            <w:pPr>
              <w:jc w:val="both"/>
              <w:rPr>
                <w:color w:val="000000"/>
              </w:rPr>
            </w:pPr>
            <w:r w:rsidRPr="00541F75">
              <w:rPr>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6B1D4F" w14:textId="77777777" w:rsidR="00541F75" w:rsidRPr="00541F75" w:rsidRDefault="00541F75" w:rsidP="00541F75">
            <w:pPr>
              <w:jc w:val="both"/>
              <w:rPr>
                <w:color w:val="000000"/>
              </w:rPr>
            </w:pPr>
            <w:r w:rsidRPr="00541F75">
              <w:rPr>
                <w:color w:val="000000"/>
              </w:rPr>
              <w:t>slovna oznaka ispred kosog križića u kružnici označava da službeno mjesto kod tog vlaka nije zaposjednuto prometnikom vlakova određenog dana ili određenih dana te da glavni signali za taj dan odnosno dane iznimno ne vrijede. Slova ispred oznake predstavljaju dan odnosno dane u tjednu</w:t>
            </w:r>
          </w:p>
        </w:tc>
      </w:tr>
      <w:tr w:rsidR="00541F75" w:rsidRPr="00541F75" w14:paraId="60DAA5BB" w14:textId="77777777" w:rsidTr="0091625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BF14AD" w14:textId="77777777" w:rsidR="00541F75" w:rsidRPr="00541F75" w:rsidRDefault="00541F75" w:rsidP="00541F75">
            <w:pPr>
              <w:jc w:val="center"/>
              <w:rPr>
                <w:color w:val="000000"/>
              </w:rPr>
            </w:pPr>
            <w:r w:rsidRPr="00541F75">
              <w:object w:dxaOrig="327" w:dyaOrig="327" w14:anchorId="0BF4A5D2">
                <v:shape id="_x0000_i1026" type="#_x0000_t75" style="width:13.6pt;height:13.6pt" o:ole="" fillcolor="window">
                  <v:imagedata r:id="rId12" o:title=""/>
                </v:shape>
                <o:OLEObject Type="Embed" ProgID="Visio.Drawing.11" ShapeID="_x0000_i1026" DrawAspect="Content" ObjectID="_1640500785" r:id="rId13"/>
              </w:objec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89061E" w14:textId="77777777" w:rsidR="00541F75" w:rsidRPr="00541F75" w:rsidRDefault="00541F75" w:rsidP="00541F75">
            <w:pPr>
              <w:jc w:val="both"/>
              <w:rPr>
                <w:color w:val="000000"/>
              </w:rPr>
            </w:pPr>
            <w:r w:rsidRPr="00541F75">
              <w:rPr>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BC7B80" w14:textId="77777777" w:rsidR="00541F75" w:rsidRPr="00541F75" w:rsidRDefault="00541F75" w:rsidP="00541F75">
            <w:pPr>
              <w:jc w:val="both"/>
              <w:rPr>
                <w:color w:val="000000"/>
              </w:rPr>
            </w:pPr>
            <w:r w:rsidRPr="00541F75">
              <w:rPr>
                <w:color w:val="000000"/>
              </w:rPr>
              <w:t>točka u kružnici označava da službeno mjesto kod tog vlaka nije zaposjednuto prometnikom vlakova te da glavni signali vrijede (APR – automatski prolazni režim)</w:t>
            </w:r>
          </w:p>
        </w:tc>
      </w:tr>
      <w:tr w:rsidR="00541F75" w:rsidRPr="00541F75" w14:paraId="5B624A03" w14:textId="77777777" w:rsidTr="0091625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14D4AB" w14:textId="77777777" w:rsidR="00541F75" w:rsidRPr="00541F75" w:rsidRDefault="00541F75" w:rsidP="00541F75">
            <w:pPr>
              <w:jc w:val="both"/>
              <w:rPr>
                <w:color w:val="000000"/>
              </w:rPr>
            </w:pPr>
            <w:proofErr w:type="spellStart"/>
            <w:r w:rsidRPr="00541F75">
              <w:rPr>
                <w:color w:val="000000"/>
              </w:rPr>
              <w:t>Pe</w:t>
            </w:r>
            <w:proofErr w:type="spellEnd"/>
            <w:r w:rsidRPr="00541F75">
              <w:rPr>
                <w:color w:val="000000"/>
              </w:rPr>
              <w:t xml:space="preserve"> </w:t>
            </w:r>
            <w:r w:rsidRPr="00541F75">
              <w:object w:dxaOrig="327" w:dyaOrig="327" w14:anchorId="438A29E1">
                <v:shape id="_x0000_i1027" type="#_x0000_t75" style="width:14.95pt;height:14.95pt" o:ole="" fillcolor="window">
                  <v:imagedata r:id="rId12" o:title=""/>
                </v:shape>
                <o:OLEObject Type="Embed" ProgID="Visio.Drawing.11" ShapeID="_x0000_i1027" DrawAspect="Content" ObjectID="_1640500786" r:id="rId14"/>
              </w:objec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2F86E1" w14:textId="77777777" w:rsidR="00541F75" w:rsidRPr="00541F75" w:rsidRDefault="00541F75" w:rsidP="00541F75">
            <w:pPr>
              <w:jc w:val="both"/>
              <w:rPr>
                <w:color w:val="000000"/>
              </w:rPr>
            </w:pPr>
            <w:r w:rsidRPr="00541F75">
              <w:rPr>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5628A6" w14:textId="77777777" w:rsidR="00541F75" w:rsidRPr="00541F75" w:rsidRDefault="00541F75" w:rsidP="00541F75">
            <w:pPr>
              <w:jc w:val="both"/>
              <w:rPr>
                <w:color w:val="000000"/>
              </w:rPr>
            </w:pPr>
            <w:r w:rsidRPr="00541F75">
              <w:rPr>
                <w:color w:val="000000"/>
              </w:rPr>
              <w:t>slovna oznaka ispred točke u kružnici označava da službeno mjesto kod tog vlaka nije zaposjednuto prometnikom vlakova određenog dana ili određenih dana te da glavni signali vrijede. Slova ispred oznake predstavljaju dan odnosno dane u tjednu</w:t>
            </w:r>
          </w:p>
        </w:tc>
      </w:tr>
      <w:tr w:rsidR="00541F75" w:rsidRPr="00541F75" w14:paraId="4B4187B9" w14:textId="77777777" w:rsidTr="0091625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BE2988" w14:textId="77777777" w:rsidR="00541F75" w:rsidRPr="00541F75" w:rsidRDefault="00541F75" w:rsidP="00541F75">
            <w:pPr>
              <w:jc w:val="center"/>
              <w:rPr>
                <w:color w:val="000000"/>
              </w:rPr>
            </w:pPr>
            <w:r w:rsidRPr="00541F75">
              <w:object w:dxaOrig="96" w:dyaOrig="501" w14:anchorId="2675749F">
                <v:shape id="_x0000_i1028" type="#_x0000_t75" style="width:4.1pt;height:27.15pt" o:ole="" fillcolor="window">
                  <v:imagedata r:id="rId15" o:title=""/>
                </v:shape>
                <o:OLEObject Type="Embed" ProgID="Visio.Drawing.11" ShapeID="_x0000_i1028" DrawAspect="Content" ObjectID="_1640500787" r:id="rId16"/>
              </w:objec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4C3B71" w14:textId="77777777" w:rsidR="00541F75" w:rsidRPr="00541F75" w:rsidRDefault="00541F75" w:rsidP="00541F75">
            <w:pPr>
              <w:jc w:val="both"/>
              <w:rPr>
                <w:color w:val="000000"/>
              </w:rPr>
            </w:pPr>
            <w:r w:rsidRPr="00541F75">
              <w:rPr>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91539C" w14:textId="77777777" w:rsidR="00541F75" w:rsidRPr="00541F75" w:rsidRDefault="00541F75" w:rsidP="00541F75">
            <w:pPr>
              <w:jc w:val="both"/>
              <w:rPr>
                <w:color w:val="000000"/>
              </w:rPr>
            </w:pPr>
            <w:r w:rsidRPr="00541F75">
              <w:rPr>
                <w:color w:val="000000"/>
              </w:rPr>
              <w:t xml:space="preserve">uspravna linija usporedna s 0/6/12/18 satnom linijom grafikonske mreže označava </w:t>
            </w:r>
            <w:proofErr w:type="spellStart"/>
            <w:r w:rsidRPr="00541F75">
              <w:rPr>
                <w:color w:val="000000"/>
              </w:rPr>
              <w:t>dvokolosiječnu</w:t>
            </w:r>
            <w:proofErr w:type="spellEnd"/>
            <w:r w:rsidRPr="00541F75">
              <w:rPr>
                <w:color w:val="000000"/>
              </w:rPr>
              <w:t xml:space="preserve"> prugu</w:t>
            </w:r>
          </w:p>
        </w:tc>
      </w:tr>
      <w:tr w:rsidR="00541F75" w:rsidRPr="00541F75" w14:paraId="5089FE09" w14:textId="77777777" w:rsidTr="0091625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00AE62" w14:textId="77777777" w:rsidR="00541F75" w:rsidRPr="00541F75" w:rsidRDefault="00541F75" w:rsidP="00541F75">
            <w:pPr>
              <w:jc w:val="center"/>
              <w:rPr>
                <w:rFonts w:ascii="Calibri" w:hAnsi="Calibri"/>
                <w:b/>
                <w:color w:val="000000"/>
              </w:rPr>
            </w:pPr>
            <w:r w:rsidRPr="00541F75">
              <w:rPr>
                <w:rFonts w:ascii="Calibri" w:hAnsi="Calibri"/>
                <w:b/>
                <w:color w:val="000000"/>
              </w:rPr>
              <w: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2EA7D7" w14:textId="77777777" w:rsidR="00541F75" w:rsidRPr="00541F75" w:rsidRDefault="00541F75" w:rsidP="00541F75">
            <w:pPr>
              <w:jc w:val="both"/>
              <w:rPr>
                <w:color w:val="000000"/>
              </w:rPr>
            </w:pPr>
            <w:r w:rsidRPr="00541F75">
              <w:rPr>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E9AC75" w14:textId="77777777" w:rsidR="00541F75" w:rsidRPr="00541F75" w:rsidRDefault="00541F75" w:rsidP="00541F75">
            <w:pPr>
              <w:jc w:val="both"/>
              <w:rPr>
                <w:color w:val="000000"/>
              </w:rPr>
            </w:pPr>
            <w:r w:rsidRPr="00541F75">
              <w:rPr>
                <w:color w:val="000000"/>
              </w:rPr>
              <w:t>puna uspravna debela linija označava željezničku prugu s obostranim prometom vlakova</w:t>
            </w:r>
          </w:p>
        </w:tc>
      </w:tr>
      <w:tr w:rsidR="00541F75" w:rsidRPr="00541F75" w14:paraId="041C19A1" w14:textId="77777777" w:rsidTr="0091625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E390EF" w14:textId="77777777" w:rsidR="00541F75" w:rsidRPr="00541F75" w:rsidRDefault="00541F75" w:rsidP="00541F75">
            <w:pPr>
              <w:jc w:val="both"/>
              <w:rPr>
                <w:color w:val="000000"/>
              </w:rPr>
            </w:pPr>
            <w:r w:rsidRPr="00541F75">
              <w:rPr>
                <w:b/>
                <w:bCs/>
                <w:color w:val="000000"/>
              </w:rPr>
              <w:t>STOP</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3C0FB8" w14:textId="77777777" w:rsidR="00541F75" w:rsidRPr="00541F75" w:rsidRDefault="00541F75" w:rsidP="00541F75">
            <w:pPr>
              <w:jc w:val="both"/>
              <w:rPr>
                <w:color w:val="000000"/>
              </w:rPr>
            </w:pPr>
            <w:r w:rsidRPr="00541F75">
              <w:rPr>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33D916" w14:textId="77777777" w:rsidR="00541F75" w:rsidRPr="00541F75" w:rsidRDefault="00541F75" w:rsidP="00541F75">
            <w:pPr>
              <w:jc w:val="both"/>
              <w:rPr>
                <w:color w:val="000000"/>
              </w:rPr>
            </w:pPr>
            <w:r w:rsidRPr="00541F75">
              <w:rPr>
                <w:color w:val="000000"/>
              </w:rPr>
              <w:t>obavezno zaustavljanje vlaka ispred željezničko–cestovnog prijelaza</w:t>
            </w:r>
          </w:p>
        </w:tc>
      </w:tr>
    </w:tbl>
    <w:p w14:paraId="450FFA0C" w14:textId="77777777" w:rsidR="00541F75" w:rsidRPr="00541F75" w:rsidRDefault="00541F75" w:rsidP="00541F75">
      <w:pPr>
        <w:jc w:val="both"/>
        <w:rPr>
          <w:color w:val="000000"/>
        </w:rPr>
      </w:pPr>
    </w:p>
    <w:p w14:paraId="10F87FEB" w14:textId="77777777" w:rsidR="00541F75" w:rsidRPr="00541F75" w:rsidRDefault="00541F75" w:rsidP="00541F75">
      <w:pPr>
        <w:jc w:val="both"/>
        <w:rPr>
          <w:color w:val="000000"/>
        </w:rPr>
      </w:pPr>
      <w:r w:rsidRPr="00541F75">
        <w:rPr>
          <w:color w:val="000000"/>
        </w:rPr>
        <w:t>(9) Ograničenje brzine na željezničkoj pruzi označava se u knjižici voznog reda kilometarskim i metarskim položajem početka i kraja te veličinom ograničene brzine.</w:t>
      </w:r>
    </w:p>
    <w:p w14:paraId="285020E1" w14:textId="77777777" w:rsidR="00541F75" w:rsidRPr="00541F75" w:rsidRDefault="00541F75" w:rsidP="00541F75">
      <w:pPr>
        <w:jc w:val="both"/>
        <w:rPr>
          <w:color w:val="000000"/>
        </w:rPr>
      </w:pPr>
    </w:p>
    <w:p w14:paraId="250A2EA8" w14:textId="77777777" w:rsidR="00541F75" w:rsidRPr="00541F75" w:rsidRDefault="00541F75" w:rsidP="00541F75">
      <w:pPr>
        <w:jc w:val="both"/>
        <w:rPr>
          <w:color w:val="000000"/>
        </w:rPr>
      </w:pPr>
      <w:r w:rsidRPr="00541F75">
        <w:rPr>
          <w:color w:val="000000"/>
        </w:rPr>
        <w:t>(10) Ispod naziva službenog mjesta od kojeg je željeznička pruga opremljena radio–dispečerskim uređajima odnosno od mjesta u kojem se mijenja broj kanala upisuje se sljedeća oznaka:</w:t>
      </w:r>
    </w:p>
    <w:p w14:paraId="12ACB17C" w14:textId="77777777" w:rsidR="00541F75" w:rsidRPr="00541F75" w:rsidRDefault="00541F75" w:rsidP="00541F75">
      <w:pPr>
        <w:jc w:val="both"/>
        <w:rPr>
          <w:color w:val="000000"/>
        </w:rPr>
      </w:pPr>
    </w:p>
    <w:p w14:paraId="06219C58" w14:textId="77777777" w:rsidR="00541F75" w:rsidRPr="00541F75" w:rsidRDefault="00541F75" w:rsidP="00541F75">
      <w:pPr>
        <w:jc w:val="both"/>
        <w:rPr>
          <w:color w:val="000000"/>
        </w:rPr>
      </w:pPr>
      <w:r w:rsidRPr="00541F75">
        <w:rPr>
          <w:color w:val="000000"/>
        </w:rPr>
        <w:t xml:space="preserve">RD x – y  </w:t>
      </w:r>
    </w:p>
    <w:p w14:paraId="52779B95" w14:textId="77777777" w:rsidR="00541F75" w:rsidRPr="00541F75" w:rsidRDefault="00541F75" w:rsidP="00541F75">
      <w:pPr>
        <w:jc w:val="both"/>
        <w:rPr>
          <w:color w:val="000000"/>
        </w:rPr>
      </w:pPr>
    </w:p>
    <w:p w14:paraId="51988522" w14:textId="77777777" w:rsidR="00541F75" w:rsidRPr="00541F75" w:rsidRDefault="00541F75" w:rsidP="00541F75">
      <w:pPr>
        <w:jc w:val="both"/>
        <w:rPr>
          <w:color w:val="000000"/>
        </w:rPr>
      </w:pPr>
      <w:r w:rsidRPr="00541F75">
        <w:rPr>
          <w:color w:val="000000"/>
        </w:rPr>
        <w:t>gdje:</w:t>
      </w:r>
    </w:p>
    <w:p w14:paraId="633859AB" w14:textId="77777777" w:rsidR="00541F75" w:rsidRPr="00541F75" w:rsidRDefault="00541F75" w:rsidP="00541F75">
      <w:pPr>
        <w:jc w:val="both"/>
        <w:rPr>
          <w:color w:val="000000"/>
        </w:rPr>
      </w:pPr>
    </w:p>
    <w:p w14:paraId="03D4D9AE" w14:textId="6EC0B70F" w:rsidR="00541F75" w:rsidRPr="00541F75" w:rsidRDefault="007B63E0" w:rsidP="00541F75">
      <w:pPr>
        <w:jc w:val="both"/>
        <w:rPr>
          <w:color w:val="000000"/>
        </w:rPr>
      </w:pPr>
      <w:r>
        <w:rPr>
          <w:color w:val="000000"/>
        </w:rPr>
        <w:t>x – označava režim rada</w:t>
      </w:r>
      <w:r w:rsidR="00541F75" w:rsidRPr="00541F75">
        <w:rPr>
          <w:color w:val="000000"/>
        </w:rPr>
        <w:t xml:space="preserve"> i </w:t>
      </w:r>
    </w:p>
    <w:p w14:paraId="17AF928C" w14:textId="77777777" w:rsidR="00541F75" w:rsidRPr="00541F75" w:rsidRDefault="00541F75" w:rsidP="00541F75">
      <w:pPr>
        <w:jc w:val="both"/>
        <w:rPr>
          <w:color w:val="000000"/>
        </w:rPr>
      </w:pPr>
    </w:p>
    <w:p w14:paraId="4595D063" w14:textId="5817D00F" w:rsidR="00541F75" w:rsidRPr="00541F75" w:rsidRDefault="00541F75" w:rsidP="00541F75">
      <w:pPr>
        <w:jc w:val="both"/>
        <w:rPr>
          <w:color w:val="000000"/>
        </w:rPr>
      </w:pPr>
      <w:r w:rsidRPr="00541F75">
        <w:rPr>
          <w:color w:val="000000"/>
        </w:rPr>
        <w:t xml:space="preserve">y – označava broj kanala </w:t>
      </w:r>
      <w:proofErr w:type="spellStart"/>
      <w:r w:rsidRPr="00541F75">
        <w:rPr>
          <w:color w:val="000000"/>
        </w:rPr>
        <w:t>lokomotivskog</w:t>
      </w:r>
      <w:proofErr w:type="spellEnd"/>
      <w:r w:rsidRPr="00541F75">
        <w:rPr>
          <w:color w:val="000000"/>
        </w:rPr>
        <w:t xml:space="preserve"> radio–dispečerskog uređaja.</w:t>
      </w:r>
    </w:p>
    <w:p w14:paraId="1F684367" w14:textId="77777777" w:rsidR="00541F75" w:rsidRPr="00541F75" w:rsidRDefault="00541F75" w:rsidP="00541F75">
      <w:pPr>
        <w:jc w:val="both"/>
        <w:rPr>
          <w:color w:val="000000"/>
        </w:rPr>
      </w:pPr>
    </w:p>
    <w:p w14:paraId="7DEE8D4C" w14:textId="13F64AAB" w:rsidR="00541F75" w:rsidRPr="00541F75" w:rsidRDefault="00541F75" w:rsidP="00541F75">
      <w:pPr>
        <w:jc w:val="both"/>
        <w:rPr>
          <w:color w:val="000000"/>
        </w:rPr>
      </w:pPr>
      <w:r w:rsidRPr="00541F75">
        <w:rPr>
          <w:color w:val="000000"/>
        </w:rPr>
        <w:t xml:space="preserve">(11) Ispod naziva </w:t>
      </w:r>
      <w:r w:rsidR="00B904CF">
        <w:rPr>
          <w:color w:val="000000"/>
        </w:rPr>
        <w:t xml:space="preserve">prvog </w:t>
      </w:r>
      <w:r w:rsidRPr="00541F75">
        <w:rPr>
          <w:color w:val="000000"/>
        </w:rPr>
        <w:t xml:space="preserve">službenog mjesta od kojeg </w:t>
      </w:r>
      <w:r w:rsidR="00B904CF">
        <w:rPr>
          <w:color w:val="000000"/>
        </w:rPr>
        <w:t xml:space="preserve">vlak </w:t>
      </w:r>
      <w:r w:rsidRPr="00541F75">
        <w:rPr>
          <w:color w:val="000000"/>
        </w:rPr>
        <w:t>započinje vožnj</w:t>
      </w:r>
      <w:r w:rsidR="00B904CF">
        <w:rPr>
          <w:color w:val="000000"/>
        </w:rPr>
        <w:t>u</w:t>
      </w:r>
      <w:r w:rsidRPr="00541F75">
        <w:rPr>
          <w:color w:val="000000"/>
        </w:rPr>
        <w:t xml:space="preserve"> </w:t>
      </w:r>
      <w:r w:rsidR="00B904CF">
        <w:rPr>
          <w:color w:val="000000"/>
        </w:rPr>
        <w:t xml:space="preserve">ako je </w:t>
      </w:r>
      <w:r w:rsidRPr="00541F75">
        <w:rPr>
          <w:color w:val="000000"/>
        </w:rPr>
        <w:t>pru</w:t>
      </w:r>
      <w:r w:rsidR="00B904CF">
        <w:rPr>
          <w:color w:val="000000"/>
        </w:rPr>
        <w:t>ga</w:t>
      </w:r>
      <w:r w:rsidR="00AE5133">
        <w:rPr>
          <w:color w:val="000000"/>
        </w:rPr>
        <w:t xml:space="preserve"> ili pojedina dionica pruge</w:t>
      </w:r>
      <w:r w:rsidRPr="00541F75">
        <w:rPr>
          <w:color w:val="000000"/>
        </w:rPr>
        <w:t xml:space="preserve"> opremljen</w:t>
      </w:r>
      <w:r w:rsidR="00B904CF">
        <w:rPr>
          <w:color w:val="000000"/>
        </w:rPr>
        <w:t>a</w:t>
      </w:r>
      <w:r w:rsidRPr="00541F75">
        <w:rPr>
          <w:color w:val="000000"/>
        </w:rPr>
        <w:t xml:space="preserve"> autostop uređaj</w:t>
      </w:r>
      <w:r w:rsidR="00B904CF">
        <w:rPr>
          <w:color w:val="000000"/>
        </w:rPr>
        <w:t>e</w:t>
      </w:r>
      <w:r w:rsidRPr="00541F75">
        <w:rPr>
          <w:color w:val="000000"/>
        </w:rPr>
        <w:t>m upisuje se oznaka AS.</w:t>
      </w:r>
    </w:p>
    <w:p w14:paraId="43AF965E" w14:textId="77777777" w:rsidR="00541F75" w:rsidRPr="00541F75" w:rsidRDefault="00541F75" w:rsidP="00541F75">
      <w:pPr>
        <w:jc w:val="both"/>
        <w:rPr>
          <w:color w:val="000000"/>
        </w:rPr>
      </w:pPr>
    </w:p>
    <w:p w14:paraId="4228746E" w14:textId="77777777" w:rsidR="00541F75" w:rsidRPr="00541F75" w:rsidRDefault="00541F75" w:rsidP="00541F75">
      <w:pPr>
        <w:jc w:val="both"/>
        <w:rPr>
          <w:color w:val="000000"/>
        </w:rPr>
      </w:pPr>
      <w:r w:rsidRPr="00541F75">
        <w:rPr>
          <w:color w:val="000000"/>
        </w:rPr>
        <w:t>(12) U grafikonu voznog reda iza naziva službenog mjesta, osim kolodvora, upisuje se slovna kratica kojom se detaljnije definira vrsta službenog mjesta:</w:t>
      </w:r>
    </w:p>
    <w:p w14:paraId="25078976" w14:textId="77777777" w:rsidR="00541F75" w:rsidRPr="00541F75" w:rsidRDefault="00541F75" w:rsidP="00541F75">
      <w:pPr>
        <w:jc w:val="both"/>
        <w:rPr>
          <w:color w:val="000000"/>
        </w:rPr>
      </w:pPr>
    </w:p>
    <w:p w14:paraId="2D31441E" w14:textId="77777777" w:rsidR="00541F75" w:rsidRPr="00541F75" w:rsidRDefault="00541F75" w:rsidP="00541F75">
      <w:pPr>
        <w:jc w:val="both"/>
        <w:rPr>
          <w:color w:val="000000"/>
        </w:rPr>
      </w:pPr>
      <w:proofErr w:type="spellStart"/>
      <w:r w:rsidRPr="00541F75">
        <w:rPr>
          <w:color w:val="000000"/>
        </w:rPr>
        <w:t>odj</w:t>
      </w:r>
      <w:proofErr w:type="spellEnd"/>
      <w:r w:rsidRPr="00541F75">
        <w:rPr>
          <w:color w:val="000000"/>
        </w:rPr>
        <w:t>. – odjavnica</w:t>
      </w:r>
    </w:p>
    <w:p w14:paraId="560EFAFA" w14:textId="77777777" w:rsidR="00541F75" w:rsidRPr="00541F75" w:rsidRDefault="00541F75" w:rsidP="00541F75">
      <w:pPr>
        <w:jc w:val="both"/>
        <w:rPr>
          <w:color w:val="000000"/>
        </w:rPr>
      </w:pPr>
      <w:proofErr w:type="spellStart"/>
      <w:r w:rsidRPr="00541F75">
        <w:rPr>
          <w:color w:val="000000"/>
        </w:rPr>
        <w:t>rsp</w:t>
      </w:r>
      <w:proofErr w:type="spellEnd"/>
      <w:r w:rsidRPr="00541F75">
        <w:rPr>
          <w:color w:val="000000"/>
        </w:rPr>
        <w:t xml:space="preserve">. – </w:t>
      </w:r>
      <w:proofErr w:type="spellStart"/>
      <w:r w:rsidRPr="00541F75">
        <w:rPr>
          <w:color w:val="000000"/>
        </w:rPr>
        <w:t>rasputnica</w:t>
      </w:r>
      <w:proofErr w:type="spellEnd"/>
    </w:p>
    <w:p w14:paraId="17BF3EFC" w14:textId="77777777" w:rsidR="00541F75" w:rsidRPr="00541F75" w:rsidRDefault="00541F75" w:rsidP="00541F75">
      <w:pPr>
        <w:jc w:val="both"/>
        <w:rPr>
          <w:color w:val="000000"/>
        </w:rPr>
      </w:pPr>
      <w:proofErr w:type="spellStart"/>
      <w:r w:rsidRPr="00541F75">
        <w:rPr>
          <w:color w:val="000000"/>
        </w:rPr>
        <w:t>otp</w:t>
      </w:r>
      <w:proofErr w:type="spellEnd"/>
      <w:r w:rsidRPr="00541F75">
        <w:rPr>
          <w:color w:val="000000"/>
        </w:rPr>
        <w:t>. – otpremništvo</w:t>
      </w:r>
    </w:p>
    <w:p w14:paraId="6FA958F4" w14:textId="7C6BE385" w:rsidR="00143B7D" w:rsidRDefault="00541F75" w:rsidP="00541F75">
      <w:pPr>
        <w:rPr>
          <w:iCs/>
          <w:color w:val="000000"/>
        </w:rPr>
      </w:pPr>
      <w:proofErr w:type="spellStart"/>
      <w:r w:rsidRPr="00541F75">
        <w:rPr>
          <w:iCs/>
          <w:color w:val="000000"/>
        </w:rPr>
        <w:t>stj</w:t>
      </w:r>
      <w:proofErr w:type="spellEnd"/>
      <w:r w:rsidRPr="00541F75">
        <w:rPr>
          <w:iCs/>
          <w:color w:val="000000"/>
        </w:rPr>
        <w:t>. – stajalište</w:t>
      </w:r>
      <w:r w:rsidR="00143B7D">
        <w:rPr>
          <w:iCs/>
          <w:color w:val="000000"/>
        </w:rPr>
        <w:t>.</w:t>
      </w:r>
    </w:p>
    <w:p w14:paraId="2D4F4854" w14:textId="77777777" w:rsidR="00143B7D" w:rsidRDefault="00143B7D" w:rsidP="00541F75">
      <w:pPr>
        <w:rPr>
          <w:iCs/>
          <w:color w:val="000000"/>
        </w:rPr>
      </w:pPr>
    </w:p>
    <w:p w14:paraId="1EE00E2F" w14:textId="1C2E6E0F" w:rsidR="00541F75" w:rsidRPr="00541F75" w:rsidRDefault="00143B7D" w:rsidP="00541F75">
      <w:pPr>
        <w:rPr>
          <w:iCs/>
          <w:color w:val="000000"/>
        </w:rPr>
      </w:pPr>
      <w:r>
        <w:rPr>
          <w:iCs/>
          <w:color w:val="000000"/>
        </w:rPr>
        <w:t>(13) Pored navedenih oznaka</w:t>
      </w:r>
      <w:r w:rsidR="00944385">
        <w:rPr>
          <w:iCs/>
          <w:color w:val="000000"/>
        </w:rPr>
        <w:t xml:space="preserve"> iz stavaka 1.,2.,6.,7.,8.,10.i 12</w:t>
      </w:r>
      <w:r w:rsidR="00CA486F">
        <w:rPr>
          <w:iCs/>
          <w:color w:val="000000"/>
        </w:rPr>
        <w:t>.</w:t>
      </w:r>
      <w:r>
        <w:rPr>
          <w:iCs/>
          <w:color w:val="000000"/>
        </w:rPr>
        <w:t xml:space="preserve"> ovo</w:t>
      </w:r>
      <w:r w:rsidR="00944385">
        <w:rPr>
          <w:iCs/>
          <w:color w:val="000000"/>
        </w:rPr>
        <w:t>ga</w:t>
      </w:r>
      <w:r>
        <w:rPr>
          <w:iCs/>
          <w:color w:val="000000"/>
        </w:rPr>
        <w:t xml:space="preserve"> člank</w:t>
      </w:r>
      <w:r w:rsidR="00944385">
        <w:rPr>
          <w:iCs/>
          <w:color w:val="000000"/>
        </w:rPr>
        <w:t>a</w:t>
      </w:r>
      <w:r>
        <w:rPr>
          <w:iCs/>
          <w:color w:val="000000"/>
        </w:rPr>
        <w:t xml:space="preserve"> u materijalima voznog reda mogu se koristiti druge oznake koje nisu ovdje navedene</w:t>
      </w:r>
      <w:r w:rsidR="00C02A04">
        <w:rPr>
          <w:iCs/>
          <w:color w:val="000000"/>
        </w:rPr>
        <w:t>,</w:t>
      </w:r>
      <w:r>
        <w:rPr>
          <w:iCs/>
          <w:color w:val="000000"/>
        </w:rPr>
        <w:t xml:space="preserve"> ali se u tom slučaju u materijalima voznog reda u kojem se koriste mora propisati njihovo značenje</w:t>
      </w:r>
      <w:r w:rsidR="00541F75" w:rsidRPr="00541F75">
        <w:rPr>
          <w:iCs/>
          <w:color w:val="000000"/>
        </w:rPr>
        <w:t>.</w:t>
      </w:r>
    </w:p>
    <w:p w14:paraId="148CE33D" w14:textId="77777777" w:rsidR="00541F75" w:rsidRDefault="00541F75" w:rsidP="00541F75">
      <w:pPr>
        <w:jc w:val="center"/>
        <w:rPr>
          <w:i/>
          <w:iCs/>
          <w:color w:val="000000"/>
          <w:sz w:val="26"/>
          <w:szCs w:val="26"/>
        </w:rPr>
      </w:pPr>
    </w:p>
    <w:p w14:paraId="45B65E2A" w14:textId="77777777" w:rsidR="000A6DDC" w:rsidRPr="00541F75" w:rsidRDefault="000A6DDC" w:rsidP="00541F75">
      <w:pPr>
        <w:jc w:val="center"/>
        <w:rPr>
          <w:i/>
          <w:iCs/>
          <w:color w:val="000000"/>
          <w:sz w:val="26"/>
          <w:szCs w:val="26"/>
        </w:rPr>
      </w:pPr>
    </w:p>
    <w:p w14:paraId="7BF65D8B" w14:textId="77777777" w:rsidR="00541F75" w:rsidRPr="00541F75" w:rsidRDefault="00541F75" w:rsidP="00541F75">
      <w:pPr>
        <w:jc w:val="center"/>
        <w:rPr>
          <w:i/>
          <w:iCs/>
          <w:color w:val="000000"/>
          <w:sz w:val="26"/>
          <w:szCs w:val="26"/>
        </w:rPr>
      </w:pPr>
      <w:r w:rsidRPr="00541F75">
        <w:rPr>
          <w:i/>
          <w:iCs/>
          <w:color w:val="000000"/>
          <w:sz w:val="26"/>
          <w:szCs w:val="26"/>
        </w:rPr>
        <w:t>Grafikon voznog reda</w:t>
      </w:r>
    </w:p>
    <w:p w14:paraId="356F9B27" w14:textId="77777777" w:rsidR="00541F75" w:rsidRPr="00541F75" w:rsidRDefault="00541F75" w:rsidP="00541F75">
      <w:pPr>
        <w:jc w:val="center"/>
        <w:rPr>
          <w:i/>
          <w:iCs/>
          <w:color w:val="000000"/>
          <w:sz w:val="26"/>
          <w:szCs w:val="26"/>
        </w:rPr>
      </w:pPr>
    </w:p>
    <w:p w14:paraId="159FF22D" w14:textId="77777777" w:rsidR="00541F75" w:rsidRPr="00541F75" w:rsidRDefault="00541F75" w:rsidP="00541F75">
      <w:pPr>
        <w:jc w:val="center"/>
        <w:rPr>
          <w:color w:val="000000"/>
        </w:rPr>
      </w:pPr>
      <w:r w:rsidRPr="00541F75">
        <w:rPr>
          <w:color w:val="000000"/>
        </w:rPr>
        <w:t>Članak 16.</w:t>
      </w:r>
    </w:p>
    <w:p w14:paraId="341A5502" w14:textId="77777777" w:rsidR="00541F75" w:rsidRPr="00541F75" w:rsidRDefault="00541F75" w:rsidP="00541F75">
      <w:pPr>
        <w:jc w:val="center"/>
        <w:rPr>
          <w:color w:val="000000"/>
        </w:rPr>
      </w:pPr>
    </w:p>
    <w:p w14:paraId="713BEB17" w14:textId="77777777" w:rsidR="00541F75" w:rsidRPr="00541F75" w:rsidRDefault="00541F75" w:rsidP="00541F75">
      <w:pPr>
        <w:jc w:val="both"/>
        <w:rPr>
          <w:color w:val="000000"/>
        </w:rPr>
      </w:pPr>
      <w:r w:rsidRPr="00541F75">
        <w:rPr>
          <w:color w:val="000000"/>
        </w:rPr>
        <w:t>(1) Grafikon voznog reda je grafički prikaz kretanja vlakova na određenoj željezničkoj pruzi ucrtan u koordinatni sustav.</w:t>
      </w:r>
    </w:p>
    <w:p w14:paraId="22B6C87E" w14:textId="77777777" w:rsidR="00541F75" w:rsidRPr="00541F75" w:rsidRDefault="00541F75" w:rsidP="00541F75">
      <w:pPr>
        <w:jc w:val="both"/>
        <w:rPr>
          <w:color w:val="000000"/>
        </w:rPr>
      </w:pPr>
    </w:p>
    <w:p w14:paraId="59365C6B" w14:textId="77777777" w:rsidR="00541F75" w:rsidRPr="00541F75" w:rsidRDefault="00541F75" w:rsidP="00541F75">
      <w:pPr>
        <w:jc w:val="both"/>
        <w:rPr>
          <w:color w:val="000000"/>
        </w:rPr>
      </w:pPr>
      <w:r w:rsidRPr="00541F75">
        <w:rPr>
          <w:color w:val="000000"/>
        </w:rPr>
        <w:t xml:space="preserve">(2) Grafikon voznog reda mora sadržavati sljedeće: </w:t>
      </w:r>
    </w:p>
    <w:p w14:paraId="15845C20" w14:textId="77777777" w:rsidR="00541F75" w:rsidRPr="00541F75" w:rsidRDefault="00541F75" w:rsidP="00541F75">
      <w:pPr>
        <w:jc w:val="both"/>
        <w:rPr>
          <w:color w:val="000000"/>
        </w:rPr>
      </w:pPr>
    </w:p>
    <w:p w14:paraId="11CEF6A5" w14:textId="77777777" w:rsidR="00541F75" w:rsidRPr="00541F75" w:rsidRDefault="00541F75" w:rsidP="00541F75">
      <w:pPr>
        <w:jc w:val="both"/>
        <w:rPr>
          <w:color w:val="000000"/>
        </w:rPr>
      </w:pPr>
      <w:r w:rsidRPr="00541F75">
        <w:rPr>
          <w:color w:val="000000"/>
        </w:rPr>
        <w:t>a) grafikonsku mrežu</w:t>
      </w:r>
    </w:p>
    <w:p w14:paraId="4BD8C233" w14:textId="77777777" w:rsidR="00541F75" w:rsidRPr="00541F75" w:rsidRDefault="00541F75" w:rsidP="00541F75">
      <w:pPr>
        <w:jc w:val="both"/>
        <w:rPr>
          <w:color w:val="000000"/>
        </w:rPr>
      </w:pPr>
    </w:p>
    <w:p w14:paraId="559F0973" w14:textId="77777777" w:rsidR="00541F75" w:rsidRPr="00541F75" w:rsidRDefault="00541F75" w:rsidP="00541F75">
      <w:pPr>
        <w:jc w:val="both"/>
        <w:rPr>
          <w:color w:val="000000"/>
        </w:rPr>
      </w:pPr>
      <w:r w:rsidRPr="00541F75">
        <w:rPr>
          <w:color w:val="000000"/>
        </w:rPr>
        <w:t>b) broj i oznaku grafikona voznog reda</w:t>
      </w:r>
    </w:p>
    <w:p w14:paraId="513A6255" w14:textId="77777777" w:rsidR="00541F75" w:rsidRPr="00541F75" w:rsidRDefault="00541F75" w:rsidP="00541F75">
      <w:pPr>
        <w:jc w:val="both"/>
        <w:rPr>
          <w:color w:val="000000"/>
        </w:rPr>
      </w:pPr>
    </w:p>
    <w:p w14:paraId="47DB43C0" w14:textId="77777777" w:rsidR="00541F75" w:rsidRPr="00541F75" w:rsidRDefault="00541F75" w:rsidP="00541F75">
      <w:pPr>
        <w:jc w:val="both"/>
        <w:rPr>
          <w:color w:val="000000"/>
        </w:rPr>
      </w:pPr>
      <w:r w:rsidRPr="00541F75">
        <w:rPr>
          <w:color w:val="000000"/>
        </w:rPr>
        <w:t>c) logotip i oznaku upravitelja infrastrukture</w:t>
      </w:r>
    </w:p>
    <w:p w14:paraId="41C2F3AB" w14:textId="77777777" w:rsidR="00541F75" w:rsidRPr="00541F75" w:rsidRDefault="00541F75" w:rsidP="00541F75">
      <w:pPr>
        <w:jc w:val="both"/>
        <w:rPr>
          <w:color w:val="000000"/>
        </w:rPr>
      </w:pPr>
    </w:p>
    <w:p w14:paraId="6F0AB592" w14:textId="77777777" w:rsidR="00541F75" w:rsidRPr="00541F75" w:rsidRDefault="00541F75" w:rsidP="00541F75">
      <w:pPr>
        <w:jc w:val="both"/>
        <w:rPr>
          <w:color w:val="000000"/>
        </w:rPr>
      </w:pPr>
      <w:r w:rsidRPr="00541F75">
        <w:rPr>
          <w:color w:val="000000"/>
        </w:rPr>
        <w:t>d) naziv željezničke pruge</w:t>
      </w:r>
    </w:p>
    <w:p w14:paraId="08E482B3" w14:textId="77777777" w:rsidR="00541F75" w:rsidRPr="00541F75" w:rsidRDefault="00541F75" w:rsidP="00541F75">
      <w:pPr>
        <w:jc w:val="both"/>
        <w:rPr>
          <w:color w:val="000000"/>
        </w:rPr>
      </w:pPr>
    </w:p>
    <w:p w14:paraId="4176CCCB" w14:textId="77777777" w:rsidR="00541F75" w:rsidRPr="00541F75" w:rsidRDefault="00541F75" w:rsidP="00541F75">
      <w:pPr>
        <w:jc w:val="both"/>
        <w:rPr>
          <w:color w:val="000000"/>
        </w:rPr>
      </w:pPr>
      <w:r w:rsidRPr="00541F75">
        <w:rPr>
          <w:color w:val="000000"/>
        </w:rPr>
        <w:t>e) razdoblje valjanosti grafikona i</w:t>
      </w:r>
    </w:p>
    <w:p w14:paraId="059B5154" w14:textId="77777777" w:rsidR="00541F75" w:rsidRPr="00541F75" w:rsidRDefault="00541F75" w:rsidP="00541F75">
      <w:pPr>
        <w:jc w:val="both"/>
        <w:rPr>
          <w:color w:val="000000"/>
        </w:rPr>
      </w:pPr>
    </w:p>
    <w:p w14:paraId="328BC53B" w14:textId="77777777" w:rsidR="00541F75" w:rsidRPr="00541F75" w:rsidRDefault="00541F75" w:rsidP="00541F75">
      <w:pPr>
        <w:jc w:val="both"/>
        <w:rPr>
          <w:color w:val="000000"/>
        </w:rPr>
      </w:pPr>
      <w:r w:rsidRPr="00541F75">
        <w:rPr>
          <w:color w:val="000000"/>
        </w:rPr>
        <w:t>f) indekse kalendara prometa vlakova s pripadajućim objašnjenjima.</w:t>
      </w:r>
    </w:p>
    <w:p w14:paraId="371A2760" w14:textId="77777777" w:rsidR="00541F75" w:rsidRPr="00541F75" w:rsidRDefault="00541F75" w:rsidP="00541F75">
      <w:pPr>
        <w:jc w:val="both"/>
        <w:rPr>
          <w:color w:val="000000"/>
        </w:rPr>
      </w:pPr>
    </w:p>
    <w:p w14:paraId="01655789" w14:textId="77777777" w:rsidR="00541F75" w:rsidRPr="00541F75" w:rsidRDefault="00541F75" w:rsidP="00541F75">
      <w:pPr>
        <w:jc w:val="both"/>
        <w:rPr>
          <w:color w:val="000000"/>
        </w:rPr>
      </w:pPr>
      <w:r w:rsidRPr="00541F75">
        <w:rPr>
          <w:color w:val="000000"/>
        </w:rPr>
        <w:lastRenderedPageBreak/>
        <w:t>(3) Grafikonska mreža je dvodimenzionalni sustav sastavljen od vodoravnih i uspravnih linija u kojem vodoravne linije označavaju službena mjesta na pruzi, a uspravne linije vremensku podjelu.</w:t>
      </w:r>
    </w:p>
    <w:p w14:paraId="27DBC517" w14:textId="77777777" w:rsidR="00541F75" w:rsidRPr="00541F75" w:rsidRDefault="00541F75" w:rsidP="00541F75">
      <w:pPr>
        <w:jc w:val="both"/>
        <w:rPr>
          <w:color w:val="000000"/>
        </w:rPr>
      </w:pPr>
    </w:p>
    <w:p w14:paraId="3524BE2D" w14:textId="77777777" w:rsidR="00541F75" w:rsidRPr="00541F75" w:rsidRDefault="00541F75" w:rsidP="00541F75">
      <w:pPr>
        <w:jc w:val="both"/>
        <w:rPr>
          <w:color w:val="000000"/>
        </w:rPr>
      </w:pPr>
      <w:r w:rsidRPr="00541F75">
        <w:rPr>
          <w:color w:val="000000"/>
        </w:rPr>
        <w:t>(4) Vodoravne linije ucrtavaju se na sljedeći način:</w:t>
      </w:r>
    </w:p>
    <w:p w14:paraId="5DA099E0" w14:textId="77777777" w:rsidR="00541F75" w:rsidRPr="00541F75" w:rsidRDefault="00541F75" w:rsidP="00541F75">
      <w:pPr>
        <w:jc w:val="both"/>
        <w:rPr>
          <w:color w:val="000000"/>
        </w:rPr>
      </w:pPr>
    </w:p>
    <w:p w14:paraId="753C208B" w14:textId="77777777" w:rsidR="00541F75" w:rsidRPr="00541F75" w:rsidRDefault="00541F75" w:rsidP="00541F75">
      <w:pPr>
        <w:jc w:val="both"/>
        <w:rPr>
          <w:color w:val="000000"/>
        </w:rPr>
      </w:pPr>
      <w:r w:rsidRPr="00541F75">
        <w:rPr>
          <w:color w:val="000000"/>
        </w:rPr>
        <w:t xml:space="preserve">a) deblje vodoravne linije označavaju početnu i krajnju točku dijela pruge za koji se izrađuje grafikon te ranžirne, rasporedne i </w:t>
      </w:r>
      <w:proofErr w:type="spellStart"/>
      <w:r w:rsidRPr="00541F75">
        <w:rPr>
          <w:color w:val="000000"/>
        </w:rPr>
        <w:t>odvojne</w:t>
      </w:r>
      <w:proofErr w:type="spellEnd"/>
      <w:r w:rsidRPr="00541F75">
        <w:rPr>
          <w:color w:val="000000"/>
        </w:rPr>
        <w:t xml:space="preserve"> kolodvore. Iznimno, kada početna ili krajnja točka pruge nije kolodvor, debljina i izgled linija sukladni su debljini linije službenog mjesta koje označava</w:t>
      </w:r>
    </w:p>
    <w:p w14:paraId="1EB967E3" w14:textId="77777777" w:rsidR="00541F75" w:rsidRPr="00541F75" w:rsidRDefault="00541F75" w:rsidP="00541F75">
      <w:pPr>
        <w:jc w:val="both"/>
        <w:rPr>
          <w:color w:val="000000"/>
        </w:rPr>
      </w:pPr>
    </w:p>
    <w:p w14:paraId="49D33ED0" w14:textId="32E1D18C" w:rsidR="00541F75" w:rsidRPr="00541F75" w:rsidRDefault="00541F75" w:rsidP="00541F75">
      <w:pPr>
        <w:jc w:val="both"/>
        <w:rPr>
          <w:color w:val="000000"/>
        </w:rPr>
      </w:pPr>
      <w:r w:rsidRPr="00541F75">
        <w:rPr>
          <w:color w:val="000000"/>
        </w:rPr>
        <w:t>b) tanje linije označavaju druge kolodvore</w:t>
      </w:r>
      <w:r w:rsidR="00FE0E6F">
        <w:rPr>
          <w:color w:val="000000"/>
        </w:rPr>
        <w:t xml:space="preserve"> i</w:t>
      </w:r>
    </w:p>
    <w:p w14:paraId="481D991D" w14:textId="77777777" w:rsidR="00541F75" w:rsidRPr="00541F75" w:rsidRDefault="00541F75" w:rsidP="00541F75">
      <w:pPr>
        <w:jc w:val="both"/>
        <w:rPr>
          <w:color w:val="000000"/>
        </w:rPr>
      </w:pPr>
    </w:p>
    <w:p w14:paraId="3287C86D" w14:textId="77777777" w:rsidR="00541F75" w:rsidRPr="00541F75" w:rsidRDefault="00541F75" w:rsidP="00541F75">
      <w:pPr>
        <w:jc w:val="both"/>
        <w:rPr>
          <w:color w:val="000000"/>
        </w:rPr>
      </w:pPr>
      <w:r w:rsidRPr="00541F75">
        <w:rPr>
          <w:color w:val="000000"/>
        </w:rPr>
        <w:t>c) crtkane linije označavaju druga službena mjesta koja sudjeluju u reguliranju prometa vlakova ili se vlakovi u njima samo zadržavaju (</w:t>
      </w:r>
      <w:proofErr w:type="spellStart"/>
      <w:r w:rsidRPr="00541F75">
        <w:rPr>
          <w:color w:val="000000"/>
        </w:rPr>
        <w:t>rasputnice</w:t>
      </w:r>
      <w:proofErr w:type="spellEnd"/>
      <w:r w:rsidRPr="00541F75">
        <w:rPr>
          <w:color w:val="000000"/>
        </w:rPr>
        <w:t>, otpremništva, odjavnice i stajališta) i državnu granicu.</w:t>
      </w:r>
    </w:p>
    <w:p w14:paraId="1E20BDBD" w14:textId="77777777" w:rsidR="00541F75" w:rsidRPr="00541F75" w:rsidRDefault="00541F75" w:rsidP="00541F75">
      <w:pPr>
        <w:jc w:val="both"/>
        <w:rPr>
          <w:color w:val="000000"/>
        </w:rPr>
      </w:pPr>
    </w:p>
    <w:p w14:paraId="691BC1B7" w14:textId="727EF474" w:rsidR="00541F75" w:rsidRPr="00541F75" w:rsidRDefault="00541F75" w:rsidP="00541F75">
      <w:pPr>
        <w:jc w:val="both"/>
        <w:rPr>
          <w:color w:val="000000"/>
        </w:rPr>
      </w:pPr>
      <w:r w:rsidRPr="00541F75">
        <w:rPr>
          <w:color w:val="000000"/>
        </w:rPr>
        <w:t>(5) Vodoravna crvena linija kod kolodvora označava prekid rada tog službenog mjesta. Ako se početak ili kraj prekida rada mijenja u određene dane u tjednu ili u nekom drugom periodu godine, tada se ucrtava toliko paralelnih crvenih linija koliko ima različitih prekida rada, s tim da se uz početak i kraj prekida obavezno upisuju i oznake ili primjedbe s kojim</w:t>
      </w:r>
      <w:r w:rsidR="000D6532">
        <w:rPr>
          <w:color w:val="000000"/>
        </w:rPr>
        <w:t>a</w:t>
      </w:r>
      <w:r w:rsidRPr="00541F75">
        <w:rPr>
          <w:color w:val="000000"/>
        </w:rPr>
        <w:t xml:space="preserve"> se nedvosmisleno određuje za koje dane ili period vrijedi</w:t>
      </w:r>
      <w:r w:rsidRPr="00541F75">
        <w:t xml:space="preserve"> </w:t>
      </w:r>
      <w:r w:rsidRPr="00541F75">
        <w:rPr>
          <w:color w:val="000000"/>
        </w:rPr>
        <w:t>koja linija.</w:t>
      </w:r>
    </w:p>
    <w:p w14:paraId="68E38350" w14:textId="77777777" w:rsidR="00541F75" w:rsidRPr="00541F75" w:rsidRDefault="00541F75" w:rsidP="00541F75">
      <w:pPr>
        <w:jc w:val="both"/>
        <w:rPr>
          <w:color w:val="000000"/>
        </w:rPr>
      </w:pPr>
    </w:p>
    <w:p w14:paraId="7B317B3C" w14:textId="77777777" w:rsidR="00541F75" w:rsidRPr="00541F75" w:rsidRDefault="00541F75" w:rsidP="00541F75">
      <w:pPr>
        <w:jc w:val="both"/>
        <w:rPr>
          <w:color w:val="000000"/>
        </w:rPr>
      </w:pPr>
      <w:r w:rsidRPr="00541F75">
        <w:rPr>
          <w:color w:val="000000"/>
        </w:rPr>
        <w:t>(6) Kod uspravne grafikonske mreže vodoravne linije službenih mjesta dijele se uspravnim linijama na 24, 12 odnosno 6 jednakih dijelova, od kojih svaki dio označava vrijeme od 1 sata. Debljina tih linija iznosi 1,0 mm. Debljina linije koja označava 30 minuta iznosi 0,5 mm, a debljina linija koje označavaju podjelu na 10 minuta iznose 0,25 mm.</w:t>
      </w:r>
    </w:p>
    <w:p w14:paraId="3451B192" w14:textId="77777777" w:rsidR="00541F75" w:rsidRPr="00541F75" w:rsidRDefault="00541F75" w:rsidP="00541F75">
      <w:pPr>
        <w:jc w:val="both"/>
        <w:rPr>
          <w:color w:val="000000"/>
        </w:rPr>
      </w:pPr>
    </w:p>
    <w:p w14:paraId="3D1602C9" w14:textId="77777777" w:rsidR="00541F75" w:rsidRPr="00541F75" w:rsidRDefault="00541F75" w:rsidP="00541F75">
      <w:pPr>
        <w:jc w:val="both"/>
        <w:rPr>
          <w:color w:val="000000"/>
        </w:rPr>
      </w:pPr>
      <w:r w:rsidRPr="00541F75">
        <w:rPr>
          <w:color w:val="000000"/>
        </w:rPr>
        <w:t>(7) Iznad prve i ispod posljednje vodoravne linije, satne uspravne linije označavaju se brojčanim oznakama punog sata. Kada se na grafikonu nalazi više pruga, tada se oznake punog sata nalaze samo iznad prve i ispod posljednje pruge koja se nalazi na odnosnom grafikonu.</w:t>
      </w:r>
    </w:p>
    <w:p w14:paraId="10759D35" w14:textId="77777777" w:rsidR="00541F75" w:rsidRPr="00541F75" w:rsidRDefault="00541F75" w:rsidP="00541F75">
      <w:pPr>
        <w:jc w:val="both"/>
        <w:rPr>
          <w:color w:val="000000"/>
        </w:rPr>
      </w:pPr>
    </w:p>
    <w:p w14:paraId="0B1CB8F9" w14:textId="77777777" w:rsidR="00541F75" w:rsidRPr="00541F75" w:rsidRDefault="00541F75" w:rsidP="00541F75">
      <w:pPr>
        <w:jc w:val="both"/>
        <w:rPr>
          <w:color w:val="000000"/>
        </w:rPr>
      </w:pPr>
      <w:r w:rsidRPr="00541F75">
        <w:rPr>
          <w:color w:val="000000"/>
        </w:rPr>
        <w:t>(8) Uobičajeni razmjer 10–minutne vremenske podjele kod 24–satne grafikonske mreže je 5,0 mm, kod 12–satne grafikonske mreže 10,0 mm, a kod 6–satne grafikonske mreže 20,0 mm.</w:t>
      </w:r>
    </w:p>
    <w:p w14:paraId="67F0DD34" w14:textId="77777777" w:rsidR="00541F75" w:rsidRPr="00541F75" w:rsidRDefault="00541F75" w:rsidP="00541F75">
      <w:pPr>
        <w:jc w:val="both"/>
        <w:rPr>
          <w:color w:val="000000"/>
        </w:rPr>
      </w:pPr>
    </w:p>
    <w:p w14:paraId="1E630F4D" w14:textId="77777777" w:rsidR="00541F75" w:rsidRPr="00541F75" w:rsidRDefault="00541F75" w:rsidP="00541F75">
      <w:pPr>
        <w:jc w:val="both"/>
        <w:rPr>
          <w:color w:val="000000"/>
        </w:rPr>
      </w:pPr>
      <w:r w:rsidRPr="00541F75">
        <w:rPr>
          <w:color w:val="000000"/>
        </w:rPr>
        <w:t>(9) S lijeve strane grafikonske mreže upisuju se odnosno ucrtavaju sljedeći podaci:</w:t>
      </w:r>
    </w:p>
    <w:p w14:paraId="594EB6AB" w14:textId="77777777" w:rsidR="00541F75" w:rsidRPr="00541F75" w:rsidRDefault="00541F75" w:rsidP="00541F75">
      <w:pPr>
        <w:jc w:val="both"/>
        <w:rPr>
          <w:color w:val="000000"/>
        </w:rPr>
      </w:pPr>
    </w:p>
    <w:p w14:paraId="3BC292B7" w14:textId="77777777" w:rsidR="00541F75" w:rsidRPr="00541F75" w:rsidRDefault="00541F75" w:rsidP="00541F75">
      <w:pPr>
        <w:jc w:val="both"/>
        <w:rPr>
          <w:color w:val="000000"/>
        </w:rPr>
      </w:pPr>
      <w:r w:rsidRPr="00541F75">
        <w:rPr>
          <w:color w:val="000000"/>
        </w:rPr>
        <w:t xml:space="preserve">a) kilometarski položaj službenog mjesta, državne granice odnosno skretnice kojom se industrijski kolosijek odvaja s otvorene pruge </w:t>
      </w:r>
    </w:p>
    <w:p w14:paraId="32835318" w14:textId="77777777" w:rsidR="00541F75" w:rsidRPr="00541F75" w:rsidRDefault="00541F75" w:rsidP="00541F75">
      <w:pPr>
        <w:jc w:val="both"/>
        <w:rPr>
          <w:color w:val="000000"/>
        </w:rPr>
      </w:pPr>
    </w:p>
    <w:p w14:paraId="731786AC" w14:textId="77777777" w:rsidR="00541F75" w:rsidRPr="00541F75" w:rsidRDefault="00541F75" w:rsidP="00541F75">
      <w:pPr>
        <w:jc w:val="both"/>
        <w:rPr>
          <w:color w:val="000000"/>
        </w:rPr>
      </w:pPr>
      <w:r w:rsidRPr="00541F75">
        <w:rPr>
          <w:color w:val="000000"/>
        </w:rPr>
        <w:t>b) uspravna linija na kojoj su označeni:</w:t>
      </w:r>
    </w:p>
    <w:p w14:paraId="68967536" w14:textId="77777777" w:rsidR="00541F75" w:rsidRPr="00541F75" w:rsidRDefault="00541F75" w:rsidP="00541F75">
      <w:pPr>
        <w:jc w:val="both"/>
        <w:rPr>
          <w:color w:val="000000"/>
        </w:rPr>
      </w:pPr>
    </w:p>
    <w:p w14:paraId="6F1B74DA" w14:textId="77777777" w:rsidR="00541F75" w:rsidRPr="00541F75" w:rsidRDefault="00541F75" w:rsidP="00541F75">
      <w:pPr>
        <w:rPr>
          <w:color w:val="000000"/>
        </w:rPr>
      </w:pPr>
      <w:r w:rsidRPr="00541F75">
        <w:rPr>
          <w:color w:val="000000"/>
        </w:rPr>
        <w:t>– ispunjenim krugom svi kolodvori koji sudjeluju u reguliranju prometa</w:t>
      </w:r>
    </w:p>
    <w:p w14:paraId="0B5EC00A" w14:textId="77777777" w:rsidR="00541F75" w:rsidRPr="00541F75" w:rsidRDefault="00541F75" w:rsidP="00541F75">
      <w:pPr>
        <w:rPr>
          <w:color w:val="000000"/>
        </w:rPr>
      </w:pPr>
    </w:p>
    <w:p w14:paraId="4CFA0863" w14:textId="77777777" w:rsidR="00541F75" w:rsidRPr="00541F75" w:rsidRDefault="00541F75" w:rsidP="00541F75">
      <w:pPr>
        <w:rPr>
          <w:color w:val="000000"/>
        </w:rPr>
      </w:pPr>
      <w:r w:rsidRPr="00541F75">
        <w:rPr>
          <w:color w:val="000000"/>
        </w:rPr>
        <w:t xml:space="preserve">– ispunjenim polukrugom </w:t>
      </w:r>
      <w:proofErr w:type="spellStart"/>
      <w:r w:rsidRPr="00541F75">
        <w:rPr>
          <w:color w:val="000000"/>
        </w:rPr>
        <w:t>rasputnice</w:t>
      </w:r>
      <w:proofErr w:type="spellEnd"/>
      <w:r w:rsidRPr="00541F75">
        <w:rPr>
          <w:color w:val="000000"/>
        </w:rPr>
        <w:t xml:space="preserve"> i odjavnice</w:t>
      </w:r>
    </w:p>
    <w:p w14:paraId="2F20A61E" w14:textId="77777777" w:rsidR="00541F75" w:rsidRPr="00541F75" w:rsidRDefault="00541F75" w:rsidP="00541F75">
      <w:pPr>
        <w:rPr>
          <w:color w:val="000000"/>
        </w:rPr>
      </w:pPr>
    </w:p>
    <w:p w14:paraId="129192CF" w14:textId="77777777" w:rsidR="00541F75" w:rsidRPr="00541F75" w:rsidRDefault="00541F75" w:rsidP="00541F75">
      <w:pPr>
        <w:rPr>
          <w:color w:val="000000"/>
        </w:rPr>
      </w:pPr>
      <w:r w:rsidRPr="00541F75">
        <w:rPr>
          <w:color w:val="000000"/>
        </w:rPr>
        <w:t>– praznim polukrugom državna granica i</w:t>
      </w:r>
    </w:p>
    <w:p w14:paraId="75B9D4BB" w14:textId="77777777" w:rsidR="00541F75" w:rsidRPr="00541F75" w:rsidRDefault="00541F75" w:rsidP="00541F75">
      <w:pPr>
        <w:rPr>
          <w:color w:val="000000"/>
        </w:rPr>
      </w:pPr>
    </w:p>
    <w:p w14:paraId="7522F959" w14:textId="77777777" w:rsidR="00541F75" w:rsidRPr="00541F75" w:rsidRDefault="00541F75" w:rsidP="00541F75">
      <w:pPr>
        <w:jc w:val="both"/>
        <w:rPr>
          <w:color w:val="000000"/>
        </w:rPr>
      </w:pPr>
      <w:r w:rsidRPr="00541F75">
        <w:rPr>
          <w:color w:val="000000"/>
        </w:rPr>
        <w:t xml:space="preserve">– praznim krugom druga službena mjesta i privremeno zatvoreni kolodvori, </w:t>
      </w:r>
      <w:proofErr w:type="spellStart"/>
      <w:r w:rsidRPr="00541F75">
        <w:rPr>
          <w:color w:val="000000"/>
        </w:rPr>
        <w:t>rasputnice</w:t>
      </w:r>
      <w:proofErr w:type="spellEnd"/>
      <w:r w:rsidRPr="00541F75">
        <w:rPr>
          <w:color w:val="000000"/>
        </w:rPr>
        <w:t xml:space="preserve"> i odjavnice</w:t>
      </w:r>
    </w:p>
    <w:p w14:paraId="59C4CF6E" w14:textId="77777777" w:rsidR="00541F75" w:rsidRPr="00541F75" w:rsidRDefault="00541F75" w:rsidP="00541F75">
      <w:pPr>
        <w:jc w:val="both"/>
        <w:rPr>
          <w:color w:val="000000"/>
        </w:rPr>
      </w:pPr>
    </w:p>
    <w:p w14:paraId="6E5691CA" w14:textId="77777777" w:rsidR="00541F75" w:rsidRPr="00541F75" w:rsidRDefault="00541F75" w:rsidP="00541F75">
      <w:pPr>
        <w:jc w:val="both"/>
        <w:rPr>
          <w:color w:val="000000"/>
        </w:rPr>
      </w:pPr>
      <w:r w:rsidRPr="00541F75">
        <w:rPr>
          <w:color w:val="000000"/>
        </w:rPr>
        <w:lastRenderedPageBreak/>
        <w:t xml:space="preserve">c) naziv službenih mjesta, mjesto državne granice s pripadajućim kilometarskim položajem i naziv industrijskog kolosijeka koji se odvaja skretnicom s otvorene pruge i </w:t>
      </w:r>
    </w:p>
    <w:p w14:paraId="0A23E2A1" w14:textId="77777777" w:rsidR="00541F75" w:rsidRPr="00541F75" w:rsidRDefault="00541F75" w:rsidP="00541F75">
      <w:pPr>
        <w:jc w:val="both"/>
        <w:rPr>
          <w:color w:val="000000"/>
        </w:rPr>
      </w:pPr>
    </w:p>
    <w:p w14:paraId="1DB9F1DD" w14:textId="441369B2" w:rsidR="00541F75" w:rsidRPr="00541F75" w:rsidRDefault="00541F75" w:rsidP="00541F75">
      <w:pPr>
        <w:jc w:val="both"/>
        <w:rPr>
          <w:color w:val="000000"/>
        </w:rPr>
      </w:pPr>
      <w:r w:rsidRPr="00541F75">
        <w:rPr>
          <w:color w:val="000000"/>
        </w:rPr>
        <w:t xml:space="preserve">d) karakteristične kratice </w:t>
      </w:r>
      <w:r w:rsidR="004B125F">
        <w:rPr>
          <w:color w:val="000000"/>
        </w:rPr>
        <w:t xml:space="preserve">kolodvora, a izuzetno i drugih </w:t>
      </w:r>
      <w:r w:rsidRPr="00541F75">
        <w:rPr>
          <w:color w:val="000000"/>
        </w:rPr>
        <w:t>službenih mjesta</w:t>
      </w:r>
      <w:r w:rsidR="004B125F">
        <w:rPr>
          <w:color w:val="000000"/>
        </w:rPr>
        <w:t>, ako je to potrebno za preciznije definiranje podataka o voznom redu vlaka (kalendar, relacija vožnje i sl.)</w:t>
      </w:r>
      <w:r w:rsidRPr="00541F75">
        <w:rPr>
          <w:color w:val="000000"/>
        </w:rPr>
        <w:t>.</w:t>
      </w:r>
    </w:p>
    <w:p w14:paraId="018067AE" w14:textId="77777777" w:rsidR="00541F75" w:rsidRPr="00541F75" w:rsidRDefault="00541F75" w:rsidP="00541F75">
      <w:pPr>
        <w:jc w:val="both"/>
        <w:rPr>
          <w:color w:val="000000"/>
        </w:rPr>
      </w:pPr>
    </w:p>
    <w:p w14:paraId="3616411F" w14:textId="37CAA8E2" w:rsidR="00541F75" w:rsidRPr="00541F75" w:rsidRDefault="00541F75" w:rsidP="00541F75">
      <w:pPr>
        <w:jc w:val="both"/>
        <w:rPr>
          <w:color w:val="000000"/>
        </w:rPr>
      </w:pPr>
      <w:r w:rsidRPr="00541F75">
        <w:rPr>
          <w:color w:val="000000"/>
        </w:rPr>
        <w:t>(10) Udaljenosti i kilometarski položaj upisuju se u kilometrima i hektometrima odvojeni</w:t>
      </w:r>
      <w:r w:rsidR="004B125F">
        <w:rPr>
          <w:color w:val="000000"/>
        </w:rPr>
        <w:t xml:space="preserve"> točkom</w:t>
      </w:r>
      <w:r w:rsidRPr="00541F75">
        <w:rPr>
          <w:color w:val="000000"/>
        </w:rPr>
        <w:t>.</w:t>
      </w:r>
    </w:p>
    <w:p w14:paraId="0ECD23F9" w14:textId="77777777" w:rsidR="00541F75" w:rsidRPr="00541F75" w:rsidRDefault="00541F75" w:rsidP="00541F75">
      <w:pPr>
        <w:jc w:val="both"/>
        <w:rPr>
          <w:color w:val="000000"/>
        </w:rPr>
      </w:pPr>
    </w:p>
    <w:p w14:paraId="6EE9C100" w14:textId="77777777" w:rsidR="00541F75" w:rsidRPr="00541F75" w:rsidRDefault="00541F75" w:rsidP="00541F75">
      <w:pPr>
        <w:jc w:val="both"/>
        <w:rPr>
          <w:color w:val="000000"/>
        </w:rPr>
      </w:pPr>
      <w:r w:rsidRPr="00541F75">
        <w:rPr>
          <w:color w:val="000000"/>
        </w:rPr>
        <w:t xml:space="preserve">(11) Nazivi rasporednog, ranžirnog, </w:t>
      </w:r>
      <w:proofErr w:type="spellStart"/>
      <w:r w:rsidRPr="00541F75">
        <w:rPr>
          <w:color w:val="000000"/>
        </w:rPr>
        <w:t>odvojnog</w:t>
      </w:r>
      <w:proofErr w:type="spellEnd"/>
      <w:r w:rsidRPr="00541F75">
        <w:rPr>
          <w:color w:val="000000"/>
        </w:rPr>
        <w:t xml:space="preserve"> i graničnog kolodvora upisuju se podebljanim velikim tiskanim slovima. Drugi kolodvori upisuju se malim tiskanim slovima, a druga službena mjesta tiskanim slovima manje veličine u odnosu na kolodvore.</w:t>
      </w:r>
    </w:p>
    <w:p w14:paraId="189E0A06" w14:textId="77777777" w:rsidR="00541F75" w:rsidRPr="00541F75" w:rsidRDefault="00541F75" w:rsidP="00541F75">
      <w:pPr>
        <w:jc w:val="both"/>
        <w:rPr>
          <w:color w:val="000000"/>
        </w:rPr>
      </w:pPr>
    </w:p>
    <w:p w14:paraId="01F346C0" w14:textId="3BD34D77" w:rsidR="00541F75" w:rsidRPr="00541F75" w:rsidRDefault="00541F75" w:rsidP="00541F75">
      <w:pPr>
        <w:jc w:val="both"/>
        <w:rPr>
          <w:color w:val="000000"/>
        </w:rPr>
      </w:pPr>
      <w:r w:rsidRPr="00541F75">
        <w:rPr>
          <w:color w:val="000000"/>
        </w:rPr>
        <w:t xml:space="preserve">(12) Uz službena mjesta odjavnica, </w:t>
      </w:r>
      <w:proofErr w:type="spellStart"/>
      <w:r w:rsidRPr="00541F75">
        <w:rPr>
          <w:color w:val="000000"/>
        </w:rPr>
        <w:t>rasputnica</w:t>
      </w:r>
      <w:proofErr w:type="spellEnd"/>
      <w:r w:rsidRPr="00541F75">
        <w:rPr>
          <w:color w:val="000000"/>
        </w:rPr>
        <w:t>, otpremništava i stajališta upisuju se i slovne kratice iz članka 15. stavka 12. ovog</w:t>
      </w:r>
      <w:r w:rsidR="00F418F2">
        <w:rPr>
          <w:color w:val="000000"/>
        </w:rPr>
        <w:t>a</w:t>
      </w:r>
      <w:r w:rsidRPr="00541F75">
        <w:rPr>
          <w:color w:val="000000"/>
        </w:rPr>
        <w:t xml:space="preserve"> Pravilnika.</w:t>
      </w:r>
    </w:p>
    <w:p w14:paraId="6CEDDA8F" w14:textId="77777777" w:rsidR="00541F75" w:rsidRPr="00541F75" w:rsidRDefault="00541F75" w:rsidP="00541F75">
      <w:pPr>
        <w:jc w:val="both"/>
        <w:rPr>
          <w:color w:val="000000"/>
        </w:rPr>
      </w:pPr>
    </w:p>
    <w:p w14:paraId="7BE6A399" w14:textId="1B441FE0" w:rsidR="00541F75" w:rsidRPr="00541F75" w:rsidRDefault="00541F75" w:rsidP="00541F75">
      <w:pPr>
        <w:jc w:val="both"/>
        <w:rPr>
          <w:color w:val="000000"/>
        </w:rPr>
      </w:pPr>
      <w:r w:rsidRPr="00541F75">
        <w:rPr>
          <w:color w:val="000000"/>
        </w:rPr>
        <w:t xml:space="preserve">(13) Iza naziva </w:t>
      </w:r>
      <w:r w:rsidR="00CE792D">
        <w:rPr>
          <w:color w:val="000000"/>
        </w:rPr>
        <w:t xml:space="preserve"> kolodvora </w:t>
      </w:r>
      <w:r w:rsidRPr="00541F75">
        <w:rPr>
          <w:color w:val="000000"/>
        </w:rPr>
        <w:t>uz prvu uspravnu liniju upisuje se karakteristična kratica službenog mjesta koja s</w:t>
      </w:r>
      <w:r w:rsidR="007B63E0">
        <w:rPr>
          <w:color w:val="000000"/>
        </w:rPr>
        <w:t>e sastoji od najviše tri slova. K</w:t>
      </w:r>
      <w:r w:rsidR="00A03DCA">
        <w:rPr>
          <w:color w:val="000000"/>
        </w:rPr>
        <w:t>raticu može imati i drugo s</w:t>
      </w:r>
      <w:r w:rsidR="00490AF6">
        <w:rPr>
          <w:color w:val="000000"/>
        </w:rPr>
        <w:t xml:space="preserve">lužbeno mjesto </w:t>
      </w:r>
      <w:r w:rsidR="007B63E0">
        <w:rPr>
          <w:color w:val="000000"/>
        </w:rPr>
        <w:t>kako je predviđeno</w:t>
      </w:r>
      <w:r w:rsidR="00A03DCA">
        <w:rPr>
          <w:color w:val="000000"/>
        </w:rPr>
        <w:t xml:space="preserve"> u stavku 9. točki d) ovoga članka.</w:t>
      </w:r>
    </w:p>
    <w:p w14:paraId="5A1F1AE4" w14:textId="77777777" w:rsidR="00541F75" w:rsidRPr="00541F75" w:rsidRDefault="00541F75" w:rsidP="00541F75">
      <w:pPr>
        <w:jc w:val="both"/>
        <w:rPr>
          <w:color w:val="000000"/>
        </w:rPr>
      </w:pPr>
    </w:p>
    <w:p w14:paraId="765795D6" w14:textId="77777777" w:rsidR="00541F75" w:rsidRPr="00541F75" w:rsidRDefault="00541F75" w:rsidP="00541F75">
      <w:pPr>
        <w:jc w:val="both"/>
        <w:rPr>
          <w:color w:val="000000"/>
        </w:rPr>
      </w:pPr>
      <w:r w:rsidRPr="00541F75">
        <w:rPr>
          <w:color w:val="000000"/>
        </w:rPr>
        <w:t xml:space="preserve">(14) Neposredno uz liniju grafikonske mreže usporedno s 0/6/12/18 satnom linijom ucrtava se linija koja označava da je pruga </w:t>
      </w:r>
      <w:proofErr w:type="spellStart"/>
      <w:r w:rsidRPr="00541F75">
        <w:rPr>
          <w:color w:val="000000"/>
        </w:rPr>
        <w:t>dvokolosiječna</w:t>
      </w:r>
      <w:proofErr w:type="spellEnd"/>
      <w:r w:rsidRPr="00541F75">
        <w:rPr>
          <w:color w:val="000000"/>
        </w:rPr>
        <w:t>. Debela puna linija označava da je pruga opremljena za obostrani promet.</w:t>
      </w:r>
    </w:p>
    <w:p w14:paraId="191C19FF" w14:textId="77777777" w:rsidR="00541F75" w:rsidRPr="00541F75" w:rsidRDefault="00541F75" w:rsidP="00541F75">
      <w:pPr>
        <w:jc w:val="both"/>
        <w:rPr>
          <w:color w:val="000000"/>
        </w:rPr>
      </w:pPr>
    </w:p>
    <w:p w14:paraId="661E0ACD" w14:textId="77777777" w:rsidR="00541F75" w:rsidRPr="00541F75" w:rsidRDefault="00541F75" w:rsidP="00541F75">
      <w:pPr>
        <w:jc w:val="both"/>
        <w:rPr>
          <w:color w:val="000000"/>
        </w:rPr>
      </w:pPr>
      <w:r w:rsidRPr="00541F75">
        <w:rPr>
          <w:color w:val="000000"/>
        </w:rPr>
        <w:t>(15) S desne strane grafikonske mreže upisuju se odnosno ucrtavaju sljedeći podaci:</w:t>
      </w:r>
    </w:p>
    <w:p w14:paraId="29913909" w14:textId="77777777" w:rsidR="00541F75" w:rsidRPr="00541F75" w:rsidRDefault="00541F75" w:rsidP="00541F75">
      <w:pPr>
        <w:jc w:val="both"/>
        <w:rPr>
          <w:color w:val="000000"/>
        </w:rPr>
      </w:pPr>
    </w:p>
    <w:p w14:paraId="4345CA96" w14:textId="77777777" w:rsidR="00541F75" w:rsidRPr="00541F75" w:rsidRDefault="00541F75" w:rsidP="00541F75">
      <w:pPr>
        <w:jc w:val="both"/>
        <w:rPr>
          <w:color w:val="000000"/>
        </w:rPr>
      </w:pPr>
      <w:r w:rsidRPr="00541F75">
        <w:rPr>
          <w:color w:val="000000"/>
        </w:rPr>
        <w:t xml:space="preserve">a) neposredno uz posljednju uspravnu liniju grafikonske mreže ucrtava se usporedna linija koja označava da je pruga </w:t>
      </w:r>
      <w:proofErr w:type="spellStart"/>
      <w:r w:rsidRPr="00541F75">
        <w:rPr>
          <w:color w:val="000000"/>
        </w:rPr>
        <w:t>dvokolosiječna</w:t>
      </w:r>
      <w:proofErr w:type="spellEnd"/>
      <w:r w:rsidRPr="00541F75">
        <w:rPr>
          <w:color w:val="000000"/>
        </w:rPr>
        <w:t>. Debela puna linija označava da je pruga opremljena za obostrani promet i</w:t>
      </w:r>
    </w:p>
    <w:p w14:paraId="6779BECC" w14:textId="77777777" w:rsidR="00541F75" w:rsidRPr="00541F75" w:rsidRDefault="00541F75" w:rsidP="00541F75">
      <w:pPr>
        <w:jc w:val="both"/>
        <w:rPr>
          <w:color w:val="000000"/>
        </w:rPr>
      </w:pPr>
    </w:p>
    <w:p w14:paraId="44997DF0" w14:textId="77777777" w:rsidR="00541F75" w:rsidRPr="00541F75" w:rsidRDefault="00541F75" w:rsidP="00541F75">
      <w:pPr>
        <w:jc w:val="both"/>
        <w:rPr>
          <w:color w:val="000000"/>
        </w:rPr>
      </w:pPr>
      <w:r w:rsidRPr="00541F75">
        <w:rPr>
          <w:color w:val="000000"/>
        </w:rPr>
        <w:t>b) nazivi službenih mjesta, mjesto državne granice s pripadajućim kilometarskim položajem te naziv industrijskog kolosijeka koji se odvaja skretnicom s otvorene pruge (navedeni podaci upisuju se kao na lijevoj strani grafikona).</w:t>
      </w:r>
    </w:p>
    <w:p w14:paraId="4F813442" w14:textId="77777777" w:rsidR="00541F75" w:rsidRPr="00541F75" w:rsidRDefault="00541F75" w:rsidP="00541F75">
      <w:pPr>
        <w:jc w:val="both"/>
        <w:rPr>
          <w:color w:val="000000"/>
        </w:rPr>
      </w:pPr>
    </w:p>
    <w:p w14:paraId="2ABE9A2D" w14:textId="77777777" w:rsidR="00541F75" w:rsidRPr="00541F75" w:rsidRDefault="00541F75" w:rsidP="00541F75">
      <w:pPr>
        <w:jc w:val="both"/>
        <w:rPr>
          <w:color w:val="000000"/>
        </w:rPr>
      </w:pPr>
      <w:r w:rsidRPr="00541F75">
        <w:rPr>
          <w:color w:val="000000"/>
        </w:rPr>
        <w:t>(16) Iznad grafikonske mreže upisuje se kalendar prometa pojedinih vlakova ako nije upisan uz trasu vlaka te druge primjedbe. Kalendar prometa uvijek se odnosi na cijelu voznu relaciju vlaka.</w:t>
      </w:r>
    </w:p>
    <w:p w14:paraId="6D2D6DC9" w14:textId="77777777" w:rsidR="00541F75" w:rsidRPr="00541F75" w:rsidRDefault="00541F75" w:rsidP="00541F75">
      <w:pPr>
        <w:jc w:val="both"/>
        <w:rPr>
          <w:color w:val="000000"/>
        </w:rPr>
      </w:pPr>
    </w:p>
    <w:p w14:paraId="02D9B621" w14:textId="77777777" w:rsidR="00541F75" w:rsidRPr="00541F75" w:rsidRDefault="00541F75" w:rsidP="00541F75">
      <w:pPr>
        <w:jc w:val="both"/>
        <w:rPr>
          <w:color w:val="000000"/>
        </w:rPr>
      </w:pPr>
      <w:r w:rsidRPr="00541F75">
        <w:rPr>
          <w:color w:val="000000"/>
        </w:rPr>
        <w:t xml:space="preserve">(17) Trasa vlaka je linija u grafikonskoj mreži koja grafički prikazuje kretanje vlaka. </w:t>
      </w:r>
    </w:p>
    <w:p w14:paraId="752CB812" w14:textId="77777777" w:rsidR="00541F75" w:rsidRPr="00541F75" w:rsidRDefault="00541F75" w:rsidP="00541F75">
      <w:pPr>
        <w:jc w:val="both"/>
        <w:rPr>
          <w:color w:val="000000"/>
        </w:rPr>
      </w:pPr>
    </w:p>
    <w:p w14:paraId="4F9E9190" w14:textId="77777777" w:rsidR="00541F75" w:rsidRPr="00541F75" w:rsidRDefault="00541F75" w:rsidP="00541F75">
      <w:pPr>
        <w:jc w:val="both"/>
        <w:rPr>
          <w:color w:val="000000"/>
        </w:rPr>
      </w:pPr>
      <w:r w:rsidRPr="00541F75">
        <w:rPr>
          <w:color w:val="000000"/>
        </w:rPr>
        <w:t>(18) Vrijeme kretanja vlaka označava se brojevima koji označavaju vrijeme dolaska vlaka s lijeve strane trase vlaka u oštrom kutu iznad ili ispod linije službenog mjesta ovisno o smjeru trase, a brojevi koji označavaju vrijeme polaska odnosno prolaska vlaka u oštrom kutu s desne strane trase.</w:t>
      </w:r>
    </w:p>
    <w:p w14:paraId="11431802" w14:textId="77777777" w:rsidR="00541F75" w:rsidRPr="00541F75" w:rsidRDefault="00541F75" w:rsidP="00541F75">
      <w:pPr>
        <w:jc w:val="both"/>
        <w:rPr>
          <w:color w:val="000000"/>
        </w:rPr>
      </w:pPr>
    </w:p>
    <w:p w14:paraId="55FCBE45" w14:textId="04E2C3A5" w:rsidR="00541F75" w:rsidRPr="00541F75" w:rsidRDefault="00541F75" w:rsidP="00541F75">
      <w:pPr>
        <w:jc w:val="both"/>
        <w:rPr>
          <w:color w:val="000000"/>
        </w:rPr>
      </w:pPr>
      <w:r w:rsidRPr="00541F75">
        <w:rPr>
          <w:color w:val="000000"/>
        </w:rPr>
        <w:t xml:space="preserve">(19) Kod vlaka kojem je zadržavanje u službenom mjestu manje od </w:t>
      </w:r>
      <w:r w:rsidR="00B36C25">
        <w:rPr>
          <w:color w:val="000000"/>
        </w:rPr>
        <w:t>jedne</w:t>
      </w:r>
      <w:r w:rsidRPr="00541F75">
        <w:rPr>
          <w:color w:val="000000"/>
        </w:rPr>
        <w:t xml:space="preserve"> minute, vrijeme dolaska i odlaska označava se istom brojčanom oznakom.</w:t>
      </w:r>
    </w:p>
    <w:p w14:paraId="5C1C4A16" w14:textId="77777777" w:rsidR="00541F75" w:rsidRPr="00541F75" w:rsidRDefault="00541F75" w:rsidP="00541F75">
      <w:pPr>
        <w:jc w:val="both"/>
        <w:rPr>
          <w:color w:val="000000"/>
        </w:rPr>
      </w:pPr>
    </w:p>
    <w:p w14:paraId="445312D9" w14:textId="77777777" w:rsidR="00541F75" w:rsidRPr="00541F75" w:rsidRDefault="00541F75" w:rsidP="00541F75">
      <w:pPr>
        <w:jc w:val="both"/>
        <w:rPr>
          <w:color w:val="000000"/>
        </w:rPr>
      </w:pPr>
      <w:r w:rsidRPr="00541F75">
        <w:rPr>
          <w:color w:val="000000"/>
        </w:rPr>
        <w:t xml:space="preserve">(20) Vrijeme polaska, dolaska odnosno prolaska na grafikonu označava se za svaki kolodvor, </w:t>
      </w:r>
      <w:proofErr w:type="spellStart"/>
      <w:r w:rsidRPr="00541F75">
        <w:rPr>
          <w:color w:val="000000"/>
        </w:rPr>
        <w:t>rasputnicu</w:t>
      </w:r>
      <w:proofErr w:type="spellEnd"/>
      <w:r w:rsidRPr="00541F75">
        <w:rPr>
          <w:color w:val="000000"/>
        </w:rPr>
        <w:t xml:space="preserve"> i državnu granicu, a za druga službena mjesta vrijeme se upisuje samo kod vlakova koji u tim mjestima imaju zadržavanje.</w:t>
      </w:r>
    </w:p>
    <w:p w14:paraId="4206D50A" w14:textId="77777777" w:rsidR="00541F75" w:rsidRPr="00541F75" w:rsidRDefault="00541F75" w:rsidP="00541F75">
      <w:pPr>
        <w:jc w:val="both"/>
        <w:rPr>
          <w:color w:val="000000"/>
        </w:rPr>
      </w:pPr>
    </w:p>
    <w:p w14:paraId="1B27C20B" w14:textId="77777777" w:rsidR="00541F75" w:rsidRPr="00541F75" w:rsidRDefault="00541F75" w:rsidP="00541F75">
      <w:pPr>
        <w:jc w:val="both"/>
        <w:rPr>
          <w:color w:val="000000"/>
        </w:rPr>
      </w:pPr>
      <w:r w:rsidRPr="00541F75">
        <w:rPr>
          <w:color w:val="000000"/>
        </w:rPr>
        <w:lastRenderedPageBreak/>
        <w:t>(21) Trase vlakova u grafikonu voznog reda označavaju se linijama propisanog oblika, boja i dimenzija, kao što je prikazano u sljedećoj tablici:</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276"/>
        <w:gridCol w:w="1418"/>
        <w:gridCol w:w="2693"/>
      </w:tblGrid>
      <w:tr w:rsidR="00541F75" w:rsidRPr="00541F75" w14:paraId="35ADB872" w14:textId="77777777" w:rsidTr="007B77AC">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BD891" w14:textId="77777777" w:rsidR="00541F75" w:rsidRPr="00541F75" w:rsidRDefault="00541F75" w:rsidP="00541F75">
            <w:pPr>
              <w:ind w:left="142" w:hanging="142"/>
              <w:jc w:val="center"/>
              <w:rPr>
                <w:b/>
                <w:sz w:val="22"/>
                <w:szCs w:val="22"/>
                <w:lang w:eastAsia="en-US"/>
              </w:rPr>
            </w:pPr>
            <w:r w:rsidRPr="00541F75">
              <w:rPr>
                <w:b/>
              </w:rPr>
              <w:t>Vrsta vlaka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011D5" w14:textId="77777777" w:rsidR="00541F75" w:rsidRPr="00541F75" w:rsidRDefault="00541F75" w:rsidP="00541F75">
            <w:pPr>
              <w:jc w:val="center"/>
              <w:rPr>
                <w:b/>
                <w:sz w:val="22"/>
                <w:szCs w:val="22"/>
                <w:lang w:eastAsia="en-US"/>
              </w:rPr>
            </w:pPr>
            <w:r w:rsidRPr="00541F75">
              <w:rPr>
                <w:b/>
              </w:rPr>
              <w:t>Debljina u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90C72" w14:textId="77777777" w:rsidR="00541F75" w:rsidRPr="00541F75" w:rsidRDefault="00541F75" w:rsidP="00541F75">
            <w:pPr>
              <w:jc w:val="center"/>
              <w:rPr>
                <w:b/>
                <w:sz w:val="22"/>
                <w:szCs w:val="22"/>
                <w:lang w:eastAsia="en-US"/>
              </w:rPr>
            </w:pPr>
            <w:r w:rsidRPr="00541F75">
              <w:rPr>
                <w:b/>
              </w:rPr>
              <w:t>Boja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F32D4" w14:textId="77777777" w:rsidR="00541F75" w:rsidRPr="00541F75" w:rsidRDefault="00541F75" w:rsidP="00541F75">
            <w:pPr>
              <w:jc w:val="center"/>
              <w:rPr>
                <w:b/>
                <w:sz w:val="22"/>
                <w:szCs w:val="22"/>
                <w:lang w:eastAsia="en-US"/>
              </w:rPr>
            </w:pPr>
            <w:r w:rsidRPr="00541F75">
              <w:rPr>
                <w:b/>
              </w:rPr>
              <w:t>Vrsta linije</w:t>
            </w:r>
          </w:p>
        </w:tc>
      </w:tr>
      <w:tr w:rsidR="00541F75" w:rsidRPr="00541F75" w14:paraId="444D28AE" w14:textId="77777777" w:rsidTr="007B77AC">
        <w:trPr>
          <w:jc w:val="center"/>
        </w:trPr>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14:paraId="6489C78D" w14:textId="77777777" w:rsidR="00541F75" w:rsidRPr="00541F75" w:rsidRDefault="00541F75" w:rsidP="00541F75">
            <w:pPr>
              <w:ind w:left="142" w:hanging="142"/>
              <w:rPr>
                <w:b/>
                <w:sz w:val="12"/>
                <w:szCs w:val="12"/>
              </w:rPr>
            </w:pPr>
          </w:p>
          <w:p w14:paraId="14B959C5" w14:textId="77777777" w:rsidR="00541F75" w:rsidRPr="00541F75" w:rsidRDefault="00541F75" w:rsidP="00541F75">
            <w:pPr>
              <w:ind w:left="142" w:hanging="142"/>
              <w:rPr>
                <w:b/>
                <w:sz w:val="22"/>
                <w:szCs w:val="22"/>
              </w:rPr>
            </w:pPr>
            <w:r w:rsidRPr="00541F75">
              <w:rPr>
                <w:b/>
              </w:rPr>
              <w:t>Vlakovi za prijevoz putnika</w:t>
            </w:r>
          </w:p>
          <w:p w14:paraId="25B5A379" w14:textId="77777777" w:rsidR="00541F75" w:rsidRPr="00541F75" w:rsidRDefault="00541F75" w:rsidP="00541F75">
            <w:pPr>
              <w:ind w:left="142" w:hanging="142"/>
              <w:rPr>
                <w:b/>
                <w:sz w:val="12"/>
                <w:szCs w:val="12"/>
                <w:lang w:eastAsia="en-US"/>
              </w:rPr>
            </w:pPr>
          </w:p>
        </w:tc>
      </w:tr>
      <w:tr w:rsidR="00541F75" w:rsidRPr="00541F75" w14:paraId="056141E4" w14:textId="77777777" w:rsidTr="007B77AC">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F1E7F3D" w14:textId="77777777" w:rsidR="00541F75" w:rsidRPr="00541F75" w:rsidRDefault="00541F75" w:rsidP="00541F75">
            <w:pPr>
              <w:ind w:left="142" w:hanging="142"/>
              <w:rPr>
                <w:sz w:val="12"/>
                <w:szCs w:val="12"/>
              </w:rPr>
            </w:pPr>
          </w:p>
          <w:p w14:paraId="300433CF" w14:textId="77777777" w:rsidR="00541F75" w:rsidRPr="00541F75" w:rsidRDefault="00541F75" w:rsidP="00541F75">
            <w:pPr>
              <w:ind w:left="142" w:hanging="142"/>
              <w:rPr>
                <w:sz w:val="22"/>
                <w:szCs w:val="22"/>
              </w:rPr>
            </w:pPr>
            <w:r w:rsidRPr="00541F75">
              <w:t>EC, IC, EN i brzi</w:t>
            </w:r>
          </w:p>
          <w:p w14:paraId="2C444E36" w14:textId="77777777" w:rsidR="00541F75" w:rsidRPr="00541F75" w:rsidRDefault="00541F75" w:rsidP="00541F75">
            <w:pPr>
              <w:ind w:left="142" w:hanging="142"/>
              <w:rPr>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9486E" w14:textId="77777777" w:rsidR="00541F75" w:rsidRPr="00541F75" w:rsidRDefault="00541F75" w:rsidP="00541F75">
            <w:pPr>
              <w:jc w:val="center"/>
              <w:rPr>
                <w:sz w:val="22"/>
                <w:szCs w:val="22"/>
                <w:lang w:eastAsia="en-US"/>
              </w:rPr>
            </w:pPr>
            <w:r w:rsidRPr="00541F75">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C837E" w14:textId="77777777" w:rsidR="00541F75" w:rsidRPr="00541F75" w:rsidRDefault="00541F75" w:rsidP="00541F75">
            <w:pPr>
              <w:jc w:val="center"/>
              <w:rPr>
                <w:sz w:val="22"/>
                <w:szCs w:val="22"/>
                <w:lang w:eastAsia="en-US"/>
              </w:rPr>
            </w:pPr>
            <w:r w:rsidRPr="00541F75">
              <w:t>crna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CAD6951" w14:textId="77777777" w:rsidR="00541F75" w:rsidRPr="00541F75" w:rsidRDefault="00541F75" w:rsidP="00541F75">
            <w:pPr>
              <w:jc w:val="center"/>
              <w:rPr>
                <w:sz w:val="8"/>
                <w:szCs w:val="8"/>
              </w:rPr>
            </w:pPr>
          </w:p>
          <w:p w14:paraId="43AE1BAC" w14:textId="77777777" w:rsidR="00541F75" w:rsidRPr="00541F75" w:rsidRDefault="001A2941" w:rsidP="00541F75">
            <w:pPr>
              <w:jc w:val="center"/>
              <w:rPr>
                <w:sz w:val="22"/>
                <w:szCs w:val="22"/>
              </w:rPr>
            </w:pPr>
            <w:r>
              <w:pict w14:anchorId="0307C4CB">
                <v:rect id="_x0000_i1029" style="width:467.8pt;height:3pt" o:hralign="center" o:hrstd="t" o:hrnoshade="t" o:hr="t" fillcolor="black" stroked="f"/>
              </w:pict>
            </w:r>
          </w:p>
          <w:p w14:paraId="096867C2" w14:textId="77777777" w:rsidR="00541F75" w:rsidRPr="00541F75" w:rsidRDefault="00541F75" w:rsidP="00541F75">
            <w:pPr>
              <w:jc w:val="center"/>
              <w:rPr>
                <w:sz w:val="22"/>
                <w:szCs w:val="22"/>
                <w:lang w:eastAsia="en-US"/>
              </w:rPr>
            </w:pPr>
          </w:p>
        </w:tc>
      </w:tr>
      <w:tr w:rsidR="00541F75" w:rsidRPr="00541F75" w14:paraId="1B3E42BA" w14:textId="77777777" w:rsidTr="007B77AC">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F297515" w14:textId="77777777" w:rsidR="00541F75" w:rsidRPr="00541F75" w:rsidRDefault="00541F75" w:rsidP="00541F75">
            <w:pPr>
              <w:ind w:left="142" w:hanging="142"/>
              <w:rPr>
                <w:sz w:val="12"/>
                <w:szCs w:val="12"/>
              </w:rPr>
            </w:pPr>
          </w:p>
          <w:p w14:paraId="747D9BBD" w14:textId="77777777" w:rsidR="00541F75" w:rsidRPr="00541F75" w:rsidRDefault="00541F75" w:rsidP="00541F75">
            <w:pPr>
              <w:ind w:left="142" w:hanging="142"/>
              <w:rPr>
                <w:sz w:val="22"/>
                <w:szCs w:val="22"/>
              </w:rPr>
            </w:pPr>
            <w:r w:rsidRPr="00541F75">
              <w:t>Ostali</w:t>
            </w:r>
          </w:p>
          <w:p w14:paraId="11CC9E45" w14:textId="77777777" w:rsidR="00541F75" w:rsidRPr="00541F75" w:rsidRDefault="00541F75" w:rsidP="00541F75">
            <w:pPr>
              <w:ind w:left="142" w:hanging="142"/>
              <w:rPr>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0733D" w14:textId="77777777" w:rsidR="00541F75" w:rsidRPr="00541F75" w:rsidRDefault="00541F75" w:rsidP="00541F75">
            <w:pPr>
              <w:jc w:val="center"/>
              <w:rPr>
                <w:sz w:val="22"/>
                <w:szCs w:val="22"/>
                <w:lang w:eastAsia="en-US"/>
              </w:rPr>
            </w:pPr>
            <w:r w:rsidRPr="00541F75">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1D183" w14:textId="77777777" w:rsidR="00541F75" w:rsidRPr="00541F75" w:rsidRDefault="00541F75" w:rsidP="00541F75">
            <w:pPr>
              <w:jc w:val="center"/>
              <w:rPr>
                <w:sz w:val="22"/>
                <w:szCs w:val="22"/>
                <w:lang w:eastAsia="en-US"/>
              </w:rPr>
            </w:pPr>
            <w:r w:rsidRPr="00541F75">
              <w:t>crna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2BF6D3A" w14:textId="77777777" w:rsidR="00541F75" w:rsidRPr="00541F75" w:rsidRDefault="00541F75" w:rsidP="00541F75">
            <w:pPr>
              <w:jc w:val="center"/>
              <w:rPr>
                <w:sz w:val="8"/>
                <w:szCs w:val="8"/>
              </w:rPr>
            </w:pPr>
          </w:p>
          <w:p w14:paraId="24CE0D5C" w14:textId="77777777" w:rsidR="00541F75" w:rsidRPr="00541F75" w:rsidRDefault="001A2941" w:rsidP="00541F75">
            <w:pPr>
              <w:jc w:val="center"/>
              <w:rPr>
                <w:sz w:val="22"/>
                <w:szCs w:val="22"/>
              </w:rPr>
            </w:pPr>
            <w:r>
              <w:pict w14:anchorId="5C1548BB">
                <v:rect id="_x0000_i1030" style="width:467.8pt;height:1.8pt" o:hralign="center" o:hrstd="t" o:hrnoshade="t" o:hr="t" fillcolor="black" stroked="f"/>
              </w:pict>
            </w:r>
          </w:p>
          <w:p w14:paraId="0FE33A3F" w14:textId="77777777" w:rsidR="00541F75" w:rsidRPr="00541F75" w:rsidRDefault="00541F75" w:rsidP="00541F75">
            <w:pPr>
              <w:jc w:val="center"/>
              <w:rPr>
                <w:sz w:val="22"/>
                <w:szCs w:val="22"/>
                <w:lang w:eastAsia="en-US"/>
              </w:rPr>
            </w:pPr>
          </w:p>
        </w:tc>
      </w:tr>
      <w:tr w:rsidR="00541F75" w:rsidRPr="00541F75" w14:paraId="35BCB650" w14:textId="77777777" w:rsidTr="007B77AC">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E92AA1E" w14:textId="77777777" w:rsidR="00541F75" w:rsidRPr="00541F75" w:rsidRDefault="00541F75" w:rsidP="00541F75">
            <w:pPr>
              <w:ind w:left="142" w:hanging="142"/>
              <w:rPr>
                <w:sz w:val="12"/>
                <w:szCs w:val="12"/>
              </w:rPr>
            </w:pPr>
          </w:p>
          <w:p w14:paraId="1B9524DB" w14:textId="77777777" w:rsidR="00541F75" w:rsidRPr="00541F75" w:rsidRDefault="00541F75" w:rsidP="00541F75">
            <w:pPr>
              <w:ind w:left="142" w:hanging="142"/>
              <w:rPr>
                <w:sz w:val="22"/>
                <w:szCs w:val="22"/>
              </w:rPr>
            </w:pPr>
            <w:r w:rsidRPr="00541F75">
              <w:t>Posebni vlakovi</w:t>
            </w:r>
          </w:p>
          <w:p w14:paraId="43B3A4E0" w14:textId="77777777" w:rsidR="00541F75" w:rsidRPr="00541F75" w:rsidRDefault="00541F75" w:rsidP="00541F75">
            <w:pPr>
              <w:ind w:left="142" w:hanging="142"/>
              <w:rPr>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8EB82" w14:textId="77777777" w:rsidR="00541F75" w:rsidRPr="00541F75" w:rsidRDefault="00541F75" w:rsidP="00541F75">
            <w:pPr>
              <w:jc w:val="center"/>
              <w:rPr>
                <w:sz w:val="22"/>
                <w:szCs w:val="22"/>
                <w:lang w:eastAsia="en-US"/>
              </w:rPr>
            </w:pPr>
            <w:r w:rsidRPr="00541F75">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FB4A9" w14:textId="77777777" w:rsidR="00541F75" w:rsidRPr="00541F75" w:rsidRDefault="00541F75" w:rsidP="00541F75">
            <w:pPr>
              <w:jc w:val="center"/>
              <w:rPr>
                <w:sz w:val="22"/>
                <w:szCs w:val="22"/>
                <w:lang w:eastAsia="en-US"/>
              </w:rPr>
            </w:pPr>
            <w:r w:rsidRPr="00541F75">
              <w:t>crvena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FC2C0D1" w14:textId="77777777" w:rsidR="00541F75" w:rsidRPr="00541F75" w:rsidRDefault="00541F75" w:rsidP="00541F75">
            <w:pPr>
              <w:jc w:val="center"/>
              <w:rPr>
                <w:sz w:val="8"/>
                <w:szCs w:val="8"/>
              </w:rPr>
            </w:pPr>
          </w:p>
          <w:p w14:paraId="3D6BCA7F" w14:textId="77777777" w:rsidR="00541F75" w:rsidRPr="00541F75" w:rsidRDefault="001A2941" w:rsidP="00541F75">
            <w:pPr>
              <w:jc w:val="center"/>
              <w:rPr>
                <w:sz w:val="22"/>
                <w:szCs w:val="22"/>
              </w:rPr>
            </w:pPr>
            <w:r>
              <w:pict w14:anchorId="3794157D">
                <v:rect id="_x0000_i1031" style="width:467.8pt;height:1.8pt" o:hralign="center" o:hrstd="t" o:hrnoshade="t" o:hr="t" fillcolor="red" stroked="f"/>
              </w:pict>
            </w:r>
          </w:p>
          <w:p w14:paraId="6B44494B" w14:textId="77777777" w:rsidR="00541F75" w:rsidRPr="00541F75" w:rsidRDefault="00541F75" w:rsidP="00541F75">
            <w:pPr>
              <w:jc w:val="center"/>
              <w:rPr>
                <w:sz w:val="22"/>
                <w:szCs w:val="22"/>
                <w:lang w:eastAsia="en-US"/>
              </w:rPr>
            </w:pPr>
          </w:p>
        </w:tc>
      </w:tr>
      <w:tr w:rsidR="00541F75" w:rsidRPr="00541F75" w14:paraId="130F5A17" w14:textId="77777777" w:rsidTr="007B77AC">
        <w:trPr>
          <w:jc w:val="center"/>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AADC7A" w14:textId="77777777" w:rsidR="00541F75" w:rsidRPr="00541F75" w:rsidRDefault="00541F75" w:rsidP="00541F75">
            <w:pPr>
              <w:ind w:left="142" w:hanging="142"/>
              <w:rPr>
                <w:b/>
                <w:sz w:val="12"/>
                <w:szCs w:val="12"/>
              </w:rPr>
            </w:pPr>
          </w:p>
          <w:p w14:paraId="6CD8FDBF" w14:textId="77777777" w:rsidR="00541F75" w:rsidRPr="00541F75" w:rsidRDefault="00541F75" w:rsidP="00541F75">
            <w:pPr>
              <w:ind w:left="142" w:hanging="142"/>
              <w:rPr>
                <w:b/>
                <w:sz w:val="22"/>
                <w:szCs w:val="22"/>
              </w:rPr>
            </w:pPr>
            <w:r w:rsidRPr="00541F75">
              <w:rPr>
                <w:b/>
              </w:rPr>
              <w:t>Teretni vlakovi</w:t>
            </w:r>
          </w:p>
          <w:p w14:paraId="5B8B88E3" w14:textId="77777777" w:rsidR="00541F75" w:rsidRPr="00541F75" w:rsidRDefault="00541F75" w:rsidP="00541F75">
            <w:pPr>
              <w:ind w:left="142" w:hanging="142"/>
              <w:rPr>
                <w:sz w:val="12"/>
                <w:szCs w:val="12"/>
                <w:lang w:eastAsia="en-US"/>
              </w:rPr>
            </w:pPr>
          </w:p>
        </w:tc>
      </w:tr>
      <w:tr w:rsidR="00541F75" w:rsidRPr="00541F75" w14:paraId="1BB5E092" w14:textId="77777777" w:rsidTr="007B77AC">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EFFCDDD" w14:textId="77777777" w:rsidR="00541F75" w:rsidRPr="00541F75" w:rsidRDefault="00541F75" w:rsidP="00541F75">
            <w:pPr>
              <w:ind w:left="142" w:hanging="142"/>
              <w:rPr>
                <w:sz w:val="12"/>
                <w:szCs w:val="12"/>
              </w:rPr>
            </w:pPr>
          </w:p>
          <w:p w14:paraId="46898940" w14:textId="77777777" w:rsidR="00541F75" w:rsidRPr="00541F75" w:rsidRDefault="00541F75" w:rsidP="00541F75">
            <w:pPr>
              <w:ind w:left="34"/>
              <w:rPr>
                <w:sz w:val="22"/>
                <w:szCs w:val="22"/>
              </w:rPr>
            </w:pPr>
            <w:r w:rsidRPr="00541F75">
              <w:t>Redovni vlakovi iz međunarodnog prometa</w:t>
            </w:r>
          </w:p>
          <w:p w14:paraId="256340A8" w14:textId="77777777" w:rsidR="00541F75" w:rsidRPr="00541F75" w:rsidRDefault="00541F75" w:rsidP="00541F75">
            <w:pPr>
              <w:ind w:left="142" w:hanging="142"/>
              <w:rPr>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42FCA" w14:textId="77777777" w:rsidR="00541F75" w:rsidRPr="00541F75" w:rsidRDefault="00541F75" w:rsidP="00541F75">
            <w:pPr>
              <w:jc w:val="center"/>
              <w:rPr>
                <w:sz w:val="22"/>
                <w:szCs w:val="22"/>
                <w:lang w:eastAsia="en-US"/>
              </w:rPr>
            </w:pPr>
            <w:r w:rsidRPr="00541F75">
              <w:t>0,75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A5283" w14:textId="77777777" w:rsidR="00541F75" w:rsidRPr="00541F75" w:rsidRDefault="00541F75" w:rsidP="00541F75">
            <w:pPr>
              <w:jc w:val="center"/>
              <w:rPr>
                <w:sz w:val="22"/>
                <w:szCs w:val="22"/>
                <w:lang w:eastAsia="en-US"/>
              </w:rPr>
            </w:pPr>
            <w:r w:rsidRPr="00541F75">
              <w:t>plava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D5C6ECB" w14:textId="77777777" w:rsidR="00541F75" w:rsidRPr="00541F75" w:rsidRDefault="00541F75" w:rsidP="00541F75">
            <w:pPr>
              <w:jc w:val="center"/>
              <w:rPr>
                <w:sz w:val="8"/>
                <w:szCs w:val="8"/>
              </w:rPr>
            </w:pPr>
          </w:p>
          <w:p w14:paraId="2E131752" w14:textId="77777777" w:rsidR="00541F75" w:rsidRPr="00541F75" w:rsidRDefault="001A2941" w:rsidP="00541F75">
            <w:pPr>
              <w:jc w:val="center"/>
              <w:rPr>
                <w:sz w:val="22"/>
                <w:szCs w:val="22"/>
              </w:rPr>
            </w:pPr>
            <w:r>
              <w:pict w14:anchorId="470927F0">
                <v:rect id="_x0000_i1032" style="width:467.8pt;height:2.4pt" o:hralign="center" o:hrstd="t" o:hrnoshade="t" o:hr="t" fillcolor="#0070c0" stroked="f"/>
              </w:pict>
            </w:r>
          </w:p>
          <w:p w14:paraId="2D7279C2" w14:textId="77777777" w:rsidR="00541F75" w:rsidRPr="00541F75" w:rsidRDefault="00541F75" w:rsidP="00541F75">
            <w:pPr>
              <w:jc w:val="center"/>
              <w:rPr>
                <w:sz w:val="22"/>
                <w:szCs w:val="22"/>
                <w:lang w:eastAsia="en-US"/>
              </w:rPr>
            </w:pPr>
          </w:p>
        </w:tc>
      </w:tr>
      <w:tr w:rsidR="00541F75" w:rsidRPr="00541F75" w14:paraId="6FA3BE4E" w14:textId="77777777" w:rsidTr="007B77AC">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74F364" w14:textId="77777777" w:rsidR="00541F75" w:rsidRPr="00541F75" w:rsidRDefault="00541F75" w:rsidP="00541F75">
            <w:pPr>
              <w:ind w:left="142" w:hanging="142"/>
              <w:rPr>
                <w:sz w:val="12"/>
                <w:szCs w:val="12"/>
              </w:rPr>
            </w:pPr>
          </w:p>
          <w:p w14:paraId="40AA1F91" w14:textId="77777777" w:rsidR="00541F75" w:rsidRPr="00541F75" w:rsidRDefault="00541F75" w:rsidP="00541F75">
            <w:pPr>
              <w:ind w:left="34"/>
              <w:rPr>
                <w:sz w:val="22"/>
                <w:szCs w:val="22"/>
              </w:rPr>
            </w:pPr>
            <w:r w:rsidRPr="00541F75">
              <w:t>Redovni vlakovi iz unutarnjeg prometa</w:t>
            </w:r>
          </w:p>
          <w:p w14:paraId="5989C827" w14:textId="77777777" w:rsidR="00541F75" w:rsidRPr="00541F75" w:rsidRDefault="00541F75" w:rsidP="00541F75">
            <w:pPr>
              <w:ind w:left="142" w:hanging="142"/>
              <w:rPr>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06F24" w14:textId="77777777" w:rsidR="00541F75" w:rsidRPr="00541F75" w:rsidRDefault="00541F75" w:rsidP="00541F75">
            <w:pPr>
              <w:jc w:val="center"/>
              <w:rPr>
                <w:sz w:val="22"/>
                <w:szCs w:val="22"/>
                <w:lang w:eastAsia="en-US"/>
              </w:rPr>
            </w:pPr>
            <w:r w:rsidRPr="00541F75">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46BED" w14:textId="77777777" w:rsidR="00541F75" w:rsidRPr="00541F75" w:rsidRDefault="00541F75" w:rsidP="00541F75">
            <w:pPr>
              <w:jc w:val="center"/>
              <w:rPr>
                <w:sz w:val="22"/>
                <w:szCs w:val="22"/>
                <w:lang w:eastAsia="en-US"/>
              </w:rPr>
            </w:pPr>
            <w:r w:rsidRPr="00541F75">
              <w:t>plava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3ED579C" w14:textId="77777777" w:rsidR="00541F75" w:rsidRPr="00541F75" w:rsidRDefault="00541F75" w:rsidP="00541F75">
            <w:pPr>
              <w:jc w:val="center"/>
              <w:rPr>
                <w:sz w:val="8"/>
                <w:szCs w:val="8"/>
              </w:rPr>
            </w:pPr>
          </w:p>
          <w:p w14:paraId="7346E6E4" w14:textId="77777777" w:rsidR="00541F75" w:rsidRPr="00541F75" w:rsidRDefault="001A2941" w:rsidP="00541F75">
            <w:pPr>
              <w:jc w:val="center"/>
              <w:rPr>
                <w:sz w:val="22"/>
                <w:szCs w:val="22"/>
              </w:rPr>
            </w:pPr>
            <w:r>
              <w:pict w14:anchorId="454DFFA0">
                <v:rect id="_x0000_i1033" style="width:467.8pt;height:1.8pt" o:hralign="center" o:hrstd="t" o:hrnoshade="t" o:hr="t" fillcolor="#0070c0" stroked="f"/>
              </w:pict>
            </w:r>
          </w:p>
          <w:p w14:paraId="0214B656" w14:textId="77777777" w:rsidR="00541F75" w:rsidRPr="00541F75" w:rsidRDefault="00541F75" w:rsidP="00541F75">
            <w:pPr>
              <w:jc w:val="center"/>
              <w:rPr>
                <w:sz w:val="22"/>
                <w:szCs w:val="22"/>
                <w:lang w:eastAsia="en-US"/>
              </w:rPr>
            </w:pPr>
          </w:p>
        </w:tc>
      </w:tr>
      <w:tr w:rsidR="00541F75" w:rsidRPr="00541F75" w14:paraId="6219DBD7" w14:textId="77777777" w:rsidTr="007B77AC">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7C8B7F6" w14:textId="77777777" w:rsidR="00541F75" w:rsidRPr="00541F75" w:rsidRDefault="00541F75" w:rsidP="00541F75">
            <w:pPr>
              <w:ind w:left="142" w:hanging="142"/>
              <w:rPr>
                <w:sz w:val="12"/>
                <w:szCs w:val="12"/>
              </w:rPr>
            </w:pPr>
          </w:p>
          <w:p w14:paraId="6A46526C" w14:textId="77777777" w:rsidR="00541F75" w:rsidRPr="00541F75" w:rsidRDefault="00541F75" w:rsidP="00541F75">
            <w:pPr>
              <w:ind w:left="142" w:hanging="142"/>
              <w:rPr>
                <w:sz w:val="22"/>
                <w:szCs w:val="22"/>
              </w:rPr>
            </w:pPr>
            <w:r w:rsidRPr="00541F75">
              <w:t xml:space="preserve">Redovni </w:t>
            </w:r>
            <w:proofErr w:type="spellStart"/>
            <w:r w:rsidRPr="00541F75">
              <w:t>lokomotivski</w:t>
            </w:r>
            <w:proofErr w:type="spellEnd"/>
            <w:r w:rsidRPr="00541F75">
              <w:t xml:space="preserve"> vlakovi</w:t>
            </w:r>
          </w:p>
          <w:p w14:paraId="26D4F564" w14:textId="77777777" w:rsidR="00541F75" w:rsidRPr="00541F75" w:rsidRDefault="00541F75" w:rsidP="00541F75">
            <w:pPr>
              <w:ind w:left="142" w:hanging="142"/>
              <w:rPr>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6D658" w14:textId="77777777" w:rsidR="00541F75" w:rsidRPr="00541F75" w:rsidRDefault="00541F75" w:rsidP="00541F75">
            <w:pPr>
              <w:jc w:val="center"/>
              <w:rPr>
                <w:sz w:val="22"/>
                <w:szCs w:val="22"/>
                <w:lang w:eastAsia="en-US"/>
              </w:rPr>
            </w:pPr>
            <w:r w:rsidRPr="00541F75">
              <w:t>0,25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9BFB8" w14:textId="77777777" w:rsidR="00541F75" w:rsidRPr="00541F75" w:rsidRDefault="00541F75" w:rsidP="00541F75">
            <w:pPr>
              <w:jc w:val="center"/>
              <w:rPr>
                <w:sz w:val="22"/>
                <w:szCs w:val="22"/>
                <w:lang w:eastAsia="en-US"/>
              </w:rPr>
            </w:pPr>
            <w:r w:rsidRPr="00541F75">
              <w:t>plava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06CAFD7" w14:textId="77777777" w:rsidR="00541F75" w:rsidRPr="00541F75" w:rsidRDefault="00541F75" w:rsidP="00541F75">
            <w:pPr>
              <w:jc w:val="center"/>
              <w:rPr>
                <w:sz w:val="8"/>
                <w:szCs w:val="8"/>
              </w:rPr>
            </w:pPr>
          </w:p>
          <w:p w14:paraId="04A29537" w14:textId="77777777" w:rsidR="00541F75" w:rsidRPr="00541F75" w:rsidRDefault="001A2941" w:rsidP="00541F75">
            <w:pPr>
              <w:jc w:val="center"/>
              <w:rPr>
                <w:sz w:val="22"/>
                <w:szCs w:val="22"/>
              </w:rPr>
            </w:pPr>
            <w:r>
              <w:pict w14:anchorId="5C546401">
                <v:rect id="_x0000_i1034" style="width:467.8pt;height:.6pt" o:hralign="center" o:hrstd="t" o:hrnoshade="t" o:hr="t" fillcolor="#0070c0" stroked="f"/>
              </w:pict>
            </w:r>
          </w:p>
          <w:p w14:paraId="6C4304BE" w14:textId="77777777" w:rsidR="00541F75" w:rsidRPr="00541F75" w:rsidRDefault="00541F75" w:rsidP="00541F75">
            <w:pPr>
              <w:jc w:val="center"/>
              <w:rPr>
                <w:sz w:val="22"/>
                <w:szCs w:val="22"/>
                <w:lang w:eastAsia="en-US"/>
              </w:rPr>
            </w:pPr>
          </w:p>
        </w:tc>
      </w:tr>
      <w:tr w:rsidR="00541F75" w:rsidRPr="00541F75" w14:paraId="42259329" w14:textId="77777777" w:rsidTr="007B77AC">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513B9D3" w14:textId="77777777" w:rsidR="00541F75" w:rsidRPr="00541F75" w:rsidRDefault="00541F75" w:rsidP="00541F75">
            <w:pPr>
              <w:ind w:left="142" w:hanging="142"/>
              <w:rPr>
                <w:sz w:val="12"/>
                <w:szCs w:val="12"/>
              </w:rPr>
            </w:pPr>
          </w:p>
          <w:p w14:paraId="30CC8AA7" w14:textId="77777777" w:rsidR="00541F75" w:rsidRPr="00541F75" w:rsidRDefault="00541F75" w:rsidP="00541F75">
            <w:pPr>
              <w:ind w:left="142" w:hanging="142"/>
              <w:rPr>
                <w:sz w:val="22"/>
                <w:szCs w:val="22"/>
              </w:rPr>
            </w:pPr>
            <w:r w:rsidRPr="00541F75">
              <w:t>Vlakovi po potrebi</w:t>
            </w:r>
          </w:p>
          <w:p w14:paraId="31EFE895" w14:textId="77777777" w:rsidR="00541F75" w:rsidRPr="00541F75" w:rsidRDefault="00541F75" w:rsidP="00541F75">
            <w:pPr>
              <w:ind w:left="142" w:hanging="142"/>
              <w:rPr>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A73A5" w14:textId="77777777" w:rsidR="00541F75" w:rsidRPr="00541F75" w:rsidRDefault="00541F75" w:rsidP="00541F75">
            <w:pPr>
              <w:jc w:val="center"/>
              <w:rPr>
                <w:sz w:val="22"/>
                <w:szCs w:val="22"/>
                <w:lang w:eastAsia="en-US"/>
              </w:rPr>
            </w:pPr>
            <w:r w:rsidRPr="00541F75">
              <w:t>0,25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360C7" w14:textId="77777777" w:rsidR="00541F75" w:rsidRPr="00541F75" w:rsidRDefault="00541F75" w:rsidP="00541F75">
            <w:pPr>
              <w:jc w:val="center"/>
              <w:rPr>
                <w:sz w:val="22"/>
                <w:szCs w:val="22"/>
                <w:lang w:eastAsia="en-US"/>
              </w:rPr>
            </w:pPr>
            <w:r w:rsidRPr="00541F75">
              <w:t>plava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471FC" w14:textId="6C44C956" w:rsidR="00541F75" w:rsidRPr="00541F75" w:rsidRDefault="009B2860" w:rsidP="00541F75">
            <w:pPr>
              <w:jc w:val="center"/>
              <w:rPr>
                <w:sz w:val="36"/>
                <w:szCs w:val="36"/>
                <w:lang w:eastAsia="en-US"/>
              </w:rPr>
            </w:pPr>
            <w:r>
              <w:rPr>
                <w:noProof/>
              </w:rPr>
              <mc:AlternateContent>
                <mc:Choice Requires="wps">
                  <w:drawing>
                    <wp:anchor distT="4294967295" distB="4294967295" distL="114300" distR="114300" simplePos="0" relativeHeight="251659264" behindDoc="0" locked="0" layoutInCell="1" allowOverlap="1" wp14:anchorId="132071B0" wp14:editId="117AB506">
                      <wp:simplePos x="0" y="0"/>
                      <wp:positionH relativeFrom="column">
                        <wp:posOffset>17780</wp:posOffset>
                      </wp:positionH>
                      <wp:positionV relativeFrom="page">
                        <wp:posOffset>50165</wp:posOffset>
                      </wp:positionV>
                      <wp:extent cx="1558290" cy="7620"/>
                      <wp:effectExtent l="0" t="0" r="22860" b="304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58456" cy="7952"/>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9B3D3D"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1.4pt,3.95pt" to="124.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" strokecolor="#4a7ebb">
                      <v:stroke dashstyle="longDash"/>
                      <o:lock v:ext="edit" shapetype="f"/>
                      <w10:wrap anchory="page"/>
                    </v:line>
                  </w:pict>
                </mc:Fallback>
              </mc:AlternateContent>
            </w:r>
          </w:p>
        </w:tc>
      </w:tr>
      <w:tr w:rsidR="00541F75" w:rsidRPr="00541F75" w14:paraId="086B2F5D" w14:textId="77777777" w:rsidTr="007B77AC">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68B51BB" w14:textId="1B0EBBC5" w:rsidR="00541F75" w:rsidRPr="00541F75" w:rsidRDefault="00541F75" w:rsidP="00541F75">
            <w:pPr>
              <w:ind w:left="142" w:hanging="142"/>
              <w:rPr>
                <w:sz w:val="22"/>
                <w:szCs w:val="22"/>
              </w:rPr>
            </w:pPr>
            <w:r w:rsidRPr="00541F75">
              <w:t>Vlakovi za potrebe</w:t>
            </w:r>
            <w:r w:rsidR="005E6679">
              <w:t xml:space="preserve"> upravitelja </w:t>
            </w:r>
            <w:r w:rsidRPr="00541F75">
              <w:t>infrastrukture</w:t>
            </w:r>
          </w:p>
          <w:p w14:paraId="19CB3180" w14:textId="77777777" w:rsidR="00541F75" w:rsidRPr="00541F75" w:rsidRDefault="00541F75" w:rsidP="00541F75">
            <w:pPr>
              <w:ind w:left="142" w:hanging="142"/>
              <w:rPr>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6C8AE" w14:textId="77777777" w:rsidR="00541F75" w:rsidRPr="00541F75" w:rsidRDefault="00541F75" w:rsidP="00541F75">
            <w:pPr>
              <w:jc w:val="center"/>
              <w:rPr>
                <w:sz w:val="22"/>
                <w:szCs w:val="22"/>
                <w:lang w:eastAsia="en-US"/>
              </w:rPr>
            </w:pPr>
            <w:r w:rsidRPr="00541F75">
              <w:t>0,25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D7223" w14:textId="77777777" w:rsidR="00541F75" w:rsidRPr="00541F75" w:rsidRDefault="00541F75" w:rsidP="00541F75">
            <w:pPr>
              <w:jc w:val="center"/>
              <w:rPr>
                <w:sz w:val="22"/>
                <w:szCs w:val="22"/>
                <w:lang w:eastAsia="en-US"/>
              </w:rPr>
            </w:pPr>
            <w:r w:rsidRPr="00541F75">
              <w:t>crvena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9D061AA" w14:textId="77777777" w:rsidR="00541F75" w:rsidRPr="00541F75" w:rsidRDefault="00541F75" w:rsidP="00541F75">
            <w:pPr>
              <w:jc w:val="center"/>
              <w:rPr>
                <w:sz w:val="8"/>
                <w:szCs w:val="8"/>
              </w:rPr>
            </w:pPr>
          </w:p>
          <w:p w14:paraId="1A3F6C09" w14:textId="77777777" w:rsidR="00541F75" w:rsidRPr="00541F75" w:rsidRDefault="001A2941" w:rsidP="00541F75">
            <w:pPr>
              <w:jc w:val="center"/>
              <w:rPr>
                <w:sz w:val="22"/>
                <w:szCs w:val="22"/>
              </w:rPr>
            </w:pPr>
            <w:r>
              <w:pict w14:anchorId="2C8D7420">
                <v:rect id="_x0000_i1035" style="width:467.8pt;height:.6pt" o:hralign="center" o:hrstd="t" o:hrnoshade="t" o:hr="t" fillcolor="red" stroked="f"/>
              </w:pict>
            </w:r>
          </w:p>
          <w:p w14:paraId="0E204E5E" w14:textId="77777777" w:rsidR="00541F75" w:rsidRPr="00541F75" w:rsidRDefault="00541F75" w:rsidP="00541F75">
            <w:pPr>
              <w:jc w:val="center"/>
              <w:rPr>
                <w:sz w:val="22"/>
                <w:szCs w:val="22"/>
                <w:lang w:eastAsia="en-US"/>
              </w:rPr>
            </w:pPr>
          </w:p>
        </w:tc>
      </w:tr>
      <w:tr w:rsidR="00CA18BA" w:rsidRPr="00541F75" w14:paraId="2F80DDB7" w14:textId="77777777" w:rsidTr="00944385">
        <w:trPr>
          <w:jc w:val="center"/>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60311E" w14:textId="77777777" w:rsidR="00CA18BA" w:rsidRPr="007B77AC" w:rsidRDefault="00CA18BA" w:rsidP="007B77AC">
            <w:pPr>
              <w:rPr>
                <w:i/>
                <w:sz w:val="12"/>
                <w:szCs w:val="12"/>
              </w:rPr>
            </w:pPr>
          </w:p>
          <w:p w14:paraId="604913FA" w14:textId="77777777" w:rsidR="00CA18BA" w:rsidRPr="00CA18BA" w:rsidRDefault="00CA18BA" w:rsidP="007B77AC">
            <w:pPr>
              <w:rPr>
                <w:b/>
              </w:rPr>
            </w:pPr>
            <w:r w:rsidRPr="00CA18BA">
              <w:rPr>
                <w:b/>
                <w:i/>
              </w:rPr>
              <w:t xml:space="preserve">Ad </w:t>
            </w:r>
            <w:proofErr w:type="spellStart"/>
            <w:r w:rsidRPr="00CA18BA">
              <w:rPr>
                <w:b/>
                <w:i/>
              </w:rPr>
              <w:t>hoc</w:t>
            </w:r>
            <w:proofErr w:type="spellEnd"/>
            <w:r w:rsidRPr="00CA18BA">
              <w:rPr>
                <w:b/>
              </w:rPr>
              <w:t xml:space="preserve"> vlakovi</w:t>
            </w:r>
          </w:p>
          <w:p w14:paraId="72292517" w14:textId="77777777" w:rsidR="00CA18BA" w:rsidRPr="00541F75" w:rsidRDefault="00CA18BA" w:rsidP="007B63E0">
            <w:pPr>
              <w:rPr>
                <w:sz w:val="8"/>
                <w:szCs w:val="8"/>
              </w:rPr>
            </w:pPr>
          </w:p>
        </w:tc>
      </w:tr>
      <w:tr w:rsidR="007B63E0" w:rsidRPr="00541F75" w14:paraId="011761CC" w14:textId="77777777" w:rsidTr="007B77AC">
        <w:trPr>
          <w:trHeight w:val="552"/>
          <w:jc w:val="center"/>
        </w:trPr>
        <w:tc>
          <w:tcPr>
            <w:tcW w:w="3969" w:type="dxa"/>
            <w:tcBorders>
              <w:top w:val="single" w:sz="4" w:space="0" w:color="auto"/>
              <w:left w:val="single" w:sz="4" w:space="0" w:color="auto"/>
              <w:right w:val="single" w:sz="4" w:space="0" w:color="auto"/>
            </w:tcBorders>
            <w:shd w:val="clear" w:color="auto" w:fill="auto"/>
            <w:vAlign w:val="center"/>
          </w:tcPr>
          <w:p w14:paraId="061460BA" w14:textId="77777777" w:rsidR="007B63E0" w:rsidRPr="007B77AC" w:rsidRDefault="007B63E0" w:rsidP="00A03DCA">
            <w:pPr>
              <w:ind w:left="142" w:hanging="142"/>
              <w:rPr>
                <w:sz w:val="12"/>
                <w:szCs w:val="12"/>
              </w:rPr>
            </w:pPr>
          </w:p>
          <w:p w14:paraId="306FF980" w14:textId="77777777" w:rsidR="007B63E0" w:rsidRDefault="007B63E0" w:rsidP="00A03DCA">
            <w:pPr>
              <w:ind w:left="142" w:hanging="142"/>
            </w:pPr>
            <w:r w:rsidRPr="007B63E0">
              <w:rPr>
                <w:i/>
              </w:rPr>
              <w:t xml:space="preserve">Ad </w:t>
            </w:r>
            <w:proofErr w:type="spellStart"/>
            <w:r w:rsidRPr="007B63E0">
              <w:rPr>
                <w:i/>
              </w:rPr>
              <w:t>hoc</w:t>
            </w:r>
            <w:proofErr w:type="spellEnd"/>
            <w:r w:rsidRPr="007B63E0">
              <w:t xml:space="preserve"> vlakovi za prijevoz putnika</w:t>
            </w:r>
          </w:p>
          <w:p w14:paraId="2D9C424A" w14:textId="281A8A98" w:rsidR="007B77AC" w:rsidRPr="007B77AC" w:rsidRDefault="007B77AC" w:rsidP="00A03DCA">
            <w:pPr>
              <w:ind w:left="142" w:hanging="142"/>
              <w:rPr>
                <w:sz w:val="12"/>
                <w:szCs w:val="12"/>
              </w:rPr>
            </w:pPr>
          </w:p>
        </w:tc>
        <w:tc>
          <w:tcPr>
            <w:tcW w:w="1276" w:type="dxa"/>
            <w:tcBorders>
              <w:top w:val="single" w:sz="4" w:space="0" w:color="auto"/>
              <w:left w:val="single" w:sz="4" w:space="0" w:color="auto"/>
              <w:right w:val="single" w:sz="4" w:space="0" w:color="auto"/>
            </w:tcBorders>
            <w:shd w:val="clear" w:color="auto" w:fill="auto"/>
            <w:vAlign w:val="center"/>
          </w:tcPr>
          <w:p w14:paraId="5EA7E94D" w14:textId="4C283DA6" w:rsidR="007B63E0" w:rsidRPr="00541F75" w:rsidRDefault="001F2B9E" w:rsidP="00A03DCA">
            <w:pPr>
              <w:jc w:val="center"/>
            </w:pPr>
            <w:r>
              <w:t>0,</w:t>
            </w:r>
            <w:r w:rsidR="007B63E0">
              <w:t>5</w:t>
            </w:r>
          </w:p>
        </w:tc>
        <w:tc>
          <w:tcPr>
            <w:tcW w:w="1418" w:type="dxa"/>
            <w:tcBorders>
              <w:top w:val="single" w:sz="4" w:space="0" w:color="auto"/>
              <w:left w:val="single" w:sz="4" w:space="0" w:color="auto"/>
              <w:right w:val="single" w:sz="4" w:space="0" w:color="auto"/>
            </w:tcBorders>
            <w:shd w:val="clear" w:color="auto" w:fill="auto"/>
            <w:vAlign w:val="center"/>
          </w:tcPr>
          <w:p w14:paraId="6AAE0656" w14:textId="0A9410CB" w:rsidR="007B63E0" w:rsidRPr="00541F75" w:rsidRDefault="007B63E0" w:rsidP="00A03DCA">
            <w:pPr>
              <w:jc w:val="center"/>
            </w:pPr>
            <w:r>
              <w:t>ljubičasta</w:t>
            </w:r>
          </w:p>
        </w:tc>
        <w:tc>
          <w:tcPr>
            <w:tcW w:w="2693" w:type="dxa"/>
            <w:tcBorders>
              <w:top w:val="single" w:sz="4" w:space="0" w:color="auto"/>
              <w:left w:val="single" w:sz="4" w:space="0" w:color="auto"/>
              <w:right w:val="single" w:sz="4" w:space="0" w:color="auto"/>
            </w:tcBorders>
            <w:shd w:val="clear" w:color="auto" w:fill="auto"/>
            <w:vAlign w:val="center"/>
          </w:tcPr>
          <w:p w14:paraId="31360981" w14:textId="6352954E" w:rsidR="007B63E0" w:rsidRPr="00541F75" w:rsidRDefault="007B63E0" w:rsidP="007B63E0">
            <w:pPr>
              <w:rPr>
                <w:sz w:val="8"/>
                <w:szCs w:val="8"/>
              </w:rPr>
            </w:pPr>
            <w:r>
              <w:rPr>
                <w:sz w:val="8"/>
                <w:szCs w:val="8"/>
              </w:rPr>
              <w:softHyphen/>
            </w:r>
            <w:r>
              <w:rPr>
                <w:sz w:val="8"/>
                <w:szCs w:val="8"/>
              </w:rPr>
              <w:softHyphen/>
            </w:r>
            <w:r>
              <w:rPr>
                <w:sz w:val="8"/>
                <w:szCs w:val="8"/>
              </w:rPr>
              <w:softHyphen/>
            </w:r>
            <w:r>
              <w:rPr>
                <w:sz w:val="8"/>
                <w:szCs w:val="8"/>
              </w:rPr>
              <w:softHyphen/>
            </w:r>
            <w:r>
              <w:rPr>
                <w:sz w:val="8"/>
                <w:szCs w:val="8"/>
              </w:rPr>
              <w:softHyphen/>
            </w:r>
            <w:r>
              <w:rPr>
                <w:sz w:val="8"/>
                <w:szCs w:val="8"/>
              </w:rPr>
              <w:softHyphen/>
            </w:r>
            <w:r>
              <w:rPr>
                <w:sz w:val="8"/>
                <w:szCs w:val="8"/>
              </w:rPr>
              <w:softHyphen/>
            </w:r>
            <w:r>
              <w:rPr>
                <w:sz w:val="8"/>
                <w:szCs w:val="8"/>
              </w:rPr>
              <w:softHyphen/>
            </w:r>
            <w:r>
              <w:rPr>
                <w:sz w:val="8"/>
                <w:szCs w:val="8"/>
              </w:rPr>
              <w:softHyphen/>
            </w:r>
            <w:r>
              <w:rPr>
                <w:sz w:val="8"/>
                <w:szCs w:val="8"/>
              </w:rPr>
              <w:softHyphen/>
            </w:r>
            <w:r>
              <w:rPr>
                <w:sz w:val="8"/>
                <w:szCs w:val="8"/>
              </w:rPr>
              <w:softHyphen/>
            </w:r>
            <w:r>
              <w:rPr>
                <w:sz w:val="8"/>
                <w:szCs w:val="8"/>
              </w:rPr>
              <w:softHyphen/>
            </w:r>
            <w:r>
              <w:rPr>
                <w:sz w:val="8"/>
                <w:szCs w:val="8"/>
              </w:rPr>
              <w:softHyphen/>
            </w:r>
            <w:r>
              <w:rPr>
                <w:sz w:val="8"/>
                <w:szCs w:val="8"/>
              </w:rPr>
              <w:softHyphen/>
            </w:r>
            <w:r>
              <w:rPr>
                <w:sz w:val="8"/>
                <w:szCs w:val="8"/>
              </w:rPr>
              <w:softHyphen/>
            </w:r>
            <w:r>
              <w:rPr>
                <w:sz w:val="8"/>
                <w:szCs w:val="8"/>
              </w:rPr>
              <w:softHyphen/>
            </w:r>
            <w:r>
              <w:rPr>
                <w:sz w:val="8"/>
                <w:szCs w:val="8"/>
              </w:rPr>
              <w:softHyphen/>
            </w:r>
            <w:r>
              <w:rPr>
                <w:sz w:val="8"/>
                <w:szCs w:val="8"/>
              </w:rPr>
              <w:softHyphen/>
            </w:r>
            <w:r>
              <w:rPr>
                <w:sz w:val="8"/>
                <w:szCs w:val="8"/>
              </w:rPr>
              <w:softHyphen/>
            </w:r>
            <w:r>
              <w:rPr>
                <w:sz w:val="8"/>
                <w:szCs w:val="8"/>
              </w:rPr>
              <w:softHyphen/>
            </w:r>
            <w:r>
              <w:rPr>
                <w:sz w:val="8"/>
                <w:szCs w:val="8"/>
              </w:rPr>
              <w:softHyphen/>
            </w:r>
            <w:r>
              <w:rPr>
                <w:sz w:val="8"/>
                <w:szCs w:val="8"/>
              </w:rPr>
              <w:softHyphen/>
            </w:r>
            <w:r w:rsidR="001A2941">
              <w:pict w14:anchorId="3000F439">
                <v:rect id="_x0000_i1036" style="width:123.85pt;height:1.8pt" o:hralign="center" o:hrstd="t" o:hrnoshade="t" o:hr="t" fillcolor="#7030a0" stroked="f"/>
              </w:pict>
            </w:r>
          </w:p>
        </w:tc>
      </w:tr>
      <w:tr w:rsidR="00A03DCA" w:rsidRPr="00541F75" w14:paraId="0A94B5F0" w14:textId="77777777" w:rsidTr="007B77AC">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CF7D4F" w14:textId="77777777" w:rsidR="00A03DCA" w:rsidRPr="007B77AC" w:rsidRDefault="00A03DCA" w:rsidP="00A03DCA">
            <w:pPr>
              <w:ind w:left="142" w:hanging="142"/>
              <w:rPr>
                <w:sz w:val="12"/>
                <w:szCs w:val="12"/>
              </w:rPr>
            </w:pPr>
          </w:p>
          <w:p w14:paraId="52C361C4" w14:textId="77777777" w:rsidR="00A03DCA" w:rsidRDefault="00A03DCA" w:rsidP="00A03DCA">
            <w:pPr>
              <w:ind w:left="142" w:hanging="142"/>
            </w:pPr>
            <w:r w:rsidRPr="007B63E0">
              <w:rPr>
                <w:i/>
              </w:rPr>
              <w:t xml:space="preserve">Ad </w:t>
            </w:r>
            <w:proofErr w:type="spellStart"/>
            <w:r w:rsidRPr="007B63E0">
              <w:rPr>
                <w:i/>
              </w:rPr>
              <w:t>hoc</w:t>
            </w:r>
            <w:proofErr w:type="spellEnd"/>
            <w:r w:rsidRPr="007B63E0">
              <w:t xml:space="preserve"> teretni i službeni vlakovi</w:t>
            </w:r>
          </w:p>
          <w:p w14:paraId="30457F2B" w14:textId="1D43BF2A" w:rsidR="007B77AC" w:rsidRPr="007B77AC" w:rsidRDefault="007B77AC" w:rsidP="00A03DCA">
            <w:pPr>
              <w:ind w:left="142" w:hanging="142"/>
              <w:rPr>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2C6F35" w14:textId="028673D1" w:rsidR="00A03DCA" w:rsidRPr="00541F75" w:rsidRDefault="001F2B9E" w:rsidP="00A03DCA">
            <w:pPr>
              <w:jc w:val="center"/>
            </w:pPr>
            <w:r>
              <w:t>0,</w:t>
            </w:r>
            <w:r w:rsidR="00A03DCA">
              <w:t>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B3353F" w14:textId="6D54E913" w:rsidR="00A03DCA" w:rsidRPr="00541F75" w:rsidRDefault="00A03DCA" w:rsidP="00A03DCA">
            <w:pPr>
              <w:jc w:val="center"/>
            </w:pPr>
            <w:r>
              <w:t>smeđa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A0E886E" w14:textId="009ECCDA" w:rsidR="00A03DCA" w:rsidRPr="00541F75" w:rsidRDefault="001A2941" w:rsidP="007B63E0">
            <w:pPr>
              <w:rPr>
                <w:sz w:val="8"/>
                <w:szCs w:val="8"/>
              </w:rPr>
            </w:pPr>
            <w:r>
              <w:pict w14:anchorId="1CC430B5">
                <v:rect id="_x0000_i1037" style="width:123.85pt;height:.6pt" o:hralign="center" o:hrstd="t" o:hrnoshade="t" o:hr="t" fillcolor="#974706 [1609]" stroked="f"/>
              </w:pict>
            </w:r>
          </w:p>
        </w:tc>
      </w:tr>
    </w:tbl>
    <w:p w14:paraId="1304B3A4" w14:textId="77777777" w:rsidR="00541F75" w:rsidRPr="00541F75" w:rsidRDefault="00541F75" w:rsidP="00541F75">
      <w:pPr>
        <w:jc w:val="both"/>
        <w:rPr>
          <w:color w:val="000000"/>
        </w:rPr>
      </w:pPr>
    </w:p>
    <w:p w14:paraId="366C5E8A" w14:textId="77777777" w:rsidR="00541F75" w:rsidRPr="00541F75" w:rsidRDefault="00541F75" w:rsidP="00541F75">
      <w:pPr>
        <w:jc w:val="both"/>
        <w:rPr>
          <w:color w:val="000000"/>
        </w:rPr>
      </w:pPr>
      <w:r w:rsidRPr="00541F75">
        <w:rPr>
          <w:color w:val="000000"/>
        </w:rPr>
        <w:t>(22) Kada vlak vozi kao motorna garnitura, pripadajuću oznaku linije za taj vlak treba označiti punim krugovima.</w:t>
      </w:r>
    </w:p>
    <w:p w14:paraId="7673A44E" w14:textId="77777777" w:rsidR="00541F75" w:rsidRPr="00541F75" w:rsidRDefault="00541F75" w:rsidP="00541F75">
      <w:pPr>
        <w:jc w:val="both"/>
        <w:rPr>
          <w:color w:val="000000"/>
        </w:rPr>
      </w:pPr>
    </w:p>
    <w:p w14:paraId="4D732BD0" w14:textId="77777777" w:rsidR="00541F75" w:rsidRPr="00541F75" w:rsidRDefault="00541F75" w:rsidP="00541F75">
      <w:pPr>
        <w:jc w:val="both"/>
        <w:rPr>
          <w:color w:val="000000"/>
        </w:rPr>
      </w:pPr>
      <w:r w:rsidRPr="00541F75">
        <w:rPr>
          <w:color w:val="000000"/>
        </w:rPr>
        <w:t>(23) Kada vlak vozi kao prazna garnitura, takav vlak označava se punom crnom linijom debljine 0,25 mm i kružnicama.</w:t>
      </w:r>
    </w:p>
    <w:p w14:paraId="56649E8E" w14:textId="77777777" w:rsidR="00541F75" w:rsidRPr="00541F75" w:rsidRDefault="00541F75" w:rsidP="00541F75">
      <w:pPr>
        <w:jc w:val="both"/>
        <w:rPr>
          <w:color w:val="000000"/>
        </w:rPr>
      </w:pPr>
    </w:p>
    <w:p w14:paraId="6D239F2D" w14:textId="4C4619ED" w:rsidR="00541F75" w:rsidRPr="00541F75" w:rsidRDefault="00541F75" w:rsidP="00541F75">
      <w:pPr>
        <w:jc w:val="both"/>
        <w:rPr>
          <w:color w:val="000000"/>
        </w:rPr>
      </w:pPr>
      <w:r w:rsidRPr="00541F75">
        <w:rPr>
          <w:color w:val="000000"/>
        </w:rPr>
        <w:t>(24) Svaka trasa vlaka u grafikonu voznog reda označava se iznad linije na više mjesta određenim brojem vl</w:t>
      </w:r>
      <w:r w:rsidR="00991091">
        <w:rPr>
          <w:color w:val="000000"/>
        </w:rPr>
        <w:t>a</w:t>
      </w:r>
      <w:r w:rsidRPr="00541F75">
        <w:rPr>
          <w:color w:val="000000"/>
        </w:rPr>
        <w:t>ka. Kada se jedna trasa koristi za više vlakova, označava se brojevima vlakova čije vozne redove predstavlja, s time da se njihov promet kalendarom prometa međusobno isključuje</w:t>
      </w:r>
      <w:r w:rsidR="005E6679" w:rsidRPr="005E6679">
        <w:t>.</w:t>
      </w:r>
      <w:r w:rsidR="003A42ED" w:rsidRPr="005E6679">
        <w:t xml:space="preserve"> </w:t>
      </w:r>
      <w:r w:rsidR="006F0E81">
        <w:t xml:space="preserve">Iznimno </w:t>
      </w:r>
      <w:r w:rsidR="003A42ED">
        <w:rPr>
          <w:color w:val="000000"/>
        </w:rPr>
        <w:t>ov</w:t>
      </w:r>
      <w:r w:rsidR="006F0E81">
        <w:rPr>
          <w:color w:val="000000"/>
        </w:rPr>
        <w:t>a</w:t>
      </w:r>
      <w:r w:rsidR="003A42ED">
        <w:rPr>
          <w:color w:val="000000"/>
        </w:rPr>
        <w:t xml:space="preserve"> odredb</w:t>
      </w:r>
      <w:r w:rsidR="006F0E81">
        <w:rPr>
          <w:color w:val="000000"/>
        </w:rPr>
        <w:t>a se ne primjenjuje na</w:t>
      </w:r>
      <w:r w:rsidR="003A42ED">
        <w:rPr>
          <w:color w:val="000000"/>
        </w:rPr>
        <w:t xml:space="preserve"> vlakov</w:t>
      </w:r>
      <w:r w:rsidR="006F0E81">
        <w:rPr>
          <w:color w:val="000000"/>
        </w:rPr>
        <w:t>e</w:t>
      </w:r>
      <w:r w:rsidR="002F0EB9">
        <w:rPr>
          <w:color w:val="000000"/>
        </w:rPr>
        <w:t xml:space="preserve"> </w:t>
      </w:r>
      <w:r w:rsidR="006F0E81">
        <w:rPr>
          <w:color w:val="000000"/>
        </w:rPr>
        <w:t xml:space="preserve">iz </w:t>
      </w:r>
      <w:r w:rsidR="003A42ED">
        <w:rPr>
          <w:color w:val="000000"/>
        </w:rPr>
        <w:t>člank</w:t>
      </w:r>
      <w:r w:rsidR="006F0E81">
        <w:rPr>
          <w:color w:val="000000"/>
        </w:rPr>
        <w:t>a</w:t>
      </w:r>
      <w:r w:rsidR="003A42ED">
        <w:rPr>
          <w:color w:val="000000"/>
        </w:rPr>
        <w:t xml:space="preserve"> 7. stavk</w:t>
      </w:r>
      <w:r w:rsidR="006F0E81">
        <w:rPr>
          <w:color w:val="000000"/>
        </w:rPr>
        <w:t>a</w:t>
      </w:r>
      <w:r w:rsidR="003A42ED">
        <w:rPr>
          <w:color w:val="000000"/>
        </w:rPr>
        <w:t xml:space="preserve"> 10. točk</w:t>
      </w:r>
      <w:r w:rsidR="006F0E81">
        <w:rPr>
          <w:color w:val="000000"/>
        </w:rPr>
        <w:t>e</w:t>
      </w:r>
      <w:r w:rsidR="003A42ED">
        <w:rPr>
          <w:color w:val="000000"/>
        </w:rPr>
        <w:t xml:space="preserve"> c)</w:t>
      </w:r>
      <w:r w:rsidR="006F0E81">
        <w:rPr>
          <w:color w:val="000000"/>
        </w:rPr>
        <w:t xml:space="preserve"> ovoga Pravilnika</w:t>
      </w:r>
      <w:r w:rsidR="003A42ED" w:rsidRPr="00541F75">
        <w:rPr>
          <w:color w:val="000000"/>
        </w:rPr>
        <w:t>.</w:t>
      </w:r>
    </w:p>
    <w:p w14:paraId="0A9E6947" w14:textId="77777777" w:rsidR="00541F75" w:rsidRPr="00541F75" w:rsidRDefault="00541F75" w:rsidP="00541F75">
      <w:pPr>
        <w:jc w:val="both"/>
        <w:rPr>
          <w:color w:val="000000"/>
        </w:rPr>
      </w:pPr>
    </w:p>
    <w:p w14:paraId="7A3979DE" w14:textId="62793AB0" w:rsidR="00541F75" w:rsidRPr="00541F75" w:rsidRDefault="00541F75" w:rsidP="00541F75">
      <w:pPr>
        <w:jc w:val="both"/>
        <w:rPr>
          <w:color w:val="000000"/>
        </w:rPr>
      </w:pPr>
      <w:r w:rsidRPr="00541F75">
        <w:rPr>
          <w:color w:val="000000"/>
        </w:rPr>
        <w:t>(25) Iza broja vlaka može se upisati jedinstvena oznaka koja označava kalendar prometa odnosnog vlaka.</w:t>
      </w:r>
    </w:p>
    <w:p w14:paraId="0A0538E1" w14:textId="77777777" w:rsidR="00541F75" w:rsidRPr="00541F75" w:rsidRDefault="00541F75" w:rsidP="00541F75">
      <w:pPr>
        <w:jc w:val="both"/>
        <w:rPr>
          <w:color w:val="000000"/>
        </w:rPr>
      </w:pPr>
    </w:p>
    <w:p w14:paraId="0563D3B4" w14:textId="339EDE45" w:rsidR="00541F75" w:rsidRPr="00541F75" w:rsidRDefault="00541F75" w:rsidP="00541F75">
      <w:pPr>
        <w:jc w:val="both"/>
        <w:rPr>
          <w:color w:val="000000"/>
        </w:rPr>
      </w:pPr>
      <w:r w:rsidRPr="00541F75">
        <w:rPr>
          <w:color w:val="000000"/>
        </w:rPr>
        <w:t xml:space="preserve">(26) Kod vlakova koji u grafikonu voznog reda na jednoj pruzi na jednom dijelu imaju kalendar prometa, a na drugom voze svakodnevno ili po potrebi, odnosno imaju različiti </w:t>
      </w:r>
      <w:r w:rsidRPr="00541F75">
        <w:rPr>
          <w:color w:val="000000"/>
        </w:rPr>
        <w:lastRenderedPageBreak/>
        <w:t>kalendar prometa, broj vlaka s pripadajućim indeksom mora biti upisan iza službenog mjesta od kojeg se mijenja kalendar prometa.</w:t>
      </w:r>
    </w:p>
    <w:p w14:paraId="61BD4A33" w14:textId="77777777" w:rsidR="00541F75" w:rsidRPr="00541F75" w:rsidRDefault="00541F75" w:rsidP="00541F75">
      <w:pPr>
        <w:jc w:val="both"/>
        <w:rPr>
          <w:color w:val="000000"/>
        </w:rPr>
      </w:pPr>
    </w:p>
    <w:p w14:paraId="35D46E01" w14:textId="77777777" w:rsidR="00541F75" w:rsidRPr="00541F75" w:rsidRDefault="00541F75" w:rsidP="00541F75">
      <w:pPr>
        <w:jc w:val="both"/>
        <w:rPr>
          <w:color w:val="000000"/>
        </w:rPr>
      </w:pPr>
      <w:r w:rsidRPr="00541F75">
        <w:rPr>
          <w:color w:val="000000"/>
        </w:rPr>
        <w:t>(27) Broj vlaka, oznake i napomene upisuju se odnosno ucrtavaju istom bojom kojom je ucrtana trasa vlaka, osim oznaka »X« i »Y« koje su uvijek crvene boje.</w:t>
      </w:r>
    </w:p>
    <w:p w14:paraId="318CF049" w14:textId="77777777" w:rsidR="00541F75" w:rsidRPr="00541F75" w:rsidRDefault="00541F75" w:rsidP="00541F75">
      <w:pPr>
        <w:jc w:val="both"/>
        <w:rPr>
          <w:color w:val="000000"/>
        </w:rPr>
      </w:pPr>
    </w:p>
    <w:p w14:paraId="06EAE4C8" w14:textId="77777777" w:rsidR="00541F75" w:rsidRPr="00541F75" w:rsidRDefault="00541F75" w:rsidP="00541F75">
      <w:pPr>
        <w:jc w:val="center"/>
        <w:rPr>
          <w:i/>
          <w:iCs/>
          <w:color w:val="000000"/>
          <w:sz w:val="26"/>
          <w:szCs w:val="26"/>
        </w:rPr>
      </w:pPr>
      <w:r w:rsidRPr="00541F75" w:rsidDel="00D60932">
        <w:rPr>
          <w:i/>
          <w:iCs/>
          <w:color w:val="000000"/>
          <w:sz w:val="26"/>
          <w:szCs w:val="26"/>
        </w:rPr>
        <w:t xml:space="preserve"> </w:t>
      </w:r>
    </w:p>
    <w:p w14:paraId="7C579256" w14:textId="77777777" w:rsidR="00541F75" w:rsidRPr="00541F75" w:rsidRDefault="00541F75" w:rsidP="00541F75">
      <w:pPr>
        <w:jc w:val="center"/>
        <w:rPr>
          <w:i/>
          <w:iCs/>
          <w:color w:val="000000"/>
          <w:sz w:val="26"/>
          <w:szCs w:val="26"/>
        </w:rPr>
      </w:pPr>
      <w:r w:rsidRPr="00541F75">
        <w:rPr>
          <w:i/>
          <w:iCs/>
          <w:color w:val="000000"/>
          <w:sz w:val="26"/>
          <w:szCs w:val="26"/>
        </w:rPr>
        <w:t>Knjižica voznog reda</w:t>
      </w:r>
    </w:p>
    <w:p w14:paraId="4695EA99" w14:textId="77777777" w:rsidR="00541F75" w:rsidRPr="00541F75" w:rsidRDefault="00541F75" w:rsidP="00541F75">
      <w:pPr>
        <w:jc w:val="center"/>
        <w:rPr>
          <w:i/>
          <w:iCs/>
          <w:color w:val="000000"/>
          <w:sz w:val="26"/>
          <w:szCs w:val="26"/>
        </w:rPr>
      </w:pPr>
    </w:p>
    <w:p w14:paraId="0055C514" w14:textId="77777777" w:rsidR="00541F75" w:rsidRPr="00541F75" w:rsidRDefault="00541F75" w:rsidP="00541F75">
      <w:pPr>
        <w:jc w:val="center"/>
        <w:rPr>
          <w:color w:val="000000"/>
        </w:rPr>
      </w:pPr>
      <w:r w:rsidRPr="00541F75">
        <w:rPr>
          <w:color w:val="000000"/>
        </w:rPr>
        <w:t>Članak 17.</w:t>
      </w:r>
    </w:p>
    <w:p w14:paraId="75764D67" w14:textId="77777777" w:rsidR="00541F75" w:rsidRPr="00541F75" w:rsidRDefault="00541F75" w:rsidP="00541F75">
      <w:pPr>
        <w:jc w:val="center"/>
        <w:rPr>
          <w:color w:val="000000"/>
        </w:rPr>
      </w:pPr>
    </w:p>
    <w:p w14:paraId="56847103" w14:textId="77777777" w:rsidR="00541F75" w:rsidRPr="00541F75" w:rsidRDefault="00541F75" w:rsidP="00541F75">
      <w:pPr>
        <w:jc w:val="both"/>
        <w:rPr>
          <w:color w:val="000000"/>
        </w:rPr>
      </w:pPr>
      <w:r w:rsidRPr="00541F75">
        <w:rPr>
          <w:color w:val="000000"/>
        </w:rPr>
        <w:t xml:space="preserve">(1) Knjižica voznog reda je skup voznih redova vlakova u kojoj su definirani parametri za vožnju svakog pojedinog vlaka.   </w:t>
      </w:r>
    </w:p>
    <w:p w14:paraId="31F06D69" w14:textId="77777777" w:rsidR="00541F75" w:rsidRPr="00541F75" w:rsidRDefault="00541F75" w:rsidP="00541F75">
      <w:pPr>
        <w:jc w:val="both"/>
        <w:rPr>
          <w:color w:val="000000"/>
        </w:rPr>
      </w:pPr>
    </w:p>
    <w:p w14:paraId="6FA22F81" w14:textId="389025AF" w:rsidR="00541F75" w:rsidRPr="00541F75" w:rsidRDefault="00541F75" w:rsidP="00541F75">
      <w:pPr>
        <w:jc w:val="both"/>
        <w:rPr>
          <w:color w:val="000000"/>
        </w:rPr>
      </w:pPr>
      <w:r w:rsidRPr="00541F75">
        <w:rPr>
          <w:color w:val="000000"/>
        </w:rPr>
        <w:t xml:space="preserve">(2) Knjižica voznog reda izrađuje se na temelju grafikona kretanja vlakova i tehničkih uvjeta </w:t>
      </w:r>
      <w:r w:rsidR="005D24F6">
        <w:rPr>
          <w:color w:val="000000"/>
        </w:rPr>
        <w:t xml:space="preserve">željezničke </w:t>
      </w:r>
      <w:r w:rsidRPr="00541F75">
        <w:rPr>
          <w:color w:val="000000"/>
        </w:rPr>
        <w:t>infrastrukture za odnosni vozni red.</w:t>
      </w:r>
    </w:p>
    <w:p w14:paraId="3C056A50" w14:textId="77777777" w:rsidR="00541F75" w:rsidRPr="00541F75" w:rsidRDefault="00541F75" w:rsidP="00541F75">
      <w:pPr>
        <w:jc w:val="both"/>
        <w:rPr>
          <w:color w:val="000000"/>
        </w:rPr>
      </w:pPr>
    </w:p>
    <w:p w14:paraId="36CC620B" w14:textId="1D7785C3" w:rsidR="00541F75" w:rsidRPr="00541F75" w:rsidRDefault="00541F75" w:rsidP="00541F75">
      <w:pPr>
        <w:jc w:val="both"/>
        <w:rPr>
          <w:color w:val="000000"/>
        </w:rPr>
      </w:pPr>
      <w:r w:rsidRPr="00541F75">
        <w:rPr>
          <w:color w:val="000000"/>
        </w:rPr>
        <w:t xml:space="preserve">(3) Knjižica voznog </w:t>
      </w:r>
      <w:r w:rsidR="001B0833">
        <w:rPr>
          <w:color w:val="000000"/>
        </w:rPr>
        <w:t xml:space="preserve">reda </w:t>
      </w:r>
      <w:r w:rsidR="00805900">
        <w:rPr>
          <w:color w:val="000000"/>
        </w:rPr>
        <w:t>izrađuje se za svakog podnositelja zahtjeva i sadrži sve vlakove koji su istom dod</w:t>
      </w:r>
      <w:r w:rsidR="003A49F9">
        <w:rPr>
          <w:color w:val="000000"/>
        </w:rPr>
        <w:t>i</w:t>
      </w:r>
      <w:r w:rsidR="00805900">
        <w:rPr>
          <w:color w:val="000000"/>
        </w:rPr>
        <w:t>jeljeni, te za potrebe upravitelja infrastrukture.</w:t>
      </w:r>
    </w:p>
    <w:p w14:paraId="3A62A8DA" w14:textId="77777777" w:rsidR="00541F75" w:rsidRPr="00541F75" w:rsidRDefault="00541F75" w:rsidP="00541F75">
      <w:pPr>
        <w:jc w:val="both"/>
        <w:rPr>
          <w:color w:val="000000"/>
        </w:rPr>
      </w:pPr>
    </w:p>
    <w:p w14:paraId="75F4774D" w14:textId="11FE79C8" w:rsidR="00541F75" w:rsidRPr="00541F75" w:rsidRDefault="00541F75" w:rsidP="00541F75">
      <w:pPr>
        <w:jc w:val="both"/>
        <w:rPr>
          <w:color w:val="000000"/>
        </w:rPr>
      </w:pPr>
      <w:r w:rsidRPr="00541F75">
        <w:rPr>
          <w:color w:val="000000"/>
        </w:rPr>
        <w:t>(</w:t>
      </w:r>
      <w:r w:rsidR="00325DEA">
        <w:rPr>
          <w:color w:val="000000"/>
        </w:rPr>
        <w:t>4</w:t>
      </w:r>
      <w:r w:rsidRPr="00541F75">
        <w:rPr>
          <w:color w:val="000000"/>
        </w:rPr>
        <w:t>) U knjižici voznog reda na svakoj stranici treba biti upisana godina za koju vozni red vrijedi</w:t>
      </w:r>
      <w:r w:rsidR="00325DEA">
        <w:rPr>
          <w:color w:val="000000"/>
        </w:rPr>
        <w:t>, naziv podnositelja zahtjeva i naziv upravitelja infrastrukture koji je izradio knjižicu voznog reda.</w:t>
      </w:r>
    </w:p>
    <w:p w14:paraId="3E91C972" w14:textId="77777777" w:rsidR="00541F75" w:rsidRPr="00541F75" w:rsidRDefault="00541F75" w:rsidP="00541F75">
      <w:pPr>
        <w:jc w:val="both"/>
        <w:rPr>
          <w:color w:val="000000"/>
        </w:rPr>
      </w:pPr>
    </w:p>
    <w:p w14:paraId="79E9F9A5" w14:textId="7E72ECFD" w:rsidR="00541F75" w:rsidRPr="00541F75" w:rsidRDefault="00541F75" w:rsidP="00541F75">
      <w:pPr>
        <w:jc w:val="both"/>
        <w:rPr>
          <w:color w:val="000000"/>
        </w:rPr>
      </w:pPr>
      <w:r w:rsidRPr="00541F75">
        <w:rPr>
          <w:color w:val="000000"/>
        </w:rPr>
        <w:t>(</w:t>
      </w:r>
      <w:r w:rsidR="00325DEA">
        <w:rPr>
          <w:color w:val="000000"/>
        </w:rPr>
        <w:t>5</w:t>
      </w:r>
      <w:r w:rsidRPr="00541F75">
        <w:rPr>
          <w:color w:val="000000"/>
        </w:rPr>
        <w:t>) Na svakoj stranici izmjena i dopuna knjižice voznog reda, uz godinu za koju vozni red vrijedi, mora biti broj izmjena i dopuna i datum od kojeg izmjena i dopuna vrijedi.</w:t>
      </w:r>
    </w:p>
    <w:p w14:paraId="49A11736" w14:textId="77777777" w:rsidR="00541F75" w:rsidRPr="00541F75" w:rsidRDefault="00541F75" w:rsidP="00541F75">
      <w:pPr>
        <w:jc w:val="both"/>
        <w:rPr>
          <w:color w:val="000000"/>
        </w:rPr>
      </w:pPr>
    </w:p>
    <w:p w14:paraId="4404451D" w14:textId="72AACC96" w:rsidR="00541F75" w:rsidRPr="00541F75" w:rsidRDefault="00541F75" w:rsidP="00541F75">
      <w:pPr>
        <w:jc w:val="both"/>
      </w:pPr>
      <w:r w:rsidRPr="00541F75">
        <w:t>(</w:t>
      </w:r>
      <w:r w:rsidR="00325DEA">
        <w:t>6</w:t>
      </w:r>
      <w:r w:rsidRPr="00541F75">
        <w:t xml:space="preserve">) Zaglavlje voznog reda svakog vlaka koji se nalazi u knjižici voznog reda mora sadržavati: </w:t>
      </w:r>
    </w:p>
    <w:p w14:paraId="72DC42D9" w14:textId="77777777" w:rsidR="00541F75" w:rsidRPr="00541F75" w:rsidRDefault="00541F75" w:rsidP="00541F75">
      <w:pPr>
        <w:jc w:val="center"/>
      </w:pPr>
    </w:p>
    <w:p w14:paraId="06FD6C75" w14:textId="77777777" w:rsidR="00541F75" w:rsidRPr="00541F75" w:rsidRDefault="00541F75" w:rsidP="00541F75">
      <w:pPr>
        <w:jc w:val="both"/>
      </w:pPr>
      <w:r w:rsidRPr="00541F75">
        <w:t>a) broj vlaka</w:t>
      </w:r>
    </w:p>
    <w:p w14:paraId="43366E17" w14:textId="77777777" w:rsidR="00541F75" w:rsidRPr="00541F75" w:rsidRDefault="00541F75" w:rsidP="00541F75">
      <w:pPr>
        <w:jc w:val="both"/>
      </w:pPr>
    </w:p>
    <w:p w14:paraId="1A2A3AEE" w14:textId="77777777" w:rsidR="00541F75" w:rsidRPr="00541F75" w:rsidRDefault="00541F75" w:rsidP="00541F75">
      <w:pPr>
        <w:jc w:val="both"/>
      </w:pPr>
      <w:r w:rsidRPr="00541F75">
        <w:t>b) redovnost vlaka</w:t>
      </w:r>
    </w:p>
    <w:p w14:paraId="61237661" w14:textId="77777777" w:rsidR="00541F75" w:rsidRPr="00541F75" w:rsidRDefault="00541F75" w:rsidP="00541F75">
      <w:pPr>
        <w:jc w:val="both"/>
      </w:pPr>
    </w:p>
    <w:p w14:paraId="288150BD" w14:textId="77777777" w:rsidR="00541F75" w:rsidRPr="00541F75" w:rsidRDefault="00541F75" w:rsidP="00541F75">
      <w:pPr>
        <w:jc w:val="both"/>
      </w:pPr>
      <w:r w:rsidRPr="00541F75">
        <w:t>c) voznu relaciju</w:t>
      </w:r>
    </w:p>
    <w:p w14:paraId="040332EA" w14:textId="77777777" w:rsidR="00541F75" w:rsidRPr="00541F75" w:rsidRDefault="00541F75" w:rsidP="00541F75">
      <w:pPr>
        <w:jc w:val="both"/>
      </w:pPr>
      <w:r w:rsidRPr="00541F75">
        <w:t xml:space="preserve"> </w:t>
      </w:r>
    </w:p>
    <w:p w14:paraId="09C4DCBB" w14:textId="77777777" w:rsidR="00541F75" w:rsidRPr="00541F75" w:rsidRDefault="00541F75" w:rsidP="00541F75">
      <w:pPr>
        <w:jc w:val="both"/>
      </w:pPr>
      <w:r w:rsidRPr="00541F75">
        <w:t>d) postotke kočenja</w:t>
      </w:r>
    </w:p>
    <w:p w14:paraId="60549B5E" w14:textId="77777777" w:rsidR="00541F75" w:rsidRPr="00541F75" w:rsidRDefault="00541F75" w:rsidP="00541F75">
      <w:pPr>
        <w:jc w:val="both"/>
      </w:pPr>
    </w:p>
    <w:p w14:paraId="28D95026" w14:textId="77777777" w:rsidR="00541F75" w:rsidRPr="00541F75" w:rsidRDefault="00541F75" w:rsidP="00541F75">
      <w:pPr>
        <w:jc w:val="both"/>
      </w:pPr>
      <w:r w:rsidRPr="00541F75">
        <w:t>e) planiranu seriju vučnog ili vučnih vozila</w:t>
      </w:r>
    </w:p>
    <w:p w14:paraId="33E483F8" w14:textId="77777777" w:rsidR="00541F75" w:rsidRPr="00541F75" w:rsidRDefault="00541F75" w:rsidP="00541F75">
      <w:pPr>
        <w:jc w:val="both"/>
      </w:pPr>
    </w:p>
    <w:p w14:paraId="60A7837B" w14:textId="77777777" w:rsidR="00541F75" w:rsidRPr="00541F75" w:rsidRDefault="00541F75" w:rsidP="00541F75">
      <w:pPr>
        <w:jc w:val="both"/>
      </w:pPr>
      <w:r w:rsidRPr="00541F75">
        <w:t>f) planiranu masu vlaka</w:t>
      </w:r>
    </w:p>
    <w:p w14:paraId="156BDCFA" w14:textId="77777777" w:rsidR="00541F75" w:rsidRPr="00541F75" w:rsidRDefault="00541F75" w:rsidP="00541F75">
      <w:pPr>
        <w:jc w:val="both"/>
      </w:pPr>
    </w:p>
    <w:p w14:paraId="66092DBF" w14:textId="77777777" w:rsidR="00541F75" w:rsidRPr="00541F75" w:rsidRDefault="00541F75" w:rsidP="00541F75">
      <w:pPr>
        <w:jc w:val="both"/>
      </w:pPr>
      <w:r w:rsidRPr="00541F75">
        <w:t xml:space="preserve">g) zaposjedanje vučnog ili vučnih vozila </w:t>
      </w:r>
    </w:p>
    <w:p w14:paraId="092CEACE" w14:textId="77777777" w:rsidR="00541F75" w:rsidRPr="00541F75" w:rsidRDefault="00541F75" w:rsidP="00541F75">
      <w:pPr>
        <w:jc w:val="both"/>
      </w:pPr>
    </w:p>
    <w:p w14:paraId="1B38A253" w14:textId="77777777" w:rsidR="00541F75" w:rsidRPr="00541F75" w:rsidRDefault="00541F75" w:rsidP="00541F75">
      <w:pPr>
        <w:jc w:val="both"/>
      </w:pPr>
      <w:r w:rsidRPr="00541F75">
        <w:t>h) napomenu da vlak vozi sa ili bez izvršnih radnika koji obavljaju poslove praćenja vlaka i</w:t>
      </w:r>
    </w:p>
    <w:p w14:paraId="66B81A8C" w14:textId="77777777" w:rsidR="00541F75" w:rsidRPr="00541F75" w:rsidRDefault="00541F75" w:rsidP="00541F75">
      <w:pPr>
        <w:jc w:val="both"/>
      </w:pPr>
    </w:p>
    <w:p w14:paraId="3FDF693E" w14:textId="77777777" w:rsidR="00541F75" w:rsidRPr="00541F75" w:rsidRDefault="00541F75" w:rsidP="00541F75">
      <w:pPr>
        <w:jc w:val="both"/>
      </w:pPr>
      <w:r w:rsidRPr="00541F75">
        <w:t xml:space="preserve">i) kalendar prometa. </w:t>
      </w:r>
    </w:p>
    <w:p w14:paraId="78D53714" w14:textId="77777777" w:rsidR="00541F75" w:rsidRPr="00541F75" w:rsidRDefault="00541F75" w:rsidP="00541F75">
      <w:pPr>
        <w:spacing w:before="100" w:beforeAutospacing="1" w:after="100" w:afterAutospacing="1"/>
        <w:jc w:val="both"/>
      </w:pPr>
      <w:r w:rsidRPr="00541F75">
        <w:t xml:space="preserve">Navedeni podaci mogu se detaljnije pojasniti kroz primjedbe koje su u tom slučaju također sastavni dio zaglavlja voznog reda vlaka. </w:t>
      </w:r>
    </w:p>
    <w:p w14:paraId="26AEE604" w14:textId="3312F64F" w:rsidR="00541F75" w:rsidRPr="00541F75" w:rsidRDefault="00541F75" w:rsidP="00541F75">
      <w:pPr>
        <w:jc w:val="both"/>
        <w:rPr>
          <w:bCs/>
        </w:rPr>
      </w:pPr>
      <w:r w:rsidRPr="00541F75">
        <w:rPr>
          <w:bCs/>
        </w:rPr>
        <w:t>(</w:t>
      </w:r>
      <w:r w:rsidR="00325DEA">
        <w:rPr>
          <w:bCs/>
        </w:rPr>
        <w:t>7</w:t>
      </w:r>
      <w:r w:rsidRPr="00541F75">
        <w:rPr>
          <w:bCs/>
        </w:rPr>
        <w:t>) Redovnost vlaka označava se slovima R, F i P.</w:t>
      </w:r>
    </w:p>
    <w:p w14:paraId="1EBAE2B9" w14:textId="797FFFA0" w:rsidR="00541F75" w:rsidRPr="00541F75" w:rsidRDefault="00541F75" w:rsidP="00541F75">
      <w:pPr>
        <w:spacing w:before="100" w:beforeAutospacing="1" w:after="100" w:afterAutospacing="1"/>
        <w:jc w:val="both"/>
        <w:rPr>
          <w:b/>
          <w:bCs/>
        </w:rPr>
      </w:pPr>
      <w:r w:rsidRPr="00541F75">
        <w:lastRenderedPageBreak/>
        <w:t>(</w:t>
      </w:r>
      <w:r w:rsidR="00325DEA">
        <w:t>8</w:t>
      </w:r>
      <w:r w:rsidRPr="00541F75">
        <w:t xml:space="preserve">) Vlak na voznoj relaciji za koju odnosni upravitelj infrastrukture izrađuje vozni red mora imati jedinstveni postotak kočenja. </w:t>
      </w:r>
      <w:r w:rsidRPr="00541F75" w:rsidDel="0054759E">
        <w:t xml:space="preserve"> </w:t>
      </w:r>
    </w:p>
    <w:p w14:paraId="0298A0B0" w14:textId="3E7E8F8A" w:rsidR="00541F75" w:rsidRPr="00541F75" w:rsidRDefault="00541F75" w:rsidP="00541F75">
      <w:pPr>
        <w:jc w:val="both"/>
      </w:pPr>
      <w:r w:rsidRPr="00541F75">
        <w:t>(</w:t>
      </w:r>
      <w:r w:rsidR="00325DEA">
        <w:t>9</w:t>
      </w:r>
      <w:r w:rsidRPr="00541F75">
        <w:t xml:space="preserve">) Planirana masa vlaka upisuje se u tonama. Kod </w:t>
      </w:r>
      <w:proofErr w:type="spellStart"/>
      <w:r w:rsidRPr="00541F75">
        <w:t>lokomotivskih</w:t>
      </w:r>
      <w:proofErr w:type="spellEnd"/>
      <w:r w:rsidRPr="00541F75">
        <w:t xml:space="preserve"> vlakova i vlakova sastavljenih od motornih garnitura masa vlaka se ne upisuje. </w:t>
      </w:r>
    </w:p>
    <w:p w14:paraId="34592C5F" w14:textId="77777777" w:rsidR="00541F75" w:rsidRPr="00541F75" w:rsidRDefault="00541F75" w:rsidP="00541F75">
      <w:pPr>
        <w:jc w:val="both"/>
      </w:pPr>
    </w:p>
    <w:p w14:paraId="5C080756" w14:textId="18558910" w:rsidR="00541F75" w:rsidRPr="00541F75" w:rsidRDefault="00541F75" w:rsidP="00541F75">
      <w:pPr>
        <w:jc w:val="both"/>
      </w:pPr>
      <w:r w:rsidRPr="00541F75">
        <w:t>(</w:t>
      </w:r>
      <w:r w:rsidR="00325DEA">
        <w:t>10</w:t>
      </w:r>
      <w:r w:rsidRPr="00541F75">
        <w:t>) Planirana masa može biti promjenjiva na voznoj relaciji vlaka, ali ne smije biti veća od dopuštene s obzirom na karakteristike te pruge ili pružne dionice odnosno tehničke karakteristike vučnih vozila koja se koriste za vuču vlaka.</w:t>
      </w:r>
    </w:p>
    <w:p w14:paraId="3B0E6262" w14:textId="77777777" w:rsidR="00541F75" w:rsidRPr="00541F75" w:rsidRDefault="00541F75" w:rsidP="00541F75">
      <w:pPr>
        <w:jc w:val="both"/>
      </w:pPr>
    </w:p>
    <w:p w14:paraId="31E111E9" w14:textId="2477DBD1" w:rsidR="00541F75" w:rsidRPr="00541F75" w:rsidRDefault="00541F75" w:rsidP="00541F75">
      <w:pPr>
        <w:jc w:val="both"/>
      </w:pPr>
      <w:r w:rsidRPr="00541F75">
        <w:t>(</w:t>
      </w:r>
      <w:r w:rsidR="00325DEA">
        <w:t>11</w:t>
      </w:r>
      <w:r w:rsidRPr="00541F75">
        <w:t>) Zaposjedanje vučnog vozila označava se kraticom SV ako je vučno vozilo zaposjednuto samo strojovođom, SV+1 ako je zaposjednuto strojovođom i drugim izvršnim radnikom odnosno kombinacijom ovih oznaka kod vlakova s više vučnih vozila, ako ista moraju biti zaposjednuta.</w:t>
      </w:r>
    </w:p>
    <w:p w14:paraId="2278D5FD" w14:textId="77777777" w:rsidR="00541F75" w:rsidRPr="00541F75" w:rsidRDefault="00541F75" w:rsidP="00541F75">
      <w:pPr>
        <w:jc w:val="both"/>
      </w:pPr>
    </w:p>
    <w:p w14:paraId="10B6032F" w14:textId="3C6FB498" w:rsidR="00541F75" w:rsidRPr="00541F75" w:rsidRDefault="00541F75" w:rsidP="00541F75">
      <w:pPr>
        <w:jc w:val="both"/>
      </w:pPr>
      <w:r w:rsidRPr="00541F75">
        <w:t>(</w:t>
      </w:r>
      <w:r w:rsidR="00325DEA">
        <w:t>12</w:t>
      </w:r>
      <w:r w:rsidRPr="00541F75">
        <w:t>) Izvršne radnike koji obavljaju poslove praćenja vlaka obavezno se upisuje kada je to potrebno iz prometnih razloga, a u ostalim slučajevima samo na zahtjev željezničkog prijevoznika. Praćenje vlaka upisuje se oznakom sukladno članku 15. stavku 7. ovog</w:t>
      </w:r>
      <w:r w:rsidR="00BC2038">
        <w:t>a</w:t>
      </w:r>
      <w:r w:rsidRPr="00541F75">
        <w:t xml:space="preserve"> Pravilnika.</w:t>
      </w:r>
    </w:p>
    <w:p w14:paraId="31A4E55C" w14:textId="77777777" w:rsidR="00541F75" w:rsidRPr="00541F75" w:rsidRDefault="00541F75" w:rsidP="00541F75">
      <w:pPr>
        <w:jc w:val="both"/>
      </w:pPr>
    </w:p>
    <w:p w14:paraId="1DFFD89C" w14:textId="0B311096" w:rsidR="00541F75" w:rsidRPr="00541F75" w:rsidRDefault="00541F75" w:rsidP="00541F75">
      <w:pPr>
        <w:jc w:val="both"/>
      </w:pPr>
      <w:r w:rsidRPr="00541F75">
        <w:t>(</w:t>
      </w:r>
      <w:r w:rsidR="00325DEA">
        <w:t>13</w:t>
      </w:r>
      <w:r w:rsidRPr="00541F75">
        <w:t>) Kalendar prometa upisuje se za cijelu relaciju za koju upravitelj infrastrukture izrađuje vozni red.</w:t>
      </w:r>
    </w:p>
    <w:p w14:paraId="7B259882" w14:textId="77777777" w:rsidR="00541F75" w:rsidRPr="00541F75" w:rsidRDefault="00541F75" w:rsidP="00541F75">
      <w:pPr>
        <w:jc w:val="center"/>
        <w:rPr>
          <w:color w:val="000000"/>
        </w:rPr>
      </w:pPr>
    </w:p>
    <w:p w14:paraId="6C58AA23" w14:textId="77777777" w:rsidR="00541F75" w:rsidRPr="00541F75" w:rsidRDefault="00541F75" w:rsidP="00541F75">
      <w:pPr>
        <w:jc w:val="center"/>
        <w:rPr>
          <w:color w:val="000000"/>
        </w:rPr>
      </w:pPr>
      <w:r w:rsidRPr="00541F75">
        <w:rPr>
          <w:color w:val="000000"/>
        </w:rPr>
        <w:t>Članak 18.</w:t>
      </w:r>
    </w:p>
    <w:p w14:paraId="2083E4BF" w14:textId="77777777" w:rsidR="00541F75" w:rsidRPr="00541F75" w:rsidRDefault="00541F75" w:rsidP="00541F75">
      <w:pPr>
        <w:jc w:val="center"/>
        <w:rPr>
          <w:color w:val="000000"/>
        </w:rPr>
      </w:pPr>
    </w:p>
    <w:p w14:paraId="7EEB39BE" w14:textId="77777777" w:rsidR="00541F75" w:rsidRPr="00541F75" w:rsidRDefault="00541F75" w:rsidP="00541F75">
      <w:pPr>
        <w:jc w:val="both"/>
        <w:rPr>
          <w:color w:val="000000"/>
        </w:rPr>
      </w:pPr>
      <w:r w:rsidRPr="00541F75">
        <w:rPr>
          <w:color w:val="000000"/>
        </w:rPr>
        <w:t xml:space="preserve">(1) Tablica kojom se propisuje vozni red vlaka mora sadržavati podatke navedene u ovom članku. </w:t>
      </w:r>
    </w:p>
    <w:p w14:paraId="21131D5E" w14:textId="77777777" w:rsidR="00541F75" w:rsidRPr="00541F75" w:rsidRDefault="00541F75" w:rsidP="00541F75">
      <w:pPr>
        <w:jc w:val="both"/>
        <w:rPr>
          <w:color w:val="000000"/>
        </w:rPr>
      </w:pPr>
    </w:p>
    <w:p w14:paraId="755A75FD" w14:textId="77777777" w:rsidR="00541F75" w:rsidRPr="00541F75" w:rsidRDefault="00541F75" w:rsidP="00541F75">
      <w:pPr>
        <w:jc w:val="both"/>
        <w:rPr>
          <w:color w:val="000000"/>
        </w:rPr>
      </w:pPr>
      <w:r w:rsidRPr="00541F75">
        <w:rPr>
          <w:color w:val="000000"/>
        </w:rPr>
        <w:t>(2) U prvom stupcu upisuje se kilometarski položaj službenog mjesta iz drugog stupca u kilometrima i hektometrima odvojeno točkom.</w:t>
      </w:r>
    </w:p>
    <w:p w14:paraId="2A6D58C2" w14:textId="77777777" w:rsidR="00541F75" w:rsidRPr="00541F75" w:rsidRDefault="00541F75" w:rsidP="00541F75">
      <w:pPr>
        <w:jc w:val="both"/>
        <w:rPr>
          <w:color w:val="000000"/>
        </w:rPr>
      </w:pPr>
    </w:p>
    <w:p w14:paraId="3FF2C90B" w14:textId="3ED1F50D" w:rsidR="00541F75" w:rsidRPr="00541F75" w:rsidRDefault="00541F75" w:rsidP="00541F75">
      <w:pPr>
        <w:jc w:val="both"/>
        <w:rPr>
          <w:color w:val="000000"/>
        </w:rPr>
      </w:pPr>
      <w:r w:rsidRPr="00541F75">
        <w:rPr>
          <w:color w:val="000000"/>
        </w:rPr>
        <w:t>(3) U drugom stupcu upisuje se naziv službenog mjesta, kilometarski položaj početka i kraja ograničene brzine, kilometarski položaj državne granice uz oznaku »dg«, naziv industrijskog kolosijeka koji se odvaja s otvorene pruge (samo za vlakove koji voze na odnosni kolosijek), kilometarski položaj mjesta zaustavljanja vlaka ispred željezničko–cestovnog prijelaza uz oznaku »</w:t>
      </w:r>
      <w:proofErr w:type="spellStart"/>
      <w:r w:rsidRPr="00541F75">
        <w:rPr>
          <w:color w:val="000000"/>
        </w:rPr>
        <w:t>žcp</w:t>
      </w:r>
      <w:proofErr w:type="spellEnd"/>
      <w:r w:rsidRPr="00541F75">
        <w:rPr>
          <w:color w:val="000000"/>
        </w:rPr>
        <w:t>« te</w:t>
      </w:r>
      <w:r w:rsidR="00233DC0">
        <w:rPr>
          <w:color w:val="4F81BD" w:themeColor="accent1"/>
        </w:rPr>
        <w:t xml:space="preserve"> </w:t>
      </w:r>
      <w:r w:rsidR="00964583" w:rsidRPr="000A6DDC">
        <w:rPr>
          <w:color w:val="000000" w:themeColor="text1"/>
        </w:rPr>
        <w:t>režim/</w:t>
      </w:r>
      <w:r w:rsidR="00233DC0" w:rsidRPr="000A6DDC">
        <w:rPr>
          <w:color w:val="000000" w:themeColor="text1"/>
        </w:rPr>
        <w:t>kanal</w:t>
      </w:r>
      <w:r w:rsidR="000C7840" w:rsidRPr="000A6DDC">
        <w:rPr>
          <w:color w:val="000000" w:themeColor="text1"/>
        </w:rPr>
        <w:t xml:space="preserve"> </w:t>
      </w:r>
      <w:r w:rsidRPr="00541F75">
        <w:rPr>
          <w:color w:val="000000"/>
        </w:rPr>
        <w:t xml:space="preserve">rada </w:t>
      </w:r>
      <w:r w:rsidR="00C66410">
        <w:rPr>
          <w:color w:val="000000"/>
        </w:rPr>
        <w:t>radio-dispečerskog</w:t>
      </w:r>
      <w:r w:rsidRPr="00541F75">
        <w:rPr>
          <w:color w:val="000000"/>
        </w:rPr>
        <w:t xml:space="preserve"> uređaja</w:t>
      </w:r>
      <w:r w:rsidR="007C53D2">
        <w:rPr>
          <w:color w:val="000000"/>
        </w:rPr>
        <w:t xml:space="preserve"> te oznake za opremljenost pruge AS i ETCS uređajem.</w:t>
      </w:r>
      <w:r w:rsidRPr="00541F75">
        <w:rPr>
          <w:color w:val="000000"/>
        </w:rPr>
        <w:t xml:space="preserve"> </w:t>
      </w:r>
    </w:p>
    <w:p w14:paraId="6017782C" w14:textId="77777777" w:rsidR="00541F75" w:rsidRPr="00541F75" w:rsidRDefault="00541F75" w:rsidP="00541F75">
      <w:pPr>
        <w:jc w:val="both"/>
        <w:rPr>
          <w:color w:val="000000"/>
        </w:rPr>
      </w:pPr>
    </w:p>
    <w:p w14:paraId="7F6A0D44" w14:textId="0B74FA22" w:rsidR="00541F75" w:rsidRPr="00541F75" w:rsidRDefault="00541F75" w:rsidP="00541F75">
      <w:pPr>
        <w:jc w:val="both"/>
        <w:rPr>
          <w:color w:val="000000"/>
        </w:rPr>
      </w:pPr>
      <w:r w:rsidRPr="00541F75">
        <w:rPr>
          <w:color w:val="000000"/>
        </w:rPr>
        <w:t xml:space="preserve">(4) Nazivi kolodvora i </w:t>
      </w:r>
      <w:proofErr w:type="spellStart"/>
      <w:r w:rsidRPr="00541F75">
        <w:rPr>
          <w:color w:val="000000"/>
        </w:rPr>
        <w:t>rasputnica</w:t>
      </w:r>
      <w:proofErr w:type="spellEnd"/>
      <w:r w:rsidRPr="00541F75">
        <w:rPr>
          <w:color w:val="000000"/>
        </w:rPr>
        <w:t xml:space="preserve"> u kojim</w:t>
      </w:r>
      <w:r w:rsidR="000D6532">
        <w:rPr>
          <w:color w:val="000000"/>
        </w:rPr>
        <w:t>a</w:t>
      </w:r>
      <w:r w:rsidRPr="00541F75">
        <w:rPr>
          <w:color w:val="000000"/>
        </w:rPr>
        <w:t xml:space="preserve"> vlak ima zadržavanje ili ih prolazi bez zadržavanja obavezno se upisuju, a nazivi otpremništava, stajališta i industrijskih kolosijeka koji se odvajaju s otvorene pruge upisuju se samo u slučaju kada vlak u njima ima zadržavanje.</w:t>
      </w:r>
    </w:p>
    <w:p w14:paraId="228BEF61" w14:textId="77777777" w:rsidR="00541F75" w:rsidRPr="00541F75" w:rsidRDefault="00541F75" w:rsidP="00541F75">
      <w:pPr>
        <w:jc w:val="both"/>
        <w:rPr>
          <w:color w:val="000000"/>
        </w:rPr>
      </w:pPr>
    </w:p>
    <w:p w14:paraId="6D6B1183" w14:textId="77777777" w:rsidR="00541F75" w:rsidRPr="00541F75" w:rsidRDefault="00541F75" w:rsidP="00541F75">
      <w:pPr>
        <w:jc w:val="both"/>
        <w:rPr>
          <w:color w:val="000000"/>
        </w:rPr>
      </w:pPr>
      <w:r w:rsidRPr="00541F75">
        <w:rPr>
          <w:color w:val="000000"/>
        </w:rPr>
        <w:t>(5) Nazivi kolodvora kod svih vlakova upisuju se velikim tiskanim slovima, a druga službena mjesta i industrijski kolosijeci upisuju se malim tiskanim slovima.</w:t>
      </w:r>
    </w:p>
    <w:p w14:paraId="3F8BAE0D" w14:textId="77777777" w:rsidR="00541F75" w:rsidRPr="00541F75" w:rsidRDefault="00541F75" w:rsidP="00541F75">
      <w:pPr>
        <w:jc w:val="both"/>
        <w:rPr>
          <w:color w:val="000000"/>
        </w:rPr>
      </w:pPr>
    </w:p>
    <w:p w14:paraId="6CA0EC15" w14:textId="77777777" w:rsidR="00541F75" w:rsidRPr="00541F75" w:rsidRDefault="00541F75" w:rsidP="00541F75">
      <w:pPr>
        <w:jc w:val="both"/>
        <w:rPr>
          <w:color w:val="000000"/>
        </w:rPr>
      </w:pPr>
      <w:r w:rsidRPr="00541F75">
        <w:rPr>
          <w:color w:val="000000"/>
        </w:rPr>
        <w:t>(6) Kilometarski položaj upisuje se u kilometrima i metrima odvojeni znakom »+« s oznakom »km« ispred brojeva.</w:t>
      </w:r>
    </w:p>
    <w:p w14:paraId="3E9A8B66" w14:textId="77777777" w:rsidR="00541F75" w:rsidRPr="00541F75" w:rsidRDefault="00541F75" w:rsidP="00541F75">
      <w:pPr>
        <w:jc w:val="both"/>
        <w:rPr>
          <w:color w:val="000000"/>
        </w:rPr>
      </w:pPr>
    </w:p>
    <w:p w14:paraId="49E2A74A" w14:textId="77777777" w:rsidR="00541F75" w:rsidRPr="00541F75" w:rsidRDefault="00541F75" w:rsidP="00541F75">
      <w:pPr>
        <w:jc w:val="both"/>
        <w:rPr>
          <w:color w:val="000000"/>
        </w:rPr>
      </w:pPr>
      <w:r w:rsidRPr="00541F75">
        <w:rPr>
          <w:color w:val="000000"/>
        </w:rPr>
        <w:t>(7) Pokraj naziva službenog mjesta upisuje se:</w:t>
      </w:r>
    </w:p>
    <w:p w14:paraId="1738968E" w14:textId="77777777" w:rsidR="00541F75" w:rsidRPr="00541F75" w:rsidRDefault="00541F75" w:rsidP="00541F75">
      <w:pPr>
        <w:jc w:val="both"/>
        <w:rPr>
          <w:color w:val="000000"/>
        </w:rPr>
      </w:pPr>
    </w:p>
    <w:p w14:paraId="70F482CD" w14:textId="77777777" w:rsidR="00541F75" w:rsidRPr="00541F75" w:rsidRDefault="00541F75" w:rsidP="00541F75">
      <w:pPr>
        <w:jc w:val="both"/>
        <w:rPr>
          <w:color w:val="000000"/>
        </w:rPr>
      </w:pPr>
      <w:r w:rsidRPr="00541F75">
        <w:rPr>
          <w:color w:val="000000"/>
        </w:rPr>
        <w:t>a) oznaka za zaustavljanje vlaka za prijevoz putnika samo iz prometnih razloga (X)</w:t>
      </w:r>
    </w:p>
    <w:p w14:paraId="6F4ADBAB" w14:textId="77777777" w:rsidR="00541F75" w:rsidRPr="00541F75" w:rsidRDefault="00541F75" w:rsidP="00541F75">
      <w:pPr>
        <w:jc w:val="both"/>
        <w:rPr>
          <w:color w:val="000000"/>
        </w:rPr>
      </w:pPr>
    </w:p>
    <w:p w14:paraId="25DA3039" w14:textId="77777777" w:rsidR="00541F75" w:rsidRPr="00541F75" w:rsidRDefault="00541F75" w:rsidP="00541F75">
      <w:pPr>
        <w:jc w:val="both"/>
        <w:rPr>
          <w:color w:val="000000"/>
        </w:rPr>
      </w:pPr>
      <w:r w:rsidRPr="00541F75">
        <w:rPr>
          <w:color w:val="000000"/>
        </w:rPr>
        <w:lastRenderedPageBreak/>
        <w:t>b) oznaka za zaustavljanje vlaka za potrebe putnika i iz prometnih razloga (Y)</w:t>
      </w:r>
    </w:p>
    <w:p w14:paraId="3E78D359" w14:textId="77777777" w:rsidR="00541F75" w:rsidRPr="00541F75" w:rsidRDefault="00541F75" w:rsidP="00541F75">
      <w:pPr>
        <w:jc w:val="both"/>
        <w:rPr>
          <w:color w:val="000000"/>
        </w:rPr>
      </w:pPr>
    </w:p>
    <w:p w14:paraId="3C50D29A" w14:textId="77777777" w:rsidR="00541F75" w:rsidRPr="00541F75" w:rsidRDefault="00541F75" w:rsidP="00541F75">
      <w:pPr>
        <w:jc w:val="both"/>
        <w:rPr>
          <w:color w:val="000000"/>
        </w:rPr>
      </w:pPr>
      <w:r w:rsidRPr="00541F75">
        <w:rPr>
          <w:color w:val="000000"/>
        </w:rPr>
        <w:t xml:space="preserve">c) oznaka za gurani vlak </w:t>
      </w:r>
    </w:p>
    <w:p w14:paraId="03AC2C8D" w14:textId="77777777" w:rsidR="00541F75" w:rsidRPr="00541F75" w:rsidRDefault="00541F75" w:rsidP="00541F75">
      <w:pPr>
        <w:jc w:val="both"/>
        <w:rPr>
          <w:color w:val="000000"/>
        </w:rPr>
      </w:pPr>
    </w:p>
    <w:p w14:paraId="7F35BF16" w14:textId="77777777" w:rsidR="00541F75" w:rsidRPr="00541F75" w:rsidRDefault="00541F75" w:rsidP="00541F75">
      <w:pPr>
        <w:jc w:val="both"/>
        <w:rPr>
          <w:color w:val="000000"/>
        </w:rPr>
      </w:pPr>
      <w:r w:rsidRPr="00541F75">
        <w:rPr>
          <w:color w:val="000000"/>
        </w:rPr>
        <w:t xml:space="preserve">d) oznaka za </w:t>
      </w:r>
      <w:proofErr w:type="spellStart"/>
      <w:r w:rsidRPr="00541F75">
        <w:rPr>
          <w:color w:val="000000"/>
        </w:rPr>
        <w:t>rasputnicu</w:t>
      </w:r>
      <w:proofErr w:type="spellEnd"/>
      <w:r w:rsidRPr="00541F75">
        <w:rPr>
          <w:color w:val="000000"/>
        </w:rPr>
        <w:t xml:space="preserve"> u zagradi i</w:t>
      </w:r>
    </w:p>
    <w:p w14:paraId="4BF0B317" w14:textId="77777777" w:rsidR="00541F75" w:rsidRPr="00541F75" w:rsidRDefault="00541F75" w:rsidP="00541F75">
      <w:pPr>
        <w:jc w:val="both"/>
        <w:rPr>
          <w:color w:val="000000"/>
        </w:rPr>
      </w:pPr>
    </w:p>
    <w:p w14:paraId="6C135C2F" w14:textId="77777777" w:rsidR="00541F75" w:rsidRPr="00541F75" w:rsidRDefault="00541F75" w:rsidP="00541F75">
      <w:pPr>
        <w:jc w:val="both"/>
        <w:rPr>
          <w:color w:val="000000"/>
        </w:rPr>
      </w:pPr>
      <w:r w:rsidRPr="00541F75">
        <w:rPr>
          <w:color w:val="000000"/>
        </w:rPr>
        <w:t>e) oznaka za nezaposjednutost kolodvora.</w:t>
      </w:r>
    </w:p>
    <w:p w14:paraId="3DC46751" w14:textId="77777777" w:rsidR="00541F75" w:rsidRPr="00541F75" w:rsidRDefault="00541F75" w:rsidP="00541F75">
      <w:pPr>
        <w:jc w:val="both"/>
        <w:rPr>
          <w:color w:val="000000"/>
        </w:rPr>
      </w:pPr>
    </w:p>
    <w:p w14:paraId="32BC6C2A" w14:textId="77777777" w:rsidR="00541F75" w:rsidRPr="00541F75" w:rsidRDefault="00541F75" w:rsidP="00541F75">
      <w:pPr>
        <w:jc w:val="both"/>
        <w:rPr>
          <w:color w:val="000000"/>
        </w:rPr>
      </w:pPr>
      <w:r w:rsidRPr="00541F75">
        <w:rPr>
          <w:color w:val="000000"/>
        </w:rPr>
        <w:t>(8) Kada je u drugom stupcu upisana oznaka za nezaposjednutost kolodvora »</w:t>
      </w:r>
      <w:r w:rsidRPr="00541F75">
        <w:rPr>
          <w:rFonts w:ascii="Cambria Math" w:hAnsi="Cambria Math" w:cs="Cambria Math"/>
          <w:color w:val="000000"/>
        </w:rPr>
        <w:t>⊗«</w:t>
      </w:r>
      <w:r w:rsidRPr="00541F75">
        <w:rPr>
          <w:color w:val="000000"/>
        </w:rPr>
        <w:t>, u trećem i četvrtom stupcu upisuje se brzina kojom vlak mora voziti u skretanje kroz to službeno mjesto.</w:t>
      </w:r>
    </w:p>
    <w:p w14:paraId="018E43A7" w14:textId="77777777" w:rsidR="00541F75" w:rsidRPr="00541F75" w:rsidRDefault="00541F75" w:rsidP="00541F75">
      <w:pPr>
        <w:jc w:val="both"/>
        <w:rPr>
          <w:color w:val="000000"/>
        </w:rPr>
      </w:pPr>
    </w:p>
    <w:p w14:paraId="49C62094" w14:textId="77777777" w:rsidR="00541F75" w:rsidRPr="00541F75" w:rsidRDefault="00541F75" w:rsidP="00541F75">
      <w:pPr>
        <w:jc w:val="both"/>
        <w:rPr>
          <w:color w:val="000000"/>
        </w:rPr>
      </w:pPr>
      <w:r w:rsidRPr="00541F75">
        <w:rPr>
          <w:color w:val="000000"/>
        </w:rPr>
        <w:t>(9) Kada je u drugom stupcu upisana oznaka za nezaposjednutost kolodvora »</w:t>
      </w:r>
      <w:r w:rsidRPr="00541F75">
        <w:object w:dxaOrig="327" w:dyaOrig="327" w14:anchorId="49ACA978">
          <v:shape id="_x0000_i1038" type="#_x0000_t75" style="width:12.25pt;height:12.25pt" o:ole="" fillcolor="window">
            <v:imagedata r:id="rId12" o:title=""/>
          </v:shape>
          <o:OLEObject Type="Embed" ProgID="Visio.Drawing.11" ShapeID="_x0000_i1038" DrawAspect="Content" ObjectID="_1640500788" r:id="rId17"/>
        </w:object>
      </w:r>
      <w:r w:rsidRPr="00541F75">
        <w:rPr>
          <w:color w:val="000000"/>
        </w:rPr>
        <w:t>«, u četvrtom stupcu upisuje se brzina u skretanje kojom vlak mora voziti kroz to službeno mjesto.</w:t>
      </w:r>
    </w:p>
    <w:p w14:paraId="50DCAF79" w14:textId="77777777" w:rsidR="00541F75" w:rsidRPr="00541F75" w:rsidRDefault="00541F75" w:rsidP="00541F75">
      <w:pPr>
        <w:jc w:val="both"/>
        <w:rPr>
          <w:color w:val="000000"/>
        </w:rPr>
      </w:pPr>
    </w:p>
    <w:p w14:paraId="3D4494DE" w14:textId="77777777" w:rsidR="00541F75" w:rsidRPr="00541F75" w:rsidRDefault="00541F75" w:rsidP="00541F75">
      <w:pPr>
        <w:jc w:val="both"/>
        <w:rPr>
          <w:color w:val="000000"/>
        </w:rPr>
      </w:pPr>
      <w:r w:rsidRPr="00541F75">
        <w:rPr>
          <w:color w:val="000000"/>
        </w:rPr>
        <w:t>(10) Oznaka za gurani vlak upisuje se u svaki redak drugog stupca na cijeloj relaciji guranja vlaka.</w:t>
      </w:r>
    </w:p>
    <w:p w14:paraId="0B0FCF4F" w14:textId="77777777" w:rsidR="00541F75" w:rsidRPr="00541F75" w:rsidRDefault="00541F75" w:rsidP="00541F75">
      <w:pPr>
        <w:jc w:val="both"/>
        <w:rPr>
          <w:color w:val="000000"/>
        </w:rPr>
      </w:pPr>
    </w:p>
    <w:p w14:paraId="7890C830" w14:textId="77777777" w:rsidR="00541F75" w:rsidRPr="00541F75" w:rsidRDefault="00541F75" w:rsidP="00541F75">
      <w:pPr>
        <w:jc w:val="both"/>
        <w:rPr>
          <w:color w:val="000000"/>
        </w:rPr>
      </w:pPr>
      <w:r w:rsidRPr="00541F75">
        <w:rPr>
          <w:color w:val="000000"/>
        </w:rPr>
        <w:t>(11) U trećem stupcu upisuje se brzina vlaka preko skretničkog područja za vožnju u pravac. Ova brzina označava se brojkom ili sljedećim oznakama: »</w:t>
      </w:r>
      <w:r w:rsidRPr="00541F75">
        <w:sym w:font="Wingdings" w:char="F0E8"/>
      </w:r>
      <w:r w:rsidRPr="00541F75">
        <w:rPr>
          <w:color w:val="000000"/>
        </w:rPr>
        <w:t xml:space="preserve">, </w:t>
      </w:r>
      <w:r w:rsidRPr="00541F75">
        <w:t>●</w:t>
      </w:r>
      <w:r w:rsidRPr="00541F75">
        <w:rPr>
          <w:color w:val="000000"/>
        </w:rPr>
        <w:t>, ■, ▼«.</w:t>
      </w:r>
    </w:p>
    <w:p w14:paraId="655CC602" w14:textId="77777777" w:rsidR="00541F75" w:rsidRPr="00541F75" w:rsidRDefault="00541F75" w:rsidP="00541F75">
      <w:pPr>
        <w:jc w:val="both"/>
        <w:rPr>
          <w:color w:val="000000"/>
        </w:rPr>
      </w:pPr>
    </w:p>
    <w:p w14:paraId="33251C36" w14:textId="77777777" w:rsidR="00541F75" w:rsidRPr="00541F75" w:rsidRDefault="00541F75" w:rsidP="00541F75">
      <w:pPr>
        <w:jc w:val="both"/>
        <w:rPr>
          <w:color w:val="000000"/>
        </w:rPr>
      </w:pPr>
      <w:r w:rsidRPr="00541F75">
        <w:rPr>
          <w:color w:val="000000"/>
        </w:rPr>
        <w:t>(12) Kada je u trećem stupcu upisana oznaka »</w:t>
      </w:r>
      <w:r w:rsidRPr="00541F75">
        <w:sym w:font="Wingdings" w:char="F0E8"/>
      </w:r>
      <w:r w:rsidRPr="00541F75">
        <w:t>«</w:t>
      </w:r>
      <w:r w:rsidRPr="00541F75">
        <w:rPr>
          <w:color w:val="000000"/>
        </w:rPr>
        <w:t xml:space="preserve"> za vožnju vlaka preko skretničkog područja, tada vrijedi brzina iz četvrtog stupca. Upisane oznake da motorni vlak ulazi na kolosijek zauzet drugim motornim vlakom »</w:t>
      </w:r>
      <w:r w:rsidRPr="00541F75">
        <w:t>●</w:t>
      </w:r>
      <w:r w:rsidRPr="00541F75">
        <w:rPr>
          <w:color w:val="000000"/>
        </w:rPr>
        <w:t xml:space="preserve">«, da vlak ulazi na krnji kolosijek »■« ili kolosijek na kojem teretnom vlaku nije osiguran put </w:t>
      </w:r>
      <w:proofErr w:type="spellStart"/>
      <w:r w:rsidRPr="00541F75">
        <w:rPr>
          <w:color w:val="000000"/>
        </w:rPr>
        <w:t>proklizavanja</w:t>
      </w:r>
      <w:proofErr w:type="spellEnd"/>
      <w:r w:rsidRPr="00541F75">
        <w:rPr>
          <w:color w:val="000000"/>
        </w:rPr>
        <w:t xml:space="preserve"> »▼«, označavaju brzinu predviđenu voznim redom kojom vlak redovno ulazi u službeno mjesto, neovisno o brzinama upisanima u četvrtom i petom stupcu.</w:t>
      </w:r>
    </w:p>
    <w:p w14:paraId="31B80328" w14:textId="77777777" w:rsidR="00541F75" w:rsidRPr="00541F75" w:rsidRDefault="00541F75" w:rsidP="00541F75">
      <w:pPr>
        <w:jc w:val="both"/>
        <w:rPr>
          <w:color w:val="000000"/>
        </w:rPr>
      </w:pPr>
    </w:p>
    <w:p w14:paraId="7B5DF091" w14:textId="2560AB5B" w:rsidR="00541F75" w:rsidRPr="00541F75" w:rsidRDefault="00541F75" w:rsidP="00541F75">
      <w:pPr>
        <w:jc w:val="both"/>
        <w:rPr>
          <w:color w:val="000000"/>
        </w:rPr>
      </w:pPr>
      <w:r w:rsidRPr="00541F75">
        <w:rPr>
          <w:color w:val="000000"/>
        </w:rPr>
        <w:t>(13) U slučaju kada vlak iz stavka 12. ovog</w:t>
      </w:r>
      <w:r w:rsidR="00681DBC">
        <w:rPr>
          <w:color w:val="000000"/>
        </w:rPr>
        <w:t>a</w:t>
      </w:r>
      <w:r w:rsidRPr="00541F75">
        <w:rPr>
          <w:color w:val="000000"/>
        </w:rPr>
        <w:t xml:space="preserve"> članka nastavlja vožnju</w:t>
      </w:r>
      <w:r w:rsidRPr="00541F75">
        <w:t xml:space="preserve"> </w:t>
      </w:r>
      <w:r w:rsidRPr="00541F75">
        <w:rPr>
          <w:color w:val="000000"/>
        </w:rPr>
        <w:t>četvrti stupac se popunjava, a za izlazak vlaka vrijedi:</w:t>
      </w:r>
    </w:p>
    <w:p w14:paraId="5DE2DF1D" w14:textId="77777777" w:rsidR="00541F75" w:rsidRPr="00541F75" w:rsidRDefault="00541F75" w:rsidP="00541F75">
      <w:pPr>
        <w:jc w:val="both"/>
        <w:rPr>
          <w:color w:val="000000"/>
        </w:rPr>
      </w:pPr>
    </w:p>
    <w:p w14:paraId="63963FDD" w14:textId="77777777" w:rsidR="00541F75" w:rsidRPr="00541F75" w:rsidRDefault="00541F75" w:rsidP="00541F75">
      <w:pPr>
        <w:jc w:val="both"/>
        <w:rPr>
          <w:color w:val="000000"/>
        </w:rPr>
      </w:pPr>
      <w:r w:rsidRPr="00541F75">
        <w:rPr>
          <w:color w:val="000000"/>
        </w:rPr>
        <w:t>a) u skretanje, brzina iz četvrtog stupca</w:t>
      </w:r>
    </w:p>
    <w:p w14:paraId="161CE372" w14:textId="77777777" w:rsidR="00541F75" w:rsidRPr="00541F75" w:rsidRDefault="00541F75" w:rsidP="00541F75">
      <w:pPr>
        <w:jc w:val="both"/>
        <w:rPr>
          <w:color w:val="000000"/>
        </w:rPr>
      </w:pPr>
    </w:p>
    <w:p w14:paraId="6D4E3DF0" w14:textId="77777777" w:rsidR="00541F75" w:rsidRPr="00541F75" w:rsidRDefault="00541F75" w:rsidP="00541F75">
      <w:pPr>
        <w:jc w:val="both"/>
        <w:rPr>
          <w:color w:val="000000"/>
        </w:rPr>
      </w:pPr>
      <w:r w:rsidRPr="00541F75">
        <w:rPr>
          <w:color w:val="000000"/>
        </w:rPr>
        <w:t>b) u pravac, brzina iz petog stupca.</w:t>
      </w:r>
    </w:p>
    <w:p w14:paraId="6DAB22DC" w14:textId="77777777" w:rsidR="00541F75" w:rsidRPr="00541F75" w:rsidRDefault="00541F75" w:rsidP="00541F75">
      <w:pPr>
        <w:jc w:val="both"/>
        <w:rPr>
          <w:color w:val="000000"/>
        </w:rPr>
      </w:pPr>
    </w:p>
    <w:p w14:paraId="596549BB" w14:textId="77777777" w:rsidR="00541F75" w:rsidRPr="00541F75" w:rsidRDefault="00541F75" w:rsidP="00541F75">
      <w:pPr>
        <w:jc w:val="both"/>
        <w:rPr>
          <w:color w:val="000000"/>
        </w:rPr>
      </w:pPr>
      <w:r w:rsidRPr="00541F75">
        <w:rPr>
          <w:color w:val="000000"/>
        </w:rPr>
        <w:t>(14) Kada je brzina iz petog stupca manja od brzine previđene jednom od oznaka iz trećeg stupca, tada za vožnju vlaka vrijedi brzina iz petog stupca.</w:t>
      </w:r>
    </w:p>
    <w:p w14:paraId="1DCA75DC" w14:textId="77777777" w:rsidR="00541F75" w:rsidRPr="00541F75" w:rsidRDefault="00541F75" w:rsidP="00541F75">
      <w:pPr>
        <w:jc w:val="both"/>
        <w:rPr>
          <w:color w:val="000000"/>
        </w:rPr>
      </w:pPr>
    </w:p>
    <w:p w14:paraId="7B18341D" w14:textId="77777777" w:rsidR="00541F75" w:rsidRPr="00541F75" w:rsidRDefault="00541F75" w:rsidP="00541F75">
      <w:pPr>
        <w:jc w:val="both"/>
        <w:rPr>
          <w:color w:val="000000"/>
        </w:rPr>
      </w:pPr>
      <w:r w:rsidRPr="00541F75">
        <w:rPr>
          <w:color w:val="000000"/>
        </w:rPr>
        <w:t>(15) Ako je treći stupac prazan, tada je brzina vlaka preko skretničkog područja u pravac jednaka brzini iz petog stupca odnosno brzini iz četvrtog stupca kada je vožnja u skretanje signalizirana glavnim signalom ili zapovjeđena pisanim nalogom.</w:t>
      </w:r>
    </w:p>
    <w:p w14:paraId="6A942967" w14:textId="77777777" w:rsidR="00541F75" w:rsidRPr="00541F75" w:rsidRDefault="00541F75" w:rsidP="00541F75">
      <w:pPr>
        <w:jc w:val="both"/>
        <w:rPr>
          <w:color w:val="000000"/>
        </w:rPr>
      </w:pPr>
    </w:p>
    <w:p w14:paraId="510551C6" w14:textId="77777777" w:rsidR="00541F75" w:rsidRPr="00541F75" w:rsidRDefault="00541F75" w:rsidP="00541F75">
      <w:pPr>
        <w:jc w:val="both"/>
        <w:rPr>
          <w:color w:val="000000"/>
        </w:rPr>
      </w:pPr>
      <w:r w:rsidRPr="00541F75">
        <w:rPr>
          <w:color w:val="000000"/>
        </w:rPr>
        <w:t>(16) U četvrtom stupcu upisuje se brzina vlaka u skretanje preko skretničkog područja.</w:t>
      </w:r>
    </w:p>
    <w:p w14:paraId="541EEE59" w14:textId="77777777" w:rsidR="00541F75" w:rsidRPr="00541F75" w:rsidRDefault="00541F75" w:rsidP="00541F75">
      <w:pPr>
        <w:jc w:val="both"/>
        <w:rPr>
          <w:color w:val="000000"/>
        </w:rPr>
      </w:pPr>
    </w:p>
    <w:p w14:paraId="41AAA8DE" w14:textId="357696E3" w:rsidR="00541F75" w:rsidRPr="00541F75" w:rsidRDefault="00541F75" w:rsidP="00541F75">
      <w:pPr>
        <w:jc w:val="both"/>
        <w:rPr>
          <w:color w:val="000000"/>
        </w:rPr>
      </w:pPr>
      <w:r w:rsidRPr="00541F75">
        <w:rPr>
          <w:color w:val="000000"/>
        </w:rPr>
        <w:t>(17) Brzina u četvrtom stupcu označava brzinu kojom vlak ulazi, izlazi ili prolazi službeno mjesto brzinom u skretanje na temelju signalnog znaka glavnog signala</w:t>
      </w:r>
      <w:r w:rsidR="0060155C">
        <w:rPr>
          <w:color w:val="000000"/>
        </w:rPr>
        <w:t>.</w:t>
      </w:r>
      <w:r w:rsidRPr="00541F75">
        <w:rPr>
          <w:color w:val="000000"/>
        </w:rPr>
        <w:t xml:space="preserve"> </w:t>
      </w:r>
    </w:p>
    <w:p w14:paraId="4B1D3300" w14:textId="77777777" w:rsidR="00541F75" w:rsidRPr="00541F75" w:rsidRDefault="00541F75" w:rsidP="00541F75">
      <w:pPr>
        <w:jc w:val="both"/>
        <w:rPr>
          <w:color w:val="000000"/>
        </w:rPr>
      </w:pPr>
    </w:p>
    <w:p w14:paraId="3A3A657C" w14:textId="18A74597" w:rsidR="00541F75" w:rsidRPr="00541F75" w:rsidRDefault="00541F75" w:rsidP="00541F75">
      <w:pPr>
        <w:jc w:val="both"/>
        <w:rPr>
          <w:color w:val="000000"/>
        </w:rPr>
      </w:pPr>
      <w:r w:rsidRPr="00541F75">
        <w:rPr>
          <w:color w:val="000000"/>
        </w:rPr>
        <w:t xml:space="preserve">(18) Kod službenih mjesta kod kojih je vožnja u skretanje </w:t>
      </w:r>
      <w:proofErr w:type="spellStart"/>
      <w:r w:rsidRPr="00541F75">
        <w:rPr>
          <w:color w:val="000000"/>
        </w:rPr>
        <w:t>predsignalizirana</w:t>
      </w:r>
      <w:proofErr w:type="spellEnd"/>
      <w:r w:rsidRPr="00541F75">
        <w:rPr>
          <w:color w:val="000000"/>
        </w:rPr>
        <w:t>,</w:t>
      </w:r>
      <w:r w:rsidRPr="00541F75">
        <w:t xml:space="preserve"> </w:t>
      </w:r>
      <w:r w:rsidRPr="00541F75">
        <w:rPr>
          <w:color w:val="000000"/>
        </w:rPr>
        <w:t xml:space="preserve">veličina ograničene brzine se upisuje samo u četvrti stupac bez obzira na to </w:t>
      </w:r>
      <w:r w:rsidR="00C7037A">
        <w:rPr>
          <w:color w:val="000000"/>
        </w:rPr>
        <w:t>da</w:t>
      </w:r>
      <w:r w:rsidRPr="00541F75">
        <w:rPr>
          <w:color w:val="000000"/>
        </w:rPr>
        <w:t xml:space="preserve"> li vlak redovno ili iznimno ulazi, izlazi ili prolazi službeno mjesto u skretanje.</w:t>
      </w:r>
    </w:p>
    <w:p w14:paraId="6D5421C2" w14:textId="77777777" w:rsidR="00541F75" w:rsidRPr="00541F75" w:rsidRDefault="00541F75" w:rsidP="00541F75">
      <w:pPr>
        <w:jc w:val="both"/>
        <w:rPr>
          <w:color w:val="000000"/>
        </w:rPr>
      </w:pPr>
    </w:p>
    <w:p w14:paraId="4F9FF5E7" w14:textId="77777777" w:rsidR="00541F75" w:rsidRPr="00541F75" w:rsidRDefault="00541F75" w:rsidP="00541F75">
      <w:pPr>
        <w:jc w:val="both"/>
        <w:rPr>
          <w:color w:val="000000"/>
        </w:rPr>
      </w:pPr>
      <w:r w:rsidRPr="00541F75">
        <w:rPr>
          <w:color w:val="000000"/>
        </w:rPr>
        <w:t xml:space="preserve">(19) Kod </w:t>
      </w:r>
      <w:proofErr w:type="spellStart"/>
      <w:r w:rsidRPr="00541F75">
        <w:rPr>
          <w:color w:val="000000"/>
        </w:rPr>
        <w:t>rasputnica</w:t>
      </w:r>
      <w:proofErr w:type="spellEnd"/>
      <w:r w:rsidRPr="00541F75">
        <w:rPr>
          <w:color w:val="000000"/>
        </w:rPr>
        <w:t xml:space="preserve"> u četvrti stupac upisuje se vodoravna crtica kod vlakova za koje se brzina preko </w:t>
      </w:r>
      <w:proofErr w:type="spellStart"/>
      <w:r w:rsidRPr="00541F75">
        <w:rPr>
          <w:color w:val="000000"/>
        </w:rPr>
        <w:t>odvojne</w:t>
      </w:r>
      <w:proofErr w:type="spellEnd"/>
      <w:r w:rsidRPr="00541F75">
        <w:rPr>
          <w:color w:val="000000"/>
        </w:rPr>
        <w:t xml:space="preserve"> skretnice </w:t>
      </w:r>
      <w:proofErr w:type="spellStart"/>
      <w:r w:rsidRPr="00541F75">
        <w:rPr>
          <w:color w:val="000000"/>
        </w:rPr>
        <w:t>rasputnice</w:t>
      </w:r>
      <w:proofErr w:type="spellEnd"/>
      <w:r w:rsidRPr="00541F75">
        <w:rPr>
          <w:color w:val="000000"/>
        </w:rPr>
        <w:t xml:space="preserve"> ne primjenjuje.</w:t>
      </w:r>
    </w:p>
    <w:p w14:paraId="46A98472" w14:textId="77777777" w:rsidR="00541F75" w:rsidRPr="00541F75" w:rsidRDefault="00541F75" w:rsidP="00541F75">
      <w:pPr>
        <w:jc w:val="both"/>
        <w:rPr>
          <w:color w:val="000000"/>
        </w:rPr>
      </w:pPr>
    </w:p>
    <w:p w14:paraId="704AE7F9" w14:textId="77777777" w:rsidR="00541F75" w:rsidRPr="00541F75" w:rsidRDefault="00541F75" w:rsidP="00541F75">
      <w:pPr>
        <w:jc w:val="both"/>
        <w:rPr>
          <w:color w:val="000000"/>
        </w:rPr>
      </w:pPr>
      <w:r w:rsidRPr="00541F75">
        <w:rPr>
          <w:color w:val="000000"/>
        </w:rPr>
        <w:t>(20) Kada je brzina preko skretničkog područja jednaka najvećoj dopuštenoj brzini vlaka, treći i četvrti stupac se ne popunjavaju, a brzina vlaka jednaka je brzini iz petog stupca.</w:t>
      </w:r>
    </w:p>
    <w:p w14:paraId="04B21E24" w14:textId="77777777" w:rsidR="00541F75" w:rsidRPr="00541F75" w:rsidRDefault="00541F75" w:rsidP="00541F75">
      <w:pPr>
        <w:jc w:val="both"/>
        <w:rPr>
          <w:color w:val="000000"/>
        </w:rPr>
      </w:pPr>
    </w:p>
    <w:p w14:paraId="403B0719" w14:textId="77777777" w:rsidR="00541F75" w:rsidRPr="00541F75" w:rsidRDefault="00541F75" w:rsidP="00541F75">
      <w:pPr>
        <w:jc w:val="both"/>
        <w:rPr>
          <w:color w:val="000000"/>
        </w:rPr>
      </w:pPr>
      <w:r w:rsidRPr="00541F75">
        <w:rPr>
          <w:color w:val="000000"/>
        </w:rPr>
        <w:t xml:space="preserve">(21) Četvrti stupac ne popunjava se kod službenih mjesta kod kojih je u trećem stupcu upisana jedna od oznaka: motorni vlak ulazi na kolosijek zauzet drugim motornim vlakom »●«, vlak ulazi na krnji kolosijek »■« ili kolosijek na kojem teretnom vlaku nije osiguran put </w:t>
      </w:r>
      <w:proofErr w:type="spellStart"/>
      <w:r w:rsidRPr="00541F75">
        <w:rPr>
          <w:color w:val="000000"/>
        </w:rPr>
        <w:t>proklizavanja</w:t>
      </w:r>
      <w:proofErr w:type="spellEnd"/>
      <w:r w:rsidRPr="00541F75">
        <w:rPr>
          <w:color w:val="000000"/>
        </w:rPr>
        <w:t xml:space="preserve"> »▼«, a vlak završava vožnju.</w:t>
      </w:r>
    </w:p>
    <w:p w14:paraId="338C1084" w14:textId="77777777" w:rsidR="00541F75" w:rsidRPr="00541F75" w:rsidRDefault="00541F75" w:rsidP="00541F75">
      <w:pPr>
        <w:jc w:val="both"/>
        <w:rPr>
          <w:color w:val="000000"/>
        </w:rPr>
      </w:pPr>
    </w:p>
    <w:p w14:paraId="1F6267E7" w14:textId="77777777" w:rsidR="00541F75" w:rsidRPr="00541F75" w:rsidRDefault="00541F75" w:rsidP="00541F75">
      <w:pPr>
        <w:jc w:val="both"/>
        <w:rPr>
          <w:color w:val="000000"/>
        </w:rPr>
      </w:pPr>
      <w:r w:rsidRPr="00541F75">
        <w:rPr>
          <w:color w:val="000000"/>
        </w:rPr>
        <w:t>(22) Ako se neposredno iza ili ispred službenih mjesta kod kojih je preko skretničkog područja ograničena brzina signalizirana signalima za ograničenje brzine nastavlja uzastopna ograničena brzina, onda se takve ograničene brzine spajaju u jednu i signaliziraju nižom ograničenom brzinom. U takvim slučajevima se u drugi stupac upisuje kilometarski položaj početka i kraja ograničene brzine.</w:t>
      </w:r>
    </w:p>
    <w:p w14:paraId="1D38DB7E" w14:textId="77777777" w:rsidR="00541F75" w:rsidRPr="00541F75" w:rsidRDefault="00541F75" w:rsidP="00541F75">
      <w:pPr>
        <w:jc w:val="both"/>
        <w:rPr>
          <w:color w:val="000000"/>
        </w:rPr>
      </w:pPr>
    </w:p>
    <w:p w14:paraId="29492AB2" w14:textId="77777777" w:rsidR="00541F75" w:rsidRPr="00541F75" w:rsidRDefault="00541F75" w:rsidP="00541F75">
      <w:pPr>
        <w:jc w:val="both"/>
        <w:rPr>
          <w:color w:val="000000"/>
        </w:rPr>
      </w:pPr>
      <w:r w:rsidRPr="00541F75">
        <w:rPr>
          <w:color w:val="000000"/>
        </w:rPr>
        <w:t>(23) U petom stupcu upisuje se najveća dopuštena brzina kojom vlak smije voziti. Promjene brzina označavaju se crticom koja se upisuje u visini sredine naziva službenog mjesta odnosno kilometarskog položaja signaliziranog početka i kraja ograničenja brzine iz drugog stupca.</w:t>
      </w:r>
    </w:p>
    <w:p w14:paraId="76F7B1CC" w14:textId="77777777" w:rsidR="00541F75" w:rsidRPr="00541F75" w:rsidRDefault="00541F75" w:rsidP="00541F75">
      <w:pPr>
        <w:jc w:val="both"/>
        <w:rPr>
          <w:color w:val="000000"/>
        </w:rPr>
      </w:pPr>
    </w:p>
    <w:p w14:paraId="176CD5B9" w14:textId="64256ED8" w:rsidR="00541F75" w:rsidRPr="00A816F8" w:rsidRDefault="00541F75" w:rsidP="00541F75">
      <w:pPr>
        <w:jc w:val="both"/>
        <w:rPr>
          <w:color w:val="000000"/>
        </w:rPr>
      </w:pPr>
      <w:r w:rsidRPr="00541F75">
        <w:rPr>
          <w:color w:val="000000"/>
        </w:rPr>
        <w:t>(24) U šesti stupac upisuje se vrijeme dolaska vlaka u satima i minutama. Vrijeme dolaska u ponoć označava se s 24.00 sata.</w:t>
      </w:r>
      <w:r w:rsidR="00812DEB">
        <w:rPr>
          <w:color w:val="000000"/>
        </w:rPr>
        <w:t xml:space="preserve"> </w:t>
      </w:r>
      <w:r w:rsidR="00812DEB" w:rsidRPr="00A816F8">
        <w:t xml:space="preserve">Za vlakove po posebnom zahtjevu za koje je zahtjev podnesen u roku od </w:t>
      </w:r>
      <w:r w:rsidR="006D35D4">
        <w:t>pet</w:t>
      </w:r>
      <w:r w:rsidR="00812DEB" w:rsidRPr="00A816F8">
        <w:t xml:space="preserve"> </w:t>
      </w:r>
      <w:r w:rsidR="00B20D31">
        <w:t xml:space="preserve">i manje </w:t>
      </w:r>
      <w:r w:rsidR="00812DEB" w:rsidRPr="00A816F8">
        <w:t>dana od dana namjeravane vožnje ova vremena nisu mjerodavna</w:t>
      </w:r>
      <w:r w:rsidR="00923449">
        <w:t>, a promet takvih vlakova regulira se operativno.</w:t>
      </w:r>
    </w:p>
    <w:p w14:paraId="454FE25D" w14:textId="77777777" w:rsidR="00541F75" w:rsidRPr="00541F75" w:rsidRDefault="00541F75" w:rsidP="00541F75">
      <w:pPr>
        <w:jc w:val="both"/>
        <w:rPr>
          <w:color w:val="FF0000"/>
        </w:rPr>
      </w:pPr>
    </w:p>
    <w:p w14:paraId="24ABE08E" w14:textId="77777777" w:rsidR="00541F75" w:rsidRPr="00541F75" w:rsidRDefault="00541F75" w:rsidP="00541F75">
      <w:pPr>
        <w:jc w:val="both"/>
        <w:rPr>
          <w:vertAlign w:val="superscript"/>
        </w:rPr>
      </w:pPr>
      <w:r w:rsidRPr="00541F75">
        <w:t>(25) Kada je u drugi stupac upisan kilometarski položaj željezničko</w:t>
      </w:r>
      <w:r w:rsidRPr="00541F75">
        <w:rPr>
          <w:color w:val="000000"/>
        </w:rPr>
        <w:t>–</w:t>
      </w:r>
      <w:r w:rsidRPr="00541F75">
        <w:t xml:space="preserve">cestovnog prijelaza s oznakom </w:t>
      </w:r>
      <w:r w:rsidRPr="00541F75">
        <w:rPr>
          <w:color w:val="000000"/>
        </w:rPr>
        <w:t>»</w:t>
      </w:r>
      <w:proofErr w:type="spellStart"/>
      <w:r w:rsidRPr="00541F75">
        <w:t>žcp</w:t>
      </w:r>
      <w:proofErr w:type="spellEnd"/>
      <w:r w:rsidRPr="00541F75">
        <w:rPr>
          <w:color w:val="000000"/>
        </w:rPr>
        <w:t>«</w:t>
      </w:r>
      <w:r w:rsidRPr="00541F75">
        <w:t xml:space="preserve"> ispred i preko kojeg vlak mora voziti u skladu s prometnim odredbama za vožnju vlaka preko prijelaza čijim se uređajem za osiguranje željezničko</w:t>
      </w:r>
      <w:r w:rsidRPr="00541F75">
        <w:rPr>
          <w:color w:val="000000"/>
        </w:rPr>
        <w:t>–</w:t>
      </w:r>
      <w:r w:rsidRPr="00541F75">
        <w:t xml:space="preserve">cestovnog prijelaza ne rukuje, u šesti i sedmi stupac upisuje se velikim tiskanim slovima </w:t>
      </w:r>
      <w:r w:rsidRPr="00541F75">
        <w:rPr>
          <w:color w:val="000000"/>
        </w:rPr>
        <w:t>»</w:t>
      </w:r>
      <w:r w:rsidRPr="00541F75">
        <w:t>STOP</w:t>
      </w:r>
      <w:r w:rsidRPr="00541F75">
        <w:rPr>
          <w:color w:val="000000"/>
        </w:rPr>
        <w:t>«</w:t>
      </w:r>
      <w:r w:rsidRPr="00541F75">
        <w:t>.</w:t>
      </w:r>
    </w:p>
    <w:p w14:paraId="70D26819" w14:textId="77777777" w:rsidR="00541F75" w:rsidRPr="00541F75" w:rsidRDefault="00541F75" w:rsidP="00541F75">
      <w:pPr>
        <w:jc w:val="both"/>
      </w:pPr>
    </w:p>
    <w:p w14:paraId="56AC1157" w14:textId="0B1A4F21" w:rsidR="00F8109C" w:rsidRPr="00A816F8" w:rsidRDefault="00541F75" w:rsidP="00F8109C">
      <w:pPr>
        <w:jc w:val="both"/>
        <w:rPr>
          <w:color w:val="000000"/>
        </w:rPr>
      </w:pPr>
      <w:r w:rsidRPr="00541F75">
        <w:rPr>
          <w:color w:val="000000"/>
        </w:rPr>
        <w:t>(26) U sedmi stupac upisuje se vrijeme odlaska ili prolaska vlaka u satima i minutama. Vrijeme polaska u ponoć označava se s 00.00 sati.</w:t>
      </w:r>
      <w:r w:rsidR="00F8109C" w:rsidRPr="00F8109C">
        <w:t xml:space="preserve"> </w:t>
      </w:r>
      <w:r w:rsidR="00F8109C" w:rsidRPr="00A816F8">
        <w:t xml:space="preserve">Za vlakove po posebnom zahtjevu za koje je zahtjev podnesen u roku od </w:t>
      </w:r>
      <w:r w:rsidR="006D35D4">
        <w:t>pet</w:t>
      </w:r>
      <w:r w:rsidR="00F8109C" w:rsidRPr="00A816F8">
        <w:t xml:space="preserve"> </w:t>
      </w:r>
      <w:r w:rsidR="00F8109C">
        <w:t xml:space="preserve">i manje </w:t>
      </w:r>
      <w:r w:rsidR="00F8109C" w:rsidRPr="00A816F8">
        <w:t>dana od dana namjeravane vožnje ova vremena</w:t>
      </w:r>
      <w:r w:rsidR="00923449">
        <w:t>, osim vremena polaska iz polaznog kolodvora,</w:t>
      </w:r>
      <w:r w:rsidR="00F8109C" w:rsidRPr="00A816F8">
        <w:t xml:space="preserve"> nisu mjerodavna</w:t>
      </w:r>
      <w:r w:rsidR="00923449">
        <w:t>, a promet takvih vlakova regulira se operativno.</w:t>
      </w:r>
    </w:p>
    <w:p w14:paraId="6D04D569" w14:textId="77777777" w:rsidR="00541F75" w:rsidRPr="00541F75" w:rsidRDefault="00541F75" w:rsidP="00541F75">
      <w:pPr>
        <w:jc w:val="both"/>
        <w:rPr>
          <w:color w:val="000000"/>
        </w:rPr>
      </w:pPr>
    </w:p>
    <w:p w14:paraId="6D7C0631" w14:textId="77777777" w:rsidR="00541F75" w:rsidRPr="00541F75" w:rsidRDefault="00541F75" w:rsidP="00541F75">
      <w:pPr>
        <w:jc w:val="both"/>
        <w:rPr>
          <w:color w:val="000000"/>
        </w:rPr>
      </w:pPr>
      <w:r w:rsidRPr="00541F75">
        <w:rPr>
          <w:color w:val="000000"/>
        </w:rPr>
        <w:t xml:space="preserve">(27) Vrijeme prolaska vlaka upisuje se kod kolodvora, </w:t>
      </w:r>
      <w:proofErr w:type="spellStart"/>
      <w:r w:rsidRPr="00541F75">
        <w:rPr>
          <w:color w:val="000000"/>
        </w:rPr>
        <w:t>rasputnica</w:t>
      </w:r>
      <w:proofErr w:type="spellEnd"/>
      <w:r w:rsidRPr="00541F75">
        <w:rPr>
          <w:color w:val="000000"/>
        </w:rPr>
        <w:t xml:space="preserve"> i državne granice.</w:t>
      </w:r>
    </w:p>
    <w:p w14:paraId="4A06791D" w14:textId="77777777" w:rsidR="00541F75" w:rsidRPr="00541F75" w:rsidRDefault="00541F75" w:rsidP="00541F75">
      <w:pPr>
        <w:jc w:val="both"/>
        <w:rPr>
          <w:color w:val="000000"/>
        </w:rPr>
      </w:pPr>
    </w:p>
    <w:p w14:paraId="75613C5A" w14:textId="77777777" w:rsidR="00541F75" w:rsidRPr="00541F75" w:rsidRDefault="00541F75" w:rsidP="00541F75">
      <w:pPr>
        <w:jc w:val="both"/>
        <w:rPr>
          <w:color w:val="000000"/>
        </w:rPr>
      </w:pPr>
      <w:r w:rsidRPr="00541F75">
        <w:rPr>
          <w:color w:val="000000"/>
        </w:rPr>
        <w:t>(28) Kada je zadržavanje vlaka u službenom mjestu kraće od 1 minute, vrijeme odlaska upisuje se kao vrijeme dolaska tako da su podaci u šestom i sedmom stupcu jednaki.</w:t>
      </w:r>
    </w:p>
    <w:p w14:paraId="2E553B56" w14:textId="77777777" w:rsidR="00541F75" w:rsidRPr="00541F75" w:rsidRDefault="00541F75" w:rsidP="00541F75">
      <w:pPr>
        <w:jc w:val="both"/>
        <w:rPr>
          <w:color w:val="000000"/>
        </w:rPr>
      </w:pPr>
    </w:p>
    <w:p w14:paraId="16D228CA" w14:textId="0B5A65BB" w:rsidR="00541F75" w:rsidRPr="00541F75" w:rsidRDefault="00541F75" w:rsidP="00541F75">
      <w:pPr>
        <w:jc w:val="both"/>
        <w:rPr>
          <w:color w:val="000000"/>
        </w:rPr>
      </w:pPr>
      <w:r w:rsidRPr="00541F75">
        <w:rPr>
          <w:color w:val="000000"/>
        </w:rPr>
        <w:t>(29) U osmi stupac upisuju se sastajanja s primjedbom »čeka« i »čeka na« kod posebnog vlaka i vlakova s kojim</w:t>
      </w:r>
      <w:r w:rsidR="00027810">
        <w:rPr>
          <w:color w:val="000000"/>
        </w:rPr>
        <w:t>a</w:t>
      </w:r>
      <w:r w:rsidRPr="00541F75">
        <w:rPr>
          <w:color w:val="000000"/>
        </w:rPr>
        <w:t xml:space="preserve"> se posebni vlak sastaje. Kod vlaka koji vozi po </w:t>
      </w:r>
      <w:r w:rsidRPr="00541F75">
        <w:rPr>
          <w:i/>
          <w:color w:val="000000"/>
        </w:rPr>
        <w:t xml:space="preserve">ad </w:t>
      </w:r>
      <w:proofErr w:type="spellStart"/>
      <w:r w:rsidRPr="00541F75">
        <w:rPr>
          <w:i/>
          <w:color w:val="000000"/>
        </w:rPr>
        <w:t>hoc</w:t>
      </w:r>
      <w:proofErr w:type="spellEnd"/>
      <w:r w:rsidRPr="00541F75">
        <w:rPr>
          <w:color w:val="000000"/>
        </w:rPr>
        <w:t xml:space="preserve"> zahtjevu</w:t>
      </w:r>
      <w:r w:rsidR="00A932B4">
        <w:rPr>
          <w:color w:val="000000"/>
        </w:rPr>
        <w:t xml:space="preserve"> </w:t>
      </w:r>
      <w:r w:rsidRPr="00A816F8">
        <w:rPr>
          <w:color w:val="000000"/>
        </w:rPr>
        <w:t>ove primjedbe se upisuju samo</w:t>
      </w:r>
      <w:r w:rsidR="00A816F8">
        <w:rPr>
          <w:color w:val="000000"/>
        </w:rPr>
        <w:t xml:space="preserve"> za vlak za koj</w:t>
      </w:r>
      <w:r w:rsidR="00AC1B96">
        <w:rPr>
          <w:color w:val="000000"/>
        </w:rPr>
        <w:t>i</w:t>
      </w:r>
      <w:r w:rsidR="00A816F8">
        <w:rPr>
          <w:color w:val="000000"/>
        </w:rPr>
        <w:t xml:space="preserve"> je zahtjev podnesen u roku većem od </w:t>
      </w:r>
      <w:r w:rsidR="005F5D1C">
        <w:rPr>
          <w:color w:val="000000"/>
        </w:rPr>
        <w:t>pet</w:t>
      </w:r>
      <w:r w:rsidR="00A816F8">
        <w:rPr>
          <w:color w:val="000000"/>
        </w:rPr>
        <w:t xml:space="preserve"> dana od namjeravane vožnje.</w:t>
      </w:r>
      <w:r w:rsidRPr="00A816F8">
        <w:rPr>
          <w:color w:val="000000"/>
        </w:rPr>
        <w:t xml:space="preserve"> </w:t>
      </w:r>
    </w:p>
    <w:p w14:paraId="177378FE" w14:textId="77777777" w:rsidR="00541F75" w:rsidRPr="00541F75" w:rsidRDefault="00541F75" w:rsidP="00541F75">
      <w:pPr>
        <w:jc w:val="both"/>
        <w:rPr>
          <w:color w:val="000000"/>
        </w:rPr>
      </w:pPr>
    </w:p>
    <w:p w14:paraId="43F5772C" w14:textId="63D0106F" w:rsidR="00541F75" w:rsidRPr="00541F75" w:rsidRDefault="00541F75" w:rsidP="00541F75">
      <w:pPr>
        <w:jc w:val="both"/>
        <w:rPr>
          <w:color w:val="000000"/>
        </w:rPr>
      </w:pPr>
      <w:r w:rsidRPr="00541F75">
        <w:rPr>
          <w:color w:val="000000"/>
        </w:rPr>
        <w:t>(30) Kilometarski položaji (prvi stupac), nazivi početnih i krajnjih službenih mjesta te službenih mjesta u kojim</w:t>
      </w:r>
      <w:r w:rsidR="00027810">
        <w:rPr>
          <w:color w:val="000000"/>
        </w:rPr>
        <w:t>a</w:t>
      </w:r>
      <w:r w:rsidRPr="00541F75">
        <w:rPr>
          <w:color w:val="000000"/>
        </w:rPr>
        <w:t xml:space="preserve"> vlak ima zadržavanje, kilometarski položaj mjesta gdje vlak ima zadržavanje s pripadajućom oznakom (drugi stupac), vremena dolaska i odlaska (šesti i sedmi stupac) upisuju se podebljanim tiskanim slovima odnosno brojkama.</w:t>
      </w:r>
    </w:p>
    <w:p w14:paraId="3AE9B717" w14:textId="77777777" w:rsidR="00541F75" w:rsidRPr="00541F75" w:rsidRDefault="00541F75" w:rsidP="00541F75">
      <w:pPr>
        <w:rPr>
          <w:i/>
          <w:iCs/>
          <w:color w:val="000000"/>
        </w:rPr>
      </w:pPr>
    </w:p>
    <w:p w14:paraId="3321BA9C" w14:textId="77777777" w:rsidR="00541F75" w:rsidRPr="00541F75" w:rsidRDefault="00541F75" w:rsidP="00541F75">
      <w:pPr>
        <w:jc w:val="center"/>
        <w:rPr>
          <w:i/>
          <w:iCs/>
          <w:color w:val="000000"/>
        </w:rPr>
      </w:pPr>
    </w:p>
    <w:p w14:paraId="3000B090" w14:textId="77777777" w:rsidR="00541F75" w:rsidRPr="00541F75" w:rsidRDefault="00541F75" w:rsidP="00541F75">
      <w:pPr>
        <w:jc w:val="center"/>
        <w:rPr>
          <w:i/>
          <w:iCs/>
          <w:color w:val="000000"/>
          <w:sz w:val="26"/>
          <w:szCs w:val="26"/>
        </w:rPr>
      </w:pPr>
      <w:r w:rsidRPr="00541F75">
        <w:rPr>
          <w:i/>
          <w:iCs/>
          <w:color w:val="000000"/>
          <w:sz w:val="26"/>
          <w:szCs w:val="26"/>
        </w:rPr>
        <w:lastRenderedPageBreak/>
        <w:t>Priručnik o željezničkim prugama</w:t>
      </w:r>
    </w:p>
    <w:p w14:paraId="25825F81" w14:textId="77777777" w:rsidR="00541F75" w:rsidRPr="00541F75" w:rsidRDefault="00541F75" w:rsidP="00541F75">
      <w:pPr>
        <w:jc w:val="center"/>
        <w:rPr>
          <w:i/>
          <w:iCs/>
          <w:color w:val="000000"/>
          <w:sz w:val="26"/>
          <w:szCs w:val="26"/>
        </w:rPr>
      </w:pPr>
    </w:p>
    <w:p w14:paraId="15968D84" w14:textId="77777777" w:rsidR="00541F75" w:rsidRPr="00541F75" w:rsidRDefault="00541F75" w:rsidP="00541F75">
      <w:pPr>
        <w:jc w:val="center"/>
        <w:rPr>
          <w:color w:val="000000"/>
        </w:rPr>
      </w:pPr>
      <w:r w:rsidRPr="00541F75">
        <w:rPr>
          <w:color w:val="000000"/>
        </w:rPr>
        <w:t>Članak 19.</w:t>
      </w:r>
    </w:p>
    <w:p w14:paraId="4BBFB687" w14:textId="77777777" w:rsidR="00541F75" w:rsidRPr="00541F75" w:rsidRDefault="00541F75" w:rsidP="00541F75">
      <w:pPr>
        <w:jc w:val="center"/>
        <w:rPr>
          <w:color w:val="000000"/>
        </w:rPr>
      </w:pPr>
    </w:p>
    <w:p w14:paraId="14CA2E04" w14:textId="77777777" w:rsidR="00541F75" w:rsidRPr="00541F75" w:rsidRDefault="00541F75" w:rsidP="00541F75">
      <w:pPr>
        <w:jc w:val="both"/>
        <w:rPr>
          <w:strike/>
        </w:rPr>
      </w:pPr>
      <w:r w:rsidRPr="00541F75">
        <w:t xml:space="preserve">(1) Priručnik o željezničkim prugama je skup informacija, podataka i odredaba o željezničkoj pruzi i organizaciji prometa bitnih za odvijanje željezničkog prometa. </w:t>
      </w:r>
    </w:p>
    <w:p w14:paraId="2B54022E" w14:textId="77777777" w:rsidR="00541F75" w:rsidRPr="00541F75" w:rsidRDefault="00541F75" w:rsidP="00541F75">
      <w:pPr>
        <w:rPr>
          <w:b/>
          <w:bCs/>
        </w:rPr>
      </w:pPr>
    </w:p>
    <w:p w14:paraId="50E4776D" w14:textId="77777777" w:rsidR="00541F75" w:rsidRPr="00541F75" w:rsidRDefault="00541F75" w:rsidP="00541F75">
      <w:pPr>
        <w:jc w:val="both"/>
      </w:pPr>
      <w:r w:rsidRPr="00541F75">
        <w:t>(2) Priručnik o željezničkim prugama mora sadržavati sljedeće podatke:</w:t>
      </w:r>
    </w:p>
    <w:p w14:paraId="67C66CD5" w14:textId="77777777" w:rsidR="00541F75" w:rsidRPr="00541F75" w:rsidRDefault="00541F75" w:rsidP="00541F75">
      <w:pPr>
        <w:jc w:val="both"/>
      </w:pPr>
    </w:p>
    <w:p w14:paraId="424A1839" w14:textId="77777777" w:rsidR="00541F75" w:rsidRPr="00541F75" w:rsidRDefault="00541F75" w:rsidP="00541F75">
      <w:pPr>
        <w:ind w:left="426" w:hanging="426"/>
        <w:jc w:val="both"/>
      </w:pPr>
      <w:r w:rsidRPr="00541F75">
        <w:t>a) pregled naziva željezničkih pruga</w:t>
      </w:r>
    </w:p>
    <w:p w14:paraId="2F900B50" w14:textId="77777777" w:rsidR="00541F75" w:rsidRPr="00541F75" w:rsidRDefault="00541F75" w:rsidP="00541F75">
      <w:pPr>
        <w:jc w:val="both"/>
      </w:pPr>
    </w:p>
    <w:p w14:paraId="440ED647" w14:textId="77777777" w:rsidR="00541F75" w:rsidRPr="00541F75" w:rsidRDefault="00541F75" w:rsidP="00541F75">
      <w:pPr>
        <w:jc w:val="both"/>
      </w:pPr>
      <w:r w:rsidRPr="00541F75">
        <w:t>Nazive željezničkih pruga određuje upravitelj infrastrukture prema tehnološkim cjelinama.</w:t>
      </w:r>
    </w:p>
    <w:p w14:paraId="083F2FF2" w14:textId="77777777" w:rsidR="00541F75" w:rsidRPr="00541F75" w:rsidRDefault="00541F75" w:rsidP="00541F75">
      <w:pPr>
        <w:jc w:val="both"/>
      </w:pPr>
    </w:p>
    <w:p w14:paraId="7B1F1BB2" w14:textId="77777777" w:rsidR="00541F75" w:rsidRPr="00541F75" w:rsidRDefault="00541F75" w:rsidP="00541F75">
      <w:pPr>
        <w:jc w:val="both"/>
      </w:pPr>
      <w:r w:rsidRPr="00541F75">
        <w:t xml:space="preserve">b) pregled zaustavnih putova i opremljenosti pruge </w:t>
      </w:r>
    </w:p>
    <w:p w14:paraId="7376721F" w14:textId="77777777" w:rsidR="00541F75" w:rsidRPr="00541F75" w:rsidRDefault="00541F75" w:rsidP="00541F75">
      <w:pPr>
        <w:jc w:val="both"/>
      </w:pPr>
    </w:p>
    <w:p w14:paraId="22051636" w14:textId="77777777" w:rsidR="00541F75" w:rsidRPr="00541F75" w:rsidRDefault="00541F75" w:rsidP="00541F75">
      <w:pPr>
        <w:jc w:val="both"/>
      </w:pPr>
      <w:r w:rsidRPr="00541F75">
        <w:t>Podaci o opremljenosti pruge moraju sadržavati podatke o:</w:t>
      </w:r>
    </w:p>
    <w:p w14:paraId="3831CE57" w14:textId="77777777" w:rsidR="00541F75" w:rsidRPr="00541F75" w:rsidRDefault="00541F75" w:rsidP="00541F75">
      <w:pPr>
        <w:jc w:val="both"/>
      </w:pPr>
    </w:p>
    <w:p w14:paraId="69C5A656" w14:textId="77777777" w:rsidR="00541F75" w:rsidRPr="00541F75" w:rsidRDefault="00541F75" w:rsidP="00541F75">
      <w:pPr>
        <w:jc w:val="both"/>
      </w:pPr>
      <w:r w:rsidRPr="00541F75">
        <w:rPr>
          <w:color w:val="000000"/>
        </w:rPr>
        <w:t>–</w:t>
      </w:r>
      <w:r w:rsidRPr="00541F75">
        <w:t xml:space="preserve"> elektrificiranosti pruge i vrsti električne energije (izmjenična/istosmjerna)</w:t>
      </w:r>
    </w:p>
    <w:p w14:paraId="5E8B1D10" w14:textId="77777777" w:rsidR="00541F75" w:rsidRPr="00541F75" w:rsidRDefault="00541F75" w:rsidP="00541F75">
      <w:pPr>
        <w:jc w:val="both"/>
      </w:pPr>
    </w:p>
    <w:p w14:paraId="19E6D744" w14:textId="77777777" w:rsidR="00541F75" w:rsidRPr="00541F75" w:rsidRDefault="00541F75" w:rsidP="00541F75">
      <w:pPr>
        <w:jc w:val="both"/>
      </w:pPr>
      <w:r w:rsidRPr="00541F75">
        <w:rPr>
          <w:color w:val="000000"/>
        </w:rPr>
        <w:t>–</w:t>
      </w:r>
      <w:r w:rsidRPr="00541F75">
        <w:t xml:space="preserve"> opremljenosti pruge radio–dispečerskim uređajem</w:t>
      </w:r>
    </w:p>
    <w:p w14:paraId="47DD071F" w14:textId="77777777" w:rsidR="00541F75" w:rsidRPr="00541F75" w:rsidRDefault="00541F75" w:rsidP="00541F75">
      <w:pPr>
        <w:jc w:val="both"/>
      </w:pPr>
    </w:p>
    <w:p w14:paraId="05670BAE" w14:textId="77777777" w:rsidR="00541F75" w:rsidRPr="00541F75" w:rsidRDefault="00541F75" w:rsidP="00541F75">
      <w:pPr>
        <w:jc w:val="both"/>
      </w:pPr>
      <w:r w:rsidRPr="00541F75">
        <w:rPr>
          <w:color w:val="000000"/>
        </w:rPr>
        <w:t>–</w:t>
      </w:r>
      <w:r w:rsidRPr="00541F75">
        <w:t xml:space="preserve"> opremljenosti pruge autostop uređajem</w:t>
      </w:r>
    </w:p>
    <w:p w14:paraId="5D37B666" w14:textId="77777777" w:rsidR="00541F75" w:rsidRPr="00541F75" w:rsidRDefault="00541F75" w:rsidP="00541F75">
      <w:pPr>
        <w:jc w:val="both"/>
      </w:pPr>
    </w:p>
    <w:p w14:paraId="3D5D5CFE" w14:textId="77777777" w:rsidR="00541F75" w:rsidRPr="00541F75" w:rsidRDefault="00541F75" w:rsidP="00541F75">
      <w:pPr>
        <w:jc w:val="both"/>
      </w:pPr>
      <w:r w:rsidRPr="00541F75">
        <w:rPr>
          <w:color w:val="000000"/>
        </w:rPr>
        <w:t>–</w:t>
      </w:r>
      <w:r w:rsidRPr="00541F75">
        <w:t xml:space="preserve"> opremljenosti pruge telefonskim ormarićima</w:t>
      </w:r>
    </w:p>
    <w:p w14:paraId="41C5525E" w14:textId="77777777" w:rsidR="00541F75" w:rsidRPr="00541F75" w:rsidRDefault="00541F75" w:rsidP="00541F75">
      <w:pPr>
        <w:jc w:val="both"/>
      </w:pPr>
    </w:p>
    <w:p w14:paraId="49F5AEAC" w14:textId="22ED1D5D" w:rsidR="00541F75" w:rsidRPr="00541F75" w:rsidRDefault="00541F75" w:rsidP="00541F75">
      <w:pPr>
        <w:jc w:val="both"/>
      </w:pPr>
      <w:r w:rsidRPr="00541F75">
        <w:rPr>
          <w:color w:val="000000"/>
        </w:rPr>
        <w:t>–</w:t>
      </w:r>
      <w:r w:rsidRPr="00541F75">
        <w:t xml:space="preserve"> opremljenosti pruge za obostrani promet</w:t>
      </w:r>
      <w:r w:rsidR="00EA55C7">
        <w:t xml:space="preserve"> i</w:t>
      </w:r>
    </w:p>
    <w:p w14:paraId="713AE41C" w14:textId="77777777" w:rsidR="00541F75" w:rsidRPr="00541F75" w:rsidRDefault="00541F75" w:rsidP="00541F75">
      <w:pPr>
        <w:jc w:val="both"/>
      </w:pPr>
    </w:p>
    <w:p w14:paraId="7B4DE806" w14:textId="77777777" w:rsidR="00541F75" w:rsidRPr="00541F75" w:rsidRDefault="00541F75" w:rsidP="00541F75">
      <w:pPr>
        <w:jc w:val="both"/>
      </w:pPr>
      <w:r w:rsidRPr="00541F75">
        <w:rPr>
          <w:color w:val="000000"/>
        </w:rPr>
        <w:t>–</w:t>
      </w:r>
      <w:r w:rsidRPr="00541F75">
        <w:t xml:space="preserve"> opremljenosti pruge za vožnju SV</w:t>
      </w:r>
      <w:r w:rsidRPr="00541F75">
        <w:rPr>
          <w:color w:val="000000"/>
        </w:rPr>
        <w:t>–</w:t>
      </w:r>
      <w:r w:rsidRPr="00541F75">
        <w:t>bez.</w:t>
      </w:r>
    </w:p>
    <w:p w14:paraId="76CB3712" w14:textId="77777777" w:rsidR="00541F75" w:rsidRPr="00541F75" w:rsidRDefault="00541F75" w:rsidP="00541F75">
      <w:pPr>
        <w:jc w:val="both"/>
      </w:pPr>
    </w:p>
    <w:p w14:paraId="6D0CA858" w14:textId="77777777" w:rsidR="00541F75" w:rsidRPr="00541F75" w:rsidRDefault="00541F75" w:rsidP="00541F75">
      <w:pPr>
        <w:jc w:val="both"/>
      </w:pPr>
      <w:r w:rsidRPr="00541F75">
        <w:t>c) pregled službenih mjesta, njihove udaljenosti i način odvijanja prometa (prostorni razmaci)</w:t>
      </w:r>
    </w:p>
    <w:p w14:paraId="19A32D16" w14:textId="77777777" w:rsidR="00541F75" w:rsidRPr="00541F75" w:rsidRDefault="00541F75" w:rsidP="00541F75">
      <w:pPr>
        <w:spacing w:before="100" w:beforeAutospacing="1" w:after="100" w:afterAutospacing="1"/>
        <w:jc w:val="both"/>
      </w:pPr>
      <w:r w:rsidRPr="00541F75">
        <w:t>Podaci za službeno mjesto moraju sadržavati: naziv službenog mjesta, kilometarski položaj, slovnu kraticu (samo za kolodvore), vrstu službenog mjesta, nadzorni kolodvor i opremljenost automatskim prolaznim režimom (APR). Udaljenost između službenih mjesta treba biti izražena kao pojedinačna i ukupna.</w:t>
      </w:r>
    </w:p>
    <w:p w14:paraId="240554E0" w14:textId="77777777" w:rsidR="00541F75" w:rsidRPr="00541F75" w:rsidRDefault="00541F75" w:rsidP="00541F75">
      <w:pPr>
        <w:jc w:val="both"/>
      </w:pPr>
      <w:r w:rsidRPr="00541F75">
        <w:t>d) pregled dopuštenih brzina na pruzi i brzine preko skretnica</w:t>
      </w:r>
    </w:p>
    <w:p w14:paraId="7B95CB78" w14:textId="77777777" w:rsidR="00541F75" w:rsidRPr="00541F75" w:rsidRDefault="00541F75" w:rsidP="00541F75">
      <w:pPr>
        <w:spacing w:before="100" w:beforeAutospacing="1" w:after="100" w:afterAutospacing="1"/>
        <w:jc w:val="both"/>
      </w:pPr>
      <w:r w:rsidRPr="00541F75">
        <w:t xml:space="preserve">Podaci o dopuštenoj brzini na pruzi kod </w:t>
      </w:r>
      <w:proofErr w:type="spellStart"/>
      <w:r w:rsidRPr="00541F75">
        <w:t>dvokolosiječnih</w:t>
      </w:r>
      <w:proofErr w:type="spellEnd"/>
      <w:r w:rsidRPr="00541F75">
        <w:t xml:space="preserve"> pruga moraju biti izraženi posebno za desni odnosno lijevi kolosijek. Na prugama gdje voze nagibni vlakovi, ovi podaci se iskazuju zasebno. Brzina preko skretnica mora biti iskazana za vožnju u pravac i skretanje, a kod </w:t>
      </w:r>
      <w:proofErr w:type="spellStart"/>
      <w:r w:rsidRPr="00541F75">
        <w:t>dvokolosiječnih</w:t>
      </w:r>
      <w:proofErr w:type="spellEnd"/>
      <w:r w:rsidRPr="00541F75">
        <w:t xml:space="preserve"> pruga i za vožnju po nepravilnom kolosijeku. Brzina u pravac posebno se izražava za vlakove klasičnog sastava, a posebno za nagibne vlakove.</w:t>
      </w:r>
    </w:p>
    <w:p w14:paraId="3CABC057" w14:textId="77777777" w:rsidR="00541F75" w:rsidRPr="00541F75" w:rsidRDefault="00541F75" w:rsidP="00541F75">
      <w:pPr>
        <w:jc w:val="both"/>
      </w:pPr>
      <w:r w:rsidRPr="00541F75">
        <w:t>e) pregled ograničenih brzina</w:t>
      </w:r>
    </w:p>
    <w:p w14:paraId="23FEAC4A" w14:textId="77777777" w:rsidR="00541F75" w:rsidRPr="00541F75" w:rsidRDefault="00541F75" w:rsidP="00541F75">
      <w:pPr>
        <w:spacing w:before="100" w:beforeAutospacing="1" w:after="100" w:afterAutospacing="1"/>
        <w:jc w:val="both"/>
      </w:pPr>
      <w:r w:rsidRPr="00541F75">
        <w:t xml:space="preserve">Podaci o ograničenim brzinama kod </w:t>
      </w:r>
      <w:proofErr w:type="spellStart"/>
      <w:r w:rsidRPr="00541F75">
        <w:t>jednokolosiječnih</w:t>
      </w:r>
      <w:proofErr w:type="spellEnd"/>
      <w:r w:rsidRPr="00541F75">
        <w:t xml:space="preserve"> pruga iskazuju se za svaki smjer posebno, a kod </w:t>
      </w:r>
      <w:proofErr w:type="spellStart"/>
      <w:r w:rsidRPr="00541F75">
        <w:t>dvokolosiječnih</w:t>
      </w:r>
      <w:proofErr w:type="spellEnd"/>
      <w:r w:rsidRPr="00541F75">
        <w:t xml:space="preserve"> pruga za svaki kolosijek posebno. Za svaku ograničenu brzinu navodi se kilometarski položaj njenog početka i kraja, razlog ograničenja te u kojem odnosno između kojih službenih mjesta se nalazi. Na prugama gdje voze nagibni vlakovi, podaci o ograničenim brzinama iskazuju se posebno za vlakove klasičnog sastava, a posebno za nagibne vlakove.</w:t>
      </w:r>
    </w:p>
    <w:p w14:paraId="7C244ED2" w14:textId="77777777" w:rsidR="00541F75" w:rsidRPr="00541F75" w:rsidRDefault="00541F75" w:rsidP="00541F75">
      <w:pPr>
        <w:jc w:val="both"/>
      </w:pPr>
      <w:r w:rsidRPr="00541F75">
        <w:lastRenderedPageBreak/>
        <w:t>f) pregled najvećih dopuštenih duljina vlakova u kolodvorima s obzirom na korisnu duljinu kolosijeka</w:t>
      </w:r>
    </w:p>
    <w:p w14:paraId="17F0DA7C" w14:textId="77777777" w:rsidR="00541F75" w:rsidRPr="00541F75" w:rsidRDefault="00541F75" w:rsidP="00541F75">
      <w:pPr>
        <w:spacing w:before="100" w:beforeAutospacing="1" w:after="100" w:afterAutospacing="1"/>
        <w:jc w:val="both"/>
      </w:pPr>
      <w:r w:rsidRPr="00541F75">
        <w:t>Pregled najvećih dopuštenih duljina vlakova prikazuju se tablično za svaki smjer odvojeno, a iskazuje se u cijelim metrima. Kod kolodvora gdje sastajanje vlakova nije moguće, umjesto iznosa najveće dopuštene duljine vlaka upisuje se oznaka »–«. Kod kolodvora gdje postoji samo jedan prijamno</w:t>
      </w:r>
      <w:r w:rsidRPr="00541F75">
        <w:rPr>
          <w:color w:val="000000"/>
        </w:rPr>
        <w:t>–</w:t>
      </w:r>
      <w:r w:rsidRPr="00541F75">
        <w:t xml:space="preserve">otpremni kolosijek, iznos najveće dopuštene duljine vlaka upisuje se u zagradu. Kod kolodvora gdje je skupina prijamno–otpremnih kolosijeka za prihvat teretnih vlakova na glavni prolazni kolosijek spojena </w:t>
      </w:r>
      <w:proofErr w:type="spellStart"/>
      <w:r w:rsidRPr="00541F75">
        <w:t>odvojnom</w:t>
      </w:r>
      <w:proofErr w:type="spellEnd"/>
      <w:r w:rsidRPr="00541F75">
        <w:t xml:space="preserve"> skretnicom samo s jedne strane, najveća dopuštena duljina vlaka upisuje se u zagradu. </w:t>
      </w:r>
    </w:p>
    <w:p w14:paraId="0DFA74D5" w14:textId="77777777" w:rsidR="00541F75" w:rsidRPr="00541F75" w:rsidRDefault="00541F75" w:rsidP="00541F75">
      <w:pPr>
        <w:jc w:val="both"/>
      </w:pPr>
      <w:r w:rsidRPr="00541F75">
        <w:t>g) pregled mjerodavnih nagiba i otpora pruga</w:t>
      </w:r>
    </w:p>
    <w:p w14:paraId="5C60C22E" w14:textId="77777777" w:rsidR="00541F75" w:rsidRPr="00541F75" w:rsidRDefault="00541F75" w:rsidP="00541F75">
      <w:pPr>
        <w:spacing w:before="100" w:beforeAutospacing="1" w:after="100" w:afterAutospacing="1"/>
        <w:jc w:val="both"/>
      </w:pPr>
      <w:r w:rsidRPr="00541F75">
        <w:t xml:space="preserve">Mjerodavni nagib i otpor pruge iskazuje se tablično za svaki smjer posebno. Mjerodavni nagib pruge mora sadržavati podatke o mjerodavnom usponu i njegovu duljinu odnosno mjerodavnom padu i njegovu duljinu. </w:t>
      </w:r>
    </w:p>
    <w:p w14:paraId="07063E66" w14:textId="77777777" w:rsidR="00541F75" w:rsidRPr="00541F75" w:rsidRDefault="00541F75" w:rsidP="00541F75">
      <w:pPr>
        <w:spacing w:before="100" w:beforeAutospacing="1" w:after="100" w:afterAutospacing="1"/>
        <w:jc w:val="both"/>
      </w:pPr>
      <w:r w:rsidRPr="00541F75">
        <w:t xml:space="preserve">U stupcima za uspone ili padove vodoravni dio pruge prikazuje se oznakom »0«. Ako se cijela pružna dionica nalazi u usponu ili padu, označava se oznakom »−«. Mjerodavni otpori željezničke pruge prikazuju se na usponu brojčanom vrijednošću bez predznaka, a na vodoravnom dijelu pruge i na padu oznakom »0«. </w:t>
      </w:r>
    </w:p>
    <w:p w14:paraId="159480CF" w14:textId="77777777" w:rsidR="00541F75" w:rsidRPr="00541F75" w:rsidRDefault="00541F75" w:rsidP="00541F75">
      <w:pPr>
        <w:jc w:val="both"/>
      </w:pPr>
      <w:r w:rsidRPr="00541F75">
        <w:t>h) pregled rasporednih kolodvora i odsjeka</w:t>
      </w:r>
    </w:p>
    <w:p w14:paraId="7D1E500D" w14:textId="77777777" w:rsidR="00541F75" w:rsidRPr="00541F75" w:rsidRDefault="00541F75" w:rsidP="00541F75">
      <w:pPr>
        <w:spacing w:before="100" w:beforeAutospacing="1" w:after="100" w:afterAutospacing="1"/>
        <w:jc w:val="both"/>
      </w:pPr>
      <w:r w:rsidRPr="00541F75">
        <w:t>Za svaki rasporedni kolodvor mora se navesti naziv željezničke pruge i rasporednog odsjeka za koji je taj kolodvor nadležan.</w:t>
      </w:r>
    </w:p>
    <w:p w14:paraId="0EF1EE2C" w14:textId="77777777" w:rsidR="00541F75" w:rsidRPr="00541F75" w:rsidRDefault="00541F75" w:rsidP="00541F75">
      <w:pPr>
        <w:jc w:val="both"/>
        <w:rPr>
          <w:strike/>
          <w:highlight w:val="yellow"/>
        </w:rPr>
      </w:pPr>
      <w:r w:rsidRPr="00541F75">
        <w:t>i) pregled serije vučnih vozila</w:t>
      </w:r>
    </w:p>
    <w:p w14:paraId="724AD3BD" w14:textId="79322689" w:rsidR="00541F75" w:rsidRPr="00541F75" w:rsidRDefault="00541F75" w:rsidP="00541F75">
      <w:pPr>
        <w:spacing w:before="100" w:beforeAutospacing="1" w:after="100" w:afterAutospacing="1"/>
        <w:jc w:val="both"/>
      </w:pPr>
      <w:r w:rsidRPr="00541F75">
        <w:t xml:space="preserve">Za svaku prugu moraju se navesti serije vučnih vozila predviđena voznim redom koja na toj pruzi mogu voziti te eventualna ograničenja zbog stanja </w:t>
      </w:r>
      <w:r w:rsidR="005D24F6">
        <w:t xml:space="preserve">željezničke </w:t>
      </w:r>
      <w:r w:rsidRPr="00541F75">
        <w:t xml:space="preserve">infrastrukture. </w:t>
      </w:r>
    </w:p>
    <w:p w14:paraId="3BA9FDFC" w14:textId="77777777" w:rsidR="00541F75" w:rsidRPr="00541F75" w:rsidRDefault="00541F75" w:rsidP="00541F75">
      <w:pPr>
        <w:jc w:val="both"/>
      </w:pPr>
      <w:r w:rsidRPr="00541F75">
        <w:t>j) pregled službenog mjesta s posebnim načinom signaliziranja voznog smjera ili željezničke pruge</w:t>
      </w:r>
    </w:p>
    <w:p w14:paraId="03817DFF" w14:textId="77777777" w:rsidR="00541F75" w:rsidRPr="00541F75" w:rsidRDefault="00541F75" w:rsidP="00541F75">
      <w:pPr>
        <w:spacing w:before="100" w:beforeAutospacing="1" w:after="100" w:afterAutospacing="1"/>
        <w:jc w:val="both"/>
      </w:pPr>
      <w:r w:rsidRPr="00541F75">
        <w:t>Za svako službeno mjesto s posebnim načinom signaliziranja voznog smjera ili željezničke pruge mora se navesti vrsta i naziv signala, signalni znak pokazivača i njegovo značenje.</w:t>
      </w:r>
    </w:p>
    <w:p w14:paraId="19CB6420" w14:textId="77777777" w:rsidR="00541F75" w:rsidRPr="00541F75" w:rsidRDefault="00541F75" w:rsidP="00541F75">
      <w:pPr>
        <w:jc w:val="both"/>
      </w:pPr>
      <w:r w:rsidRPr="00541F75">
        <w:t xml:space="preserve">k) pregled kolodvora čiji se glavni signali postavljaju automatski na signalni znak »Stoj« prije prolaska kraja vlaka </w:t>
      </w:r>
    </w:p>
    <w:p w14:paraId="2ACCD3DA" w14:textId="77777777" w:rsidR="00541F75" w:rsidRPr="00541F75" w:rsidRDefault="00541F75" w:rsidP="00541F75">
      <w:pPr>
        <w:spacing w:before="100" w:beforeAutospacing="1" w:after="100" w:afterAutospacing="1"/>
        <w:jc w:val="both"/>
      </w:pPr>
      <w:r w:rsidRPr="00541F75">
        <w:t>Za svaki kolodvor čiji se glavni signali postavljaju automatski na signalni znak »Stoj« prije prolaska kraja vlaka mora se navesti vrsta i naziv signala, smjer i kolosijek na koji se signal odnosi.</w:t>
      </w:r>
    </w:p>
    <w:p w14:paraId="0EE81CD4" w14:textId="77777777" w:rsidR="00541F75" w:rsidRPr="00541F75" w:rsidRDefault="00541F75" w:rsidP="00541F75">
      <w:pPr>
        <w:jc w:val="both"/>
      </w:pPr>
      <w:r w:rsidRPr="00541F75">
        <w:t>l) pregled opremljenosti pruga autostop uređajem</w:t>
      </w:r>
    </w:p>
    <w:p w14:paraId="79A6A131" w14:textId="77777777" w:rsidR="00541F75" w:rsidRPr="00541F75" w:rsidRDefault="00541F75" w:rsidP="00541F75">
      <w:pPr>
        <w:spacing w:before="100" w:beforeAutospacing="1" w:after="100" w:afterAutospacing="1"/>
        <w:jc w:val="both"/>
      </w:pPr>
      <w:r w:rsidRPr="00541F75">
        <w:t xml:space="preserve">Za svaku prugu mora se navesti službeno mjesto (mjesto ugradnje), naziv signala i kilometarski položaj početne </w:t>
      </w:r>
      <w:proofErr w:type="spellStart"/>
      <w:r w:rsidRPr="00541F75">
        <w:t>balize</w:t>
      </w:r>
      <w:proofErr w:type="spellEnd"/>
      <w:r w:rsidRPr="00541F75">
        <w:t xml:space="preserve"> te službeno mjesto (mjesto ugradnje), naziv signala te kilometarski položaj krajnje </w:t>
      </w:r>
      <w:proofErr w:type="spellStart"/>
      <w:r w:rsidRPr="00541F75">
        <w:t>balize</w:t>
      </w:r>
      <w:proofErr w:type="spellEnd"/>
      <w:r w:rsidRPr="00541F75">
        <w:t>.</w:t>
      </w:r>
    </w:p>
    <w:p w14:paraId="0882CD24" w14:textId="401367F6" w:rsidR="00541F75" w:rsidRPr="00541F75" w:rsidRDefault="00541F75" w:rsidP="00541F75">
      <w:pPr>
        <w:jc w:val="both"/>
        <w:rPr>
          <w:i/>
        </w:rPr>
      </w:pPr>
      <w:r w:rsidRPr="00541F75">
        <w:lastRenderedPageBreak/>
        <w:t xml:space="preserve">m) pregled ograničene </w:t>
      </w:r>
      <w:r w:rsidRPr="00541F75">
        <w:rPr>
          <w:iCs/>
        </w:rPr>
        <w:t>brzine preko skretnica za vožnju manevarskog sastava, pregled kolosijeka na kojim</w:t>
      </w:r>
      <w:r w:rsidR="00027810">
        <w:rPr>
          <w:iCs/>
        </w:rPr>
        <w:t>a</w:t>
      </w:r>
      <w:r w:rsidRPr="00541F75">
        <w:rPr>
          <w:iCs/>
        </w:rPr>
        <w:t xml:space="preserve"> je zabranjeno manevriranje odbacivanjem te pregled službenih mjesta gdje je dopuštena </w:t>
      </w:r>
      <w:proofErr w:type="spellStart"/>
      <w:r w:rsidRPr="00541F75">
        <w:rPr>
          <w:iCs/>
        </w:rPr>
        <w:t>lokomotivska</w:t>
      </w:r>
      <w:proofErr w:type="spellEnd"/>
      <w:r w:rsidRPr="00541F75">
        <w:rPr>
          <w:iCs/>
        </w:rPr>
        <w:t xml:space="preserve"> vožnja bez pratnje</w:t>
      </w:r>
      <w:r w:rsidRPr="00541F75">
        <w:rPr>
          <w:i/>
        </w:rPr>
        <w:t xml:space="preserve"> </w:t>
      </w:r>
    </w:p>
    <w:p w14:paraId="1D0486C4" w14:textId="438828F3" w:rsidR="00541F75" w:rsidRPr="00541F75" w:rsidRDefault="00541F75" w:rsidP="00541F75">
      <w:pPr>
        <w:spacing w:before="100" w:beforeAutospacing="1" w:after="100" w:afterAutospacing="1"/>
        <w:jc w:val="both"/>
      </w:pPr>
      <w:r w:rsidRPr="00541F75">
        <w:t>Za svako službeno mjesto mora se navesti</w:t>
      </w:r>
      <w:r w:rsidRPr="00541F75">
        <w:rPr>
          <w:sz w:val="22"/>
          <w:szCs w:val="22"/>
        </w:rPr>
        <w:t xml:space="preserve"> </w:t>
      </w:r>
      <w:r w:rsidRPr="00541F75">
        <w:t>vrsta, naziv ili broj kolosijeka na koji su spojene skretnice preko kojih je dopuštena brzina manevarskog sastava manja od 30 km/h, kolosijeke na kojim</w:t>
      </w:r>
      <w:r w:rsidR="00027810">
        <w:t>a</w:t>
      </w:r>
      <w:r w:rsidRPr="00541F75">
        <w:t xml:space="preserve"> je zabranjeno odbacivanje i iz kojeg smjera te je li u kolodvoru dopuštena </w:t>
      </w:r>
      <w:proofErr w:type="spellStart"/>
      <w:r w:rsidRPr="00541F75">
        <w:t>lokomotivska</w:t>
      </w:r>
      <w:proofErr w:type="spellEnd"/>
      <w:r w:rsidRPr="00541F75">
        <w:t xml:space="preserve"> vožnja bez pratnje.</w:t>
      </w:r>
    </w:p>
    <w:p w14:paraId="51B2D8E1" w14:textId="4086C1EA" w:rsidR="00541F75" w:rsidRPr="00541F75" w:rsidRDefault="00541F75" w:rsidP="00541F75">
      <w:pPr>
        <w:spacing w:before="100" w:beforeAutospacing="1" w:after="100" w:afterAutospacing="1"/>
        <w:jc w:val="both"/>
      </w:pPr>
      <w:r w:rsidRPr="00541F75">
        <w:t xml:space="preserve">n) pregled pruga i </w:t>
      </w:r>
      <w:r w:rsidR="00FD2BC9">
        <w:t xml:space="preserve">dionica pruge </w:t>
      </w:r>
      <w:r w:rsidRPr="00541F75">
        <w:t>na kojim</w:t>
      </w:r>
      <w:r w:rsidR="00027810">
        <w:t>a</w:t>
      </w:r>
      <w:r w:rsidRPr="00541F75">
        <w:t xml:space="preserve"> je zabranjeno potiskivanje</w:t>
      </w:r>
    </w:p>
    <w:p w14:paraId="3E17E62D" w14:textId="77777777" w:rsidR="00541F75" w:rsidRPr="00541F75" w:rsidRDefault="00541F75" w:rsidP="00541F75">
      <w:pPr>
        <w:spacing w:before="100" w:beforeAutospacing="1" w:after="100" w:afterAutospacing="1"/>
        <w:jc w:val="both"/>
      </w:pPr>
      <w:r w:rsidRPr="00541F75">
        <w:t>o) pregled kolodvora s ograničenim radnim vremenom prometnika vlakova</w:t>
      </w:r>
    </w:p>
    <w:p w14:paraId="35E6207E" w14:textId="77777777" w:rsidR="00541F75" w:rsidRPr="00541F75" w:rsidRDefault="00541F75" w:rsidP="00541F75">
      <w:pPr>
        <w:spacing w:before="100" w:beforeAutospacing="1" w:after="100" w:afterAutospacing="1"/>
        <w:jc w:val="both"/>
      </w:pPr>
      <w:r w:rsidRPr="00541F75">
        <w:t>Za svaki kolodvor s ograničenim radnim vremenom mora se navesti vrijeme od kada do kada je kolodvor nezaposjednut, broj vlaka nakon kojeg se prekida služba, broj vlaka prije kojeg počinje služba, vlakove kod kojih se služba ne obavlja te susjedni zaposjednuti kolodvor.</w:t>
      </w:r>
    </w:p>
    <w:p w14:paraId="58795AF0" w14:textId="77777777" w:rsidR="00541F75" w:rsidRPr="00541F75" w:rsidRDefault="00541F75" w:rsidP="00541F75">
      <w:pPr>
        <w:jc w:val="both"/>
      </w:pPr>
      <w:r w:rsidRPr="00541F75">
        <w:t xml:space="preserve">p) pregled tunela </w:t>
      </w:r>
    </w:p>
    <w:p w14:paraId="42A288DF" w14:textId="77777777" w:rsidR="00541F75" w:rsidRPr="00541F75" w:rsidRDefault="00541F75" w:rsidP="00541F75">
      <w:pPr>
        <w:spacing w:before="100" w:beforeAutospacing="1" w:after="100" w:afterAutospacing="1"/>
        <w:jc w:val="both"/>
      </w:pPr>
      <w:r w:rsidRPr="00541F75">
        <w:t>Za svaku prugu mora se navesti naziv i broj tunela, između kojih službenih mjesta se tunel nalazi, kilometarski položaj početka i kraja tunela te duljina tunela.</w:t>
      </w:r>
    </w:p>
    <w:p w14:paraId="7069AB20" w14:textId="77777777" w:rsidR="00541F75" w:rsidRPr="00541F75" w:rsidRDefault="00541F75" w:rsidP="00541F75">
      <w:pPr>
        <w:jc w:val="both"/>
      </w:pPr>
      <w:r w:rsidRPr="00541F75">
        <w:t>r) pregled brojeva kanala radio–dispečerskog uređaja</w:t>
      </w:r>
    </w:p>
    <w:p w14:paraId="20D6DBD8" w14:textId="77777777" w:rsidR="00541F75" w:rsidRPr="00541F75" w:rsidRDefault="00541F75" w:rsidP="00541F75">
      <w:pPr>
        <w:jc w:val="both"/>
      </w:pPr>
    </w:p>
    <w:p w14:paraId="6DBCB2A0" w14:textId="77777777" w:rsidR="00541F75" w:rsidRPr="00541F75" w:rsidRDefault="00541F75" w:rsidP="00541F75">
      <w:pPr>
        <w:contextualSpacing/>
        <w:jc w:val="both"/>
      </w:pPr>
      <w:r w:rsidRPr="00541F75">
        <w:t>Za svako radio–dispečersko područje mora se navesti dionica i broj radnog kanala za režim rada A i B, za režim rada C broj osnovnog i drugih kanala za vezu lokomotiva</w:t>
      </w:r>
      <w:r w:rsidRPr="00541F75">
        <w:rPr>
          <w:color w:val="000000"/>
        </w:rPr>
        <w:t>–</w:t>
      </w:r>
      <w:proofErr w:type="spellStart"/>
      <w:r w:rsidRPr="00541F75">
        <w:t>lokomotiva</w:t>
      </w:r>
      <w:proofErr w:type="spellEnd"/>
      <w:r w:rsidRPr="00541F75">
        <w:t>, a za vezu lokomotiva</w:t>
      </w:r>
      <w:r w:rsidRPr="00541F75">
        <w:rPr>
          <w:color w:val="000000"/>
        </w:rPr>
        <w:t>–</w:t>
      </w:r>
      <w:r w:rsidRPr="00541F75">
        <w:t xml:space="preserve">UHF broj osnovnog i drugih kanala te kolodvor u kojem je ta veza moguća.  </w:t>
      </w:r>
    </w:p>
    <w:p w14:paraId="7B1D9710" w14:textId="77777777" w:rsidR="00541F75" w:rsidRPr="00541F75" w:rsidRDefault="00541F75" w:rsidP="00541F75">
      <w:pPr>
        <w:contextualSpacing/>
        <w:jc w:val="both"/>
      </w:pPr>
    </w:p>
    <w:p w14:paraId="3939333B" w14:textId="77777777" w:rsidR="00541F75" w:rsidRPr="00541F75" w:rsidRDefault="00541F75" w:rsidP="00541F75">
      <w:pPr>
        <w:jc w:val="both"/>
      </w:pPr>
      <w:r w:rsidRPr="00541F75">
        <w:t xml:space="preserve">s) pregled ugrađenih telefonskih ormarića </w:t>
      </w:r>
    </w:p>
    <w:p w14:paraId="626F1FFE" w14:textId="77777777" w:rsidR="00541F75" w:rsidRPr="00541F75" w:rsidRDefault="00541F75" w:rsidP="00541F75">
      <w:pPr>
        <w:jc w:val="both"/>
      </w:pPr>
    </w:p>
    <w:p w14:paraId="5C2B5100" w14:textId="77777777" w:rsidR="00541F75" w:rsidRPr="00541F75" w:rsidRDefault="00541F75" w:rsidP="00541F75">
      <w:pPr>
        <w:jc w:val="both"/>
      </w:pPr>
      <w:r w:rsidRPr="00541F75">
        <w:t>Za svaku prugu mora se navesti kilometarski položaj telefonskog ormarića, mjesto ugradnje, strana pruge s koje je ugrađen te uključenost u uređaj koji omogućava dokazno sporazumijevanje.</w:t>
      </w:r>
    </w:p>
    <w:p w14:paraId="04CF6544" w14:textId="77777777" w:rsidR="00541F75" w:rsidRPr="00541F75" w:rsidRDefault="00541F75" w:rsidP="00541F75">
      <w:pPr>
        <w:jc w:val="both"/>
      </w:pPr>
    </w:p>
    <w:p w14:paraId="236C8346" w14:textId="77777777" w:rsidR="00541F75" w:rsidRPr="00541F75" w:rsidRDefault="00541F75" w:rsidP="00541F75">
      <w:pPr>
        <w:jc w:val="both"/>
      </w:pPr>
      <w:r w:rsidRPr="00541F75">
        <w:t>t) pregled željezničko</w:t>
      </w:r>
      <w:r w:rsidRPr="00541F75">
        <w:rPr>
          <w:color w:val="000000"/>
        </w:rPr>
        <w:t>–</w:t>
      </w:r>
      <w:r w:rsidRPr="00541F75">
        <w:t>cestovnih prijelaza i željezničko</w:t>
      </w:r>
      <w:r w:rsidRPr="00541F75">
        <w:rPr>
          <w:color w:val="000000"/>
        </w:rPr>
        <w:t>–</w:t>
      </w:r>
      <w:r w:rsidRPr="00541F75">
        <w:t>cestovnih prijelaza kod kojih se ponavlja signalni znak »Pazi«</w:t>
      </w:r>
    </w:p>
    <w:p w14:paraId="14F4D64B" w14:textId="77777777" w:rsidR="00541F75" w:rsidRPr="00541F75" w:rsidRDefault="00541F75" w:rsidP="00541F75">
      <w:pPr>
        <w:jc w:val="both"/>
      </w:pPr>
    </w:p>
    <w:p w14:paraId="0FCDC820" w14:textId="77777777" w:rsidR="00541F75" w:rsidRPr="00541F75" w:rsidRDefault="00541F75" w:rsidP="00541F75">
      <w:pPr>
        <w:jc w:val="both"/>
      </w:pPr>
      <w:r w:rsidRPr="00541F75">
        <w:t>Za svaku prugu mora se navesti kilometarski položaj željezničko</w:t>
      </w:r>
      <w:r w:rsidRPr="00541F75">
        <w:rPr>
          <w:color w:val="000000"/>
        </w:rPr>
        <w:t>–</w:t>
      </w:r>
      <w:r w:rsidRPr="00541F75">
        <w:t>cestovnog prijelaza, način osiguranja te željezničko</w:t>
      </w:r>
      <w:r w:rsidRPr="00541F75">
        <w:rPr>
          <w:color w:val="000000"/>
        </w:rPr>
        <w:t>–</w:t>
      </w:r>
      <w:r w:rsidRPr="00541F75">
        <w:t>cestovni prijelazi kod kojih je potrebno ponoviti signalni znak »Pazi« prije pokretanja vlaka.</w:t>
      </w:r>
    </w:p>
    <w:p w14:paraId="64833509" w14:textId="77777777" w:rsidR="00541F75" w:rsidRPr="00541F75" w:rsidRDefault="00541F75" w:rsidP="00541F75">
      <w:pPr>
        <w:jc w:val="both"/>
      </w:pPr>
    </w:p>
    <w:p w14:paraId="18968A11" w14:textId="77777777" w:rsidR="00541F75" w:rsidRPr="00541F75" w:rsidRDefault="00541F75" w:rsidP="00541F75">
      <w:pPr>
        <w:jc w:val="both"/>
      </w:pPr>
      <w:r w:rsidRPr="00541F75">
        <w:t>u) pregled najkraćih voznih vremena vlakova između službenih mjesta i željezničko</w:t>
      </w:r>
      <w:r w:rsidRPr="00541F75">
        <w:rPr>
          <w:color w:val="000000"/>
        </w:rPr>
        <w:t>–</w:t>
      </w:r>
      <w:r w:rsidRPr="00541F75">
        <w:t>cestovnih prijelaza na otvorenoj pruzi čijim uređajima rukuju izvršni radnici koji osiguravaju promet na željezničko</w:t>
      </w:r>
      <w:r w:rsidRPr="00541F75">
        <w:rPr>
          <w:color w:val="000000"/>
        </w:rPr>
        <w:t>–</w:t>
      </w:r>
      <w:r w:rsidRPr="00541F75">
        <w:t>cestovnim prijelazima</w:t>
      </w:r>
    </w:p>
    <w:p w14:paraId="623B61F3" w14:textId="77777777" w:rsidR="00541F75" w:rsidRPr="00541F75" w:rsidRDefault="00541F75" w:rsidP="00541F75">
      <w:pPr>
        <w:spacing w:before="100" w:beforeAutospacing="1" w:after="100" w:afterAutospacing="1"/>
        <w:jc w:val="both"/>
      </w:pPr>
      <w:r w:rsidRPr="00541F75">
        <w:t>Za svaku prugu mora se navesti naziv službenog mjesta, naziv i kilometarski položaj željezničkog</w:t>
      </w:r>
      <w:r w:rsidRPr="00541F75">
        <w:rPr>
          <w:color w:val="000000"/>
        </w:rPr>
        <w:t>–</w:t>
      </w:r>
      <w:r w:rsidRPr="00541F75">
        <w:t>cestovnog prijelaza za koji se računa najkraće vrijeme te iznos tog vremena u minutama.</w:t>
      </w:r>
    </w:p>
    <w:p w14:paraId="1B2994D3" w14:textId="77777777" w:rsidR="00541F75" w:rsidRPr="00541F75" w:rsidRDefault="00541F75" w:rsidP="00541F75">
      <w:pPr>
        <w:spacing w:before="100" w:beforeAutospacing="1" w:after="100" w:afterAutospacing="1"/>
        <w:jc w:val="both"/>
      </w:pPr>
      <w:r w:rsidRPr="00541F75">
        <w:t>Vozna vremena izračunavaju se na temelju dopuštene odnosno ograničene brzine na odnosnoj dionici željezničke pruge prema sljedećoj formuli:</w:t>
      </w:r>
    </w:p>
    <w:p w14:paraId="253F2B8F" w14:textId="736F1172" w:rsidR="00541F75" w:rsidRPr="00541F75" w:rsidRDefault="00402C6B" w:rsidP="00541F75">
      <w:pPr>
        <w:spacing w:after="80"/>
        <w:jc w:val="center"/>
        <w:rPr>
          <w:b/>
        </w:rPr>
      </w:pPr>
      <w:r>
        <w:rPr>
          <w:b/>
          <w:noProof/>
          <w:position w:val="-24"/>
        </w:rPr>
        <w:lastRenderedPageBreak/>
        <w:drawing>
          <wp:inline distT="0" distB="0" distL="0" distR="0" wp14:anchorId="7FEE431F" wp14:editId="48B8C51F">
            <wp:extent cx="1025525" cy="38163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5525" cy="381635"/>
                    </a:xfrm>
                    <a:prstGeom prst="rect">
                      <a:avLst/>
                    </a:prstGeom>
                    <a:noFill/>
                    <a:ln>
                      <a:noFill/>
                    </a:ln>
                  </pic:spPr>
                </pic:pic>
              </a:graphicData>
            </a:graphic>
          </wp:inline>
        </w:drawing>
      </w:r>
      <w:r w:rsidR="00541F75" w:rsidRPr="00541F75">
        <w:rPr>
          <w:b/>
        </w:rPr>
        <w:t xml:space="preserve">+ </w:t>
      </w:r>
      <w:r>
        <w:rPr>
          <w:b/>
          <w:noProof/>
          <w:position w:val="-30"/>
        </w:rPr>
        <w:drawing>
          <wp:inline distT="0" distB="0" distL="0" distR="0" wp14:anchorId="7291F6FE" wp14:editId="044250E6">
            <wp:extent cx="866775" cy="413385"/>
            <wp:effectExtent l="0" t="0" r="952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6775" cy="413385"/>
                    </a:xfrm>
                    <a:prstGeom prst="rect">
                      <a:avLst/>
                    </a:prstGeom>
                    <a:noFill/>
                    <a:ln>
                      <a:noFill/>
                    </a:ln>
                  </pic:spPr>
                </pic:pic>
              </a:graphicData>
            </a:graphic>
          </wp:inline>
        </w:drawing>
      </w:r>
    </w:p>
    <w:p w14:paraId="0376DCAD" w14:textId="77777777" w:rsidR="00541F75" w:rsidRPr="00541F75" w:rsidRDefault="00541F75" w:rsidP="00541F75">
      <w:pPr>
        <w:spacing w:before="100" w:beforeAutospacing="1" w:after="100" w:afterAutospacing="1"/>
        <w:jc w:val="both"/>
      </w:pPr>
      <w:r w:rsidRPr="00541F75">
        <w:t xml:space="preserve">Značenje simbola je sljedeće: </w:t>
      </w:r>
    </w:p>
    <w:p w14:paraId="01FC9685" w14:textId="77777777" w:rsidR="00541F75" w:rsidRPr="00541F75" w:rsidRDefault="00541F75" w:rsidP="00541F75">
      <w:pPr>
        <w:spacing w:before="100" w:beforeAutospacing="1" w:after="100" w:afterAutospacing="1"/>
        <w:jc w:val="both"/>
      </w:pPr>
      <w:r w:rsidRPr="00541F75">
        <w:t>t – vozno vrijeme (min)</w:t>
      </w:r>
    </w:p>
    <w:p w14:paraId="52270C3C" w14:textId="77777777" w:rsidR="00541F75" w:rsidRPr="00541F75" w:rsidRDefault="00541F75" w:rsidP="00541F75">
      <w:pPr>
        <w:spacing w:before="100" w:beforeAutospacing="1" w:after="100" w:afterAutospacing="1"/>
        <w:jc w:val="both"/>
      </w:pPr>
      <w:r w:rsidRPr="00541F75">
        <w:t xml:space="preserve">s – udaljenost za koju se računa vozno vrijeme za najveću dopuštenu brzinu (km) </w:t>
      </w:r>
    </w:p>
    <w:p w14:paraId="3F0D422D" w14:textId="77777777" w:rsidR="00541F75" w:rsidRPr="00541F75" w:rsidRDefault="00541F75" w:rsidP="00541F75">
      <w:pPr>
        <w:spacing w:before="100" w:beforeAutospacing="1" w:after="100" w:afterAutospacing="1"/>
        <w:jc w:val="both"/>
      </w:pPr>
      <w:r w:rsidRPr="00541F75">
        <w:t>v – najveća dopuštena brzina (km/h)</w:t>
      </w:r>
    </w:p>
    <w:p w14:paraId="7AB083CC" w14:textId="77777777" w:rsidR="00541F75" w:rsidRPr="00541F75" w:rsidRDefault="00541F75" w:rsidP="00541F75">
      <w:pPr>
        <w:spacing w:before="100" w:beforeAutospacing="1" w:after="100" w:afterAutospacing="1"/>
        <w:jc w:val="both"/>
      </w:pPr>
      <w:proofErr w:type="spellStart"/>
      <w:r w:rsidRPr="00541F75">
        <w:t>s</w:t>
      </w:r>
      <w:r w:rsidRPr="00541F75">
        <w:rPr>
          <w:vertAlign w:val="subscript"/>
        </w:rPr>
        <w:t>o</w:t>
      </w:r>
      <w:proofErr w:type="spellEnd"/>
      <w:r w:rsidRPr="00541F75">
        <w:t xml:space="preserve"> – udaljenost za koju se računa vozno vrijeme za ograničenu brzinu (km)</w:t>
      </w:r>
    </w:p>
    <w:p w14:paraId="60BD25F0" w14:textId="77777777" w:rsidR="00541F75" w:rsidRPr="00541F75" w:rsidRDefault="00541F75" w:rsidP="00541F75">
      <w:pPr>
        <w:spacing w:before="100" w:beforeAutospacing="1" w:after="100" w:afterAutospacing="1"/>
        <w:jc w:val="both"/>
      </w:pPr>
      <w:proofErr w:type="spellStart"/>
      <w:r w:rsidRPr="00541F75">
        <w:t>v</w:t>
      </w:r>
      <w:r w:rsidRPr="00541F75">
        <w:rPr>
          <w:vertAlign w:val="subscript"/>
        </w:rPr>
        <w:t>o</w:t>
      </w:r>
      <w:proofErr w:type="spellEnd"/>
      <w:r w:rsidRPr="00541F75">
        <w:t xml:space="preserve"> – ograničena brzina (km/h)</w:t>
      </w:r>
    </w:p>
    <w:p w14:paraId="536559B4" w14:textId="3044C3A6" w:rsidR="00541F75" w:rsidRPr="00541F75" w:rsidRDefault="00541F75" w:rsidP="00541F75">
      <w:pPr>
        <w:spacing w:before="100" w:beforeAutospacing="1" w:after="100" w:afterAutospacing="1"/>
        <w:jc w:val="both"/>
      </w:pPr>
      <w:r w:rsidRPr="00541F75">
        <w:t>Dobivena vrijednost zaokružuje se na 0,5 minuta, i to na manju veličinu. Na dionicama pruga na kojim</w:t>
      </w:r>
      <w:r w:rsidR="00027810">
        <w:t>a</w:t>
      </w:r>
      <w:r w:rsidRPr="00541F75">
        <w:t xml:space="preserve"> voze nagibni vlakovi mjerodavna je najveća dopuštena i ograničena brzina za nagibni vlak. </w:t>
      </w:r>
    </w:p>
    <w:p w14:paraId="722F2F58" w14:textId="77777777" w:rsidR="00541F75" w:rsidRPr="00541F75" w:rsidRDefault="00541F75" w:rsidP="00541F75">
      <w:pPr>
        <w:jc w:val="both"/>
      </w:pPr>
      <w:r w:rsidRPr="00541F75">
        <w:t>v) pregled zatvora pruga za redovno održavanje</w:t>
      </w:r>
    </w:p>
    <w:p w14:paraId="173844D3" w14:textId="77777777" w:rsidR="00541F75" w:rsidRPr="00541F75" w:rsidRDefault="00541F75" w:rsidP="00541F75">
      <w:pPr>
        <w:spacing w:before="100" w:beforeAutospacing="1" w:after="100" w:afterAutospacing="1"/>
        <w:jc w:val="both"/>
      </w:pPr>
      <w:r w:rsidRPr="00541F75">
        <w:t xml:space="preserve">Za svaku prugu navodi se dionica na koju se zatvor odnosi, vrijeme početka i kraja zatvora, brojevi vlakova između kojih je pruga/dionica zatvorena. Kod </w:t>
      </w:r>
      <w:proofErr w:type="spellStart"/>
      <w:r w:rsidRPr="00541F75">
        <w:t>dvokolosiječnih</w:t>
      </w:r>
      <w:proofErr w:type="spellEnd"/>
      <w:r w:rsidRPr="00541F75">
        <w:t xml:space="preserve"> pruga ovi podaci daju se odvojeno za svaki kolosijek s tim da se još kod </w:t>
      </w:r>
      <w:proofErr w:type="spellStart"/>
      <w:r w:rsidRPr="00541F75">
        <w:t>dvokolosiječnih</w:t>
      </w:r>
      <w:proofErr w:type="spellEnd"/>
      <w:r w:rsidRPr="00541F75">
        <w:t xml:space="preserve"> pruga treba navesti koji vlakovi prometuju nepravilnim kolosijekom.</w:t>
      </w:r>
    </w:p>
    <w:p w14:paraId="64B4FDE2" w14:textId="77777777" w:rsidR="00541F75" w:rsidRPr="00541F75" w:rsidRDefault="00541F75" w:rsidP="00541F75">
      <w:pPr>
        <w:jc w:val="both"/>
      </w:pPr>
      <w:r w:rsidRPr="00541F75">
        <w:t>(3) Kilometarski položaji u tablicama priručnika o željezničkim prugama upisuju se u kilometrima i metrima odvojeni oznakom »+«. Pojedinačne i ukupne udaljenosti između službenih mjesta upisuju se također u kilometrima i metrima, a odvajaju se točkom.</w:t>
      </w:r>
    </w:p>
    <w:p w14:paraId="0E7CBFE4" w14:textId="77777777" w:rsidR="00541F75" w:rsidRPr="00541F75" w:rsidRDefault="00541F75" w:rsidP="00541F75">
      <w:pPr>
        <w:jc w:val="both"/>
      </w:pPr>
    </w:p>
    <w:p w14:paraId="62DA39CF" w14:textId="77777777" w:rsidR="00541F75" w:rsidRPr="00541F75" w:rsidRDefault="00541F75" w:rsidP="00541F75">
      <w:pPr>
        <w:jc w:val="both"/>
      </w:pPr>
      <w:r w:rsidRPr="00541F75">
        <w:t>(4) Na svakoj stranici priručnika o željezničkim prugama treba navesti datum od kojeg ona vrijedi.</w:t>
      </w:r>
    </w:p>
    <w:p w14:paraId="68E8ABF0" w14:textId="77777777" w:rsidR="00541F75" w:rsidRPr="00541F75" w:rsidRDefault="00541F75" w:rsidP="00541F75">
      <w:pPr>
        <w:jc w:val="both"/>
      </w:pPr>
      <w:r w:rsidRPr="00541F75" w:rsidDel="00234300">
        <w:rPr>
          <w:b/>
          <w:bCs/>
        </w:rPr>
        <w:t xml:space="preserve"> </w:t>
      </w:r>
    </w:p>
    <w:p w14:paraId="41190C0D" w14:textId="77777777" w:rsidR="00541F75" w:rsidRPr="00541F75" w:rsidRDefault="00541F75" w:rsidP="00541F75">
      <w:pPr>
        <w:jc w:val="center"/>
        <w:rPr>
          <w:i/>
          <w:iCs/>
          <w:color w:val="000000"/>
          <w:sz w:val="26"/>
          <w:szCs w:val="26"/>
        </w:rPr>
      </w:pPr>
      <w:r w:rsidRPr="00541F75">
        <w:rPr>
          <w:i/>
          <w:iCs/>
          <w:color w:val="000000"/>
          <w:sz w:val="26"/>
          <w:szCs w:val="26"/>
        </w:rPr>
        <w:t>Izvadak iz voznog reda</w:t>
      </w:r>
    </w:p>
    <w:p w14:paraId="78F01DD8" w14:textId="77777777" w:rsidR="00541F75" w:rsidRPr="00541F75" w:rsidRDefault="00541F75" w:rsidP="00541F75">
      <w:pPr>
        <w:jc w:val="center"/>
        <w:rPr>
          <w:i/>
          <w:iCs/>
          <w:color w:val="000000"/>
          <w:sz w:val="26"/>
          <w:szCs w:val="26"/>
        </w:rPr>
      </w:pPr>
    </w:p>
    <w:p w14:paraId="2EB5E07B" w14:textId="77777777" w:rsidR="00541F75" w:rsidRPr="00541F75" w:rsidRDefault="00541F75" w:rsidP="00541F75">
      <w:pPr>
        <w:jc w:val="center"/>
        <w:rPr>
          <w:color w:val="000000"/>
        </w:rPr>
      </w:pPr>
      <w:r w:rsidRPr="00541F75">
        <w:rPr>
          <w:color w:val="000000"/>
        </w:rPr>
        <w:t>Članak 20.</w:t>
      </w:r>
    </w:p>
    <w:p w14:paraId="12718FA6" w14:textId="77777777" w:rsidR="00541F75" w:rsidRPr="00541F75" w:rsidRDefault="00541F75" w:rsidP="00541F75">
      <w:pPr>
        <w:jc w:val="center"/>
        <w:rPr>
          <w:color w:val="000000"/>
        </w:rPr>
      </w:pPr>
    </w:p>
    <w:p w14:paraId="29A0994A" w14:textId="77777777" w:rsidR="00541F75" w:rsidRPr="00541F75" w:rsidRDefault="00541F75" w:rsidP="00541F75">
      <w:pPr>
        <w:jc w:val="both"/>
        <w:rPr>
          <w:color w:val="000000"/>
        </w:rPr>
      </w:pPr>
      <w:r w:rsidRPr="00541F75">
        <w:rPr>
          <w:color w:val="000000"/>
        </w:rPr>
        <w:t>(1) Izvadak iz voznog reda je skup odgovarajućih podataka o voznom redu vlakova za putnike, službeno odnosno radno mjesto.</w:t>
      </w:r>
    </w:p>
    <w:p w14:paraId="11257863" w14:textId="77777777" w:rsidR="00541F75" w:rsidRPr="00541F75" w:rsidRDefault="00541F75" w:rsidP="00541F75">
      <w:pPr>
        <w:jc w:val="both"/>
        <w:rPr>
          <w:color w:val="000000"/>
        </w:rPr>
      </w:pPr>
    </w:p>
    <w:p w14:paraId="658832E6" w14:textId="77777777" w:rsidR="00541F75" w:rsidRPr="00541F75" w:rsidRDefault="00541F75" w:rsidP="00541F75">
      <w:pPr>
        <w:jc w:val="both"/>
        <w:rPr>
          <w:color w:val="000000"/>
        </w:rPr>
      </w:pPr>
      <w:r w:rsidRPr="00541F75">
        <w:rPr>
          <w:color w:val="000000"/>
        </w:rPr>
        <w:t>(2) Temeljni podaci izvatka iz voznog reda su dolasci i odlasci vlakova u službeno mjesto odnosno iz službenog mjesta, a unose se u izvadak kronološkim redom od 00.00 sati.</w:t>
      </w:r>
    </w:p>
    <w:p w14:paraId="35157F97" w14:textId="77777777" w:rsidR="00541F75" w:rsidRPr="00541F75" w:rsidRDefault="00541F75" w:rsidP="00541F75">
      <w:pPr>
        <w:jc w:val="both"/>
        <w:rPr>
          <w:color w:val="000000"/>
        </w:rPr>
      </w:pPr>
    </w:p>
    <w:p w14:paraId="14CC9C20" w14:textId="77777777" w:rsidR="00541F75" w:rsidRPr="00541F75" w:rsidRDefault="00541F75" w:rsidP="00541F75">
      <w:pPr>
        <w:jc w:val="both"/>
        <w:rPr>
          <w:color w:val="000000"/>
        </w:rPr>
      </w:pPr>
      <w:r w:rsidRPr="00541F75">
        <w:rPr>
          <w:color w:val="000000"/>
        </w:rPr>
        <w:t>(3) Na temelju voznog reda moraju se izraditi:</w:t>
      </w:r>
    </w:p>
    <w:p w14:paraId="088E2A0E" w14:textId="77777777" w:rsidR="00541F75" w:rsidRPr="00541F75" w:rsidRDefault="00541F75" w:rsidP="00541F75">
      <w:pPr>
        <w:jc w:val="both"/>
        <w:rPr>
          <w:color w:val="000000"/>
        </w:rPr>
      </w:pPr>
    </w:p>
    <w:p w14:paraId="50F017ED" w14:textId="77777777" w:rsidR="00541F75" w:rsidRPr="00541F75" w:rsidRDefault="00541F75" w:rsidP="00541F75">
      <w:pPr>
        <w:jc w:val="both"/>
        <w:rPr>
          <w:color w:val="000000"/>
        </w:rPr>
      </w:pPr>
      <w:r w:rsidRPr="00541F75">
        <w:rPr>
          <w:color w:val="000000"/>
        </w:rPr>
        <w:t>a) izvadak iz voznog reda za putnike</w:t>
      </w:r>
    </w:p>
    <w:p w14:paraId="25D2CBD2" w14:textId="77777777" w:rsidR="00541F75" w:rsidRPr="00541F75" w:rsidRDefault="00541F75" w:rsidP="00541F75">
      <w:pPr>
        <w:jc w:val="both"/>
        <w:rPr>
          <w:color w:val="000000"/>
        </w:rPr>
      </w:pPr>
    </w:p>
    <w:p w14:paraId="22E20045" w14:textId="77777777" w:rsidR="00541F75" w:rsidRPr="00541F75" w:rsidRDefault="00541F75" w:rsidP="00541F75">
      <w:pPr>
        <w:jc w:val="both"/>
        <w:rPr>
          <w:color w:val="000000"/>
        </w:rPr>
      </w:pPr>
      <w:r w:rsidRPr="00541F75">
        <w:rPr>
          <w:color w:val="000000"/>
        </w:rPr>
        <w:t>b) izvadak iz voznog reda za službena i radna mjesta upravitelja infrastrukture</w:t>
      </w:r>
    </w:p>
    <w:p w14:paraId="53312DC2" w14:textId="77777777" w:rsidR="00541F75" w:rsidRPr="00541F75" w:rsidRDefault="00541F75" w:rsidP="00541F75">
      <w:pPr>
        <w:jc w:val="both"/>
        <w:rPr>
          <w:color w:val="000000"/>
        </w:rPr>
      </w:pPr>
    </w:p>
    <w:p w14:paraId="20B54B63" w14:textId="77777777" w:rsidR="00541F75" w:rsidRPr="00541F75" w:rsidRDefault="00541F75" w:rsidP="00541F75">
      <w:pPr>
        <w:jc w:val="both"/>
        <w:rPr>
          <w:color w:val="000000"/>
        </w:rPr>
      </w:pPr>
      <w:r w:rsidRPr="00541F75">
        <w:rPr>
          <w:color w:val="000000"/>
        </w:rPr>
        <w:t>c) izvadak iz voznog reda za izvršne radnike koji osiguravaju promet na željezničko–cestovnom prijelazu i</w:t>
      </w:r>
    </w:p>
    <w:p w14:paraId="6619DB9F" w14:textId="77777777" w:rsidR="00541F75" w:rsidRPr="00541F75" w:rsidRDefault="00541F75" w:rsidP="00541F75">
      <w:pPr>
        <w:jc w:val="both"/>
        <w:rPr>
          <w:color w:val="000000"/>
        </w:rPr>
      </w:pPr>
    </w:p>
    <w:p w14:paraId="090B479E" w14:textId="77777777" w:rsidR="00541F75" w:rsidRPr="00541F75" w:rsidRDefault="00541F75" w:rsidP="00541F75">
      <w:pPr>
        <w:jc w:val="both"/>
        <w:rPr>
          <w:color w:val="000000"/>
        </w:rPr>
      </w:pPr>
      <w:r w:rsidRPr="00541F75">
        <w:rPr>
          <w:color w:val="000000"/>
        </w:rPr>
        <w:t>d) izvadak iz voznog reda za izvršne radnike koji obavljaju poslove obilaska i utvrđivanja stanja, pregled ispravnosti i prohodnosti željezničkih pruga.</w:t>
      </w:r>
    </w:p>
    <w:p w14:paraId="10C73E9C" w14:textId="77777777" w:rsidR="00541F75" w:rsidRPr="00541F75" w:rsidRDefault="00541F75" w:rsidP="00541F75">
      <w:pPr>
        <w:jc w:val="both"/>
        <w:rPr>
          <w:color w:val="000000"/>
        </w:rPr>
      </w:pPr>
    </w:p>
    <w:p w14:paraId="46B9A1B7" w14:textId="77777777" w:rsidR="00541F75" w:rsidRPr="00541F75" w:rsidRDefault="00541F75" w:rsidP="00541F75">
      <w:pPr>
        <w:jc w:val="both"/>
        <w:rPr>
          <w:color w:val="000000"/>
        </w:rPr>
      </w:pPr>
      <w:r w:rsidRPr="00541F75">
        <w:rPr>
          <w:color w:val="000000"/>
        </w:rPr>
        <w:t xml:space="preserve">(4) Izvadak iz voznog reda izrađuju kolodvori odnosno druge organizacijske jedinice za svoje radnike koristeći podatke iz materijala voznog reda i Poslovnog reda kolodvora. </w:t>
      </w:r>
    </w:p>
    <w:p w14:paraId="5A7DC86A" w14:textId="77777777" w:rsidR="00541F75" w:rsidRPr="00541F75" w:rsidRDefault="00541F75" w:rsidP="00541F75">
      <w:pPr>
        <w:jc w:val="both"/>
        <w:rPr>
          <w:color w:val="000000"/>
        </w:rPr>
      </w:pPr>
    </w:p>
    <w:p w14:paraId="267E69AB" w14:textId="77777777" w:rsidR="00541F75" w:rsidRPr="00541F75" w:rsidRDefault="00541F75" w:rsidP="00541F75">
      <w:pPr>
        <w:jc w:val="both"/>
        <w:rPr>
          <w:color w:val="000000"/>
        </w:rPr>
      </w:pPr>
      <w:r w:rsidRPr="00541F75">
        <w:rPr>
          <w:color w:val="000000"/>
        </w:rPr>
        <w:t>(5) Svaki izvadak iz voznog reda mora sadržavati logotip i naziv upravitelja infrastrukture, službeno odnosno radno mjesto na koje se odnosi te razdoblje valjanosti.</w:t>
      </w:r>
    </w:p>
    <w:p w14:paraId="50B16FE7" w14:textId="77777777" w:rsidR="00541F75" w:rsidRPr="00541F75" w:rsidRDefault="00541F75" w:rsidP="00541F75">
      <w:pPr>
        <w:jc w:val="center"/>
        <w:rPr>
          <w:i/>
          <w:iCs/>
          <w:color w:val="000000"/>
          <w:sz w:val="26"/>
          <w:szCs w:val="26"/>
        </w:rPr>
      </w:pPr>
    </w:p>
    <w:p w14:paraId="421ED53F" w14:textId="77777777" w:rsidR="00541F75" w:rsidRPr="00541F75" w:rsidRDefault="00541F75" w:rsidP="00541F75">
      <w:pPr>
        <w:jc w:val="center"/>
        <w:rPr>
          <w:i/>
          <w:iCs/>
          <w:color w:val="000000"/>
          <w:sz w:val="26"/>
          <w:szCs w:val="26"/>
        </w:rPr>
      </w:pPr>
    </w:p>
    <w:p w14:paraId="33E7B40B" w14:textId="77777777" w:rsidR="00541F75" w:rsidRPr="00541F75" w:rsidRDefault="00541F75" w:rsidP="00541F75">
      <w:pPr>
        <w:jc w:val="center"/>
        <w:rPr>
          <w:i/>
          <w:iCs/>
          <w:color w:val="000000"/>
          <w:sz w:val="26"/>
          <w:szCs w:val="26"/>
        </w:rPr>
      </w:pPr>
      <w:r w:rsidRPr="00541F75">
        <w:rPr>
          <w:i/>
          <w:iCs/>
          <w:color w:val="000000"/>
          <w:sz w:val="26"/>
          <w:szCs w:val="26"/>
        </w:rPr>
        <w:t>Izvadak iz voznog reda za putnike</w:t>
      </w:r>
    </w:p>
    <w:p w14:paraId="5AF2E1E3" w14:textId="77777777" w:rsidR="00541F75" w:rsidRPr="00541F75" w:rsidRDefault="00541F75" w:rsidP="00541F75">
      <w:pPr>
        <w:jc w:val="center"/>
        <w:rPr>
          <w:i/>
          <w:iCs/>
          <w:color w:val="000000"/>
          <w:sz w:val="26"/>
          <w:szCs w:val="26"/>
        </w:rPr>
      </w:pPr>
    </w:p>
    <w:p w14:paraId="32D09DC7" w14:textId="77777777" w:rsidR="00541F75" w:rsidRPr="00541F75" w:rsidRDefault="00541F75" w:rsidP="00541F75">
      <w:pPr>
        <w:jc w:val="center"/>
        <w:rPr>
          <w:color w:val="000000"/>
        </w:rPr>
      </w:pPr>
      <w:r w:rsidRPr="00541F75">
        <w:rPr>
          <w:color w:val="000000"/>
        </w:rPr>
        <w:t>Članak 21.</w:t>
      </w:r>
    </w:p>
    <w:p w14:paraId="0841ACBE" w14:textId="77777777" w:rsidR="00541F75" w:rsidRPr="00541F75" w:rsidRDefault="00541F75" w:rsidP="00541F75">
      <w:pPr>
        <w:jc w:val="both"/>
        <w:rPr>
          <w:color w:val="000000"/>
        </w:rPr>
      </w:pPr>
    </w:p>
    <w:p w14:paraId="5A8CB982" w14:textId="77777777" w:rsidR="00541F75" w:rsidRPr="00541F75" w:rsidRDefault="00541F75" w:rsidP="00541F75">
      <w:pPr>
        <w:jc w:val="both"/>
        <w:rPr>
          <w:color w:val="000000"/>
        </w:rPr>
      </w:pPr>
      <w:r w:rsidRPr="00541F75">
        <w:rPr>
          <w:color w:val="000000"/>
        </w:rPr>
        <w:t>(1) Izvadak iz voznog reda za putnike za određeno službeno mjesto mora sadržavati sve vlakove za prijevoz putnika koji u tome službenom mjestu imaju polazak, zadržavanje radi ulaska i izlaska putnika ili za koje je to službeno mjesto krajnji kolodvor.</w:t>
      </w:r>
    </w:p>
    <w:p w14:paraId="63B58AD0" w14:textId="77777777" w:rsidR="00541F75" w:rsidRPr="00541F75" w:rsidRDefault="00541F75" w:rsidP="00541F75">
      <w:pPr>
        <w:jc w:val="both"/>
        <w:rPr>
          <w:color w:val="000000"/>
        </w:rPr>
      </w:pPr>
    </w:p>
    <w:p w14:paraId="469B3E8E" w14:textId="0FF3066F" w:rsidR="00541F75" w:rsidRDefault="00541F75" w:rsidP="00541F75">
      <w:pPr>
        <w:jc w:val="both"/>
        <w:rPr>
          <w:color w:val="000000"/>
        </w:rPr>
      </w:pPr>
      <w:r w:rsidRPr="00541F75">
        <w:rPr>
          <w:color w:val="000000"/>
        </w:rPr>
        <w:t>(2) Izvadak iz voznog reda za putnike ističe operator uslužnog objekta na mjestu koje je vidljivo putnicima u kolodvorima i stajalištima</w:t>
      </w:r>
      <w:r w:rsidR="0027155F">
        <w:rPr>
          <w:color w:val="000000"/>
        </w:rPr>
        <w:t>.</w:t>
      </w:r>
      <w:r w:rsidRPr="00541F75">
        <w:rPr>
          <w:color w:val="000000"/>
        </w:rPr>
        <w:t xml:space="preserve"> </w:t>
      </w:r>
    </w:p>
    <w:p w14:paraId="2F2CF484" w14:textId="77777777" w:rsidR="002C4E75" w:rsidRDefault="002C4E75" w:rsidP="00541F75">
      <w:pPr>
        <w:jc w:val="both"/>
        <w:rPr>
          <w:color w:val="000000"/>
        </w:rPr>
      </w:pPr>
    </w:p>
    <w:p w14:paraId="559457F5" w14:textId="77777777" w:rsidR="00541F75" w:rsidRPr="00541F75" w:rsidRDefault="00541F75" w:rsidP="00541F75">
      <w:pPr>
        <w:jc w:val="both"/>
        <w:rPr>
          <w:color w:val="000000"/>
        </w:rPr>
      </w:pPr>
      <w:r w:rsidRPr="00541F75">
        <w:rPr>
          <w:color w:val="000000"/>
        </w:rPr>
        <w:t xml:space="preserve">(3) Svaki podnositelj zahtjeva za obavljanje javnog putničkog prijevoza dužan je za putnike objaviti u elektroničkom obliku na svojim mrežnim stranicama polazak i dolazak svih svojih vlakova. </w:t>
      </w:r>
    </w:p>
    <w:p w14:paraId="36FF4744" w14:textId="77777777" w:rsidR="00541F75" w:rsidRPr="00541F75" w:rsidRDefault="00541F75" w:rsidP="00541F75">
      <w:pPr>
        <w:jc w:val="both"/>
        <w:rPr>
          <w:color w:val="000000"/>
        </w:rPr>
      </w:pPr>
    </w:p>
    <w:p w14:paraId="7A5DDFCE" w14:textId="794A8884" w:rsidR="00541F75" w:rsidRPr="00541F75" w:rsidRDefault="00541F75" w:rsidP="00541F75">
      <w:pPr>
        <w:jc w:val="both"/>
        <w:rPr>
          <w:color w:val="000000"/>
        </w:rPr>
      </w:pPr>
      <w:r w:rsidRPr="00541F75">
        <w:rPr>
          <w:color w:val="000000"/>
        </w:rPr>
        <w:t>(4) Izvadak iz voznog reda za putnike mora se izraditi u dva dijela za kolodvore na način da se odvojeno prikazuje dolazak vlakova te odvojeno odlazak vlakova, a za stajališta se prikazuje samo odlazak vlakova. Ako s</w:t>
      </w:r>
      <w:r w:rsidR="0027155F">
        <w:rPr>
          <w:color w:val="000000"/>
        </w:rPr>
        <w:t>e</w:t>
      </w:r>
      <w:r w:rsidRPr="00541F75">
        <w:rPr>
          <w:color w:val="000000"/>
        </w:rPr>
        <w:t xml:space="preserve"> izvadak iz voznog reda za putnike izrađuje u boji, onda se dolazak vlakova prikazuje na bijeloj podlozi, a odlazak vlakova na žutoj podlozi.</w:t>
      </w:r>
    </w:p>
    <w:p w14:paraId="7E5FD572" w14:textId="77777777" w:rsidR="00541F75" w:rsidRPr="00541F75" w:rsidRDefault="00541F75" w:rsidP="00541F75">
      <w:pPr>
        <w:jc w:val="both"/>
        <w:rPr>
          <w:color w:val="000000"/>
        </w:rPr>
      </w:pPr>
    </w:p>
    <w:p w14:paraId="3D8C811B" w14:textId="77777777" w:rsidR="00541F75" w:rsidRPr="00541F75" w:rsidRDefault="00541F75" w:rsidP="00541F75">
      <w:pPr>
        <w:jc w:val="both"/>
        <w:rPr>
          <w:color w:val="000000"/>
        </w:rPr>
      </w:pPr>
      <w:r w:rsidRPr="00541F75">
        <w:rPr>
          <w:color w:val="000000"/>
        </w:rPr>
        <w:t>(5) Izvadak iz voznog reda za putnike mora sadržavati sljedeće podatke:</w:t>
      </w:r>
    </w:p>
    <w:p w14:paraId="5241CB0A" w14:textId="77777777" w:rsidR="00541F75" w:rsidRPr="00541F75" w:rsidRDefault="00541F75" w:rsidP="00541F75">
      <w:pPr>
        <w:jc w:val="both"/>
        <w:rPr>
          <w:color w:val="000000"/>
        </w:rPr>
      </w:pPr>
    </w:p>
    <w:p w14:paraId="41171D7E" w14:textId="571A5886" w:rsidR="00541F75" w:rsidRPr="00F72032" w:rsidRDefault="00541F75" w:rsidP="00541F75">
      <w:pPr>
        <w:jc w:val="both"/>
        <w:rPr>
          <w:color w:val="000000"/>
        </w:rPr>
      </w:pPr>
      <w:r w:rsidRPr="00541F75">
        <w:rPr>
          <w:color w:val="000000"/>
        </w:rPr>
        <w:t>a) vrijeme</w:t>
      </w:r>
      <w:r w:rsidR="00F64094">
        <w:rPr>
          <w:color w:val="000000"/>
        </w:rPr>
        <w:t xml:space="preserve"> </w:t>
      </w:r>
    </w:p>
    <w:p w14:paraId="2ED342F7" w14:textId="77777777" w:rsidR="00541F75" w:rsidRPr="00541F75" w:rsidRDefault="00541F75" w:rsidP="00541F75">
      <w:pPr>
        <w:jc w:val="both"/>
        <w:rPr>
          <w:color w:val="000000"/>
        </w:rPr>
      </w:pPr>
    </w:p>
    <w:p w14:paraId="79BCCF8D" w14:textId="77777777" w:rsidR="00541F75" w:rsidRPr="00541F75" w:rsidRDefault="00541F75" w:rsidP="00541F75">
      <w:pPr>
        <w:jc w:val="both"/>
        <w:rPr>
          <w:color w:val="000000"/>
        </w:rPr>
      </w:pPr>
      <w:r w:rsidRPr="00541F75">
        <w:rPr>
          <w:color w:val="000000"/>
        </w:rPr>
        <w:t>b) broj vlaka</w:t>
      </w:r>
    </w:p>
    <w:p w14:paraId="5B733B8C" w14:textId="77777777" w:rsidR="00541F75" w:rsidRPr="00541F75" w:rsidRDefault="00541F75" w:rsidP="00541F75">
      <w:pPr>
        <w:jc w:val="both"/>
        <w:rPr>
          <w:color w:val="000000"/>
        </w:rPr>
      </w:pPr>
    </w:p>
    <w:p w14:paraId="6EC05647" w14:textId="77777777" w:rsidR="00541F75" w:rsidRPr="00541F75" w:rsidRDefault="00541F75" w:rsidP="00541F75">
      <w:pPr>
        <w:jc w:val="both"/>
        <w:rPr>
          <w:color w:val="000000"/>
        </w:rPr>
      </w:pPr>
      <w:r w:rsidRPr="00541F75">
        <w:rPr>
          <w:color w:val="000000"/>
        </w:rPr>
        <w:t>c) odlazak za smjer odnosno dolazak iz smjera</w:t>
      </w:r>
    </w:p>
    <w:p w14:paraId="63BADBA0" w14:textId="77777777" w:rsidR="00541F75" w:rsidRPr="00541F75" w:rsidRDefault="00541F75" w:rsidP="00541F75">
      <w:pPr>
        <w:jc w:val="both"/>
        <w:rPr>
          <w:color w:val="000000"/>
        </w:rPr>
      </w:pPr>
    </w:p>
    <w:p w14:paraId="12887074" w14:textId="77777777" w:rsidR="00541F75" w:rsidRPr="00541F75" w:rsidRDefault="00541F75" w:rsidP="00541F75">
      <w:pPr>
        <w:jc w:val="both"/>
        <w:rPr>
          <w:color w:val="000000"/>
        </w:rPr>
      </w:pPr>
      <w:r w:rsidRPr="00541F75">
        <w:rPr>
          <w:color w:val="000000"/>
        </w:rPr>
        <w:t>d) peron i</w:t>
      </w:r>
    </w:p>
    <w:p w14:paraId="174ED820" w14:textId="77777777" w:rsidR="00541F75" w:rsidRPr="00541F75" w:rsidRDefault="00541F75" w:rsidP="00541F75">
      <w:pPr>
        <w:jc w:val="both"/>
        <w:rPr>
          <w:color w:val="000000"/>
        </w:rPr>
      </w:pPr>
    </w:p>
    <w:p w14:paraId="46C61020" w14:textId="77777777" w:rsidR="00541F75" w:rsidRPr="00541F75" w:rsidRDefault="00541F75" w:rsidP="00541F75">
      <w:pPr>
        <w:jc w:val="both"/>
        <w:rPr>
          <w:color w:val="000000"/>
        </w:rPr>
      </w:pPr>
      <w:r w:rsidRPr="00541F75">
        <w:rPr>
          <w:color w:val="000000"/>
        </w:rPr>
        <w:t>e) kolosijek.</w:t>
      </w:r>
    </w:p>
    <w:p w14:paraId="376586EC" w14:textId="77777777" w:rsidR="00541F75" w:rsidRPr="00541F75" w:rsidRDefault="00541F75" w:rsidP="00541F75">
      <w:pPr>
        <w:jc w:val="both"/>
        <w:rPr>
          <w:color w:val="000000"/>
        </w:rPr>
      </w:pPr>
    </w:p>
    <w:p w14:paraId="4CF5E9C5" w14:textId="77777777" w:rsidR="00541F75" w:rsidRPr="00541F75" w:rsidRDefault="00541F75" w:rsidP="00541F75">
      <w:pPr>
        <w:jc w:val="both"/>
        <w:rPr>
          <w:color w:val="000000"/>
        </w:rPr>
      </w:pPr>
      <w:r w:rsidRPr="00541F75">
        <w:rPr>
          <w:color w:val="000000"/>
        </w:rPr>
        <w:t>(6) U stupac »vrijeme« upisuju se vremena dolaska odnosno odlaska vlakova u satima i minutama te indeks kalendara prometa. Ako se indeks kalendara prometa upisuje u taj stupac, njegovo značenje mora se objasniti u legendi koja se nalazi ispod tablice.</w:t>
      </w:r>
    </w:p>
    <w:p w14:paraId="111602D6" w14:textId="77777777" w:rsidR="00541F75" w:rsidRPr="00541F75" w:rsidRDefault="00541F75" w:rsidP="00541F75">
      <w:pPr>
        <w:jc w:val="both"/>
        <w:rPr>
          <w:color w:val="000000"/>
        </w:rPr>
      </w:pPr>
    </w:p>
    <w:p w14:paraId="14777E2C" w14:textId="77777777" w:rsidR="00541F75" w:rsidRPr="00541F75" w:rsidRDefault="00541F75" w:rsidP="00541F75">
      <w:pPr>
        <w:jc w:val="both"/>
        <w:rPr>
          <w:color w:val="000000"/>
        </w:rPr>
      </w:pPr>
      <w:r w:rsidRPr="00541F75">
        <w:rPr>
          <w:color w:val="000000"/>
        </w:rPr>
        <w:t>(7) U stupac »broj vlaka« upisuju se broj vlaka i slovna oznaka vrste vlaka. U taj stupac može se upisati komercijalni naziv vlaka</w:t>
      </w:r>
      <w:r w:rsidRPr="00541F75">
        <w:t xml:space="preserve"> </w:t>
      </w:r>
      <w:r w:rsidRPr="00541F75">
        <w:rPr>
          <w:color w:val="000000"/>
        </w:rPr>
        <w:t xml:space="preserve">i usluge koje se pružaju u vlaku te ostale napomene o uslugama bitne za putnike. Slovna oznaka vrste vlaka predstavlja vrstu vlaka s obzirom na razinu usluge i/ili režim vožnje vlaka. </w:t>
      </w:r>
    </w:p>
    <w:p w14:paraId="47301AD3" w14:textId="77777777" w:rsidR="00541F75" w:rsidRPr="00541F75" w:rsidRDefault="00541F75" w:rsidP="00541F75">
      <w:pPr>
        <w:jc w:val="both"/>
        <w:rPr>
          <w:color w:val="000000"/>
        </w:rPr>
      </w:pPr>
    </w:p>
    <w:p w14:paraId="1B81FD60" w14:textId="77777777" w:rsidR="00541F75" w:rsidRPr="00541F75" w:rsidRDefault="00541F75" w:rsidP="00541F75">
      <w:pPr>
        <w:jc w:val="both"/>
        <w:rPr>
          <w:color w:val="000000"/>
        </w:rPr>
      </w:pPr>
      <w:r w:rsidRPr="00541F75">
        <w:rPr>
          <w:color w:val="000000"/>
        </w:rPr>
        <w:lastRenderedPageBreak/>
        <w:t xml:space="preserve">(8) U stupac »odlazak za smjer« upisuju se tiskanim slovima važniji ili </w:t>
      </w:r>
      <w:proofErr w:type="spellStart"/>
      <w:r w:rsidRPr="00541F75">
        <w:rPr>
          <w:color w:val="000000"/>
        </w:rPr>
        <w:t>odvojni</w:t>
      </w:r>
      <w:proofErr w:type="spellEnd"/>
      <w:r w:rsidRPr="00541F75">
        <w:rPr>
          <w:color w:val="000000"/>
        </w:rPr>
        <w:t xml:space="preserve"> kolodvori te krajnji kolodvor na prijevoznom putu vlaka s vremenom dolaska. Iza naziva </w:t>
      </w:r>
      <w:proofErr w:type="spellStart"/>
      <w:r w:rsidRPr="00541F75">
        <w:rPr>
          <w:color w:val="000000"/>
        </w:rPr>
        <w:t>odvojnog</w:t>
      </w:r>
      <w:proofErr w:type="spellEnd"/>
      <w:r w:rsidRPr="00541F75">
        <w:rPr>
          <w:color w:val="000000"/>
        </w:rPr>
        <w:t xml:space="preserve"> kolodvora u zagradu se upisuju priključne veze s vremenom dolaska u krajnji kolodvor priključnog vlaka. U stupac »odlazak za smjer« mora se navesti kalendar prometa vlaka (ako nije naveden u stupcu »vrijeme«) i priključne veze.</w:t>
      </w:r>
    </w:p>
    <w:p w14:paraId="64E214DA" w14:textId="77777777" w:rsidR="00541F75" w:rsidRPr="00541F75" w:rsidRDefault="00541F75" w:rsidP="00541F75">
      <w:pPr>
        <w:jc w:val="both"/>
        <w:rPr>
          <w:color w:val="000000"/>
        </w:rPr>
      </w:pPr>
    </w:p>
    <w:p w14:paraId="5046EC40" w14:textId="77777777" w:rsidR="00541F75" w:rsidRPr="00541F75" w:rsidRDefault="00541F75" w:rsidP="00541F75">
      <w:pPr>
        <w:jc w:val="both"/>
      </w:pPr>
      <w:r w:rsidRPr="00541F75">
        <w:rPr>
          <w:color w:val="000000"/>
        </w:rPr>
        <w:t xml:space="preserve">(9) </w:t>
      </w:r>
      <w:r w:rsidRPr="00541F75">
        <w:t xml:space="preserve">U stupac »dolazak iz smjera« upisuju se tiskanim slovima polazni kolodvor te važniji ili </w:t>
      </w:r>
      <w:proofErr w:type="spellStart"/>
      <w:r w:rsidRPr="00541F75">
        <w:t>odvojni</w:t>
      </w:r>
      <w:proofErr w:type="spellEnd"/>
      <w:r w:rsidRPr="00541F75">
        <w:t xml:space="preserve"> kolodvori na prijevoznom putu vlaka s vremenom odlaska. Ispred naziva </w:t>
      </w:r>
      <w:proofErr w:type="spellStart"/>
      <w:r w:rsidRPr="00541F75">
        <w:t>odvojnog</w:t>
      </w:r>
      <w:proofErr w:type="spellEnd"/>
      <w:r w:rsidRPr="00541F75">
        <w:t xml:space="preserve"> kolodvora u zagradu se upisuju priključne veze s vremenom odlaska priključnog vlaka iz polaznog kolodvora. U stupac »dolazak iz smjera« mora se navesti kalendar prometa vlaka (ako nije naveden u stupcu »vrijeme«) i priključne veze.</w:t>
      </w:r>
    </w:p>
    <w:p w14:paraId="4BE23328" w14:textId="77777777" w:rsidR="00541F75" w:rsidRPr="00541F75" w:rsidRDefault="00541F75" w:rsidP="00541F75">
      <w:pPr>
        <w:jc w:val="both"/>
        <w:rPr>
          <w:color w:val="000000"/>
        </w:rPr>
      </w:pPr>
    </w:p>
    <w:p w14:paraId="3FD1728D" w14:textId="047C11A8" w:rsidR="00541F75" w:rsidRPr="00541F75" w:rsidRDefault="00541F75" w:rsidP="00541F75">
      <w:pPr>
        <w:jc w:val="both"/>
        <w:rPr>
          <w:color w:val="000000"/>
        </w:rPr>
      </w:pPr>
      <w:r w:rsidRPr="00541F75">
        <w:rPr>
          <w:color w:val="000000"/>
        </w:rPr>
        <w:t>(10) Stupac »peron« popunjava se rimskim brojevima, a stupac »kolosijek« arapskim brojevima. U službenim mjestima u kojim</w:t>
      </w:r>
      <w:r w:rsidR="00027810">
        <w:rPr>
          <w:color w:val="000000"/>
        </w:rPr>
        <w:t>a</w:t>
      </w:r>
      <w:r w:rsidRPr="00541F75">
        <w:rPr>
          <w:color w:val="000000"/>
        </w:rPr>
        <w:t xml:space="preserve"> ne postoje peroni, stupac »peron« se u izvatku iz voznog reda za putnike ne popunjava.</w:t>
      </w:r>
    </w:p>
    <w:p w14:paraId="61247013" w14:textId="77777777" w:rsidR="00541F75" w:rsidRPr="00541F75" w:rsidRDefault="00541F75" w:rsidP="00541F75">
      <w:pPr>
        <w:rPr>
          <w:color w:val="000000"/>
        </w:rPr>
      </w:pPr>
    </w:p>
    <w:p w14:paraId="4DEC7579" w14:textId="77777777" w:rsidR="00541F75" w:rsidRPr="00541F75" w:rsidRDefault="00541F75" w:rsidP="00541F75">
      <w:pPr>
        <w:rPr>
          <w:i/>
          <w:color w:val="000000"/>
        </w:rPr>
      </w:pPr>
    </w:p>
    <w:p w14:paraId="0363845E" w14:textId="77777777" w:rsidR="00541F75" w:rsidRPr="00541F75" w:rsidRDefault="00541F75" w:rsidP="00541F75">
      <w:pPr>
        <w:jc w:val="center"/>
        <w:rPr>
          <w:i/>
          <w:color w:val="000000"/>
          <w:sz w:val="26"/>
          <w:szCs w:val="26"/>
        </w:rPr>
      </w:pPr>
      <w:r w:rsidRPr="00541F75">
        <w:rPr>
          <w:i/>
          <w:color w:val="000000"/>
          <w:sz w:val="26"/>
          <w:szCs w:val="26"/>
        </w:rPr>
        <w:t>Izvadak iz voznog reda za službena i radna mjesta</w:t>
      </w:r>
      <w:r w:rsidRPr="00541F75">
        <w:rPr>
          <w:sz w:val="26"/>
          <w:szCs w:val="26"/>
        </w:rPr>
        <w:t xml:space="preserve"> </w:t>
      </w:r>
      <w:r w:rsidRPr="00541F75">
        <w:rPr>
          <w:i/>
          <w:color w:val="000000"/>
          <w:sz w:val="26"/>
          <w:szCs w:val="26"/>
        </w:rPr>
        <w:t xml:space="preserve">upravitelja infrastrukture </w:t>
      </w:r>
    </w:p>
    <w:p w14:paraId="1BD9C2B9" w14:textId="77777777" w:rsidR="00541F75" w:rsidRPr="00541F75" w:rsidRDefault="00541F75" w:rsidP="00541F75">
      <w:pPr>
        <w:jc w:val="center"/>
        <w:rPr>
          <w:i/>
          <w:color w:val="000000"/>
        </w:rPr>
      </w:pPr>
    </w:p>
    <w:p w14:paraId="0C0FEC02" w14:textId="77777777" w:rsidR="00541F75" w:rsidRPr="00541F75" w:rsidRDefault="00541F75" w:rsidP="00541F75">
      <w:pPr>
        <w:jc w:val="center"/>
        <w:rPr>
          <w:color w:val="000000"/>
        </w:rPr>
      </w:pPr>
      <w:r w:rsidRPr="00541F75">
        <w:rPr>
          <w:color w:val="000000"/>
        </w:rPr>
        <w:t>Članak 22.</w:t>
      </w:r>
    </w:p>
    <w:p w14:paraId="59DDB010" w14:textId="77777777" w:rsidR="00541F75" w:rsidRPr="00541F75" w:rsidRDefault="00541F75" w:rsidP="00541F75">
      <w:pPr>
        <w:jc w:val="center"/>
        <w:rPr>
          <w:color w:val="000000"/>
        </w:rPr>
      </w:pPr>
    </w:p>
    <w:p w14:paraId="28B83D84" w14:textId="77777777" w:rsidR="00541F75" w:rsidRPr="00541F75" w:rsidRDefault="00541F75" w:rsidP="00541F75">
      <w:pPr>
        <w:jc w:val="both"/>
        <w:rPr>
          <w:color w:val="000000"/>
        </w:rPr>
      </w:pPr>
      <w:r w:rsidRPr="00541F75">
        <w:rPr>
          <w:color w:val="000000"/>
        </w:rPr>
        <w:t>(1) Izvadak iz voznog reda za službena i radna mjesta upravitelja infrastrukture mora sadržavati sve vlakove koji u odnosnom službenom mjestu imaju dolazak, odlazak odnosno prolazak.</w:t>
      </w:r>
    </w:p>
    <w:p w14:paraId="3F1CB36A" w14:textId="77777777" w:rsidR="00541F75" w:rsidRPr="00541F75" w:rsidRDefault="00541F75" w:rsidP="00541F75">
      <w:pPr>
        <w:jc w:val="both"/>
        <w:rPr>
          <w:color w:val="000000"/>
        </w:rPr>
      </w:pPr>
    </w:p>
    <w:p w14:paraId="4B1BC7C4" w14:textId="77777777" w:rsidR="00541F75" w:rsidRPr="00541F75" w:rsidRDefault="00541F75" w:rsidP="00541F75">
      <w:pPr>
        <w:jc w:val="both"/>
        <w:rPr>
          <w:color w:val="000000"/>
        </w:rPr>
      </w:pPr>
      <w:r w:rsidRPr="00541F75">
        <w:rPr>
          <w:color w:val="000000"/>
        </w:rPr>
        <w:t>(2) Izvadak iz voznog reda za službena i radna mjesta upravitelja infrastrukture mora sadržavati sljedeće podatke:</w:t>
      </w:r>
    </w:p>
    <w:p w14:paraId="03CB9761" w14:textId="77777777" w:rsidR="00541F75" w:rsidRPr="00541F75" w:rsidRDefault="00541F75" w:rsidP="00541F75">
      <w:pPr>
        <w:jc w:val="both"/>
        <w:rPr>
          <w:color w:val="000000"/>
        </w:rPr>
      </w:pPr>
    </w:p>
    <w:p w14:paraId="347B0A4E" w14:textId="77777777" w:rsidR="00541F75" w:rsidRPr="00541F75" w:rsidRDefault="00541F75" w:rsidP="00541F75">
      <w:pPr>
        <w:jc w:val="both"/>
        <w:rPr>
          <w:color w:val="000000"/>
        </w:rPr>
      </w:pPr>
      <w:r w:rsidRPr="00541F75">
        <w:rPr>
          <w:color w:val="000000"/>
        </w:rPr>
        <w:t>a) broj vlaka</w:t>
      </w:r>
    </w:p>
    <w:p w14:paraId="6F47104D" w14:textId="77777777" w:rsidR="00541F75" w:rsidRPr="00541F75" w:rsidRDefault="00541F75" w:rsidP="00541F75">
      <w:pPr>
        <w:jc w:val="both"/>
        <w:rPr>
          <w:color w:val="000000"/>
        </w:rPr>
      </w:pPr>
    </w:p>
    <w:p w14:paraId="14493C22" w14:textId="77777777" w:rsidR="00541F75" w:rsidRPr="00541F75" w:rsidRDefault="00541F75" w:rsidP="00541F75">
      <w:pPr>
        <w:jc w:val="both"/>
        <w:rPr>
          <w:color w:val="000000"/>
        </w:rPr>
      </w:pPr>
      <w:r w:rsidRPr="00541F75">
        <w:rPr>
          <w:color w:val="000000"/>
        </w:rPr>
        <w:t>b) polazak iz prethodnog kolodvora</w:t>
      </w:r>
    </w:p>
    <w:p w14:paraId="58949607" w14:textId="77777777" w:rsidR="00541F75" w:rsidRPr="00541F75" w:rsidRDefault="00541F75" w:rsidP="00541F75">
      <w:pPr>
        <w:jc w:val="both"/>
        <w:rPr>
          <w:color w:val="000000"/>
        </w:rPr>
      </w:pPr>
    </w:p>
    <w:p w14:paraId="2B2958F4" w14:textId="69100DB6" w:rsidR="00541F75" w:rsidRDefault="00541F75" w:rsidP="00541F75">
      <w:pPr>
        <w:jc w:val="both"/>
        <w:rPr>
          <w:color w:val="000000"/>
        </w:rPr>
      </w:pPr>
      <w:r w:rsidRPr="00541F75">
        <w:rPr>
          <w:color w:val="000000"/>
        </w:rPr>
        <w:t>c) dolazak</w:t>
      </w:r>
    </w:p>
    <w:p w14:paraId="2B397A6C" w14:textId="77777777" w:rsidR="00F64094" w:rsidRPr="00541F75" w:rsidRDefault="00F64094" w:rsidP="00541F75">
      <w:pPr>
        <w:jc w:val="both"/>
        <w:rPr>
          <w:color w:val="000000"/>
        </w:rPr>
      </w:pPr>
    </w:p>
    <w:p w14:paraId="6C464DDF" w14:textId="77777777" w:rsidR="00541F75" w:rsidRPr="00541F75" w:rsidRDefault="00541F75" w:rsidP="00541F75">
      <w:pPr>
        <w:jc w:val="both"/>
        <w:rPr>
          <w:color w:val="000000"/>
        </w:rPr>
      </w:pPr>
      <w:r w:rsidRPr="00541F75">
        <w:rPr>
          <w:color w:val="000000"/>
        </w:rPr>
        <w:t>d) odlazak odnosno prolazak</w:t>
      </w:r>
    </w:p>
    <w:p w14:paraId="60265DEB" w14:textId="77777777" w:rsidR="00541F75" w:rsidRPr="00541F75" w:rsidRDefault="00541F75" w:rsidP="00541F75">
      <w:pPr>
        <w:jc w:val="both"/>
        <w:rPr>
          <w:color w:val="000000"/>
        </w:rPr>
      </w:pPr>
    </w:p>
    <w:p w14:paraId="3AEDEE97" w14:textId="77777777" w:rsidR="00541F75" w:rsidRPr="00541F75" w:rsidRDefault="00541F75" w:rsidP="00541F75">
      <w:pPr>
        <w:jc w:val="both"/>
        <w:rPr>
          <w:color w:val="000000"/>
        </w:rPr>
      </w:pPr>
      <w:r w:rsidRPr="00541F75">
        <w:rPr>
          <w:color w:val="000000"/>
        </w:rPr>
        <w:t xml:space="preserve">e) dolazni, odlazni odnosno prolazni kolosijek </w:t>
      </w:r>
    </w:p>
    <w:p w14:paraId="54E6F81D" w14:textId="77777777" w:rsidR="00541F75" w:rsidRPr="00541F75" w:rsidRDefault="00541F75" w:rsidP="00541F75">
      <w:pPr>
        <w:jc w:val="both"/>
        <w:rPr>
          <w:color w:val="000000"/>
        </w:rPr>
      </w:pPr>
    </w:p>
    <w:p w14:paraId="3BC94189" w14:textId="77777777" w:rsidR="00541F75" w:rsidRPr="00541F75" w:rsidRDefault="00541F75" w:rsidP="00541F75">
      <w:pPr>
        <w:jc w:val="both"/>
        <w:rPr>
          <w:color w:val="000000"/>
        </w:rPr>
      </w:pPr>
      <w:r w:rsidRPr="00541F75">
        <w:rPr>
          <w:color w:val="000000"/>
        </w:rPr>
        <w:t xml:space="preserve">f) broj i položaj skretnica u voznom putu i putu </w:t>
      </w:r>
      <w:proofErr w:type="spellStart"/>
      <w:r w:rsidRPr="00541F75">
        <w:rPr>
          <w:color w:val="000000"/>
        </w:rPr>
        <w:t>proklizavanja</w:t>
      </w:r>
      <w:proofErr w:type="spellEnd"/>
      <w:r w:rsidRPr="00541F75">
        <w:rPr>
          <w:color w:val="000000"/>
        </w:rPr>
        <w:t xml:space="preserve"> (popunjava se samo za izvršne radnike koji obavljaju poslove postavljanja skretnica koji sudjeluju u formiranju voznog puta) kako slijedi:</w:t>
      </w:r>
    </w:p>
    <w:p w14:paraId="32E3E5CF" w14:textId="77777777" w:rsidR="00541F75" w:rsidRPr="00541F75" w:rsidRDefault="00541F75" w:rsidP="00541F75">
      <w:pPr>
        <w:jc w:val="both"/>
        <w:rPr>
          <w:color w:val="000000"/>
        </w:rPr>
      </w:pPr>
    </w:p>
    <w:p w14:paraId="6BF40326" w14:textId="77777777" w:rsidR="00541F75" w:rsidRPr="00541F75" w:rsidRDefault="00541F75" w:rsidP="00541F75">
      <w:pPr>
        <w:jc w:val="both"/>
        <w:rPr>
          <w:color w:val="000000"/>
        </w:rPr>
      </w:pPr>
      <w:r w:rsidRPr="00541F75">
        <w:rPr>
          <w:color w:val="000000"/>
        </w:rPr>
        <w:t xml:space="preserve">– »+« skretnica u pravac </w:t>
      </w:r>
    </w:p>
    <w:p w14:paraId="0B29B78D" w14:textId="77777777" w:rsidR="00541F75" w:rsidRPr="00541F75" w:rsidRDefault="00541F75" w:rsidP="00541F75">
      <w:pPr>
        <w:jc w:val="both"/>
        <w:rPr>
          <w:color w:val="000000"/>
        </w:rPr>
      </w:pPr>
    </w:p>
    <w:p w14:paraId="5A7361AE" w14:textId="77777777" w:rsidR="00541F75" w:rsidRPr="00541F75" w:rsidRDefault="00541F75" w:rsidP="00541F75">
      <w:pPr>
        <w:jc w:val="both"/>
        <w:rPr>
          <w:color w:val="000000"/>
        </w:rPr>
      </w:pPr>
      <w:r w:rsidRPr="00541F75">
        <w:rPr>
          <w:color w:val="000000"/>
        </w:rPr>
        <w:t>– »–« skretnica u skretanje i</w:t>
      </w:r>
    </w:p>
    <w:p w14:paraId="177738AA" w14:textId="77777777" w:rsidR="00541F75" w:rsidRPr="00541F75" w:rsidRDefault="00541F75" w:rsidP="00541F75">
      <w:pPr>
        <w:jc w:val="both"/>
        <w:rPr>
          <w:color w:val="000000"/>
        </w:rPr>
      </w:pPr>
    </w:p>
    <w:p w14:paraId="53C58D2D" w14:textId="77777777" w:rsidR="00541F75" w:rsidRPr="00541F75" w:rsidRDefault="00541F75" w:rsidP="00541F75">
      <w:pPr>
        <w:jc w:val="both"/>
        <w:rPr>
          <w:color w:val="000000"/>
        </w:rPr>
      </w:pPr>
      <w:r w:rsidRPr="00541F75">
        <w:rPr>
          <w:color w:val="000000"/>
        </w:rPr>
        <w:t>g) primjedba u koju se upisuje kalendar prometa vlaka.</w:t>
      </w:r>
    </w:p>
    <w:p w14:paraId="5CC5D2C2" w14:textId="77777777" w:rsidR="00541F75" w:rsidRPr="00541F75" w:rsidRDefault="00541F75" w:rsidP="00541F75">
      <w:pPr>
        <w:jc w:val="both"/>
        <w:rPr>
          <w:color w:val="000000"/>
        </w:rPr>
      </w:pPr>
    </w:p>
    <w:p w14:paraId="2C334D65" w14:textId="77777777" w:rsidR="00541F75" w:rsidRPr="00541F75" w:rsidRDefault="00541F75" w:rsidP="00541F75">
      <w:pPr>
        <w:jc w:val="center"/>
        <w:rPr>
          <w:i/>
          <w:iCs/>
          <w:color w:val="000000"/>
          <w:sz w:val="26"/>
          <w:szCs w:val="26"/>
        </w:rPr>
      </w:pPr>
    </w:p>
    <w:p w14:paraId="472CEB44" w14:textId="77777777" w:rsidR="00541F75" w:rsidRPr="00541F75" w:rsidRDefault="00541F75" w:rsidP="00541F75">
      <w:pPr>
        <w:jc w:val="center"/>
        <w:rPr>
          <w:i/>
          <w:iCs/>
          <w:color w:val="000000"/>
          <w:sz w:val="26"/>
          <w:szCs w:val="26"/>
        </w:rPr>
      </w:pPr>
      <w:r w:rsidRPr="00541F75">
        <w:rPr>
          <w:i/>
          <w:iCs/>
          <w:color w:val="000000"/>
          <w:sz w:val="26"/>
          <w:szCs w:val="26"/>
        </w:rPr>
        <w:lastRenderedPageBreak/>
        <w:t>Izvadak iz voznog reda za izvršne radnike koji obavljaju poslove obilaska i utvrđivanja stanja, pregled ispravnosti i prohodnosti željezničkih pruga i za izvršne radnike koji osiguravaju promet na željezničko–cestovnom prijelazu</w:t>
      </w:r>
    </w:p>
    <w:p w14:paraId="214A65CC" w14:textId="77777777" w:rsidR="00541F75" w:rsidRPr="00541F75" w:rsidRDefault="00541F75" w:rsidP="00541F75">
      <w:pPr>
        <w:jc w:val="center"/>
        <w:rPr>
          <w:i/>
          <w:iCs/>
          <w:color w:val="000000"/>
          <w:sz w:val="26"/>
          <w:szCs w:val="26"/>
        </w:rPr>
      </w:pPr>
    </w:p>
    <w:p w14:paraId="3E3011A2" w14:textId="77777777" w:rsidR="00541F75" w:rsidRPr="00541F75" w:rsidRDefault="00541F75" w:rsidP="00541F75">
      <w:pPr>
        <w:jc w:val="center"/>
        <w:rPr>
          <w:color w:val="000000"/>
        </w:rPr>
      </w:pPr>
      <w:r w:rsidRPr="00541F75">
        <w:rPr>
          <w:color w:val="000000"/>
        </w:rPr>
        <w:t>Članak 23.</w:t>
      </w:r>
    </w:p>
    <w:p w14:paraId="55215B7A" w14:textId="77777777" w:rsidR="00541F75" w:rsidRPr="00541F75" w:rsidRDefault="00541F75" w:rsidP="00541F75">
      <w:pPr>
        <w:jc w:val="center"/>
        <w:rPr>
          <w:color w:val="000000"/>
        </w:rPr>
      </w:pPr>
    </w:p>
    <w:p w14:paraId="7BBF392C" w14:textId="77777777" w:rsidR="00541F75" w:rsidRPr="00541F75" w:rsidRDefault="00541F75" w:rsidP="00541F75">
      <w:pPr>
        <w:jc w:val="both"/>
        <w:rPr>
          <w:color w:val="000000"/>
        </w:rPr>
      </w:pPr>
      <w:r w:rsidRPr="00541F75">
        <w:rPr>
          <w:color w:val="000000"/>
        </w:rPr>
        <w:t>Izvadak iz voznog reda za izvršne radnike koji obavljaju poslove obilaska i utvrđivanja stanja, pregled ispravnosti i prohodnosti željezničkih pruga i za izvršne radnike koji osiguravaju promet na željezničko–cestovnom prijelazu mora sadržavati sljedeće podatke:</w:t>
      </w:r>
    </w:p>
    <w:p w14:paraId="720155BA" w14:textId="77777777" w:rsidR="00541F75" w:rsidRPr="00541F75" w:rsidRDefault="00541F75" w:rsidP="00541F75">
      <w:pPr>
        <w:ind w:left="720"/>
        <w:jc w:val="both"/>
        <w:rPr>
          <w:color w:val="000000"/>
        </w:rPr>
      </w:pPr>
    </w:p>
    <w:p w14:paraId="3842AD71" w14:textId="77777777" w:rsidR="00541F75" w:rsidRPr="00541F75" w:rsidRDefault="00541F75" w:rsidP="00541F75">
      <w:pPr>
        <w:jc w:val="both"/>
        <w:rPr>
          <w:color w:val="000000"/>
        </w:rPr>
      </w:pPr>
      <w:r w:rsidRPr="00541F75">
        <w:rPr>
          <w:color w:val="000000"/>
        </w:rPr>
        <w:t>a) broj vlaka</w:t>
      </w:r>
    </w:p>
    <w:p w14:paraId="71049F0A" w14:textId="77777777" w:rsidR="00541F75" w:rsidRPr="00541F75" w:rsidRDefault="00541F75" w:rsidP="00541F75">
      <w:pPr>
        <w:jc w:val="both"/>
        <w:rPr>
          <w:color w:val="000000"/>
        </w:rPr>
      </w:pPr>
    </w:p>
    <w:p w14:paraId="59563E6A" w14:textId="77777777" w:rsidR="00541F75" w:rsidRPr="00541F75" w:rsidRDefault="00541F75" w:rsidP="00541F75">
      <w:pPr>
        <w:jc w:val="both"/>
        <w:rPr>
          <w:color w:val="000000"/>
        </w:rPr>
      </w:pPr>
      <w:r w:rsidRPr="00541F75">
        <w:rPr>
          <w:color w:val="000000"/>
        </w:rPr>
        <w:t>b) polazak iz prethodnog službenog mjesta u satima i minutama</w:t>
      </w:r>
    </w:p>
    <w:p w14:paraId="5CA5450B" w14:textId="77777777" w:rsidR="00541F75" w:rsidRPr="00541F75" w:rsidRDefault="00541F75" w:rsidP="00541F75">
      <w:pPr>
        <w:jc w:val="both"/>
        <w:rPr>
          <w:color w:val="000000"/>
        </w:rPr>
      </w:pPr>
    </w:p>
    <w:p w14:paraId="4B569D59" w14:textId="77777777" w:rsidR="00541F75" w:rsidRPr="00541F75" w:rsidRDefault="00541F75" w:rsidP="00541F75">
      <w:pPr>
        <w:jc w:val="both"/>
        <w:rPr>
          <w:color w:val="000000"/>
        </w:rPr>
      </w:pPr>
      <w:r w:rsidRPr="00541F75">
        <w:rPr>
          <w:color w:val="000000"/>
        </w:rPr>
        <w:t>c) dolazak u sljedeće službeno mjesto u satima i minutama</w:t>
      </w:r>
    </w:p>
    <w:p w14:paraId="54DF3DD1" w14:textId="77777777" w:rsidR="00541F75" w:rsidRPr="00541F75" w:rsidRDefault="00541F75" w:rsidP="00541F75">
      <w:pPr>
        <w:ind w:left="720"/>
        <w:jc w:val="both"/>
        <w:rPr>
          <w:color w:val="000000"/>
        </w:rPr>
      </w:pPr>
    </w:p>
    <w:p w14:paraId="135356A4" w14:textId="77777777" w:rsidR="00541F75" w:rsidRPr="00541F75" w:rsidRDefault="00541F75" w:rsidP="00541F75">
      <w:pPr>
        <w:jc w:val="both"/>
        <w:rPr>
          <w:color w:val="000000"/>
        </w:rPr>
      </w:pPr>
      <w:r w:rsidRPr="00541F75">
        <w:rPr>
          <w:color w:val="000000"/>
        </w:rPr>
        <w:t>d) najkraće vozno vrijeme u minutama; upisuje se najkraće vozno vrijeme vlaka od službenog mjesta odnosno industrijskog kolosijeka do željezničko–cestovnog prijelaza. Upisuje se jednako vozno vrijeme za sve vlakove istog voznog smjera. Mjerodavno je vozno vrijeme propisano u priručniku o željezničkim prugama. Ti podaci popunjavaju se samo za radno mjesto izvršnog radnika koji osigurava promet na željezničko–cestovnom prijelazu i</w:t>
      </w:r>
    </w:p>
    <w:p w14:paraId="7F2F91A3" w14:textId="77777777" w:rsidR="00541F75" w:rsidRPr="00541F75" w:rsidRDefault="00541F75" w:rsidP="00541F75">
      <w:pPr>
        <w:jc w:val="both"/>
        <w:rPr>
          <w:color w:val="000000"/>
        </w:rPr>
      </w:pPr>
    </w:p>
    <w:p w14:paraId="5EF32608" w14:textId="77777777" w:rsidR="00541F75" w:rsidRPr="00541F75" w:rsidRDefault="00541F75" w:rsidP="00541F75">
      <w:pPr>
        <w:jc w:val="both"/>
        <w:rPr>
          <w:color w:val="000000"/>
        </w:rPr>
      </w:pPr>
      <w:r w:rsidRPr="00541F75">
        <w:rPr>
          <w:color w:val="000000"/>
        </w:rPr>
        <w:t>e) primjedba u koju se upisuje kalendar prometa vlaka.</w:t>
      </w:r>
    </w:p>
    <w:p w14:paraId="3106D8A6" w14:textId="77777777" w:rsidR="00541F75" w:rsidRPr="00541F75" w:rsidRDefault="00541F75" w:rsidP="00541F75">
      <w:pPr>
        <w:jc w:val="both"/>
        <w:rPr>
          <w:color w:val="000000"/>
        </w:rPr>
      </w:pPr>
    </w:p>
    <w:p w14:paraId="6EB226AD" w14:textId="77777777" w:rsidR="00541F75" w:rsidRPr="00541F75" w:rsidRDefault="00541F75" w:rsidP="00541F75">
      <w:pPr>
        <w:jc w:val="both"/>
        <w:rPr>
          <w:color w:val="000000"/>
          <w:sz w:val="28"/>
          <w:szCs w:val="28"/>
        </w:rPr>
      </w:pPr>
    </w:p>
    <w:p w14:paraId="4382BAE6" w14:textId="77777777" w:rsidR="00541F75" w:rsidRPr="00541F75" w:rsidRDefault="00541F75" w:rsidP="00541F75">
      <w:pPr>
        <w:jc w:val="center"/>
        <w:rPr>
          <w:i/>
          <w:iCs/>
          <w:color w:val="000000"/>
          <w:sz w:val="26"/>
          <w:szCs w:val="26"/>
        </w:rPr>
      </w:pPr>
      <w:r w:rsidRPr="00541F75">
        <w:rPr>
          <w:i/>
          <w:iCs/>
          <w:color w:val="000000"/>
          <w:sz w:val="26"/>
          <w:szCs w:val="26"/>
        </w:rPr>
        <w:t>Prijelazna zapovijed</w:t>
      </w:r>
    </w:p>
    <w:p w14:paraId="0948F3BB" w14:textId="77777777" w:rsidR="00541F75" w:rsidRPr="00541F75" w:rsidRDefault="00541F75" w:rsidP="00541F75">
      <w:pPr>
        <w:jc w:val="center"/>
        <w:rPr>
          <w:i/>
          <w:iCs/>
          <w:color w:val="000000"/>
          <w:sz w:val="26"/>
          <w:szCs w:val="26"/>
        </w:rPr>
      </w:pPr>
    </w:p>
    <w:p w14:paraId="4EBB0F2B" w14:textId="77777777" w:rsidR="00541F75" w:rsidRPr="00541F75" w:rsidRDefault="00541F75" w:rsidP="00541F75">
      <w:pPr>
        <w:jc w:val="center"/>
        <w:rPr>
          <w:color w:val="000000"/>
        </w:rPr>
      </w:pPr>
      <w:r w:rsidRPr="00541F75">
        <w:rPr>
          <w:color w:val="000000"/>
        </w:rPr>
        <w:t>Članak 24.</w:t>
      </w:r>
    </w:p>
    <w:p w14:paraId="7941D456" w14:textId="77777777" w:rsidR="00541F75" w:rsidRPr="00541F75" w:rsidRDefault="00541F75" w:rsidP="00541F75">
      <w:pPr>
        <w:jc w:val="center"/>
        <w:rPr>
          <w:color w:val="000000"/>
        </w:rPr>
      </w:pPr>
    </w:p>
    <w:p w14:paraId="6D7BE0C6" w14:textId="77777777" w:rsidR="00541F75" w:rsidRPr="00541F75" w:rsidRDefault="00541F75" w:rsidP="00541F75">
      <w:pPr>
        <w:jc w:val="both"/>
        <w:rPr>
          <w:color w:val="000000"/>
        </w:rPr>
      </w:pPr>
      <w:r w:rsidRPr="00541F75">
        <w:rPr>
          <w:color w:val="000000"/>
        </w:rPr>
        <w:t xml:space="preserve">(1) Prijelaznom zapovijedi propisuju se mjere i postupci o prelasku s važećeg na novi vozni red. </w:t>
      </w:r>
    </w:p>
    <w:p w14:paraId="446AFDBF" w14:textId="77777777" w:rsidR="00541F75" w:rsidRPr="00541F75" w:rsidRDefault="00541F75" w:rsidP="00541F75">
      <w:pPr>
        <w:spacing w:before="100" w:beforeAutospacing="1" w:after="100" w:afterAutospacing="1"/>
        <w:jc w:val="both"/>
        <w:rPr>
          <w:color w:val="000000"/>
        </w:rPr>
      </w:pPr>
      <w:r w:rsidRPr="00541F75">
        <w:rPr>
          <w:color w:val="000000"/>
        </w:rPr>
        <w:t>(2) Prijelazna zapovijed mora sadržavati najmanje sljedeće podatke:</w:t>
      </w:r>
    </w:p>
    <w:p w14:paraId="57955EEE" w14:textId="77777777" w:rsidR="00541F75" w:rsidRPr="00541F75" w:rsidRDefault="00541F75" w:rsidP="00541F75">
      <w:pPr>
        <w:spacing w:before="100" w:beforeAutospacing="1" w:after="100" w:afterAutospacing="1"/>
        <w:jc w:val="both"/>
        <w:rPr>
          <w:color w:val="000000"/>
        </w:rPr>
      </w:pPr>
      <w:r w:rsidRPr="00541F75">
        <w:rPr>
          <w:color w:val="000000"/>
        </w:rPr>
        <w:t>a) datum prestanka valjanosti važećeg voznog reda i datum početka primjene i valjanosti novog voznog reda</w:t>
      </w:r>
    </w:p>
    <w:p w14:paraId="1867A26F" w14:textId="1787C246" w:rsidR="00541F75" w:rsidRPr="00541F75" w:rsidRDefault="00541F75" w:rsidP="00541F75">
      <w:pPr>
        <w:spacing w:before="100" w:beforeAutospacing="1" w:after="100" w:afterAutospacing="1"/>
        <w:jc w:val="both"/>
        <w:rPr>
          <w:color w:val="000000"/>
        </w:rPr>
      </w:pPr>
      <w:r w:rsidRPr="00541F75">
        <w:rPr>
          <w:color w:val="000000"/>
        </w:rPr>
        <w:t>b) popis vlakova i kolodvora u kojim</w:t>
      </w:r>
      <w:r w:rsidR="00027810">
        <w:rPr>
          <w:color w:val="000000"/>
        </w:rPr>
        <w:t>a</w:t>
      </w:r>
      <w:r w:rsidRPr="00541F75">
        <w:rPr>
          <w:color w:val="000000"/>
        </w:rPr>
        <w:t xml:space="preserve"> će se izvršiti prijelaz na novi vozni red</w:t>
      </w:r>
      <w:r w:rsidR="009316E6">
        <w:rPr>
          <w:color w:val="000000"/>
        </w:rPr>
        <w:t xml:space="preserve"> i</w:t>
      </w:r>
    </w:p>
    <w:p w14:paraId="5D85ADCF" w14:textId="52B48198" w:rsidR="00541F75" w:rsidRPr="00541F75" w:rsidRDefault="00C94A85" w:rsidP="00541F75">
      <w:pPr>
        <w:spacing w:before="100" w:beforeAutospacing="1" w:after="100" w:afterAutospacing="1"/>
        <w:jc w:val="both"/>
        <w:rPr>
          <w:color w:val="000000"/>
        </w:rPr>
      </w:pPr>
      <w:r>
        <w:rPr>
          <w:color w:val="000000"/>
        </w:rPr>
        <w:t>c</w:t>
      </w:r>
      <w:r w:rsidR="00541F75" w:rsidRPr="00541F75">
        <w:rPr>
          <w:color w:val="000000"/>
        </w:rPr>
        <w:t>) popis kontingenata operativnih brojeva teretnih vlakova u međunarodnom prometu.</w:t>
      </w:r>
    </w:p>
    <w:p w14:paraId="6C69D1D0" w14:textId="77777777" w:rsidR="00541F75" w:rsidRPr="00541F75" w:rsidRDefault="00541F75" w:rsidP="00541F75">
      <w:pPr>
        <w:rPr>
          <w:color w:val="000000"/>
          <w:sz w:val="28"/>
          <w:szCs w:val="28"/>
        </w:rPr>
      </w:pPr>
    </w:p>
    <w:p w14:paraId="32A2FCD1" w14:textId="77777777" w:rsidR="00541F75" w:rsidRPr="00541F75" w:rsidRDefault="00541F75" w:rsidP="00541F75">
      <w:pPr>
        <w:jc w:val="center"/>
        <w:rPr>
          <w:color w:val="000000"/>
          <w:sz w:val="28"/>
          <w:szCs w:val="28"/>
        </w:rPr>
      </w:pPr>
      <w:r w:rsidRPr="00541F75">
        <w:rPr>
          <w:color w:val="000000"/>
          <w:sz w:val="28"/>
          <w:szCs w:val="28"/>
        </w:rPr>
        <w:t>V. PROMJENE VOZNOG REDA</w:t>
      </w:r>
    </w:p>
    <w:p w14:paraId="31C9B944" w14:textId="77777777" w:rsidR="00541F75" w:rsidRPr="00541F75" w:rsidRDefault="00541F75" w:rsidP="00541F75">
      <w:pPr>
        <w:jc w:val="center"/>
        <w:rPr>
          <w:i/>
          <w:iCs/>
          <w:color w:val="000000"/>
          <w:sz w:val="26"/>
          <w:szCs w:val="26"/>
        </w:rPr>
      </w:pPr>
    </w:p>
    <w:p w14:paraId="22D5294A" w14:textId="77777777" w:rsidR="00541F75" w:rsidRPr="00541F75" w:rsidRDefault="00541F75" w:rsidP="00541F75">
      <w:pPr>
        <w:jc w:val="center"/>
        <w:rPr>
          <w:i/>
          <w:iCs/>
          <w:color w:val="000000"/>
          <w:sz w:val="26"/>
          <w:szCs w:val="26"/>
        </w:rPr>
      </w:pPr>
      <w:r w:rsidRPr="00541F75">
        <w:rPr>
          <w:i/>
          <w:iCs/>
          <w:color w:val="000000"/>
          <w:sz w:val="26"/>
          <w:szCs w:val="26"/>
        </w:rPr>
        <w:t>Ispravci, izmjene i dopune materijala voznog reda</w:t>
      </w:r>
    </w:p>
    <w:p w14:paraId="669DCF93" w14:textId="77777777" w:rsidR="00541F75" w:rsidRPr="00541F75" w:rsidRDefault="00541F75" w:rsidP="00541F75">
      <w:pPr>
        <w:jc w:val="center"/>
        <w:rPr>
          <w:i/>
          <w:iCs/>
          <w:color w:val="000000"/>
          <w:sz w:val="26"/>
          <w:szCs w:val="26"/>
        </w:rPr>
      </w:pPr>
    </w:p>
    <w:p w14:paraId="4F31367C" w14:textId="77777777" w:rsidR="00541F75" w:rsidRPr="00541F75" w:rsidRDefault="00541F75" w:rsidP="00541F75">
      <w:pPr>
        <w:jc w:val="center"/>
        <w:rPr>
          <w:color w:val="000000"/>
        </w:rPr>
      </w:pPr>
      <w:r w:rsidRPr="00541F75">
        <w:rPr>
          <w:color w:val="000000"/>
        </w:rPr>
        <w:t>Članak 25.</w:t>
      </w:r>
    </w:p>
    <w:p w14:paraId="2E040518" w14:textId="77777777" w:rsidR="00541F75" w:rsidRPr="00541F75" w:rsidRDefault="00541F75" w:rsidP="00541F75">
      <w:pPr>
        <w:jc w:val="center"/>
        <w:rPr>
          <w:color w:val="000000"/>
        </w:rPr>
      </w:pPr>
    </w:p>
    <w:p w14:paraId="6B443F96" w14:textId="77777777" w:rsidR="00541F75" w:rsidRPr="00541F75" w:rsidRDefault="00541F75" w:rsidP="00541F75">
      <w:pPr>
        <w:jc w:val="both"/>
        <w:rPr>
          <w:color w:val="000000"/>
        </w:rPr>
      </w:pPr>
      <w:r w:rsidRPr="00541F75">
        <w:rPr>
          <w:color w:val="000000"/>
        </w:rPr>
        <w:t>(1) Ispravci voznog reda u skladu s ovim Pravilnikom predstavljaju ispravljanje uočenih pogrešaka u materijalima voznog reda.</w:t>
      </w:r>
    </w:p>
    <w:p w14:paraId="34483D7A" w14:textId="77777777" w:rsidR="00541F75" w:rsidRPr="00541F75" w:rsidRDefault="00541F75" w:rsidP="00541F75">
      <w:pPr>
        <w:jc w:val="both"/>
        <w:rPr>
          <w:color w:val="000000"/>
        </w:rPr>
      </w:pPr>
    </w:p>
    <w:p w14:paraId="526B3F05" w14:textId="77777777" w:rsidR="00541F75" w:rsidRPr="00541F75" w:rsidRDefault="00541F75" w:rsidP="00541F75">
      <w:pPr>
        <w:jc w:val="both"/>
        <w:rPr>
          <w:color w:val="000000"/>
        </w:rPr>
      </w:pPr>
      <w:r w:rsidRPr="00541F75">
        <w:rPr>
          <w:color w:val="000000"/>
        </w:rPr>
        <w:lastRenderedPageBreak/>
        <w:t>(2) Ispravci voznog reda objavljuju se i provode prije početka primjene novog voznog reda te su u tome slučaju sastavni dio prijelazne zapovijedi. Uočene pogreške mogu se ispravljati i objavljivati tijekom valjanosti voznog reda.</w:t>
      </w:r>
    </w:p>
    <w:p w14:paraId="775D8A84" w14:textId="77777777" w:rsidR="00541F75" w:rsidRPr="00541F75" w:rsidRDefault="00541F75" w:rsidP="00541F75">
      <w:pPr>
        <w:jc w:val="both"/>
        <w:rPr>
          <w:color w:val="000000"/>
        </w:rPr>
      </w:pPr>
    </w:p>
    <w:p w14:paraId="5A97D2C7" w14:textId="77777777" w:rsidR="00541F75" w:rsidRPr="00541F75" w:rsidRDefault="00541F75" w:rsidP="00541F75">
      <w:pPr>
        <w:jc w:val="both"/>
        <w:rPr>
          <w:color w:val="000000"/>
        </w:rPr>
      </w:pPr>
      <w:r w:rsidRPr="00541F75">
        <w:rPr>
          <w:color w:val="000000"/>
        </w:rPr>
        <w:t>(3) Ispravci voznog reda bitni za sigurnost prometa objavljuju se brzojavno organizacijskim jedinicama koje sudjeluju u regulaciji prometa i primjenjuju se odmah.</w:t>
      </w:r>
    </w:p>
    <w:p w14:paraId="0D7DFAA2" w14:textId="77777777" w:rsidR="00541F75" w:rsidRPr="00541F75" w:rsidRDefault="00541F75" w:rsidP="00541F75">
      <w:pPr>
        <w:jc w:val="both"/>
        <w:rPr>
          <w:color w:val="000000"/>
        </w:rPr>
      </w:pPr>
    </w:p>
    <w:p w14:paraId="3504C044" w14:textId="77777777" w:rsidR="00541F75" w:rsidRPr="00541F75" w:rsidRDefault="00541F75" w:rsidP="00541F75">
      <w:pPr>
        <w:jc w:val="both"/>
        <w:rPr>
          <w:color w:val="000000"/>
        </w:rPr>
      </w:pPr>
      <w:r w:rsidRPr="00541F75">
        <w:rPr>
          <w:color w:val="000000"/>
        </w:rPr>
        <w:t>(4) Izmjene i dopune voznog reda izrađuju se kada dođe do promjena na željezničkoj infrastrukturi ili kada podnositelj zahtjeva traži uvođenje ili otkazivanje vlakova odnosno promjenu već dodijeljenog infrastrukturnog kapaciteta</w:t>
      </w:r>
      <w:r w:rsidRPr="00541F75">
        <w:t xml:space="preserve"> </w:t>
      </w:r>
      <w:r w:rsidRPr="00541F75">
        <w:rPr>
          <w:color w:val="000000"/>
        </w:rPr>
        <w:t xml:space="preserve">u skladu s rokovima iz Izvješća o mreži. </w:t>
      </w:r>
    </w:p>
    <w:p w14:paraId="1250B903" w14:textId="77777777" w:rsidR="00541F75" w:rsidRPr="00541F75" w:rsidRDefault="00541F75" w:rsidP="00541F75">
      <w:pPr>
        <w:jc w:val="both"/>
        <w:rPr>
          <w:color w:val="000000"/>
        </w:rPr>
      </w:pPr>
    </w:p>
    <w:p w14:paraId="3DD6666E" w14:textId="77777777" w:rsidR="00541F75" w:rsidRPr="00541F75" w:rsidRDefault="00541F75" w:rsidP="00541F75">
      <w:pPr>
        <w:jc w:val="both"/>
        <w:rPr>
          <w:color w:val="000000"/>
        </w:rPr>
      </w:pPr>
      <w:r w:rsidRPr="00541F75">
        <w:rPr>
          <w:color w:val="000000"/>
        </w:rPr>
        <w:t>(5) Izmjene i dopune materijala voznog reda usvajaju se i objavljuju kao i vozni red.</w:t>
      </w:r>
    </w:p>
    <w:p w14:paraId="65246898" w14:textId="77777777" w:rsidR="00541F75" w:rsidRPr="00541F75" w:rsidRDefault="00541F75" w:rsidP="00541F75">
      <w:pPr>
        <w:jc w:val="both"/>
        <w:rPr>
          <w:color w:val="000000"/>
        </w:rPr>
      </w:pPr>
    </w:p>
    <w:p w14:paraId="40CD78DE" w14:textId="77777777" w:rsidR="00541F75" w:rsidRPr="00541F75" w:rsidRDefault="00541F75" w:rsidP="00541F75">
      <w:pPr>
        <w:jc w:val="both"/>
        <w:rPr>
          <w:color w:val="000000"/>
        </w:rPr>
      </w:pPr>
      <w:r w:rsidRPr="00541F75">
        <w:rPr>
          <w:color w:val="000000"/>
        </w:rPr>
        <w:t>(6) Ispravci, izmjene i dopune knjižice voznog reda koje je potrebno napraviti nakon stupanja na snagu novog voznog reda ili redovnih izmjena i dopuna, objavljuju se brzojavno. Kod ovakvog načina ispravaka, izmjena i dopuna, kolodvori moraju o njima obavještavati strojovođu pisanim nalogom do stupanja na snagu redovnih izmjena i dopuna ili novog voznog reda.</w:t>
      </w:r>
    </w:p>
    <w:p w14:paraId="25A2BAD6" w14:textId="77777777" w:rsidR="00541F75" w:rsidRPr="00541F75" w:rsidRDefault="00541F75" w:rsidP="00541F75">
      <w:pPr>
        <w:jc w:val="both"/>
        <w:rPr>
          <w:color w:val="000000"/>
        </w:rPr>
      </w:pPr>
    </w:p>
    <w:p w14:paraId="6EE66394" w14:textId="77777777" w:rsidR="00541F75" w:rsidRPr="00541F75" w:rsidRDefault="00541F75" w:rsidP="00541F75">
      <w:pPr>
        <w:jc w:val="both"/>
        <w:rPr>
          <w:color w:val="000000"/>
        </w:rPr>
      </w:pPr>
      <w:r w:rsidRPr="00541F75">
        <w:rPr>
          <w:color w:val="000000"/>
        </w:rPr>
        <w:t xml:space="preserve">(7) Ispravci, izmjene i dopune priručnika o željezničkim prugama obavljaju se kroz redovne izmjene voznog reda.   </w:t>
      </w:r>
    </w:p>
    <w:p w14:paraId="17871BAE" w14:textId="77777777" w:rsidR="00541F75" w:rsidRPr="00541F75" w:rsidRDefault="00541F75" w:rsidP="00541F75">
      <w:pPr>
        <w:jc w:val="both"/>
        <w:rPr>
          <w:color w:val="000000"/>
        </w:rPr>
      </w:pPr>
    </w:p>
    <w:p w14:paraId="353D9FE1" w14:textId="77777777" w:rsidR="00541F75" w:rsidRPr="00541F75" w:rsidRDefault="00541F75" w:rsidP="00541F75">
      <w:pPr>
        <w:jc w:val="both"/>
        <w:rPr>
          <w:color w:val="000000"/>
        </w:rPr>
      </w:pPr>
      <w:r w:rsidRPr="00541F75">
        <w:rPr>
          <w:color w:val="000000"/>
        </w:rPr>
        <w:t>(8) Datum primjene izmjena i dopuna voznog reda, propisanih Izvješćem o mreži, određuje se njihovim objavljivanjem, a vrijeme od njihova objavljivanja do primjene ne smije biti kraće od 7 dana.</w:t>
      </w:r>
    </w:p>
    <w:p w14:paraId="182B4106" w14:textId="77777777" w:rsidR="00541F75" w:rsidRPr="00541F75" w:rsidRDefault="00541F75" w:rsidP="00541F75">
      <w:pPr>
        <w:rPr>
          <w:i/>
          <w:iCs/>
          <w:color w:val="000000"/>
          <w:sz w:val="26"/>
          <w:szCs w:val="26"/>
        </w:rPr>
      </w:pPr>
    </w:p>
    <w:p w14:paraId="4E6A4531" w14:textId="77777777" w:rsidR="00541F75" w:rsidRPr="00541F75" w:rsidRDefault="00541F75" w:rsidP="00541F75">
      <w:pPr>
        <w:rPr>
          <w:i/>
          <w:iCs/>
          <w:color w:val="000000"/>
          <w:sz w:val="26"/>
          <w:szCs w:val="26"/>
        </w:rPr>
      </w:pPr>
    </w:p>
    <w:p w14:paraId="5DED439D" w14:textId="77777777" w:rsidR="00541F75" w:rsidRPr="00541F75" w:rsidRDefault="00541F75" w:rsidP="00541F75">
      <w:pPr>
        <w:jc w:val="center"/>
        <w:rPr>
          <w:i/>
          <w:iCs/>
          <w:color w:val="000000"/>
          <w:sz w:val="26"/>
          <w:szCs w:val="26"/>
        </w:rPr>
      </w:pPr>
      <w:r w:rsidRPr="00541F75">
        <w:rPr>
          <w:i/>
          <w:iCs/>
          <w:color w:val="000000"/>
          <w:sz w:val="26"/>
          <w:szCs w:val="26"/>
        </w:rPr>
        <w:t xml:space="preserve">Promjene voznog reda zbog </w:t>
      </w:r>
      <w:r w:rsidRPr="00541F75">
        <w:rPr>
          <w:iCs/>
          <w:color w:val="000000"/>
          <w:sz w:val="26"/>
          <w:szCs w:val="26"/>
        </w:rPr>
        <w:t xml:space="preserve">ad </w:t>
      </w:r>
      <w:proofErr w:type="spellStart"/>
      <w:r w:rsidRPr="00541F75">
        <w:rPr>
          <w:iCs/>
          <w:color w:val="000000"/>
          <w:sz w:val="26"/>
          <w:szCs w:val="26"/>
        </w:rPr>
        <w:t>hoc</w:t>
      </w:r>
      <w:proofErr w:type="spellEnd"/>
      <w:r w:rsidRPr="00541F75">
        <w:rPr>
          <w:iCs/>
          <w:color w:val="000000"/>
          <w:sz w:val="26"/>
          <w:szCs w:val="26"/>
        </w:rPr>
        <w:t xml:space="preserve"> </w:t>
      </w:r>
      <w:r w:rsidRPr="00541F75">
        <w:rPr>
          <w:i/>
          <w:iCs/>
          <w:color w:val="000000"/>
          <w:sz w:val="26"/>
          <w:szCs w:val="26"/>
        </w:rPr>
        <w:t xml:space="preserve">zahtjeva </w:t>
      </w:r>
    </w:p>
    <w:p w14:paraId="7247BD91" w14:textId="77777777" w:rsidR="00541F75" w:rsidRPr="00541F75" w:rsidRDefault="00541F75" w:rsidP="00541F75">
      <w:pPr>
        <w:jc w:val="center"/>
        <w:rPr>
          <w:i/>
          <w:iCs/>
          <w:color w:val="000000"/>
          <w:sz w:val="26"/>
          <w:szCs w:val="26"/>
        </w:rPr>
      </w:pPr>
    </w:p>
    <w:p w14:paraId="45405438" w14:textId="77777777" w:rsidR="00541F75" w:rsidRPr="00541F75" w:rsidRDefault="00541F75" w:rsidP="00541F75">
      <w:pPr>
        <w:jc w:val="center"/>
        <w:rPr>
          <w:color w:val="000000"/>
        </w:rPr>
      </w:pPr>
      <w:r w:rsidRPr="00541F75">
        <w:rPr>
          <w:color w:val="000000"/>
        </w:rPr>
        <w:t>Članak 26.</w:t>
      </w:r>
    </w:p>
    <w:p w14:paraId="4FEBBB97" w14:textId="77777777" w:rsidR="00541F75" w:rsidRPr="00541F75" w:rsidRDefault="00541F75" w:rsidP="00541F75">
      <w:pPr>
        <w:jc w:val="center"/>
        <w:rPr>
          <w:color w:val="000000"/>
        </w:rPr>
      </w:pPr>
    </w:p>
    <w:p w14:paraId="21886221" w14:textId="77777777" w:rsidR="00541F75" w:rsidRPr="00541F75" w:rsidRDefault="00541F75" w:rsidP="00541F75">
      <w:pPr>
        <w:jc w:val="both"/>
        <w:rPr>
          <w:color w:val="000000"/>
        </w:rPr>
      </w:pPr>
      <w:r w:rsidRPr="00541F75">
        <w:rPr>
          <w:color w:val="000000"/>
        </w:rPr>
        <w:t xml:space="preserve">(1) Prijevozi na osnovi </w:t>
      </w:r>
      <w:r w:rsidRPr="00541F75">
        <w:rPr>
          <w:i/>
          <w:color w:val="000000"/>
        </w:rPr>
        <w:t xml:space="preserve">ad </w:t>
      </w:r>
      <w:proofErr w:type="spellStart"/>
      <w:r w:rsidRPr="00541F75">
        <w:rPr>
          <w:i/>
          <w:color w:val="000000"/>
        </w:rPr>
        <w:t>hoc</w:t>
      </w:r>
      <w:proofErr w:type="spellEnd"/>
      <w:r w:rsidRPr="00541F75">
        <w:rPr>
          <w:color w:val="000000"/>
        </w:rPr>
        <w:t xml:space="preserve"> zahtjeva mogu se obaviti:</w:t>
      </w:r>
    </w:p>
    <w:p w14:paraId="08295067" w14:textId="77777777" w:rsidR="00541F75" w:rsidRPr="00541F75" w:rsidRDefault="00541F75" w:rsidP="00541F75">
      <w:pPr>
        <w:jc w:val="both"/>
        <w:rPr>
          <w:color w:val="000000"/>
        </w:rPr>
      </w:pPr>
    </w:p>
    <w:p w14:paraId="33FE2CAD" w14:textId="77777777" w:rsidR="00541F75" w:rsidRPr="00541F75" w:rsidRDefault="00541F75" w:rsidP="00541F75">
      <w:pPr>
        <w:jc w:val="both"/>
        <w:rPr>
          <w:color w:val="000000"/>
        </w:rPr>
      </w:pPr>
      <w:r w:rsidRPr="00541F75">
        <w:rPr>
          <w:color w:val="000000"/>
        </w:rPr>
        <w:t>a) redovnim vlakom promjenom elemenata voznog reda tog vlaka</w:t>
      </w:r>
    </w:p>
    <w:p w14:paraId="3904B799" w14:textId="77777777" w:rsidR="00541F75" w:rsidRPr="00541F75" w:rsidRDefault="00541F75" w:rsidP="00541F75">
      <w:pPr>
        <w:jc w:val="both"/>
        <w:rPr>
          <w:color w:val="000000"/>
        </w:rPr>
      </w:pPr>
    </w:p>
    <w:p w14:paraId="05043EC1" w14:textId="77777777" w:rsidR="00541F75" w:rsidRPr="00541F75" w:rsidRDefault="00541F75" w:rsidP="00541F75">
      <w:pPr>
        <w:tabs>
          <w:tab w:val="left" w:pos="7191"/>
        </w:tabs>
        <w:jc w:val="both"/>
        <w:rPr>
          <w:color w:val="000000"/>
        </w:rPr>
      </w:pPr>
      <w:r w:rsidRPr="00541F75">
        <w:rPr>
          <w:color w:val="000000"/>
        </w:rPr>
        <w:t>b) vlakom po posebnom zahtjevu za koji se izrađuje vozni red ili</w:t>
      </w:r>
    </w:p>
    <w:p w14:paraId="0EE8213F" w14:textId="77777777" w:rsidR="00541F75" w:rsidRPr="00541F75" w:rsidRDefault="00541F75" w:rsidP="00541F75">
      <w:pPr>
        <w:tabs>
          <w:tab w:val="left" w:pos="7191"/>
        </w:tabs>
        <w:jc w:val="both"/>
        <w:rPr>
          <w:color w:val="000000"/>
        </w:rPr>
      </w:pPr>
      <w:r w:rsidRPr="00541F75">
        <w:rPr>
          <w:color w:val="000000"/>
        </w:rPr>
        <w:tab/>
      </w:r>
    </w:p>
    <w:p w14:paraId="7A502B06" w14:textId="71DC8DF1" w:rsidR="00541F75" w:rsidRPr="00541F75" w:rsidRDefault="00541F75" w:rsidP="00541F75">
      <w:pPr>
        <w:jc w:val="both"/>
      </w:pPr>
      <w:r w:rsidRPr="00541F75">
        <w:t xml:space="preserve">c) vlakom uvedenim po posebnom kontingentu brojeva, a za koji se izrađuje vozni red kao i za ostale vlakove, s tim da se takvom vlaku odredi vrijeme polaska, a da mu se sastajanja odrede sukladno </w:t>
      </w:r>
      <w:r w:rsidR="007C626D">
        <w:t>odredbi članka 18. stavka 29.</w:t>
      </w:r>
      <w:r w:rsidR="002F31F9">
        <w:t xml:space="preserve"> ovoga pravilnika</w:t>
      </w:r>
      <w:r w:rsidRPr="00541F75">
        <w:t>.</w:t>
      </w:r>
    </w:p>
    <w:p w14:paraId="708F8DC5" w14:textId="77777777" w:rsidR="00541F75" w:rsidRPr="00541F75" w:rsidRDefault="00541F75" w:rsidP="00541F75">
      <w:pPr>
        <w:jc w:val="both"/>
      </w:pPr>
    </w:p>
    <w:p w14:paraId="4E3EC3DD" w14:textId="77777777" w:rsidR="00541F75" w:rsidRPr="00541F75" w:rsidRDefault="00541F75" w:rsidP="00541F75">
      <w:pPr>
        <w:jc w:val="both"/>
      </w:pPr>
      <w:r w:rsidRPr="00541F75">
        <w:t xml:space="preserve">(2) Upravitelj infrastrukture dužan je propisati rokove za podnošenje </w:t>
      </w:r>
      <w:r w:rsidRPr="00541F75">
        <w:rPr>
          <w:i/>
        </w:rPr>
        <w:t xml:space="preserve">ad </w:t>
      </w:r>
      <w:proofErr w:type="spellStart"/>
      <w:r w:rsidRPr="00541F75">
        <w:rPr>
          <w:i/>
        </w:rPr>
        <w:t>hoc</w:t>
      </w:r>
      <w:proofErr w:type="spellEnd"/>
      <w:r w:rsidRPr="00541F75">
        <w:t xml:space="preserve"> zahtjeva za prijevoz i postupanje po njima te ih objaviti u Izvješću o mreži.</w:t>
      </w:r>
    </w:p>
    <w:p w14:paraId="58ECD485" w14:textId="77777777" w:rsidR="00541F75" w:rsidRPr="00541F75" w:rsidRDefault="00541F75" w:rsidP="00541F75">
      <w:pPr>
        <w:jc w:val="both"/>
        <w:rPr>
          <w:color w:val="000000"/>
        </w:rPr>
      </w:pPr>
    </w:p>
    <w:p w14:paraId="10A1C6FD" w14:textId="77777777" w:rsidR="00541F75" w:rsidRPr="00541F75" w:rsidRDefault="00541F75" w:rsidP="00541F75">
      <w:pPr>
        <w:jc w:val="both"/>
        <w:rPr>
          <w:color w:val="000000"/>
        </w:rPr>
      </w:pPr>
      <w:r w:rsidRPr="00541F75">
        <w:rPr>
          <w:color w:val="000000"/>
        </w:rPr>
        <w:t xml:space="preserve">(3) Promjene voznog reda zbog </w:t>
      </w:r>
      <w:r w:rsidRPr="00541F75">
        <w:rPr>
          <w:i/>
          <w:color w:val="000000"/>
        </w:rPr>
        <w:t xml:space="preserve">ad </w:t>
      </w:r>
      <w:proofErr w:type="spellStart"/>
      <w:r w:rsidRPr="00541F75">
        <w:rPr>
          <w:i/>
          <w:color w:val="000000"/>
        </w:rPr>
        <w:t>hoc</w:t>
      </w:r>
      <w:proofErr w:type="spellEnd"/>
      <w:r w:rsidRPr="00541F75">
        <w:rPr>
          <w:color w:val="000000"/>
        </w:rPr>
        <w:t xml:space="preserve"> zahtjeva dostavljaju se</w:t>
      </w:r>
      <w:r w:rsidRPr="00541F75">
        <w:t xml:space="preserve"> u </w:t>
      </w:r>
      <w:r w:rsidRPr="00541F75">
        <w:rPr>
          <w:color w:val="000000"/>
        </w:rPr>
        <w:t>elektroničkom obliku ili pisanom zapovijedi čiji je prilog vozni red.</w:t>
      </w:r>
    </w:p>
    <w:p w14:paraId="295B9521" w14:textId="77777777" w:rsidR="00541F75" w:rsidRPr="00541F75" w:rsidRDefault="00541F75" w:rsidP="00541F75">
      <w:pPr>
        <w:ind w:left="360"/>
        <w:jc w:val="both"/>
        <w:rPr>
          <w:color w:val="0070C0"/>
        </w:rPr>
      </w:pPr>
    </w:p>
    <w:p w14:paraId="3974D5D3" w14:textId="77777777" w:rsidR="00541F75" w:rsidRPr="00541F75" w:rsidRDefault="00541F75" w:rsidP="00541F75">
      <w:pPr>
        <w:jc w:val="center"/>
        <w:rPr>
          <w:color w:val="0070C0"/>
          <w:sz w:val="28"/>
          <w:szCs w:val="28"/>
        </w:rPr>
      </w:pPr>
    </w:p>
    <w:p w14:paraId="523BDA64" w14:textId="77777777" w:rsidR="00541F75" w:rsidRPr="00541F75" w:rsidRDefault="00541F75" w:rsidP="00541F75">
      <w:pPr>
        <w:jc w:val="center"/>
        <w:rPr>
          <w:color w:val="000000"/>
          <w:sz w:val="28"/>
          <w:szCs w:val="28"/>
        </w:rPr>
      </w:pPr>
      <w:r w:rsidRPr="00541F75">
        <w:rPr>
          <w:color w:val="000000"/>
          <w:sz w:val="28"/>
          <w:szCs w:val="28"/>
        </w:rPr>
        <w:t>VI. PRIJELAZNE I ZAVRŠNE ODREDBE</w:t>
      </w:r>
    </w:p>
    <w:p w14:paraId="5D3606E4" w14:textId="77777777" w:rsidR="00541F75" w:rsidRPr="00541F75" w:rsidRDefault="00541F75" w:rsidP="00541F75">
      <w:pPr>
        <w:rPr>
          <w:i/>
          <w:iCs/>
          <w:color w:val="000000"/>
          <w:sz w:val="26"/>
          <w:szCs w:val="26"/>
        </w:rPr>
      </w:pPr>
    </w:p>
    <w:p w14:paraId="7CB34D7D" w14:textId="215D7A34" w:rsidR="00541F75" w:rsidRPr="00541F75" w:rsidRDefault="00541F75" w:rsidP="00541F75">
      <w:pPr>
        <w:jc w:val="center"/>
        <w:rPr>
          <w:color w:val="000000"/>
        </w:rPr>
      </w:pPr>
      <w:r w:rsidRPr="00541F75">
        <w:rPr>
          <w:color w:val="000000"/>
        </w:rPr>
        <w:lastRenderedPageBreak/>
        <w:t>Članak 27.</w:t>
      </w:r>
    </w:p>
    <w:p w14:paraId="05B0AD80" w14:textId="089A7863" w:rsidR="00541F75" w:rsidRPr="00541F75" w:rsidRDefault="00541F75" w:rsidP="00541F75">
      <w:pPr>
        <w:spacing w:before="300" w:after="450"/>
        <w:jc w:val="both"/>
        <w:rPr>
          <w:color w:val="000000"/>
        </w:rPr>
      </w:pPr>
      <w:r w:rsidRPr="00541F75">
        <w:t>Postupci izrade materijala voznog reda započeti prije stupanja na snagu ovog</w:t>
      </w:r>
      <w:r w:rsidR="00681DBC">
        <w:t>a</w:t>
      </w:r>
      <w:r w:rsidRPr="00541F75">
        <w:t xml:space="preserve"> Pravilnika nastavit će se i dovršiti prema odredbama</w:t>
      </w:r>
      <w:r w:rsidR="00240820">
        <w:t xml:space="preserve"> </w:t>
      </w:r>
      <w:r w:rsidR="0040592C" w:rsidRPr="0040592C">
        <w:t>Pravilnik</w:t>
      </w:r>
      <w:r w:rsidR="0040592C">
        <w:t>a</w:t>
      </w:r>
      <w:r w:rsidR="0040592C" w:rsidRPr="0040592C">
        <w:t xml:space="preserve"> o voznom redu u željezničkom prometu (»Narodne novine«, broj 98/17</w:t>
      </w:r>
      <w:r w:rsidR="0040592C">
        <w:t>)</w:t>
      </w:r>
      <w:r w:rsidRPr="00541F75">
        <w:t>.</w:t>
      </w:r>
    </w:p>
    <w:p w14:paraId="28EBF988" w14:textId="7C766329" w:rsidR="00541F75" w:rsidRPr="00541F75" w:rsidRDefault="00541F75" w:rsidP="00541F75">
      <w:pPr>
        <w:jc w:val="center"/>
        <w:rPr>
          <w:color w:val="000000"/>
        </w:rPr>
      </w:pPr>
      <w:r w:rsidRPr="00541F75">
        <w:rPr>
          <w:color w:val="000000"/>
        </w:rPr>
        <w:t>Članak 28.</w:t>
      </w:r>
    </w:p>
    <w:p w14:paraId="7FD0A766" w14:textId="77777777" w:rsidR="00541F75" w:rsidRPr="00541F75" w:rsidRDefault="00541F75" w:rsidP="00541F75">
      <w:pPr>
        <w:jc w:val="both"/>
        <w:rPr>
          <w:color w:val="000000"/>
        </w:rPr>
      </w:pPr>
    </w:p>
    <w:p w14:paraId="02B301D3" w14:textId="29091587" w:rsidR="00541F75" w:rsidRPr="00541F75" w:rsidRDefault="00541F75" w:rsidP="00541F75">
      <w:pPr>
        <w:jc w:val="both"/>
        <w:rPr>
          <w:color w:val="000000"/>
        </w:rPr>
      </w:pPr>
      <w:r w:rsidRPr="00541F75">
        <w:rPr>
          <w:color w:val="000000"/>
        </w:rPr>
        <w:t>Danom stupanja na snagu ovog</w:t>
      </w:r>
      <w:r w:rsidR="00681DBC">
        <w:rPr>
          <w:color w:val="000000"/>
        </w:rPr>
        <w:t>a</w:t>
      </w:r>
      <w:r w:rsidRPr="00541F75">
        <w:rPr>
          <w:color w:val="000000"/>
        </w:rPr>
        <w:t xml:space="preserve"> Pravilnika prestaje važiti </w:t>
      </w:r>
      <w:r w:rsidR="00D07687">
        <w:rPr>
          <w:color w:val="000000"/>
        </w:rPr>
        <w:t xml:space="preserve">Pravilnik </w:t>
      </w:r>
      <w:r w:rsidR="00D07687" w:rsidRPr="00D07687">
        <w:rPr>
          <w:color w:val="000000"/>
        </w:rPr>
        <w:t>o voznom redu u željezničkom prometu</w:t>
      </w:r>
      <w:r w:rsidR="00D07687">
        <w:rPr>
          <w:color w:val="000000"/>
        </w:rPr>
        <w:t xml:space="preserve"> </w:t>
      </w:r>
      <w:r w:rsidRPr="00541F75">
        <w:rPr>
          <w:color w:val="000000"/>
        </w:rPr>
        <w:t>(»Narodne novine«, br</w:t>
      </w:r>
      <w:r w:rsidR="00D07687">
        <w:rPr>
          <w:color w:val="000000"/>
        </w:rPr>
        <w:t>oj 98/17</w:t>
      </w:r>
      <w:r w:rsidRPr="00541F75">
        <w:rPr>
          <w:color w:val="000000"/>
        </w:rPr>
        <w:t>).</w:t>
      </w:r>
    </w:p>
    <w:p w14:paraId="2859A23E" w14:textId="77777777" w:rsidR="00541F75" w:rsidRPr="00541F75" w:rsidRDefault="00541F75" w:rsidP="00541F75">
      <w:pPr>
        <w:rPr>
          <w:color w:val="000000"/>
        </w:rPr>
      </w:pPr>
    </w:p>
    <w:p w14:paraId="4E3F6CC4" w14:textId="77777777" w:rsidR="00541F75" w:rsidRPr="00541F75" w:rsidRDefault="00541F75" w:rsidP="00541F75">
      <w:pPr>
        <w:rPr>
          <w:color w:val="000000"/>
        </w:rPr>
      </w:pPr>
    </w:p>
    <w:p w14:paraId="723C8839" w14:textId="08A0B290" w:rsidR="00541F75" w:rsidRPr="00541F75" w:rsidRDefault="00541F75" w:rsidP="00541F75">
      <w:pPr>
        <w:jc w:val="center"/>
        <w:rPr>
          <w:color w:val="000000"/>
        </w:rPr>
      </w:pPr>
      <w:r w:rsidRPr="00541F75">
        <w:rPr>
          <w:color w:val="000000"/>
        </w:rPr>
        <w:t>Članak 29.</w:t>
      </w:r>
    </w:p>
    <w:p w14:paraId="1742D790" w14:textId="77777777" w:rsidR="00541F75" w:rsidRPr="00541F75" w:rsidRDefault="00541F75" w:rsidP="00541F75">
      <w:pPr>
        <w:jc w:val="center"/>
        <w:rPr>
          <w:color w:val="000000"/>
        </w:rPr>
      </w:pPr>
    </w:p>
    <w:p w14:paraId="7A5475AB" w14:textId="2CAA4573" w:rsidR="00541F75" w:rsidRPr="00541F75" w:rsidRDefault="00541F75" w:rsidP="00541F75">
      <w:pPr>
        <w:jc w:val="both"/>
        <w:rPr>
          <w:color w:val="000000"/>
        </w:rPr>
      </w:pPr>
      <w:r w:rsidRPr="00541F75">
        <w:rPr>
          <w:color w:val="000000"/>
        </w:rPr>
        <w:t>Ovaj Pravilnik</w:t>
      </w:r>
      <w:r w:rsidR="00A971DE">
        <w:rPr>
          <w:color w:val="000000"/>
        </w:rPr>
        <w:t xml:space="preserve"> stupa na snagu osmog dana od dana</w:t>
      </w:r>
      <w:r w:rsidRPr="00541F75">
        <w:rPr>
          <w:color w:val="000000"/>
        </w:rPr>
        <w:t xml:space="preserve"> objav</w:t>
      </w:r>
      <w:r w:rsidR="00A971DE">
        <w:rPr>
          <w:color w:val="000000"/>
        </w:rPr>
        <w:t>e</w:t>
      </w:r>
      <w:r w:rsidR="008447D6">
        <w:rPr>
          <w:color w:val="000000"/>
        </w:rPr>
        <w:t xml:space="preserve"> </w:t>
      </w:r>
      <w:r w:rsidRPr="00541F75">
        <w:rPr>
          <w:color w:val="000000"/>
        </w:rPr>
        <w:t>u »Narodnim novinama«</w:t>
      </w:r>
      <w:r w:rsidR="00880B98">
        <w:rPr>
          <w:color w:val="000000"/>
        </w:rPr>
        <w:t>.</w:t>
      </w:r>
    </w:p>
    <w:p w14:paraId="15331078" w14:textId="77777777" w:rsidR="00541F75" w:rsidRPr="00541F75" w:rsidRDefault="00541F75" w:rsidP="00541F75">
      <w:pPr>
        <w:jc w:val="both"/>
        <w:rPr>
          <w:color w:val="000000"/>
        </w:rPr>
      </w:pPr>
    </w:p>
    <w:p w14:paraId="630B7C12" w14:textId="77777777" w:rsidR="00541F75" w:rsidRPr="00541F75" w:rsidRDefault="00541F75" w:rsidP="00541F75">
      <w:pPr>
        <w:jc w:val="both"/>
        <w:rPr>
          <w:color w:val="000000"/>
        </w:rPr>
      </w:pPr>
    </w:p>
    <w:p w14:paraId="4AA3AC62" w14:textId="77777777" w:rsidR="00541F75" w:rsidRPr="00541F75" w:rsidRDefault="00541F75" w:rsidP="00541F75">
      <w:pPr>
        <w:jc w:val="both"/>
        <w:rPr>
          <w:color w:val="000000"/>
        </w:rPr>
      </w:pPr>
    </w:p>
    <w:p w14:paraId="04191062" w14:textId="77777777" w:rsidR="00541F75" w:rsidRPr="00541F75" w:rsidRDefault="00541F75" w:rsidP="00541F75">
      <w:pPr>
        <w:jc w:val="both"/>
        <w:rPr>
          <w:color w:val="000000"/>
        </w:rPr>
      </w:pPr>
    </w:p>
    <w:p w14:paraId="50963ED7" w14:textId="2F854A9F" w:rsidR="00541F75" w:rsidRPr="00541F75" w:rsidRDefault="00541F75" w:rsidP="00541F75">
      <w:pPr>
        <w:rPr>
          <w:color w:val="000000"/>
          <w:sz w:val="22"/>
          <w:szCs w:val="22"/>
        </w:rPr>
      </w:pPr>
      <w:r w:rsidRPr="00541F75">
        <w:rPr>
          <w:color w:val="000000"/>
          <w:sz w:val="22"/>
          <w:szCs w:val="22"/>
        </w:rPr>
        <w:t xml:space="preserve">KLASA: </w:t>
      </w:r>
    </w:p>
    <w:p w14:paraId="2EF5A3A2" w14:textId="278C949F" w:rsidR="00541F75" w:rsidRPr="00541F75" w:rsidRDefault="00541F75" w:rsidP="00541F75">
      <w:pPr>
        <w:rPr>
          <w:color w:val="000000"/>
          <w:sz w:val="22"/>
          <w:szCs w:val="22"/>
        </w:rPr>
      </w:pPr>
      <w:r w:rsidRPr="00541F75">
        <w:rPr>
          <w:color w:val="000000"/>
          <w:sz w:val="22"/>
          <w:szCs w:val="22"/>
        </w:rPr>
        <w:t xml:space="preserve">URBROJ: </w:t>
      </w:r>
    </w:p>
    <w:p w14:paraId="20935C6A" w14:textId="2B89B577" w:rsidR="00541F75" w:rsidRPr="00541F75" w:rsidRDefault="00541F75" w:rsidP="00541F75">
      <w:pPr>
        <w:rPr>
          <w:color w:val="000000"/>
          <w:sz w:val="22"/>
          <w:szCs w:val="22"/>
        </w:rPr>
      </w:pPr>
      <w:r w:rsidRPr="00541F75">
        <w:rPr>
          <w:color w:val="000000"/>
          <w:sz w:val="22"/>
          <w:szCs w:val="22"/>
        </w:rPr>
        <w:t xml:space="preserve">Zagreb, </w:t>
      </w:r>
    </w:p>
    <w:p w14:paraId="36A522F6" w14:textId="77777777" w:rsidR="00541F75" w:rsidRPr="00541F75" w:rsidRDefault="00541F75" w:rsidP="00541F75">
      <w:pPr>
        <w:jc w:val="both"/>
        <w:rPr>
          <w:color w:val="000000"/>
        </w:rPr>
      </w:pPr>
    </w:p>
    <w:p w14:paraId="783AF6D4" w14:textId="0C3FCD86" w:rsidR="00541F75" w:rsidRPr="00541F75" w:rsidRDefault="00541F75" w:rsidP="00541F75">
      <w:pPr>
        <w:ind w:left="6372"/>
        <w:rPr>
          <w:rFonts w:eastAsia="Calibri"/>
          <w:b/>
          <w:bCs/>
        </w:rPr>
      </w:pPr>
      <w:r w:rsidRPr="00541F75">
        <w:rPr>
          <w:rFonts w:eastAsia="Calibri"/>
          <w:b/>
          <w:bCs/>
        </w:rPr>
        <w:t xml:space="preserve">                  </w:t>
      </w:r>
      <w:r w:rsidR="00C37782">
        <w:rPr>
          <w:rFonts w:eastAsia="Calibri"/>
          <w:b/>
          <w:bCs/>
        </w:rPr>
        <w:t xml:space="preserve"> </w:t>
      </w:r>
      <w:r w:rsidRPr="00541F75">
        <w:rPr>
          <w:rFonts w:eastAsia="Calibri"/>
          <w:b/>
          <w:bCs/>
        </w:rPr>
        <w:t>MINISTAR</w:t>
      </w:r>
    </w:p>
    <w:p w14:paraId="091C1D74" w14:textId="77777777" w:rsidR="00541F75" w:rsidRPr="00541F75" w:rsidRDefault="00541F75" w:rsidP="00541F75">
      <w:pPr>
        <w:ind w:left="6372"/>
        <w:rPr>
          <w:rFonts w:eastAsia="Calibri"/>
          <w:b/>
          <w:bCs/>
        </w:rPr>
      </w:pPr>
    </w:p>
    <w:p w14:paraId="25591E37" w14:textId="5B9640A6" w:rsidR="00916258" w:rsidRPr="007152B2" w:rsidRDefault="00541F75" w:rsidP="00541F75">
      <w:pPr>
        <w:ind w:left="6372"/>
        <w:rPr>
          <w:color w:val="000000"/>
          <w:sz w:val="22"/>
          <w:szCs w:val="22"/>
        </w:rPr>
      </w:pPr>
      <w:r w:rsidRPr="00541F75">
        <w:rPr>
          <w:rFonts w:eastAsia="Calibri"/>
          <w:b/>
          <w:bCs/>
        </w:rPr>
        <w:t xml:space="preserve">                 </w:t>
      </w:r>
      <w:r w:rsidRPr="00541F75">
        <w:rPr>
          <w:rFonts w:eastAsia="Calibri"/>
          <w:bCs/>
        </w:rPr>
        <w:t>Oleg Butković</w:t>
      </w:r>
    </w:p>
    <w:p w14:paraId="25591E38" w14:textId="77777777" w:rsidR="00916258" w:rsidRPr="007152B2" w:rsidRDefault="00916258">
      <w:pPr>
        <w:rPr>
          <w:color w:val="000000"/>
          <w:sz w:val="22"/>
          <w:szCs w:val="22"/>
        </w:rPr>
      </w:pPr>
    </w:p>
    <w:sectPr w:rsidR="00916258" w:rsidRPr="007152B2">
      <w:pgSz w:w="11906" w:h="16838" w:code="9"/>
      <w:pgMar w:top="1134" w:right="1418" w:bottom="1247" w:left="1418" w:header="709" w:footer="709" w:gutter="0"/>
      <w:paperSrc w:first="14"/>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B4FC5E" w15:done="0"/>
  <w15:commentEx w15:paraId="724BA417" w15:done="0"/>
  <w15:commentEx w15:paraId="3CE7C7B5" w15:done="0"/>
  <w15:commentEx w15:paraId="05B10FB3" w15:done="0"/>
  <w15:commentEx w15:paraId="3BEB244E" w15:done="0"/>
  <w15:commentEx w15:paraId="6735D63D" w15:done="0"/>
  <w15:commentEx w15:paraId="6A6E6B4D" w15:done="0"/>
  <w15:commentEx w15:paraId="0099B6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E3049" w16cid:durableId="2162A048"/>
  <w16cid:commentId w16cid:paraId="2495C025" w16cid:durableId="21629FE5"/>
  <w16cid:commentId w16cid:paraId="6A6DE899" w16cid:durableId="2162A10F"/>
  <w16cid:commentId w16cid:paraId="3872D337" w16cid:durableId="2162A1FA"/>
  <w16cid:commentId w16cid:paraId="43259454" w16cid:durableId="2162A2C2"/>
  <w16cid:commentId w16cid:paraId="05517F79" w16cid:durableId="21629FE6"/>
  <w16cid:commentId w16cid:paraId="710C95E5" w16cid:durableId="21629F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ROTimes New Roman">
    <w:altName w:val="Times New Roman"/>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7134B"/>
    <w:multiLevelType w:val="hybridMultilevel"/>
    <w:tmpl w:val="A4FE44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88C5471"/>
    <w:multiLevelType w:val="hybridMultilevel"/>
    <w:tmpl w:val="3ABE13DA"/>
    <w:lvl w:ilvl="0" w:tplc="7EF60262">
      <w:numFmt w:val="bullet"/>
      <w:lvlText w:val="–"/>
      <w:lvlJc w:val="left"/>
      <w:pPr>
        <w:ind w:left="720" w:hanging="360"/>
      </w:pPr>
      <w:rPr>
        <w:rFonts w:ascii="Times New Roman" w:eastAsia="Times New Roman" w:hAnsi="Times New Roman" w:cs="Times New Roman" w:hint="default"/>
      </w:rPr>
    </w:lvl>
    <w:lvl w:ilvl="1" w:tplc="BDAE4FB8">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09B23A2"/>
    <w:multiLevelType w:val="hybridMultilevel"/>
    <w:tmpl w:val="E3F84D42"/>
    <w:lvl w:ilvl="0" w:tplc="48765B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3D7148"/>
    <w:multiLevelType w:val="hybridMultilevel"/>
    <w:tmpl w:val="AD7CDA84"/>
    <w:lvl w:ilvl="0" w:tplc="74E02DB4">
      <w:start w:val="1"/>
      <w:numFmt w:val="lowerLetter"/>
      <w:lvlText w:val="%1)"/>
      <w:lvlJc w:val="left"/>
      <w:pPr>
        <w:ind w:left="0" w:hanging="360"/>
      </w:pPr>
      <w:rPr>
        <w:rFonts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683F06B3"/>
    <w:multiLevelType w:val="hybridMultilevel"/>
    <w:tmpl w:val="1770963A"/>
    <w:lvl w:ilvl="0" w:tplc="041A0017">
      <w:start w:val="14"/>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10E07B6"/>
    <w:multiLevelType w:val="hybridMultilevel"/>
    <w:tmpl w:val="75C2F724"/>
    <w:lvl w:ilvl="0" w:tplc="041A0017">
      <w:start w:val="1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nja Mandić">
    <w15:presenceInfo w15:providerId="AD" w15:userId="S-1-5-21-1993962763-484763869-682003330-14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26"/>
    <w:rsid w:val="000040CB"/>
    <w:rsid w:val="000209FF"/>
    <w:rsid w:val="000238A7"/>
    <w:rsid w:val="00027810"/>
    <w:rsid w:val="00031846"/>
    <w:rsid w:val="00033154"/>
    <w:rsid w:val="000526DA"/>
    <w:rsid w:val="00060959"/>
    <w:rsid w:val="00060E56"/>
    <w:rsid w:val="000650B7"/>
    <w:rsid w:val="00065106"/>
    <w:rsid w:val="00073C68"/>
    <w:rsid w:val="000748B8"/>
    <w:rsid w:val="000878FD"/>
    <w:rsid w:val="000A6DDC"/>
    <w:rsid w:val="000C7840"/>
    <w:rsid w:val="000D6532"/>
    <w:rsid w:val="00100999"/>
    <w:rsid w:val="00102E33"/>
    <w:rsid w:val="0011369F"/>
    <w:rsid w:val="0012432D"/>
    <w:rsid w:val="001276FD"/>
    <w:rsid w:val="00127925"/>
    <w:rsid w:val="001350E1"/>
    <w:rsid w:val="00143B7D"/>
    <w:rsid w:val="00171643"/>
    <w:rsid w:val="001723C5"/>
    <w:rsid w:val="00181451"/>
    <w:rsid w:val="00190158"/>
    <w:rsid w:val="001911E1"/>
    <w:rsid w:val="00194013"/>
    <w:rsid w:val="001968AD"/>
    <w:rsid w:val="001A2941"/>
    <w:rsid w:val="001B0833"/>
    <w:rsid w:val="001B3290"/>
    <w:rsid w:val="001E0F4A"/>
    <w:rsid w:val="001F2B9E"/>
    <w:rsid w:val="00200BA7"/>
    <w:rsid w:val="00220A0E"/>
    <w:rsid w:val="002304B1"/>
    <w:rsid w:val="00230D5B"/>
    <w:rsid w:val="00233DC0"/>
    <w:rsid w:val="00240820"/>
    <w:rsid w:val="00262E0F"/>
    <w:rsid w:val="00263869"/>
    <w:rsid w:val="0026544C"/>
    <w:rsid w:val="00265F36"/>
    <w:rsid w:val="0027155F"/>
    <w:rsid w:val="00276BBE"/>
    <w:rsid w:val="00291BCD"/>
    <w:rsid w:val="002965D1"/>
    <w:rsid w:val="002A1305"/>
    <w:rsid w:val="002A55C4"/>
    <w:rsid w:val="002B392F"/>
    <w:rsid w:val="002C4E75"/>
    <w:rsid w:val="002D5AF0"/>
    <w:rsid w:val="002E1A40"/>
    <w:rsid w:val="002E61B8"/>
    <w:rsid w:val="002E7F03"/>
    <w:rsid w:val="002F0EB9"/>
    <w:rsid w:val="002F31F9"/>
    <w:rsid w:val="00315CA8"/>
    <w:rsid w:val="003210C1"/>
    <w:rsid w:val="00325DEA"/>
    <w:rsid w:val="0034239E"/>
    <w:rsid w:val="003553F4"/>
    <w:rsid w:val="003812FF"/>
    <w:rsid w:val="003A1B01"/>
    <w:rsid w:val="003A42ED"/>
    <w:rsid w:val="003A445B"/>
    <w:rsid w:val="003A49F9"/>
    <w:rsid w:val="003B418D"/>
    <w:rsid w:val="003D7DAA"/>
    <w:rsid w:val="003E5321"/>
    <w:rsid w:val="003E6907"/>
    <w:rsid w:val="003F32D2"/>
    <w:rsid w:val="00400952"/>
    <w:rsid w:val="00402C6B"/>
    <w:rsid w:val="0040592C"/>
    <w:rsid w:val="00411C6E"/>
    <w:rsid w:val="00424F91"/>
    <w:rsid w:val="00441D14"/>
    <w:rsid w:val="00442626"/>
    <w:rsid w:val="00443091"/>
    <w:rsid w:val="004546DB"/>
    <w:rsid w:val="00457B1E"/>
    <w:rsid w:val="00463850"/>
    <w:rsid w:val="00465579"/>
    <w:rsid w:val="004747FF"/>
    <w:rsid w:val="004770DB"/>
    <w:rsid w:val="004818F5"/>
    <w:rsid w:val="00482116"/>
    <w:rsid w:val="00490AF6"/>
    <w:rsid w:val="00497527"/>
    <w:rsid w:val="004A1D51"/>
    <w:rsid w:val="004A5E88"/>
    <w:rsid w:val="004A6B41"/>
    <w:rsid w:val="004B125F"/>
    <w:rsid w:val="004B3161"/>
    <w:rsid w:val="004B4B34"/>
    <w:rsid w:val="004B521D"/>
    <w:rsid w:val="004B7706"/>
    <w:rsid w:val="004E4873"/>
    <w:rsid w:val="004F3FF7"/>
    <w:rsid w:val="005120CE"/>
    <w:rsid w:val="00513057"/>
    <w:rsid w:val="00514735"/>
    <w:rsid w:val="005213AE"/>
    <w:rsid w:val="00535263"/>
    <w:rsid w:val="00536B27"/>
    <w:rsid w:val="00541F75"/>
    <w:rsid w:val="0054285D"/>
    <w:rsid w:val="00556BCB"/>
    <w:rsid w:val="00561562"/>
    <w:rsid w:val="005957D0"/>
    <w:rsid w:val="005A49CC"/>
    <w:rsid w:val="005C3900"/>
    <w:rsid w:val="005C77E5"/>
    <w:rsid w:val="005D24F6"/>
    <w:rsid w:val="005E6679"/>
    <w:rsid w:val="005F49A9"/>
    <w:rsid w:val="005F5D1C"/>
    <w:rsid w:val="0060155C"/>
    <w:rsid w:val="0060184F"/>
    <w:rsid w:val="006046A9"/>
    <w:rsid w:val="00606294"/>
    <w:rsid w:val="00631261"/>
    <w:rsid w:val="00637C67"/>
    <w:rsid w:val="0064210B"/>
    <w:rsid w:val="00660611"/>
    <w:rsid w:val="006642AD"/>
    <w:rsid w:val="00677781"/>
    <w:rsid w:val="00680742"/>
    <w:rsid w:val="00681DBC"/>
    <w:rsid w:val="006B0E70"/>
    <w:rsid w:val="006D35D4"/>
    <w:rsid w:val="006F0E81"/>
    <w:rsid w:val="00702CF4"/>
    <w:rsid w:val="0074073F"/>
    <w:rsid w:val="00742189"/>
    <w:rsid w:val="0074637A"/>
    <w:rsid w:val="0074699F"/>
    <w:rsid w:val="0075797C"/>
    <w:rsid w:val="00765653"/>
    <w:rsid w:val="007664FB"/>
    <w:rsid w:val="007708C6"/>
    <w:rsid w:val="007709CA"/>
    <w:rsid w:val="00791D6E"/>
    <w:rsid w:val="007B34BB"/>
    <w:rsid w:val="007B63E0"/>
    <w:rsid w:val="007B77AC"/>
    <w:rsid w:val="007C53D2"/>
    <w:rsid w:val="007C626D"/>
    <w:rsid w:val="007D6B22"/>
    <w:rsid w:val="007D7B7C"/>
    <w:rsid w:val="007E0655"/>
    <w:rsid w:val="007F0917"/>
    <w:rsid w:val="007F6C74"/>
    <w:rsid w:val="00805900"/>
    <w:rsid w:val="00807AB5"/>
    <w:rsid w:val="00812DEB"/>
    <w:rsid w:val="008447D6"/>
    <w:rsid w:val="008506C3"/>
    <w:rsid w:val="00855068"/>
    <w:rsid w:val="00880B98"/>
    <w:rsid w:val="00887C92"/>
    <w:rsid w:val="008973E1"/>
    <w:rsid w:val="008B773D"/>
    <w:rsid w:val="008C2A2E"/>
    <w:rsid w:val="008C3BFF"/>
    <w:rsid w:val="008C41AC"/>
    <w:rsid w:val="008C7FE4"/>
    <w:rsid w:val="008E4B47"/>
    <w:rsid w:val="008F2595"/>
    <w:rsid w:val="00902327"/>
    <w:rsid w:val="009045B0"/>
    <w:rsid w:val="00916258"/>
    <w:rsid w:val="00917115"/>
    <w:rsid w:val="009220F3"/>
    <w:rsid w:val="00923449"/>
    <w:rsid w:val="009316E6"/>
    <w:rsid w:val="00934507"/>
    <w:rsid w:val="00944385"/>
    <w:rsid w:val="00951679"/>
    <w:rsid w:val="0096236B"/>
    <w:rsid w:val="00964583"/>
    <w:rsid w:val="00991091"/>
    <w:rsid w:val="009A3DDC"/>
    <w:rsid w:val="009A41BB"/>
    <w:rsid w:val="009A61BF"/>
    <w:rsid w:val="009A7746"/>
    <w:rsid w:val="009B2860"/>
    <w:rsid w:val="009C1A52"/>
    <w:rsid w:val="00A03DCA"/>
    <w:rsid w:val="00A54876"/>
    <w:rsid w:val="00A67EBE"/>
    <w:rsid w:val="00A71D79"/>
    <w:rsid w:val="00A816F8"/>
    <w:rsid w:val="00A82203"/>
    <w:rsid w:val="00A92CDB"/>
    <w:rsid w:val="00A932B4"/>
    <w:rsid w:val="00A971DE"/>
    <w:rsid w:val="00AC1B96"/>
    <w:rsid w:val="00AE291D"/>
    <w:rsid w:val="00AE5133"/>
    <w:rsid w:val="00B159F2"/>
    <w:rsid w:val="00B20D31"/>
    <w:rsid w:val="00B24F2C"/>
    <w:rsid w:val="00B314FB"/>
    <w:rsid w:val="00B31D42"/>
    <w:rsid w:val="00B3557B"/>
    <w:rsid w:val="00B36C25"/>
    <w:rsid w:val="00B604A1"/>
    <w:rsid w:val="00B74197"/>
    <w:rsid w:val="00B75B2D"/>
    <w:rsid w:val="00B902CE"/>
    <w:rsid w:val="00B904CF"/>
    <w:rsid w:val="00B92C94"/>
    <w:rsid w:val="00BA2C5B"/>
    <w:rsid w:val="00BC09B1"/>
    <w:rsid w:val="00BC2038"/>
    <w:rsid w:val="00BC2258"/>
    <w:rsid w:val="00BF7A21"/>
    <w:rsid w:val="00C02A04"/>
    <w:rsid w:val="00C25B95"/>
    <w:rsid w:val="00C33697"/>
    <w:rsid w:val="00C37782"/>
    <w:rsid w:val="00C56B8F"/>
    <w:rsid w:val="00C60AC5"/>
    <w:rsid w:val="00C66410"/>
    <w:rsid w:val="00C66879"/>
    <w:rsid w:val="00C7037A"/>
    <w:rsid w:val="00C744A0"/>
    <w:rsid w:val="00C76341"/>
    <w:rsid w:val="00C80658"/>
    <w:rsid w:val="00C80919"/>
    <w:rsid w:val="00C94A85"/>
    <w:rsid w:val="00CA18BA"/>
    <w:rsid w:val="00CA486F"/>
    <w:rsid w:val="00CC729C"/>
    <w:rsid w:val="00CD1C69"/>
    <w:rsid w:val="00CE792D"/>
    <w:rsid w:val="00CF4004"/>
    <w:rsid w:val="00D07687"/>
    <w:rsid w:val="00D17C13"/>
    <w:rsid w:val="00D26331"/>
    <w:rsid w:val="00D325A0"/>
    <w:rsid w:val="00D457AF"/>
    <w:rsid w:val="00D628DF"/>
    <w:rsid w:val="00D64447"/>
    <w:rsid w:val="00D65746"/>
    <w:rsid w:val="00D762CD"/>
    <w:rsid w:val="00D91139"/>
    <w:rsid w:val="00D963A7"/>
    <w:rsid w:val="00D96BA2"/>
    <w:rsid w:val="00DB5525"/>
    <w:rsid w:val="00DC235E"/>
    <w:rsid w:val="00DC4BC2"/>
    <w:rsid w:val="00DD1F35"/>
    <w:rsid w:val="00DD22D7"/>
    <w:rsid w:val="00E028D1"/>
    <w:rsid w:val="00E046B6"/>
    <w:rsid w:val="00E41FE9"/>
    <w:rsid w:val="00E42C9C"/>
    <w:rsid w:val="00E47FA3"/>
    <w:rsid w:val="00E513C8"/>
    <w:rsid w:val="00E77226"/>
    <w:rsid w:val="00E90BDF"/>
    <w:rsid w:val="00EA55C7"/>
    <w:rsid w:val="00EB2171"/>
    <w:rsid w:val="00EC56F0"/>
    <w:rsid w:val="00EF25F7"/>
    <w:rsid w:val="00F05978"/>
    <w:rsid w:val="00F07BA0"/>
    <w:rsid w:val="00F370CF"/>
    <w:rsid w:val="00F418F2"/>
    <w:rsid w:val="00F45D5A"/>
    <w:rsid w:val="00F5580C"/>
    <w:rsid w:val="00F64094"/>
    <w:rsid w:val="00F72032"/>
    <w:rsid w:val="00F8109C"/>
    <w:rsid w:val="00F93982"/>
    <w:rsid w:val="00FD2BC9"/>
    <w:rsid w:val="00FD5E38"/>
    <w:rsid w:val="00FD63B1"/>
    <w:rsid w:val="00FD7A21"/>
    <w:rsid w:val="00FE0E6F"/>
    <w:rsid w:val="00FE540C"/>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9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41F75"/>
  </w:style>
  <w:style w:type="paragraph" w:customStyle="1" w:styleId="broj-d">
    <w:name w:val="broj-d"/>
    <w:basedOn w:val="Normal"/>
    <w:rsid w:val="00541F75"/>
    <w:pPr>
      <w:spacing w:before="100" w:beforeAutospacing="1" w:after="100" w:afterAutospacing="1"/>
      <w:jc w:val="right"/>
    </w:pPr>
    <w:rPr>
      <w:b/>
      <w:bCs/>
      <w:sz w:val="26"/>
      <w:szCs w:val="26"/>
    </w:rPr>
  </w:style>
  <w:style w:type="paragraph" w:customStyle="1" w:styleId="clanak-">
    <w:name w:val="clanak-"/>
    <w:basedOn w:val="Normal"/>
    <w:rsid w:val="00541F75"/>
    <w:pPr>
      <w:spacing w:before="100" w:beforeAutospacing="1" w:after="100" w:afterAutospacing="1"/>
      <w:jc w:val="center"/>
    </w:pPr>
  </w:style>
  <w:style w:type="paragraph" w:customStyle="1" w:styleId="podnaslov">
    <w:name w:val="podnaslov"/>
    <w:basedOn w:val="Normal"/>
    <w:rsid w:val="00541F75"/>
    <w:pPr>
      <w:spacing w:before="100" w:beforeAutospacing="1" w:after="100" w:afterAutospacing="1"/>
    </w:pPr>
    <w:rPr>
      <w:sz w:val="28"/>
      <w:szCs w:val="28"/>
    </w:rPr>
  </w:style>
  <w:style w:type="paragraph" w:customStyle="1" w:styleId="podnaslov-2">
    <w:name w:val="podnaslov-2"/>
    <w:basedOn w:val="Normal"/>
    <w:rsid w:val="00541F75"/>
    <w:pPr>
      <w:spacing w:before="100" w:beforeAutospacing="1" w:after="100" w:afterAutospacing="1"/>
    </w:pPr>
    <w:rPr>
      <w:sz w:val="28"/>
      <w:szCs w:val="28"/>
    </w:rPr>
  </w:style>
  <w:style w:type="paragraph" w:customStyle="1" w:styleId="potpis-ovlastene">
    <w:name w:val="potpis-ovlastene"/>
    <w:basedOn w:val="Normal"/>
    <w:rsid w:val="00541F75"/>
    <w:pPr>
      <w:spacing w:before="100" w:beforeAutospacing="1" w:after="100" w:afterAutospacing="1"/>
      <w:ind w:left="7143"/>
      <w:jc w:val="center"/>
    </w:pPr>
  </w:style>
  <w:style w:type="paragraph" w:customStyle="1" w:styleId="t-10">
    <w:name w:val="t-10"/>
    <w:basedOn w:val="Normal"/>
    <w:rsid w:val="00541F75"/>
    <w:pPr>
      <w:spacing w:before="100" w:beforeAutospacing="1" w:after="100" w:afterAutospacing="1"/>
    </w:pPr>
    <w:rPr>
      <w:sz w:val="26"/>
      <w:szCs w:val="26"/>
    </w:rPr>
  </w:style>
  <w:style w:type="paragraph" w:customStyle="1" w:styleId="t-10-9">
    <w:name w:val="t-10-9"/>
    <w:basedOn w:val="Normal"/>
    <w:rsid w:val="00541F75"/>
    <w:pPr>
      <w:spacing w:before="100" w:beforeAutospacing="1" w:after="100" w:afterAutospacing="1"/>
    </w:pPr>
    <w:rPr>
      <w:sz w:val="26"/>
      <w:szCs w:val="26"/>
    </w:rPr>
  </w:style>
  <w:style w:type="paragraph" w:customStyle="1" w:styleId="t-10-9-fett">
    <w:name w:val="t-10-9-fett"/>
    <w:basedOn w:val="Normal"/>
    <w:rsid w:val="00541F75"/>
    <w:pPr>
      <w:spacing w:before="100" w:beforeAutospacing="1" w:after="100" w:afterAutospacing="1"/>
    </w:pPr>
    <w:rPr>
      <w:b/>
      <w:bCs/>
      <w:sz w:val="26"/>
      <w:szCs w:val="26"/>
    </w:rPr>
  </w:style>
  <w:style w:type="paragraph" w:customStyle="1" w:styleId="t-10-9-kurz-s">
    <w:name w:val="t-10-9-kurz-s"/>
    <w:basedOn w:val="Normal"/>
    <w:rsid w:val="00541F75"/>
    <w:pPr>
      <w:spacing w:before="100" w:beforeAutospacing="1" w:after="100" w:afterAutospacing="1"/>
      <w:jc w:val="center"/>
    </w:pPr>
    <w:rPr>
      <w:i/>
      <w:iCs/>
      <w:sz w:val="26"/>
      <w:szCs w:val="26"/>
    </w:rPr>
  </w:style>
  <w:style w:type="paragraph" w:customStyle="1" w:styleId="t-10-9-sred">
    <w:name w:val="t-10-9-sred"/>
    <w:basedOn w:val="Normal"/>
    <w:rsid w:val="00541F75"/>
    <w:pPr>
      <w:spacing w:before="100" w:beforeAutospacing="1" w:after="100" w:afterAutospacing="1"/>
      <w:jc w:val="center"/>
    </w:pPr>
    <w:rPr>
      <w:sz w:val="26"/>
      <w:szCs w:val="26"/>
    </w:rPr>
  </w:style>
  <w:style w:type="paragraph" w:customStyle="1" w:styleId="t-11-9-fett">
    <w:name w:val="t-11-9-fett"/>
    <w:basedOn w:val="Normal"/>
    <w:rsid w:val="00541F75"/>
    <w:pPr>
      <w:spacing w:before="100" w:beforeAutospacing="1" w:after="100" w:afterAutospacing="1"/>
    </w:pPr>
    <w:rPr>
      <w:b/>
      <w:bCs/>
      <w:sz w:val="28"/>
      <w:szCs w:val="28"/>
    </w:rPr>
  </w:style>
  <w:style w:type="paragraph" w:customStyle="1" w:styleId="t-11-9-kurz-s">
    <w:name w:val="t-11-9-kurz-s"/>
    <w:basedOn w:val="Normal"/>
    <w:rsid w:val="00541F75"/>
    <w:pPr>
      <w:spacing w:before="100" w:beforeAutospacing="1" w:after="100" w:afterAutospacing="1"/>
      <w:jc w:val="center"/>
    </w:pPr>
    <w:rPr>
      <w:i/>
      <w:iCs/>
      <w:sz w:val="28"/>
      <w:szCs w:val="28"/>
    </w:rPr>
  </w:style>
  <w:style w:type="paragraph" w:customStyle="1" w:styleId="t-11-9-sred">
    <w:name w:val="t-11-9-sred"/>
    <w:basedOn w:val="Normal"/>
    <w:rsid w:val="00541F75"/>
    <w:pPr>
      <w:spacing w:before="100" w:beforeAutospacing="1" w:after="100" w:afterAutospacing="1"/>
      <w:jc w:val="center"/>
    </w:pPr>
    <w:rPr>
      <w:sz w:val="28"/>
      <w:szCs w:val="28"/>
    </w:rPr>
  </w:style>
  <w:style w:type="paragraph" w:customStyle="1" w:styleId="t-12-9-fett-s">
    <w:name w:val="t-12-9-fett-s"/>
    <w:basedOn w:val="Normal"/>
    <w:rsid w:val="00541F75"/>
    <w:pPr>
      <w:spacing w:before="100" w:beforeAutospacing="1" w:after="100" w:afterAutospacing="1"/>
      <w:jc w:val="center"/>
    </w:pPr>
    <w:rPr>
      <w:b/>
      <w:bCs/>
      <w:sz w:val="28"/>
      <w:szCs w:val="28"/>
    </w:rPr>
  </w:style>
  <w:style w:type="paragraph" w:customStyle="1" w:styleId="t-12-9-sred">
    <w:name w:val="t-12-9-sred"/>
    <w:basedOn w:val="Normal"/>
    <w:rsid w:val="00541F75"/>
    <w:pPr>
      <w:spacing w:before="100" w:beforeAutospacing="1" w:after="100" w:afterAutospacing="1"/>
      <w:jc w:val="center"/>
    </w:pPr>
    <w:rPr>
      <w:sz w:val="28"/>
      <w:szCs w:val="28"/>
    </w:rPr>
  </w:style>
  <w:style w:type="paragraph" w:customStyle="1" w:styleId="t-8-7-fett-s">
    <w:name w:val="t-8-7-fett-s"/>
    <w:basedOn w:val="Normal"/>
    <w:rsid w:val="00541F75"/>
    <w:pPr>
      <w:spacing w:before="100" w:beforeAutospacing="1" w:after="100" w:afterAutospacing="1"/>
      <w:jc w:val="center"/>
    </w:pPr>
    <w:rPr>
      <w:b/>
      <w:bCs/>
    </w:rPr>
  </w:style>
  <w:style w:type="paragraph" w:customStyle="1" w:styleId="t-9-8-fett-l">
    <w:name w:val="t-9-8-fett-l"/>
    <w:basedOn w:val="Normal"/>
    <w:rsid w:val="00541F75"/>
    <w:pPr>
      <w:spacing w:before="100" w:beforeAutospacing="1" w:after="100" w:afterAutospacing="1"/>
    </w:pPr>
    <w:rPr>
      <w:b/>
      <w:bCs/>
    </w:rPr>
  </w:style>
  <w:style w:type="paragraph" w:customStyle="1" w:styleId="t-9-8-kurz-l">
    <w:name w:val="t-9-8-kurz-l"/>
    <w:basedOn w:val="Normal"/>
    <w:rsid w:val="00541F75"/>
    <w:pPr>
      <w:spacing w:before="100" w:beforeAutospacing="1" w:after="100" w:afterAutospacing="1"/>
    </w:pPr>
    <w:rPr>
      <w:i/>
      <w:iCs/>
    </w:rPr>
  </w:style>
  <w:style w:type="paragraph" w:customStyle="1" w:styleId="t-9-8-kurz-s">
    <w:name w:val="t-9-8-kurz-s"/>
    <w:basedOn w:val="Normal"/>
    <w:rsid w:val="00541F75"/>
    <w:pPr>
      <w:spacing w:before="100" w:beforeAutospacing="1" w:after="100" w:afterAutospacing="1"/>
      <w:jc w:val="center"/>
    </w:pPr>
    <w:rPr>
      <w:i/>
      <w:iCs/>
    </w:rPr>
  </w:style>
  <w:style w:type="paragraph" w:customStyle="1" w:styleId="t-9-8-potpis">
    <w:name w:val="t-9-8-potpis"/>
    <w:basedOn w:val="Normal"/>
    <w:rsid w:val="00541F75"/>
    <w:pPr>
      <w:spacing w:before="100" w:beforeAutospacing="1" w:after="100" w:afterAutospacing="1"/>
      <w:ind w:left="7143"/>
      <w:jc w:val="center"/>
    </w:pPr>
  </w:style>
  <w:style w:type="paragraph" w:customStyle="1" w:styleId="t-9-8-sredina">
    <w:name w:val="t-9-8-sredina"/>
    <w:basedOn w:val="Normal"/>
    <w:rsid w:val="00541F75"/>
    <w:pPr>
      <w:spacing w:before="100" w:beforeAutospacing="1" w:after="100" w:afterAutospacing="1"/>
      <w:jc w:val="center"/>
    </w:pPr>
  </w:style>
  <w:style w:type="paragraph" w:customStyle="1" w:styleId="tb-na16">
    <w:name w:val="tb-na16"/>
    <w:basedOn w:val="Normal"/>
    <w:rsid w:val="00541F75"/>
    <w:pPr>
      <w:spacing w:before="100" w:beforeAutospacing="1" w:after="100" w:afterAutospacing="1"/>
      <w:jc w:val="center"/>
    </w:pPr>
    <w:rPr>
      <w:b/>
      <w:bCs/>
      <w:sz w:val="36"/>
      <w:szCs w:val="36"/>
    </w:rPr>
  </w:style>
  <w:style w:type="paragraph" w:customStyle="1" w:styleId="tb-na16-2">
    <w:name w:val="tb-na16-2"/>
    <w:basedOn w:val="Normal"/>
    <w:rsid w:val="00541F75"/>
    <w:pPr>
      <w:spacing w:before="100" w:beforeAutospacing="1" w:after="100" w:afterAutospacing="1"/>
      <w:jc w:val="center"/>
    </w:pPr>
    <w:rPr>
      <w:b/>
      <w:bCs/>
      <w:sz w:val="36"/>
      <w:szCs w:val="36"/>
    </w:rPr>
  </w:style>
  <w:style w:type="paragraph" w:customStyle="1" w:styleId="tb-na18">
    <w:name w:val="tb-na18"/>
    <w:basedOn w:val="Normal"/>
    <w:rsid w:val="00541F75"/>
    <w:pPr>
      <w:spacing w:before="100" w:beforeAutospacing="1" w:after="100" w:afterAutospacing="1"/>
      <w:jc w:val="center"/>
    </w:pPr>
    <w:rPr>
      <w:b/>
      <w:bCs/>
      <w:sz w:val="40"/>
      <w:szCs w:val="40"/>
    </w:rPr>
  </w:style>
  <w:style w:type="paragraph" w:customStyle="1" w:styleId="clanak">
    <w:name w:val="clanak"/>
    <w:basedOn w:val="Normal"/>
    <w:rsid w:val="00541F75"/>
    <w:pPr>
      <w:spacing w:before="100" w:beforeAutospacing="1" w:after="100" w:afterAutospacing="1"/>
      <w:jc w:val="center"/>
    </w:pPr>
  </w:style>
  <w:style w:type="paragraph" w:customStyle="1" w:styleId="clanak-kurziv">
    <w:name w:val="clanak-kurziv"/>
    <w:basedOn w:val="Normal"/>
    <w:rsid w:val="00541F75"/>
    <w:pPr>
      <w:spacing w:before="100" w:beforeAutospacing="1" w:after="100" w:afterAutospacing="1"/>
      <w:jc w:val="center"/>
    </w:pPr>
    <w:rPr>
      <w:i/>
      <w:iCs/>
    </w:rPr>
  </w:style>
  <w:style w:type="paragraph" w:customStyle="1" w:styleId="natjecaji-bold">
    <w:name w:val="natjecaji-bold"/>
    <w:basedOn w:val="Normal"/>
    <w:rsid w:val="00541F75"/>
    <w:pPr>
      <w:spacing w:before="100" w:beforeAutospacing="1" w:after="100" w:afterAutospacing="1"/>
    </w:pPr>
    <w:rPr>
      <w:b/>
      <w:bCs/>
    </w:rPr>
  </w:style>
  <w:style w:type="paragraph" w:customStyle="1" w:styleId="natjecaji-bold-bez-crte">
    <w:name w:val="natjecaji-bold-bez-crte"/>
    <w:basedOn w:val="Normal"/>
    <w:rsid w:val="00541F75"/>
    <w:pPr>
      <w:spacing w:before="100" w:beforeAutospacing="1" w:after="100" w:afterAutospacing="1"/>
    </w:pPr>
    <w:rPr>
      <w:b/>
      <w:bCs/>
    </w:rPr>
  </w:style>
  <w:style w:type="paragraph" w:customStyle="1" w:styleId="natjecaji-bold-ojn">
    <w:name w:val="natjecaji-bold-ojn"/>
    <w:basedOn w:val="Normal"/>
    <w:rsid w:val="00541F75"/>
    <w:pPr>
      <w:spacing w:before="100" w:beforeAutospacing="1" w:after="100" w:afterAutospacing="1"/>
    </w:pPr>
    <w:rPr>
      <w:b/>
      <w:bCs/>
    </w:rPr>
  </w:style>
  <w:style w:type="paragraph" w:customStyle="1" w:styleId="nsl-14-fett">
    <w:name w:val="nsl-14-fett"/>
    <w:basedOn w:val="Normal"/>
    <w:rsid w:val="00541F75"/>
    <w:pPr>
      <w:spacing w:before="100" w:beforeAutospacing="1" w:after="100" w:afterAutospacing="1"/>
    </w:pPr>
    <w:rPr>
      <w:b/>
      <w:bCs/>
      <w:sz w:val="32"/>
      <w:szCs w:val="32"/>
    </w:rPr>
  </w:style>
  <w:style w:type="paragraph" w:customStyle="1" w:styleId="nsl-14-fett-ispod">
    <w:name w:val="nsl-14-fett-ispod"/>
    <w:basedOn w:val="Normal"/>
    <w:rsid w:val="00541F75"/>
    <w:pPr>
      <w:spacing w:before="100" w:beforeAutospacing="1" w:after="100" w:afterAutospacing="1"/>
    </w:pPr>
    <w:rPr>
      <w:b/>
      <w:bCs/>
      <w:sz w:val="32"/>
      <w:szCs w:val="32"/>
    </w:rPr>
  </w:style>
  <w:style w:type="paragraph" w:customStyle="1" w:styleId="potpis-desno">
    <w:name w:val="potpis-desno"/>
    <w:basedOn w:val="Normal"/>
    <w:rsid w:val="00541F75"/>
    <w:pPr>
      <w:spacing w:before="100" w:beforeAutospacing="1" w:after="100" w:afterAutospacing="1"/>
      <w:ind w:left="7143"/>
      <w:jc w:val="center"/>
    </w:pPr>
  </w:style>
  <w:style w:type="paragraph" w:customStyle="1" w:styleId="tekst-bold">
    <w:name w:val="tekst-bold"/>
    <w:basedOn w:val="Normal"/>
    <w:rsid w:val="00541F75"/>
    <w:pPr>
      <w:spacing w:before="100" w:beforeAutospacing="1" w:after="100" w:afterAutospacing="1"/>
    </w:pPr>
    <w:rPr>
      <w:b/>
      <w:bCs/>
    </w:rPr>
  </w:style>
  <w:style w:type="paragraph" w:customStyle="1" w:styleId="uvlaka-10">
    <w:name w:val="uvlaka-10"/>
    <w:basedOn w:val="Normal"/>
    <w:rsid w:val="00541F75"/>
    <w:pPr>
      <w:spacing w:before="100" w:beforeAutospacing="1" w:after="100" w:afterAutospacing="1"/>
    </w:pPr>
    <w:rPr>
      <w:sz w:val="26"/>
      <w:szCs w:val="26"/>
    </w:rPr>
  </w:style>
  <w:style w:type="paragraph" w:customStyle="1" w:styleId="clanak-10">
    <w:name w:val="clanak-10"/>
    <w:basedOn w:val="Normal"/>
    <w:rsid w:val="00541F75"/>
    <w:pPr>
      <w:spacing w:before="100" w:beforeAutospacing="1" w:after="100" w:afterAutospacing="1"/>
      <w:jc w:val="center"/>
    </w:pPr>
    <w:rPr>
      <w:sz w:val="26"/>
      <w:szCs w:val="26"/>
    </w:rPr>
  </w:style>
  <w:style w:type="paragraph" w:customStyle="1" w:styleId="t-10-9-bez-uvlake">
    <w:name w:val="t-10-9-bez-uvlake"/>
    <w:basedOn w:val="Normal"/>
    <w:rsid w:val="00541F75"/>
    <w:pPr>
      <w:spacing w:before="100" w:beforeAutospacing="1" w:after="100" w:afterAutospacing="1"/>
    </w:pPr>
    <w:rPr>
      <w:sz w:val="26"/>
      <w:szCs w:val="26"/>
    </w:rPr>
  </w:style>
  <w:style w:type="paragraph" w:customStyle="1" w:styleId="t-10-9-potpis">
    <w:name w:val="t-10-9-potpis"/>
    <w:basedOn w:val="Normal"/>
    <w:rsid w:val="00541F75"/>
    <w:pPr>
      <w:spacing w:before="100" w:beforeAutospacing="1" w:after="100" w:afterAutospacing="1"/>
      <w:ind w:left="7143"/>
      <w:jc w:val="center"/>
    </w:pPr>
    <w:rPr>
      <w:sz w:val="26"/>
      <w:szCs w:val="26"/>
    </w:rPr>
  </w:style>
  <w:style w:type="paragraph" w:customStyle="1" w:styleId="t-12-9-sred-92-">
    <w:name w:val="t-12-9-sred-92-"/>
    <w:basedOn w:val="Normal"/>
    <w:rsid w:val="00541F75"/>
    <w:pPr>
      <w:spacing w:before="100" w:beforeAutospacing="1" w:after="100" w:afterAutospacing="1"/>
      <w:jc w:val="center"/>
    </w:pPr>
    <w:rPr>
      <w:sz w:val="28"/>
      <w:szCs w:val="28"/>
    </w:rPr>
  </w:style>
  <w:style w:type="paragraph" w:customStyle="1" w:styleId="t-9-8-sred">
    <w:name w:val="t-9-8-sred"/>
    <w:basedOn w:val="Normal"/>
    <w:rsid w:val="00541F75"/>
    <w:pPr>
      <w:spacing w:before="100" w:beforeAutospacing="1" w:after="100" w:afterAutospacing="1"/>
      <w:jc w:val="center"/>
    </w:pPr>
  </w:style>
  <w:style w:type="paragraph" w:customStyle="1" w:styleId="t-pn-spac">
    <w:name w:val="t-pn-spac"/>
    <w:basedOn w:val="Normal"/>
    <w:rsid w:val="00541F75"/>
    <w:pPr>
      <w:spacing w:before="100" w:beforeAutospacing="1" w:after="100" w:afterAutospacing="1"/>
      <w:jc w:val="center"/>
    </w:pPr>
    <w:rPr>
      <w:spacing w:val="72"/>
      <w:sz w:val="26"/>
      <w:szCs w:val="26"/>
    </w:rPr>
  </w:style>
  <w:style w:type="paragraph" w:customStyle="1" w:styleId="t-10-9-kurz-s-fett">
    <w:name w:val="t-10-9-kurz-s-fett"/>
    <w:basedOn w:val="Normal"/>
    <w:rsid w:val="00541F75"/>
    <w:pPr>
      <w:spacing w:before="100" w:beforeAutospacing="1" w:after="100" w:afterAutospacing="1"/>
      <w:jc w:val="center"/>
    </w:pPr>
    <w:rPr>
      <w:b/>
      <w:bCs/>
      <w:i/>
      <w:iCs/>
      <w:sz w:val="26"/>
      <w:szCs w:val="26"/>
    </w:rPr>
  </w:style>
  <w:style w:type="paragraph" w:customStyle="1" w:styleId="tablica">
    <w:name w:val="tablica"/>
    <w:basedOn w:val="Normal"/>
    <w:rsid w:val="00541F75"/>
    <w:pPr>
      <w:pBdr>
        <w:top w:val="single" w:sz="6" w:space="2" w:color="666666"/>
        <w:left w:val="single" w:sz="6" w:space="2" w:color="666666"/>
        <w:bottom w:val="single" w:sz="6" w:space="2" w:color="666666"/>
        <w:right w:val="single" w:sz="6" w:space="2" w:color="666666"/>
      </w:pBdr>
      <w:spacing w:before="100" w:beforeAutospacing="1" w:after="100" w:afterAutospacing="1"/>
    </w:pPr>
  </w:style>
  <w:style w:type="paragraph" w:customStyle="1" w:styleId="bold">
    <w:name w:val="bold"/>
    <w:basedOn w:val="Normal"/>
    <w:rsid w:val="00541F75"/>
    <w:pPr>
      <w:spacing w:before="100" w:beforeAutospacing="1" w:after="100" w:afterAutospacing="1"/>
    </w:pPr>
    <w:rPr>
      <w:b/>
      <w:bCs/>
    </w:rPr>
  </w:style>
  <w:style w:type="paragraph" w:customStyle="1" w:styleId="kurziv">
    <w:name w:val="kurziv"/>
    <w:basedOn w:val="Normal"/>
    <w:rsid w:val="00541F75"/>
    <w:pPr>
      <w:spacing w:before="100" w:beforeAutospacing="1" w:after="100" w:afterAutospacing="1"/>
    </w:pPr>
    <w:rPr>
      <w:i/>
      <w:iCs/>
    </w:rPr>
  </w:style>
  <w:style w:type="paragraph" w:customStyle="1" w:styleId="t-9-8">
    <w:name w:val="t-9-8"/>
    <w:basedOn w:val="Normal"/>
    <w:link w:val="t-9-8Char"/>
    <w:rsid w:val="00541F75"/>
    <w:pPr>
      <w:spacing w:before="100" w:beforeAutospacing="1" w:after="100" w:afterAutospacing="1"/>
    </w:pPr>
  </w:style>
  <w:style w:type="character" w:customStyle="1" w:styleId="kurziv1">
    <w:name w:val="kurziv1"/>
    <w:rsid w:val="00541F75"/>
    <w:rPr>
      <w:i/>
      <w:iCs/>
    </w:rPr>
  </w:style>
  <w:style w:type="paragraph" w:customStyle="1" w:styleId="t-9-8-bez-uvl">
    <w:name w:val="t-9-8-bez-uvl"/>
    <w:basedOn w:val="Normal"/>
    <w:rsid w:val="00541F75"/>
    <w:pPr>
      <w:spacing w:before="100" w:beforeAutospacing="1" w:after="100" w:afterAutospacing="1"/>
    </w:pPr>
  </w:style>
  <w:style w:type="character" w:customStyle="1" w:styleId="bold1">
    <w:name w:val="bold1"/>
    <w:rsid w:val="00541F75"/>
    <w:rPr>
      <w:b/>
      <w:bCs/>
    </w:rPr>
  </w:style>
  <w:style w:type="paragraph" w:customStyle="1" w:styleId="t-8-7">
    <w:name w:val="t-8-7"/>
    <w:basedOn w:val="Normal"/>
    <w:rsid w:val="00541F75"/>
    <w:pPr>
      <w:spacing w:before="100" w:beforeAutospacing="1" w:after="100" w:afterAutospacing="1"/>
    </w:pPr>
  </w:style>
  <w:style w:type="paragraph" w:customStyle="1" w:styleId="klasa2">
    <w:name w:val="klasa2"/>
    <w:basedOn w:val="Normal"/>
    <w:rsid w:val="00541F75"/>
    <w:pPr>
      <w:spacing w:before="100" w:beforeAutospacing="1" w:after="100" w:afterAutospacing="1"/>
    </w:pPr>
  </w:style>
  <w:style w:type="paragraph" w:styleId="BalloonText">
    <w:name w:val="Balloon Text"/>
    <w:basedOn w:val="Normal"/>
    <w:link w:val="BalloonTextChar"/>
    <w:uiPriority w:val="99"/>
    <w:unhideWhenUsed/>
    <w:rsid w:val="00541F75"/>
    <w:rPr>
      <w:rFonts w:ascii="Tahoma" w:hAnsi="Tahoma" w:cs="Tahoma"/>
      <w:sz w:val="16"/>
      <w:szCs w:val="16"/>
    </w:rPr>
  </w:style>
  <w:style w:type="character" w:customStyle="1" w:styleId="BalloonTextChar">
    <w:name w:val="Balloon Text Char"/>
    <w:link w:val="BalloonText"/>
    <w:uiPriority w:val="99"/>
    <w:rsid w:val="00541F75"/>
    <w:rPr>
      <w:rFonts w:ascii="Tahoma" w:hAnsi="Tahoma" w:cs="Tahoma"/>
      <w:sz w:val="16"/>
      <w:szCs w:val="16"/>
    </w:rPr>
  </w:style>
  <w:style w:type="paragraph" w:styleId="FootnoteText">
    <w:name w:val="footnote text"/>
    <w:basedOn w:val="Normal"/>
    <w:link w:val="FootnoteTextChar"/>
    <w:uiPriority w:val="99"/>
    <w:unhideWhenUsed/>
    <w:rsid w:val="00541F75"/>
    <w:rPr>
      <w:sz w:val="20"/>
      <w:szCs w:val="20"/>
    </w:rPr>
  </w:style>
  <w:style w:type="character" w:customStyle="1" w:styleId="FootnoteTextChar">
    <w:name w:val="Footnote Text Char"/>
    <w:basedOn w:val="DefaultParagraphFont"/>
    <w:link w:val="FootnoteText"/>
    <w:uiPriority w:val="99"/>
    <w:rsid w:val="00541F75"/>
  </w:style>
  <w:style w:type="character" w:styleId="FootnoteReference">
    <w:name w:val="footnote reference"/>
    <w:uiPriority w:val="99"/>
    <w:unhideWhenUsed/>
    <w:rsid w:val="00541F75"/>
    <w:rPr>
      <w:vertAlign w:val="superscript"/>
    </w:rPr>
  </w:style>
  <w:style w:type="paragraph" w:customStyle="1" w:styleId="Table1">
    <w:name w:val="Table 1"/>
    <w:basedOn w:val="Caption"/>
    <w:rsid w:val="00541F75"/>
    <w:pPr>
      <w:ind w:left="-57"/>
      <w:jc w:val="center"/>
    </w:pPr>
    <w:rPr>
      <w:rFonts w:ascii="CROTimes New Roman" w:hAnsi="CROTimes New Roman"/>
      <w:b w:val="0"/>
      <w:bCs w:val="0"/>
      <w:color w:val="000000"/>
      <w:kern w:val="28"/>
      <w:sz w:val="16"/>
    </w:rPr>
  </w:style>
  <w:style w:type="paragraph" w:customStyle="1" w:styleId="Caption1">
    <w:name w:val="Caption1"/>
    <w:basedOn w:val="Normal"/>
    <w:next w:val="Normal"/>
    <w:uiPriority w:val="35"/>
    <w:semiHidden/>
    <w:unhideWhenUsed/>
    <w:qFormat/>
    <w:rsid w:val="00541F75"/>
    <w:pPr>
      <w:spacing w:after="200"/>
    </w:pPr>
    <w:rPr>
      <w:b/>
      <w:bCs/>
      <w:color w:val="4F81BD"/>
      <w:sz w:val="18"/>
      <w:szCs w:val="18"/>
    </w:rPr>
  </w:style>
  <w:style w:type="paragraph" w:customStyle="1" w:styleId="NameTable">
    <w:name w:val="Name Table"/>
    <w:basedOn w:val="Normal"/>
    <w:rsid w:val="00541F75"/>
    <w:pPr>
      <w:spacing w:before="240" w:after="120"/>
      <w:jc w:val="center"/>
    </w:pPr>
    <w:rPr>
      <w:rFonts w:ascii="CROTimes New Roman" w:hAnsi="CROTimes New Roman"/>
      <w:b/>
      <w:sz w:val="22"/>
      <w:szCs w:val="20"/>
    </w:rPr>
  </w:style>
  <w:style w:type="character" w:styleId="CommentReference">
    <w:name w:val="annotation reference"/>
    <w:uiPriority w:val="99"/>
    <w:unhideWhenUsed/>
    <w:rsid w:val="00541F75"/>
    <w:rPr>
      <w:sz w:val="16"/>
      <w:szCs w:val="16"/>
    </w:rPr>
  </w:style>
  <w:style w:type="paragraph" w:styleId="CommentText">
    <w:name w:val="annotation text"/>
    <w:basedOn w:val="Normal"/>
    <w:link w:val="CommentTextChar"/>
    <w:uiPriority w:val="99"/>
    <w:unhideWhenUsed/>
    <w:rsid w:val="00541F75"/>
    <w:rPr>
      <w:sz w:val="20"/>
      <w:szCs w:val="20"/>
    </w:rPr>
  </w:style>
  <w:style w:type="character" w:customStyle="1" w:styleId="CommentTextChar">
    <w:name w:val="Comment Text Char"/>
    <w:basedOn w:val="DefaultParagraphFont"/>
    <w:link w:val="CommentText"/>
    <w:uiPriority w:val="99"/>
    <w:rsid w:val="00541F75"/>
  </w:style>
  <w:style w:type="paragraph" w:styleId="CommentSubject">
    <w:name w:val="annotation subject"/>
    <w:basedOn w:val="CommentText"/>
    <w:next w:val="CommentText"/>
    <w:link w:val="CommentSubjectChar"/>
    <w:uiPriority w:val="99"/>
    <w:unhideWhenUsed/>
    <w:rsid w:val="00541F75"/>
    <w:rPr>
      <w:b/>
      <w:bCs/>
    </w:rPr>
  </w:style>
  <w:style w:type="character" w:customStyle="1" w:styleId="CommentSubjectChar">
    <w:name w:val="Comment Subject Char"/>
    <w:link w:val="CommentSubject"/>
    <w:uiPriority w:val="99"/>
    <w:rsid w:val="00541F75"/>
    <w:rPr>
      <w:b/>
      <w:bCs/>
    </w:rPr>
  </w:style>
  <w:style w:type="paragraph" w:customStyle="1" w:styleId="NormalBold">
    <w:name w:val="Normal Bold"/>
    <w:basedOn w:val="Normal"/>
    <w:rsid w:val="00541F75"/>
    <w:pPr>
      <w:spacing w:after="160"/>
      <w:jc w:val="both"/>
    </w:pPr>
    <w:rPr>
      <w:rFonts w:ascii="CROTimes New Roman" w:hAnsi="CROTimes New Roman"/>
      <w:sz w:val="22"/>
      <w:szCs w:val="20"/>
    </w:rPr>
  </w:style>
  <w:style w:type="paragraph" w:customStyle="1" w:styleId="Bez0">
    <w:name w:val="Bez 0"/>
    <w:aliases w:val="5"/>
    <w:basedOn w:val="Normal"/>
    <w:rsid w:val="00541F75"/>
    <w:pPr>
      <w:spacing w:before="240"/>
    </w:pPr>
    <w:rPr>
      <w:rFonts w:ascii="CROTimes New Roman" w:hAnsi="CROTimes New Roman"/>
      <w:sz w:val="22"/>
      <w:szCs w:val="20"/>
    </w:rPr>
  </w:style>
  <w:style w:type="paragraph" w:customStyle="1" w:styleId="Table3">
    <w:name w:val="Table 3"/>
    <w:basedOn w:val="Table1"/>
    <w:rsid w:val="00541F75"/>
    <w:rPr>
      <w:sz w:val="12"/>
    </w:rPr>
  </w:style>
  <w:style w:type="paragraph" w:customStyle="1" w:styleId="Stil1">
    <w:name w:val="Stil1"/>
    <w:basedOn w:val="t-9-8"/>
    <w:link w:val="Stil1Char"/>
    <w:qFormat/>
    <w:rsid w:val="00541F75"/>
    <w:pPr>
      <w:spacing w:before="0" w:beforeAutospacing="0" w:after="0" w:afterAutospacing="0"/>
      <w:jc w:val="both"/>
    </w:pPr>
    <w:rPr>
      <w:color w:val="000000"/>
    </w:rPr>
  </w:style>
  <w:style w:type="character" w:customStyle="1" w:styleId="t-9-8Char">
    <w:name w:val="t-9-8 Char"/>
    <w:link w:val="t-9-8"/>
    <w:rsid w:val="00541F75"/>
    <w:rPr>
      <w:sz w:val="24"/>
      <w:szCs w:val="24"/>
    </w:rPr>
  </w:style>
  <w:style w:type="character" w:customStyle="1" w:styleId="Stil1Char">
    <w:name w:val="Stil1 Char"/>
    <w:link w:val="Stil1"/>
    <w:rsid w:val="00541F75"/>
    <w:rPr>
      <w:color w:val="000000"/>
      <w:sz w:val="24"/>
      <w:szCs w:val="24"/>
    </w:rPr>
  </w:style>
  <w:style w:type="paragraph" w:customStyle="1" w:styleId="Stil2">
    <w:name w:val="Stil2"/>
    <w:basedOn w:val="Normal"/>
    <w:link w:val="Stil2Char"/>
    <w:qFormat/>
    <w:rsid w:val="00541F75"/>
  </w:style>
  <w:style w:type="character" w:customStyle="1" w:styleId="Stil2Char">
    <w:name w:val="Stil2 Char"/>
    <w:link w:val="Stil2"/>
    <w:rsid w:val="00541F75"/>
    <w:rPr>
      <w:sz w:val="24"/>
      <w:szCs w:val="24"/>
    </w:rPr>
  </w:style>
  <w:style w:type="paragraph" w:styleId="ListParagraph">
    <w:name w:val="List Paragraph"/>
    <w:basedOn w:val="Normal"/>
    <w:uiPriority w:val="34"/>
    <w:qFormat/>
    <w:rsid w:val="00541F75"/>
    <w:pPr>
      <w:ind w:left="720"/>
      <w:contextualSpacing/>
    </w:pPr>
  </w:style>
  <w:style w:type="paragraph" w:customStyle="1" w:styleId="Revision1">
    <w:name w:val="Revision1"/>
    <w:next w:val="Revision"/>
    <w:hidden/>
    <w:uiPriority w:val="99"/>
    <w:semiHidden/>
    <w:rsid w:val="00541F75"/>
    <w:rPr>
      <w:sz w:val="24"/>
      <w:szCs w:val="24"/>
    </w:rPr>
  </w:style>
  <w:style w:type="paragraph" w:styleId="Header">
    <w:name w:val="header"/>
    <w:basedOn w:val="Normal"/>
    <w:link w:val="HeaderChar"/>
    <w:uiPriority w:val="99"/>
    <w:unhideWhenUsed/>
    <w:rsid w:val="00541F75"/>
    <w:pPr>
      <w:tabs>
        <w:tab w:val="center" w:pos="4536"/>
        <w:tab w:val="right" w:pos="9072"/>
      </w:tabs>
    </w:pPr>
  </w:style>
  <w:style w:type="character" w:customStyle="1" w:styleId="HeaderChar">
    <w:name w:val="Header Char"/>
    <w:link w:val="Header"/>
    <w:uiPriority w:val="99"/>
    <w:rsid w:val="00541F75"/>
    <w:rPr>
      <w:sz w:val="24"/>
      <w:szCs w:val="24"/>
    </w:rPr>
  </w:style>
  <w:style w:type="paragraph" w:styleId="Footer">
    <w:name w:val="footer"/>
    <w:basedOn w:val="Normal"/>
    <w:link w:val="FooterChar"/>
    <w:uiPriority w:val="99"/>
    <w:unhideWhenUsed/>
    <w:rsid w:val="00541F75"/>
    <w:pPr>
      <w:tabs>
        <w:tab w:val="center" w:pos="4536"/>
        <w:tab w:val="right" w:pos="9072"/>
      </w:tabs>
    </w:pPr>
  </w:style>
  <w:style w:type="character" w:customStyle="1" w:styleId="FooterChar">
    <w:name w:val="Footer Char"/>
    <w:link w:val="Footer"/>
    <w:uiPriority w:val="99"/>
    <w:rsid w:val="00541F75"/>
    <w:rPr>
      <w:sz w:val="24"/>
      <w:szCs w:val="24"/>
    </w:rPr>
  </w:style>
  <w:style w:type="paragraph" w:styleId="Caption">
    <w:name w:val="caption"/>
    <w:basedOn w:val="Normal"/>
    <w:next w:val="Normal"/>
    <w:semiHidden/>
    <w:unhideWhenUsed/>
    <w:qFormat/>
    <w:rsid w:val="00541F75"/>
    <w:rPr>
      <w:b/>
      <w:bCs/>
      <w:sz w:val="20"/>
      <w:szCs w:val="20"/>
    </w:rPr>
  </w:style>
  <w:style w:type="paragraph" w:styleId="Revision">
    <w:name w:val="Revision"/>
    <w:hidden/>
    <w:uiPriority w:val="99"/>
    <w:semiHidden/>
    <w:rsid w:val="00541F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41F75"/>
  </w:style>
  <w:style w:type="paragraph" w:customStyle="1" w:styleId="broj-d">
    <w:name w:val="broj-d"/>
    <w:basedOn w:val="Normal"/>
    <w:rsid w:val="00541F75"/>
    <w:pPr>
      <w:spacing w:before="100" w:beforeAutospacing="1" w:after="100" w:afterAutospacing="1"/>
      <w:jc w:val="right"/>
    </w:pPr>
    <w:rPr>
      <w:b/>
      <w:bCs/>
      <w:sz w:val="26"/>
      <w:szCs w:val="26"/>
    </w:rPr>
  </w:style>
  <w:style w:type="paragraph" w:customStyle="1" w:styleId="clanak-">
    <w:name w:val="clanak-"/>
    <w:basedOn w:val="Normal"/>
    <w:rsid w:val="00541F75"/>
    <w:pPr>
      <w:spacing w:before="100" w:beforeAutospacing="1" w:after="100" w:afterAutospacing="1"/>
      <w:jc w:val="center"/>
    </w:pPr>
  </w:style>
  <w:style w:type="paragraph" w:customStyle="1" w:styleId="podnaslov">
    <w:name w:val="podnaslov"/>
    <w:basedOn w:val="Normal"/>
    <w:rsid w:val="00541F75"/>
    <w:pPr>
      <w:spacing w:before="100" w:beforeAutospacing="1" w:after="100" w:afterAutospacing="1"/>
    </w:pPr>
    <w:rPr>
      <w:sz w:val="28"/>
      <w:szCs w:val="28"/>
    </w:rPr>
  </w:style>
  <w:style w:type="paragraph" w:customStyle="1" w:styleId="podnaslov-2">
    <w:name w:val="podnaslov-2"/>
    <w:basedOn w:val="Normal"/>
    <w:rsid w:val="00541F75"/>
    <w:pPr>
      <w:spacing w:before="100" w:beforeAutospacing="1" w:after="100" w:afterAutospacing="1"/>
    </w:pPr>
    <w:rPr>
      <w:sz w:val="28"/>
      <w:szCs w:val="28"/>
    </w:rPr>
  </w:style>
  <w:style w:type="paragraph" w:customStyle="1" w:styleId="potpis-ovlastene">
    <w:name w:val="potpis-ovlastene"/>
    <w:basedOn w:val="Normal"/>
    <w:rsid w:val="00541F75"/>
    <w:pPr>
      <w:spacing w:before="100" w:beforeAutospacing="1" w:after="100" w:afterAutospacing="1"/>
      <w:ind w:left="7143"/>
      <w:jc w:val="center"/>
    </w:pPr>
  </w:style>
  <w:style w:type="paragraph" w:customStyle="1" w:styleId="t-10">
    <w:name w:val="t-10"/>
    <w:basedOn w:val="Normal"/>
    <w:rsid w:val="00541F75"/>
    <w:pPr>
      <w:spacing w:before="100" w:beforeAutospacing="1" w:after="100" w:afterAutospacing="1"/>
    </w:pPr>
    <w:rPr>
      <w:sz w:val="26"/>
      <w:szCs w:val="26"/>
    </w:rPr>
  </w:style>
  <w:style w:type="paragraph" w:customStyle="1" w:styleId="t-10-9">
    <w:name w:val="t-10-9"/>
    <w:basedOn w:val="Normal"/>
    <w:rsid w:val="00541F75"/>
    <w:pPr>
      <w:spacing w:before="100" w:beforeAutospacing="1" w:after="100" w:afterAutospacing="1"/>
    </w:pPr>
    <w:rPr>
      <w:sz w:val="26"/>
      <w:szCs w:val="26"/>
    </w:rPr>
  </w:style>
  <w:style w:type="paragraph" w:customStyle="1" w:styleId="t-10-9-fett">
    <w:name w:val="t-10-9-fett"/>
    <w:basedOn w:val="Normal"/>
    <w:rsid w:val="00541F75"/>
    <w:pPr>
      <w:spacing w:before="100" w:beforeAutospacing="1" w:after="100" w:afterAutospacing="1"/>
    </w:pPr>
    <w:rPr>
      <w:b/>
      <w:bCs/>
      <w:sz w:val="26"/>
      <w:szCs w:val="26"/>
    </w:rPr>
  </w:style>
  <w:style w:type="paragraph" w:customStyle="1" w:styleId="t-10-9-kurz-s">
    <w:name w:val="t-10-9-kurz-s"/>
    <w:basedOn w:val="Normal"/>
    <w:rsid w:val="00541F75"/>
    <w:pPr>
      <w:spacing w:before="100" w:beforeAutospacing="1" w:after="100" w:afterAutospacing="1"/>
      <w:jc w:val="center"/>
    </w:pPr>
    <w:rPr>
      <w:i/>
      <w:iCs/>
      <w:sz w:val="26"/>
      <w:szCs w:val="26"/>
    </w:rPr>
  </w:style>
  <w:style w:type="paragraph" w:customStyle="1" w:styleId="t-10-9-sred">
    <w:name w:val="t-10-9-sred"/>
    <w:basedOn w:val="Normal"/>
    <w:rsid w:val="00541F75"/>
    <w:pPr>
      <w:spacing w:before="100" w:beforeAutospacing="1" w:after="100" w:afterAutospacing="1"/>
      <w:jc w:val="center"/>
    </w:pPr>
    <w:rPr>
      <w:sz w:val="26"/>
      <w:szCs w:val="26"/>
    </w:rPr>
  </w:style>
  <w:style w:type="paragraph" w:customStyle="1" w:styleId="t-11-9-fett">
    <w:name w:val="t-11-9-fett"/>
    <w:basedOn w:val="Normal"/>
    <w:rsid w:val="00541F75"/>
    <w:pPr>
      <w:spacing w:before="100" w:beforeAutospacing="1" w:after="100" w:afterAutospacing="1"/>
    </w:pPr>
    <w:rPr>
      <w:b/>
      <w:bCs/>
      <w:sz w:val="28"/>
      <w:szCs w:val="28"/>
    </w:rPr>
  </w:style>
  <w:style w:type="paragraph" w:customStyle="1" w:styleId="t-11-9-kurz-s">
    <w:name w:val="t-11-9-kurz-s"/>
    <w:basedOn w:val="Normal"/>
    <w:rsid w:val="00541F75"/>
    <w:pPr>
      <w:spacing w:before="100" w:beforeAutospacing="1" w:after="100" w:afterAutospacing="1"/>
      <w:jc w:val="center"/>
    </w:pPr>
    <w:rPr>
      <w:i/>
      <w:iCs/>
      <w:sz w:val="28"/>
      <w:szCs w:val="28"/>
    </w:rPr>
  </w:style>
  <w:style w:type="paragraph" w:customStyle="1" w:styleId="t-11-9-sred">
    <w:name w:val="t-11-9-sred"/>
    <w:basedOn w:val="Normal"/>
    <w:rsid w:val="00541F75"/>
    <w:pPr>
      <w:spacing w:before="100" w:beforeAutospacing="1" w:after="100" w:afterAutospacing="1"/>
      <w:jc w:val="center"/>
    </w:pPr>
    <w:rPr>
      <w:sz w:val="28"/>
      <w:szCs w:val="28"/>
    </w:rPr>
  </w:style>
  <w:style w:type="paragraph" w:customStyle="1" w:styleId="t-12-9-fett-s">
    <w:name w:val="t-12-9-fett-s"/>
    <w:basedOn w:val="Normal"/>
    <w:rsid w:val="00541F75"/>
    <w:pPr>
      <w:spacing w:before="100" w:beforeAutospacing="1" w:after="100" w:afterAutospacing="1"/>
      <w:jc w:val="center"/>
    </w:pPr>
    <w:rPr>
      <w:b/>
      <w:bCs/>
      <w:sz w:val="28"/>
      <w:szCs w:val="28"/>
    </w:rPr>
  </w:style>
  <w:style w:type="paragraph" w:customStyle="1" w:styleId="t-12-9-sred">
    <w:name w:val="t-12-9-sred"/>
    <w:basedOn w:val="Normal"/>
    <w:rsid w:val="00541F75"/>
    <w:pPr>
      <w:spacing w:before="100" w:beforeAutospacing="1" w:after="100" w:afterAutospacing="1"/>
      <w:jc w:val="center"/>
    </w:pPr>
    <w:rPr>
      <w:sz w:val="28"/>
      <w:szCs w:val="28"/>
    </w:rPr>
  </w:style>
  <w:style w:type="paragraph" w:customStyle="1" w:styleId="t-8-7-fett-s">
    <w:name w:val="t-8-7-fett-s"/>
    <w:basedOn w:val="Normal"/>
    <w:rsid w:val="00541F75"/>
    <w:pPr>
      <w:spacing w:before="100" w:beforeAutospacing="1" w:after="100" w:afterAutospacing="1"/>
      <w:jc w:val="center"/>
    </w:pPr>
    <w:rPr>
      <w:b/>
      <w:bCs/>
    </w:rPr>
  </w:style>
  <w:style w:type="paragraph" w:customStyle="1" w:styleId="t-9-8-fett-l">
    <w:name w:val="t-9-8-fett-l"/>
    <w:basedOn w:val="Normal"/>
    <w:rsid w:val="00541F75"/>
    <w:pPr>
      <w:spacing w:before="100" w:beforeAutospacing="1" w:after="100" w:afterAutospacing="1"/>
    </w:pPr>
    <w:rPr>
      <w:b/>
      <w:bCs/>
    </w:rPr>
  </w:style>
  <w:style w:type="paragraph" w:customStyle="1" w:styleId="t-9-8-kurz-l">
    <w:name w:val="t-9-8-kurz-l"/>
    <w:basedOn w:val="Normal"/>
    <w:rsid w:val="00541F75"/>
    <w:pPr>
      <w:spacing w:before="100" w:beforeAutospacing="1" w:after="100" w:afterAutospacing="1"/>
    </w:pPr>
    <w:rPr>
      <w:i/>
      <w:iCs/>
    </w:rPr>
  </w:style>
  <w:style w:type="paragraph" w:customStyle="1" w:styleId="t-9-8-kurz-s">
    <w:name w:val="t-9-8-kurz-s"/>
    <w:basedOn w:val="Normal"/>
    <w:rsid w:val="00541F75"/>
    <w:pPr>
      <w:spacing w:before="100" w:beforeAutospacing="1" w:after="100" w:afterAutospacing="1"/>
      <w:jc w:val="center"/>
    </w:pPr>
    <w:rPr>
      <w:i/>
      <w:iCs/>
    </w:rPr>
  </w:style>
  <w:style w:type="paragraph" w:customStyle="1" w:styleId="t-9-8-potpis">
    <w:name w:val="t-9-8-potpis"/>
    <w:basedOn w:val="Normal"/>
    <w:rsid w:val="00541F75"/>
    <w:pPr>
      <w:spacing w:before="100" w:beforeAutospacing="1" w:after="100" w:afterAutospacing="1"/>
      <w:ind w:left="7143"/>
      <w:jc w:val="center"/>
    </w:pPr>
  </w:style>
  <w:style w:type="paragraph" w:customStyle="1" w:styleId="t-9-8-sredina">
    <w:name w:val="t-9-8-sredina"/>
    <w:basedOn w:val="Normal"/>
    <w:rsid w:val="00541F75"/>
    <w:pPr>
      <w:spacing w:before="100" w:beforeAutospacing="1" w:after="100" w:afterAutospacing="1"/>
      <w:jc w:val="center"/>
    </w:pPr>
  </w:style>
  <w:style w:type="paragraph" w:customStyle="1" w:styleId="tb-na16">
    <w:name w:val="tb-na16"/>
    <w:basedOn w:val="Normal"/>
    <w:rsid w:val="00541F75"/>
    <w:pPr>
      <w:spacing w:before="100" w:beforeAutospacing="1" w:after="100" w:afterAutospacing="1"/>
      <w:jc w:val="center"/>
    </w:pPr>
    <w:rPr>
      <w:b/>
      <w:bCs/>
      <w:sz w:val="36"/>
      <w:szCs w:val="36"/>
    </w:rPr>
  </w:style>
  <w:style w:type="paragraph" w:customStyle="1" w:styleId="tb-na16-2">
    <w:name w:val="tb-na16-2"/>
    <w:basedOn w:val="Normal"/>
    <w:rsid w:val="00541F75"/>
    <w:pPr>
      <w:spacing w:before="100" w:beforeAutospacing="1" w:after="100" w:afterAutospacing="1"/>
      <w:jc w:val="center"/>
    </w:pPr>
    <w:rPr>
      <w:b/>
      <w:bCs/>
      <w:sz w:val="36"/>
      <w:szCs w:val="36"/>
    </w:rPr>
  </w:style>
  <w:style w:type="paragraph" w:customStyle="1" w:styleId="tb-na18">
    <w:name w:val="tb-na18"/>
    <w:basedOn w:val="Normal"/>
    <w:rsid w:val="00541F75"/>
    <w:pPr>
      <w:spacing w:before="100" w:beforeAutospacing="1" w:after="100" w:afterAutospacing="1"/>
      <w:jc w:val="center"/>
    </w:pPr>
    <w:rPr>
      <w:b/>
      <w:bCs/>
      <w:sz w:val="40"/>
      <w:szCs w:val="40"/>
    </w:rPr>
  </w:style>
  <w:style w:type="paragraph" w:customStyle="1" w:styleId="clanak">
    <w:name w:val="clanak"/>
    <w:basedOn w:val="Normal"/>
    <w:rsid w:val="00541F75"/>
    <w:pPr>
      <w:spacing w:before="100" w:beforeAutospacing="1" w:after="100" w:afterAutospacing="1"/>
      <w:jc w:val="center"/>
    </w:pPr>
  </w:style>
  <w:style w:type="paragraph" w:customStyle="1" w:styleId="clanak-kurziv">
    <w:name w:val="clanak-kurziv"/>
    <w:basedOn w:val="Normal"/>
    <w:rsid w:val="00541F75"/>
    <w:pPr>
      <w:spacing w:before="100" w:beforeAutospacing="1" w:after="100" w:afterAutospacing="1"/>
      <w:jc w:val="center"/>
    </w:pPr>
    <w:rPr>
      <w:i/>
      <w:iCs/>
    </w:rPr>
  </w:style>
  <w:style w:type="paragraph" w:customStyle="1" w:styleId="natjecaji-bold">
    <w:name w:val="natjecaji-bold"/>
    <w:basedOn w:val="Normal"/>
    <w:rsid w:val="00541F75"/>
    <w:pPr>
      <w:spacing w:before="100" w:beforeAutospacing="1" w:after="100" w:afterAutospacing="1"/>
    </w:pPr>
    <w:rPr>
      <w:b/>
      <w:bCs/>
    </w:rPr>
  </w:style>
  <w:style w:type="paragraph" w:customStyle="1" w:styleId="natjecaji-bold-bez-crte">
    <w:name w:val="natjecaji-bold-bez-crte"/>
    <w:basedOn w:val="Normal"/>
    <w:rsid w:val="00541F75"/>
    <w:pPr>
      <w:spacing w:before="100" w:beforeAutospacing="1" w:after="100" w:afterAutospacing="1"/>
    </w:pPr>
    <w:rPr>
      <w:b/>
      <w:bCs/>
    </w:rPr>
  </w:style>
  <w:style w:type="paragraph" w:customStyle="1" w:styleId="natjecaji-bold-ojn">
    <w:name w:val="natjecaji-bold-ojn"/>
    <w:basedOn w:val="Normal"/>
    <w:rsid w:val="00541F75"/>
    <w:pPr>
      <w:spacing w:before="100" w:beforeAutospacing="1" w:after="100" w:afterAutospacing="1"/>
    </w:pPr>
    <w:rPr>
      <w:b/>
      <w:bCs/>
    </w:rPr>
  </w:style>
  <w:style w:type="paragraph" w:customStyle="1" w:styleId="nsl-14-fett">
    <w:name w:val="nsl-14-fett"/>
    <w:basedOn w:val="Normal"/>
    <w:rsid w:val="00541F75"/>
    <w:pPr>
      <w:spacing w:before="100" w:beforeAutospacing="1" w:after="100" w:afterAutospacing="1"/>
    </w:pPr>
    <w:rPr>
      <w:b/>
      <w:bCs/>
      <w:sz w:val="32"/>
      <w:szCs w:val="32"/>
    </w:rPr>
  </w:style>
  <w:style w:type="paragraph" w:customStyle="1" w:styleId="nsl-14-fett-ispod">
    <w:name w:val="nsl-14-fett-ispod"/>
    <w:basedOn w:val="Normal"/>
    <w:rsid w:val="00541F75"/>
    <w:pPr>
      <w:spacing w:before="100" w:beforeAutospacing="1" w:after="100" w:afterAutospacing="1"/>
    </w:pPr>
    <w:rPr>
      <w:b/>
      <w:bCs/>
      <w:sz w:val="32"/>
      <w:szCs w:val="32"/>
    </w:rPr>
  </w:style>
  <w:style w:type="paragraph" w:customStyle="1" w:styleId="potpis-desno">
    <w:name w:val="potpis-desno"/>
    <w:basedOn w:val="Normal"/>
    <w:rsid w:val="00541F75"/>
    <w:pPr>
      <w:spacing w:before="100" w:beforeAutospacing="1" w:after="100" w:afterAutospacing="1"/>
      <w:ind w:left="7143"/>
      <w:jc w:val="center"/>
    </w:pPr>
  </w:style>
  <w:style w:type="paragraph" w:customStyle="1" w:styleId="tekst-bold">
    <w:name w:val="tekst-bold"/>
    <w:basedOn w:val="Normal"/>
    <w:rsid w:val="00541F75"/>
    <w:pPr>
      <w:spacing w:before="100" w:beforeAutospacing="1" w:after="100" w:afterAutospacing="1"/>
    </w:pPr>
    <w:rPr>
      <w:b/>
      <w:bCs/>
    </w:rPr>
  </w:style>
  <w:style w:type="paragraph" w:customStyle="1" w:styleId="uvlaka-10">
    <w:name w:val="uvlaka-10"/>
    <w:basedOn w:val="Normal"/>
    <w:rsid w:val="00541F75"/>
    <w:pPr>
      <w:spacing w:before="100" w:beforeAutospacing="1" w:after="100" w:afterAutospacing="1"/>
    </w:pPr>
    <w:rPr>
      <w:sz w:val="26"/>
      <w:szCs w:val="26"/>
    </w:rPr>
  </w:style>
  <w:style w:type="paragraph" w:customStyle="1" w:styleId="clanak-10">
    <w:name w:val="clanak-10"/>
    <w:basedOn w:val="Normal"/>
    <w:rsid w:val="00541F75"/>
    <w:pPr>
      <w:spacing w:before="100" w:beforeAutospacing="1" w:after="100" w:afterAutospacing="1"/>
      <w:jc w:val="center"/>
    </w:pPr>
    <w:rPr>
      <w:sz w:val="26"/>
      <w:szCs w:val="26"/>
    </w:rPr>
  </w:style>
  <w:style w:type="paragraph" w:customStyle="1" w:styleId="t-10-9-bez-uvlake">
    <w:name w:val="t-10-9-bez-uvlake"/>
    <w:basedOn w:val="Normal"/>
    <w:rsid w:val="00541F75"/>
    <w:pPr>
      <w:spacing w:before="100" w:beforeAutospacing="1" w:after="100" w:afterAutospacing="1"/>
    </w:pPr>
    <w:rPr>
      <w:sz w:val="26"/>
      <w:szCs w:val="26"/>
    </w:rPr>
  </w:style>
  <w:style w:type="paragraph" w:customStyle="1" w:styleId="t-10-9-potpis">
    <w:name w:val="t-10-9-potpis"/>
    <w:basedOn w:val="Normal"/>
    <w:rsid w:val="00541F75"/>
    <w:pPr>
      <w:spacing w:before="100" w:beforeAutospacing="1" w:after="100" w:afterAutospacing="1"/>
      <w:ind w:left="7143"/>
      <w:jc w:val="center"/>
    </w:pPr>
    <w:rPr>
      <w:sz w:val="26"/>
      <w:szCs w:val="26"/>
    </w:rPr>
  </w:style>
  <w:style w:type="paragraph" w:customStyle="1" w:styleId="t-12-9-sred-92-">
    <w:name w:val="t-12-9-sred-92-"/>
    <w:basedOn w:val="Normal"/>
    <w:rsid w:val="00541F75"/>
    <w:pPr>
      <w:spacing w:before="100" w:beforeAutospacing="1" w:after="100" w:afterAutospacing="1"/>
      <w:jc w:val="center"/>
    </w:pPr>
    <w:rPr>
      <w:sz w:val="28"/>
      <w:szCs w:val="28"/>
    </w:rPr>
  </w:style>
  <w:style w:type="paragraph" w:customStyle="1" w:styleId="t-9-8-sred">
    <w:name w:val="t-9-8-sred"/>
    <w:basedOn w:val="Normal"/>
    <w:rsid w:val="00541F75"/>
    <w:pPr>
      <w:spacing w:before="100" w:beforeAutospacing="1" w:after="100" w:afterAutospacing="1"/>
      <w:jc w:val="center"/>
    </w:pPr>
  </w:style>
  <w:style w:type="paragraph" w:customStyle="1" w:styleId="t-pn-spac">
    <w:name w:val="t-pn-spac"/>
    <w:basedOn w:val="Normal"/>
    <w:rsid w:val="00541F75"/>
    <w:pPr>
      <w:spacing w:before="100" w:beforeAutospacing="1" w:after="100" w:afterAutospacing="1"/>
      <w:jc w:val="center"/>
    </w:pPr>
    <w:rPr>
      <w:spacing w:val="72"/>
      <w:sz w:val="26"/>
      <w:szCs w:val="26"/>
    </w:rPr>
  </w:style>
  <w:style w:type="paragraph" w:customStyle="1" w:styleId="t-10-9-kurz-s-fett">
    <w:name w:val="t-10-9-kurz-s-fett"/>
    <w:basedOn w:val="Normal"/>
    <w:rsid w:val="00541F75"/>
    <w:pPr>
      <w:spacing w:before="100" w:beforeAutospacing="1" w:after="100" w:afterAutospacing="1"/>
      <w:jc w:val="center"/>
    </w:pPr>
    <w:rPr>
      <w:b/>
      <w:bCs/>
      <w:i/>
      <w:iCs/>
      <w:sz w:val="26"/>
      <w:szCs w:val="26"/>
    </w:rPr>
  </w:style>
  <w:style w:type="paragraph" w:customStyle="1" w:styleId="tablica">
    <w:name w:val="tablica"/>
    <w:basedOn w:val="Normal"/>
    <w:rsid w:val="00541F75"/>
    <w:pPr>
      <w:pBdr>
        <w:top w:val="single" w:sz="6" w:space="2" w:color="666666"/>
        <w:left w:val="single" w:sz="6" w:space="2" w:color="666666"/>
        <w:bottom w:val="single" w:sz="6" w:space="2" w:color="666666"/>
        <w:right w:val="single" w:sz="6" w:space="2" w:color="666666"/>
      </w:pBdr>
      <w:spacing w:before="100" w:beforeAutospacing="1" w:after="100" w:afterAutospacing="1"/>
    </w:pPr>
  </w:style>
  <w:style w:type="paragraph" w:customStyle="1" w:styleId="bold">
    <w:name w:val="bold"/>
    <w:basedOn w:val="Normal"/>
    <w:rsid w:val="00541F75"/>
    <w:pPr>
      <w:spacing w:before="100" w:beforeAutospacing="1" w:after="100" w:afterAutospacing="1"/>
    </w:pPr>
    <w:rPr>
      <w:b/>
      <w:bCs/>
    </w:rPr>
  </w:style>
  <w:style w:type="paragraph" w:customStyle="1" w:styleId="kurziv">
    <w:name w:val="kurziv"/>
    <w:basedOn w:val="Normal"/>
    <w:rsid w:val="00541F75"/>
    <w:pPr>
      <w:spacing w:before="100" w:beforeAutospacing="1" w:after="100" w:afterAutospacing="1"/>
    </w:pPr>
    <w:rPr>
      <w:i/>
      <w:iCs/>
    </w:rPr>
  </w:style>
  <w:style w:type="paragraph" w:customStyle="1" w:styleId="t-9-8">
    <w:name w:val="t-9-8"/>
    <w:basedOn w:val="Normal"/>
    <w:link w:val="t-9-8Char"/>
    <w:rsid w:val="00541F75"/>
    <w:pPr>
      <w:spacing w:before="100" w:beforeAutospacing="1" w:after="100" w:afterAutospacing="1"/>
    </w:pPr>
  </w:style>
  <w:style w:type="character" w:customStyle="1" w:styleId="kurziv1">
    <w:name w:val="kurziv1"/>
    <w:rsid w:val="00541F75"/>
    <w:rPr>
      <w:i/>
      <w:iCs/>
    </w:rPr>
  </w:style>
  <w:style w:type="paragraph" w:customStyle="1" w:styleId="t-9-8-bez-uvl">
    <w:name w:val="t-9-8-bez-uvl"/>
    <w:basedOn w:val="Normal"/>
    <w:rsid w:val="00541F75"/>
    <w:pPr>
      <w:spacing w:before="100" w:beforeAutospacing="1" w:after="100" w:afterAutospacing="1"/>
    </w:pPr>
  </w:style>
  <w:style w:type="character" w:customStyle="1" w:styleId="bold1">
    <w:name w:val="bold1"/>
    <w:rsid w:val="00541F75"/>
    <w:rPr>
      <w:b/>
      <w:bCs/>
    </w:rPr>
  </w:style>
  <w:style w:type="paragraph" w:customStyle="1" w:styleId="t-8-7">
    <w:name w:val="t-8-7"/>
    <w:basedOn w:val="Normal"/>
    <w:rsid w:val="00541F75"/>
    <w:pPr>
      <w:spacing w:before="100" w:beforeAutospacing="1" w:after="100" w:afterAutospacing="1"/>
    </w:pPr>
  </w:style>
  <w:style w:type="paragraph" w:customStyle="1" w:styleId="klasa2">
    <w:name w:val="klasa2"/>
    <w:basedOn w:val="Normal"/>
    <w:rsid w:val="00541F75"/>
    <w:pPr>
      <w:spacing w:before="100" w:beforeAutospacing="1" w:after="100" w:afterAutospacing="1"/>
    </w:pPr>
  </w:style>
  <w:style w:type="paragraph" w:styleId="BalloonText">
    <w:name w:val="Balloon Text"/>
    <w:basedOn w:val="Normal"/>
    <w:link w:val="BalloonTextChar"/>
    <w:uiPriority w:val="99"/>
    <w:unhideWhenUsed/>
    <w:rsid w:val="00541F75"/>
    <w:rPr>
      <w:rFonts w:ascii="Tahoma" w:hAnsi="Tahoma" w:cs="Tahoma"/>
      <w:sz w:val="16"/>
      <w:szCs w:val="16"/>
    </w:rPr>
  </w:style>
  <w:style w:type="character" w:customStyle="1" w:styleId="BalloonTextChar">
    <w:name w:val="Balloon Text Char"/>
    <w:link w:val="BalloonText"/>
    <w:uiPriority w:val="99"/>
    <w:rsid w:val="00541F75"/>
    <w:rPr>
      <w:rFonts w:ascii="Tahoma" w:hAnsi="Tahoma" w:cs="Tahoma"/>
      <w:sz w:val="16"/>
      <w:szCs w:val="16"/>
    </w:rPr>
  </w:style>
  <w:style w:type="paragraph" w:styleId="FootnoteText">
    <w:name w:val="footnote text"/>
    <w:basedOn w:val="Normal"/>
    <w:link w:val="FootnoteTextChar"/>
    <w:uiPriority w:val="99"/>
    <w:unhideWhenUsed/>
    <w:rsid w:val="00541F75"/>
    <w:rPr>
      <w:sz w:val="20"/>
      <w:szCs w:val="20"/>
    </w:rPr>
  </w:style>
  <w:style w:type="character" w:customStyle="1" w:styleId="FootnoteTextChar">
    <w:name w:val="Footnote Text Char"/>
    <w:basedOn w:val="DefaultParagraphFont"/>
    <w:link w:val="FootnoteText"/>
    <w:uiPriority w:val="99"/>
    <w:rsid w:val="00541F75"/>
  </w:style>
  <w:style w:type="character" w:styleId="FootnoteReference">
    <w:name w:val="footnote reference"/>
    <w:uiPriority w:val="99"/>
    <w:unhideWhenUsed/>
    <w:rsid w:val="00541F75"/>
    <w:rPr>
      <w:vertAlign w:val="superscript"/>
    </w:rPr>
  </w:style>
  <w:style w:type="paragraph" w:customStyle="1" w:styleId="Table1">
    <w:name w:val="Table 1"/>
    <w:basedOn w:val="Caption"/>
    <w:rsid w:val="00541F75"/>
    <w:pPr>
      <w:ind w:left="-57"/>
      <w:jc w:val="center"/>
    </w:pPr>
    <w:rPr>
      <w:rFonts w:ascii="CROTimes New Roman" w:hAnsi="CROTimes New Roman"/>
      <w:b w:val="0"/>
      <w:bCs w:val="0"/>
      <w:color w:val="000000"/>
      <w:kern w:val="28"/>
      <w:sz w:val="16"/>
    </w:rPr>
  </w:style>
  <w:style w:type="paragraph" w:customStyle="1" w:styleId="Caption1">
    <w:name w:val="Caption1"/>
    <w:basedOn w:val="Normal"/>
    <w:next w:val="Normal"/>
    <w:uiPriority w:val="35"/>
    <w:semiHidden/>
    <w:unhideWhenUsed/>
    <w:qFormat/>
    <w:rsid w:val="00541F75"/>
    <w:pPr>
      <w:spacing w:after="200"/>
    </w:pPr>
    <w:rPr>
      <w:b/>
      <w:bCs/>
      <w:color w:val="4F81BD"/>
      <w:sz w:val="18"/>
      <w:szCs w:val="18"/>
    </w:rPr>
  </w:style>
  <w:style w:type="paragraph" w:customStyle="1" w:styleId="NameTable">
    <w:name w:val="Name Table"/>
    <w:basedOn w:val="Normal"/>
    <w:rsid w:val="00541F75"/>
    <w:pPr>
      <w:spacing w:before="240" w:after="120"/>
      <w:jc w:val="center"/>
    </w:pPr>
    <w:rPr>
      <w:rFonts w:ascii="CROTimes New Roman" w:hAnsi="CROTimes New Roman"/>
      <w:b/>
      <w:sz w:val="22"/>
      <w:szCs w:val="20"/>
    </w:rPr>
  </w:style>
  <w:style w:type="character" w:styleId="CommentReference">
    <w:name w:val="annotation reference"/>
    <w:uiPriority w:val="99"/>
    <w:unhideWhenUsed/>
    <w:rsid w:val="00541F75"/>
    <w:rPr>
      <w:sz w:val="16"/>
      <w:szCs w:val="16"/>
    </w:rPr>
  </w:style>
  <w:style w:type="paragraph" w:styleId="CommentText">
    <w:name w:val="annotation text"/>
    <w:basedOn w:val="Normal"/>
    <w:link w:val="CommentTextChar"/>
    <w:uiPriority w:val="99"/>
    <w:unhideWhenUsed/>
    <w:rsid w:val="00541F75"/>
    <w:rPr>
      <w:sz w:val="20"/>
      <w:szCs w:val="20"/>
    </w:rPr>
  </w:style>
  <w:style w:type="character" w:customStyle="1" w:styleId="CommentTextChar">
    <w:name w:val="Comment Text Char"/>
    <w:basedOn w:val="DefaultParagraphFont"/>
    <w:link w:val="CommentText"/>
    <w:uiPriority w:val="99"/>
    <w:rsid w:val="00541F75"/>
  </w:style>
  <w:style w:type="paragraph" w:styleId="CommentSubject">
    <w:name w:val="annotation subject"/>
    <w:basedOn w:val="CommentText"/>
    <w:next w:val="CommentText"/>
    <w:link w:val="CommentSubjectChar"/>
    <w:uiPriority w:val="99"/>
    <w:unhideWhenUsed/>
    <w:rsid w:val="00541F75"/>
    <w:rPr>
      <w:b/>
      <w:bCs/>
    </w:rPr>
  </w:style>
  <w:style w:type="character" w:customStyle="1" w:styleId="CommentSubjectChar">
    <w:name w:val="Comment Subject Char"/>
    <w:link w:val="CommentSubject"/>
    <w:uiPriority w:val="99"/>
    <w:rsid w:val="00541F75"/>
    <w:rPr>
      <w:b/>
      <w:bCs/>
    </w:rPr>
  </w:style>
  <w:style w:type="paragraph" w:customStyle="1" w:styleId="NormalBold">
    <w:name w:val="Normal Bold"/>
    <w:basedOn w:val="Normal"/>
    <w:rsid w:val="00541F75"/>
    <w:pPr>
      <w:spacing w:after="160"/>
      <w:jc w:val="both"/>
    </w:pPr>
    <w:rPr>
      <w:rFonts w:ascii="CROTimes New Roman" w:hAnsi="CROTimes New Roman"/>
      <w:sz w:val="22"/>
      <w:szCs w:val="20"/>
    </w:rPr>
  </w:style>
  <w:style w:type="paragraph" w:customStyle="1" w:styleId="Bez0">
    <w:name w:val="Bez 0"/>
    <w:aliases w:val="5"/>
    <w:basedOn w:val="Normal"/>
    <w:rsid w:val="00541F75"/>
    <w:pPr>
      <w:spacing w:before="240"/>
    </w:pPr>
    <w:rPr>
      <w:rFonts w:ascii="CROTimes New Roman" w:hAnsi="CROTimes New Roman"/>
      <w:sz w:val="22"/>
      <w:szCs w:val="20"/>
    </w:rPr>
  </w:style>
  <w:style w:type="paragraph" w:customStyle="1" w:styleId="Table3">
    <w:name w:val="Table 3"/>
    <w:basedOn w:val="Table1"/>
    <w:rsid w:val="00541F75"/>
    <w:rPr>
      <w:sz w:val="12"/>
    </w:rPr>
  </w:style>
  <w:style w:type="paragraph" w:customStyle="1" w:styleId="Stil1">
    <w:name w:val="Stil1"/>
    <w:basedOn w:val="t-9-8"/>
    <w:link w:val="Stil1Char"/>
    <w:qFormat/>
    <w:rsid w:val="00541F75"/>
    <w:pPr>
      <w:spacing w:before="0" w:beforeAutospacing="0" w:after="0" w:afterAutospacing="0"/>
      <w:jc w:val="both"/>
    </w:pPr>
    <w:rPr>
      <w:color w:val="000000"/>
    </w:rPr>
  </w:style>
  <w:style w:type="character" w:customStyle="1" w:styleId="t-9-8Char">
    <w:name w:val="t-9-8 Char"/>
    <w:link w:val="t-9-8"/>
    <w:rsid w:val="00541F75"/>
    <w:rPr>
      <w:sz w:val="24"/>
      <w:szCs w:val="24"/>
    </w:rPr>
  </w:style>
  <w:style w:type="character" w:customStyle="1" w:styleId="Stil1Char">
    <w:name w:val="Stil1 Char"/>
    <w:link w:val="Stil1"/>
    <w:rsid w:val="00541F75"/>
    <w:rPr>
      <w:color w:val="000000"/>
      <w:sz w:val="24"/>
      <w:szCs w:val="24"/>
    </w:rPr>
  </w:style>
  <w:style w:type="paragraph" w:customStyle="1" w:styleId="Stil2">
    <w:name w:val="Stil2"/>
    <w:basedOn w:val="Normal"/>
    <w:link w:val="Stil2Char"/>
    <w:qFormat/>
    <w:rsid w:val="00541F75"/>
  </w:style>
  <w:style w:type="character" w:customStyle="1" w:styleId="Stil2Char">
    <w:name w:val="Stil2 Char"/>
    <w:link w:val="Stil2"/>
    <w:rsid w:val="00541F75"/>
    <w:rPr>
      <w:sz w:val="24"/>
      <w:szCs w:val="24"/>
    </w:rPr>
  </w:style>
  <w:style w:type="paragraph" w:styleId="ListParagraph">
    <w:name w:val="List Paragraph"/>
    <w:basedOn w:val="Normal"/>
    <w:uiPriority w:val="34"/>
    <w:qFormat/>
    <w:rsid w:val="00541F75"/>
    <w:pPr>
      <w:ind w:left="720"/>
      <w:contextualSpacing/>
    </w:pPr>
  </w:style>
  <w:style w:type="paragraph" w:customStyle="1" w:styleId="Revision1">
    <w:name w:val="Revision1"/>
    <w:next w:val="Revision"/>
    <w:hidden/>
    <w:uiPriority w:val="99"/>
    <w:semiHidden/>
    <w:rsid w:val="00541F75"/>
    <w:rPr>
      <w:sz w:val="24"/>
      <w:szCs w:val="24"/>
    </w:rPr>
  </w:style>
  <w:style w:type="paragraph" w:styleId="Header">
    <w:name w:val="header"/>
    <w:basedOn w:val="Normal"/>
    <w:link w:val="HeaderChar"/>
    <w:uiPriority w:val="99"/>
    <w:unhideWhenUsed/>
    <w:rsid w:val="00541F75"/>
    <w:pPr>
      <w:tabs>
        <w:tab w:val="center" w:pos="4536"/>
        <w:tab w:val="right" w:pos="9072"/>
      </w:tabs>
    </w:pPr>
  </w:style>
  <w:style w:type="character" w:customStyle="1" w:styleId="HeaderChar">
    <w:name w:val="Header Char"/>
    <w:link w:val="Header"/>
    <w:uiPriority w:val="99"/>
    <w:rsid w:val="00541F75"/>
    <w:rPr>
      <w:sz w:val="24"/>
      <w:szCs w:val="24"/>
    </w:rPr>
  </w:style>
  <w:style w:type="paragraph" w:styleId="Footer">
    <w:name w:val="footer"/>
    <w:basedOn w:val="Normal"/>
    <w:link w:val="FooterChar"/>
    <w:uiPriority w:val="99"/>
    <w:unhideWhenUsed/>
    <w:rsid w:val="00541F75"/>
    <w:pPr>
      <w:tabs>
        <w:tab w:val="center" w:pos="4536"/>
        <w:tab w:val="right" w:pos="9072"/>
      </w:tabs>
    </w:pPr>
  </w:style>
  <w:style w:type="character" w:customStyle="1" w:styleId="FooterChar">
    <w:name w:val="Footer Char"/>
    <w:link w:val="Footer"/>
    <w:uiPriority w:val="99"/>
    <w:rsid w:val="00541F75"/>
    <w:rPr>
      <w:sz w:val="24"/>
      <w:szCs w:val="24"/>
    </w:rPr>
  </w:style>
  <w:style w:type="paragraph" w:styleId="Caption">
    <w:name w:val="caption"/>
    <w:basedOn w:val="Normal"/>
    <w:next w:val="Normal"/>
    <w:semiHidden/>
    <w:unhideWhenUsed/>
    <w:qFormat/>
    <w:rsid w:val="00541F75"/>
    <w:rPr>
      <w:b/>
      <w:bCs/>
      <w:sz w:val="20"/>
      <w:szCs w:val="20"/>
    </w:rPr>
  </w:style>
  <w:style w:type="paragraph" w:styleId="Revision">
    <w:name w:val="Revision"/>
    <w:hidden/>
    <w:uiPriority w:val="99"/>
    <w:semiHidden/>
    <w:rsid w:val="00541F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74153">
      <w:bodyDiv w:val="1"/>
      <w:marLeft w:val="0"/>
      <w:marRight w:val="0"/>
      <w:marTop w:val="0"/>
      <w:marBottom w:val="0"/>
      <w:divBdr>
        <w:top w:val="none" w:sz="0" w:space="0" w:color="auto"/>
        <w:left w:val="none" w:sz="0" w:space="0" w:color="auto"/>
        <w:bottom w:val="none" w:sz="0" w:space="0" w:color="auto"/>
        <w:right w:val="none" w:sz="0" w:space="0" w:color="auto"/>
      </w:divBdr>
    </w:div>
    <w:div w:id="786387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2.bin"/><Relationship Id="rId18" Type="http://schemas.openxmlformats.org/officeDocument/2006/relationships/image" Target="media/image4.wmf"/><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2.wmf"/><Relationship Id="rId17"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image" Target="media/image1.wmf"/><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3.bin"/><Relationship Id="rId27"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76DC30FDF3864B98ADE23B9CF66EA3" ma:contentTypeVersion="5" ma:contentTypeDescription="Create a new document." ma:contentTypeScope="" ma:versionID="ab485b0b8d5744ecb9cad8399266dd63">
  <xsd:schema xmlns:xsd="http://www.w3.org/2001/XMLSchema" xmlns:xs="http://www.w3.org/2001/XMLSchema" xmlns:p="http://schemas.microsoft.com/office/2006/metadata/properties" xmlns:ns3="81b540ad-f672-4ad8-b6e7-9b48cdbb5140" targetNamespace="http://schemas.microsoft.com/office/2006/metadata/properties" ma:root="true" ma:fieldsID="25fd3479388b18745b44ca2fa53dea66" ns3:_="">
    <xsd:import namespace="81b540ad-f672-4ad8-b6e7-9b48cdbb51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540ad-f672-4ad8-b6e7-9b48cdbb51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FF09C-5863-45DC-B6AF-562408DCC5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2518DF-1024-41A6-B033-7B47D9591B36}">
  <ds:schemaRefs>
    <ds:schemaRef ds:uri="http://schemas.microsoft.com/sharepoint/v3/contenttype/forms"/>
  </ds:schemaRefs>
</ds:datastoreItem>
</file>

<file path=customXml/itemProps3.xml><?xml version="1.0" encoding="utf-8"?>
<ds:datastoreItem xmlns:ds="http://schemas.openxmlformats.org/officeDocument/2006/customXml" ds:itemID="{54308D07-21D6-417A-B566-9503AF495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540ad-f672-4ad8-b6e7-9b48cdbb5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175769-1DE0-4A41-BA58-DE22D715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8928</Words>
  <Characters>50891</Characters>
  <Application>Microsoft Office Word</Application>
  <DocSecurity>0</DocSecurity>
  <Lines>424</Lines>
  <Paragraphs>119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59700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santur</dc:creator>
  <cp:lastModifiedBy>hdesk</cp:lastModifiedBy>
  <cp:revision>2</cp:revision>
  <dcterms:created xsi:type="dcterms:W3CDTF">2020-01-14T08:53:00Z</dcterms:created>
  <dcterms:modified xsi:type="dcterms:W3CDTF">2020-01-14T08:53:00Z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0x0101002176DC30FDF3864B98ADE23B9CF66EA3</vt:lpwstr>
  </property>
</Properties>
</file>