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27" w:rsidRPr="00DA4DCF" w:rsidRDefault="00DA4DCF" w:rsidP="00DA4DCF">
      <w:pPr>
        <w:jc w:val="center"/>
        <w:rPr>
          <w:b/>
        </w:rPr>
      </w:pPr>
      <w:r w:rsidRPr="00DA4DCF">
        <w:rPr>
          <w:b/>
        </w:rPr>
        <w:t xml:space="preserve">Obrazloženje za </w:t>
      </w:r>
      <w:r w:rsidR="002F359F">
        <w:rPr>
          <w:b/>
        </w:rPr>
        <w:t>s</w:t>
      </w:r>
      <w:r w:rsidRPr="00DA4DCF">
        <w:rPr>
          <w:b/>
        </w:rPr>
        <w:t>kraćeni postupak e-savjetovanja za Prijedlog pravilnika o izmjenama i dopunama Pravilnika o obavljanju gospodarskog ribolova na moru obalnim mrežama potegačama</w:t>
      </w:r>
    </w:p>
    <w:p w:rsidR="00DA4DCF" w:rsidRDefault="00DA4DCF" w:rsidP="00DA4DCF"/>
    <w:p w:rsidR="00592DDF" w:rsidRDefault="00592DDF" w:rsidP="00592DDF">
      <w:pPr>
        <w:jc w:val="both"/>
      </w:pPr>
      <w:bookmarkStart w:id="0" w:name="_GoBack"/>
      <w:bookmarkEnd w:id="0"/>
      <w:r>
        <w:t xml:space="preserve">Prijedlogom Pravilnika o izmjenama i dopunama Pravilnika o obavljanju gospodarskog ribolova na moru obalnim mrežama potegačama, kao instrumentom za provedbu Plana upravljanja ribolovom obalnim mrežama potegačama u Republici Hrvatskoj, ažurira se pravna osnova za provedbu Plana upravljanja te se stvaraju pretpostavke za novi autorizacijski ciklus. </w:t>
      </w:r>
    </w:p>
    <w:p w:rsidR="00592DDF" w:rsidRDefault="00592DDF" w:rsidP="00592DDF">
      <w:pPr>
        <w:jc w:val="both"/>
      </w:pPr>
      <w:r>
        <w:t xml:space="preserve">Obzirom da Plan upravljanja uključuje i zadržavanje derogacija u pogledu odredbi Mediteranske uredbe, stupanjem na snagu ovog Pravilnika Europska komisija započet će zakonodavni postupak donošenja Provedbene uredbe kojom će se ta odstupanja omogućiti. </w:t>
      </w:r>
    </w:p>
    <w:p w:rsidR="00592DDF" w:rsidRDefault="00592DDF" w:rsidP="00592DDF">
      <w:pPr>
        <w:jc w:val="both"/>
      </w:pPr>
      <w:r>
        <w:t>Uzimajući u obzir trajanje zakonodavne procedure na razini Europske unije, provodi se skraćeni postupak e-savjetovanja u trajanju od 15 dana kako bi Provedena uredba Komisije stupila na snagu prije isteka važećih autorizacija, odnosno prije 27. listopada 2021. i time se ribolov nastavio u kontinuitetu.</w:t>
      </w:r>
    </w:p>
    <w:p w:rsidR="00DA4DCF" w:rsidRDefault="00DA4DCF" w:rsidP="00592DDF">
      <w:pPr>
        <w:jc w:val="both"/>
      </w:pPr>
    </w:p>
    <w:sectPr w:rsidR="00DA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CF"/>
    <w:rsid w:val="0008585B"/>
    <w:rsid w:val="002F359F"/>
    <w:rsid w:val="00592DDF"/>
    <w:rsid w:val="009F30AD"/>
    <w:rsid w:val="00AB0A4F"/>
    <w:rsid w:val="00DA4DCF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DF9"/>
  <w15:chartTrackingRefBased/>
  <w15:docId w15:val="{263CB0F2-F6C6-4596-AABC-B7FA1E5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Uprava ribarstva</cp:lastModifiedBy>
  <cp:revision>2</cp:revision>
  <dcterms:created xsi:type="dcterms:W3CDTF">2021-08-04T11:01:00Z</dcterms:created>
  <dcterms:modified xsi:type="dcterms:W3CDTF">2021-08-04T11:01:00Z</dcterms:modified>
</cp:coreProperties>
</file>