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FA06" w14:textId="6997B0F7" w:rsidR="00AE43D6" w:rsidRDefault="006E3435" w:rsidP="006E34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35">
        <w:rPr>
          <w:rFonts w:ascii="Times New Roman" w:hAnsi="Times New Roman" w:cs="Times New Roman"/>
          <w:b/>
          <w:bCs/>
          <w:sz w:val="24"/>
          <w:szCs w:val="24"/>
        </w:rPr>
        <w:t>Pravilnik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435">
        <w:rPr>
          <w:rFonts w:ascii="Times New Roman" w:hAnsi="Times New Roman" w:cs="Times New Roman"/>
          <w:b/>
          <w:bCs/>
          <w:sz w:val="24"/>
          <w:szCs w:val="24"/>
        </w:rPr>
        <w:t>o načinu vrednovanja zahtjeva za dodjelu bespovratnih financijskih sredstava, načinu rada te sastavu i broju članova povjerenstva za provedbu javnog poziva za promociju programa „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6E3435">
        <w:rPr>
          <w:rFonts w:ascii="Times New Roman" w:hAnsi="Times New Roman" w:cs="Times New Roman"/>
          <w:b/>
          <w:bCs/>
          <w:sz w:val="24"/>
          <w:szCs w:val="24"/>
        </w:rPr>
        <w:t>rvatski otočni proizvod“</w:t>
      </w:r>
    </w:p>
    <w:p w14:paraId="69B9A763" w14:textId="52DBDF8E" w:rsidR="00AE43D6" w:rsidRPr="00AE43D6" w:rsidRDefault="00AE43D6" w:rsidP="00AE43D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skraćenja roka </w:t>
      </w:r>
      <w:r w:rsidR="0075452A">
        <w:rPr>
          <w:rFonts w:ascii="Times New Roman" w:hAnsi="Times New Roman" w:cs="Times New Roman"/>
          <w:sz w:val="24"/>
          <w:szCs w:val="24"/>
        </w:rPr>
        <w:t xml:space="preserve">e-savjetovanja </w:t>
      </w:r>
      <w:r>
        <w:rPr>
          <w:rFonts w:ascii="Times New Roman" w:hAnsi="Times New Roman" w:cs="Times New Roman"/>
          <w:sz w:val="24"/>
          <w:szCs w:val="24"/>
        </w:rPr>
        <w:t>na 15 dana</w:t>
      </w:r>
    </w:p>
    <w:p w14:paraId="484911FE" w14:textId="77777777" w:rsidR="00AE43D6" w:rsidRDefault="00AE43D6" w:rsidP="00D87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3496D" w14:textId="40A30052" w:rsidR="00AE43D6" w:rsidRDefault="00AE43D6" w:rsidP="00D8782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Zakon o otocima (</w:t>
      </w:r>
      <w:r w:rsidRPr="00C61F19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novine“,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61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116/18, 73/20 i 70/21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člankom </w:t>
      </w:r>
      <w:r w:rsidR="006E3435" w:rsidRPr="006E3435">
        <w:rPr>
          <w:rFonts w:ascii="Times New Roman" w:eastAsia="Times New Roman" w:hAnsi="Times New Roman" w:cs="Times New Roman"/>
          <w:sz w:val="24"/>
          <w:szCs w:val="24"/>
          <w:lang w:eastAsia="hr-HR"/>
        </w:rPr>
        <w:t>36.a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065B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</w:t>
      </w:r>
      <w:r w:rsidR="00AC43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uje </w:t>
      </w:r>
      <w:r w:rsidR="006E3435" w:rsidRPr="006E3435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</w:t>
      </w:r>
      <w:r w:rsidR="00AC434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E3435" w:rsidRPr="006E34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bespovratn</w:t>
      </w:r>
      <w:r w:rsidR="006E3435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6E3435" w:rsidRPr="006E34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</w:t>
      </w:r>
      <w:r w:rsidR="006E3435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6E3435" w:rsidRPr="006E34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</w:t>
      </w:r>
      <w:r w:rsidR="006E343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E3435" w:rsidRPr="006E3435">
        <w:rPr>
          <w:rFonts w:ascii="Times New Roman" w:eastAsia="Times New Roman" w:hAnsi="Times New Roman" w:cs="Times New Roman"/>
          <w:sz w:val="24"/>
          <w:szCs w:val="24"/>
          <w:lang w:eastAsia="hr-HR"/>
        </w:rPr>
        <w:t>va za sufinanciranje provedbe aktivnosti promocije Programa „Hrvatski otočni proizvod“</w:t>
      </w:r>
      <w:r w:rsidR="006E34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 tekstu: Program HOP)  </w:t>
      </w:r>
      <w:r w:rsidR="006E3435" w:rsidRPr="006E343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javnog poziva koj</w:t>
      </w:r>
      <w:r w:rsidR="003911A4">
        <w:rPr>
          <w:rFonts w:ascii="Times New Roman" w:eastAsia="Times New Roman" w:hAnsi="Times New Roman" w:cs="Times New Roman"/>
          <w:sz w:val="24"/>
          <w:szCs w:val="24"/>
          <w:lang w:eastAsia="hr-HR"/>
        </w:rPr>
        <w:t>eg</w:t>
      </w:r>
      <w:r w:rsidR="006E3435" w:rsidRPr="006E34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Ministarstvo</w:t>
      </w:r>
      <w:r w:rsidR="006E34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3435" w:rsidRPr="006E3435">
        <w:rPr>
          <w:rFonts w:ascii="Times New Roman" w:eastAsia="Times New Roman" w:hAnsi="Times New Roman" w:cs="Times New Roman"/>
          <w:sz w:val="24"/>
          <w:szCs w:val="24"/>
          <w:lang w:eastAsia="hr-HR"/>
        </w:rPr>
        <w:t>regionalnoga razvoja i fondova Europske unije</w:t>
      </w:r>
      <w:r w:rsidR="00B540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400A" w:rsidRPr="00B540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</w:t>
      </w:r>
      <w:r w:rsidR="00B5400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r w:rsidR="00B5400A" w:rsidRPr="00B5400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30241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585A9A" w14:textId="1798A9D4" w:rsidR="00A0065B" w:rsidRDefault="00A0065B" w:rsidP="00D8782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375070" w14:textId="6875A293" w:rsidR="00A0065B" w:rsidRDefault="006E3435" w:rsidP="006E343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435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Prihvatljive aktivnosti za sufinanciranje putem dodjele bespovratnih financijskih sredstava su skupna događanja koja pridonose ostvarenju ciljeva Programa HOP (sajam, manifestacija, konferencija, radionica, edukacija/seminari i dr.)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Pr="006E34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projekti i programi promotivno-informativnog karaktera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6E3435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rogramu HOP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C5F3D16" w14:textId="77777777" w:rsidR="006E3435" w:rsidRDefault="006E3435" w:rsidP="006E343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00AFB0" w14:textId="25E525E2" w:rsidR="00A0065B" w:rsidRDefault="00A0065B" w:rsidP="00D87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</w:t>
      </w:r>
      <w:r w:rsidR="006E3435">
        <w:rPr>
          <w:rFonts w:ascii="Times New Roman" w:hAnsi="Times New Roman" w:cs="Times New Roman"/>
          <w:sz w:val="24"/>
          <w:szCs w:val="24"/>
        </w:rPr>
        <w:t xml:space="preserve">na to da su za </w:t>
      </w:r>
      <w:r w:rsidR="00277731" w:rsidRPr="00277731">
        <w:rPr>
          <w:rFonts w:ascii="Times New Roman" w:hAnsi="Times New Roman" w:cs="Times New Roman"/>
          <w:sz w:val="24"/>
          <w:szCs w:val="24"/>
        </w:rPr>
        <w:t>provedb</w:t>
      </w:r>
      <w:r w:rsidR="00277731">
        <w:rPr>
          <w:rFonts w:ascii="Times New Roman" w:hAnsi="Times New Roman" w:cs="Times New Roman"/>
          <w:sz w:val="24"/>
          <w:szCs w:val="24"/>
        </w:rPr>
        <w:t>u</w:t>
      </w:r>
      <w:r w:rsidR="00277731" w:rsidRPr="00277731">
        <w:rPr>
          <w:rFonts w:ascii="Times New Roman" w:hAnsi="Times New Roman" w:cs="Times New Roman"/>
          <w:sz w:val="24"/>
          <w:szCs w:val="24"/>
        </w:rPr>
        <w:t xml:space="preserve"> aktivnosti promocije Programa </w:t>
      </w:r>
      <w:r w:rsidR="00277731">
        <w:rPr>
          <w:rFonts w:ascii="Times New Roman" w:hAnsi="Times New Roman" w:cs="Times New Roman"/>
          <w:sz w:val="24"/>
          <w:szCs w:val="24"/>
        </w:rPr>
        <w:t xml:space="preserve">HOP </w:t>
      </w:r>
      <w:r w:rsidR="00302417">
        <w:rPr>
          <w:rFonts w:ascii="Times New Roman" w:hAnsi="Times New Roman" w:cs="Times New Roman"/>
          <w:sz w:val="24"/>
          <w:szCs w:val="24"/>
        </w:rPr>
        <w:t xml:space="preserve">osigurana financijska sredstva u Državnom proračunu Republike Hrvatske za 2021. godinu i projekcijama za 2022. i 2023. godinu te </w:t>
      </w:r>
      <w:r w:rsidR="006E3435">
        <w:rPr>
          <w:rFonts w:ascii="Times New Roman" w:hAnsi="Times New Roman" w:cs="Times New Roman"/>
          <w:sz w:val="24"/>
          <w:szCs w:val="24"/>
        </w:rPr>
        <w:t xml:space="preserve">na </w:t>
      </w:r>
      <w:r w:rsidR="00302417">
        <w:rPr>
          <w:rFonts w:ascii="Times New Roman" w:hAnsi="Times New Roman" w:cs="Times New Roman"/>
          <w:sz w:val="24"/>
          <w:szCs w:val="24"/>
        </w:rPr>
        <w:t>duljin</w:t>
      </w:r>
      <w:r w:rsidR="00223FED">
        <w:rPr>
          <w:rFonts w:ascii="Times New Roman" w:hAnsi="Times New Roman" w:cs="Times New Roman"/>
          <w:sz w:val="24"/>
          <w:szCs w:val="24"/>
        </w:rPr>
        <w:t>u</w:t>
      </w:r>
      <w:r w:rsidR="00302417">
        <w:rPr>
          <w:rFonts w:ascii="Times New Roman" w:hAnsi="Times New Roman" w:cs="Times New Roman"/>
          <w:sz w:val="24"/>
          <w:szCs w:val="24"/>
        </w:rPr>
        <w:t xml:space="preserve"> trajanja </w:t>
      </w:r>
      <w:r w:rsidR="006E3435">
        <w:rPr>
          <w:rFonts w:ascii="Times New Roman" w:hAnsi="Times New Roman" w:cs="Times New Roman"/>
          <w:sz w:val="24"/>
          <w:szCs w:val="24"/>
        </w:rPr>
        <w:t xml:space="preserve">provedbe </w:t>
      </w:r>
      <w:r w:rsidR="003911A4">
        <w:rPr>
          <w:rFonts w:ascii="Times New Roman" w:hAnsi="Times New Roman" w:cs="Times New Roman"/>
          <w:sz w:val="24"/>
          <w:szCs w:val="24"/>
        </w:rPr>
        <w:t>j</w:t>
      </w:r>
      <w:r w:rsidR="006E3435">
        <w:rPr>
          <w:rFonts w:ascii="Times New Roman" w:hAnsi="Times New Roman" w:cs="Times New Roman"/>
          <w:sz w:val="24"/>
          <w:szCs w:val="24"/>
        </w:rPr>
        <w:t>avnog poziva</w:t>
      </w:r>
      <w:r w:rsidR="00302417">
        <w:rPr>
          <w:rFonts w:ascii="Times New Roman" w:hAnsi="Times New Roman" w:cs="Times New Roman"/>
          <w:sz w:val="24"/>
          <w:szCs w:val="24"/>
        </w:rPr>
        <w:t xml:space="preserve"> i potrebu </w:t>
      </w:r>
      <w:r w:rsidR="00B5400A">
        <w:rPr>
          <w:rFonts w:ascii="Times New Roman" w:hAnsi="Times New Roman" w:cs="Times New Roman"/>
          <w:sz w:val="24"/>
          <w:szCs w:val="24"/>
        </w:rPr>
        <w:t xml:space="preserve">njegove </w:t>
      </w:r>
      <w:r w:rsidR="00302417">
        <w:rPr>
          <w:rFonts w:ascii="Times New Roman" w:hAnsi="Times New Roman" w:cs="Times New Roman"/>
          <w:sz w:val="24"/>
          <w:szCs w:val="24"/>
        </w:rPr>
        <w:t>realizacij</w:t>
      </w:r>
      <w:r w:rsidR="006E3435">
        <w:rPr>
          <w:rFonts w:ascii="Times New Roman" w:hAnsi="Times New Roman" w:cs="Times New Roman"/>
          <w:sz w:val="24"/>
          <w:szCs w:val="24"/>
        </w:rPr>
        <w:t>e</w:t>
      </w:r>
      <w:r w:rsidR="00302417">
        <w:rPr>
          <w:rFonts w:ascii="Times New Roman" w:hAnsi="Times New Roman" w:cs="Times New Roman"/>
          <w:sz w:val="24"/>
          <w:szCs w:val="24"/>
        </w:rPr>
        <w:t xml:space="preserve"> do kraja </w:t>
      </w:r>
      <w:r w:rsidR="00223FED">
        <w:rPr>
          <w:rFonts w:ascii="Times New Roman" w:hAnsi="Times New Roman" w:cs="Times New Roman"/>
          <w:sz w:val="24"/>
          <w:szCs w:val="24"/>
        </w:rPr>
        <w:t>tekuće 2021.</w:t>
      </w:r>
      <w:r w:rsidR="00302417">
        <w:rPr>
          <w:rFonts w:ascii="Times New Roman" w:hAnsi="Times New Roman" w:cs="Times New Roman"/>
          <w:sz w:val="24"/>
          <w:szCs w:val="24"/>
        </w:rPr>
        <w:t xml:space="preserve"> godine, Ministarstvo </w:t>
      </w:r>
      <w:r w:rsidR="00302417" w:rsidRPr="00F27C6A">
        <w:rPr>
          <w:rFonts w:ascii="Times New Roman" w:hAnsi="Times New Roman" w:cs="Times New Roman"/>
          <w:sz w:val="24"/>
          <w:szCs w:val="24"/>
        </w:rPr>
        <w:t>smatra</w:t>
      </w:r>
      <w:r w:rsidR="00302417">
        <w:rPr>
          <w:rFonts w:ascii="Times New Roman" w:hAnsi="Times New Roman" w:cs="Times New Roman"/>
          <w:sz w:val="24"/>
          <w:szCs w:val="24"/>
        </w:rPr>
        <w:t xml:space="preserve"> </w:t>
      </w:r>
      <w:r w:rsidR="00302417" w:rsidRPr="00F27C6A">
        <w:rPr>
          <w:rFonts w:ascii="Times New Roman" w:hAnsi="Times New Roman" w:cs="Times New Roman"/>
          <w:sz w:val="24"/>
          <w:szCs w:val="24"/>
        </w:rPr>
        <w:t xml:space="preserve">opravdanim skratiti rok objave </w:t>
      </w:r>
      <w:r w:rsidR="00BB1F9A">
        <w:rPr>
          <w:rFonts w:ascii="Times New Roman" w:hAnsi="Times New Roman" w:cs="Times New Roman"/>
          <w:sz w:val="24"/>
          <w:szCs w:val="24"/>
        </w:rPr>
        <w:t xml:space="preserve">nacrta Pravilnika na portalu </w:t>
      </w:r>
      <w:r w:rsidR="00302417" w:rsidRPr="00F27C6A">
        <w:rPr>
          <w:rFonts w:ascii="Times New Roman" w:hAnsi="Times New Roman" w:cs="Times New Roman"/>
          <w:sz w:val="24"/>
          <w:szCs w:val="24"/>
        </w:rPr>
        <w:t>e-</w:t>
      </w:r>
      <w:r w:rsidR="00BB1F9A">
        <w:rPr>
          <w:rFonts w:ascii="Times New Roman" w:hAnsi="Times New Roman" w:cs="Times New Roman"/>
          <w:sz w:val="24"/>
          <w:szCs w:val="24"/>
        </w:rPr>
        <w:t>S</w:t>
      </w:r>
      <w:r w:rsidR="00302417" w:rsidRPr="00F27C6A">
        <w:rPr>
          <w:rFonts w:ascii="Times New Roman" w:hAnsi="Times New Roman" w:cs="Times New Roman"/>
          <w:sz w:val="24"/>
          <w:szCs w:val="24"/>
        </w:rPr>
        <w:t>avjetovanja na 15 dana</w:t>
      </w:r>
      <w:r w:rsidR="00302417">
        <w:rPr>
          <w:rFonts w:ascii="Times New Roman" w:hAnsi="Times New Roman" w:cs="Times New Roman"/>
          <w:sz w:val="24"/>
          <w:szCs w:val="24"/>
        </w:rPr>
        <w:t>.</w:t>
      </w:r>
    </w:p>
    <w:p w14:paraId="41774779" w14:textId="7FA33C0D" w:rsidR="004701EE" w:rsidRDefault="004701EE" w:rsidP="00D87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63F5"/>
    <w:multiLevelType w:val="hybridMultilevel"/>
    <w:tmpl w:val="A508CB52"/>
    <w:lvl w:ilvl="0" w:tplc="7986AA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A3C18"/>
    <w:multiLevelType w:val="hybridMultilevel"/>
    <w:tmpl w:val="D0EC88C4"/>
    <w:lvl w:ilvl="0" w:tplc="59DCD170">
      <w:start w:val="1"/>
      <w:numFmt w:val="decimal"/>
      <w:lvlText w:val="(%1)"/>
      <w:lvlJc w:val="left"/>
      <w:pPr>
        <w:ind w:left="426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4A"/>
    <w:rsid w:val="000416CA"/>
    <w:rsid w:val="00062659"/>
    <w:rsid w:val="001004D6"/>
    <w:rsid w:val="001649FB"/>
    <w:rsid w:val="0017499B"/>
    <w:rsid w:val="001E70B5"/>
    <w:rsid w:val="00223FED"/>
    <w:rsid w:val="00277731"/>
    <w:rsid w:val="00302417"/>
    <w:rsid w:val="00316828"/>
    <w:rsid w:val="00334E17"/>
    <w:rsid w:val="00380C9E"/>
    <w:rsid w:val="003911A4"/>
    <w:rsid w:val="003E3967"/>
    <w:rsid w:val="003E6A9D"/>
    <w:rsid w:val="00435941"/>
    <w:rsid w:val="004701EE"/>
    <w:rsid w:val="00473748"/>
    <w:rsid w:val="005664F9"/>
    <w:rsid w:val="00646B68"/>
    <w:rsid w:val="006E3435"/>
    <w:rsid w:val="007121D2"/>
    <w:rsid w:val="0075452A"/>
    <w:rsid w:val="00767EB8"/>
    <w:rsid w:val="00801545"/>
    <w:rsid w:val="00857281"/>
    <w:rsid w:val="00872813"/>
    <w:rsid w:val="008E4B6B"/>
    <w:rsid w:val="009C11D7"/>
    <w:rsid w:val="00A0065B"/>
    <w:rsid w:val="00A35FE5"/>
    <w:rsid w:val="00AC4349"/>
    <w:rsid w:val="00AE43D6"/>
    <w:rsid w:val="00B5400A"/>
    <w:rsid w:val="00B86F52"/>
    <w:rsid w:val="00B97C76"/>
    <w:rsid w:val="00BB1F9A"/>
    <w:rsid w:val="00BB5AB6"/>
    <w:rsid w:val="00BD3DC6"/>
    <w:rsid w:val="00C2296E"/>
    <w:rsid w:val="00CD1D64"/>
    <w:rsid w:val="00D524C6"/>
    <w:rsid w:val="00D8782D"/>
    <w:rsid w:val="00DD184A"/>
    <w:rsid w:val="00F2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D183"/>
  <w15:chartTrackingRefBased/>
  <w15:docId w15:val="{9454A202-B35F-48E3-99AB-5372D206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5FE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68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uiPriority w:val="99"/>
    <w:qFormat/>
    <w:rsid w:val="003E3967"/>
    <w:pPr>
      <w:spacing w:after="160" w:line="259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35FE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Mekterović-Ružić</dc:creator>
  <cp:keywords/>
  <dc:description/>
  <cp:lastModifiedBy>Ivana Ercegovac</cp:lastModifiedBy>
  <cp:revision>3</cp:revision>
  <dcterms:created xsi:type="dcterms:W3CDTF">2021-11-04T12:00:00Z</dcterms:created>
  <dcterms:modified xsi:type="dcterms:W3CDTF">2021-11-04T12:36:00Z</dcterms:modified>
</cp:coreProperties>
</file>