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09" w:rsidRDefault="00377D09" w:rsidP="00196680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</w:t>
      </w:r>
      <w:r w:rsidR="00DB1D17">
        <w:rPr>
          <w:rFonts w:ascii="Minion Pro" w:hAnsi="Minion Pro"/>
          <w:color w:val="000000"/>
        </w:rPr>
        <w:t xml:space="preserve"> </w:t>
      </w:r>
      <w:r>
        <w:rPr>
          <w:rFonts w:ascii="Minion Pro" w:hAnsi="Minion Pro"/>
          <w:color w:val="000000"/>
        </w:rPr>
        <w:t>15. stavaka 10. Zakona o cestama (»Narodne novine«, broj 84/2011</w:t>
      </w:r>
      <w:r w:rsidR="00050A15">
        <w:rPr>
          <w:rFonts w:ascii="Minion Pro" w:hAnsi="Minion Pro"/>
          <w:color w:val="000000"/>
        </w:rPr>
        <w:t>.</w:t>
      </w:r>
      <w:r>
        <w:rPr>
          <w:rFonts w:ascii="Minion Pro" w:hAnsi="Minion Pro"/>
          <w:color w:val="000000"/>
        </w:rPr>
        <w:t>, 22/2013</w:t>
      </w:r>
      <w:r w:rsidR="00050A15">
        <w:rPr>
          <w:rFonts w:ascii="Minion Pro" w:hAnsi="Minion Pro"/>
          <w:color w:val="000000"/>
        </w:rPr>
        <w:t>.</w:t>
      </w:r>
      <w:r>
        <w:rPr>
          <w:rFonts w:ascii="Minion Pro" w:hAnsi="Minion Pro"/>
          <w:color w:val="000000"/>
        </w:rPr>
        <w:t>, 54/2013</w:t>
      </w:r>
      <w:r w:rsidR="00050A15">
        <w:rPr>
          <w:rFonts w:ascii="Minion Pro" w:hAnsi="Minion Pro"/>
          <w:color w:val="000000"/>
        </w:rPr>
        <w:t>.</w:t>
      </w:r>
      <w:r>
        <w:rPr>
          <w:rFonts w:ascii="Minion Pro" w:hAnsi="Minion Pro"/>
          <w:color w:val="000000"/>
        </w:rPr>
        <w:t>, 148/2013</w:t>
      </w:r>
      <w:r w:rsidR="00050A15">
        <w:rPr>
          <w:rFonts w:ascii="Minion Pro" w:hAnsi="Minion Pro"/>
          <w:color w:val="000000"/>
        </w:rPr>
        <w:t>.</w:t>
      </w:r>
      <w:r>
        <w:rPr>
          <w:rFonts w:ascii="Minion Pro" w:hAnsi="Minion Pro"/>
          <w:color w:val="000000"/>
        </w:rPr>
        <w:t>, 92/2014</w:t>
      </w:r>
      <w:r w:rsidR="00050A15">
        <w:rPr>
          <w:rFonts w:ascii="Minion Pro" w:hAnsi="Minion Pro"/>
          <w:color w:val="000000"/>
        </w:rPr>
        <w:t>.</w:t>
      </w:r>
      <w:r>
        <w:rPr>
          <w:rFonts w:ascii="Minion Pro" w:hAnsi="Minion Pro"/>
          <w:color w:val="000000"/>
        </w:rPr>
        <w:t>, 110/2019</w:t>
      </w:r>
      <w:r w:rsidR="00050A15">
        <w:rPr>
          <w:rFonts w:ascii="Minion Pro" w:hAnsi="Minion Pro"/>
          <w:color w:val="000000"/>
        </w:rPr>
        <w:t>.</w:t>
      </w:r>
      <w:r>
        <w:rPr>
          <w:rFonts w:ascii="Minion Pro" w:hAnsi="Minion Pro"/>
          <w:color w:val="000000"/>
        </w:rPr>
        <w:t xml:space="preserve"> i </w:t>
      </w:r>
      <w:r w:rsidR="00743885">
        <w:rPr>
          <w:rFonts w:ascii="Minion Pro" w:hAnsi="Minion Pro"/>
          <w:color w:val="000000"/>
        </w:rPr>
        <w:t>144</w:t>
      </w:r>
      <w:r>
        <w:rPr>
          <w:rFonts w:ascii="Minion Pro" w:hAnsi="Minion Pro"/>
          <w:color w:val="000000"/>
        </w:rPr>
        <w:t>/2021</w:t>
      </w:r>
      <w:r w:rsidR="00050A15">
        <w:rPr>
          <w:rFonts w:ascii="Minion Pro" w:hAnsi="Minion Pro"/>
          <w:color w:val="000000"/>
        </w:rPr>
        <w:t>.</w:t>
      </w:r>
      <w:r>
        <w:rPr>
          <w:rFonts w:ascii="Minion Pro" w:hAnsi="Minion Pro"/>
          <w:color w:val="000000"/>
        </w:rPr>
        <w:t>), ministar</w:t>
      </w:r>
      <w:r w:rsidR="000E50FF">
        <w:rPr>
          <w:rFonts w:ascii="Minion Pro" w:hAnsi="Minion Pro"/>
          <w:color w:val="000000"/>
        </w:rPr>
        <w:t xml:space="preserve"> mora, prometa i infrastrukture, uz suglasnost ministra unutarnjih poslova, </w:t>
      </w:r>
      <w:r>
        <w:rPr>
          <w:rFonts w:ascii="Minion Pro" w:hAnsi="Minion Pro"/>
          <w:color w:val="000000"/>
        </w:rPr>
        <w:t>donosi</w:t>
      </w:r>
    </w:p>
    <w:p w:rsidR="00196680" w:rsidRDefault="00196680" w:rsidP="00196680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377D09" w:rsidRPr="00841F76" w:rsidRDefault="00377D09" w:rsidP="00841F76">
      <w:pPr>
        <w:pStyle w:val="t-10-9-fett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bookmarkStart w:id="0" w:name="_GoBack"/>
      <w:r w:rsidRPr="00841F76">
        <w:rPr>
          <w:b/>
          <w:bCs/>
          <w:color w:val="000000"/>
        </w:rPr>
        <w:t>Pravilnik o poda</w:t>
      </w:r>
      <w:r w:rsidR="00423D63">
        <w:rPr>
          <w:b/>
          <w:bCs/>
          <w:color w:val="000000"/>
        </w:rPr>
        <w:t>cima</w:t>
      </w:r>
      <w:r w:rsidR="00251E72" w:rsidRPr="00841F76">
        <w:rPr>
          <w:b/>
          <w:bCs/>
          <w:color w:val="000000"/>
        </w:rPr>
        <w:t xml:space="preserve"> kod </w:t>
      </w:r>
      <w:r w:rsidRPr="00841F76">
        <w:rPr>
          <w:b/>
          <w:bCs/>
          <w:color w:val="000000"/>
        </w:rPr>
        <w:t>automatizirano</w:t>
      </w:r>
      <w:r w:rsidR="00251E72" w:rsidRPr="00841F76">
        <w:rPr>
          <w:b/>
          <w:bCs/>
          <w:color w:val="000000"/>
        </w:rPr>
        <w:t>g</w:t>
      </w:r>
      <w:r w:rsidRPr="00841F76">
        <w:rPr>
          <w:b/>
          <w:bCs/>
          <w:color w:val="000000"/>
        </w:rPr>
        <w:t xml:space="preserve"> pretraživanj</w:t>
      </w:r>
      <w:r w:rsidR="00251E72" w:rsidRPr="00841F76">
        <w:rPr>
          <w:b/>
          <w:bCs/>
          <w:color w:val="000000"/>
        </w:rPr>
        <w:t xml:space="preserve">a </w:t>
      </w:r>
      <w:r w:rsidR="00423D63">
        <w:rPr>
          <w:b/>
          <w:bCs/>
          <w:color w:val="000000"/>
        </w:rPr>
        <w:t xml:space="preserve">evidencija </w:t>
      </w:r>
      <w:r w:rsidR="00251E72" w:rsidRPr="00841F76">
        <w:rPr>
          <w:b/>
          <w:bCs/>
          <w:color w:val="000000"/>
        </w:rPr>
        <w:t>o vozilima i vlasnicima ili korisnicima vozi</w:t>
      </w:r>
      <w:r w:rsidR="000E50FF">
        <w:rPr>
          <w:b/>
          <w:bCs/>
          <w:color w:val="000000"/>
        </w:rPr>
        <w:t>la</w:t>
      </w:r>
    </w:p>
    <w:bookmarkEnd w:id="0"/>
    <w:p w:rsidR="00377D09" w:rsidRDefault="00377D09" w:rsidP="00377D09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377D09" w:rsidRDefault="00196680" w:rsidP="0000698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>
        <w:rPr>
          <w:rFonts w:ascii="Minion Pro" w:hAnsi="Minion Pro"/>
          <w:color w:val="000000"/>
        </w:rPr>
        <w:t xml:space="preserve">(1) </w:t>
      </w:r>
      <w:r w:rsidR="00377D09">
        <w:rPr>
          <w:rFonts w:ascii="Minion Pro" w:hAnsi="Minion Pro"/>
          <w:color w:val="000000"/>
        </w:rPr>
        <w:t xml:space="preserve">Ovim Pravilnikom </w:t>
      </w:r>
      <w:r w:rsidR="00423D63">
        <w:rPr>
          <w:rFonts w:ascii="Minion Pro" w:hAnsi="Minion Pro"/>
          <w:color w:val="000000"/>
        </w:rPr>
        <w:t>se određuju podaci</w:t>
      </w:r>
      <w:r w:rsidR="00841F76" w:rsidRPr="004D6689">
        <w:t xml:space="preserve"> </w:t>
      </w:r>
      <w:r w:rsidR="00423D63">
        <w:t xml:space="preserve">koji su </w:t>
      </w:r>
      <w:r w:rsidR="00841F76" w:rsidRPr="004D6689">
        <w:t xml:space="preserve">potrebni za obavljanje automatiziranog pretraživanja </w:t>
      </w:r>
      <w:r w:rsidR="00DB1D17">
        <w:t xml:space="preserve">registara o </w:t>
      </w:r>
      <w:r w:rsidR="00DB1D17" w:rsidRPr="004D6689">
        <w:t>vozil</w:t>
      </w:r>
      <w:r w:rsidR="00DB1D17">
        <w:t>im</w:t>
      </w:r>
      <w:r w:rsidR="00DB1D17" w:rsidRPr="004D6689">
        <w:t>a i vlasni</w:t>
      </w:r>
      <w:r w:rsidR="00DB1D17">
        <w:t>cima vozila odnosno osobama</w:t>
      </w:r>
      <w:r w:rsidR="00DB1D17" w:rsidRPr="004D6689">
        <w:t xml:space="preserve"> koj</w:t>
      </w:r>
      <w:r w:rsidR="00DB1D17">
        <w:t>e</w:t>
      </w:r>
      <w:r w:rsidR="00DB1D17" w:rsidRPr="004D6689">
        <w:t xml:space="preserve"> na temelju ugovora ima</w:t>
      </w:r>
      <w:r w:rsidR="00DB1D17">
        <w:t>ju</w:t>
      </w:r>
      <w:r w:rsidR="00DB1D17" w:rsidRPr="004D6689">
        <w:t xml:space="preserve"> pravo na upotrebu vozila </w:t>
      </w:r>
      <w:r w:rsidR="00C921E4">
        <w:t xml:space="preserve">(dalje u tekstu: korisnik vozila) </w:t>
      </w:r>
      <w:r w:rsidR="00DB1D17" w:rsidRPr="004D6689">
        <w:t>za koje je utvrđeno neplaćanje cestarine</w:t>
      </w:r>
      <w:r w:rsidR="00DB1D17">
        <w:t>,</w:t>
      </w:r>
      <w:r w:rsidR="00DB1D17" w:rsidRPr="004D6689">
        <w:t xml:space="preserve"> </w:t>
      </w:r>
      <w:r w:rsidR="00841F76" w:rsidRPr="004D6689">
        <w:t>poda</w:t>
      </w:r>
      <w:r w:rsidR="00DB1D17">
        <w:t>ci</w:t>
      </w:r>
      <w:r w:rsidR="00841F76" w:rsidRPr="004D6689">
        <w:t xml:space="preserve"> koji se dostavljaju kao rezultat automatiziranog pretraživanja</w:t>
      </w:r>
      <w:r w:rsidR="00DB1D17">
        <w:t xml:space="preserve"> te o</w:t>
      </w:r>
      <w:r w:rsidR="00DB1D17" w:rsidRPr="004D6689">
        <w:t>bvezan sadržaj, službeni jezik i obrazac obavijesti</w:t>
      </w:r>
      <w:r w:rsidR="00DB1D17">
        <w:t xml:space="preserve"> koj</w:t>
      </w:r>
      <w:r w:rsidR="00D97F84">
        <w:t>u</w:t>
      </w:r>
      <w:r w:rsidR="00DB1D17">
        <w:t xml:space="preserve"> </w:t>
      </w:r>
      <w:r w:rsidR="00D97F84">
        <w:t>s</w:t>
      </w:r>
      <w:r w:rsidR="00D97F84" w:rsidRPr="004D6689">
        <w:t xml:space="preserve">ubjekt za naplatu cestarine </w:t>
      </w:r>
      <w:r w:rsidR="00D97F84">
        <w:t xml:space="preserve">upućuje </w:t>
      </w:r>
      <w:r w:rsidR="00DB1D17" w:rsidRPr="004D6689">
        <w:t>vlasnik</w:t>
      </w:r>
      <w:r w:rsidR="00D97F84">
        <w:t>u</w:t>
      </w:r>
      <w:r w:rsidR="00DB1D17" w:rsidRPr="004D6689">
        <w:t xml:space="preserve"> vozila, osob</w:t>
      </w:r>
      <w:r w:rsidR="00D97F84">
        <w:t>i</w:t>
      </w:r>
      <w:r w:rsidR="00DB1D17" w:rsidRPr="004D6689">
        <w:t xml:space="preserve"> koja na temelju ugovora ima pravo na upotrebu vozila ili osobu identificiranu na drugi način da se sumnjiči za neplaćanje cestarine</w:t>
      </w:r>
      <w:r w:rsidR="00D97F84">
        <w:t>.</w:t>
      </w:r>
    </w:p>
    <w:p w:rsidR="00196680" w:rsidRDefault="00196680" w:rsidP="00196680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(2) Pojmovi: automatizirano pretraživanje i </w:t>
      </w:r>
      <w:r>
        <w:t>s</w:t>
      </w:r>
      <w:r w:rsidRPr="004D6689">
        <w:t>ubjekt za naplatu cestarine</w:t>
      </w:r>
      <w:r>
        <w:rPr>
          <w:rFonts w:ascii="Minion Pro" w:hAnsi="Minion Pro"/>
          <w:color w:val="000000"/>
        </w:rPr>
        <w:t xml:space="preserve"> imaju značenje propisano Zakonom o cestama.</w:t>
      </w:r>
    </w:p>
    <w:p w:rsidR="00E44416" w:rsidRDefault="00E44416" w:rsidP="0000698C">
      <w:pPr>
        <w:pStyle w:val="box467609"/>
        <w:shd w:val="clear" w:color="auto" w:fill="FFFFFF"/>
        <w:spacing w:before="103" w:beforeAutospacing="0" w:after="48" w:afterAutospacing="0" w:line="360" w:lineRule="auto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:rsidR="00E44416" w:rsidRDefault="00E44416" w:rsidP="0000698C">
      <w:pPr>
        <w:pStyle w:val="box4676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Ovim Pravilnikom u hrvatsko zakonodavstvo preuzima </w:t>
      </w:r>
      <w:r w:rsidR="0000698C">
        <w:rPr>
          <w:color w:val="231F20"/>
        </w:rPr>
        <w:t xml:space="preserve">se dio odredbi </w:t>
      </w:r>
      <w:r>
        <w:rPr>
          <w:color w:val="231F20"/>
        </w:rPr>
        <w:t>sljedeć</w:t>
      </w:r>
      <w:r w:rsidR="0000698C">
        <w:rPr>
          <w:color w:val="231F20"/>
        </w:rPr>
        <w:t>eg</w:t>
      </w:r>
      <w:r>
        <w:rPr>
          <w:color w:val="231F20"/>
        </w:rPr>
        <w:t xml:space="preserve"> akt</w:t>
      </w:r>
      <w:r w:rsidR="0000698C">
        <w:rPr>
          <w:color w:val="231F20"/>
        </w:rPr>
        <w:t>a</w:t>
      </w:r>
      <w:r>
        <w:rPr>
          <w:color w:val="231F20"/>
        </w:rPr>
        <w:t xml:space="preserve"> Europske unije:</w:t>
      </w:r>
    </w:p>
    <w:p w:rsidR="0070014D" w:rsidRPr="0000698C" w:rsidRDefault="00E44416" w:rsidP="0000698C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4D6689">
        <w:t>Direktiv</w:t>
      </w:r>
      <w:r w:rsidR="0000698C">
        <w:t>e</w:t>
      </w:r>
      <w:r w:rsidRPr="004D6689">
        <w:t xml:space="preserve"> (EU) 2019/520 Europskog parlamenta i Vijeća od 19. ožujka 2019. o </w:t>
      </w:r>
      <w:proofErr w:type="spellStart"/>
      <w:r w:rsidRPr="004D6689">
        <w:t>interoperabilnosti</w:t>
      </w:r>
      <w:proofErr w:type="spellEnd"/>
      <w:r w:rsidRPr="004D6689">
        <w:t xml:space="preserve"> elektroničkih sustava za naplatu cestarine i olakšavanju prekogranične razmjene informacija o neplaćanju cestarina u Uniji (preinaka) – Tekst od značaja za EGP (SL L 91 od 29. ožujka 2019</w:t>
      </w:r>
      <w:r w:rsidR="0000698C">
        <w:t>.).</w:t>
      </w:r>
    </w:p>
    <w:p w:rsidR="001E4770" w:rsidRDefault="001E4770"/>
    <w:p w:rsidR="0000698C" w:rsidRDefault="0000698C" w:rsidP="0000698C">
      <w:pPr>
        <w:jc w:val="center"/>
      </w:pPr>
      <w:r>
        <w:t>Članak 3.</w:t>
      </w:r>
    </w:p>
    <w:p w:rsidR="0000698C" w:rsidRDefault="0000698C" w:rsidP="0000698C">
      <w:pPr>
        <w:jc w:val="center"/>
      </w:pPr>
    </w:p>
    <w:p w:rsidR="0000698C" w:rsidRDefault="00BB6D6E" w:rsidP="0000698C">
      <w:pPr>
        <w:jc w:val="both"/>
      </w:pPr>
      <w:r>
        <w:t>Za obavljanje a</w:t>
      </w:r>
      <w:r w:rsidR="00197EB8" w:rsidRPr="004D6689">
        <w:t>utomatizirano</w:t>
      </w:r>
      <w:r>
        <w:t>g</w:t>
      </w:r>
      <w:r w:rsidR="00197EB8" w:rsidRPr="004D6689">
        <w:t xml:space="preserve"> pretraživanj</w:t>
      </w:r>
      <w:r>
        <w:t>a</w:t>
      </w:r>
      <w:r w:rsidR="00197EB8" w:rsidRPr="004D6689">
        <w:t xml:space="preserve"> </w:t>
      </w:r>
      <w:r w:rsidR="00197EB8">
        <w:t xml:space="preserve">iz članka 15. stavka 10. Zakona o cestama o </w:t>
      </w:r>
      <w:r w:rsidR="00197EB8" w:rsidRPr="004D6689">
        <w:t>vozil</w:t>
      </w:r>
      <w:r w:rsidR="00197EB8">
        <w:t>im</w:t>
      </w:r>
      <w:r w:rsidR="00197EB8" w:rsidRPr="004D6689">
        <w:t>a i vlasni</w:t>
      </w:r>
      <w:r w:rsidR="00197EB8">
        <w:t xml:space="preserve">cima vozila odnosno </w:t>
      </w:r>
      <w:r w:rsidR="00C921E4">
        <w:t xml:space="preserve">korisnicima </w:t>
      </w:r>
      <w:r w:rsidR="00197EB8" w:rsidRPr="004D6689">
        <w:t>vozila za koje je utvrđeno neplaćanje cestarine</w:t>
      </w:r>
      <w:r w:rsidR="00197EB8">
        <w:t xml:space="preserve"> </w:t>
      </w:r>
      <w:r>
        <w:t>obvezni su podaci o:</w:t>
      </w:r>
    </w:p>
    <w:p w:rsidR="00BB6D6E" w:rsidRDefault="00BB6D6E" w:rsidP="00BB6D6E">
      <w:pPr>
        <w:pStyle w:val="Odlomakpopisa"/>
        <w:numPr>
          <w:ilvl w:val="0"/>
          <w:numId w:val="2"/>
        </w:numPr>
        <w:jc w:val="both"/>
      </w:pPr>
      <w:r>
        <w:t>vozilu,</w:t>
      </w:r>
    </w:p>
    <w:p w:rsidR="00BB6D6E" w:rsidRDefault="00BB6D6E" w:rsidP="00BB6D6E">
      <w:pPr>
        <w:pStyle w:val="Odlomakpopisa"/>
        <w:numPr>
          <w:ilvl w:val="0"/>
          <w:numId w:val="2"/>
        </w:numPr>
        <w:jc w:val="both"/>
      </w:pPr>
      <w:r>
        <w:t>državi članici Europske unije u kojoj je vozilo registrirano,</w:t>
      </w:r>
    </w:p>
    <w:p w:rsidR="00BB6D6E" w:rsidRDefault="00BB6D6E" w:rsidP="00BB6D6E">
      <w:pPr>
        <w:pStyle w:val="Odlomakpopisa"/>
        <w:numPr>
          <w:ilvl w:val="0"/>
          <w:numId w:val="2"/>
        </w:numPr>
        <w:jc w:val="both"/>
      </w:pPr>
      <w:r>
        <w:t>registarskom broju vozila,</w:t>
      </w:r>
    </w:p>
    <w:p w:rsidR="00BB6D6E" w:rsidRDefault="00BB6D6E" w:rsidP="00BB6D6E">
      <w:pPr>
        <w:pStyle w:val="Odlomakpopisa"/>
        <w:numPr>
          <w:ilvl w:val="0"/>
          <w:numId w:val="2"/>
        </w:numPr>
        <w:jc w:val="both"/>
      </w:pPr>
      <w:r>
        <w:t>neplaćanju cestarine,</w:t>
      </w:r>
    </w:p>
    <w:p w:rsidR="00BB6D6E" w:rsidRDefault="00BB6D6E" w:rsidP="00BB6D6E">
      <w:pPr>
        <w:pStyle w:val="Odlomakpopisa"/>
        <w:numPr>
          <w:ilvl w:val="0"/>
          <w:numId w:val="2"/>
        </w:numPr>
        <w:jc w:val="both"/>
      </w:pPr>
      <w:r>
        <w:t>državi članici Europske unije u kojoj je došlo do neplaćanja cestarine,</w:t>
      </w:r>
    </w:p>
    <w:p w:rsidR="00BB6D6E" w:rsidRDefault="00BB6D6E" w:rsidP="00BB6D6E">
      <w:pPr>
        <w:pStyle w:val="Odlomakpopisa"/>
        <w:numPr>
          <w:ilvl w:val="0"/>
          <w:numId w:val="2"/>
        </w:numPr>
        <w:jc w:val="both"/>
      </w:pPr>
      <w:r>
        <w:t xml:space="preserve">referentnom datumu događaja i </w:t>
      </w:r>
    </w:p>
    <w:p w:rsidR="00BB6D6E" w:rsidRDefault="00BB6D6E" w:rsidP="00BB6D6E">
      <w:pPr>
        <w:pStyle w:val="Odlomakpopisa"/>
        <w:numPr>
          <w:ilvl w:val="0"/>
          <w:numId w:val="2"/>
        </w:numPr>
        <w:jc w:val="both"/>
      </w:pPr>
      <w:r>
        <w:t>referentnom vremenu događaja.</w:t>
      </w:r>
    </w:p>
    <w:p w:rsidR="00004472" w:rsidRDefault="00004472" w:rsidP="00004472">
      <w:pPr>
        <w:jc w:val="both"/>
      </w:pPr>
    </w:p>
    <w:p w:rsidR="00004472" w:rsidRDefault="00004472" w:rsidP="00004472">
      <w:pPr>
        <w:jc w:val="center"/>
      </w:pPr>
      <w:r>
        <w:t>Članak 4.</w:t>
      </w:r>
    </w:p>
    <w:p w:rsidR="00004472" w:rsidRDefault="00004472" w:rsidP="00004472">
      <w:pPr>
        <w:jc w:val="center"/>
      </w:pPr>
    </w:p>
    <w:p w:rsidR="00004472" w:rsidRDefault="00004472" w:rsidP="00004472">
      <w:pPr>
        <w:jc w:val="both"/>
      </w:pPr>
      <w:r>
        <w:t>(1) Kao rezultat obavljenog a</w:t>
      </w:r>
      <w:r w:rsidRPr="004D6689">
        <w:t>utomatizirano</w:t>
      </w:r>
      <w:r>
        <w:t>g</w:t>
      </w:r>
      <w:r w:rsidRPr="004D6689">
        <w:t xml:space="preserve"> pretraživanj</w:t>
      </w:r>
      <w:r>
        <w:t>a</w:t>
      </w:r>
      <w:r w:rsidRPr="004D6689">
        <w:t xml:space="preserve"> </w:t>
      </w:r>
      <w:r>
        <w:t>iz članka 15. stavka 10. Zakona o cestama dostavljaju se sljedeći podaci o vozilu:</w:t>
      </w:r>
    </w:p>
    <w:p w:rsidR="00004472" w:rsidRDefault="00004472" w:rsidP="00004472">
      <w:pPr>
        <w:pStyle w:val="Odlomakpopisa"/>
        <w:numPr>
          <w:ilvl w:val="0"/>
          <w:numId w:val="2"/>
        </w:numPr>
        <w:jc w:val="both"/>
      </w:pPr>
      <w:r>
        <w:t>registarski broj vozila,</w:t>
      </w:r>
    </w:p>
    <w:p w:rsidR="00004472" w:rsidRDefault="00004472" w:rsidP="00004472">
      <w:pPr>
        <w:pStyle w:val="Odlomakpopisa"/>
        <w:numPr>
          <w:ilvl w:val="0"/>
          <w:numId w:val="2"/>
        </w:numPr>
        <w:jc w:val="both"/>
      </w:pPr>
      <w:r>
        <w:t>broj šasije,</w:t>
      </w:r>
    </w:p>
    <w:p w:rsidR="00004472" w:rsidRDefault="00004472" w:rsidP="00004472">
      <w:pPr>
        <w:pStyle w:val="Odlomakpopisa"/>
        <w:numPr>
          <w:ilvl w:val="0"/>
          <w:numId w:val="2"/>
        </w:numPr>
        <w:jc w:val="both"/>
      </w:pPr>
      <w:r>
        <w:t>država članica Europske unije u kojoj je vozilo registrirano,</w:t>
      </w:r>
    </w:p>
    <w:p w:rsidR="00004472" w:rsidRDefault="00004472" w:rsidP="00004472">
      <w:pPr>
        <w:pStyle w:val="Odlomakpopisa"/>
        <w:numPr>
          <w:ilvl w:val="0"/>
          <w:numId w:val="2"/>
        </w:numPr>
        <w:jc w:val="both"/>
      </w:pPr>
      <w:r>
        <w:t xml:space="preserve">marka </w:t>
      </w:r>
      <w:r w:rsidR="008A4D35">
        <w:t xml:space="preserve">i tip </w:t>
      </w:r>
      <w:r>
        <w:t>vozila,</w:t>
      </w:r>
    </w:p>
    <w:p w:rsidR="00004472" w:rsidRDefault="008A4D35" w:rsidP="00004472">
      <w:pPr>
        <w:pStyle w:val="Odlomakpopisa"/>
        <w:numPr>
          <w:ilvl w:val="0"/>
          <w:numId w:val="2"/>
        </w:numPr>
        <w:jc w:val="both"/>
      </w:pPr>
      <w:r>
        <w:lastRenderedPageBreak/>
        <w:t xml:space="preserve">trgovačka oznaka </w:t>
      </w:r>
      <w:r w:rsidR="00004472">
        <w:t>vozila,</w:t>
      </w:r>
    </w:p>
    <w:p w:rsidR="00D15DB6" w:rsidRDefault="00D15DB6" w:rsidP="007E2F87">
      <w:pPr>
        <w:pStyle w:val="Odlomakpopisa"/>
        <w:numPr>
          <w:ilvl w:val="0"/>
          <w:numId w:val="2"/>
        </w:numPr>
        <w:jc w:val="both"/>
      </w:pPr>
      <w:r>
        <w:t xml:space="preserve">tehnička </w:t>
      </w:r>
      <w:r w:rsidR="00004472">
        <w:t>kategorij</w:t>
      </w:r>
      <w:r>
        <w:t>a</w:t>
      </w:r>
      <w:r w:rsidR="00004472">
        <w:t xml:space="preserve"> </w:t>
      </w:r>
      <w:r>
        <w:t>vozila,</w:t>
      </w:r>
      <w:r w:rsidR="00004472">
        <w:t xml:space="preserve"> </w:t>
      </w:r>
    </w:p>
    <w:p w:rsidR="00004472" w:rsidRDefault="00004472" w:rsidP="007E2F87">
      <w:pPr>
        <w:pStyle w:val="Odlomakpopisa"/>
        <w:numPr>
          <w:ilvl w:val="0"/>
          <w:numId w:val="2"/>
        </w:numPr>
        <w:jc w:val="both"/>
      </w:pPr>
      <w:r>
        <w:t>EURO emisijski razred.</w:t>
      </w:r>
    </w:p>
    <w:p w:rsidR="00004472" w:rsidRDefault="00004472" w:rsidP="00004472">
      <w:pPr>
        <w:jc w:val="both"/>
      </w:pPr>
    </w:p>
    <w:p w:rsidR="00004472" w:rsidRDefault="00D15DB6" w:rsidP="00004472">
      <w:pPr>
        <w:jc w:val="both"/>
      </w:pPr>
      <w:r>
        <w:t>(2) Kao rezultat obavljenog a</w:t>
      </w:r>
      <w:r w:rsidRPr="004D6689">
        <w:t>utomatizirano</w:t>
      </w:r>
      <w:r>
        <w:t>g</w:t>
      </w:r>
      <w:r w:rsidRPr="004D6689">
        <w:t xml:space="preserve"> pretraživanj</w:t>
      </w:r>
      <w:r>
        <w:t>a</w:t>
      </w:r>
      <w:r w:rsidRPr="004D6689">
        <w:t xml:space="preserve"> </w:t>
      </w:r>
      <w:r>
        <w:t xml:space="preserve">iz članka 15. stavka 10. Zakona o cestama dostavljaju se sljedeći podaci o </w:t>
      </w:r>
      <w:r w:rsidRPr="004D6689">
        <w:t>vlasni</w:t>
      </w:r>
      <w:r>
        <w:t>cima vozila odnosno</w:t>
      </w:r>
      <w:r w:rsidR="002F6230">
        <w:t xml:space="preserve"> korisnicima vozila</w:t>
      </w:r>
      <w:r w:rsidR="006517A6">
        <w:t>, upisani</w:t>
      </w:r>
      <w:r w:rsidR="002F6230">
        <w:t>m</w:t>
      </w:r>
      <w:r w:rsidR="006517A6">
        <w:t xml:space="preserve"> u prometnoj dozvoli vozila</w:t>
      </w:r>
      <w:r>
        <w:t>:</w:t>
      </w:r>
    </w:p>
    <w:p w:rsidR="002F6230" w:rsidRDefault="002F6230" w:rsidP="00004472">
      <w:pPr>
        <w:jc w:val="both"/>
      </w:pPr>
    </w:p>
    <w:p w:rsidR="001B40DC" w:rsidRDefault="001B40DC" w:rsidP="002F6230">
      <w:pPr>
        <w:tabs>
          <w:tab w:val="left" w:pos="8265"/>
        </w:tabs>
        <w:ind w:left="360"/>
        <w:jc w:val="both"/>
      </w:pPr>
      <w:r>
        <w:t>a) o vlasniku vozila</w:t>
      </w:r>
      <w:r w:rsidR="006517A6">
        <w:t xml:space="preserve"> na čije je ime vozilo registrirano</w:t>
      </w:r>
      <w:r>
        <w:t>:</w:t>
      </w:r>
      <w:r w:rsidR="002F6230">
        <w:tab/>
      </w:r>
    </w:p>
    <w:p w:rsidR="001B40DC" w:rsidRDefault="001B40DC" w:rsidP="00707C63">
      <w:pPr>
        <w:pStyle w:val="Odlomakpopisa"/>
        <w:numPr>
          <w:ilvl w:val="0"/>
          <w:numId w:val="2"/>
        </w:numPr>
        <w:ind w:left="1080"/>
        <w:jc w:val="both"/>
      </w:pPr>
      <w:r>
        <w:t>ime i prezime, adresa (ulica, kućni broj, poštanski broj, mjesto, država članica EU), datum rođenja i OIB za fizičku osobu,</w:t>
      </w:r>
    </w:p>
    <w:p w:rsidR="00615A18" w:rsidRDefault="00615A18" w:rsidP="00707C63">
      <w:pPr>
        <w:pStyle w:val="Odlomakpopisa"/>
        <w:numPr>
          <w:ilvl w:val="0"/>
          <w:numId w:val="2"/>
        </w:numPr>
        <w:ind w:left="1080"/>
        <w:jc w:val="both"/>
      </w:pPr>
      <w:r>
        <w:t>naziv</w:t>
      </w:r>
      <w:r w:rsidR="001B40DC">
        <w:t xml:space="preserve"> </w:t>
      </w:r>
      <w:r>
        <w:t xml:space="preserve">i </w:t>
      </w:r>
      <w:r w:rsidR="00707C63">
        <w:t xml:space="preserve">vrsta </w:t>
      </w:r>
      <w:r w:rsidR="001B40DC">
        <w:t xml:space="preserve">pravne osobe, </w:t>
      </w:r>
      <w:r>
        <w:t>sjedište i poslovna adresa (ulica, kućni broj, poštanski broj, mjesto, država članica EU) i OIB za pravnu osobu,</w:t>
      </w:r>
    </w:p>
    <w:p w:rsidR="002F6230" w:rsidRDefault="002F6230" w:rsidP="002F6230">
      <w:pPr>
        <w:pStyle w:val="Odlomakpopisa"/>
        <w:ind w:left="1080"/>
        <w:jc w:val="both"/>
      </w:pPr>
    </w:p>
    <w:p w:rsidR="00004472" w:rsidRDefault="00615A18" w:rsidP="00707C63">
      <w:pPr>
        <w:ind w:left="360"/>
        <w:jc w:val="both"/>
      </w:pPr>
      <w:r>
        <w:t xml:space="preserve">b) o </w:t>
      </w:r>
      <w:r w:rsidR="00C921E4">
        <w:t>korisnicima vozila</w:t>
      </w:r>
      <w:r w:rsidR="00707C63" w:rsidRPr="004D6689">
        <w:t xml:space="preserve"> koj</w:t>
      </w:r>
      <w:r w:rsidR="00C921E4">
        <w:t>i</w:t>
      </w:r>
      <w:r w:rsidR="00707C63" w:rsidRPr="004D6689">
        <w:t xml:space="preserve"> </w:t>
      </w:r>
      <w:r w:rsidR="00C921E4">
        <w:t xml:space="preserve">su </w:t>
      </w:r>
      <w:r w:rsidR="006517A6">
        <w:t>upisan</w:t>
      </w:r>
      <w:r w:rsidR="00C921E4">
        <w:t>i</w:t>
      </w:r>
      <w:r w:rsidR="006517A6">
        <w:t xml:space="preserve"> u prometnu dozvolu kao </w:t>
      </w:r>
      <w:r w:rsidR="006517A6">
        <w:rPr>
          <w:color w:val="231F20"/>
          <w:shd w:val="clear" w:color="auto" w:fill="FFFFFF"/>
        </w:rPr>
        <w:t xml:space="preserve">korisnik </w:t>
      </w:r>
      <w:proofErr w:type="spellStart"/>
      <w:r w:rsidR="006517A6">
        <w:rPr>
          <w:color w:val="231F20"/>
          <w:shd w:val="clear" w:color="auto" w:fill="FFFFFF"/>
        </w:rPr>
        <w:t>leasinga</w:t>
      </w:r>
      <w:proofErr w:type="spellEnd"/>
      <w:r w:rsidR="006517A6">
        <w:rPr>
          <w:color w:val="231F20"/>
          <w:shd w:val="clear" w:color="auto" w:fill="FFFFFF"/>
        </w:rPr>
        <w:t xml:space="preserve">, </w:t>
      </w:r>
      <w:proofErr w:type="spellStart"/>
      <w:r w:rsidR="006517A6">
        <w:rPr>
          <w:color w:val="231F20"/>
          <w:shd w:val="clear" w:color="auto" w:fill="FFFFFF"/>
        </w:rPr>
        <w:t>podleasinga</w:t>
      </w:r>
      <w:proofErr w:type="spellEnd"/>
      <w:r w:rsidR="006517A6">
        <w:rPr>
          <w:color w:val="231F20"/>
          <w:shd w:val="clear" w:color="auto" w:fill="FFFFFF"/>
        </w:rPr>
        <w:t xml:space="preserve">, najmoprimac ili </w:t>
      </w:r>
      <w:proofErr w:type="spellStart"/>
      <w:r w:rsidR="006517A6">
        <w:rPr>
          <w:color w:val="231F20"/>
          <w:shd w:val="clear" w:color="auto" w:fill="FFFFFF"/>
        </w:rPr>
        <w:t>podnajmoprimac</w:t>
      </w:r>
      <w:proofErr w:type="spellEnd"/>
      <w:r w:rsidR="006517A6">
        <w:rPr>
          <w:color w:val="231F20"/>
          <w:shd w:val="clear" w:color="auto" w:fill="FFFFFF"/>
        </w:rPr>
        <w:t xml:space="preserve"> vozila</w:t>
      </w:r>
      <w:r w:rsidR="00707C63">
        <w:t>:</w:t>
      </w:r>
    </w:p>
    <w:p w:rsidR="00707C63" w:rsidRDefault="00707C63" w:rsidP="00707C63">
      <w:pPr>
        <w:pStyle w:val="Odlomakpopisa"/>
        <w:numPr>
          <w:ilvl w:val="0"/>
          <w:numId w:val="2"/>
        </w:numPr>
        <w:ind w:left="1080"/>
        <w:jc w:val="both"/>
      </w:pPr>
      <w:r>
        <w:t>ime i prezime, adresa (ulica, kućni broj, poštanski broj, mjesto, država članica EU), datum rođenja i OIB za fizičku osobu,</w:t>
      </w:r>
    </w:p>
    <w:p w:rsidR="00707C63" w:rsidRDefault="00707C63" w:rsidP="00707C63">
      <w:pPr>
        <w:pStyle w:val="Odlomakpopisa"/>
        <w:numPr>
          <w:ilvl w:val="0"/>
          <w:numId w:val="2"/>
        </w:numPr>
        <w:ind w:left="1080"/>
        <w:jc w:val="both"/>
      </w:pPr>
      <w:r>
        <w:t>naziv i vrsta pravne osobe, sjedište i poslovna adresa (ulica, kućni broj, poštanski broj, mjesto, država članica EU) i OIB za pravnu osobu.</w:t>
      </w:r>
    </w:p>
    <w:p w:rsidR="00BD7746" w:rsidRDefault="00BD7746" w:rsidP="00004472">
      <w:pPr>
        <w:jc w:val="both"/>
      </w:pPr>
    </w:p>
    <w:p w:rsidR="00BD7746" w:rsidRDefault="00BD7746" w:rsidP="00BD7746">
      <w:pPr>
        <w:jc w:val="center"/>
      </w:pPr>
      <w:r>
        <w:t xml:space="preserve">Članak </w:t>
      </w:r>
      <w:r w:rsidR="00563D3C">
        <w:t>5</w:t>
      </w:r>
      <w:r>
        <w:t>.</w:t>
      </w:r>
    </w:p>
    <w:p w:rsidR="00BD7746" w:rsidRDefault="00BD7746" w:rsidP="00BD7746">
      <w:pPr>
        <w:jc w:val="both"/>
      </w:pPr>
    </w:p>
    <w:p w:rsidR="00BD7746" w:rsidRDefault="00BD7746" w:rsidP="00BD7746">
      <w:pPr>
        <w:jc w:val="both"/>
        <w:rPr>
          <w:rFonts w:ascii="Minion Pro" w:hAnsi="Minion Pro"/>
          <w:color w:val="000000"/>
          <w:shd w:val="clear" w:color="auto" w:fill="FFFFFF"/>
        </w:rPr>
      </w:pPr>
      <w:r>
        <w:t xml:space="preserve">Ovaj Pravilnik </w:t>
      </w:r>
      <w:r>
        <w:rPr>
          <w:rFonts w:ascii="Minion Pro" w:hAnsi="Minion Pro"/>
          <w:color w:val="000000"/>
          <w:shd w:val="clear" w:color="auto" w:fill="FFFFFF"/>
        </w:rPr>
        <w:t>stupa na snagu osmog dana od dana objave u »Narodnim novinama«.</w:t>
      </w:r>
    </w:p>
    <w:p w:rsidR="00196680" w:rsidRDefault="00196680" w:rsidP="000D1D7C">
      <w:pPr>
        <w:pStyle w:val="box466655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0D1D7C" w:rsidRDefault="000D1D7C" w:rsidP="000D1D7C">
      <w:pPr>
        <w:pStyle w:val="box466655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_______________</w:t>
      </w:r>
      <w:r>
        <w:rPr>
          <w:color w:val="231F20"/>
        </w:rPr>
        <w:br/>
      </w: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>: __________</w:t>
      </w:r>
      <w:r w:rsidR="006A61EA">
        <w:rPr>
          <w:color w:val="231F20"/>
        </w:rPr>
        <w:t>____</w:t>
      </w:r>
      <w:r w:rsidR="006A61EA">
        <w:rPr>
          <w:color w:val="231F20"/>
        </w:rPr>
        <w:br/>
        <w:t>Zagreb, ______________ 2022</w:t>
      </w:r>
      <w:r>
        <w:rPr>
          <w:color w:val="231F20"/>
        </w:rPr>
        <w:t>.</w:t>
      </w:r>
    </w:p>
    <w:p w:rsidR="000D1D7C" w:rsidRDefault="000D1D7C" w:rsidP="000D1D7C">
      <w:pPr>
        <w:pStyle w:val="box46665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b/>
          <w:color w:val="231F20"/>
        </w:rPr>
      </w:pPr>
    </w:p>
    <w:p w:rsidR="000D1D7C" w:rsidRPr="000D1D7C" w:rsidRDefault="000D1D7C" w:rsidP="000D1D7C">
      <w:pPr>
        <w:pStyle w:val="box46665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b/>
          <w:color w:val="231F20"/>
        </w:rPr>
      </w:pPr>
      <w:r w:rsidRPr="000D1D7C">
        <w:rPr>
          <w:b/>
          <w:color w:val="231F20"/>
        </w:rPr>
        <w:t>Ministar</w:t>
      </w:r>
    </w:p>
    <w:p w:rsidR="000D1D7C" w:rsidRDefault="000D1D7C" w:rsidP="000D1D7C">
      <w:pPr>
        <w:pStyle w:val="box466655"/>
        <w:shd w:val="clear" w:color="auto" w:fill="FFFFFF"/>
        <w:spacing w:before="0" w:beforeAutospacing="0" w:after="0" w:afterAutospacing="0"/>
        <w:ind w:left="2712"/>
        <w:jc w:val="center"/>
        <w:textAlignment w:val="baseline"/>
      </w:pPr>
      <w:r>
        <w:rPr>
          <w:color w:val="231F20"/>
        </w:rPr>
        <w:br/>
      </w:r>
      <w:r>
        <w:rPr>
          <w:rStyle w:val="bold"/>
          <w:rFonts w:ascii="inherit" w:hAnsi="inherit"/>
          <w:b/>
          <w:bCs/>
          <w:color w:val="231F20"/>
          <w:bdr w:val="none" w:sz="0" w:space="0" w:color="auto" w:frame="1"/>
        </w:rPr>
        <w:t>Oleg Butković</w:t>
      </w:r>
    </w:p>
    <w:sectPr w:rsidR="000D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4EBE"/>
    <w:multiLevelType w:val="hybridMultilevel"/>
    <w:tmpl w:val="346468EE"/>
    <w:lvl w:ilvl="0" w:tplc="5E44C1F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C00FB"/>
    <w:multiLevelType w:val="hybridMultilevel"/>
    <w:tmpl w:val="EBEE8A42"/>
    <w:lvl w:ilvl="0" w:tplc="5E44C1F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A1567"/>
    <w:multiLevelType w:val="hybridMultilevel"/>
    <w:tmpl w:val="A2D43BCE"/>
    <w:lvl w:ilvl="0" w:tplc="D5E6577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4D"/>
    <w:rsid w:val="00004472"/>
    <w:rsid w:val="0000698C"/>
    <w:rsid w:val="00050A15"/>
    <w:rsid w:val="000D1D7C"/>
    <w:rsid w:val="000E50FF"/>
    <w:rsid w:val="00196680"/>
    <w:rsid w:val="00197EB8"/>
    <w:rsid w:val="001B40DC"/>
    <w:rsid w:val="001E4770"/>
    <w:rsid w:val="002044E5"/>
    <w:rsid w:val="00251E72"/>
    <w:rsid w:val="002F6230"/>
    <w:rsid w:val="00377D09"/>
    <w:rsid w:val="00423D63"/>
    <w:rsid w:val="005331BD"/>
    <w:rsid w:val="00563D3C"/>
    <w:rsid w:val="00615A18"/>
    <w:rsid w:val="006517A6"/>
    <w:rsid w:val="006A61EA"/>
    <w:rsid w:val="0070014D"/>
    <w:rsid w:val="00707C63"/>
    <w:rsid w:val="00743885"/>
    <w:rsid w:val="00841F76"/>
    <w:rsid w:val="008A4D35"/>
    <w:rsid w:val="00BB6D6E"/>
    <w:rsid w:val="00BD7746"/>
    <w:rsid w:val="00C921E4"/>
    <w:rsid w:val="00D15DB6"/>
    <w:rsid w:val="00D97F84"/>
    <w:rsid w:val="00DB1D17"/>
    <w:rsid w:val="00E146F9"/>
    <w:rsid w:val="00E44416"/>
    <w:rsid w:val="00E7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CCD78-53B4-429A-9C92-B3C0DC71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basedOn w:val="Normal"/>
    <w:rsid w:val="0070014D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01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014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-8">
    <w:name w:val="t-9-8"/>
    <w:basedOn w:val="Normal"/>
    <w:rsid w:val="00377D09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377D09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77D09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377D09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377D09"/>
    <w:pPr>
      <w:spacing w:before="100" w:beforeAutospacing="1" w:after="100" w:afterAutospacing="1"/>
    </w:pPr>
  </w:style>
  <w:style w:type="paragraph" w:customStyle="1" w:styleId="box467609">
    <w:name w:val="box_467609"/>
    <w:basedOn w:val="Normal"/>
    <w:rsid w:val="00E4441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0698C"/>
    <w:pPr>
      <w:ind w:left="720"/>
      <w:contextualSpacing/>
    </w:pPr>
  </w:style>
  <w:style w:type="paragraph" w:customStyle="1" w:styleId="box466655">
    <w:name w:val="box_466655"/>
    <w:basedOn w:val="Normal"/>
    <w:rsid w:val="000D1D7C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0D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4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Ceković</dc:creator>
  <cp:keywords/>
  <dc:description/>
  <cp:lastModifiedBy>Dražen Antolović</cp:lastModifiedBy>
  <cp:revision>2</cp:revision>
  <cp:lastPrinted>2021-05-05T09:15:00Z</cp:lastPrinted>
  <dcterms:created xsi:type="dcterms:W3CDTF">2021-12-30T06:51:00Z</dcterms:created>
  <dcterms:modified xsi:type="dcterms:W3CDTF">2021-12-30T06:51:00Z</dcterms:modified>
</cp:coreProperties>
</file>