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6FF9" w14:textId="4012CB95" w:rsidR="008E5A6F" w:rsidRPr="000F48E5" w:rsidRDefault="008E5A6F" w:rsidP="007E4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E5A6F" w:rsidRPr="000F48E5" w14:paraId="573C3EED" w14:textId="77777777" w:rsidTr="000A2843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E37CEB" w14:textId="77777777" w:rsidR="008E5A6F" w:rsidRPr="000F48E5" w:rsidRDefault="008E5A6F" w:rsidP="008E5A6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F48E5">
              <w:rPr>
                <w:rFonts w:ascii="Calibri" w:eastAsia="Calibri" w:hAnsi="Calibri" w:cs="Times New Roman"/>
                <w:b/>
              </w:rPr>
              <w:t xml:space="preserve">    </w:t>
            </w:r>
            <w:r w:rsidRPr="000F48E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4F37DB0" wp14:editId="0C298EED">
                  <wp:extent cx="542925" cy="685800"/>
                  <wp:effectExtent l="0" t="0" r="9525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6F" w:rsidRPr="000F48E5" w14:paraId="66A87D12" w14:textId="77777777" w:rsidTr="000A2843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46F818" w14:textId="77777777" w:rsidR="008E5A6F" w:rsidRPr="000F48E5" w:rsidRDefault="008E5A6F" w:rsidP="008E5A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REPUBLIKA HRVATSKA</w:t>
            </w:r>
          </w:p>
        </w:tc>
      </w:tr>
      <w:tr w:rsidR="008E5A6F" w:rsidRPr="000F48E5" w14:paraId="19EC43E6" w14:textId="77777777" w:rsidTr="000A2843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D2F8E6" w14:textId="77777777" w:rsidR="008E5A6F" w:rsidRPr="000F48E5" w:rsidRDefault="008E5A6F" w:rsidP="008E5A6F">
            <w:pPr>
              <w:spacing w:before="100" w:beforeAutospacing="1" w:after="100" w:afterAutospacing="1" w:line="240" w:lineRule="auto"/>
              <w:ind w:left="120"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MINISTARSTVO PRAVOSUĐA I UPRAVE </w:t>
            </w:r>
          </w:p>
          <w:p w14:paraId="00A375D6" w14:textId="77777777" w:rsidR="008E5A6F" w:rsidRPr="000F48E5" w:rsidRDefault="008E5A6F" w:rsidP="008E5A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A6F" w:rsidRPr="000F48E5" w14:paraId="41703FBC" w14:textId="77777777" w:rsidTr="000A28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8807" w14:textId="77777777" w:rsidR="008E5A6F" w:rsidRPr="000F48E5" w:rsidRDefault="008E5A6F" w:rsidP="008E5A6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A49E08F" w14:textId="77777777" w:rsidR="008E5A6F" w:rsidRPr="000F48E5" w:rsidRDefault="008E5A6F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Times New Roman" w:hAnsi="Calibri" w:cs="Times New Roman"/>
          <w:lang w:eastAsia="hr-HR"/>
        </w:rPr>
      </w:pPr>
    </w:p>
    <w:p w14:paraId="4F38943B" w14:textId="77777777" w:rsidR="008E5A6F" w:rsidRPr="000F48E5" w:rsidRDefault="008E5A6F" w:rsidP="008E5A6F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111C7704" w14:textId="74233C7B" w:rsidR="008E5A6F" w:rsidRDefault="008E5A6F" w:rsidP="008E5A6F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06D42071" w14:textId="43BEF63D" w:rsidR="00DC4602" w:rsidRDefault="00DC4602" w:rsidP="008E5A6F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14:paraId="0FF95E2D" w14:textId="77777777" w:rsidR="00DC4602" w:rsidRPr="000F48E5" w:rsidRDefault="00DC4602" w:rsidP="008E5A6F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14:paraId="0C0E8DA0" w14:textId="17B052F3" w:rsidR="008E5A6F" w:rsidRPr="000F48E5" w:rsidRDefault="00EB7DA0" w:rsidP="008E5A6F">
      <w:pPr>
        <w:spacing w:before="100" w:beforeAutospacing="1" w:after="100" w:afterAutospacing="1" w:line="240" w:lineRule="auto"/>
        <w:ind w:left="11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NACRT </w:t>
      </w:r>
      <w:r w:rsidR="008E5A6F" w:rsidRPr="000F48E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A</w:t>
      </w:r>
      <w:r w:rsidR="008E5A6F" w:rsidRPr="000F48E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                                                                                                                 O RADU I RASPOLAGANJU NOVCEM ZATVORENIKA</w:t>
      </w:r>
    </w:p>
    <w:p w14:paraId="255BFD4E" w14:textId="77777777" w:rsidR="008E5A6F" w:rsidRPr="000F48E5" w:rsidRDefault="008E5A6F" w:rsidP="008E5A6F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55116C6E" w14:textId="77777777" w:rsidR="008E5A6F" w:rsidRPr="000F48E5" w:rsidRDefault="008E5A6F" w:rsidP="008E5A6F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1879A2A9" w14:textId="77777777" w:rsidR="008E5A6F" w:rsidRPr="000F48E5" w:rsidRDefault="008E5A6F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0D61FA0D" w14:textId="77777777" w:rsidR="008E5A6F" w:rsidRPr="000F48E5" w:rsidRDefault="008E5A6F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02C2713C" w14:textId="5ED9BABE" w:rsidR="008E5A6F" w:rsidRDefault="008E5A6F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61DE05D4" w14:textId="1D928B0E" w:rsidR="00DC4602" w:rsidRDefault="00DC4602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19ED674A" w14:textId="77777777" w:rsidR="00DC4602" w:rsidRPr="000F48E5" w:rsidRDefault="00DC4602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153160D2" w14:textId="77777777" w:rsidR="008E5A6F" w:rsidRPr="000F48E5" w:rsidRDefault="008E5A6F" w:rsidP="008E5A6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104D1265" w14:textId="3A2276A2" w:rsidR="00965CD6" w:rsidRPr="002C71FD" w:rsidRDefault="0049609B" w:rsidP="0079650C">
      <w:pPr>
        <w:pStyle w:val="tb-na16"/>
        <w:spacing w:before="0" w:beforeAutospacing="0" w:after="0"/>
        <w:jc w:val="both"/>
      </w:pPr>
      <w:bookmarkStart w:id="1" w:name="_Hlk83128194"/>
      <w:r w:rsidRPr="002C71FD">
        <w:lastRenderedPageBreak/>
        <w:t>Na temelju članka 88. stavka 2. Zakona o izvršavanju kazne zatvora (»Narodne novine«, b</w:t>
      </w:r>
      <w:r w:rsidR="009F0C39" w:rsidRPr="002C71FD">
        <w:t>r.</w:t>
      </w:r>
      <w:r w:rsidR="0052000F" w:rsidRPr="002C71FD">
        <w:t>14</w:t>
      </w:r>
      <w:r w:rsidRPr="002C71FD">
        <w:t>/</w:t>
      </w:r>
      <w:r w:rsidR="0052000F" w:rsidRPr="002C71FD">
        <w:t>21</w:t>
      </w:r>
      <w:r w:rsidRPr="002C71FD">
        <w:t>.), ministar</w:t>
      </w:r>
      <w:r w:rsidR="0052000F" w:rsidRPr="002C71FD">
        <w:t xml:space="preserve"> nadležan za poslove</w:t>
      </w:r>
      <w:r w:rsidRPr="002C71FD">
        <w:t xml:space="preserve"> pravosuđa</w:t>
      </w:r>
      <w:r w:rsidR="00BF1CAA">
        <w:t>,</w:t>
      </w:r>
      <w:r w:rsidRPr="002C71FD">
        <w:t xml:space="preserve"> donosi</w:t>
      </w:r>
    </w:p>
    <w:p w14:paraId="2AA11391" w14:textId="77777777" w:rsidR="0079650C" w:rsidRDefault="0079650C" w:rsidP="00D94300">
      <w:pPr>
        <w:pStyle w:val="tb-na16"/>
        <w:spacing w:before="0" w:beforeAutospacing="0" w:after="0"/>
        <w:rPr>
          <w:b/>
          <w:sz w:val="28"/>
          <w:szCs w:val="28"/>
        </w:rPr>
      </w:pPr>
    </w:p>
    <w:p w14:paraId="77C7687B" w14:textId="4B84398F" w:rsidR="0049609B" w:rsidRPr="002C71FD" w:rsidRDefault="0049609B" w:rsidP="0079650C">
      <w:pPr>
        <w:pStyle w:val="tb-na16"/>
        <w:spacing w:before="0" w:beforeAutospacing="0" w:after="0"/>
        <w:jc w:val="center"/>
        <w:rPr>
          <w:b/>
          <w:sz w:val="28"/>
          <w:szCs w:val="28"/>
        </w:rPr>
      </w:pPr>
      <w:r w:rsidRPr="002C71FD">
        <w:rPr>
          <w:b/>
          <w:sz w:val="28"/>
          <w:szCs w:val="28"/>
        </w:rPr>
        <w:t>PRAVILNIK</w:t>
      </w:r>
    </w:p>
    <w:p w14:paraId="1E175908" w14:textId="5449714B" w:rsidR="001D79A7" w:rsidRDefault="00363F49" w:rsidP="0079650C">
      <w:pPr>
        <w:pStyle w:val="t-12-9-fett-s"/>
        <w:spacing w:before="0" w:beforeAutospacing="0" w:after="0"/>
        <w:jc w:val="center"/>
        <w:rPr>
          <w:b/>
          <w:sz w:val="28"/>
          <w:szCs w:val="28"/>
        </w:rPr>
      </w:pPr>
      <w:r w:rsidRPr="002C71FD">
        <w:rPr>
          <w:b/>
          <w:sz w:val="28"/>
          <w:szCs w:val="28"/>
        </w:rPr>
        <w:t>O</w:t>
      </w:r>
      <w:r w:rsidR="0049609B" w:rsidRPr="002C71FD">
        <w:rPr>
          <w:b/>
          <w:sz w:val="28"/>
          <w:szCs w:val="28"/>
        </w:rPr>
        <w:t xml:space="preserve"> RAD</w:t>
      </w:r>
      <w:r w:rsidRPr="002C71FD">
        <w:rPr>
          <w:b/>
          <w:sz w:val="28"/>
          <w:szCs w:val="28"/>
        </w:rPr>
        <w:t>U</w:t>
      </w:r>
      <w:r w:rsidR="0049609B" w:rsidRPr="002C71FD">
        <w:rPr>
          <w:b/>
          <w:sz w:val="28"/>
          <w:szCs w:val="28"/>
        </w:rPr>
        <w:t xml:space="preserve"> I RASPOLAG</w:t>
      </w:r>
      <w:r w:rsidRPr="002C71FD">
        <w:rPr>
          <w:b/>
          <w:sz w:val="28"/>
          <w:szCs w:val="28"/>
        </w:rPr>
        <w:t>ANJU</w:t>
      </w:r>
      <w:r w:rsidR="0049609B" w:rsidRPr="002C71FD">
        <w:rPr>
          <w:b/>
          <w:sz w:val="28"/>
          <w:szCs w:val="28"/>
        </w:rPr>
        <w:t xml:space="preserve"> NOVCEM </w:t>
      </w:r>
      <w:r w:rsidR="000D5A30" w:rsidRPr="002C71FD">
        <w:rPr>
          <w:b/>
          <w:sz w:val="28"/>
          <w:szCs w:val="28"/>
        </w:rPr>
        <w:t>ZATVORENIKA</w:t>
      </w:r>
    </w:p>
    <w:p w14:paraId="208C2031" w14:textId="77777777" w:rsidR="0079650C" w:rsidRPr="002C71FD" w:rsidRDefault="0079650C" w:rsidP="0079650C">
      <w:pPr>
        <w:pStyle w:val="t-12-9-fett-s"/>
        <w:spacing w:before="0" w:beforeAutospacing="0" w:after="0"/>
        <w:jc w:val="center"/>
        <w:rPr>
          <w:b/>
          <w:sz w:val="28"/>
          <w:szCs w:val="28"/>
        </w:rPr>
      </w:pPr>
    </w:p>
    <w:p w14:paraId="4A550FDD" w14:textId="2306BB3A" w:rsidR="007E0760" w:rsidRPr="002C71FD" w:rsidRDefault="007E0760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OPĆE ODREDBE</w:t>
      </w:r>
    </w:p>
    <w:p w14:paraId="1C8E1351" w14:textId="77777777" w:rsidR="00B865D1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EEAA8" w14:textId="59A7FC7C" w:rsidR="002401D6" w:rsidRPr="002C71FD" w:rsidRDefault="002401D6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UVODNE ODREDBE</w:t>
      </w:r>
    </w:p>
    <w:p w14:paraId="5B6CE3A1" w14:textId="6973B55E" w:rsidR="0049609B" w:rsidRDefault="0049609B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Članak 1.</w:t>
      </w:r>
    </w:p>
    <w:p w14:paraId="1701C6DF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D307B" w14:textId="12067FA6" w:rsidR="00C62332" w:rsidRPr="00C62332" w:rsidRDefault="00C62332" w:rsidP="00C62332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85297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13" w:rsidRPr="00C62332">
        <w:rPr>
          <w:rFonts w:ascii="Times New Roman" w:hAnsi="Times New Roman" w:cs="Times New Roman"/>
          <w:sz w:val="24"/>
          <w:szCs w:val="24"/>
        </w:rPr>
        <w:t>Rad</w:t>
      </w:r>
      <w:r w:rsidR="000D5A30" w:rsidRPr="00C62332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723313" w:rsidRPr="00C62332">
        <w:rPr>
          <w:rFonts w:ascii="Times New Roman" w:hAnsi="Times New Roman" w:cs="Times New Roman"/>
          <w:sz w:val="24"/>
          <w:szCs w:val="24"/>
        </w:rPr>
        <w:t xml:space="preserve"> predstavlja sastavni dio </w:t>
      </w:r>
      <w:r w:rsidR="000D5A30" w:rsidRPr="00C62332">
        <w:rPr>
          <w:rFonts w:ascii="Times New Roman" w:hAnsi="Times New Roman" w:cs="Times New Roman"/>
          <w:sz w:val="24"/>
          <w:szCs w:val="24"/>
        </w:rPr>
        <w:t>P</w:t>
      </w:r>
      <w:r w:rsidR="00723313" w:rsidRPr="00C62332">
        <w:rPr>
          <w:rFonts w:ascii="Times New Roman" w:hAnsi="Times New Roman" w:cs="Times New Roman"/>
          <w:sz w:val="24"/>
          <w:szCs w:val="24"/>
        </w:rPr>
        <w:t>ojedinačnog programa izvršavanja kazne zatvora i ocjenjuje se.</w:t>
      </w:r>
      <w:bookmarkEnd w:id="2"/>
    </w:p>
    <w:p w14:paraId="0E819400" w14:textId="77777777" w:rsidR="00C62332" w:rsidRPr="00C62332" w:rsidRDefault="00C62332" w:rsidP="00C6233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F06767" w14:textId="382FC6A2" w:rsidR="00C62332" w:rsidRDefault="00C62332" w:rsidP="00C62332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09B" w:rsidRPr="00C62332">
        <w:rPr>
          <w:rFonts w:ascii="Times New Roman" w:hAnsi="Times New Roman" w:cs="Times New Roman"/>
          <w:sz w:val="24"/>
          <w:szCs w:val="24"/>
        </w:rPr>
        <w:t>Ovim Pravilnikom utvrđuje se način obavljanja rada i strukovn</w:t>
      </w:r>
      <w:r w:rsidR="002B0CFB" w:rsidRPr="00C62332">
        <w:rPr>
          <w:rFonts w:ascii="Times New Roman" w:hAnsi="Times New Roman" w:cs="Times New Roman"/>
          <w:sz w:val="24"/>
          <w:szCs w:val="24"/>
        </w:rPr>
        <w:t>og osposobljavanja</w:t>
      </w:r>
      <w:r w:rsidR="0049609B" w:rsidRPr="00C62332">
        <w:rPr>
          <w:rFonts w:ascii="Times New Roman" w:hAnsi="Times New Roman" w:cs="Times New Roman"/>
          <w:sz w:val="24"/>
          <w:szCs w:val="24"/>
        </w:rPr>
        <w:t xml:space="preserve"> zatvorenika u kaznenim tijelima i kod drugog poslodavca, skupine poslova koje mogu obavljati zatvorenici, koeficijent složenosti pojedine skupine poslova u kazn</w:t>
      </w:r>
      <w:r w:rsidR="009F0C39" w:rsidRPr="00C62332">
        <w:rPr>
          <w:rFonts w:ascii="Times New Roman" w:hAnsi="Times New Roman" w:cs="Times New Roman"/>
          <w:sz w:val="24"/>
          <w:szCs w:val="24"/>
        </w:rPr>
        <w:t>ionicama, zatvorima</w:t>
      </w:r>
      <w:r w:rsidR="00587768" w:rsidRPr="00C62332">
        <w:rPr>
          <w:rFonts w:ascii="Times New Roman" w:hAnsi="Times New Roman" w:cs="Times New Roman"/>
          <w:sz w:val="24"/>
          <w:szCs w:val="24"/>
        </w:rPr>
        <w:t xml:space="preserve"> </w:t>
      </w:r>
      <w:r w:rsidR="002C6DD7" w:rsidRPr="00C62332">
        <w:rPr>
          <w:rFonts w:ascii="Times New Roman" w:hAnsi="Times New Roman" w:cs="Times New Roman"/>
          <w:sz w:val="24"/>
          <w:szCs w:val="24"/>
        </w:rPr>
        <w:t>i</w:t>
      </w:r>
      <w:r w:rsidR="00587768" w:rsidRPr="00C62332">
        <w:rPr>
          <w:rFonts w:ascii="Times New Roman" w:hAnsi="Times New Roman" w:cs="Times New Roman"/>
          <w:sz w:val="24"/>
          <w:szCs w:val="24"/>
        </w:rPr>
        <w:t xml:space="preserve"> </w:t>
      </w:r>
      <w:r w:rsidR="002C6DD7" w:rsidRPr="00C62332">
        <w:rPr>
          <w:rFonts w:ascii="Times New Roman" w:hAnsi="Times New Roman" w:cs="Times New Roman"/>
          <w:sz w:val="24"/>
          <w:szCs w:val="24"/>
        </w:rPr>
        <w:t>C</w:t>
      </w:r>
      <w:r w:rsidR="00587768" w:rsidRPr="00C62332">
        <w:rPr>
          <w:rFonts w:ascii="Times New Roman" w:hAnsi="Times New Roman" w:cs="Times New Roman"/>
          <w:sz w:val="24"/>
          <w:szCs w:val="24"/>
        </w:rPr>
        <w:t>entr</w:t>
      </w:r>
      <w:r w:rsidR="002C6DD7" w:rsidRPr="00C62332">
        <w:rPr>
          <w:rFonts w:ascii="Times New Roman" w:hAnsi="Times New Roman" w:cs="Times New Roman"/>
          <w:sz w:val="24"/>
          <w:szCs w:val="24"/>
        </w:rPr>
        <w:t>u za dijagnostiku u Zagrebu</w:t>
      </w:r>
      <w:r w:rsidR="009F0C39" w:rsidRPr="00C62332">
        <w:rPr>
          <w:rFonts w:ascii="Times New Roman" w:hAnsi="Times New Roman" w:cs="Times New Roman"/>
          <w:sz w:val="24"/>
          <w:szCs w:val="24"/>
        </w:rPr>
        <w:t xml:space="preserve"> (u daljnjem tekstu: kaznena tijela)</w:t>
      </w:r>
      <w:r w:rsidR="0049609B" w:rsidRPr="00C62332">
        <w:rPr>
          <w:rFonts w:ascii="Times New Roman" w:hAnsi="Times New Roman" w:cs="Times New Roman"/>
          <w:sz w:val="24"/>
          <w:szCs w:val="24"/>
        </w:rPr>
        <w:t xml:space="preserve"> način obračuna i isplate naknade za rad i nagrade, korištenje sredstava ostvarenih obavljanjem rada</w:t>
      </w:r>
      <w:r w:rsidR="002C34B9" w:rsidRPr="00C62332">
        <w:rPr>
          <w:rFonts w:ascii="Times New Roman" w:hAnsi="Times New Roman" w:cs="Times New Roman"/>
          <w:sz w:val="24"/>
          <w:szCs w:val="24"/>
        </w:rPr>
        <w:t>,</w:t>
      </w:r>
      <w:r w:rsidR="0049609B" w:rsidRPr="00C62332">
        <w:rPr>
          <w:rFonts w:ascii="Times New Roman" w:hAnsi="Times New Roman" w:cs="Times New Roman"/>
          <w:sz w:val="24"/>
          <w:szCs w:val="24"/>
        </w:rPr>
        <w:t xml:space="preserve"> te trajanje godišnjeg odmora.</w:t>
      </w:r>
    </w:p>
    <w:p w14:paraId="2CEFE0D2" w14:textId="77777777" w:rsidR="00C62332" w:rsidRDefault="00C62332" w:rsidP="00C62332">
      <w:pPr>
        <w:pStyle w:val="Odlomakpopis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96FF" w14:textId="1BE416B6" w:rsidR="00C62332" w:rsidRDefault="00C62332" w:rsidP="00C62332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A5" w:rsidRPr="00C62332">
        <w:rPr>
          <w:rFonts w:ascii="Times New Roman" w:hAnsi="Times New Roman" w:cs="Times New Roman"/>
          <w:sz w:val="24"/>
          <w:szCs w:val="24"/>
        </w:rPr>
        <w:t>Pravilnikom se propisuje način izvršavanja kazne zatvora uz nastavak rada zatvorenika kod poslodavca (u daljnjem tekstu: nastavak rada) ili kod obavljanja vlastite djel</w:t>
      </w:r>
      <w:r w:rsidR="00A97CD8" w:rsidRPr="00C62332">
        <w:rPr>
          <w:rFonts w:ascii="Times New Roman" w:hAnsi="Times New Roman" w:cs="Times New Roman"/>
          <w:sz w:val="24"/>
          <w:szCs w:val="24"/>
        </w:rPr>
        <w:t>atnosti</w:t>
      </w:r>
      <w:r w:rsidR="006175A5" w:rsidRPr="00C62332">
        <w:rPr>
          <w:rFonts w:ascii="Times New Roman" w:hAnsi="Times New Roman" w:cs="Times New Roman"/>
          <w:sz w:val="24"/>
          <w:szCs w:val="24"/>
        </w:rPr>
        <w:t xml:space="preserve"> (</w:t>
      </w:r>
      <w:r w:rsidR="00A97CD8" w:rsidRPr="00C62332">
        <w:rPr>
          <w:rFonts w:ascii="Times New Roman" w:hAnsi="Times New Roman" w:cs="Times New Roman"/>
          <w:sz w:val="24"/>
          <w:szCs w:val="24"/>
        </w:rPr>
        <w:t xml:space="preserve">u daljnjem tekstu: nastavak djelatnosti). </w:t>
      </w:r>
    </w:p>
    <w:p w14:paraId="1D759E10" w14:textId="77777777" w:rsidR="00C62332" w:rsidRPr="00C62332" w:rsidRDefault="00C62332" w:rsidP="00C623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215912" w14:textId="7904F644" w:rsidR="000F7E94" w:rsidRPr="00C62332" w:rsidRDefault="006029F0" w:rsidP="00C62332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332">
        <w:rPr>
          <w:rFonts w:ascii="Times New Roman" w:hAnsi="Times New Roman" w:cs="Times New Roman"/>
          <w:sz w:val="24"/>
          <w:szCs w:val="24"/>
        </w:rPr>
        <w:t xml:space="preserve"> </w:t>
      </w:r>
      <w:r w:rsidR="00A97CD8" w:rsidRPr="00C62332">
        <w:rPr>
          <w:rFonts w:ascii="Times New Roman" w:hAnsi="Times New Roman" w:cs="Times New Roman"/>
          <w:sz w:val="24"/>
          <w:szCs w:val="24"/>
        </w:rPr>
        <w:t>Ovim Pravilnikom propisuje se način na koji zatvorenik tijekom iz</w:t>
      </w:r>
      <w:r w:rsidR="001B0F0E" w:rsidRPr="00C62332">
        <w:rPr>
          <w:rFonts w:ascii="Times New Roman" w:hAnsi="Times New Roman" w:cs="Times New Roman"/>
          <w:sz w:val="24"/>
          <w:szCs w:val="24"/>
        </w:rPr>
        <w:t>vršavanja</w:t>
      </w:r>
      <w:r w:rsidR="00A97CD8" w:rsidRPr="00C62332">
        <w:rPr>
          <w:rFonts w:ascii="Times New Roman" w:hAnsi="Times New Roman" w:cs="Times New Roman"/>
          <w:sz w:val="24"/>
          <w:szCs w:val="24"/>
        </w:rPr>
        <w:t xml:space="preserve"> kazne zatvora raspolaže novcem. </w:t>
      </w:r>
    </w:p>
    <w:p w14:paraId="6BE71497" w14:textId="77777777" w:rsidR="00CA7C22" w:rsidRDefault="00CA7C22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97065" w14:textId="3A3705D2" w:rsidR="0079207B" w:rsidRPr="002C71FD" w:rsidRDefault="0079207B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RODNA RAVNOPRAVNOST</w:t>
      </w:r>
    </w:p>
    <w:p w14:paraId="14C55B89" w14:textId="1B0DD3C0" w:rsidR="00560744" w:rsidRDefault="00560744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Članak 2.</w:t>
      </w:r>
    </w:p>
    <w:p w14:paraId="7C813FFE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AD238" w14:textId="03B44B1D" w:rsidR="008D4C47" w:rsidRDefault="002E3D0E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P</w:t>
      </w:r>
      <w:r w:rsidR="00CB2877" w:rsidRPr="002C71FD">
        <w:rPr>
          <w:rFonts w:ascii="Times New Roman" w:hAnsi="Times New Roman" w:cs="Times New Roman"/>
          <w:sz w:val="24"/>
          <w:szCs w:val="24"/>
        </w:rPr>
        <w:t>o</w:t>
      </w:r>
      <w:r w:rsidRPr="002C71FD">
        <w:rPr>
          <w:rFonts w:ascii="Times New Roman" w:hAnsi="Times New Roman" w:cs="Times New Roman"/>
          <w:sz w:val="24"/>
          <w:szCs w:val="24"/>
        </w:rPr>
        <w:t>jmovi koji se koriste u ovom</w:t>
      </w:r>
      <w:r w:rsidR="00D25F2E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F0C39" w:rsidRPr="002C71FD">
        <w:rPr>
          <w:rFonts w:ascii="Times New Roman" w:hAnsi="Times New Roman" w:cs="Times New Roman"/>
          <w:sz w:val="24"/>
          <w:szCs w:val="24"/>
        </w:rPr>
        <w:t>P</w:t>
      </w:r>
      <w:r w:rsidR="00D25F2E" w:rsidRPr="002C71FD">
        <w:rPr>
          <w:rFonts w:ascii="Times New Roman" w:hAnsi="Times New Roman" w:cs="Times New Roman"/>
          <w:sz w:val="24"/>
          <w:szCs w:val="24"/>
        </w:rPr>
        <w:t>ravilniku</w:t>
      </w:r>
      <w:r w:rsidRPr="002C71FD">
        <w:rPr>
          <w:rFonts w:ascii="Times New Roman" w:hAnsi="Times New Roman" w:cs="Times New Roman"/>
          <w:sz w:val="24"/>
          <w:szCs w:val="24"/>
        </w:rPr>
        <w:t>, a imaju rodno značenje odnose se jednako na muški i ženski rod.</w:t>
      </w:r>
    </w:p>
    <w:p w14:paraId="36B23CDA" w14:textId="77777777" w:rsidR="008D4C47" w:rsidRPr="008D4C47" w:rsidRDefault="008D4C47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A2E0F9" w14:textId="5EEC7A43" w:rsidR="000C27A5" w:rsidRPr="002C71FD" w:rsidRDefault="000C27A5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RAD I</w:t>
      </w:r>
      <w:r w:rsidR="008F06F0" w:rsidRPr="002C71FD">
        <w:rPr>
          <w:rFonts w:ascii="Times New Roman" w:hAnsi="Times New Roman" w:cs="Times New Roman"/>
          <w:sz w:val="24"/>
          <w:szCs w:val="24"/>
        </w:rPr>
        <w:t xml:space="preserve"> OSPOSOBLJAVANJE</w:t>
      </w:r>
      <w:r w:rsidR="00F42A73" w:rsidRPr="002C71FD">
        <w:rPr>
          <w:rFonts w:ascii="Times New Roman" w:hAnsi="Times New Roman" w:cs="Times New Roman"/>
          <w:sz w:val="24"/>
          <w:szCs w:val="24"/>
        </w:rPr>
        <w:t xml:space="preserve"> ZA RAD</w:t>
      </w:r>
      <w:r w:rsidRPr="002C71FD">
        <w:rPr>
          <w:rFonts w:ascii="Times New Roman" w:hAnsi="Times New Roman" w:cs="Times New Roman"/>
          <w:sz w:val="24"/>
          <w:szCs w:val="24"/>
        </w:rPr>
        <w:t>, POPIS I OPIS RADNIH MJESTA ZATVORENIKA TE NAKNAD</w:t>
      </w:r>
      <w:r w:rsidR="002C1C2C" w:rsidRPr="002C71FD">
        <w:rPr>
          <w:rFonts w:ascii="Times New Roman" w:hAnsi="Times New Roman" w:cs="Times New Roman"/>
          <w:sz w:val="24"/>
          <w:szCs w:val="24"/>
        </w:rPr>
        <w:t>A</w:t>
      </w:r>
      <w:r w:rsidRPr="002C71FD">
        <w:rPr>
          <w:rFonts w:ascii="Times New Roman" w:hAnsi="Times New Roman" w:cs="Times New Roman"/>
          <w:sz w:val="24"/>
          <w:szCs w:val="24"/>
        </w:rPr>
        <w:t xml:space="preserve"> ZA RAD I NAGRAD</w:t>
      </w:r>
      <w:r w:rsidR="002C1C2C" w:rsidRPr="002C71FD">
        <w:rPr>
          <w:rFonts w:ascii="Times New Roman" w:hAnsi="Times New Roman" w:cs="Times New Roman"/>
          <w:sz w:val="24"/>
          <w:szCs w:val="24"/>
        </w:rPr>
        <w:t>A</w:t>
      </w:r>
    </w:p>
    <w:p w14:paraId="09A9FEFE" w14:textId="77777777" w:rsidR="00B865D1" w:rsidRDefault="00B865D1" w:rsidP="0079650C">
      <w:pPr>
        <w:pStyle w:val="t-11-9-sred"/>
        <w:spacing w:before="0" w:beforeAutospacing="0" w:after="0"/>
        <w:jc w:val="center"/>
      </w:pPr>
    </w:p>
    <w:p w14:paraId="5A9D85B9" w14:textId="26B85BE4" w:rsidR="002401D6" w:rsidRPr="002C71FD" w:rsidRDefault="002401D6" w:rsidP="0079650C">
      <w:pPr>
        <w:pStyle w:val="t-11-9-sred"/>
        <w:spacing w:before="0" w:beforeAutospacing="0" w:after="0"/>
        <w:jc w:val="center"/>
      </w:pPr>
      <w:r w:rsidRPr="002C71FD">
        <w:t>POSLOVI KOJE OBAVLJAJU ZATVORENICI</w:t>
      </w:r>
    </w:p>
    <w:p w14:paraId="681FFF2B" w14:textId="6418C272" w:rsidR="002C1C2C" w:rsidRDefault="002C1C2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</w:p>
    <w:p w14:paraId="24E87C49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D0337" w14:textId="1F24EE14" w:rsidR="00627A4B" w:rsidRPr="002C71FD" w:rsidRDefault="0080077F" w:rsidP="0079650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724C6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Grupe p</w:t>
      </w:r>
      <w:r w:rsidR="002C1C2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oslov</w:t>
      </w:r>
      <w:r w:rsidR="007724C6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a u kaznenim tijelima unutar</w:t>
      </w:r>
      <w:r w:rsidR="002C1C2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7724C6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C1C2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rade zatvorenici su:</w:t>
      </w:r>
      <w:r w:rsidR="00627A4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5E321D" w14:textId="77777777" w:rsidR="00CA7C22" w:rsidRPr="00CA7C22" w:rsidRDefault="003C7AED" w:rsidP="00AF5739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Pomoćno-tehnički poslovi (režija): u kuhinji i blagovaonici, u prodavaonici</w:t>
      </w:r>
      <w:r w:rsidR="00EE74E8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</w:p>
    <w:p w14:paraId="38B6B59A" w14:textId="77777777" w:rsidR="00CA7C22" w:rsidRDefault="00CA7C22" w:rsidP="00CA7C22">
      <w:pPr>
        <w:pStyle w:val="Odlomakpopisa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EE74E8" w:rsidRPr="002C71FD">
        <w:rPr>
          <w:rFonts w:ascii="Times New Roman" w:hAnsi="Times New Roman" w:cs="Times New Roman"/>
          <w:sz w:val="24"/>
          <w:szCs w:val="24"/>
          <w:lang w:eastAsia="hr-HR"/>
        </w:rPr>
        <w:t>zatvorenike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, u skladištu, na održavanju objekata i opreme, na održavanju okoliša te </w:t>
      </w:r>
    </w:p>
    <w:p w14:paraId="78C3793C" w14:textId="2219CC2C" w:rsidR="00DD7F86" w:rsidRPr="002C71FD" w:rsidRDefault="00CA7C22" w:rsidP="00CA7C22">
      <w:pPr>
        <w:pStyle w:val="Odlomakpopisa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ostali pomoćni poslovi.</w:t>
      </w:r>
    </w:p>
    <w:p w14:paraId="0703AA7A" w14:textId="713B9C22" w:rsidR="00CA7C22" w:rsidRDefault="00CA7C22" w:rsidP="00AF5739">
      <w:pPr>
        <w:pStyle w:val="Bezproreda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Poslovi u radionicama</w:t>
      </w:r>
      <w:r w:rsidR="002F6A33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ustrojstvenih organizacija</w:t>
      </w:r>
      <w:r w:rsidR="00A42A3B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kazne</w:t>
      </w:r>
      <w:r w:rsidR="002F6A33" w:rsidRPr="002C71FD">
        <w:rPr>
          <w:rFonts w:ascii="Times New Roman" w:hAnsi="Times New Roman" w:cs="Times New Roman"/>
          <w:sz w:val="24"/>
          <w:szCs w:val="24"/>
          <w:lang w:eastAsia="hr-HR"/>
        </w:rPr>
        <w:t>nih</w:t>
      </w:r>
      <w:r w:rsidR="00A42A3B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2F6A33" w:rsidRPr="002C71F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401D6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su poslovi:</w:t>
      </w:r>
      <w:r w:rsidR="00B865D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</w:p>
    <w:p w14:paraId="751B92E8" w14:textId="77777777" w:rsidR="00CA7C22" w:rsidRDefault="00CA7C22" w:rsidP="00CA7C22">
      <w:pPr>
        <w:pStyle w:val="Bezproreda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poljoprivrednoj radionici, metalskoj radionici, radionici održavanja, radionici </w:t>
      </w:r>
    </w:p>
    <w:p w14:paraId="7D8C666D" w14:textId="77777777" w:rsidR="00CA7C22" w:rsidRDefault="00CA7C22" w:rsidP="00CA7C22">
      <w:pPr>
        <w:pStyle w:val="Bezproreda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kartonaže, radno-terapijskoj radionici, drvoprerađivačkoj radionici, radionici</w:t>
      </w:r>
      <w:r w:rsidR="00CB2877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78A1062" w14:textId="77777777" w:rsidR="00CA7C22" w:rsidRDefault="00CA7C22" w:rsidP="00CA7C22">
      <w:pPr>
        <w:pStyle w:val="Bezproreda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ugostiteljstva, grafičkoj radionici, krojačkoj radionici, radionici kamenolom, radionici </w:t>
      </w:r>
    </w:p>
    <w:p w14:paraId="3452DF32" w14:textId="18480023" w:rsidR="0080077F" w:rsidRDefault="00CA7C22" w:rsidP="00C62332">
      <w:pPr>
        <w:pStyle w:val="Bezproreda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autoservisa i tehničkog pregleda vozila te drugi poslovi u radionicama.</w:t>
      </w:r>
    </w:p>
    <w:p w14:paraId="46FA06B8" w14:textId="57716595" w:rsidR="00D41133" w:rsidRPr="002C71FD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Rad se obavlja na način koji je utvrđen prema tehnološkom standardu za pojedinu vrstu rada.</w:t>
      </w:r>
    </w:p>
    <w:p w14:paraId="175DF344" w14:textId="77777777" w:rsidR="0080077F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A6B487" w14:textId="6A494160" w:rsidR="00685B11" w:rsidRPr="002C71FD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(3) </w:t>
      </w:r>
      <w:r w:rsidR="002C1C2C" w:rsidRPr="002C71FD">
        <w:rPr>
          <w:rFonts w:ascii="Times New Roman" w:hAnsi="Times New Roman" w:cs="Times New Roman"/>
          <w:sz w:val="24"/>
          <w:szCs w:val="24"/>
          <w:lang w:eastAsia="hr-HR"/>
        </w:rPr>
        <w:t>Rad se obavlja za vlastite potrebe kaznenog tijela, potrebe ostalih kaznenih i pravosudnih tijela, ministarstva nadležnog za poslove pravosuđa, te za prodaju na slobodnom t</w:t>
      </w:r>
      <w:r w:rsidR="008934CE" w:rsidRPr="002C71FD">
        <w:rPr>
          <w:rFonts w:ascii="Times New Roman" w:hAnsi="Times New Roman" w:cs="Times New Roman"/>
          <w:sz w:val="24"/>
          <w:szCs w:val="24"/>
          <w:lang w:eastAsia="hr-HR"/>
        </w:rPr>
        <w:t>ržištu</w:t>
      </w:r>
      <w:r w:rsidR="007724C6" w:rsidRPr="002C71F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E94A546" w14:textId="77777777" w:rsidR="0080077F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8E050E" w14:textId="0A4A470E" w:rsidR="00110CF6" w:rsidRPr="002C71FD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(4) </w:t>
      </w:r>
      <w:r w:rsidR="00685B11" w:rsidRPr="002C71FD">
        <w:rPr>
          <w:rFonts w:ascii="Times New Roman" w:hAnsi="Times New Roman" w:cs="Times New Roman"/>
          <w:sz w:val="24"/>
          <w:szCs w:val="24"/>
          <w:lang w:eastAsia="hr-HR"/>
        </w:rPr>
        <w:t>Mjere zaštite na radu provode se prema općim propisima.</w:t>
      </w:r>
    </w:p>
    <w:p w14:paraId="052A8EEE" w14:textId="77777777" w:rsidR="0080077F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4E3146" w14:textId="07954952" w:rsidR="00685B11" w:rsidRPr="002C71FD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(5) </w:t>
      </w:r>
      <w:r w:rsidR="008934CE" w:rsidRPr="002C71FD">
        <w:rPr>
          <w:rFonts w:ascii="Times New Roman" w:hAnsi="Times New Roman" w:cs="Times New Roman"/>
          <w:sz w:val="24"/>
          <w:szCs w:val="24"/>
          <w:lang w:eastAsia="hr-HR"/>
        </w:rPr>
        <w:t>Cijena proizvoda i usluga ostvarena radom zatvorenika iz stavka 4. ovoga članka utvrđuje se u visini stvarnih troškova osim u slučaju prodaje na slobodnom tržištu, kad</w:t>
      </w:r>
      <w:r w:rsidR="002F6A33" w:rsidRPr="002C71F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8934CE"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se utvrđuje prema tržišnim kretanjima.</w:t>
      </w:r>
    </w:p>
    <w:p w14:paraId="1798EFCA" w14:textId="77777777" w:rsidR="0080077F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CC2BD2" w14:textId="4CBA0685" w:rsidR="00685B11" w:rsidRPr="002C71FD" w:rsidRDefault="0080077F" w:rsidP="0079650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(6) </w:t>
      </w:r>
      <w:r w:rsidR="00685B11" w:rsidRPr="002C71FD">
        <w:rPr>
          <w:rFonts w:ascii="Times New Roman" w:hAnsi="Times New Roman" w:cs="Times New Roman"/>
          <w:sz w:val="24"/>
          <w:szCs w:val="24"/>
          <w:lang w:eastAsia="hr-HR"/>
        </w:rPr>
        <w:t>Financijsko poslovanje u svezi s radom zatvorenika vodi se prema propisima kojima je uređeno računovodstvo proračunskih korisnika.</w:t>
      </w:r>
    </w:p>
    <w:p w14:paraId="71EC2B04" w14:textId="2BB03312" w:rsidR="009B11D8" w:rsidRPr="002C71FD" w:rsidRDefault="0081530B" w:rsidP="0079650C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2DD0796" w14:textId="77777777" w:rsidR="00CA7C22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4D24E" w14:textId="6708421C" w:rsidR="00DD7F86" w:rsidRPr="002C71FD" w:rsidRDefault="00600AF6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KOEFICIJENTI SLOŽENOSTI POSLOVA</w:t>
      </w:r>
    </w:p>
    <w:p w14:paraId="2704EE2D" w14:textId="3478D00C" w:rsidR="002C1C2C" w:rsidRDefault="002C1C2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D22BF0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EA502" w14:textId="268730D2" w:rsidR="00A32DE0" w:rsidRPr="002C71FD" w:rsidRDefault="002C1C2C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koje može obavljati zatvorenik razvrstavaju se u šest skupina s pripadajućim koeficijentima složenosti, i to:</w:t>
      </w:r>
    </w:p>
    <w:p w14:paraId="2B689CAA" w14:textId="77777777" w:rsidR="00FC37B7" w:rsidRPr="002C71FD" w:rsidRDefault="00FC37B7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"/>
        <w:gridCol w:w="4928"/>
        <w:gridCol w:w="2268"/>
      </w:tblGrid>
      <w:tr w:rsidR="00AE4562" w:rsidRPr="002C71FD" w14:paraId="236F487C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311D12A0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28" w:type="dxa"/>
            <w:vAlign w:val="center"/>
          </w:tcPr>
          <w:p w14:paraId="436046E3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Jednostavna zanimanja</w:t>
            </w:r>
          </w:p>
        </w:tc>
        <w:tc>
          <w:tcPr>
            <w:tcW w:w="2268" w:type="dxa"/>
            <w:vAlign w:val="center"/>
          </w:tcPr>
          <w:p w14:paraId="5F8C463C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0,50</w:t>
            </w:r>
          </w:p>
        </w:tc>
      </w:tr>
      <w:tr w:rsidR="00AE4562" w:rsidRPr="002C71FD" w14:paraId="1CF395AB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7F3C8AF8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28" w:type="dxa"/>
            <w:vAlign w:val="center"/>
          </w:tcPr>
          <w:p w14:paraId="50AC48B3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Uslužna i trgovačka zanimanja</w:t>
            </w:r>
          </w:p>
        </w:tc>
        <w:tc>
          <w:tcPr>
            <w:tcW w:w="2268" w:type="dxa"/>
            <w:vAlign w:val="center"/>
          </w:tcPr>
          <w:p w14:paraId="7C6DD78F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0,60</w:t>
            </w:r>
          </w:p>
        </w:tc>
      </w:tr>
      <w:tr w:rsidR="00AE4562" w:rsidRPr="002C71FD" w14:paraId="793B1790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47C17964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28" w:type="dxa"/>
            <w:vAlign w:val="center"/>
          </w:tcPr>
          <w:p w14:paraId="645ADAFA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Rukovatelji strojevima i alatima</w:t>
            </w:r>
          </w:p>
        </w:tc>
        <w:tc>
          <w:tcPr>
            <w:tcW w:w="2268" w:type="dxa"/>
            <w:vAlign w:val="center"/>
          </w:tcPr>
          <w:p w14:paraId="0C8F8702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0,70</w:t>
            </w:r>
          </w:p>
        </w:tc>
      </w:tr>
      <w:tr w:rsidR="00DD7F86" w:rsidRPr="002C71FD" w14:paraId="6F7E79CB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6B03E639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28" w:type="dxa"/>
            <w:vAlign w:val="center"/>
          </w:tcPr>
          <w:p w14:paraId="0FA3FCBD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Zanimanja u obrtu i pojedinačnoj proizvodnji</w:t>
            </w:r>
          </w:p>
        </w:tc>
        <w:tc>
          <w:tcPr>
            <w:tcW w:w="2268" w:type="dxa"/>
            <w:vAlign w:val="center"/>
          </w:tcPr>
          <w:p w14:paraId="2123A505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0,80</w:t>
            </w:r>
          </w:p>
        </w:tc>
      </w:tr>
      <w:tr w:rsidR="00DD7F86" w:rsidRPr="002C71FD" w14:paraId="145639B9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62135DCD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28" w:type="dxa"/>
            <w:vAlign w:val="center"/>
          </w:tcPr>
          <w:p w14:paraId="1C026175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Složeniji poslovi u poljoprivredi i šumarstvu</w:t>
            </w:r>
          </w:p>
        </w:tc>
        <w:tc>
          <w:tcPr>
            <w:tcW w:w="2268" w:type="dxa"/>
            <w:vAlign w:val="center"/>
          </w:tcPr>
          <w:p w14:paraId="22619322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0,90</w:t>
            </w:r>
          </w:p>
        </w:tc>
      </w:tr>
      <w:tr w:rsidR="00DD7F86" w:rsidRPr="002C71FD" w14:paraId="6F747FB9" w14:textId="77777777" w:rsidTr="006E6182">
        <w:trPr>
          <w:trHeight w:hRule="exact" w:val="454"/>
        </w:trPr>
        <w:tc>
          <w:tcPr>
            <w:tcW w:w="454" w:type="dxa"/>
            <w:vAlign w:val="center"/>
          </w:tcPr>
          <w:p w14:paraId="4AF134CA" w14:textId="77777777" w:rsidR="005A0973" w:rsidRPr="002C71FD" w:rsidRDefault="005A0973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928" w:type="dxa"/>
            <w:vAlign w:val="center"/>
          </w:tcPr>
          <w:p w14:paraId="22830745" w14:textId="77777777" w:rsidR="005A0973" w:rsidRPr="002C71FD" w:rsidRDefault="005A0973" w:rsidP="007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radnici</w:t>
            </w:r>
          </w:p>
        </w:tc>
        <w:tc>
          <w:tcPr>
            <w:tcW w:w="2268" w:type="dxa"/>
            <w:vAlign w:val="center"/>
          </w:tcPr>
          <w:p w14:paraId="17BAAC66" w14:textId="77777777" w:rsidR="005A0973" w:rsidRPr="002C71FD" w:rsidRDefault="00A32DE0" w:rsidP="0079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koeficijent </w:t>
            </w:r>
            <w:r w:rsidR="006E6182" w:rsidRPr="002C7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</w:tr>
    </w:tbl>
    <w:p w14:paraId="432C6BBD" w14:textId="77777777" w:rsidR="00685B11" w:rsidRPr="002C71FD" w:rsidRDefault="00685B11" w:rsidP="0079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316E6" w14:textId="77777777" w:rsidR="00CA7C22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AD5C2" w14:textId="2EEC45EB" w:rsidR="00110CF6" w:rsidRPr="002C71FD" w:rsidRDefault="008C64C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I OPIS POSLOVA ZATVORENIKA</w:t>
      </w:r>
    </w:p>
    <w:p w14:paraId="1E296423" w14:textId="5DD236D1" w:rsidR="00110CF6" w:rsidRDefault="002C1C2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3108418"/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8DD1C8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p w14:paraId="36152269" w14:textId="09008475" w:rsidR="00F855B5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 kaznenog tijela uz prethodnu suglasnost</w:t>
      </w:r>
      <w:r w:rsidR="001253D6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nadležnog za poslove zatvorskog sustava utvrđuje Popis i opis poslova zatvorenika.</w:t>
      </w:r>
    </w:p>
    <w:p w14:paraId="3EC48665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3D0E3" w14:textId="03FDE846" w:rsidR="00F855B5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zatvorenika razvrstavaju se unutar grupe iz članka </w:t>
      </w:r>
      <w:r w:rsidR="002C6DD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79A5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skupina</w:t>
      </w:r>
      <w:r w:rsidR="00335B63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95B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14195B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2C6DD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Pravilnika.</w:t>
      </w:r>
    </w:p>
    <w:p w14:paraId="71F53759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91070857"/>
    </w:p>
    <w:p w14:paraId="2C92CDF0" w14:textId="146496AD" w:rsidR="00F855B5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A42A3B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Obavezno osposobljavanje zatvorenika utvrđuje se za svaki posao</w:t>
      </w:r>
      <w:r w:rsidR="00EE74E8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grupu poslova</w:t>
      </w:r>
      <w:r w:rsidR="00A42A3B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vrijeme osposobljavanja ne može b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iti kraće od jednog mjeseca ni dulje od tri mjeseca.</w:t>
      </w:r>
    </w:p>
    <w:bookmarkEnd w:id="4"/>
    <w:p w14:paraId="6577CA85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3131C" w14:textId="67593CA1" w:rsidR="00315E21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U opisu poslova koji se prema općim propisima normiraju</w:t>
      </w:r>
      <w:r w:rsidR="001630CF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1C2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utvrdit će se norma za zatvorenik</w:t>
      </w:r>
      <w:r w:rsidR="00BB3B46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630CF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ne može biti veća od najniže norme utvrđene općim propisom.</w:t>
      </w:r>
    </w:p>
    <w:p w14:paraId="26DB8BEF" w14:textId="77777777" w:rsidR="00B576FA" w:rsidRDefault="00B576FA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FA8DC" w14:textId="77777777" w:rsidR="00B576FA" w:rsidRDefault="00B576FA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9D874" w14:textId="4F9428D7" w:rsidR="00D74BC2" w:rsidRPr="002C71FD" w:rsidRDefault="00110CF6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POSLOVI ODRŽAVANJA I ČIŠĆENJA</w:t>
      </w:r>
    </w:p>
    <w:p w14:paraId="3C7446F8" w14:textId="3FA14EF2" w:rsidR="00110CF6" w:rsidRDefault="00110CF6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5E72B5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1ED83" w14:textId="3A5AE388" w:rsidR="00DD7F86" w:rsidRDefault="00110CF6" w:rsidP="007965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Svi zatvorenici su dužni, do dva sata dnevno, obavljati poslove održavanja i čišćenja svih prostorija i drugih prostora kaznenog tijela, bez novčane naknade, a navedene poslove organizira i nadzire ovlaštena službena  osoba, koja  o istome  vodi  evidenciju.</w:t>
      </w:r>
    </w:p>
    <w:p w14:paraId="4BD7AF3F" w14:textId="77777777" w:rsidR="00CA7C22" w:rsidRPr="003457D1" w:rsidRDefault="00CA7C22" w:rsidP="0079650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ED9740" w14:textId="77777777" w:rsidR="002C6DD7" w:rsidRPr="002C71FD" w:rsidRDefault="002C6DD7" w:rsidP="0079650C">
      <w:pPr>
        <w:pStyle w:val="Odlomakpopisa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14:paraId="4C5F2D74" w14:textId="730A51BC" w:rsidR="00600AF6" w:rsidRPr="002C71FD" w:rsidRDefault="00E70ECC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RADA KOD DRUGOG POSLODAVCA</w:t>
      </w:r>
    </w:p>
    <w:p w14:paraId="0DE66621" w14:textId="77777777" w:rsidR="00B576FA" w:rsidRPr="002C71FD" w:rsidRDefault="00B576FA" w:rsidP="0079650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EBB72" w14:textId="01397A05" w:rsidR="001E2852" w:rsidRPr="002C71FD" w:rsidRDefault="00600AF6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RAD KOD DRUGOG POSLODAVCA</w:t>
      </w:r>
    </w:p>
    <w:p w14:paraId="415EA1C9" w14:textId="2C6AF1BC" w:rsidR="00E70ECC" w:rsidRDefault="00E70EC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C877B7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F5703" w14:textId="44DC7878" w:rsidR="00600AF6" w:rsidRPr="002C71FD" w:rsidRDefault="00E70ECC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Rad kod drugog poslodavca organizira se u opsegu koji odgovara sposobnostima i interesima zatvorenika, a na temelju ugovora koji s poslodavcem sklapa kazneno tijelo, uz prethodnu suglasnost</w:t>
      </w:r>
      <w:r w:rsidR="001253D6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</w:t>
      </w:r>
      <w:r w:rsidR="006C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upravne organizacije 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</w:t>
      </w:r>
      <w:r w:rsidR="006C0EC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zatvorsk</w:t>
      </w:r>
      <w:r w:rsidR="006C0EC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</w:t>
      </w:r>
      <w:r w:rsidR="006C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nadležnog za poslove pravosuđa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628660" w14:textId="77777777" w:rsidR="00CA7C22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A1E21" w14:textId="77777777" w:rsidR="00CA7C22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0CAEC" w14:textId="1EB038A7" w:rsidR="001E2852" w:rsidRPr="002C71FD" w:rsidRDefault="00600AF6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KOD DRUGOG POSLODAVCA</w:t>
      </w:r>
    </w:p>
    <w:p w14:paraId="322E556F" w14:textId="50C9C912" w:rsidR="00E70ECC" w:rsidRDefault="00E70EC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339A38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8AA8" w14:textId="63A57159" w:rsidR="006E670A" w:rsidRPr="002C71FD" w:rsidRDefault="007E4F4B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70EC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na kojima rade zatvorenici kod drugog poslodavca u pravilu su različiti fizički poslovi i mogu se obavljati, izvan i unutar kaznenog tijela, na temelju ugovora o usluzi  </w:t>
      </w:r>
      <w:r w:rsidR="00D60F51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fizičkog </w:t>
      </w:r>
      <w:r w:rsidR="00E70EC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rada zatvorenika.</w:t>
      </w:r>
    </w:p>
    <w:p w14:paraId="72DAA333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CE3D6" w14:textId="7D70FE59" w:rsidR="006E670A" w:rsidRPr="002C71FD" w:rsidRDefault="007E4F4B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70EC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Rad se obavlja na način koji je utvrđen prema tehnološkom standardu za pojedinu vrstu rada.</w:t>
      </w:r>
    </w:p>
    <w:p w14:paraId="36BC69C9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F4558" w14:textId="48B3D9EE" w:rsidR="00E455FE" w:rsidRPr="002C71FD" w:rsidRDefault="007E4F4B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E70EC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Rad za potrebe drugog poslodavca, u pravilu s</w:t>
      </w:r>
      <w:r w:rsidR="0069483D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e obavlja</w:t>
      </w:r>
      <w:r w:rsidR="00E70ECC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njegovim materijalom i opremom.</w:t>
      </w:r>
    </w:p>
    <w:p w14:paraId="3F14917C" w14:textId="05FC76F3" w:rsidR="00CB2877" w:rsidRPr="002C71FD" w:rsidRDefault="00CB2877" w:rsidP="0079650C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BFB61" w14:textId="77777777" w:rsidR="00D74BC2" w:rsidRPr="002C71FD" w:rsidRDefault="00D74BC2" w:rsidP="0079650C">
      <w:pPr>
        <w:pStyle w:val="Odlomakpopis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2307D" w14:textId="5A42A613" w:rsidR="00E455FE" w:rsidRPr="002C71FD" w:rsidRDefault="00C25D3E" w:rsidP="00AF5739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IZVRŠAVANJ</w:t>
      </w:r>
      <w:r w:rsidR="003457D1">
        <w:rPr>
          <w:rFonts w:ascii="Times New Roman" w:hAnsi="Times New Roman" w:cs="Times New Roman"/>
          <w:sz w:val="24"/>
          <w:szCs w:val="24"/>
        </w:rPr>
        <w:t>E</w:t>
      </w:r>
      <w:r w:rsidRPr="002C71FD">
        <w:rPr>
          <w:rFonts w:ascii="Times New Roman" w:hAnsi="Times New Roman" w:cs="Times New Roman"/>
          <w:sz w:val="24"/>
          <w:szCs w:val="24"/>
        </w:rPr>
        <w:t xml:space="preserve"> KAZNE ZATVORA UZ NASTAVAK RADA ZATVORENIKA </w:t>
      </w:r>
      <w:r w:rsidR="003457D1">
        <w:rPr>
          <w:rFonts w:ascii="Times New Roman" w:hAnsi="Times New Roman" w:cs="Times New Roman"/>
          <w:sz w:val="24"/>
          <w:szCs w:val="24"/>
        </w:rPr>
        <w:t xml:space="preserve">  </w:t>
      </w:r>
      <w:r w:rsidRPr="002C71FD">
        <w:rPr>
          <w:rFonts w:ascii="Times New Roman" w:hAnsi="Times New Roman" w:cs="Times New Roman"/>
          <w:sz w:val="24"/>
          <w:szCs w:val="24"/>
        </w:rPr>
        <w:t>KOD POSLODAVCA ILI KOD OBAVLJANJA VLASTITE DJELATNOSTI</w:t>
      </w:r>
    </w:p>
    <w:p w14:paraId="66CD3832" w14:textId="5AE8BCAE" w:rsidR="001E2852" w:rsidRDefault="001E2852" w:rsidP="007965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D9B3DFF" w14:textId="77777777" w:rsidR="00B576FA" w:rsidRPr="002C71FD" w:rsidRDefault="00B576FA" w:rsidP="007965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E649177" w14:textId="3A6BC1AF" w:rsidR="00C25D3E" w:rsidRPr="002C71FD" w:rsidRDefault="00600AF6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PODNOŠENJE MOLBE</w:t>
      </w:r>
    </w:p>
    <w:p w14:paraId="632D4F08" w14:textId="0CE2D26D" w:rsidR="00C25D3E" w:rsidRDefault="00C25D3E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Članak </w:t>
      </w:r>
      <w:r w:rsidR="004655A5" w:rsidRPr="002C71FD">
        <w:rPr>
          <w:rFonts w:ascii="Times New Roman" w:hAnsi="Times New Roman" w:cs="Times New Roman"/>
          <w:sz w:val="24"/>
          <w:szCs w:val="24"/>
        </w:rPr>
        <w:t>9</w:t>
      </w:r>
      <w:r w:rsidRPr="002C71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AF4B6E" w14:textId="77777777" w:rsidR="00CA7C22" w:rsidRPr="002C71FD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BD68A0" w14:textId="1AE2915C" w:rsidR="007B0D5E" w:rsidRDefault="007E4F4B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(1) 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Molbu za nastavak rada, odnosno nastavak </w:t>
      </w:r>
      <w:r w:rsidR="00C25D3E" w:rsidRPr="002C71FD">
        <w:rPr>
          <w:rFonts w:ascii="Times New Roman" w:hAnsi="Times New Roman" w:cs="Times New Roman"/>
          <w:noProof/>
          <w:sz w:val="24"/>
          <w:szCs w:val="24"/>
        </w:rPr>
        <w:t>djelatnosti, zatvorenik podnosi Središnjem uredu</w:t>
      </w:r>
      <w:r w:rsidR="00A04238" w:rsidRPr="002C71FD">
        <w:rPr>
          <w:rFonts w:ascii="Times New Roman" w:hAnsi="Times New Roman" w:cs="Times New Roman"/>
          <w:noProof/>
          <w:sz w:val="24"/>
          <w:szCs w:val="24"/>
        </w:rPr>
        <w:t xml:space="preserve"> za zatvorski sustav</w:t>
      </w:r>
      <w:r w:rsidR="00E27F77">
        <w:rPr>
          <w:rFonts w:ascii="Times New Roman" w:hAnsi="Times New Roman" w:cs="Times New Roman"/>
          <w:noProof/>
          <w:sz w:val="24"/>
          <w:szCs w:val="24"/>
        </w:rPr>
        <w:t xml:space="preserve"> upravne</w:t>
      </w:r>
      <w:r w:rsidR="001341B9" w:rsidRPr="002C71FD">
        <w:rPr>
          <w:rFonts w:ascii="Times New Roman" w:hAnsi="Times New Roman" w:cs="Times New Roman"/>
          <w:noProof/>
          <w:sz w:val="24"/>
          <w:szCs w:val="24"/>
        </w:rPr>
        <w:t xml:space="preserve"> organizacije nadležne za zatvorski sustav</w:t>
      </w:r>
      <w:r w:rsidR="00C25D3E" w:rsidRPr="002C71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3EF" w:rsidRPr="002C71FD">
        <w:rPr>
          <w:rFonts w:ascii="Times New Roman" w:hAnsi="Times New Roman" w:cs="Times New Roman"/>
          <w:noProof/>
          <w:sz w:val="24"/>
          <w:szCs w:val="24"/>
        </w:rPr>
        <w:t>m</w:t>
      </w:r>
      <w:r w:rsidR="00C25D3E" w:rsidRPr="002C71FD">
        <w:rPr>
          <w:rFonts w:ascii="Times New Roman" w:hAnsi="Times New Roman" w:cs="Times New Roman"/>
          <w:noProof/>
          <w:sz w:val="24"/>
          <w:szCs w:val="24"/>
        </w:rPr>
        <w:t>inistarstv</w:t>
      </w:r>
      <w:r w:rsidR="001341B9" w:rsidRPr="002C71FD">
        <w:rPr>
          <w:rFonts w:ascii="Times New Roman" w:hAnsi="Times New Roman" w:cs="Times New Roman"/>
          <w:noProof/>
          <w:sz w:val="24"/>
          <w:szCs w:val="24"/>
        </w:rPr>
        <w:t>a</w:t>
      </w:r>
      <w:r w:rsidR="00E713EF" w:rsidRPr="002C71FD">
        <w:rPr>
          <w:rFonts w:ascii="Times New Roman" w:hAnsi="Times New Roman" w:cs="Times New Roman"/>
          <w:noProof/>
          <w:sz w:val="24"/>
          <w:szCs w:val="24"/>
        </w:rPr>
        <w:t xml:space="preserve"> nadležno</w:t>
      </w:r>
      <w:r w:rsidR="001341B9" w:rsidRPr="002C71FD">
        <w:rPr>
          <w:rFonts w:ascii="Times New Roman" w:hAnsi="Times New Roman" w:cs="Times New Roman"/>
          <w:noProof/>
          <w:sz w:val="24"/>
          <w:szCs w:val="24"/>
        </w:rPr>
        <w:t>og</w:t>
      </w:r>
      <w:r w:rsidR="00E713EF" w:rsidRPr="002C71FD">
        <w:rPr>
          <w:rFonts w:ascii="Times New Roman" w:hAnsi="Times New Roman" w:cs="Times New Roman"/>
          <w:noProof/>
          <w:sz w:val="24"/>
          <w:szCs w:val="24"/>
        </w:rPr>
        <w:t xml:space="preserve"> za poslove</w:t>
      </w:r>
      <w:r w:rsidR="00C25D3E" w:rsidRPr="002C71FD">
        <w:rPr>
          <w:rFonts w:ascii="Times New Roman" w:hAnsi="Times New Roman" w:cs="Times New Roman"/>
          <w:noProof/>
          <w:sz w:val="24"/>
          <w:szCs w:val="24"/>
        </w:rPr>
        <w:t xml:space="preserve"> pravosuđa</w:t>
      </w:r>
      <w:r w:rsidR="00560744" w:rsidRPr="002C71FD">
        <w:rPr>
          <w:rFonts w:ascii="Times New Roman" w:hAnsi="Times New Roman" w:cs="Times New Roman"/>
          <w:noProof/>
          <w:sz w:val="24"/>
          <w:szCs w:val="24"/>
        </w:rPr>
        <w:t xml:space="preserve"> (u daljnom tekstu: Središnji ured)</w:t>
      </w:r>
      <w:r w:rsidR="00C25D3E" w:rsidRPr="002C71FD">
        <w:rPr>
          <w:rFonts w:ascii="Times New Roman" w:hAnsi="Times New Roman" w:cs="Times New Roman"/>
          <w:noProof/>
          <w:sz w:val="24"/>
          <w:szCs w:val="24"/>
        </w:rPr>
        <w:t xml:space="preserve"> putem</w:t>
      </w:r>
      <w:r w:rsidR="00A04238" w:rsidRPr="002C71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2A3B" w:rsidRPr="002C71FD">
        <w:rPr>
          <w:rFonts w:ascii="Times New Roman" w:hAnsi="Times New Roman" w:cs="Times New Roman"/>
          <w:noProof/>
          <w:sz w:val="24"/>
          <w:szCs w:val="24"/>
        </w:rPr>
        <w:t>kaznenog tijela</w:t>
      </w:r>
      <w:r w:rsidR="001341B9" w:rsidRPr="002C71F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3B8B09" w14:textId="77777777" w:rsidR="00512377" w:rsidRDefault="00512377" w:rsidP="007965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F594AC" w14:textId="34E542AC" w:rsidR="00563F34" w:rsidRPr="0080077F" w:rsidRDefault="007E4F4B" w:rsidP="007965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77F">
        <w:rPr>
          <w:rFonts w:ascii="Times New Roman" w:hAnsi="Times New Roman" w:cs="Times New Roman"/>
          <w:noProof/>
          <w:sz w:val="24"/>
          <w:szCs w:val="24"/>
        </w:rPr>
        <w:t xml:space="preserve">(2) </w:t>
      </w:r>
      <w:r w:rsidR="00B745AE" w:rsidRPr="0080077F">
        <w:rPr>
          <w:rFonts w:ascii="Times New Roman" w:hAnsi="Times New Roman" w:cs="Times New Roman"/>
          <w:noProof/>
          <w:sz w:val="24"/>
          <w:szCs w:val="24"/>
        </w:rPr>
        <w:t>U</w:t>
      </w:r>
      <w:r w:rsidR="00C25D3E" w:rsidRPr="0080077F">
        <w:rPr>
          <w:rFonts w:ascii="Times New Roman" w:hAnsi="Times New Roman" w:cs="Times New Roman"/>
          <w:noProof/>
          <w:sz w:val="24"/>
          <w:szCs w:val="24"/>
        </w:rPr>
        <w:t>z molbu iz stavka 1. ovog članka, zatvorenik prilaže</w:t>
      </w:r>
      <w:r w:rsidR="00AD6D51" w:rsidRPr="0080077F">
        <w:rPr>
          <w:rFonts w:ascii="Times New Roman" w:hAnsi="Times New Roman" w:cs="Times New Roman"/>
          <w:noProof/>
          <w:sz w:val="24"/>
          <w:szCs w:val="24"/>
        </w:rPr>
        <w:t xml:space="preserve"> još i dokumentaciju:</w:t>
      </w:r>
    </w:p>
    <w:p w14:paraId="6EB1EFF2" w14:textId="4C27417C" w:rsidR="00D155A8" w:rsidRPr="002C71FD" w:rsidRDefault="00C25D3E" w:rsidP="00AF57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1FD">
        <w:rPr>
          <w:rFonts w:ascii="Times New Roman" w:hAnsi="Times New Roman" w:cs="Times New Roman"/>
          <w:noProof/>
          <w:sz w:val="24"/>
          <w:szCs w:val="24"/>
        </w:rPr>
        <w:t>pisani pristanak poslodavca, odnosno dokaz o obavljanju djelatnosti</w:t>
      </w:r>
    </w:p>
    <w:p w14:paraId="3B4F0B21" w14:textId="19080718" w:rsidR="00D155A8" w:rsidRPr="002C71FD" w:rsidRDefault="00D155A8" w:rsidP="00AF57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1FD">
        <w:rPr>
          <w:rFonts w:ascii="Times New Roman" w:hAnsi="Times New Roman" w:cs="Times New Roman"/>
          <w:noProof/>
          <w:sz w:val="24"/>
          <w:szCs w:val="24"/>
        </w:rPr>
        <w:t>presliku ugovora o radu</w:t>
      </w:r>
    </w:p>
    <w:p w14:paraId="626AC056" w14:textId="6404DD69" w:rsidR="00D155A8" w:rsidRPr="002C71FD" w:rsidRDefault="00D155A8" w:rsidP="00AF57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1FD">
        <w:rPr>
          <w:rFonts w:ascii="Times New Roman" w:hAnsi="Times New Roman" w:cs="Times New Roman"/>
          <w:noProof/>
          <w:sz w:val="24"/>
          <w:szCs w:val="24"/>
        </w:rPr>
        <w:t>potvrdu (ili e-zapis) radno-pravnog statusa u matičnoj evidenciji HZMO</w:t>
      </w:r>
    </w:p>
    <w:p w14:paraId="34618ACB" w14:textId="1E35904C" w:rsidR="00D155A8" w:rsidRPr="002C71FD" w:rsidRDefault="00D155A8" w:rsidP="00AF57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1FD">
        <w:rPr>
          <w:rFonts w:ascii="Times New Roman" w:hAnsi="Times New Roman" w:cs="Times New Roman"/>
          <w:noProof/>
          <w:sz w:val="24"/>
          <w:szCs w:val="24"/>
        </w:rPr>
        <w:t>potvrdu o urednom poslovanju poduzeća poslodavca</w:t>
      </w:r>
    </w:p>
    <w:p w14:paraId="7FB8F55A" w14:textId="22AE24FF" w:rsidR="000C29D4" w:rsidRPr="00512377" w:rsidRDefault="003908EC" w:rsidP="00512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potvrdu o visini</w:t>
      </w:r>
      <w:r w:rsidR="00244B2B">
        <w:rPr>
          <w:rFonts w:ascii="Times New Roman" w:hAnsi="Times New Roman" w:cs="Times New Roman"/>
          <w:sz w:val="24"/>
          <w:szCs w:val="24"/>
        </w:rPr>
        <w:t xml:space="preserve"> primanja</w:t>
      </w:r>
      <w:r w:rsidRPr="002C71FD">
        <w:rPr>
          <w:rFonts w:ascii="Times New Roman" w:hAnsi="Times New Roman" w:cs="Times New Roman"/>
          <w:sz w:val="24"/>
          <w:szCs w:val="24"/>
        </w:rPr>
        <w:t xml:space="preserve"> prije odbijanja kreditnih zaduženja ili zadnje tri</w:t>
      </w:r>
      <w:r w:rsidR="00A93F14">
        <w:rPr>
          <w:rFonts w:ascii="Times New Roman" w:hAnsi="Times New Roman" w:cs="Times New Roman"/>
          <w:sz w:val="24"/>
          <w:szCs w:val="24"/>
        </w:rPr>
        <w:t xml:space="preserve"> obračunske isprave za isplatu plaće</w:t>
      </w:r>
      <w:r w:rsidRPr="002C71FD">
        <w:rPr>
          <w:rFonts w:ascii="Times New Roman" w:hAnsi="Times New Roman" w:cs="Times New Roman"/>
          <w:sz w:val="24"/>
          <w:szCs w:val="24"/>
        </w:rPr>
        <w:t>.</w:t>
      </w:r>
    </w:p>
    <w:p w14:paraId="7F58D471" w14:textId="1A2AAD9F" w:rsidR="008C64CC" w:rsidRPr="002C71FD" w:rsidRDefault="007E4F4B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Upravitelj </w:t>
      </w:r>
      <w:r w:rsidR="00A42A3B" w:rsidRPr="002C71FD">
        <w:rPr>
          <w:rFonts w:ascii="Times New Roman" w:hAnsi="Times New Roman" w:cs="Times New Roman"/>
          <w:sz w:val="24"/>
          <w:szCs w:val="24"/>
        </w:rPr>
        <w:t>kaznenog tijela</w:t>
      </w:r>
      <w:r w:rsidR="001341B9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12FA4" w:rsidRPr="002C71FD">
        <w:rPr>
          <w:rFonts w:ascii="Times New Roman" w:hAnsi="Times New Roman" w:cs="Times New Roman"/>
          <w:sz w:val="24"/>
          <w:szCs w:val="24"/>
        </w:rPr>
        <w:t>dostaviti</w:t>
      </w:r>
      <w:r w:rsidR="001341B9" w:rsidRPr="002C71FD">
        <w:rPr>
          <w:rFonts w:ascii="Times New Roman" w:hAnsi="Times New Roman" w:cs="Times New Roman"/>
          <w:sz w:val="24"/>
          <w:szCs w:val="24"/>
        </w:rPr>
        <w:t xml:space="preserve"> će</w:t>
      </w:r>
      <w:r w:rsidR="00912FA4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molbu zatvorenika sa </w:t>
      </w:r>
      <w:r w:rsidR="004F059C" w:rsidRPr="002C71FD">
        <w:rPr>
          <w:rFonts w:ascii="Times New Roman" w:hAnsi="Times New Roman" w:cs="Times New Roman"/>
          <w:sz w:val="24"/>
          <w:szCs w:val="24"/>
        </w:rPr>
        <w:t>dokumentacijom iz stavka 2</w:t>
      </w:r>
      <w:r w:rsidR="009C2961" w:rsidRPr="002C71FD">
        <w:rPr>
          <w:rFonts w:ascii="Times New Roman" w:hAnsi="Times New Roman" w:cs="Times New Roman"/>
          <w:sz w:val="24"/>
          <w:szCs w:val="24"/>
        </w:rPr>
        <w:t>.</w:t>
      </w:r>
      <w:r w:rsidR="004F059C" w:rsidRPr="002C71FD">
        <w:rPr>
          <w:rFonts w:ascii="Times New Roman" w:hAnsi="Times New Roman" w:cs="Times New Roman"/>
          <w:sz w:val="24"/>
          <w:szCs w:val="24"/>
        </w:rPr>
        <w:t xml:space="preserve"> ovog</w:t>
      </w:r>
      <w:r w:rsidR="00695D4E">
        <w:rPr>
          <w:rFonts w:ascii="Times New Roman" w:hAnsi="Times New Roman" w:cs="Times New Roman"/>
          <w:sz w:val="24"/>
          <w:szCs w:val="24"/>
        </w:rPr>
        <w:t>a</w:t>
      </w:r>
      <w:r w:rsidR="004F059C" w:rsidRPr="002C71FD">
        <w:rPr>
          <w:rFonts w:ascii="Times New Roman" w:hAnsi="Times New Roman" w:cs="Times New Roman"/>
          <w:sz w:val="24"/>
          <w:szCs w:val="24"/>
        </w:rPr>
        <w:t xml:space="preserve"> članka</w:t>
      </w:r>
      <w:r w:rsidR="006E1288" w:rsidRPr="002C71FD">
        <w:rPr>
          <w:rFonts w:ascii="Times New Roman" w:hAnsi="Times New Roman" w:cs="Times New Roman"/>
          <w:sz w:val="24"/>
          <w:szCs w:val="24"/>
        </w:rPr>
        <w:t xml:space="preserve"> sa</w:t>
      </w:r>
      <w:r w:rsidR="004F059C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2C71FD">
        <w:rPr>
          <w:rFonts w:ascii="Times New Roman" w:hAnsi="Times New Roman" w:cs="Times New Roman"/>
          <w:sz w:val="24"/>
          <w:szCs w:val="24"/>
        </w:rPr>
        <w:t>svojim mišljenjem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Središnjem uredu</w:t>
      </w:r>
      <w:r w:rsidR="00912FA4" w:rsidRPr="002C71FD">
        <w:rPr>
          <w:rFonts w:ascii="Times New Roman" w:hAnsi="Times New Roman" w:cs="Times New Roman"/>
          <w:sz w:val="24"/>
          <w:szCs w:val="24"/>
        </w:rPr>
        <w:t>,</w:t>
      </w:r>
      <w:r w:rsidR="005B3FEA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najkasnije u roku od</w:t>
      </w:r>
      <w:r w:rsidR="001341B9" w:rsidRPr="002C71FD">
        <w:rPr>
          <w:rFonts w:ascii="Times New Roman" w:hAnsi="Times New Roman" w:cs="Times New Roman"/>
          <w:sz w:val="24"/>
          <w:szCs w:val="24"/>
        </w:rPr>
        <w:t xml:space="preserve"> pet radnih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dana od</w:t>
      </w:r>
      <w:r w:rsidR="00F42A73" w:rsidRPr="002C71FD">
        <w:rPr>
          <w:rFonts w:ascii="Times New Roman" w:hAnsi="Times New Roman" w:cs="Times New Roman"/>
          <w:sz w:val="24"/>
          <w:szCs w:val="24"/>
        </w:rPr>
        <w:t xml:space="preserve"> zaprimanja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molbe. </w:t>
      </w:r>
    </w:p>
    <w:p w14:paraId="7E232004" w14:textId="77777777" w:rsidR="0080077F" w:rsidRDefault="0080077F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627F" w14:textId="5CD8A447" w:rsidR="007B0D5E" w:rsidRDefault="007E4F4B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(4) 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Dopis 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upravitelja 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treba </w:t>
      </w:r>
      <w:r w:rsidR="00AD6D51" w:rsidRPr="002C71FD">
        <w:rPr>
          <w:rFonts w:ascii="Times New Roman" w:hAnsi="Times New Roman" w:cs="Times New Roman"/>
          <w:sz w:val="24"/>
          <w:szCs w:val="24"/>
        </w:rPr>
        <w:t>sadržavati opće podatke o zatvoreniku,</w:t>
      </w:r>
      <w:r w:rsidR="007C3C87" w:rsidRPr="002C71FD">
        <w:rPr>
          <w:rFonts w:ascii="Times New Roman" w:hAnsi="Times New Roman" w:cs="Times New Roman"/>
          <w:sz w:val="24"/>
          <w:szCs w:val="24"/>
        </w:rPr>
        <w:t xml:space="preserve"> i to:</w:t>
      </w:r>
      <w:r w:rsidR="00E713EF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560744" w:rsidRPr="002C71FD">
        <w:rPr>
          <w:rFonts w:ascii="Times New Roman" w:hAnsi="Times New Roman" w:cs="Times New Roman"/>
          <w:sz w:val="24"/>
          <w:szCs w:val="24"/>
        </w:rPr>
        <w:t xml:space="preserve">ime i prezime, datum i mjesto rođenja, OIB, </w:t>
      </w:r>
      <w:r w:rsidR="00E713EF" w:rsidRPr="002C71FD">
        <w:rPr>
          <w:rFonts w:ascii="Times New Roman" w:hAnsi="Times New Roman" w:cs="Times New Roman"/>
          <w:sz w:val="24"/>
          <w:szCs w:val="24"/>
        </w:rPr>
        <w:t>podatke o</w:t>
      </w:r>
      <w:r w:rsidR="00AD6D51" w:rsidRPr="002C71FD">
        <w:rPr>
          <w:rFonts w:ascii="Times New Roman" w:hAnsi="Times New Roman" w:cs="Times New Roman"/>
          <w:sz w:val="24"/>
          <w:szCs w:val="24"/>
        </w:rPr>
        <w:t xml:space="preserve"> njegovoj presudi (opis kaznenog djela), osuđivanost</w:t>
      </w:r>
      <w:r w:rsidR="00E713EF" w:rsidRPr="002C71FD">
        <w:rPr>
          <w:rFonts w:ascii="Times New Roman" w:hAnsi="Times New Roman" w:cs="Times New Roman"/>
          <w:sz w:val="24"/>
          <w:szCs w:val="24"/>
        </w:rPr>
        <w:t>i</w:t>
      </w:r>
      <w:r w:rsidR="00AD6D51" w:rsidRPr="002C71FD">
        <w:rPr>
          <w:rFonts w:ascii="Times New Roman" w:hAnsi="Times New Roman" w:cs="Times New Roman"/>
          <w:sz w:val="24"/>
          <w:szCs w:val="24"/>
        </w:rPr>
        <w:t>, novi</w:t>
      </w:r>
      <w:r w:rsidR="00560744" w:rsidRPr="002C71FD">
        <w:rPr>
          <w:rFonts w:ascii="Times New Roman" w:hAnsi="Times New Roman" w:cs="Times New Roman"/>
          <w:sz w:val="24"/>
          <w:szCs w:val="24"/>
        </w:rPr>
        <w:t>m kaznenim</w:t>
      </w:r>
      <w:r w:rsidR="00AD6D51" w:rsidRPr="002C71FD">
        <w:rPr>
          <w:rFonts w:ascii="Times New Roman" w:hAnsi="Times New Roman" w:cs="Times New Roman"/>
          <w:sz w:val="24"/>
          <w:szCs w:val="24"/>
        </w:rPr>
        <w:t xml:space="preserve"> postupcima, obiteljskim prilikama</w:t>
      </w:r>
      <w:r w:rsidR="003908EC" w:rsidRPr="002C71FD">
        <w:rPr>
          <w:rFonts w:ascii="Times New Roman" w:hAnsi="Times New Roman" w:cs="Times New Roman"/>
          <w:sz w:val="24"/>
          <w:szCs w:val="24"/>
        </w:rPr>
        <w:t>,</w:t>
      </w:r>
      <w:r w:rsidR="00AD6D51" w:rsidRPr="002C71FD">
        <w:rPr>
          <w:rFonts w:ascii="Times New Roman" w:hAnsi="Times New Roman" w:cs="Times New Roman"/>
          <w:sz w:val="24"/>
          <w:szCs w:val="24"/>
        </w:rPr>
        <w:t xml:space="preserve"> obavezama utvrđenim pojedinačnim programom </w:t>
      </w:r>
      <w:r w:rsidR="00560744" w:rsidRPr="002C71FD">
        <w:rPr>
          <w:rFonts w:ascii="Times New Roman" w:hAnsi="Times New Roman" w:cs="Times New Roman"/>
          <w:sz w:val="24"/>
          <w:szCs w:val="24"/>
        </w:rPr>
        <w:t>izvršavanja</w:t>
      </w:r>
      <w:r w:rsidR="00CC64A4" w:rsidRPr="002C71FD">
        <w:rPr>
          <w:rFonts w:ascii="Times New Roman" w:hAnsi="Times New Roman" w:cs="Times New Roman"/>
          <w:sz w:val="24"/>
          <w:szCs w:val="24"/>
        </w:rPr>
        <w:t>, te plan nadzora ponašanja i kretanja zatvorenika</w:t>
      </w:r>
      <w:r w:rsidR="003908EC" w:rsidRPr="002C71FD">
        <w:rPr>
          <w:rFonts w:ascii="Times New Roman" w:hAnsi="Times New Roman" w:cs="Times New Roman"/>
          <w:sz w:val="24"/>
          <w:szCs w:val="24"/>
        </w:rPr>
        <w:t xml:space="preserve"> ako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je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 upraviteljevo </w:t>
      </w:r>
      <w:r w:rsidR="00CC64A4" w:rsidRPr="002C71FD">
        <w:rPr>
          <w:rFonts w:ascii="Times New Roman" w:hAnsi="Times New Roman" w:cs="Times New Roman"/>
          <w:sz w:val="24"/>
          <w:szCs w:val="24"/>
        </w:rPr>
        <w:t>mišljenje</w:t>
      </w:r>
      <w:r w:rsidR="00E713EF" w:rsidRPr="002C71FD">
        <w:rPr>
          <w:rFonts w:ascii="Times New Roman" w:hAnsi="Times New Roman" w:cs="Times New Roman"/>
          <w:sz w:val="24"/>
          <w:szCs w:val="24"/>
        </w:rPr>
        <w:t xml:space="preserve"> pozitivno</w:t>
      </w:r>
      <w:r w:rsidR="00CC64A4" w:rsidRPr="002C71FD">
        <w:rPr>
          <w:rFonts w:ascii="Times New Roman" w:hAnsi="Times New Roman" w:cs="Times New Roman"/>
          <w:sz w:val="24"/>
          <w:szCs w:val="24"/>
        </w:rPr>
        <w:t xml:space="preserve"> o molbi zatvorenika.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F6A3A" w14:textId="77777777" w:rsidR="0080077F" w:rsidRDefault="0080077F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C29B3" w14:textId="24902CB2" w:rsidR="009F3858" w:rsidRDefault="007E4F4B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(5) </w:t>
      </w:r>
      <w:r w:rsidR="009B7EE5" w:rsidRPr="002C71FD">
        <w:rPr>
          <w:rFonts w:ascii="Times New Roman" w:hAnsi="Times New Roman" w:cs="Times New Roman"/>
          <w:sz w:val="24"/>
          <w:szCs w:val="24"/>
        </w:rPr>
        <w:t>O</w:t>
      </w:r>
      <w:r w:rsidR="00C25D3E" w:rsidRPr="002C71FD">
        <w:rPr>
          <w:rFonts w:ascii="Times New Roman" w:hAnsi="Times New Roman" w:cs="Times New Roman"/>
          <w:sz w:val="24"/>
          <w:szCs w:val="24"/>
        </w:rPr>
        <w:t>dluku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 o</w:t>
      </w:r>
      <w:r w:rsidR="00A93F14">
        <w:rPr>
          <w:rFonts w:ascii="Times New Roman" w:hAnsi="Times New Roman" w:cs="Times New Roman"/>
          <w:sz w:val="24"/>
          <w:szCs w:val="24"/>
        </w:rPr>
        <w:t xml:space="preserve"> molbi iz</w:t>
      </w:r>
      <w:r w:rsidR="00C60049">
        <w:rPr>
          <w:rFonts w:ascii="Times New Roman" w:hAnsi="Times New Roman" w:cs="Times New Roman"/>
          <w:sz w:val="24"/>
          <w:szCs w:val="24"/>
        </w:rPr>
        <w:t xml:space="preserve"> stavka 1. ovoga članka</w:t>
      </w:r>
      <w:r w:rsidR="00FE7A37" w:rsidRPr="002C71FD">
        <w:rPr>
          <w:rFonts w:ascii="Times New Roman" w:hAnsi="Times New Roman" w:cs="Times New Roman"/>
          <w:sz w:val="24"/>
          <w:szCs w:val="24"/>
        </w:rPr>
        <w:t>,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 Središnji ured </w:t>
      </w:r>
      <w:r w:rsidR="00A04238" w:rsidRPr="002C71FD">
        <w:rPr>
          <w:rFonts w:ascii="Times New Roman" w:hAnsi="Times New Roman" w:cs="Times New Roman"/>
          <w:sz w:val="24"/>
          <w:szCs w:val="24"/>
        </w:rPr>
        <w:t xml:space="preserve"> don</w:t>
      </w:r>
      <w:r w:rsidR="00A12629" w:rsidRPr="002C71FD">
        <w:rPr>
          <w:rFonts w:ascii="Times New Roman" w:hAnsi="Times New Roman" w:cs="Times New Roman"/>
          <w:sz w:val="24"/>
          <w:szCs w:val="24"/>
        </w:rPr>
        <w:t>i</w:t>
      </w:r>
      <w:r w:rsidR="00A04238" w:rsidRPr="002C71FD">
        <w:rPr>
          <w:rFonts w:ascii="Times New Roman" w:hAnsi="Times New Roman" w:cs="Times New Roman"/>
          <w:sz w:val="24"/>
          <w:szCs w:val="24"/>
        </w:rPr>
        <w:t>jeti</w:t>
      </w:r>
      <w:r w:rsidR="009B7EE5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FE7A37" w:rsidRPr="002C71FD">
        <w:rPr>
          <w:rFonts w:ascii="Times New Roman" w:hAnsi="Times New Roman" w:cs="Times New Roman"/>
          <w:sz w:val="24"/>
          <w:szCs w:val="24"/>
        </w:rPr>
        <w:t xml:space="preserve">će u </w:t>
      </w:r>
      <w:r w:rsidR="00936E4D" w:rsidRPr="002C71FD">
        <w:rPr>
          <w:rFonts w:ascii="Times New Roman" w:hAnsi="Times New Roman" w:cs="Times New Roman"/>
          <w:sz w:val="24"/>
          <w:szCs w:val="24"/>
        </w:rPr>
        <w:t>roku 15 dana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36E4D" w:rsidRPr="002C71FD">
        <w:rPr>
          <w:rFonts w:ascii="Times New Roman" w:hAnsi="Times New Roman" w:cs="Times New Roman"/>
          <w:sz w:val="24"/>
          <w:szCs w:val="24"/>
        </w:rPr>
        <w:t>od</w:t>
      </w:r>
      <w:r w:rsidR="00FE7A37" w:rsidRPr="002C71FD">
        <w:rPr>
          <w:rFonts w:ascii="Times New Roman" w:hAnsi="Times New Roman" w:cs="Times New Roman"/>
          <w:sz w:val="24"/>
          <w:szCs w:val="24"/>
        </w:rPr>
        <w:t xml:space="preserve"> dana</w:t>
      </w:r>
      <w:r w:rsidR="00936E4D" w:rsidRPr="002C71FD">
        <w:rPr>
          <w:rFonts w:ascii="Times New Roman" w:hAnsi="Times New Roman" w:cs="Times New Roman"/>
          <w:sz w:val="24"/>
          <w:szCs w:val="24"/>
        </w:rPr>
        <w:t xml:space="preserve"> zaprimanja kompl</w:t>
      </w:r>
      <w:r w:rsidR="00C60049">
        <w:rPr>
          <w:rFonts w:ascii="Times New Roman" w:hAnsi="Times New Roman" w:cs="Times New Roman"/>
          <w:sz w:val="24"/>
          <w:szCs w:val="24"/>
        </w:rPr>
        <w:t>etirane</w:t>
      </w:r>
      <w:r w:rsidR="00936E4D" w:rsidRPr="002C71FD">
        <w:rPr>
          <w:rFonts w:ascii="Times New Roman" w:hAnsi="Times New Roman" w:cs="Times New Roman"/>
          <w:sz w:val="24"/>
          <w:szCs w:val="24"/>
        </w:rPr>
        <w:t xml:space="preserve"> dokumentacije.</w:t>
      </w:r>
    </w:p>
    <w:p w14:paraId="7446A70F" w14:textId="77777777" w:rsidR="007D27F0" w:rsidRPr="007D27F0" w:rsidRDefault="007D27F0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09CF2" w14:textId="77777777" w:rsidR="00CA7C22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167568" w14:textId="03ED9EC5" w:rsidR="00600AF6" w:rsidRPr="002C71FD" w:rsidRDefault="00DE7B77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ODLUČIVANJE O</w:t>
      </w:r>
      <w:r w:rsidR="00600AF6" w:rsidRPr="002C71FD">
        <w:rPr>
          <w:rFonts w:ascii="Times New Roman" w:hAnsi="Times New Roman" w:cs="Times New Roman"/>
          <w:sz w:val="24"/>
          <w:szCs w:val="24"/>
        </w:rPr>
        <w:t xml:space="preserve"> MOLBI</w:t>
      </w:r>
    </w:p>
    <w:p w14:paraId="7839A564" w14:textId="22C1BE4B" w:rsidR="00D74BC2" w:rsidRDefault="00C25D3E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Članak </w:t>
      </w:r>
      <w:r w:rsidR="004655A5" w:rsidRPr="002C71FD">
        <w:rPr>
          <w:rFonts w:ascii="Times New Roman" w:hAnsi="Times New Roman" w:cs="Times New Roman"/>
          <w:sz w:val="24"/>
          <w:szCs w:val="24"/>
        </w:rPr>
        <w:t>10</w:t>
      </w:r>
      <w:r w:rsidR="00600AF6" w:rsidRPr="002C71FD">
        <w:rPr>
          <w:rFonts w:ascii="Times New Roman" w:hAnsi="Times New Roman" w:cs="Times New Roman"/>
          <w:sz w:val="24"/>
          <w:szCs w:val="24"/>
        </w:rPr>
        <w:t>.</w:t>
      </w:r>
    </w:p>
    <w:p w14:paraId="7DADF692" w14:textId="77777777" w:rsidR="00CA7C22" w:rsidRPr="002C71FD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E38114" w14:textId="5F149547" w:rsidR="00C25D3E" w:rsidRPr="002C71FD" w:rsidRDefault="00C25D3E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Prilikom donošenja </w:t>
      </w:r>
      <w:r w:rsidR="00C60049">
        <w:rPr>
          <w:rFonts w:ascii="Times New Roman" w:hAnsi="Times New Roman" w:cs="Times New Roman"/>
          <w:sz w:val="24"/>
          <w:szCs w:val="24"/>
        </w:rPr>
        <w:t>O</w:t>
      </w:r>
      <w:r w:rsidRPr="002C71FD">
        <w:rPr>
          <w:rFonts w:ascii="Times New Roman" w:hAnsi="Times New Roman" w:cs="Times New Roman"/>
          <w:sz w:val="24"/>
          <w:szCs w:val="24"/>
        </w:rPr>
        <w:t xml:space="preserve">dluke iz članka </w:t>
      </w:r>
      <w:r w:rsidR="00FA27EC" w:rsidRPr="002C71FD">
        <w:rPr>
          <w:rFonts w:ascii="Times New Roman" w:hAnsi="Times New Roman" w:cs="Times New Roman"/>
          <w:sz w:val="24"/>
          <w:szCs w:val="24"/>
        </w:rPr>
        <w:t>9</w:t>
      </w:r>
      <w:r w:rsidRPr="002C71FD">
        <w:rPr>
          <w:rFonts w:ascii="Times New Roman" w:hAnsi="Times New Roman" w:cs="Times New Roman"/>
          <w:sz w:val="24"/>
          <w:szCs w:val="24"/>
        </w:rPr>
        <w:t xml:space="preserve">. stavka </w:t>
      </w:r>
      <w:r w:rsidR="009B7EE5" w:rsidRPr="002C71FD">
        <w:rPr>
          <w:rFonts w:ascii="Times New Roman" w:hAnsi="Times New Roman" w:cs="Times New Roman"/>
          <w:sz w:val="24"/>
          <w:szCs w:val="24"/>
        </w:rPr>
        <w:t>5</w:t>
      </w:r>
      <w:r w:rsidRPr="002C71FD">
        <w:rPr>
          <w:rFonts w:ascii="Times New Roman" w:hAnsi="Times New Roman" w:cs="Times New Roman"/>
          <w:sz w:val="24"/>
          <w:szCs w:val="24"/>
        </w:rPr>
        <w:t xml:space="preserve">. ovoga Pravilnika uzet će se u obzir: </w:t>
      </w:r>
    </w:p>
    <w:p w14:paraId="67E02AA3" w14:textId="1DD0AD9F" w:rsidR="002C71FD" w:rsidRPr="002C71FD" w:rsidRDefault="00B745AE" w:rsidP="00AF573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O</w:t>
      </w:r>
      <w:r w:rsidR="00C25D3E" w:rsidRPr="002C71FD">
        <w:rPr>
          <w:rFonts w:ascii="Times New Roman" w:hAnsi="Times New Roman" w:cs="Times New Roman"/>
          <w:sz w:val="24"/>
          <w:szCs w:val="24"/>
        </w:rPr>
        <w:t>bveze zatvorenika utvrđene pojedinačnim programom izvršavanja kazne zatvora</w:t>
      </w:r>
    </w:p>
    <w:p w14:paraId="05E784FA" w14:textId="77777777" w:rsidR="002C71FD" w:rsidRDefault="00B745AE" w:rsidP="00AF573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V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rsta djelatnosti, odnosno rada </w:t>
      </w:r>
    </w:p>
    <w:p w14:paraId="387B3716" w14:textId="77777777" w:rsidR="002C71FD" w:rsidRDefault="00B745AE" w:rsidP="00AF573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V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rijeme u kojem se nastavak djelatnosti, odnosno nastavak rada obavlja </w:t>
      </w:r>
    </w:p>
    <w:p w14:paraId="7CD3E65E" w14:textId="77777777" w:rsidR="002C71FD" w:rsidRDefault="00B745AE" w:rsidP="00AF573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M</w:t>
      </w:r>
      <w:r w:rsidR="00C25D3E" w:rsidRPr="002C71FD">
        <w:rPr>
          <w:rFonts w:ascii="Times New Roman" w:hAnsi="Times New Roman" w:cs="Times New Roman"/>
          <w:sz w:val="24"/>
          <w:szCs w:val="24"/>
        </w:rPr>
        <w:t>ogućnost pravovremenog odlaska i</w:t>
      </w:r>
      <w:r w:rsidR="00812BF9" w:rsidRPr="002C71FD">
        <w:rPr>
          <w:rFonts w:ascii="Times New Roman" w:hAnsi="Times New Roman" w:cs="Times New Roman"/>
          <w:sz w:val="24"/>
          <w:szCs w:val="24"/>
        </w:rPr>
        <w:t xml:space="preserve"> povratka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 zatvorenika u</w:t>
      </w:r>
      <w:r w:rsidR="00812BF9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12FA4" w:rsidRPr="002C71FD">
        <w:rPr>
          <w:rFonts w:ascii="Times New Roman" w:hAnsi="Times New Roman" w:cs="Times New Roman"/>
          <w:sz w:val="24"/>
          <w:szCs w:val="24"/>
        </w:rPr>
        <w:t>kazneno tijelo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9F21" w14:textId="76ECFDDC" w:rsidR="006B2049" w:rsidRPr="002C71FD" w:rsidRDefault="00B745AE" w:rsidP="00AF573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M</w:t>
      </w:r>
      <w:r w:rsidR="00C25D3E" w:rsidRPr="002C71FD">
        <w:rPr>
          <w:rFonts w:ascii="Times New Roman" w:hAnsi="Times New Roman" w:cs="Times New Roman"/>
          <w:sz w:val="24"/>
          <w:szCs w:val="24"/>
        </w:rPr>
        <w:t>ogućnost nadzora nad zatvorenikom.</w:t>
      </w:r>
    </w:p>
    <w:p w14:paraId="352B7DBF" w14:textId="77777777" w:rsidR="006B2049" w:rsidRPr="002C71FD" w:rsidRDefault="006B2049" w:rsidP="0079650C">
      <w:pPr>
        <w:pStyle w:val="Odlomakpopisa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70C0559" w14:textId="77777777" w:rsidR="00CA7C22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133C8B6" w14:textId="15D92924" w:rsidR="00F42A73" w:rsidRPr="002C71FD" w:rsidRDefault="00E05AFB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VR</w:t>
      </w:r>
      <w:r w:rsidR="000909CE">
        <w:rPr>
          <w:rFonts w:ascii="Times New Roman" w:hAnsi="Times New Roman" w:cs="Times New Roman"/>
          <w:sz w:val="24"/>
          <w:szCs w:val="24"/>
        </w:rPr>
        <w:t>I</w:t>
      </w:r>
      <w:r w:rsidRPr="002C71FD">
        <w:rPr>
          <w:rFonts w:ascii="Times New Roman" w:hAnsi="Times New Roman" w:cs="Times New Roman"/>
          <w:sz w:val="24"/>
          <w:szCs w:val="24"/>
        </w:rPr>
        <w:t>JEME  U KOJEM SE MOŽE ODOBRITI RAD ZATVORENIKU</w:t>
      </w:r>
    </w:p>
    <w:p w14:paraId="462EBDA4" w14:textId="3335F4CF" w:rsidR="00C25D3E" w:rsidRDefault="00C25D3E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Članak </w:t>
      </w:r>
      <w:r w:rsidR="00B966B2" w:rsidRPr="002C71FD">
        <w:rPr>
          <w:rFonts w:ascii="Times New Roman" w:hAnsi="Times New Roman" w:cs="Times New Roman"/>
          <w:sz w:val="24"/>
          <w:szCs w:val="24"/>
        </w:rPr>
        <w:t>1</w:t>
      </w:r>
      <w:r w:rsidR="004655A5" w:rsidRPr="002C71FD">
        <w:rPr>
          <w:rFonts w:ascii="Times New Roman" w:hAnsi="Times New Roman" w:cs="Times New Roman"/>
          <w:sz w:val="24"/>
          <w:szCs w:val="24"/>
        </w:rPr>
        <w:t>1</w:t>
      </w:r>
      <w:r w:rsidRPr="002C71FD">
        <w:rPr>
          <w:rFonts w:ascii="Times New Roman" w:hAnsi="Times New Roman" w:cs="Times New Roman"/>
          <w:sz w:val="24"/>
          <w:szCs w:val="24"/>
        </w:rPr>
        <w:t>.</w:t>
      </w:r>
    </w:p>
    <w:p w14:paraId="37FD7BFF" w14:textId="77777777" w:rsidR="00CA7C22" w:rsidRPr="002C71FD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3E4B9D" w14:textId="1A57A746" w:rsidR="00E05AFB" w:rsidRPr="002C71FD" w:rsidRDefault="00C25D3E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Nastavak rada, odnosno nastavak djelatnosti može se odobriti samo u vremenu između ustajanja i noćnog odmora utvrđenog kućnim redom</w:t>
      </w:r>
      <w:r w:rsidR="00812BF9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C2961" w:rsidRPr="002C71FD">
        <w:rPr>
          <w:rFonts w:ascii="Times New Roman" w:hAnsi="Times New Roman" w:cs="Times New Roman"/>
          <w:sz w:val="24"/>
          <w:szCs w:val="24"/>
        </w:rPr>
        <w:t>kaznenog tijela</w:t>
      </w:r>
      <w:r w:rsidR="00096FFC" w:rsidRPr="002C71FD">
        <w:rPr>
          <w:rFonts w:ascii="Times New Roman" w:hAnsi="Times New Roman" w:cs="Times New Roman"/>
          <w:sz w:val="24"/>
          <w:szCs w:val="24"/>
        </w:rPr>
        <w:t>,</w:t>
      </w:r>
      <w:r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9C2961" w:rsidRPr="002C71FD">
        <w:rPr>
          <w:rFonts w:ascii="Times New Roman" w:hAnsi="Times New Roman" w:cs="Times New Roman"/>
          <w:sz w:val="24"/>
          <w:szCs w:val="24"/>
        </w:rPr>
        <w:t>te</w:t>
      </w:r>
      <w:r w:rsidRPr="002C71FD">
        <w:rPr>
          <w:rFonts w:ascii="Times New Roman" w:hAnsi="Times New Roman" w:cs="Times New Roman"/>
          <w:sz w:val="24"/>
          <w:szCs w:val="24"/>
        </w:rPr>
        <w:t xml:space="preserve"> ako je po povratku s rada moguće izvršiti ostale obveze utvrđene pojedinačnim programom izvršavanja</w:t>
      </w:r>
      <w:r w:rsidR="00812BF9" w:rsidRPr="002C71FD">
        <w:rPr>
          <w:rFonts w:ascii="Times New Roman" w:hAnsi="Times New Roman" w:cs="Times New Roman"/>
          <w:sz w:val="24"/>
          <w:szCs w:val="24"/>
        </w:rPr>
        <w:t xml:space="preserve"> kazne</w:t>
      </w:r>
      <w:r w:rsidRPr="002C7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8F1DC" w14:textId="77777777" w:rsidR="00FC37B7" w:rsidRPr="002C71FD" w:rsidRDefault="00FC37B7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4B1A2" w14:textId="77777777" w:rsidR="0080077F" w:rsidRDefault="0080077F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797F7" w14:textId="703FE56B" w:rsidR="000C29D4" w:rsidRPr="002C71FD" w:rsidRDefault="00E05AFB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SA</w:t>
      </w:r>
      <w:r w:rsidR="008C64CC" w:rsidRPr="002C71FD">
        <w:rPr>
          <w:rFonts w:ascii="Times New Roman" w:hAnsi="Times New Roman" w:cs="Times New Roman"/>
          <w:sz w:val="24"/>
          <w:szCs w:val="24"/>
        </w:rPr>
        <w:t>D</w:t>
      </w:r>
      <w:r w:rsidRPr="002C71FD">
        <w:rPr>
          <w:rFonts w:ascii="Times New Roman" w:hAnsi="Times New Roman" w:cs="Times New Roman"/>
          <w:sz w:val="24"/>
          <w:szCs w:val="24"/>
        </w:rPr>
        <w:t>RŽAJ ODLUKE KOJOM SE ODOBRAVA RAD</w:t>
      </w:r>
    </w:p>
    <w:p w14:paraId="1CADC9F5" w14:textId="60D92BCD" w:rsidR="00082C3A" w:rsidRPr="002C71FD" w:rsidRDefault="00082C3A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Članak 1</w:t>
      </w:r>
      <w:r w:rsidR="004655A5" w:rsidRPr="002C71FD">
        <w:rPr>
          <w:rFonts w:ascii="Times New Roman" w:hAnsi="Times New Roman" w:cs="Times New Roman"/>
          <w:sz w:val="24"/>
          <w:szCs w:val="24"/>
        </w:rPr>
        <w:t>2</w:t>
      </w:r>
      <w:r w:rsidRPr="002C71FD">
        <w:rPr>
          <w:rFonts w:ascii="Times New Roman" w:hAnsi="Times New Roman" w:cs="Times New Roman"/>
          <w:sz w:val="24"/>
          <w:szCs w:val="24"/>
        </w:rPr>
        <w:t>.</w:t>
      </w:r>
    </w:p>
    <w:p w14:paraId="52296CB5" w14:textId="77777777" w:rsidR="00082C3A" w:rsidRPr="002C71FD" w:rsidRDefault="00082C3A" w:rsidP="0079650C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83709E" w14:textId="7AD860C0" w:rsidR="009B11D8" w:rsidRDefault="00082C3A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Odlukom </w:t>
      </w:r>
      <w:r w:rsidR="0080077F">
        <w:rPr>
          <w:rFonts w:ascii="Times New Roman" w:hAnsi="Times New Roman" w:cs="Times New Roman"/>
          <w:sz w:val="24"/>
          <w:szCs w:val="24"/>
        </w:rPr>
        <w:t>iz članka 9. stavaka</w:t>
      </w:r>
      <w:r w:rsidR="00936A6D">
        <w:rPr>
          <w:rFonts w:ascii="Times New Roman" w:hAnsi="Times New Roman" w:cs="Times New Roman"/>
          <w:sz w:val="24"/>
          <w:szCs w:val="24"/>
        </w:rPr>
        <w:t xml:space="preserve"> </w:t>
      </w:r>
      <w:r w:rsidR="0080077F">
        <w:rPr>
          <w:rFonts w:ascii="Times New Roman" w:hAnsi="Times New Roman" w:cs="Times New Roman"/>
          <w:sz w:val="24"/>
          <w:szCs w:val="24"/>
        </w:rPr>
        <w:t>5. ovog Pravilnika</w:t>
      </w:r>
      <w:r w:rsidRPr="002C71FD">
        <w:rPr>
          <w:rFonts w:ascii="Times New Roman" w:hAnsi="Times New Roman" w:cs="Times New Roman"/>
          <w:sz w:val="24"/>
          <w:szCs w:val="24"/>
        </w:rPr>
        <w:t xml:space="preserve"> utvrdit će se: </w:t>
      </w:r>
    </w:p>
    <w:p w14:paraId="211C718B" w14:textId="77777777" w:rsidR="0080077F" w:rsidRPr="002C71FD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5663C" w14:textId="77777777" w:rsidR="00936A6D" w:rsidRDefault="00082C3A" w:rsidP="00AF5739">
      <w:pPr>
        <w:pStyle w:val="Odlomakpopis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dani u tjednu u kojima će se rad, odnosno djelatnost obavljati, vrijeme odlaska na rad i </w:t>
      </w:r>
    </w:p>
    <w:p w14:paraId="3DA02B8A" w14:textId="07D3FAE3" w:rsidR="009B11D8" w:rsidRPr="002C71FD" w:rsidRDefault="00936A6D" w:rsidP="0079650C">
      <w:pPr>
        <w:pStyle w:val="Odlomakpopisa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C3A" w:rsidRPr="002C71FD">
        <w:rPr>
          <w:rFonts w:ascii="Times New Roman" w:hAnsi="Times New Roman" w:cs="Times New Roman"/>
          <w:sz w:val="24"/>
          <w:szCs w:val="24"/>
        </w:rPr>
        <w:t xml:space="preserve">povratka u </w:t>
      </w:r>
      <w:r w:rsidR="009C2961" w:rsidRPr="002C71FD">
        <w:rPr>
          <w:rFonts w:ascii="Times New Roman" w:hAnsi="Times New Roman" w:cs="Times New Roman"/>
          <w:sz w:val="24"/>
          <w:szCs w:val="24"/>
        </w:rPr>
        <w:t>kazneno tijelo</w:t>
      </w:r>
      <w:r w:rsidR="00082C3A" w:rsidRPr="002C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7712" w14:textId="77777777" w:rsidR="00936A6D" w:rsidRDefault="00082C3A" w:rsidP="00AF5739">
      <w:pPr>
        <w:pStyle w:val="Odlomakpopis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obveza suzdržavanja zatvorenika od ponašanja koje predstavlja stegovni prijestup</w:t>
      </w:r>
      <w:r w:rsidR="0035652A" w:rsidRPr="002C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E97F" w14:textId="3C59A150" w:rsidR="00082C3A" w:rsidRPr="002C71FD" w:rsidRDefault="00936A6D" w:rsidP="0079650C">
      <w:pPr>
        <w:pStyle w:val="Odlomakpopisa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52A" w:rsidRPr="002C71FD">
        <w:rPr>
          <w:rFonts w:ascii="Times New Roman" w:hAnsi="Times New Roman" w:cs="Times New Roman"/>
          <w:sz w:val="24"/>
          <w:szCs w:val="24"/>
        </w:rPr>
        <w:t>opisan u</w:t>
      </w:r>
      <w:r w:rsidR="00390FFA" w:rsidRPr="002C71FD">
        <w:rPr>
          <w:rFonts w:ascii="Times New Roman" w:hAnsi="Times New Roman" w:cs="Times New Roman"/>
          <w:sz w:val="24"/>
          <w:szCs w:val="24"/>
        </w:rPr>
        <w:t xml:space="preserve"> zakon</w:t>
      </w:r>
      <w:r w:rsidR="0035652A" w:rsidRPr="002C71FD">
        <w:rPr>
          <w:rFonts w:ascii="Times New Roman" w:hAnsi="Times New Roman" w:cs="Times New Roman"/>
          <w:sz w:val="24"/>
          <w:szCs w:val="24"/>
        </w:rPr>
        <w:t>u kojim</w:t>
      </w:r>
      <w:r w:rsidR="0069483D" w:rsidRPr="002C71FD">
        <w:rPr>
          <w:rFonts w:ascii="Times New Roman" w:hAnsi="Times New Roman" w:cs="Times New Roman"/>
          <w:sz w:val="24"/>
          <w:szCs w:val="24"/>
        </w:rPr>
        <w:t xml:space="preserve"> se</w:t>
      </w:r>
      <w:r w:rsidR="0035652A" w:rsidRPr="002C71FD">
        <w:rPr>
          <w:rFonts w:ascii="Times New Roman" w:hAnsi="Times New Roman" w:cs="Times New Roman"/>
          <w:sz w:val="24"/>
          <w:szCs w:val="24"/>
        </w:rPr>
        <w:t xml:space="preserve"> propis</w:t>
      </w:r>
      <w:r w:rsidR="0069483D" w:rsidRPr="002C71FD">
        <w:rPr>
          <w:rFonts w:ascii="Times New Roman" w:hAnsi="Times New Roman" w:cs="Times New Roman"/>
          <w:sz w:val="24"/>
          <w:szCs w:val="24"/>
        </w:rPr>
        <w:t>uje</w:t>
      </w:r>
      <w:r w:rsidR="0035652A" w:rsidRPr="002C71FD">
        <w:rPr>
          <w:rFonts w:ascii="Times New Roman" w:hAnsi="Times New Roman" w:cs="Times New Roman"/>
          <w:sz w:val="24"/>
          <w:szCs w:val="24"/>
        </w:rPr>
        <w:t xml:space="preserve"> izvršavanje kazne zatvora</w:t>
      </w:r>
    </w:p>
    <w:p w14:paraId="18DFE97F" w14:textId="77777777" w:rsidR="00C60049" w:rsidRDefault="00082C3A" w:rsidP="00AF5739">
      <w:pPr>
        <w:pStyle w:val="Odlomakpopisa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način obavljanja nastavka djelatnosti u </w:t>
      </w:r>
      <w:r w:rsidR="009C2961" w:rsidRPr="002C71FD">
        <w:rPr>
          <w:rFonts w:ascii="Times New Roman" w:hAnsi="Times New Roman" w:cs="Times New Roman"/>
          <w:sz w:val="24"/>
          <w:szCs w:val="24"/>
        </w:rPr>
        <w:t>kaznenom tijelu</w:t>
      </w:r>
    </w:p>
    <w:p w14:paraId="6568D27C" w14:textId="782E076D" w:rsidR="00082C3A" w:rsidRPr="002C71FD" w:rsidRDefault="00082C3A" w:rsidP="00AF5739">
      <w:pPr>
        <w:pStyle w:val="Odlomakpopis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paušalni mjesečni iznos troškova iz članka</w:t>
      </w:r>
      <w:r w:rsidR="00390FFA" w:rsidRPr="002C71FD">
        <w:rPr>
          <w:rFonts w:ascii="Times New Roman" w:hAnsi="Times New Roman" w:cs="Times New Roman"/>
          <w:sz w:val="24"/>
          <w:szCs w:val="24"/>
        </w:rPr>
        <w:t xml:space="preserve"> 1</w:t>
      </w:r>
      <w:r w:rsidR="00266C2A" w:rsidRPr="002C71FD">
        <w:rPr>
          <w:rFonts w:ascii="Times New Roman" w:hAnsi="Times New Roman" w:cs="Times New Roman"/>
          <w:sz w:val="24"/>
          <w:szCs w:val="24"/>
        </w:rPr>
        <w:t>4</w:t>
      </w:r>
      <w:r w:rsidRPr="002C71FD">
        <w:rPr>
          <w:rFonts w:ascii="Times New Roman" w:hAnsi="Times New Roman" w:cs="Times New Roman"/>
          <w:sz w:val="24"/>
          <w:szCs w:val="24"/>
        </w:rPr>
        <w:t>. stavka 3. ovoga Pravilnika</w:t>
      </w:r>
      <w:r w:rsidR="006E1288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Pr="002C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793CB" w14:textId="3EED37E7" w:rsidR="00FC37B7" w:rsidRPr="002C71FD" w:rsidRDefault="00082C3A" w:rsidP="00AF5739">
      <w:pPr>
        <w:pStyle w:val="Odlomakpopisa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način obavljanja nadzora nad zatvorenikom od strane </w:t>
      </w:r>
      <w:r w:rsidR="009C2961" w:rsidRPr="002C71FD">
        <w:rPr>
          <w:rFonts w:ascii="Times New Roman" w:hAnsi="Times New Roman" w:cs="Times New Roman"/>
          <w:sz w:val="24"/>
          <w:szCs w:val="24"/>
        </w:rPr>
        <w:t>kaznenog tijela</w:t>
      </w:r>
      <w:r w:rsidR="00560744" w:rsidRPr="002C71FD">
        <w:rPr>
          <w:rFonts w:ascii="Times New Roman" w:hAnsi="Times New Roman" w:cs="Times New Roman"/>
          <w:sz w:val="24"/>
          <w:szCs w:val="24"/>
        </w:rPr>
        <w:t>.</w:t>
      </w:r>
    </w:p>
    <w:p w14:paraId="19F0D7DF" w14:textId="77777777" w:rsidR="00B865D1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A7825" w14:textId="77777777" w:rsidR="00B576FA" w:rsidRDefault="00B576FA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B49A2" w14:textId="77777777" w:rsidR="00B576FA" w:rsidRDefault="00B576FA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EC223" w14:textId="77777777" w:rsidR="00B576FA" w:rsidRDefault="00B576FA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9BEBC" w14:textId="77777777" w:rsidR="00B576FA" w:rsidRDefault="00B576FA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812AB" w14:textId="0C4A952E" w:rsidR="00E05AFB" w:rsidRPr="002C71FD" w:rsidRDefault="00E05AFB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lastRenderedPageBreak/>
        <w:t>NADZOR ZATVORENIKA NA RADU</w:t>
      </w:r>
    </w:p>
    <w:p w14:paraId="0E90F859" w14:textId="6941948C" w:rsidR="00C25D3E" w:rsidRPr="002C71FD" w:rsidRDefault="00C25D3E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Članak </w:t>
      </w:r>
      <w:r w:rsidR="00812BF9" w:rsidRPr="002C71FD">
        <w:rPr>
          <w:rFonts w:ascii="Times New Roman" w:hAnsi="Times New Roman" w:cs="Times New Roman"/>
          <w:sz w:val="24"/>
          <w:szCs w:val="24"/>
        </w:rPr>
        <w:t>1</w:t>
      </w:r>
      <w:r w:rsidR="004655A5" w:rsidRPr="002C71FD">
        <w:rPr>
          <w:rFonts w:ascii="Times New Roman" w:hAnsi="Times New Roman" w:cs="Times New Roman"/>
          <w:sz w:val="24"/>
          <w:szCs w:val="24"/>
        </w:rPr>
        <w:t>3</w:t>
      </w:r>
      <w:r w:rsidRPr="002C71FD">
        <w:rPr>
          <w:rFonts w:ascii="Times New Roman" w:hAnsi="Times New Roman" w:cs="Times New Roman"/>
          <w:sz w:val="24"/>
          <w:szCs w:val="24"/>
        </w:rPr>
        <w:t>.</w:t>
      </w:r>
    </w:p>
    <w:p w14:paraId="6A943A15" w14:textId="77777777" w:rsidR="00C25D3E" w:rsidRPr="002C71FD" w:rsidRDefault="00C25D3E" w:rsidP="0079650C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2A6513B" w14:textId="6CD98133" w:rsidR="002C71FD" w:rsidRDefault="002C71FD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B5C8C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2C71FD">
        <w:rPr>
          <w:rFonts w:ascii="Times New Roman" w:hAnsi="Times New Roman" w:cs="Times New Roman"/>
          <w:sz w:val="24"/>
          <w:szCs w:val="24"/>
        </w:rPr>
        <w:t>Upravitelj će u pojedinačnom programu izvršavanja kazne zatvora odrediti način nadzora nad zatvorenikom za vrijeme nastavka rada, odnosno nastavka djelatnosti izvan</w:t>
      </w:r>
      <w:r w:rsidR="009658AE" w:rsidRPr="002C71FD">
        <w:rPr>
          <w:rFonts w:ascii="Times New Roman" w:hAnsi="Times New Roman" w:cs="Times New Roman"/>
          <w:sz w:val="24"/>
          <w:szCs w:val="24"/>
        </w:rPr>
        <w:t xml:space="preserve"> kaznenog tijela</w:t>
      </w:r>
      <w:r w:rsidR="00C25D3E" w:rsidRPr="002C71FD">
        <w:rPr>
          <w:rFonts w:ascii="Times New Roman" w:hAnsi="Times New Roman" w:cs="Times New Roman"/>
          <w:sz w:val="24"/>
          <w:szCs w:val="24"/>
        </w:rPr>
        <w:t>.</w:t>
      </w:r>
    </w:p>
    <w:p w14:paraId="43396BEF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93EE" w14:textId="5B3CB6B0" w:rsidR="007C1A18" w:rsidRDefault="002C71FD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B5C8C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2C71FD">
        <w:rPr>
          <w:rFonts w:ascii="Times New Roman" w:hAnsi="Times New Roman" w:cs="Times New Roman"/>
          <w:sz w:val="24"/>
          <w:szCs w:val="24"/>
        </w:rPr>
        <w:t xml:space="preserve">Upravitelj će najmanje dva puta mjesečno zatražiti od poslodavca obavijest o ponašanju zatvorenika tijekom rada. </w:t>
      </w:r>
    </w:p>
    <w:p w14:paraId="4B7E08C6" w14:textId="77777777" w:rsidR="005559EF" w:rsidRPr="002C71FD" w:rsidRDefault="005559E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2D397C" w14:textId="77777777" w:rsidR="00CA7C22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71F353" w14:textId="648ECBCC" w:rsidR="00E05AFB" w:rsidRPr="002C71FD" w:rsidRDefault="00E05AFB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TROŠKOVI NASTAVKA RADA</w:t>
      </w:r>
      <w:r w:rsidR="0069483D" w:rsidRPr="002C71FD">
        <w:rPr>
          <w:rFonts w:ascii="Times New Roman" w:hAnsi="Times New Roman" w:cs="Times New Roman"/>
          <w:sz w:val="24"/>
          <w:szCs w:val="24"/>
        </w:rPr>
        <w:t xml:space="preserve"> I NASTAVKA DJELATNOSTI</w:t>
      </w:r>
    </w:p>
    <w:p w14:paraId="0AA7947C" w14:textId="0CEE7C2E" w:rsidR="00C25D3E" w:rsidRDefault="00C25D3E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 xml:space="preserve">Članak </w:t>
      </w:r>
      <w:r w:rsidR="00812BF9" w:rsidRPr="002C71FD">
        <w:rPr>
          <w:rFonts w:ascii="Times New Roman" w:hAnsi="Times New Roman" w:cs="Times New Roman"/>
          <w:sz w:val="24"/>
          <w:szCs w:val="24"/>
        </w:rPr>
        <w:t>1</w:t>
      </w:r>
      <w:r w:rsidR="004655A5" w:rsidRPr="002C71FD">
        <w:rPr>
          <w:rFonts w:ascii="Times New Roman" w:hAnsi="Times New Roman" w:cs="Times New Roman"/>
          <w:sz w:val="24"/>
          <w:szCs w:val="24"/>
        </w:rPr>
        <w:t>4</w:t>
      </w:r>
      <w:r w:rsidRPr="002C71FD">
        <w:rPr>
          <w:rFonts w:ascii="Times New Roman" w:hAnsi="Times New Roman" w:cs="Times New Roman"/>
          <w:sz w:val="24"/>
          <w:szCs w:val="24"/>
        </w:rPr>
        <w:t>.</w:t>
      </w:r>
    </w:p>
    <w:p w14:paraId="341EA7B6" w14:textId="77777777" w:rsidR="0080077F" w:rsidRPr="002C71FD" w:rsidRDefault="0080077F" w:rsidP="0079650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F70E80" w14:textId="2D1D3BC5" w:rsidR="00504F06" w:rsidRPr="00504F06" w:rsidRDefault="00504F06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F649F4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504F06">
        <w:rPr>
          <w:rFonts w:ascii="Times New Roman" w:hAnsi="Times New Roman" w:cs="Times New Roman"/>
          <w:sz w:val="24"/>
          <w:szCs w:val="24"/>
        </w:rPr>
        <w:t>Zatvoreniku koji nastavlja djelatnost,</w:t>
      </w:r>
      <w:r w:rsidR="002F22CC" w:rsidRPr="00504F06">
        <w:rPr>
          <w:rFonts w:ascii="Times New Roman" w:hAnsi="Times New Roman" w:cs="Times New Roman"/>
          <w:sz w:val="24"/>
          <w:szCs w:val="24"/>
        </w:rPr>
        <w:t xml:space="preserve"> kazneno tijelo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 će jednom mjesečno ispostaviti račun za troškove smještaja na teret njegove tvrtke, a zatvoreniku koji nastavlja tu djelatnost u</w:t>
      </w:r>
      <w:r w:rsidR="0035652A" w:rsidRPr="00504F06">
        <w:rPr>
          <w:rFonts w:ascii="Times New Roman" w:hAnsi="Times New Roman" w:cs="Times New Roman"/>
          <w:sz w:val="24"/>
          <w:szCs w:val="24"/>
        </w:rPr>
        <w:t xml:space="preserve"> kaznenom tijelu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 i </w:t>
      </w:r>
      <w:r w:rsidR="0035652A" w:rsidRPr="00504F06">
        <w:rPr>
          <w:rFonts w:ascii="Times New Roman" w:hAnsi="Times New Roman" w:cs="Times New Roman"/>
          <w:sz w:val="24"/>
          <w:szCs w:val="24"/>
        </w:rPr>
        <w:t xml:space="preserve">paušalne </w:t>
      </w:r>
      <w:r w:rsidR="00C25D3E" w:rsidRPr="00504F06">
        <w:rPr>
          <w:rFonts w:ascii="Times New Roman" w:hAnsi="Times New Roman" w:cs="Times New Roman"/>
          <w:sz w:val="24"/>
          <w:szCs w:val="24"/>
        </w:rPr>
        <w:t>troškove nastale</w:t>
      </w:r>
      <w:r w:rsidR="002F22CC" w:rsidRPr="00504F06">
        <w:rPr>
          <w:rFonts w:ascii="Times New Roman" w:hAnsi="Times New Roman" w:cs="Times New Roman"/>
          <w:sz w:val="24"/>
          <w:szCs w:val="24"/>
        </w:rPr>
        <w:t xml:space="preserve"> obavljanjem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2F22CC" w:rsidRPr="00504F06">
        <w:rPr>
          <w:rFonts w:ascii="Times New Roman" w:hAnsi="Times New Roman" w:cs="Times New Roman"/>
          <w:sz w:val="24"/>
          <w:szCs w:val="24"/>
        </w:rPr>
        <w:t>.</w:t>
      </w:r>
    </w:p>
    <w:p w14:paraId="0FD8576D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E3E3B9" w14:textId="1714B109" w:rsidR="003B330D" w:rsidRDefault="00504F06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F649F4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504F06">
        <w:rPr>
          <w:rFonts w:ascii="Times New Roman" w:hAnsi="Times New Roman" w:cs="Times New Roman"/>
          <w:sz w:val="24"/>
          <w:szCs w:val="24"/>
        </w:rPr>
        <w:t>Visina dnevnog troška smještaja zatvorenika iz stavka 1. ovoga članka obračunat će se na temelju odluke</w:t>
      </w:r>
      <w:r w:rsidR="002F22CC" w:rsidRPr="00504F06">
        <w:rPr>
          <w:rFonts w:ascii="Times New Roman" w:hAnsi="Times New Roman" w:cs="Times New Roman"/>
          <w:sz w:val="24"/>
          <w:szCs w:val="24"/>
        </w:rPr>
        <w:t xml:space="preserve"> koj</w:t>
      </w:r>
      <w:r w:rsidR="003B330D">
        <w:rPr>
          <w:rFonts w:ascii="Times New Roman" w:hAnsi="Times New Roman" w:cs="Times New Roman"/>
          <w:sz w:val="24"/>
          <w:szCs w:val="24"/>
        </w:rPr>
        <w:t>om će se utvrditi dnevni direktni trošak po zatvoreniku.</w:t>
      </w:r>
    </w:p>
    <w:p w14:paraId="56EF343A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166489" w14:textId="07EDAA61" w:rsidR="00504F06" w:rsidRDefault="003B330D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</w:t>
      </w:r>
      <w:r w:rsidR="006515B1">
        <w:rPr>
          <w:rFonts w:ascii="Times New Roman" w:hAnsi="Times New Roman" w:cs="Times New Roman"/>
          <w:sz w:val="24"/>
          <w:szCs w:val="24"/>
        </w:rPr>
        <w:t xml:space="preserve">avnatelj upravne organizacije nadležne za zatvorski sustav ministarstva nadležnog za poslove </w:t>
      </w:r>
      <w:r>
        <w:rPr>
          <w:rFonts w:ascii="Times New Roman" w:hAnsi="Times New Roman" w:cs="Times New Roman"/>
          <w:sz w:val="24"/>
          <w:szCs w:val="24"/>
        </w:rPr>
        <w:t>pravosuđa donijet će odluku o visini dnevnog troška iz stavka 2. ovog</w:t>
      </w:r>
      <w:r w:rsidR="006B63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članka.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D17EF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B8C958" w14:textId="31B37E32" w:rsidR="00504F06" w:rsidRDefault="00504F06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33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49F4"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Troškovi nastali nastavkom djelatnosti u </w:t>
      </w:r>
      <w:r w:rsidR="009658AE" w:rsidRPr="00504F06">
        <w:rPr>
          <w:rFonts w:ascii="Times New Roman" w:hAnsi="Times New Roman" w:cs="Times New Roman"/>
          <w:sz w:val="24"/>
          <w:szCs w:val="24"/>
        </w:rPr>
        <w:t>kaznenom tijelu</w:t>
      </w:r>
      <w:r w:rsidR="00C25D3E" w:rsidRPr="00504F06">
        <w:rPr>
          <w:rFonts w:ascii="Times New Roman" w:hAnsi="Times New Roman" w:cs="Times New Roman"/>
          <w:sz w:val="24"/>
          <w:szCs w:val="24"/>
        </w:rPr>
        <w:t xml:space="preserve"> koji nisu mjerljivi, utvrdit će se u mjesečnom paušalnom iznosu na temelju prijedloga upravitelja.</w:t>
      </w:r>
    </w:p>
    <w:p w14:paraId="742F5783" w14:textId="777777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2CFFB" w14:textId="018C0884" w:rsidR="00D66987" w:rsidRDefault="00504F06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33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483D" w:rsidRPr="00504F06">
        <w:rPr>
          <w:rFonts w:ascii="Times New Roman" w:hAnsi="Times New Roman" w:cs="Times New Roman"/>
          <w:sz w:val="24"/>
          <w:szCs w:val="24"/>
        </w:rPr>
        <w:t>Putni troškovi, troškovi nastavka rada, odnosno nastavka djelatnosti zatvorenika i drugi troškovi</w:t>
      </w:r>
      <w:r w:rsidR="00F574FF" w:rsidRPr="00504F06">
        <w:rPr>
          <w:rFonts w:ascii="Times New Roman" w:hAnsi="Times New Roman" w:cs="Times New Roman"/>
          <w:sz w:val="24"/>
          <w:szCs w:val="24"/>
        </w:rPr>
        <w:t xml:space="preserve"> </w:t>
      </w:r>
      <w:r w:rsidR="0069483D" w:rsidRPr="00504F06">
        <w:rPr>
          <w:rFonts w:ascii="Times New Roman" w:hAnsi="Times New Roman" w:cs="Times New Roman"/>
          <w:sz w:val="24"/>
          <w:szCs w:val="24"/>
        </w:rPr>
        <w:t>povezani sa nastavkom rada i nastavkom djelatnosti ne smatraju se troškovima izvršavanja kazne zatvora.</w:t>
      </w:r>
    </w:p>
    <w:p w14:paraId="4C34B3B8" w14:textId="573D3932" w:rsidR="007B0D5E" w:rsidRDefault="007B0D5E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C81B3D" w14:textId="31C9D877" w:rsidR="0080077F" w:rsidRDefault="0080077F" w:rsidP="007965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8532AB" w14:textId="405FEF15" w:rsidR="002C6807" w:rsidRPr="002C71FD" w:rsidRDefault="002C6807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RAD I NAGRADA</w:t>
      </w:r>
    </w:p>
    <w:p w14:paraId="21926834" w14:textId="77777777" w:rsidR="00D74BC2" w:rsidRPr="002C71FD" w:rsidRDefault="00D74BC2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DD551" w14:textId="5511A922" w:rsidR="00E05AFB" w:rsidRPr="002C71FD" w:rsidRDefault="00E05AFB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NAKNADE ZA RAD</w:t>
      </w:r>
    </w:p>
    <w:p w14:paraId="64AD580B" w14:textId="4A24A2DE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2708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8904C6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70F62" w14:textId="7EB92834" w:rsidR="00504F06" w:rsidRDefault="00504F06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rad zatvorenika obračunava se i isplaćuje jedanput mjesečno, u pravilu na početku mjeseca za protekli mjesec</w:t>
      </w:r>
      <w:r w:rsidR="00D4498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zatvoreniku se uručuje obračunski list naknade za rad</w:t>
      </w:r>
      <w:r w:rsidR="00D4498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98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zatvorenik vlastoručno potpisuje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784DE5" w14:textId="77777777" w:rsidR="0080077F" w:rsidRDefault="0080077F" w:rsidP="0079650C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25CC96" w14:textId="7BAF91C6" w:rsidR="00FA37AE" w:rsidRPr="00504F06" w:rsidRDefault="00504F06" w:rsidP="0079650C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Obračunski list </w:t>
      </w:r>
      <w:r w:rsidR="00D4498A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rad</w:t>
      </w:r>
      <w:r w:rsidR="000E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ovoga članka</w:t>
      </w:r>
      <w:r w:rsidR="00D4498A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izdaje se u</w:t>
      </w:r>
      <w:r w:rsidR="00956457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</w:t>
      </w:r>
      <w:r w:rsidR="002C6807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primjerka, a sadržava: naziv posla koji obavlja zatvorenik, koeficijent pripadajuće skupine poslova, broj sati rada zatvorenika, vrijednost</w:t>
      </w:r>
      <w:r w:rsidR="00E05AFB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za rad u jednom satu, ukupni iznos naknade, iznos naknade s kojom zatvorenik slobodno raspolaže i iznos obvezne </w:t>
      </w:r>
      <w:r w:rsidR="009658AE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>štednje</w:t>
      </w:r>
      <w:r w:rsidR="002C6807" w:rsidRPr="00504F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BCA26A" w14:textId="77777777" w:rsidR="0080077F" w:rsidRDefault="0080077F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1C878" w14:textId="5772087E" w:rsidR="005B170F" w:rsidRPr="00504F06" w:rsidRDefault="00504F06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F64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3B33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premještaja zatvorenika u drugo kazneno tijelo, prekida iz</w:t>
      </w:r>
      <w:r w:rsidR="0074089D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vršavanja</w:t>
      </w:r>
      <w:r w:rsidR="002C680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kazne, uvjetnog otpusta ili otpusta zatvorenika na slobodu, naknada za rad obračunava se prvi sljedeći radni dan nakon prestanka rada zatvorenika.</w:t>
      </w:r>
    </w:p>
    <w:p w14:paraId="3652D668" w14:textId="35BBCDD8" w:rsidR="007B0D5E" w:rsidRDefault="007B0D5E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F4ED4" w14:textId="77777777" w:rsidR="00BF1CAA" w:rsidRDefault="00BF1CAA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AD45E" w14:textId="1148F104" w:rsidR="00E05AFB" w:rsidRPr="002C71FD" w:rsidRDefault="0069711C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IZRAČUN</w:t>
      </w:r>
      <w:r w:rsidR="00E05A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</w:t>
      </w:r>
    </w:p>
    <w:p w14:paraId="2221EBF9" w14:textId="430324DC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2708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A9EB74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9C996" w14:textId="72537BF5" w:rsidR="003B330D" w:rsidRDefault="00504F06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B0D5E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64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naknade za rad zatvorenika u kaznenom tijelu utvrđuje se</w:t>
      </w:r>
      <w:r w:rsidR="00092623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umnoškom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osnovice za izračun naknade za rad</w:t>
      </w:r>
      <w:r w:rsidR="005720E8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iznosi</w:t>
      </w:r>
      <w:r w:rsidR="002B5C8C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2623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B5C8C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2623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osnovice za obračun plaće državnih službenika i namještenika 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koeficijenta pripadajuće </w:t>
      </w:r>
      <w:bookmarkStart w:id="5" w:name="_Hlk91070279"/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skupine poslova iz članka </w:t>
      </w:r>
      <w:r w:rsidR="00C767C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</w:t>
      </w:r>
      <w:r w:rsidR="00695D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</w:t>
      </w:r>
      <w:bookmarkEnd w:id="5"/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puni mjesečni fond sati rada.</w:t>
      </w:r>
      <w:bookmarkStart w:id="6" w:name="_Hlk69988832"/>
      <w:r w:rsidR="003B33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3F76D7" w14:textId="77777777" w:rsidR="0080077F" w:rsidRDefault="0080077F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BC3A0" w14:textId="37511280" w:rsidR="007B0D5E" w:rsidRPr="003B330D" w:rsidRDefault="002B5C8C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B33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64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3C7F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 koji se zbog potrebe</w:t>
      </w:r>
      <w:r w:rsidR="0079569B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posla</w:t>
      </w:r>
      <w:r w:rsidR="00DC3C7F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premješta</w:t>
      </w:r>
      <w:r w:rsidR="0079569B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jednog na drugi</w:t>
      </w:r>
      <w:r w:rsidR="00DC3C7F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posao</w:t>
      </w:r>
      <w:r w:rsidR="0079569B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3C7F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zadržava koeficijent za izračun naknade za rad ako se radi o premještaju do mjesec dana. U slučajevima premještaja dužeg od mjesec dana, upravitelj je obvezan donijeti novu odluku o rasporedu na rad s koeficijentom pripadajućeg</w:t>
      </w:r>
      <w:r w:rsidR="0079569B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posla kojeg zatvorenik obavlja.</w:t>
      </w:r>
      <w:bookmarkEnd w:id="6"/>
    </w:p>
    <w:p w14:paraId="5DBFE04F" w14:textId="77777777" w:rsidR="0080077F" w:rsidRDefault="0080077F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283DE5" w14:textId="69BEF4BD" w:rsidR="007B0D5E" w:rsidRPr="002B5C8C" w:rsidRDefault="007B0D5E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C8C">
        <w:rPr>
          <w:rFonts w:ascii="Times New Roman" w:hAnsi="Times New Roman" w:cs="Times New Roman"/>
          <w:sz w:val="24"/>
          <w:szCs w:val="24"/>
        </w:rPr>
        <w:t>(</w:t>
      </w:r>
      <w:r w:rsidR="003B330D">
        <w:rPr>
          <w:rFonts w:ascii="Times New Roman" w:hAnsi="Times New Roman" w:cs="Times New Roman"/>
          <w:sz w:val="24"/>
          <w:szCs w:val="24"/>
        </w:rPr>
        <w:t>3</w:t>
      </w:r>
      <w:r w:rsidRPr="002B5C8C">
        <w:rPr>
          <w:rFonts w:ascii="Times New Roman" w:hAnsi="Times New Roman" w:cs="Times New Roman"/>
          <w:sz w:val="24"/>
          <w:szCs w:val="24"/>
        </w:rPr>
        <w:t>)</w:t>
      </w:r>
      <w:r w:rsidR="00F649F4">
        <w:rPr>
          <w:rFonts w:ascii="Times New Roman" w:hAnsi="Times New Roman" w:cs="Times New Roman"/>
          <w:sz w:val="24"/>
          <w:szCs w:val="24"/>
        </w:rPr>
        <w:t xml:space="preserve"> 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naknade za rad kod drugog poslodavca utvrđuje se prema sklopljenom ugovoru</w:t>
      </w:r>
      <w:r w:rsidR="004655A5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govorom utvrđenu vrijednost rada poslodavac uplaćuje na račun kaznenog tijela, od koje se zatvoreniku isplaćuje naknada za rad u visini od 25</w:t>
      </w:r>
      <w:r w:rsidR="00092623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2632C63D" w14:textId="77777777" w:rsidR="00B865D1" w:rsidRDefault="00B865D1" w:rsidP="007965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5A16" w14:textId="75890FDF" w:rsidR="007B0D5E" w:rsidRPr="0080077F" w:rsidRDefault="007B0D5E" w:rsidP="007965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7F">
        <w:rPr>
          <w:rFonts w:ascii="Times New Roman" w:hAnsi="Times New Roman" w:cs="Times New Roman"/>
          <w:sz w:val="24"/>
          <w:szCs w:val="24"/>
        </w:rPr>
        <w:t>(</w:t>
      </w:r>
      <w:r w:rsidR="003B330D" w:rsidRPr="0080077F">
        <w:rPr>
          <w:rFonts w:ascii="Times New Roman" w:hAnsi="Times New Roman" w:cs="Times New Roman"/>
          <w:sz w:val="24"/>
          <w:szCs w:val="24"/>
        </w:rPr>
        <w:t>4</w:t>
      </w:r>
      <w:r w:rsidR="00F649F4" w:rsidRPr="0080077F">
        <w:rPr>
          <w:rFonts w:ascii="Times New Roman" w:hAnsi="Times New Roman" w:cs="Times New Roman"/>
          <w:sz w:val="24"/>
          <w:szCs w:val="24"/>
        </w:rPr>
        <w:t xml:space="preserve">) 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Puni mjesečni fond sati rada određuje se prema općem propisu.</w:t>
      </w:r>
    </w:p>
    <w:p w14:paraId="67DB23EA" w14:textId="77777777" w:rsidR="00B865D1" w:rsidRDefault="00B865D1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18892E" w14:textId="04EBDF1E" w:rsidR="007B0D5E" w:rsidRPr="002B5C8C" w:rsidRDefault="007B0D5E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C8C">
        <w:rPr>
          <w:rFonts w:ascii="Times New Roman" w:hAnsi="Times New Roman" w:cs="Times New Roman"/>
          <w:sz w:val="24"/>
          <w:szCs w:val="24"/>
        </w:rPr>
        <w:t>(</w:t>
      </w:r>
      <w:r w:rsidR="00757D96">
        <w:rPr>
          <w:rFonts w:ascii="Times New Roman" w:hAnsi="Times New Roman" w:cs="Times New Roman"/>
          <w:sz w:val="24"/>
          <w:szCs w:val="24"/>
        </w:rPr>
        <w:t>5</w:t>
      </w:r>
      <w:r w:rsidRPr="002B5C8C">
        <w:rPr>
          <w:rFonts w:ascii="Times New Roman" w:hAnsi="Times New Roman" w:cs="Times New Roman"/>
          <w:sz w:val="24"/>
          <w:szCs w:val="24"/>
        </w:rPr>
        <w:t xml:space="preserve">) </w:t>
      </w:r>
      <w:r w:rsidR="002B5C8C">
        <w:rPr>
          <w:rFonts w:ascii="Times New Roman" w:hAnsi="Times New Roman" w:cs="Times New Roman"/>
          <w:sz w:val="24"/>
          <w:szCs w:val="24"/>
        </w:rPr>
        <w:t xml:space="preserve"> 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mogućeg izračuna naknade za rad kad</w:t>
      </w:r>
      <w:r w:rsidR="009658AE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rad obavljen u manjem ili većem opsegu od punog mjesečnog fonda sati, utvrđuje se vrijednost naknade za rad u jednom satu za svaku skupinu poslova iz članka </w:t>
      </w:r>
      <w:r w:rsidR="00C767C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Pravilnika.</w:t>
      </w:r>
    </w:p>
    <w:p w14:paraId="18604B1E" w14:textId="77777777" w:rsidR="0080077F" w:rsidRDefault="0080077F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75270" w14:textId="75033DA1" w:rsidR="00757D96" w:rsidRDefault="007B0D5E" w:rsidP="0079650C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5C8C">
        <w:rPr>
          <w:rFonts w:ascii="Times New Roman" w:hAnsi="Times New Roman" w:cs="Times New Roman"/>
          <w:sz w:val="24"/>
          <w:szCs w:val="24"/>
        </w:rPr>
        <w:t>(</w:t>
      </w:r>
      <w:r w:rsidR="00757D96">
        <w:rPr>
          <w:rFonts w:ascii="Times New Roman" w:hAnsi="Times New Roman" w:cs="Times New Roman"/>
          <w:sz w:val="24"/>
          <w:szCs w:val="24"/>
        </w:rPr>
        <w:t>6</w:t>
      </w:r>
      <w:r w:rsidRPr="002B5C8C">
        <w:rPr>
          <w:rFonts w:ascii="Times New Roman" w:hAnsi="Times New Roman" w:cs="Times New Roman"/>
          <w:sz w:val="24"/>
          <w:szCs w:val="24"/>
        </w:rPr>
        <w:t xml:space="preserve">) </w:t>
      </w:r>
      <w:r w:rsidR="002B5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92456175"/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prekovremeni rad, rad na neradne dane i blagdane, smjenski i noćni rad uvećava se prema </w:t>
      </w:r>
      <w:bookmarkStart w:id="8" w:name="_Hlk92456076"/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općem propisu važeć</w:t>
      </w:r>
      <w:r w:rsidR="00C767C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74BDD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C6807" w:rsidRPr="002B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namještenike.</w:t>
      </w:r>
      <w:bookmarkEnd w:id="7"/>
      <w:bookmarkEnd w:id="8"/>
    </w:p>
    <w:p w14:paraId="7C3F59AB" w14:textId="77777777" w:rsidR="00CA7C22" w:rsidRDefault="00CA7C22" w:rsidP="007965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5716F" w14:textId="13BAB1B0" w:rsidR="00047191" w:rsidRPr="0080077F" w:rsidRDefault="00757D96" w:rsidP="007965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(7)</w:t>
      </w:r>
      <w:r w:rsidR="00F649F4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vremenom smatra se vrijeme provedeno na radnom mjestu.</w:t>
      </w:r>
    </w:p>
    <w:p w14:paraId="6A1A47F0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D71C9" w14:textId="255FDFD2" w:rsidR="00A03652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(8)</w:t>
      </w:r>
      <w:r w:rsidR="002B5C8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 o radnom vremenu zatvorenika vodi strukovni učitelj</w:t>
      </w:r>
      <w:r w:rsidR="00092623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državni službenik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</w:t>
      </w:r>
      <w:r w:rsidR="00092623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evidenciju rada zatvorenika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830A47" w14:textId="77777777" w:rsidR="00092623" w:rsidRPr="002C71FD" w:rsidRDefault="00092623" w:rsidP="0079650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0F406" w14:textId="77777777" w:rsidR="00CA7C22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E32F6" w14:textId="0D46BB6D" w:rsidR="00A03652" w:rsidRPr="002C71FD" w:rsidRDefault="0069711C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</w:t>
      </w:r>
      <w:r w:rsidR="00A03652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</w:t>
      </w:r>
    </w:p>
    <w:p w14:paraId="1565FA29" w14:textId="6CEE898E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2708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2004B3" w14:textId="77777777" w:rsidR="00CA7C22" w:rsidRPr="002C71FD" w:rsidRDefault="00CA7C22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93E14" w14:textId="31835DE0" w:rsidR="00047191" w:rsidRPr="0080077F" w:rsidRDefault="0080077F" w:rsidP="0079650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504F06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 raspoređen na rad, za vrijeme osposobljavanja ostvaruje naknadu obračunatu na temelju koeficijenta 0,50.</w:t>
      </w:r>
    </w:p>
    <w:p w14:paraId="5573ED27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5A3D7" w14:textId="65610118" w:rsidR="00047191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korištenja godišnjeg odmora zatvoreniku se isplaćuje naknada za rad u visini prosječne naknade za rad ostvarene u posljednja tri mjeseca rada.</w:t>
      </w:r>
    </w:p>
    <w:p w14:paraId="3B5579F7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809EE" w14:textId="5B5DDF89" w:rsidR="00047191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privremene nesposobnosti za rad zatvoreniku se isplaćuje naknada u visini 70</w:t>
      </w:r>
      <w:r w:rsidR="00F649F4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% naknade za rad ostvarene u prethodnom mjesecu.</w:t>
      </w:r>
    </w:p>
    <w:p w14:paraId="57EF9A32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C7353" w14:textId="5934C17C" w:rsidR="00CF7B51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F13FE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osposobljavanja, ako je zatvorenik 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</w:t>
      </w:r>
      <w:r w:rsidR="004655A5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nespo</w:t>
      </w:r>
      <w:r w:rsidR="00F13FE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soban za rad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isplaćuje se</w:t>
      </w:r>
      <w:r w:rsidR="00F13FE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u visini</w:t>
      </w:r>
      <w:r w:rsidR="009658AE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70% naknade</w:t>
      </w:r>
      <w:r w:rsidR="00F13FEC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obračunate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</w:t>
      </w:r>
      <w:r w:rsidR="00C767C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2C6807" w:rsidRPr="00800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koeficijenta 0,50.</w:t>
      </w:r>
    </w:p>
    <w:p w14:paraId="4F15FA38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2DE8E" w14:textId="1DFB5C70" w:rsidR="00504F06" w:rsidRPr="0080077F" w:rsidRDefault="0080077F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2C6807" w:rsidRPr="00921B8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vrijeme privremene nesposobnosti za rad ne pripada zatvoreniku koji je namjerno ugrozio svoje zdravlje ili se nije pridržavao uputa za liječenje.</w:t>
      </w:r>
    </w:p>
    <w:p w14:paraId="36D19BE5" w14:textId="77777777" w:rsidR="007B0D5E" w:rsidRPr="007B0D5E" w:rsidRDefault="007B0D5E" w:rsidP="0079650C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4892" w14:textId="6C711549" w:rsidR="00757E01" w:rsidRPr="002C71FD" w:rsidRDefault="00757E01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NAGRADA ZA RAD</w:t>
      </w:r>
    </w:p>
    <w:p w14:paraId="7D1E506A" w14:textId="49F69849" w:rsidR="00727083" w:rsidRDefault="002C6807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3D0356" w14:textId="77777777" w:rsidR="00CA7C22" w:rsidRPr="002C71FD" w:rsidRDefault="00CA7C22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16B83" w14:textId="64113B55" w:rsidR="002C6807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E455F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stručnog tima, upravitelj kaznenog tijela najmanje je</w:t>
      </w:r>
      <w:r w:rsidR="00F649F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dnom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šest mjeseci određuje zatvorenike koji su ostvarili uvjete za novčanu nagradu za rad te utvrđuje visinu nagrade.</w:t>
      </w:r>
    </w:p>
    <w:p w14:paraId="6CB0B3AF" w14:textId="77777777" w:rsidR="00CA7C22" w:rsidRDefault="00CA7C22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FD61E" w14:textId="06AAD9BF" w:rsidR="00757D96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504F0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Nagrada za rad zatvorenika ne može iznositi više od 20% od naknade za rad zatvorenika za puni</w:t>
      </w:r>
      <w:r w:rsidR="0074089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mjesečni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fond sati u redovnom radnom vremenu.</w:t>
      </w:r>
    </w:p>
    <w:p w14:paraId="63702E28" w14:textId="77777777" w:rsidR="00B865D1" w:rsidRPr="00936A6D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5CE7E" w14:textId="77777777" w:rsidR="007D27F0" w:rsidRPr="007D27F0" w:rsidRDefault="007D27F0" w:rsidP="0079650C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5855C" w14:textId="39568CE1" w:rsidR="00757E01" w:rsidRPr="002C71FD" w:rsidRDefault="002C6807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ODMOR</w:t>
      </w:r>
    </w:p>
    <w:p w14:paraId="48675DB1" w14:textId="77777777" w:rsidR="008B0757" w:rsidRPr="002C71FD" w:rsidRDefault="008B0757" w:rsidP="0079650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593" w14:textId="708D4A17" w:rsidR="00757E01" w:rsidRPr="002C71FD" w:rsidRDefault="008D57C9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ZA </w:t>
      </w:r>
      <w:r w:rsidR="00757E01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57E01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GODIŠNJEG ODMOR</w:t>
      </w:r>
      <w:r w:rsidR="00FD5E8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5B19195C" w14:textId="61A79018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4FC135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0CDFB" w14:textId="2A45BA2F" w:rsidR="0088527A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odmor zatvorenik stječe nakon</w:t>
      </w:r>
      <w:r w:rsidR="00523C5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527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dvan</w:t>
      </w:r>
      <w:r w:rsidR="005D1D9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ae</w:t>
      </w:r>
      <w:r w:rsidR="0088527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 neprekidnog rada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D5701F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E3484" w14:textId="32B3FBF3" w:rsidR="00B44C2A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D1D9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 i</w:t>
      </w:r>
      <w:r w:rsidR="0088527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znimno </w:t>
      </w:r>
      <w:r w:rsidR="0088527A" w:rsidRPr="00936A6D">
        <w:rPr>
          <w:rFonts w:ascii="Times New Roman" w:hAnsi="Times New Roman" w:cs="Times New Roman"/>
          <w:sz w:val="24"/>
          <w:szCs w:val="24"/>
        </w:rPr>
        <w:t>od stavka 1</w:t>
      </w:r>
      <w:r w:rsidR="00523C59" w:rsidRPr="00936A6D">
        <w:rPr>
          <w:rFonts w:ascii="Times New Roman" w:hAnsi="Times New Roman" w:cs="Times New Roman"/>
          <w:sz w:val="24"/>
          <w:szCs w:val="24"/>
        </w:rPr>
        <w:t>. ovog članka</w:t>
      </w:r>
      <w:r w:rsidR="0088527A" w:rsidRPr="00936A6D">
        <w:rPr>
          <w:rFonts w:ascii="Times New Roman" w:hAnsi="Times New Roman" w:cs="Times New Roman"/>
          <w:sz w:val="24"/>
          <w:szCs w:val="24"/>
        </w:rPr>
        <w:t xml:space="preserve"> </w:t>
      </w:r>
      <w:r w:rsidR="005D1D9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stručnog tima može zatvoreniku</w:t>
      </w:r>
      <w:r w:rsidR="0088527A" w:rsidRPr="00936A6D">
        <w:rPr>
          <w:rFonts w:ascii="Times New Roman" w:hAnsi="Times New Roman" w:cs="Times New Roman"/>
          <w:sz w:val="24"/>
          <w:szCs w:val="24"/>
        </w:rPr>
        <w:t xml:space="preserve"> nakon 6 mjeseci rad</w:t>
      </w:r>
      <w:r w:rsidR="005D1D90" w:rsidRPr="00936A6D">
        <w:rPr>
          <w:rFonts w:ascii="Times New Roman" w:hAnsi="Times New Roman" w:cs="Times New Roman"/>
          <w:sz w:val="24"/>
          <w:szCs w:val="24"/>
        </w:rPr>
        <w:t>a odobriti</w:t>
      </w:r>
      <w:r w:rsidR="0088527A" w:rsidRPr="00936A6D">
        <w:rPr>
          <w:rFonts w:ascii="Times New Roman" w:hAnsi="Times New Roman" w:cs="Times New Roman"/>
          <w:sz w:val="24"/>
          <w:szCs w:val="24"/>
        </w:rPr>
        <w:t xml:space="preserve"> kori</w:t>
      </w:r>
      <w:r w:rsidR="005D1D90" w:rsidRPr="00936A6D">
        <w:rPr>
          <w:rFonts w:ascii="Times New Roman" w:hAnsi="Times New Roman" w:cs="Times New Roman"/>
          <w:sz w:val="24"/>
          <w:szCs w:val="24"/>
        </w:rPr>
        <w:t>štenje</w:t>
      </w:r>
      <w:r w:rsidR="0088527A" w:rsidRPr="00936A6D">
        <w:rPr>
          <w:rFonts w:ascii="Times New Roman" w:hAnsi="Times New Roman" w:cs="Times New Roman"/>
          <w:sz w:val="24"/>
          <w:szCs w:val="24"/>
        </w:rPr>
        <w:t xml:space="preserve"> razmjern</w:t>
      </w:r>
      <w:r w:rsidR="005D1D90" w:rsidRPr="00936A6D">
        <w:rPr>
          <w:rFonts w:ascii="Times New Roman" w:hAnsi="Times New Roman" w:cs="Times New Roman"/>
          <w:sz w:val="24"/>
          <w:szCs w:val="24"/>
        </w:rPr>
        <w:t>og</w:t>
      </w:r>
      <w:r w:rsidR="00BC066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</w:t>
      </w:r>
      <w:r w:rsidR="005D1D9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jela</w:t>
      </w:r>
      <w:r w:rsidR="00BC066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godišnjeg odmora</w:t>
      </w:r>
      <w:r w:rsidR="00523C5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CA89CE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EB34" w14:textId="403B1CBE" w:rsidR="005D1D90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53610" w:rsidRPr="00936A6D">
        <w:rPr>
          <w:rFonts w:ascii="Times New Roman" w:hAnsi="Times New Roman" w:cs="Times New Roman"/>
          <w:sz w:val="24"/>
          <w:szCs w:val="24"/>
        </w:rPr>
        <w:t>Razmjerni dio godišnjeg odmora</w:t>
      </w:r>
      <w:r w:rsidR="00BC0662" w:rsidRPr="00936A6D">
        <w:rPr>
          <w:rFonts w:ascii="Times New Roman" w:hAnsi="Times New Roman" w:cs="Times New Roman"/>
          <w:sz w:val="24"/>
          <w:szCs w:val="24"/>
        </w:rPr>
        <w:t xml:space="preserve"> zatvorenik</w:t>
      </w:r>
      <w:r w:rsidR="00E50FD0" w:rsidRPr="00936A6D">
        <w:rPr>
          <w:rFonts w:ascii="Times New Roman" w:hAnsi="Times New Roman" w:cs="Times New Roman"/>
          <w:sz w:val="24"/>
          <w:szCs w:val="24"/>
        </w:rPr>
        <w:t>u</w:t>
      </w:r>
      <w:r w:rsidR="00E53610" w:rsidRPr="00936A6D">
        <w:rPr>
          <w:rFonts w:ascii="Times New Roman" w:hAnsi="Times New Roman" w:cs="Times New Roman"/>
          <w:sz w:val="24"/>
          <w:szCs w:val="24"/>
        </w:rPr>
        <w:t xml:space="preserve"> utvrđuje se u trajanju od jedne dvanaestine </w:t>
      </w:r>
      <w:r w:rsidR="00095D5F" w:rsidRPr="00936A6D">
        <w:rPr>
          <w:rFonts w:ascii="Times New Roman" w:hAnsi="Times New Roman" w:cs="Times New Roman"/>
          <w:sz w:val="24"/>
          <w:szCs w:val="24"/>
        </w:rPr>
        <w:t xml:space="preserve">  </w:t>
      </w:r>
      <w:r w:rsidR="00E53610" w:rsidRPr="00936A6D">
        <w:rPr>
          <w:rFonts w:ascii="Times New Roman" w:hAnsi="Times New Roman" w:cs="Times New Roman"/>
          <w:sz w:val="24"/>
          <w:szCs w:val="24"/>
        </w:rPr>
        <w:t>godišnjeg odmora</w:t>
      </w:r>
      <w:r w:rsidR="00BC0662" w:rsidRPr="00936A6D">
        <w:rPr>
          <w:rFonts w:ascii="Times New Roman" w:hAnsi="Times New Roman" w:cs="Times New Roman"/>
          <w:sz w:val="24"/>
          <w:szCs w:val="24"/>
        </w:rPr>
        <w:t>, propisan</w:t>
      </w:r>
      <w:r w:rsidR="00F649F4" w:rsidRPr="00936A6D">
        <w:rPr>
          <w:rFonts w:ascii="Times New Roman" w:hAnsi="Times New Roman" w:cs="Times New Roman"/>
          <w:sz w:val="24"/>
          <w:szCs w:val="24"/>
        </w:rPr>
        <w:t>og</w:t>
      </w:r>
      <w:r w:rsidR="00FC2D2F" w:rsidRPr="00936A6D">
        <w:rPr>
          <w:rFonts w:ascii="Times New Roman" w:hAnsi="Times New Roman" w:cs="Times New Roman"/>
          <w:sz w:val="21"/>
          <w:szCs w:val="21"/>
        </w:rPr>
        <w:t xml:space="preserve"> </w:t>
      </w:r>
      <w:r w:rsidR="00FC2D2F" w:rsidRPr="00936A6D">
        <w:rPr>
          <w:rFonts w:ascii="Times New Roman" w:hAnsi="Times New Roman" w:cs="Times New Roman"/>
          <w:sz w:val="24"/>
          <w:szCs w:val="24"/>
        </w:rPr>
        <w:t xml:space="preserve">u 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F649F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7C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</w:t>
      </w:r>
      <w:r w:rsidR="00695D4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</w:t>
      </w:r>
      <w:r w:rsidR="00FC2D2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5D1D9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6B56E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53937" w14:textId="13156314" w:rsidR="005D1D90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63234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0341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63234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 rad</w:t>
      </w:r>
      <w:r w:rsidR="00D0341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no angažiran</w:t>
      </w:r>
      <w:r w:rsidR="0063234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više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mjesta sa različitim koeficijentom složenosti poslova</w:t>
      </w:r>
      <w:r w:rsidR="00D0341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 tada se</w:t>
      </w:r>
      <w:r w:rsidR="00837083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dana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341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odmora</w:t>
      </w:r>
      <w:r w:rsidR="00837083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sukladno</w:t>
      </w:r>
      <w:r w:rsidR="00D0341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koeficijent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34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složenosti poslova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obračunata naknada za rad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nom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</w:t>
      </w:r>
      <w:r w:rsidR="00644C3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95D5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234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E8BA000" w14:textId="77777777" w:rsidR="00B865D1" w:rsidRDefault="00B865D1" w:rsidP="0079650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9B260" w14:textId="68EB1B85" w:rsidR="00E037AB" w:rsidRPr="00936A6D" w:rsidRDefault="00936A6D" w:rsidP="0079650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u kojem</w:t>
      </w:r>
      <w:r w:rsidR="00BC066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10B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</w:t>
      </w:r>
      <w:r w:rsidR="00E50FD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radu</w:t>
      </w:r>
      <w:r w:rsidR="00BC066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E50FD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e provede</w:t>
      </w:r>
      <w:r w:rsidR="009F273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pola i više radnih dana</w:t>
      </w:r>
      <w:r w:rsidR="00730B5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53E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273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</w:t>
      </w:r>
      <w:r w:rsidR="00EE6D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6142A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</w:t>
      </w:r>
      <w:r w:rsidR="005C53E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 u </w:t>
      </w:r>
      <w:r w:rsidR="006142A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</w:t>
      </w:r>
      <w:r w:rsidR="00E50FD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razmjernog dijela godišnjeg odmora</w:t>
      </w:r>
      <w:r w:rsidR="006142A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539261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E6E55" w14:textId="6D85DBF1" w:rsidR="00E749C0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Zatvoreniku kojem upravitelj odlukom prekida rad gubi mogućnost korištenja godišnjeg odmora.</w:t>
      </w:r>
    </w:p>
    <w:p w14:paraId="0141F3C5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48EE9C" w14:textId="78236761" w:rsidR="00B44C2A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Privremena nesposobnost za rad uzrokovana namjernim ugrožavanjem zdravlja smatra se prekidom rada u odnosu na odobravanje godišnjeg odmora.</w:t>
      </w:r>
    </w:p>
    <w:p w14:paraId="38EFED53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Hlk83649787"/>
    </w:p>
    <w:p w14:paraId="01E09519" w14:textId="5A318609" w:rsidR="00B44C2A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Prekid rada u trajanju do 30 dana, zbog premještaja zatvorenika u drugo kazneno tijelo,</w:t>
      </w:r>
      <w:r w:rsidR="0026541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ne smatra se prekid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u smislu stjecanja prava na godišnji odmor.</w:t>
      </w:r>
    </w:p>
    <w:bookmarkEnd w:id="9"/>
    <w:p w14:paraId="6C2D9837" w14:textId="77777777" w:rsid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5B10C" w14:textId="6A8FD6DF" w:rsidR="005B170F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(9)</w:t>
      </w:r>
      <w:r w:rsidR="00AB0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E285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B44C2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an korištenja godišnjeg odmora na prijedlog stručnog tima donosi upravitelj</w:t>
      </w:r>
      <w:r w:rsidR="004B488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BF65C8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 odmor</w:t>
      </w:r>
      <w:r w:rsidR="004B488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</w:t>
      </w:r>
      <w:r w:rsidR="00BF65C8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odobriti</w:t>
      </w:r>
      <w:r w:rsidR="004B4886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više dijelova.</w:t>
      </w:r>
    </w:p>
    <w:p w14:paraId="1834EFB8" w14:textId="77777777" w:rsidR="00936A6D" w:rsidRDefault="00936A6D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F3040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B8C62" w14:textId="6770573A" w:rsidR="00757E01" w:rsidRPr="002C71FD" w:rsidRDefault="00757E0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TRAJANJE GODIŠNJ</w:t>
      </w:r>
      <w:r w:rsidR="00CF7B51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G ODMORA</w:t>
      </w:r>
    </w:p>
    <w:p w14:paraId="7C75582D" w14:textId="5CFDB3AE" w:rsidR="001458F4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E2F4BA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07A64" w14:textId="542B048D" w:rsidR="00B966B2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D70AE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9C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 trajanje godišnjeg odmora</w:t>
      </w:r>
      <w:r w:rsidR="006B3521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 iznosi 20 radnih dana</w:t>
      </w:r>
      <w:r w:rsidR="0026541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646C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zatvorenik na radu proveo neprekidno 12 mjeseci.</w:t>
      </w:r>
    </w:p>
    <w:p w14:paraId="22426ABB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72F5F" w14:textId="367ADB78" w:rsidR="006C1601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A2197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odmor zatvorenika uvećava se:</w:t>
      </w:r>
    </w:p>
    <w:p w14:paraId="5F856906" w14:textId="427D0AAE" w:rsidR="00E749C0" w:rsidRPr="002C71FD" w:rsidRDefault="00D66987" w:rsidP="00AF5739">
      <w:pPr>
        <w:pStyle w:val="Odlomakpopisa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na duljinu rada za vrijeme</w:t>
      </w:r>
      <w:r w:rsidR="0074089D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izvršavanja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</w:t>
      </w:r>
      <w:r w:rsidR="0074089D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zatvora,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</w:t>
      </w:r>
      <w:r w:rsidR="00FD5E8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CD8EE6E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za jedan dan od druge do pete godine rada</w:t>
      </w:r>
    </w:p>
    <w:p w14:paraId="1ED47A9D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dva dana od šest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deset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</w:p>
    <w:p w14:paraId="2B06BE37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tri dana od jedanaest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petnaest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</w:p>
    <w:p w14:paraId="57E3A947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četiri dana od šesnaest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dvadeset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</w:p>
    <w:p w14:paraId="69BF6EDC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pet dana od dvadeset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jedne do dvadeset pet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</w:p>
    <w:p w14:paraId="14454D0F" w14:textId="77777777" w:rsid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šest dana od dvadeset šest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trideset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</w:p>
    <w:p w14:paraId="776B64C7" w14:textId="0BFA16B1" w:rsidR="005F3850" w:rsidRPr="00C46866" w:rsidRDefault="00E749C0" w:rsidP="00AF5739">
      <w:pPr>
        <w:pStyle w:val="Odlomakpopis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za sedam dana</w:t>
      </w:r>
      <w:r w:rsidR="0074089D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</w:t>
      </w:r>
      <w:r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trideset godina rada</w:t>
      </w:r>
      <w:r w:rsidR="00A21979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CA7F58" w14:textId="77777777" w:rsidR="00936A6D" w:rsidRDefault="00936A6D" w:rsidP="00AF5739">
      <w:pPr>
        <w:pStyle w:val="Odlomakpopisa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F65C8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749C0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na uvjete rada</w:t>
      </w:r>
      <w:r w:rsidR="004524E4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F65C8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9C0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BF65C8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tvoreniku se godišnji odmor</w:t>
      </w:r>
      <w:r w:rsidR="00A21979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uvećava do dva dana ako je </w:t>
      </w:r>
    </w:p>
    <w:p w14:paraId="6DB94BB5" w14:textId="27124AF2" w:rsidR="00C46866" w:rsidRDefault="00936A6D" w:rsidP="0079650C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A21979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angažiran</w:t>
      </w:r>
      <w:r w:rsidR="00E749C0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poslovima s otežanim uvjetima rada</w:t>
      </w:r>
      <w:r w:rsidR="00A21979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5F7990" w14:textId="77777777" w:rsidR="00936A6D" w:rsidRDefault="00936A6D" w:rsidP="00AF5739">
      <w:pPr>
        <w:pStyle w:val="Odlomakpopisa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21979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749C0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bzirom na složenost poslova radnog mjesta za koeficijent složenosti 0,50 i 0,60 jedan </w:t>
      </w:r>
    </w:p>
    <w:p w14:paraId="4E6A84CF" w14:textId="5C13C24D" w:rsidR="00C46866" w:rsidRDefault="00936A6D" w:rsidP="0079650C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E749C0" w:rsidRPr="00C46866">
        <w:rPr>
          <w:rFonts w:ascii="Times New Roman" w:eastAsia="Times New Roman" w:hAnsi="Times New Roman" w:cs="Times New Roman"/>
          <w:sz w:val="24"/>
          <w:szCs w:val="24"/>
          <w:lang w:eastAsia="hr-HR"/>
        </w:rPr>
        <w:t>dan, za koeficijent 0,70 i 0,80 dva dana i za koeficijent 0,90 i 1,00 tri dana.</w:t>
      </w:r>
    </w:p>
    <w:p w14:paraId="090719D8" w14:textId="77777777" w:rsidR="00B865D1" w:rsidRDefault="00B865D1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218F9" w14:textId="69053D21" w:rsidR="007B0D5E" w:rsidRPr="00936A6D" w:rsidRDefault="00936A6D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E749C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Maksimalno trajanje godišnjeg odmora zatvorenika</w:t>
      </w:r>
      <w:r w:rsidR="006B3521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</w:t>
      </w:r>
      <w:r w:rsidR="00E749C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D9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E749C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dana.</w:t>
      </w:r>
    </w:p>
    <w:p w14:paraId="29410CB9" w14:textId="7D11DAF6" w:rsidR="00C46866" w:rsidRDefault="00C46866" w:rsidP="0079650C">
      <w:pPr>
        <w:pStyle w:val="Odlomakpopisa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A0B26" w14:textId="695A8D57" w:rsidR="00936A6D" w:rsidRDefault="00936A6D" w:rsidP="0079650C">
      <w:pPr>
        <w:pStyle w:val="Odlomakpopisa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DE330" w14:textId="28A2E574" w:rsidR="00C310DD" w:rsidRPr="002C71FD" w:rsidRDefault="002C6807" w:rsidP="00AF5739">
      <w:pPr>
        <w:pStyle w:val="Odlomakpopisa"/>
        <w:numPr>
          <w:ilvl w:val="0"/>
          <w:numId w:val="4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hAnsi="Times New Roman" w:cs="Times New Roman"/>
          <w:sz w:val="24"/>
          <w:szCs w:val="24"/>
          <w:lang w:eastAsia="hr-HR"/>
        </w:rPr>
        <w:t>PREKID RADA</w:t>
      </w:r>
    </w:p>
    <w:p w14:paraId="70607D18" w14:textId="77777777" w:rsidR="00B865D1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EBCA77" w14:textId="1CD3473C" w:rsidR="000A2843" w:rsidRPr="002C71FD" w:rsidRDefault="000A2843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CF7B51" w:rsidRPr="002C71FD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>LUKA O PREKIDU RADA</w:t>
      </w:r>
    </w:p>
    <w:p w14:paraId="29C2F4C0" w14:textId="70773ACC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17A151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CE355" w14:textId="199D4AF7" w:rsidR="00477032" w:rsidRPr="00936A6D" w:rsidRDefault="00936A6D" w:rsidP="0079650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9107067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47703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 kaznenog tijela</w:t>
      </w:r>
      <w:r w:rsidR="002F07E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stručnog tima</w:t>
      </w:r>
      <w:r w:rsidR="0047703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 odlukom odlučuje o prekidu rada zatvorenika.</w:t>
      </w:r>
    </w:p>
    <w:bookmarkEnd w:id="10"/>
    <w:p w14:paraId="7A65F3ED" w14:textId="77777777" w:rsidR="00B865D1" w:rsidRDefault="00B865D1" w:rsidP="0079650C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E531F" w14:textId="0A9467FC" w:rsidR="00D70AEE" w:rsidRPr="00936A6D" w:rsidRDefault="00936A6D" w:rsidP="0079650C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D70AE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703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povreda obveza iz rad</w:t>
      </w:r>
      <w:bookmarkStart w:id="11" w:name="_Hlk75338265"/>
      <w:r w:rsidR="005471EB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 opisane zakonom koji propisuje izvršavanje kazne zatvo</w:t>
      </w:r>
      <w:bookmarkEnd w:id="11"/>
      <w:r w:rsidR="005471EB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="0047703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 odluka o prekidu rada donosi se i u slučaju kada rad nije potreban ili moguć, a posebno u slučajevima</w:t>
      </w:r>
      <w:r w:rsidR="0026541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7703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12" w:name="_Hlk75338613"/>
    </w:p>
    <w:p w14:paraId="37C232CB" w14:textId="77777777" w:rsidR="00D70AEE" w:rsidRDefault="00477032" w:rsidP="00AF5739">
      <w:pPr>
        <w:pStyle w:val="Odlomakpopisa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ako zatvorenik ne želi više raditi</w:t>
      </w:r>
      <w:bookmarkEnd w:id="12"/>
    </w:p>
    <w:p w14:paraId="7FE0FE02" w14:textId="45C57515" w:rsidR="00D70AEE" w:rsidRDefault="00477032" w:rsidP="00AF5739">
      <w:pPr>
        <w:pStyle w:val="Odlomakpopisa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nesposobnost za rad duž</w:t>
      </w:r>
      <w:r w:rsidR="00FD5E8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dva mjeseca</w:t>
      </w:r>
      <w:bookmarkStart w:id="13" w:name="_Hlk75338688"/>
    </w:p>
    <w:p w14:paraId="54ED4741" w14:textId="77777777" w:rsidR="00D70AEE" w:rsidRDefault="00477032" w:rsidP="00AF5739">
      <w:pPr>
        <w:pStyle w:val="Odlomakpopisa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iz sigurnosnih razloga</w:t>
      </w:r>
      <w:bookmarkEnd w:id="13"/>
    </w:p>
    <w:p w14:paraId="7D3A6EC2" w14:textId="4BF0189E" w:rsidR="00477032" w:rsidRPr="00D70AEE" w:rsidRDefault="00477032" w:rsidP="00AF5739">
      <w:pPr>
        <w:pStyle w:val="Odlomakpopisa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zbog izmjene pojedinačnog programa izvršavanja kazne zatvor</w:t>
      </w:r>
      <w:r w:rsidR="001A14A5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71EB" w:rsidRPr="00D70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FA5721" w14:textId="77777777" w:rsidR="00D70AEE" w:rsidRDefault="00D70AEE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AEF1A" w14:textId="738F90E4" w:rsidR="00477032" w:rsidRPr="00D70AEE" w:rsidRDefault="00D70AEE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77032" w:rsidRPr="00D70AEE">
        <w:rPr>
          <w:rFonts w:ascii="Times New Roman" w:hAnsi="Times New Roman" w:cs="Times New Roman"/>
          <w:sz w:val="24"/>
          <w:szCs w:val="24"/>
        </w:rPr>
        <w:t>Odluka kojom je odobren nastavak rada,</w:t>
      </w:r>
      <w:r w:rsidR="006956E0" w:rsidRPr="00D70AEE">
        <w:rPr>
          <w:rFonts w:ascii="Times New Roman" w:hAnsi="Times New Roman" w:cs="Times New Roman"/>
          <w:sz w:val="24"/>
          <w:szCs w:val="24"/>
        </w:rPr>
        <w:t xml:space="preserve"> </w:t>
      </w:r>
      <w:r w:rsidR="00477032" w:rsidRPr="00D70AEE">
        <w:rPr>
          <w:rFonts w:ascii="Times New Roman" w:hAnsi="Times New Roman" w:cs="Times New Roman"/>
          <w:sz w:val="24"/>
          <w:szCs w:val="24"/>
        </w:rPr>
        <w:t>odnosno nastavak djelatnosti, opozvat će se ako</w:t>
      </w:r>
      <w:r w:rsidR="001A14A5" w:rsidRPr="00D70AEE">
        <w:rPr>
          <w:rFonts w:ascii="Times New Roman" w:hAnsi="Times New Roman" w:cs="Times New Roman"/>
          <w:sz w:val="24"/>
          <w:szCs w:val="24"/>
        </w:rPr>
        <w:t>:</w:t>
      </w:r>
      <w:r w:rsidR="00477032" w:rsidRPr="00D70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CA00D" w14:textId="0AFD313D" w:rsidR="00936A6D" w:rsidRDefault="00D70AEE" w:rsidP="0079650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F49">
        <w:rPr>
          <w:rFonts w:ascii="Times New Roman" w:hAnsi="Times New Roman" w:cs="Times New Roman"/>
          <w:sz w:val="24"/>
          <w:szCs w:val="24"/>
        </w:rPr>
        <w:t xml:space="preserve"> </w:t>
      </w:r>
      <w:r w:rsidR="00936A6D">
        <w:rPr>
          <w:rFonts w:ascii="Times New Roman" w:hAnsi="Times New Roman" w:cs="Times New Roman"/>
          <w:sz w:val="24"/>
          <w:szCs w:val="24"/>
        </w:rPr>
        <w:t xml:space="preserve"> </w:t>
      </w:r>
      <w:r w:rsidR="00477032" w:rsidRPr="002C71FD">
        <w:rPr>
          <w:rFonts w:ascii="Times New Roman" w:hAnsi="Times New Roman" w:cs="Times New Roman"/>
          <w:sz w:val="24"/>
          <w:szCs w:val="24"/>
        </w:rPr>
        <w:t>je protiv zatvorenika pokrenut stegovni postupak zbog stegovnog prijestupa</w:t>
      </w:r>
      <w:r w:rsidR="001A14A5" w:rsidRPr="002C71FD">
        <w:rPr>
          <w:rFonts w:ascii="Times New Roman" w:hAnsi="Times New Roman" w:cs="Times New Roman"/>
          <w:sz w:val="24"/>
          <w:szCs w:val="24"/>
        </w:rPr>
        <w:t xml:space="preserve"> dok </w:t>
      </w:r>
    </w:p>
    <w:p w14:paraId="18F3803B" w14:textId="552BC3A3" w:rsidR="00477032" w:rsidRPr="002C71FD" w:rsidRDefault="00936A6D" w:rsidP="0079650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4A5" w:rsidRPr="002C71FD">
        <w:rPr>
          <w:rFonts w:ascii="Times New Roman" w:hAnsi="Times New Roman" w:cs="Times New Roman"/>
          <w:sz w:val="24"/>
          <w:szCs w:val="24"/>
        </w:rPr>
        <w:t>postupak traje</w:t>
      </w:r>
      <w:r w:rsidR="004524E4" w:rsidRPr="002C71FD">
        <w:rPr>
          <w:rFonts w:ascii="Times New Roman" w:hAnsi="Times New Roman" w:cs="Times New Roman"/>
          <w:sz w:val="24"/>
          <w:szCs w:val="24"/>
        </w:rPr>
        <w:t xml:space="preserve"> i</w:t>
      </w:r>
      <w:r w:rsidR="001A14A5" w:rsidRPr="002C71FD">
        <w:rPr>
          <w:rFonts w:ascii="Times New Roman" w:hAnsi="Times New Roman" w:cs="Times New Roman"/>
          <w:sz w:val="24"/>
          <w:szCs w:val="24"/>
        </w:rPr>
        <w:t xml:space="preserve"> nakon završetka postupka, ako je zatvorenik proglašen krivim</w:t>
      </w:r>
    </w:p>
    <w:p w14:paraId="48ECFDDE" w14:textId="6A5A4779" w:rsidR="0058669D" w:rsidRDefault="00D70AEE" w:rsidP="0079650C">
      <w:pPr>
        <w:pStyle w:val="Odlomakpopisa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2" w:rsidRPr="002C71FD">
        <w:rPr>
          <w:rFonts w:ascii="Times New Roman" w:hAnsi="Times New Roman" w:cs="Times New Roman"/>
          <w:sz w:val="24"/>
          <w:szCs w:val="24"/>
        </w:rPr>
        <w:t>poslodavac onemogući nadzor nad zatvorenikom ili uskrati obavijest upravitelju o</w:t>
      </w:r>
      <w:r w:rsidR="00936A6D">
        <w:rPr>
          <w:rFonts w:ascii="Times New Roman" w:hAnsi="Times New Roman" w:cs="Times New Roman"/>
          <w:sz w:val="24"/>
          <w:szCs w:val="24"/>
        </w:rPr>
        <w:t xml:space="preserve"> </w:t>
      </w:r>
      <w:r w:rsidR="00477032" w:rsidRPr="002C71FD">
        <w:rPr>
          <w:rFonts w:ascii="Times New Roman" w:hAnsi="Times New Roman" w:cs="Times New Roman"/>
          <w:sz w:val="24"/>
          <w:szCs w:val="24"/>
        </w:rPr>
        <w:t>ponašanju zatvorenika</w:t>
      </w:r>
    </w:p>
    <w:p w14:paraId="4E9D5FE0" w14:textId="77777777" w:rsidR="00936A6D" w:rsidRDefault="0058669D" w:rsidP="0079650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77032" w:rsidRPr="002C71FD">
        <w:rPr>
          <w:rFonts w:ascii="Times New Roman" w:hAnsi="Times New Roman" w:cs="Times New Roman"/>
          <w:sz w:val="24"/>
          <w:szCs w:val="24"/>
        </w:rPr>
        <w:t>naknadno nastupi okolnost zbog koje se</w:t>
      </w:r>
      <w:r w:rsidR="005471EB" w:rsidRPr="002C71FD">
        <w:rPr>
          <w:rFonts w:ascii="Times New Roman" w:hAnsi="Times New Roman" w:cs="Times New Roman"/>
          <w:sz w:val="24"/>
          <w:szCs w:val="24"/>
        </w:rPr>
        <w:t xml:space="preserve"> nastavak rada</w:t>
      </w:r>
      <w:r w:rsidR="006956E0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5471EB" w:rsidRPr="002C71FD">
        <w:rPr>
          <w:rFonts w:ascii="Times New Roman" w:hAnsi="Times New Roman" w:cs="Times New Roman"/>
          <w:sz w:val="24"/>
          <w:szCs w:val="24"/>
        </w:rPr>
        <w:t>i</w:t>
      </w:r>
      <w:r w:rsidR="00B25606" w:rsidRPr="002C71FD">
        <w:rPr>
          <w:rFonts w:ascii="Times New Roman" w:hAnsi="Times New Roman" w:cs="Times New Roman"/>
          <w:sz w:val="24"/>
          <w:szCs w:val="24"/>
        </w:rPr>
        <w:t>li</w:t>
      </w:r>
      <w:r w:rsidR="005471EB" w:rsidRPr="002C71FD">
        <w:rPr>
          <w:rFonts w:ascii="Times New Roman" w:hAnsi="Times New Roman" w:cs="Times New Roman"/>
          <w:sz w:val="24"/>
          <w:szCs w:val="24"/>
        </w:rPr>
        <w:t xml:space="preserve"> nastavak djelatnosti</w:t>
      </w:r>
      <w:r w:rsidR="00477032" w:rsidRPr="002C71FD">
        <w:rPr>
          <w:rFonts w:ascii="Times New Roman" w:hAnsi="Times New Roman" w:cs="Times New Roman"/>
          <w:sz w:val="24"/>
          <w:szCs w:val="24"/>
        </w:rPr>
        <w:t xml:space="preserve"> ne bi </w:t>
      </w:r>
    </w:p>
    <w:p w14:paraId="511ABAE8" w14:textId="344BD2F2" w:rsidR="00FC37B7" w:rsidRDefault="00936A6D" w:rsidP="0079650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7032" w:rsidRPr="002C71FD">
        <w:rPr>
          <w:rFonts w:ascii="Times New Roman" w:hAnsi="Times New Roman" w:cs="Times New Roman"/>
          <w:sz w:val="24"/>
          <w:szCs w:val="24"/>
        </w:rPr>
        <w:t>odobri</w:t>
      </w:r>
      <w:r w:rsidR="004256B4" w:rsidRPr="002C71FD">
        <w:rPr>
          <w:rFonts w:ascii="Times New Roman" w:hAnsi="Times New Roman" w:cs="Times New Roman"/>
          <w:sz w:val="24"/>
          <w:szCs w:val="24"/>
        </w:rPr>
        <w:t>o</w:t>
      </w:r>
      <w:r w:rsidR="006956E0" w:rsidRPr="002C71FD">
        <w:rPr>
          <w:rFonts w:ascii="Times New Roman" w:hAnsi="Times New Roman" w:cs="Times New Roman"/>
          <w:sz w:val="24"/>
          <w:szCs w:val="24"/>
        </w:rPr>
        <w:t xml:space="preserve">, kao i </w:t>
      </w:r>
      <w:r w:rsidR="00477032" w:rsidRPr="002C71FD">
        <w:rPr>
          <w:rFonts w:ascii="Times New Roman" w:hAnsi="Times New Roman" w:cs="Times New Roman"/>
          <w:sz w:val="24"/>
          <w:szCs w:val="24"/>
        </w:rPr>
        <w:t>a</w:t>
      </w:r>
      <w:r w:rsidR="006956E0" w:rsidRPr="002C71FD">
        <w:rPr>
          <w:rFonts w:ascii="Times New Roman" w:hAnsi="Times New Roman" w:cs="Times New Roman"/>
          <w:sz w:val="24"/>
          <w:szCs w:val="24"/>
        </w:rPr>
        <w:t>ko je okolnost postojala u vrijeme donošenja</w:t>
      </w:r>
      <w:r w:rsidR="00477032" w:rsidRPr="002C71FD">
        <w:rPr>
          <w:rFonts w:ascii="Times New Roman" w:hAnsi="Times New Roman" w:cs="Times New Roman"/>
          <w:sz w:val="24"/>
          <w:szCs w:val="24"/>
        </w:rPr>
        <w:t xml:space="preserve"> </w:t>
      </w:r>
      <w:r w:rsidR="004256B4" w:rsidRPr="002C71FD">
        <w:rPr>
          <w:rFonts w:ascii="Times New Roman" w:hAnsi="Times New Roman" w:cs="Times New Roman"/>
          <w:sz w:val="24"/>
          <w:szCs w:val="24"/>
        </w:rPr>
        <w:t xml:space="preserve">odluke, </w:t>
      </w:r>
      <w:r w:rsidR="00477032" w:rsidRPr="002C71FD">
        <w:rPr>
          <w:rFonts w:ascii="Times New Roman" w:hAnsi="Times New Roman" w:cs="Times New Roman"/>
          <w:sz w:val="24"/>
          <w:szCs w:val="24"/>
        </w:rPr>
        <w:t>ali nije bila poznata.</w:t>
      </w:r>
    </w:p>
    <w:p w14:paraId="5BE84D87" w14:textId="77777777" w:rsidR="00B865D1" w:rsidRPr="002C71FD" w:rsidRDefault="00B865D1" w:rsidP="0079650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84920A" w14:textId="77777777" w:rsidR="00D66987" w:rsidRPr="002C71FD" w:rsidRDefault="00D66987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10DA3" w14:textId="6B2DC1D5" w:rsidR="00757E01" w:rsidRPr="002C71FD" w:rsidRDefault="002C6807" w:rsidP="00AF5739">
      <w:pPr>
        <w:pStyle w:val="Odlomakpopisa"/>
        <w:numPr>
          <w:ilvl w:val="0"/>
          <w:numId w:val="4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SREDSTAVA OSTVARENIH RADOM </w:t>
      </w:r>
      <w:r w:rsidR="00C23D0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ZATVORENIKA</w:t>
      </w:r>
    </w:p>
    <w:p w14:paraId="5194E14E" w14:textId="77777777" w:rsidR="000A2843" w:rsidRPr="002C71FD" w:rsidRDefault="000A2843" w:rsidP="0079650C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44BD2" w14:textId="77777777" w:rsidR="000A2843" w:rsidRPr="002C71FD" w:rsidRDefault="000A2843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RASPOLAGANJE FINANCIJSKIM SREDSTVIMA</w:t>
      </w:r>
    </w:p>
    <w:p w14:paraId="6F2D9300" w14:textId="79F3160C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B2826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A1BAAC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0341F" w14:textId="18E45FA0" w:rsidR="00CC1D0D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ostvarena radom zatvorenika koriste se za pokriće stvarnih troškova, odnosno za isplatu naknada za rad i nagrada zatvoreni</w:t>
      </w:r>
      <w:r w:rsidR="006956E0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cima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ostalih izdataka nastalih obavljanjem rada.</w:t>
      </w:r>
    </w:p>
    <w:p w14:paraId="380787BB" w14:textId="3E24A3D1" w:rsidR="002C71FD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prihoda nakon podmirenja izdataka iz stavka 1. ovog članka koristi se za poboljšanje uvjeta života i rada zatvorenika</w:t>
      </w:r>
      <w:r w:rsidR="004256B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te podmir</w:t>
      </w:r>
      <w:r w:rsidR="00FD5E8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iva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7E1EB2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</w:t>
      </w:r>
      <w:r w:rsidR="00FD1E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lih izdataka kaznenih t</w:t>
      </w:r>
      <w:r w:rsidR="00FD1E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A14A5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jela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, a dijel</w:t>
      </w:r>
      <w:r w:rsidR="004256B4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tekuće i kapitalne izdatke.</w:t>
      </w:r>
    </w:p>
    <w:p w14:paraId="12293E71" w14:textId="77777777" w:rsidR="003457D1" w:rsidRPr="003457D1" w:rsidRDefault="003457D1" w:rsidP="0079650C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C1711" w14:textId="77777777" w:rsidR="00B865D1" w:rsidRDefault="00B865D1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C2529" w14:textId="4083637A" w:rsidR="000A2843" w:rsidRPr="002C71FD" w:rsidRDefault="000A2843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KORIŠTENJE FINANCIJSKIH SREDSTAVA</w:t>
      </w:r>
    </w:p>
    <w:p w14:paraId="278A737B" w14:textId="185D8F31" w:rsidR="00723313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4AFE20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8CC4D" w14:textId="4AA71BC8" w:rsidR="00D70AEE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korištenja sredstava iz članka </w:t>
      </w:r>
      <w:r w:rsidR="00F110EC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E23A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2. ovoga Pravilnika, </w:t>
      </w:r>
      <w:r w:rsidR="006B0D6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upravitelj </w:t>
      </w:r>
      <w:r w:rsidR="00EE23AF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</w:t>
      </w:r>
      <w:r w:rsidR="006B0D6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807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6730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A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pribaviti suglasnost</w:t>
      </w:r>
      <w:r w:rsidR="004120E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A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ravnatelja upravne organizacije nadležne za zatvorski sustav </w:t>
      </w:r>
      <w:bookmarkStart w:id="14" w:name="_Hlk91579939"/>
      <w:r w:rsidR="00EA7AD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nadležnog za poslove pravosuđa</w:t>
      </w:r>
      <w:r w:rsidR="006B0D6D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14"/>
    </w:p>
    <w:p w14:paraId="2861DDC5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028A5" w14:textId="7D6F0D65" w:rsidR="0019632B" w:rsidRPr="00936A6D" w:rsidRDefault="00936A6D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B6730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upravne organizacije nadležne za zatvorski sustav ministarstva nadležnog za poslove pravosuđa uputom će odrediti</w:t>
      </w:r>
      <w:r w:rsidR="00BB2F3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koju</w:t>
      </w:r>
      <w:r w:rsidR="00B6730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visinu financijskih sredstava iz članka 22. stavka 2. ovog</w:t>
      </w:r>
      <w:r w:rsidR="00695D4E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6730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2F3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67309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</w:t>
      </w:r>
      <w:r w:rsidR="00BB2F3A" w:rsidRPr="00936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kazneno tijelo nije dužno pribaviti suglasnost.</w:t>
      </w:r>
    </w:p>
    <w:p w14:paraId="2E0968DE" w14:textId="7CB6BD4D" w:rsidR="00CC2F08" w:rsidRDefault="00CC2F08" w:rsidP="007965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4F004" w14:textId="0404007A" w:rsidR="0058669D" w:rsidRDefault="0058669D" w:rsidP="007965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83BA1" w14:textId="7D79806A" w:rsidR="000A2843" w:rsidRPr="002C71FD" w:rsidRDefault="002C6807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IZVJEŠĆIVANJE</w:t>
      </w:r>
      <w:r w:rsidR="00395469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40699B" w14:textId="77777777" w:rsidR="00395469" w:rsidRPr="002C71FD" w:rsidRDefault="00395469" w:rsidP="0079650C">
      <w:pPr>
        <w:pStyle w:val="Odlomakpopisa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4875F" w14:textId="77777777" w:rsidR="000A2843" w:rsidRPr="002C71FD" w:rsidRDefault="000A2843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DOSTAVLJANJE IZVJEŠĆA</w:t>
      </w:r>
    </w:p>
    <w:p w14:paraId="69DA3953" w14:textId="5003FBB9" w:rsidR="002C6807" w:rsidRDefault="002C6807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55A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</w:p>
    <w:p w14:paraId="43DCC9D7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FA4F1" w14:textId="2B330A32" w:rsidR="00B865D1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korištenju sredstava ostvarenih radom zatvorenika dostavlja se na obrascu IKS</w:t>
      </w:r>
      <w:r w:rsidR="00984DE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5" w:name="_Hlk90369547"/>
      <w:r w:rsidR="00984DE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2D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84DE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rilog</w:t>
      </w:r>
      <w:r w:rsidR="00472D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1)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15"/>
    </w:p>
    <w:p w14:paraId="52FF4DA8" w14:textId="77777777" w:rsidR="00AB0F18" w:rsidRDefault="00AB0F18" w:rsidP="00AB0F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DC54B" w14:textId="2CF1CAD6" w:rsidR="00B865D1" w:rsidRDefault="0079650C" w:rsidP="00AB0F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zatvorenika dostavlja se na obrascu IOR</w:t>
      </w:r>
      <w:r w:rsidR="00472D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(Prilog 2).</w:t>
      </w:r>
    </w:p>
    <w:p w14:paraId="3600E1C1" w14:textId="77777777" w:rsidR="00AB0F18" w:rsidRDefault="00AB0F18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942CD" w14:textId="2752FEAC" w:rsidR="00B865D1" w:rsidRDefault="0079650C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broju zatvorenika koji su odbili rad, o broju zatvorenika nesposobnih za rad, o broju zatvorenika koji žele raditi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može im se</w:t>
      </w:r>
      <w:r w:rsidR="002F77C6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osigurati, te o broju ozlijeđenih zatvorenika na radu i izvan rada, dostavlja se na obrascu NS-OZ</w:t>
      </w:r>
      <w:r w:rsidR="00726A3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D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797B01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72D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6BA6FB7" w14:textId="77777777" w:rsidR="00AB0F18" w:rsidRDefault="00AB0F18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28CBB" w14:textId="5AE177B6" w:rsidR="00B865D1" w:rsidRDefault="0079650C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Tromjesečna izvješća iz 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stavaka 1</w:t>
      </w:r>
      <w:r w:rsidR="007633A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, 2</w:t>
      </w:r>
      <w:r w:rsidR="007633A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7633A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 w:rsidR="00695D4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članka,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dostavljaju se do 10. u mjesecu, za prethodno razdoblje od tri, šest i devet mjeseci, a godišnje izvješće dostavlja se</w:t>
      </w:r>
      <w:r w:rsidR="00EE23AF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do 31. siječnja za prethodnu godinu.</w:t>
      </w:r>
    </w:p>
    <w:p w14:paraId="3B486BF4" w14:textId="77777777" w:rsidR="00AB0F18" w:rsidRDefault="00AB0F18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8C589" w14:textId="095C76DB" w:rsidR="00D70AEE" w:rsidRPr="0079650C" w:rsidRDefault="0079650C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266766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r w:rsidR="00E3416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stavaka 1., 2. i 3. ovoga članka </w:t>
      </w:r>
      <w:r w:rsidR="00E3416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</w:t>
      </w:r>
      <w:r w:rsidR="00C31BA9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E3416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F57CA7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oštom</w:t>
      </w:r>
      <w:r w:rsidR="00E3416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dostavljaju</w:t>
      </w:r>
      <w:r w:rsidR="007633A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A10F49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807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Središnj</w:t>
      </w:r>
      <w:r w:rsidR="009A1E9E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</w:t>
      </w:r>
      <w:r w:rsidR="002C6807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ured</w:t>
      </w:r>
      <w:r w:rsidR="008955D3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7633A0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propisanim obrascima.</w:t>
      </w:r>
    </w:p>
    <w:p w14:paraId="0420E7F3" w14:textId="77777777" w:rsidR="00B865D1" w:rsidRDefault="00B865D1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0CC123A" w14:textId="041DBE79" w:rsidR="006C1601" w:rsidRDefault="0079650C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(6) </w:t>
      </w:r>
      <w:r w:rsidR="006B0D6D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Obrasci </w:t>
      </w:r>
      <w:r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Izvješća iz stavaka 1., 2. i 3. </w:t>
      </w:r>
      <w:r w:rsidR="006B0D6D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ovog</w:t>
      </w:r>
      <w:r w:rsidR="000E23A6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6B0D6D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članka </w:t>
      </w:r>
      <w:r w:rsidR="007633A0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sastavni su dio ovog</w:t>
      </w:r>
      <w:r w:rsidR="000E23A6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7633A0" w:rsidRPr="0079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Pravilnika.</w:t>
      </w:r>
    </w:p>
    <w:p w14:paraId="0AB8AB6E" w14:textId="77777777" w:rsidR="00B865D1" w:rsidRPr="0079650C" w:rsidRDefault="00B865D1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7C7B9" w14:textId="77777777" w:rsidR="003457D1" w:rsidRPr="003457D1" w:rsidRDefault="003457D1" w:rsidP="0079650C">
      <w:pPr>
        <w:pStyle w:val="Odlomakpopis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5D4BD" w14:textId="5896EB6D" w:rsidR="004F0A7D" w:rsidRPr="002C71FD" w:rsidRDefault="00F110EC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_Hlk95226147"/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RASPOLAGANJE</w:t>
      </w:r>
      <w:r w:rsidR="0040006E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NOVCEM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</w:t>
      </w:r>
    </w:p>
    <w:p w14:paraId="30D29495" w14:textId="77777777" w:rsidR="007633A0" w:rsidRPr="002C71FD" w:rsidRDefault="007633A0" w:rsidP="0079650C">
      <w:pPr>
        <w:pStyle w:val="Odlomakpopisa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F4447" w14:textId="77777777" w:rsidR="004F0A7D" w:rsidRPr="002C71FD" w:rsidRDefault="004F0A7D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NOVAC</w:t>
      </w:r>
    </w:p>
    <w:p w14:paraId="457B4E08" w14:textId="69955627" w:rsidR="00245D24" w:rsidRDefault="004F0A7D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4B3BD0" w:rsidRPr="002C71F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117030A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6D5483" w14:textId="46AC1A93" w:rsidR="004F0A7D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(1)</w:t>
      </w:r>
      <w:r w:rsidR="00D70AEE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Mjesečni</w:t>
      </w:r>
      <w:r w:rsidR="004F0A7D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4F0A7D" w:rsidRPr="0079650C">
        <w:rPr>
          <w:rFonts w:ascii="Times New Roman" w:hAnsi="Times New Roman" w:cs="Times New Roman"/>
          <w:sz w:val="24"/>
          <w:szCs w:val="24"/>
          <w:lang w:eastAsia="hr-HR"/>
        </w:rPr>
        <w:t>znos novca koji</w:t>
      </w:r>
      <w:r w:rsidR="00475FEC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0A7D" w:rsidRPr="0079650C">
        <w:rPr>
          <w:rFonts w:ascii="Times New Roman" w:hAnsi="Times New Roman" w:cs="Times New Roman"/>
          <w:sz w:val="24"/>
          <w:szCs w:val="24"/>
          <w:lang w:eastAsia="hr-HR"/>
        </w:rPr>
        <w:t>zatvorenik</w:t>
      </w:r>
      <w:r w:rsidR="00475FEC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na svoj trošak</w:t>
      </w:r>
      <w:r w:rsidR="004F0A7D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može</w:t>
      </w:r>
      <w:r w:rsidR="00533C15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slati</w:t>
      </w:r>
      <w:r w:rsidR="004F0A7D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posredovanjem </w:t>
      </w:r>
      <w:r w:rsidR="00D47610" w:rsidRPr="00796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kaznenog tijela</w:t>
      </w:r>
      <w:r w:rsidR="00D47610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8955D3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>visin</w:t>
      </w:r>
      <w:r w:rsidR="008955D3" w:rsidRPr="0079650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umno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>šk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757D96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pune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dnevnice</w:t>
      </w:r>
      <w:bookmarkStart w:id="17" w:name="_Hlk95211048"/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End w:id="17"/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za državne službenike i namještenike</w:t>
      </w:r>
      <w:r w:rsidR="00586A37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u tuzemstvu</w:t>
      </w:r>
      <w:r w:rsidR="00757D96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i broja dana u mjesecu.</w:t>
      </w:r>
    </w:p>
    <w:p w14:paraId="53845C9B" w14:textId="77777777" w:rsidR="0079650C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74BE0F" w14:textId="152FFC96" w:rsidR="00B865D1" w:rsidRPr="00B576FA" w:rsidRDefault="0079650C" w:rsidP="00B576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Iznimno upravitelj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633A0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kaznenog tijela 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>zatvoreniku iz opravdanih razloga</w:t>
      </w:r>
      <w:r w:rsidR="00B8738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može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odobriti slanje novca posredstvom </w:t>
      </w:r>
      <w:r w:rsidR="00C078D7" w:rsidRPr="00796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kaznenog tijela</w:t>
      </w:r>
      <w:r w:rsidR="00C078D7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>u visini i većoj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 w:rsidR="00B25161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A0F55" w:rsidRPr="0079650C">
        <w:rPr>
          <w:rFonts w:ascii="Times New Roman" w:hAnsi="Times New Roman" w:cs="Times New Roman"/>
          <w:sz w:val="24"/>
          <w:szCs w:val="24"/>
          <w:lang w:eastAsia="hr-HR"/>
        </w:rPr>
        <w:t>visine</w:t>
      </w:r>
      <w:r w:rsidR="007633A0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propisane</w:t>
      </w:r>
      <w:r w:rsidR="000E23A6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>stavkom 1. ovog</w:t>
      </w:r>
      <w:r w:rsidR="00695D4E" w:rsidRPr="0079650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0E23A6" w:rsidRPr="0079650C">
        <w:rPr>
          <w:rFonts w:ascii="Times New Roman" w:hAnsi="Times New Roman" w:cs="Times New Roman"/>
          <w:sz w:val="24"/>
          <w:szCs w:val="24"/>
          <w:lang w:eastAsia="hr-HR"/>
        </w:rPr>
        <w:t xml:space="preserve"> članka</w:t>
      </w:r>
      <w:r w:rsidR="0094078F" w:rsidRPr="0079650C">
        <w:rPr>
          <w:rFonts w:ascii="Times New Roman" w:hAnsi="Times New Roman" w:cs="Times New Roman"/>
          <w:sz w:val="24"/>
          <w:szCs w:val="24"/>
          <w:lang w:eastAsia="hr-HR"/>
        </w:rPr>
        <w:t>.</w:t>
      </w:r>
      <w:bookmarkStart w:id="18" w:name="_Hlk88745072"/>
    </w:p>
    <w:p w14:paraId="5B242C4D" w14:textId="50AC0117" w:rsidR="00395469" w:rsidRPr="002C71FD" w:rsidRDefault="00395469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POLOG NOVCA</w:t>
      </w:r>
    </w:p>
    <w:p w14:paraId="15C46882" w14:textId="71700E09" w:rsidR="00395469" w:rsidRDefault="00395469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26.</w:t>
      </w:r>
    </w:p>
    <w:p w14:paraId="72D7667A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E9F13C" w14:textId="75CFC547" w:rsidR="00395469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95469" w:rsidRPr="0079650C">
        <w:rPr>
          <w:rFonts w:ascii="Times New Roman" w:hAnsi="Times New Roman" w:cs="Times New Roman"/>
          <w:sz w:val="24"/>
          <w:szCs w:val="24"/>
        </w:rPr>
        <w:t>Novac koji zatvorenik ima kod sebe prilikom zaprimanja u kazneno tijelo, prilikom povratka s pogodnosti, korištenja izlaska i pogodnosti korištenja izvanrednog izlaska, pohranjuje se na račun kaznenog tijela, otvoren za novčana sredstva zatvorenika (u daljnjem tekstu: polog novca).</w:t>
      </w:r>
    </w:p>
    <w:p w14:paraId="17BD9BF2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85280" w14:textId="4D858EA1" w:rsidR="00395469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Na polog novca pohranjuju se i sredstva koja zatvoreniku uplaćuju članovi obitelji ili druge osobe, odnosno tijela ili ustanove, te novac od naknade za rad.  </w:t>
      </w:r>
    </w:p>
    <w:p w14:paraId="0486FFE2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1F22E" w14:textId="60144424" w:rsidR="00395469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95469" w:rsidRPr="0079650C">
        <w:rPr>
          <w:rFonts w:ascii="Times New Roman" w:hAnsi="Times New Roman" w:cs="Times New Roman"/>
          <w:sz w:val="24"/>
          <w:szCs w:val="24"/>
        </w:rPr>
        <w:t>Zatvorenik smije novac s pologa koristiti radi nabave potrepština, dnevno u visini</w:t>
      </w:r>
      <w:r w:rsidR="00843B67" w:rsidRPr="0079650C">
        <w:rPr>
          <w:rFonts w:ascii="Times New Roman" w:hAnsi="Times New Roman" w:cs="Times New Roman"/>
          <w:sz w:val="24"/>
          <w:szCs w:val="24"/>
        </w:rPr>
        <w:t xml:space="preserve"> pune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dnevnice</w:t>
      </w:r>
      <w:r w:rsidR="00843B67" w:rsidRPr="0079650C">
        <w:rPr>
          <w:rFonts w:ascii="Times New Roman" w:hAnsi="Times New Roman" w:cs="Times New Roman"/>
          <w:sz w:val="24"/>
          <w:szCs w:val="24"/>
        </w:rPr>
        <w:t xml:space="preserve"> u tuzemstvu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utvrđene za državne službenike i namještenike.</w:t>
      </w:r>
    </w:p>
    <w:p w14:paraId="73CEB863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B5578" w14:textId="50DAC545" w:rsidR="00B865D1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4118D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EF678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stavka 3. ovoga članka u </w:t>
      </w:r>
      <w:r w:rsidR="00395469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kaznenom tijelu u kojem nije svakodnevno osigurana </w:t>
      </w:r>
    </w:p>
    <w:p w14:paraId="4B14CE50" w14:textId="4A133CAB" w:rsidR="00395469" w:rsidRPr="0079650C" w:rsidRDefault="00395469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potrepština,</w:t>
      </w:r>
      <w:r w:rsidR="008E28E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 može raspolagati novcem s pologa</w:t>
      </w:r>
      <w:r w:rsidR="00604D7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28E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visini </w:t>
      </w:r>
      <w:r w:rsidR="002E3E6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koju čini umnožak dnevnice i broj</w:t>
      </w:r>
      <w:r w:rsidR="00604D7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E3E6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u kojima nije osigurana  nabava potrepština</w:t>
      </w:r>
      <w:r w:rsidR="00604D7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3E6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8BFD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A23F" w14:textId="5C84A360" w:rsidR="00843B67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395469" w:rsidRPr="0079650C">
        <w:rPr>
          <w:rFonts w:ascii="Times New Roman" w:hAnsi="Times New Roman" w:cs="Times New Roman"/>
          <w:sz w:val="24"/>
          <w:szCs w:val="24"/>
        </w:rPr>
        <w:t>U slučaju korištenja pogodnosti izlaska</w:t>
      </w:r>
      <w:r w:rsidR="0079207B" w:rsidRPr="0079650C">
        <w:rPr>
          <w:rFonts w:ascii="Times New Roman" w:hAnsi="Times New Roman" w:cs="Times New Roman"/>
          <w:sz w:val="24"/>
          <w:szCs w:val="24"/>
        </w:rPr>
        <w:t xml:space="preserve"> i izvanrednog izlaska</w:t>
      </w:r>
      <w:r w:rsidR="00395469" w:rsidRPr="0079650C">
        <w:rPr>
          <w:rFonts w:ascii="Times New Roman" w:hAnsi="Times New Roman" w:cs="Times New Roman"/>
          <w:sz w:val="24"/>
          <w:szCs w:val="24"/>
        </w:rPr>
        <w:t>, zatvorenik može držati kod sebe novac u iznosu koji</w:t>
      </w:r>
      <w:r w:rsidR="00293F6E" w:rsidRPr="0079650C">
        <w:rPr>
          <w:rFonts w:ascii="Times New Roman" w:hAnsi="Times New Roman" w:cs="Times New Roman"/>
          <w:sz w:val="24"/>
          <w:szCs w:val="24"/>
        </w:rPr>
        <w:t xml:space="preserve"> će</w:t>
      </w:r>
      <w:r w:rsidR="00EF678B" w:rsidRPr="0079650C">
        <w:rPr>
          <w:rFonts w:ascii="Times New Roman" w:hAnsi="Times New Roman" w:cs="Times New Roman"/>
          <w:sz w:val="24"/>
          <w:szCs w:val="24"/>
        </w:rPr>
        <w:t xml:space="preserve"> </w:t>
      </w:r>
      <w:r w:rsidR="00395469" w:rsidRPr="0079650C">
        <w:rPr>
          <w:rFonts w:ascii="Times New Roman" w:hAnsi="Times New Roman" w:cs="Times New Roman"/>
          <w:sz w:val="24"/>
          <w:szCs w:val="24"/>
        </w:rPr>
        <w:t>odr</w:t>
      </w:r>
      <w:r w:rsidR="00293F6E" w:rsidRPr="0079650C">
        <w:rPr>
          <w:rFonts w:ascii="Times New Roman" w:hAnsi="Times New Roman" w:cs="Times New Roman"/>
          <w:sz w:val="24"/>
          <w:szCs w:val="24"/>
        </w:rPr>
        <w:t>editi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upravitelj</w:t>
      </w:r>
      <w:r w:rsidR="00293F6E" w:rsidRPr="0079650C">
        <w:rPr>
          <w:rFonts w:ascii="Times New Roman" w:hAnsi="Times New Roman" w:cs="Times New Roman"/>
          <w:sz w:val="24"/>
          <w:szCs w:val="24"/>
        </w:rPr>
        <w:t xml:space="preserve"> kaznenog tijela</w:t>
      </w:r>
      <w:r w:rsidR="00395469" w:rsidRPr="0079650C">
        <w:rPr>
          <w:rFonts w:ascii="Times New Roman" w:hAnsi="Times New Roman" w:cs="Times New Roman"/>
          <w:sz w:val="24"/>
          <w:szCs w:val="24"/>
        </w:rPr>
        <w:t>.</w:t>
      </w:r>
    </w:p>
    <w:p w14:paraId="71A08721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0757A" w14:textId="366CF7DF" w:rsidR="00395469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Na </w:t>
      </w:r>
      <w:r w:rsidR="001D294C" w:rsidRPr="0079650C">
        <w:rPr>
          <w:rFonts w:ascii="Times New Roman" w:hAnsi="Times New Roman" w:cs="Times New Roman"/>
          <w:sz w:val="24"/>
          <w:szCs w:val="24"/>
        </w:rPr>
        <w:t xml:space="preserve">pisani </w:t>
      </w:r>
      <w:r w:rsidR="00395469" w:rsidRPr="0079650C">
        <w:rPr>
          <w:rFonts w:ascii="Times New Roman" w:hAnsi="Times New Roman" w:cs="Times New Roman"/>
          <w:sz w:val="24"/>
          <w:szCs w:val="24"/>
        </w:rPr>
        <w:t>zahtjev</w:t>
      </w:r>
      <w:r w:rsidR="001D294C" w:rsidRPr="0079650C">
        <w:rPr>
          <w:rFonts w:ascii="Times New Roman" w:hAnsi="Times New Roman" w:cs="Times New Roman"/>
          <w:sz w:val="24"/>
          <w:szCs w:val="24"/>
        </w:rPr>
        <w:t xml:space="preserve"> upravitelj kaznenog tijela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može odobriti</w:t>
      </w:r>
      <w:r w:rsidR="00293F6E" w:rsidRPr="0079650C">
        <w:rPr>
          <w:rFonts w:ascii="Times New Roman" w:hAnsi="Times New Roman" w:cs="Times New Roman"/>
          <w:sz w:val="24"/>
          <w:szCs w:val="24"/>
        </w:rPr>
        <w:t xml:space="preserve"> zatvoreniku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nov</w:t>
      </w:r>
      <w:r w:rsidR="0079207B" w:rsidRPr="0079650C">
        <w:rPr>
          <w:rFonts w:ascii="Times New Roman" w:hAnsi="Times New Roman" w:cs="Times New Roman"/>
          <w:sz w:val="24"/>
          <w:szCs w:val="24"/>
        </w:rPr>
        <w:t>a</w:t>
      </w:r>
      <w:r w:rsidR="00395469" w:rsidRPr="0079650C">
        <w:rPr>
          <w:rFonts w:ascii="Times New Roman" w:hAnsi="Times New Roman" w:cs="Times New Roman"/>
          <w:sz w:val="24"/>
          <w:szCs w:val="24"/>
        </w:rPr>
        <w:t>c s polog</w:t>
      </w:r>
      <w:r w:rsidR="0079207B" w:rsidRPr="0079650C">
        <w:rPr>
          <w:rFonts w:ascii="Times New Roman" w:hAnsi="Times New Roman" w:cs="Times New Roman"/>
          <w:sz w:val="24"/>
          <w:szCs w:val="24"/>
        </w:rPr>
        <w:t>a</w:t>
      </w:r>
      <w:r w:rsidR="00293F6E" w:rsidRPr="0079650C">
        <w:rPr>
          <w:rFonts w:ascii="Times New Roman" w:hAnsi="Times New Roman" w:cs="Times New Roman"/>
          <w:sz w:val="24"/>
          <w:szCs w:val="24"/>
        </w:rPr>
        <w:t xml:space="preserve"> 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za troš</w:t>
      </w:r>
      <w:r w:rsidR="0079207B" w:rsidRPr="0079650C">
        <w:rPr>
          <w:rFonts w:ascii="Times New Roman" w:hAnsi="Times New Roman" w:cs="Times New Roman"/>
          <w:sz w:val="24"/>
          <w:szCs w:val="24"/>
        </w:rPr>
        <w:t>a</w:t>
      </w:r>
      <w:r w:rsidR="00395469" w:rsidRPr="0079650C">
        <w:rPr>
          <w:rFonts w:ascii="Times New Roman" w:hAnsi="Times New Roman" w:cs="Times New Roman"/>
          <w:sz w:val="24"/>
          <w:szCs w:val="24"/>
        </w:rPr>
        <w:t>k liječenja, izradu stvari i drugih djela u slobodno vrijeme, nabavu odjeće, obuće ili posteljine, izobrazbu, uzdržavanje obitelji, obeštećenje osoba oštećenih kaznenim djelom, putne i druge troškove u svezi s nastavkom rada kod poslodavca ili nastavka djelatnosti tijekom iz</w:t>
      </w:r>
      <w:r w:rsidR="00797B01" w:rsidRPr="0079650C">
        <w:rPr>
          <w:rFonts w:ascii="Times New Roman" w:hAnsi="Times New Roman" w:cs="Times New Roman"/>
          <w:sz w:val="24"/>
          <w:szCs w:val="24"/>
        </w:rPr>
        <w:t>vršavanja</w:t>
      </w:r>
      <w:r w:rsidR="00395469" w:rsidRPr="0079650C">
        <w:rPr>
          <w:rFonts w:ascii="Times New Roman" w:hAnsi="Times New Roman" w:cs="Times New Roman"/>
          <w:sz w:val="24"/>
          <w:szCs w:val="24"/>
        </w:rPr>
        <w:t xml:space="preserve"> kazne zatvora, kupnju stvari koje su zatvoreniku dopuštene, te i u drugim slučajevima do visine raspoloživog iznosa na pologu novca.</w:t>
      </w:r>
    </w:p>
    <w:p w14:paraId="0D6DFBA8" w14:textId="77777777" w:rsidR="00B865D1" w:rsidRPr="0079650C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A7C38" w14:textId="77777777" w:rsidR="0079207B" w:rsidRPr="002C71FD" w:rsidRDefault="0079207B" w:rsidP="0079650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14:paraId="422E2BE2" w14:textId="77777777" w:rsidR="00245D24" w:rsidRPr="002C71FD" w:rsidRDefault="00C25493" w:rsidP="007965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NOVCA S POLOGA</w:t>
      </w:r>
    </w:p>
    <w:p w14:paraId="00564257" w14:textId="4F5C271C" w:rsidR="009069D8" w:rsidRDefault="009069D8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8E28EE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D55372A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66813" w14:textId="60CBFC04" w:rsidR="006F067D" w:rsidRPr="00AB0F18" w:rsidRDefault="00AB0F18" w:rsidP="00AF5739">
      <w:pPr>
        <w:pStyle w:val="Odlomakpopis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892" w:rsidRPr="00AB0F18">
        <w:rPr>
          <w:rFonts w:ascii="Times New Roman" w:eastAsia="Times New Roman" w:hAnsi="Times New Roman" w:cs="Times New Roman"/>
          <w:sz w:val="24"/>
          <w:szCs w:val="24"/>
          <w:lang w:eastAsia="hr-HR"/>
        </w:rPr>
        <w:t>Svaku isplatu novca s pologa</w:t>
      </w:r>
      <w:r w:rsidR="00E55789" w:rsidRPr="00AB0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novca</w:t>
      </w:r>
      <w:r w:rsidR="002D0892" w:rsidRPr="00AB0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 ovjerava svojim potpisom.</w:t>
      </w:r>
    </w:p>
    <w:p w14:paraId="76CBFC30" w14:textId="77777777" w:rsid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B4C1B" w14:textId="58F34C46" w:rsidR="00FC37B7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54F8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isplate </w:t>
      </w:r>
      <w:r w:rsidR="008C3131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novca</w:t>
      </w:r>
      <w:r w:rsidR="007D27F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pologa k</w:t>
      </w:r>
      <w:r w:rsidR="00E11AD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azneno tijelo</w:t>
      </w:r>
      <w:r w:rsidR="002D0892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izdaje potvrdu u najma</w:t>
      </w:r>
      <w:r w:rsidR="002D0892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nje dva primjerka</w:t>
      </w:r>
      <w:r w:rsidR="007D27F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892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koju potpisuje zatvorenik i službenik </w:t>
      </w:r>
      <w:r w:rsidR="00E11AD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kaznenog tijela</w:t>
      </w:r>
      <w:r w:rsidR="00D21E3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, a jedan</w:t>
      </w:r>
      <w:r w:rsidR="002D0892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primjerak</w:t>
      </w:r>
      <w:r w:rsidR="00EF678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</w:t>
      </w:r>
      <w:r w:rsidR="00D21E3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obavezno se</w:t>
      </w:r>
      <w:r w:rsidR="002D0892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uručuje zatvoreniku. </w:t>
      </w:r>
    </w:p>
    <w:p w14:paraId="799B310A" w14:textId="6931FF80" w:rsidR="0079650C" w:rsidRDefault="0079650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3C903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9FD2A" w14:textId="1FAAE18A" w:rsidR="00C25493" w:rsidRPr="002C71FD" w:rsidRDefault="00736AC3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I SLANJE NOVCA</w:t>
      </w:r>
    </w:p>
    <w:p w14:paraId="35721CED" w14:textId="7DE34710" w:rsidR="002226A1" w:rsidRDefault="002226A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8E28EE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32A1BE3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FF88A" w14:textId="58BE2669" w:rsidR="002D58C2" w:rsidRPr="002C71FD" w:rsidRDefault="0079650C" w:rsidP="0079650C">
      <w:pPr>
        <w:pStyle w:val="t-98-2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bookmarkStart w:id="19" w:name="_Hlk91151289"/>
      <w:r>
        <w:t xml:space="preserve">(1) </w:t>
      </w:r>
      <w:r w:rsidR="009069D8" w:rsidRPr="002C71FD">
        <w:t xml:space="preserve">Zatvoreniku će se na </w:t>
      </w:r>
      <w:r w:rsidR="009069D8" w:rsidRPr="002C71FD">
        <w:softHyphen/>
        <w:t>nje</w:t>
      </w:r>
      <w:r w:rsidR="009069D8" w:rsidRPr="002C71FD">
        <w:softHyphen/>
        <w:t>gov zahtjev i trošak, omogućiti</w:t>
      </w:r>
      <w:r w:rsidR="00736AC3">
        <w:t xml:space="preserve"> podizanje,</w:t>
      </w:r>
      <w:r w:rsidR="00F574FF" w:rsidRPr="002C71FD">
        <w:t xml:space="preserve"> </w:t>
      </w:r>
      <w:r w:rsidR="009069D8" w:rsidRPr="002C71FD">
        <w:t>polaga</w:t>
      </w:r>
      <w:r w:rsidR="009069D8" w:rsidRPr="002C71FD">
        <w:softHyphen/>
        <w:t>nje</w:t>
      </w:r>
      <w:r w:rsidR="00736AC3">
        <w:t xml:space="preserve"> i slanje</w:t>
      </w:r>
      <w:r w:rsidR="009069D8" w:rsidRPr="002C71FD">
        <w:t xml:space="preserve"> novca</w:t>
      </w:r>
      <w:r w:rsidR="00736AC3">
        <w:t xml:space="preserve"> putem banke, pošte</w:t>
      </w:r>
      <w:r w:rsidR="004063B2">
        <w:t xml:space="preserve"> i</w:t>
      </w:r>
      <w:r w:rsidR="00F829C8">
        <w:t>li</w:t>
      </w:r>
      <w:r w:rsidR="00736AC3">
        <w:t xml:space="preserve"> uređaja za</w:t>
      </w:r>
      <w:r w:rsidR="005C0636">
        <w:t xml:space="preserve"> podizanje gotovine – bankomata.</w:t>
      </w:r>
      <w:r w:rsidR="00736AC3">
        <w:t xml:space="preserve"> </w:t>
      </w:r>
    </w:p>
    <w:bookmarkEnd w:id="19"/>
    <w:p w14:paraId="34E58733" w14:textId="77777777" w:rsidR="0079650C" w:rsidRDefault="0079650C" w:rsidP="0079650C">
      <w:pPr>
        <w:pStyle w:val="t-98-2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488E8A64" w14:textId="3EB910B9" w:rsidR="00FC37B7" w:rsidRPr="002C71FD" w:rsidRDefault="0079650C" w:rsidP="0079650C">
      <w:pPr>
        <w:pStyle w:val="t-98-2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(2) </w:t>
      </w:r>
      <w:r w:rsidR="004C47DA">
        <w:rPr>
          <w:bdr w:val="none" w:sz="0" w:space="0" w:color="auto" w:frame="1"/>
        </w:rPr>
        <w:t>Ident</w:t>
      </w:r>
      <w:r w:rsidR="00721210">
        <w:rPr>
          <w:bdr w:val="none" w:sz="0" w:space="0" w:color="auto" w:frame="1"/>
        </w:rPr>
        <w:t>i</w:t>
      </w:r>
      <w:r w:rsidR="004C47DA">
        <w:rPr>
          <w:bdr w:val="none" w:sz="0" w:space="0" w:color="auto" w:frame="1"/>
        </w:rPr>
        <w:t>fikacijs</w:t>
      </w:r>
      <w:r w:rsidR="00721210">
        <w:rPr>
          <w:bdr w:val="none" w:sz="0" w:space="0" w:color="auto" w:frame="1"/>
        </w:rPr>
        <w:t>ka isprava, kao i i</w:t>
      </w:r>
      <w:r w:rsidR="009069D8" w:rsidRPr="002C71FD">
        <w:rPr>
          <w:bdr w:val="none" w:sz="0" w:space="0" w:color="auto" w:frame="1"/>
        </w:rPr>
        <w:t>sprava o vlasništvu</w:t>
      </w:r>
      <w:r w:rsidR="00D21E3E" w:rsidRPr="002C71FD">
        <w:rPr>
          <w:bdr w:val="none" w:sz="0" w:space="0" w:color="auto" w:frame="1"/>
        </w:rPr>
        <w:t xml:space="preserve"> nad</w:t>
      </w:r>
      <w:r w:rsidR="009069D8" w:rsidRPr="002C71FD">
        <w:rPr>
          <w:bdr w:val="none" w:sz="0" w:space="0" w:color="auto" w:frame="1"/>
        </w:rPr>
        <w:t xml:space="preserve"> račun</w:t>
      </w:r>
      <w:r w:rsidR="00D21E3E" w:rsidRPr="002C71FD">
        <w:rPr>
          <w:bdr w:val="none" w:sz="0" w:space="0" w:color="auto" w:frame="1"/>
        </w:rPr>
        <w:t>om za</w:t>
      </w:r>
      <w:r w:rsidR="00EC0EF8" w:rsidRPr="002C71FD">
        <w:rPr>
          <w:bdr w:val="none" w:sz="0" w:space="0" w:color="auto" w:frame="1"/>
        </w:rPr>
        <w:t xml:space="preserve"> plaćanj</w:t>
      </w:r>
      <w:r w:rsidR="00D21E3E" w:rsidRPr="002C71FD">
        <w:rPr>
          <w:bdr w:val="none" w:sz="0" w:space="0" w:color="auto" w:frame="1"/>
        </w:rPr>
        <w:t>e</w:t>
      </w:r>
      <w:r w:rsidR="009069D8" w:rsidRPr="002C71FD">
        <w:rPr>
          <w:bdr w:val="none" w:sz="0" w:space="0" w:color="auto" w:frame="1"/>
        </w:rPr>
        <w:t xml:space="preserve"> (</w:t>
      </w:r>
      <w:r w:rsidR="007D27F0">
        <w:rPr>
          <w:bdr w:val="none" w:sz="0" w:space="0" w:color="auto" w:frame="1"/>
        </w:rPr>
        <w:t>debitna</w:t>
      </w:r>
      <w:r w:rsidR="00D21E3E" w:rsidRPr="002C71FD">
        <w:rPr>
          <w:bdr w:val="none" w:sz="0" w:space="0" w:color="auto" w:frame="1"/>
        </w:rPr>
        <w:t xml:space="preserve"> </w:t>
      </w:r>
      <w:r w:rsidR="009069D8" w:rsidRPr="002C71FD">
        <w:rPr>
          <w:bdr w:val="none" w:sz="0" w:space="0" w:color="auto" w:frame="1"/>
        </w:rPr>
        <w:t>kartica</w:t>
      </w:r>
      <w:r w:rsidR="007D27F0">
        <w:rPr>
          <w:bdr w:val="none" w:sz="0" w:space="0" w:color="auto" w:frame="1"/>
        </w:rPr>
        <w:t xml:space="preserve"> računa</w:t>
      </w:r>
      <w:r w:rsidR="009069D8" w:rsidRPr="002C71FD">
        <w:rPr>
          <w:bdr w:val="none" w:sz="0" w:space="0" w:color="auto" w:frame="1"/>
        </w:rPr>
        <w:t>) pohra</w:t>
      </w:r>
      <w:r w:rsidR="009069D8" w:rsidRPr="002C71FD">
        <w:rPr>
          <w:bdr w:val="none" w:sz="0" w:space="0" w:color="auto" w:frame="1"/>
        </w:rPr>
        <w:softHyphen/>
        <w:t xml:space="preserve">njuje se u </w:t>
      </w:r>
      <w:r w:rsidR="00CF451B" w:rsidRPr="002C71FD">
        <w:rPr>
          <w:bdr w:val="none" w:sz="0" w:space="0" w:color="auto" w:frame="1"/>
        </w:rPr>
        <w:t>kaznenom tijelu</w:t>
      </w:r>
      <w:r w:rsidR="009069D8" w:rsidRPr="002C71FD">
        <w:rPr>
          <w:bdr w:val="none" w:sz="0" w:space="0" w:color="auto" w:frame="1"/>
        </w:rPr>
        <w:t>, a</w:t>
      </w:r>
      <w:r w:rsidR="00D21E3E" w:rsidRPr="002C71FD">
        <w:rPr>
          <w:bdr w:val="none" w:sz="0" w:space="0" w:color="auto" w:frame="1"/>
        </w:rPr>
        <w:t xml:space="preserve"> uručiti</w:t>
      </w:r>
      <w:r w:rsidR="009069D8" w:rsidRPr="002C71FD">
        <w:rPr>
          <w:bdr w:val="none" w:sz="0" w:space="0" w:color="auto" w:frame="1"/>
        </w:rPr>
        <w:t xml:space="preserve"> će se zatvoreniku</w:t>
      </w:r>
      <w:r w:rsidR="00CF451B" w:rsidRPr="002C71FD">
        <w:rPr>
          <w:bdr w:val="none" w:sz="0" w:space="0" w:color="auto" w:frame="1"/>
        </w:rPr>
        <w:t xml:space="preserve"> za raspolaganje novcem</w:t>
      </w:r>
      <w:r w:rsidR="004063B2">
        <w:rPr>
          <w:bdr w:val="none" w:sz="0" w:space="0" w:color="auto" w:frame="1"/>
        </w:rPr>
        <w:t xml:space="preserve"> prilikom obavljanja radnji</w:t>
      </w:r>
      <w:r w:rsidR="004C47DA">
        <w:rPr>
          <w:bdr w:val="none" w:sz="0" w:space="0" w:color="auto" w:frame="1"/>
        </w:rPr>
        <w:t xml:space="preserve"> propisanih u</w:t>
      </w:r>
      <w:r w:rsidR="004063B2">
        <w:rPr>
          <w:bdr w:val="none" w:sz="0" w:space="0" w:color="auto" w:frame="1"/>
        </w:rPr>
        <w:t xml:space="preserve"> stavk</w:t>
      </w:r>
      <w:r w:rsidR="004C47DA">
        <w:rPr>
          <w:bdr w:val="none" w:sz="0" w:space="0" w:color="auto" w:frame="1"/>
        </w:rPr>
        <w:t>u</w:t>
      </w:r>
      <w:r w:rsidR="004063B2">
        <w:rPr>
          <w:bdr w:val="none" w:sz="0" w:space="0" w:color="auto" w:frame="1"/>
        </w:rPr>
        <w:t xml:space="preserve"> 1. ovog</w:t>
      </w:r>
      <w:r w:rsidR="00695D4E">
        <w:rPr>
          <w:bdr w:val="none" w:sz="0" w:space="0" w:color="auto" w:frame="1"/>
        </w:rPr>
        <w:t>a</w:t>
      </w:r>
      <w:r w:rsidR="004063B2">
        <w:rPr>
          <w:bdr w:val="none" w:sz="0" w:space="0" w:color="auto" w:frame="1"/>
        </w:rPr>
        <w:t xml:space="preserve"> članka</w:t>
      </w:r>
      <w:r w:rsidR="009069D8" w:rsidRPr="002C71FD">
        <w:rPr>
          <w:bdr w:val="none" w:sz="0" w:space="0" w:color="auto" w:frame="1"/>
        </w:rPr>
        <w:t>.</w:t>
      </w:r>
    </w:p>
    <w:p w14:paraId="076422FF" w14:textId="77777777" w:rsidR="00792A6A" w:rsidRPr="002C71FD" w:rsidRDefault="00792A6A" w:rsidP="0079650C">
      <w:pPr>
        <w:pStyle w:val="t-98-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dr w:val="none" w:sz="0" w:space="0" w:color="auto" w:frame="1"/>
        </w:rPr>
      </w:pPr>
    </w:p>
    <w:p w14:paraId="2D63A910" w14:textId="77777777" w:rsidR="00B865D1" w:rsidRDefault="00B865D1" w:rsidP="0079650C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27ADBDE" w14:textId="321D6976" w:rsidR="00D23E1B" w:rsidRPr="002C71FD" w:rsidRDefault="00D23E1B" w:rsidP="0079650C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</w:pPr>
      <w:r w:rsidRPr="002C71FD">
        <w:t>ISPRAVE I POTVRDE</w:t>
      </w:r>
    </w:p>
    <w:p w14:paraId="15D3CCA1" w14:textId="517C9CAB" w:rsidR="001E2807" w:rsidRDefault="002226A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E3E6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9337B8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CA930" w14:textId="6D44B18D" w:rsidR="007A1342" w:rsidRPr="002C71FD" w:rsidRDefault="001E2807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povrat</w:t>
      </w:r>
      <w:r w:rsidR="00B44535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</w:t>
      </w:r>
      <w:r w:rsidR="00611483">
        <w:rPr>
          <w:rFonts w:ascii="Times New Roman" w:eastAsia="Times New Roman" w:hAnsi="Times New Roman" w:cs="Times New Roman"/>
          <w:sz w:val="24"/>
          <w:szCs w:val="24"/>
          <w:lang w:eastAsia="hr-HR"/>
        </w:rPr>
        <w:t>a iz članka 28. stavka 2.</w:t>
      </w:r>
      <w:r w:rsidR="00A5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 w:rsidR="006B63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5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 će</w:t>
      </w:r>
      <w:r w:rsidR="006F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dati na uvid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ovlaštenom službeniku kaznenog tijela potvrdu o iznosu novca koji je </w:t>
      </w:r>
      <w:r w:rsidR="006F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podigao, 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položio</w:t>
      </w:r>
      <w:r w:rsidR="006F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poslao</w:t>
      </w:r>
      <w:r w:rsidR="00EF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slučaju podizanja gotovine predati gotovinu na polog novca.</w:t>
      </w:r>
    </w:p>
    <w:p w14:paraId="7E53EBC3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4C9BE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2AAF3" w14:textId="74889B90" w:rsidR="00D23E1B" w:rsidRPr="002C71FD" w:rsidRDefault="00D23E1B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PROMETA NOVCA</w:t>
      </w:r>
    </w:p>
    <w:p w14:paraId="2B2503DF" w14:textId="137C3D31" w:rsidR="002226A1" w:rsidRDefault="002226A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E3E6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0443900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8A448" w14:textId="38D491D1" w:rsidR="007B4F8A" w:rsidRPr="0079650C" w:rsidRDefault="0079650C" w:rsidP="00AB0F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F829C8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prometa novca na pologu vodi se</w:t>
      </w:r>
      <w:r w:rsidR="007B4F8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poimenično </w:t>
      </w:r>
      <w:r w:rsidR="00F829C8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F451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svakog zatvorenika</w:t>
      </w:r>
      <w:r w:rsidR="007B4F8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D31659" w14:textId="77777777" w:rsid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C17B5" w14:textId="278212F4" w:rsidR="0040006E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B4F8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451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nozemna sredstva plaćanja</w:t>
      </w:r>
      <w:r w:rsidR="0096439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</w:t>
      </w:r>
      <w:r w:rsidR="007B4F8A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pohranjuju se u blagajni kaznenog tijela</w:t>
      </w:r>
      <w:r w:rsidR="00CF451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E79308" w14:textId="77777777" w:rsid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49BDB" w14:textId="508B7999" w:rsidR="008168CB" w:rsidRPr="0079650C" w:rsidRDefault="0079650C" w:rsidP="00AB0F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 zamolbom može zatražiti da se njegova sredstva iz stavka 2. ovog</w:t>
      </w:r>
      <w:r w:rsidR="00695D4E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članka, promjene, i polože na polog novca</w:t>
      </w:r>
      <w:r w:rsidR="00EF678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 w:rsidR="00EF678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stavk</w:t>
      </w:r>
      <w:r w:rsidR="00EF678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1. ovog</w:t>
      </w:r>
      <w:r w:rsidR="00475FEC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</w:p>
    <w:p w14:paraId="7224903B" w14:textId="77777777" w:rsidR="00126A01" w:rsidRPr="008168CB" w:rsidRDefault="00126A0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712BC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6641B" w14:textId="744B7150" w:rsidR="00F80CEA" w:rsidRPr="002C71FD" w:rsidRDefault="00D23E1B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RASPOLAGANJE NOVCA NA POGODNOSTI IZLASKA</w:t>
      </w:r>
    </w:p>
    <w:p w14:paraId="1AEB221F" w14:textId="7AA675C2" w:rsidR="002226A1" w:rsidRDefault="002226A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F4D64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E3E6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008DE8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D01A7" w14:textId="2F1A04E2" w:rsidR="005C3351" w:rsidRPr="0079650C" w:rsidRDefault="0079650C" w:rsidP="00406C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E69B4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Zatvorenik koji koristi pogodnosti izlaska </w:t>
      </w:r>
      <w:r w:rsidR="004B3BD0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izvanrednog izlaska </w:t>
      </w:r>
      <w:r w:rsidR="009F5645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CF451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kaznenog tijela može</w:t>
      </w:r>
      <w:r w:rsidR="00CE69B4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vrijeme korište</w:t>
      </w:r>
      <w:r w:rsidR="00CE69B4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nja pogodnosti obavit</w:t>
      </w:r>
      <w:r w:rsidR="00CF451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69B4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odobreno po</w:t>
      </w:r>
      <w:r w:rsidR="008168CB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>dizanje, polaganje i slanje novca.</w:t>
      </w:r>
    </w:p>
    <w:p w14:paraId="2695B609" w14:textId="77777777" w:rsidR="00AB0F18" w:rsidRDefault="00AB0F18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18418" w14:textId="1F7F6238" w:rsidR="005C3351" w:rsidRPr="00406C5A" w:rsidRDefault="00406C5A" w:rsidP="00AF5739">
      <w:pPr>
        <w:pStyle w:val="Odlomakpopis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6B7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Zatvoreniku se može prilikom korištenja pogodnosti izlaska, izvanrednog izlaska ili </w:t>
      </w:r>
      <w:r w:rsidR="0000340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korištenja </w:t>
      </w:r>
      <w:r w:rsidR="006C6B7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odmora izvan kaznenog tijela odobriti podizanje novca s pologa do visine iznosa koji daje umno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6C6B7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00340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pune </w:t>
      </w:r>
      <w:r w:rsidR="006C6B7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475FEC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6B7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za državne službenike i namještenike u tuzemstvu i broja dana u mjesecu.</w:t>
      </w:r>
    </w:p>
    <w:p w14:paraId="6C6BF0F1" w14:textId="77777777" w:rsidR="00AB0F18" w:rsidRDefault="00AB0F18" w:rsidP="007965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69C4A" w14:textId="39C6037A" w:rsidR="00707868" w:rsidRPr="00406C5A" w:rsidRDefault="00406C5A" w:rsidP="00AF5739">
      <w:pPr>
        <w:pStyle w:val="Odlomakpopis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79650C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upravitelj kaznenog tijela </w:t>
      </w:r>
      <w:r w:rsidR="0079650C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opravdanih razloga može 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zatvoreniku </w:t>
      </w:r>
      <w:r w:rsidR="0079650C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korištenja pogodnosti izlaska i izvanrednog izlaska odobriti podizanje novca s pologa u visini</w:t>
      </w:r>
      <w:r w:rsidR="005C335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većoj od</w:t>
      </w:r>
      <w:r w:rsidR="00475FEC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propisane </w:t>
      </w:r>
      <w:r w:rsidR="005C335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C4A6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tavkom 2.</w:t>
      </w:r>
      <w:r w:rsidR="005C335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članka.</w:t>
      </w:r>
    </w:p>
    <w:p w14:paraId="43F9DCA7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C2B11" w14:textId="3350F5FE" w:rsidR="00D23E1B" w:rsidRPr="002C71FD" w:rsidRDefault="00D23E1B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POLOG NOVCA ZATVORENIKA KOJI SE PREMJEŠTA</w:t>
      </w:r>
    </w:p>
    <w:p w14:paraId="2F6CD8F5" w14:textId="6392C22A" w:rsidR="00CE69B4" w:rsidRDefault="00CE69B4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2E3E6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02FBAC0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2394F" w14:textId="50E1C358" w:rsidR="00345102" w:rsidRPr="00406C5A" w:rsidRDefault="00406C5A" w:rsidP="00AF573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102" w:rsidRPr="00406C5A">
        <w:rPr>
          <w:rFonts w:ascii="Times New Roman" w:hAnsi="Times New Roman" w:cs="Times New Roman"/>
          <w:sz w:val="24"/>
          <w:szCs w:val="24"/>
        </w:rPr>
        <w:t xml:space="preserve">Prilikom </w:t>
      </w:r>
      <w:r w:rsidR="004B3BD0" w:rsidRPr="00406C5A">
        <w:rPr>
          <w:rFonts w:ascii="Times New Roman" w:hAnsi="Times New Roman" w:cs="Times New Roman"/>
          <w:sz w:val="24"/>
          <w:szCs w:val="24"/>
        </w:rPr>
        <w:t>upućivanja</w:t>
      </w:r>
      <w:r w:rsidR="00603738" w:rsidRPr="00406C5A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4B3BD0" w:rsidRPr="00406C5A">
        <w:rPr>
          <w:rFonts w:ascii="Times New Roman" w:hAnsi="Times New Roman" w:cs="Times New Roman"/>
          <w:sz w:val="24"/>
          <w:szCs w:val="24"/>
        </w:rPr>
        <w:t xml:space="preserve"> na liječenje u </w:t>
      </w:r>
      <w:r w:rsidR="00604D7B" w:rsidRPr="00406C5A">
        <w:rPr>
          <w:rFonts w:ascii="Times New Roman" w:hAnsi="Times New Roman" w:cs="Times New Roman"/>
          <w:sz w:val="24"/>
          <w:szCs w:val="24"/>
        </w:rPr>
        <w:t>Z</w:t>
      </w:r>
      <w:r w:rsidR="004B3BD0" w:rsidRPr="00406C5A">
        <w:rPr>
          <w:rFonts w:ascii="Times New Roman" w:hAnsi="Times New Roman" w:cs="Times New Roman"/>
          <w:sz w:val="24"/>
          <w:szCs w:val="24"/>
        </w:rPr>
        <w:t>atvorsk</w:t>
      </w:r>
      <w:r w:rsidR="00445649" w:rsidRPr="00406C5A">
        <w:rPr>
          <w:rFonts w:ascii="Times New Roman" w:hAnsi="Times New Roman" w:cs="Times New Roman"/>
          <w:sz w:val="24"/>
          <w:szCs w:val="24"/>
        </w:rPr>
        <w:t>u</w:t>
      </w:r>
      <w:r w:rsidR="004B3BD0" w:rsidRPr="00406C5A">
        <w:rPr>
          <w:rFonts w:ascii="Times New Roman" w:hAnsi="Times New Roman" w:cs="Times New Roman"/>
          <w:sz w:val="24"/>
          <w:szCs w:val="24"/>
        </w:rPr>
        <w:t xml:space="preserve"> bolnic</w:t>
      </w:r>
      <w:r w:rsidR="00445649" w:rsidRPr="00406C5A">
        <w:rPr>
          <w:rFonts w:ascii="Times New Roman" w:hAnsi="Times New Roman" w:cs="Times New Roman"/>
          <w:sz w:val="24"/>
          <w:szCs w:val="24"/>
        </w:rPr>
        <w:t>u</w:t>
      </w:r>
      <w:r w:rsidR="00604D7B" w:rsidRPr="00406C5A">
        <w:rPr>
          <w:rFonts w:ascii="Times New Roman" w:hAnsi="Times New Roman" w:cs="Times New Roman"/>
          <w:sz w:val="24"/>
          <w:szCs w:val="24"/>
        </w:rPr>
        <w:t xml:space="preserve"> u Zagrebu</w:t>
      </w:r>
      <w:r w:rsidR="004B3BD0" w:rsidRPr="00406C5A">
        <w:rPr>
          <w:rFonts w:ascii="Times New Roman" w:hAnsi="Times New Roman" w:cs="Times New Roman"/>
          <w:sz w:val="24"/>
          <w:szCs w:val="24"/>
        </w:rPr>
        <w:t xml:space="preserve"> može se odobriti</w:t>
      </w:r>
      <w:r w:rsidR="00460608" w:rsidRPr="00406C5A">
        <w:rPr>
          <w:rFonts w:ascii="Times New Roman" w:hAnsi="Times New Roman" w:cs="Times New Roman"/>
          <w:sz w:val="24"/>
          <w:szCs w:val="24"/>
        </w:rPr>
        <w:t xml:space="preserve"> prijenos dijela novca bezgotovinskim nalogom</w:t>
      </w:r>
      <w:r w:rsidR="00871263" w:rsidRPr="00406C5A">
        <w:rPr>
          <w:rFonts w:ascii="Times New Roman" w:hAnsi="Times New Roman" w:cs="Times New Roman"/>
          <w:sz w:val="24"/>
          <w:szCs w:val="24"/>
        </w:rPr>
        <w:t xml:space="preserve"> </w:t>
      </w:r>
      <w:r w:rsidR="00345102" w:rsidRPr="00406C5A">
        <w:rPr>
          <w:rFonts w:ascii="Times New Roman" w:hAnsi="Times New Roman" w:cs="Times New Roman"/>
          <w:sz w:val="24"/>
          <w:szCs w:val="24"/>
        </w:rPr>
        <w:t>s pologa na polog.</w:t>
      </w:r>
    </w:p>
    <w:p w14:paraId="27BA5160" w14:textId="77777777" w:rsidR="00AB0F18" w:rsidRDefault="00AB0F18" w:rsidP="007965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D955" w14:textId="50FEDA76" w:rsidR="00792A6A" w:rsidRPr="00406C5A" w:rsidRDefault="00406C5A" w:rsidP="00AF573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9B" w:rsidRPr="00406C5A">
        <w:rPr>
          <w:rFonts w:ascii="Times New Roman" w:hAnsi="Times New Roman" w:cs="Times New Roman"/>
          <w:sz w:val="24"/>
          <w:szCs w:val="24"/>
        </w:rPr>
        <w:t>Novac s pologa zatvorenika kojeg se premješta, obveznu ušteđevinu i novac s kojim zatvorenik slobodno raspolaže,</w:t>
      </w:r>
      <w:r w:rsidR="003253B9" w:rsidRPr="00406C5A">
        <w:rPr>
          <w:rFonts w:ascii="Times New Roman" w:hAnsi="Times New Roman" w:cs="Times New Roman"/>
          <w:sz w:val="24"/>
          <w:szCs w:val="24"/>
        </w:rPr>
        <w:t xml:space="preserve"> proslijedit će</w:t>
      </w:r>
      <w:r w:rsidR="0003119B" w:rsidRPr="00406C5A">
        <w:rPr>
          <w:rFonts w:ascii="Times New Roman" w:hAnsi="Times New Roman" w:cs="Times New Roman"/>
          <w:sz w:val="24"/>
          <w:szCs w:val="24"/>
        </w:rPr>
        <w:t xml:space="preserve"> se</w:t>
      </w:r>
      <w:r w:rsidR="00460608" w:rsidRPr="00406C5A">
        <w:rPr>
          <w:rFonts w:ascii="Times New Roman" w:hAnsi="Times New Roman" w:cs="Times New Roman"/>
          <w:sz w:val="24"/>
          <w:szCs w:val="24"/>
        </w:rPr>
        <w:t xml:space="preserve">  bezgotovinskim nalogom za prijenos novčanih sredstava</w:t>
      </w:r>
      <w:r w:rsidR="0003119B" w:rsidRPr="00406C5A">
        <w:rPr>
          <w:rFonts w:ascii="Times New Roman" w:hAnsi="Times New Roman" w:cs="Times New Roman"/>
          <w:sz w:val="24"/>
          <w:szCs w:val="24"/>
        </w:rPr>
        <w:t xml:space="preserve"> </w:t>
      </w:r>
      <w:r w:rsidR="00460608" w:rsidRPr="00406C5A">
        <w:rPr>
          <w:rFonts w:ascii="Times New Roman" w:hAnsi="Times New Roman" w:cs="Times New Roman"/>
          <w:sz w:val="24"/>
          <w:szCs w:val="24"/>
        </w:rPr>
        <w:t xml:space="preserve">u </w:t>
      </w:r>
      <w:r w:rsidR="00345102" w:rsidRPr="00406C5A">
        <w:rPr>
          <w:rFonts w:ascii="Times New Roman" w:hAnsi="Times New Roman" w:cs="Times New Roman"/>
          <w:sz w:val="24"/>
          <w:szCs w:val="24"/>
        </w:rPr>
        <w:t>kaznen</w:t>
      </w:r>
      <w:r w:rsidR="003253B9" w:rsidRPr="00406C5A">
        <w:rPr>
          <w:rFonts w:ascii="Times New Roman" w:hAnsi="Times New Roman" w:cs="Times New Roman"/>
          <w:sz w:val="24"/>
          <w:szCs w:val="24"/>
        </w:rPr>
        <w:t>o</w:t>
      </w:r>
      <w:r w:rsidR="00345102" w:rsidRPr="00406C5A">
        <w:rPr>
          <w:rFonts w:ascii="Times New Roman" w:hAnsi="Times New Roman" w:cs="Times New Roman"/>
          <w:sz w:val="24"/>
          <w:szCs w:val="24"/>
        </w:rPr>
        <w:t xml:space="preserve"> tijel</w:t>
      </w:r>
      <w:r w:rsidR="003253B9" w:rsidRPr="00406C5A">
        <w:rPr>
          <w:rFonts w:ascii="Times New Roman" w:hAnsi="Times New Roman" w:cs="Times New Roman"/>
          <w:sz w:val="24"/>
          <w:szCs w:val="24"/>
        </w:rPr>
        <w:t>o</w:t>
      </w:r>
      <w:r w:rsidR="0003119B" w:rsidRPr="00406C5A">
        <w:rPr>
          <w:rFonts w:ascii="Times New Roman" w:hAnsi="Times New Roman" w:cs="Times New Roman"/>
          <w:sz w:val="24"/>
          <w:szCs w:val="24"/>
        </w:rPr>
        <w:t xml:space="preserve"> u koj</w:t>
      </w:r>
      <w:r w:rsidR="00345102" w:rsidRPr="00406C5A">
        <w:rPr>
          <w:rFonts w:ascii="Times New Roman" w:hAnsi="Times New Roman" w:cs="Times New Roman"/>
          <w:sz w:val="24"/>
          <w:szCs w:val="24"/>
        </w:rPr>
        <w:t>e</w:t>
      </w:r>
      <w:r w:rsidR="00460608" w:rsidRPr="00406C5A">
        <w:rPr>
          <w:rFonts w:ascii="Times New Roman" w:hAnsi="Times New Roman" w:cs="Times New Roman"/>
          <w:sz w:val="24"/>
          <w:szCs w:val="24"/>
        </w:rPr>
        <w:t xml:space="preserve"> se</w:t>
      </w:r>
      <w:r w:rsidR="00611483" w:rsidRPr="00406C5A">
        <w:rPr>
          <w:rFonts w:ascii="Times New Roman" w:hAnsi="Times New Roman" w:cs="Times New Roman"/>
          <w:sz w:val="24"/>
          <w:szCs w:val="24"/>
        </w:rPr>
        <w:t xml:space="preserve"> zatvorenik</w:t>
      </w:r>
      <w:bookmarkStart w:id="20" w:name="_Hlk95220465"/>
      <w:r w:rsidR="00460608" w:rsidRPr="00406C5A">
        <w:rPr>
          <w:rFonts w:ascii="Times New Roman" w:hAnsi="Times New Roman" w:cs="Times New Roman"/>
          <w:sz w:val="24"/>
          <w:szCs w:val="24"/>
        </w:rPr>
        <w:t xml:space="preserve"> premješta</w:t>
      </w:r>
      <w:r w:rsidR="0003119B" w:rsidRPr="00406C5A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 w:rsidR="0003119B" w:rsidRPr="00406C5A">
        <w:rPr>
          <w:rFonts w:ascii="Times New Roman" w:hAnsi="Times New Roman" w:cs="Times New Roman"/>
          <w:sz w:val="24"/>
          <w:szCs w:val="24"/>
        </w:rPr>
        <w:t>isti dan ili najkasnije prvog sljedećeg radnog dana nakon premještaja</w:t>
      </w:r>
      <w:bookmarkStart w:id="21" w:name="_Hlk95223500"/>
      <w:r w:rsidR="00611483" w:rsidRPr="00406C5A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5DE67C7D" w14:textId="77777777" w:rsidR="00B576FA" w:rsidRDefault="00B576FA" w:rsidP="0040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35DC" w14:textId="29AD0BA1" w:rsidR="00D23E1B" w:rsidRPr="002C71FD" w:rsidRDefault="0040006E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lastRenderedPageBreak/>
        <w:t xml:space="preserve">OVRHA </w:t>
      </w:r>
      <w:r w:rsidR="009E5C14">
        <w:rPr>
          <w:rFonts w:ascii="Times New Roman" w:hAnsi="Times New Roman" w:cs="Times New Roman"/>
          <w:sz w:val="24"/>
          <w:szCs w:val="24"/>
        </w:rPr>
        <w:t>I NAKNADA ŠTETE</w:t>
      </w:r>
    </w:p>
    <w:p w14:paraId="6515469C" w14:textId="1F093216" w:rsidR="0040006E" w:rsidRDefault="0040006E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22" w:name="_Hlk75713615"/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 xml:space="preserve"> 3</w:t>
      </w:r>
      <w:r w:rsidR="002E3E6A" w:rsidRPr="002C71FD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C71F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ED3269F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089F39" w14:textId="09907789" w:rsidR="00406C5A" w:rsidRDefault="00406C5A" w:rsidP="00AF5739">
      <w:pPr>
        <w:pStyle w:val="Odlomakpopisa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06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ostvarena radom zatvorenika</w:t>
      </w:r>
      <w:r w:rsidR="00CD3259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propisa</w:t>
      </w:r>
      <w:r w:rsidR="0040006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678B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ovrha</w:t>
      </w:r>
      <w:r w:rsidR="0015023A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F678B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06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ovršiti samo po osnovi zakonskog uzdržavanja, te za tražbine naknade štete prou</w:t>
      </w:r>
      <w:r w:rsidR="008B6AD4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zrokovane</w:t>
      </w:r>
      <w:r w:rsidR="0040006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kaznenim djelom.</w:t>
      </w:r>
      <w:bookmarkEnd w:id="22"/>
    </w:p>
    <w:p w14:paraId="06466C5C" w14:textId="77777777" w:rsidR="00406C5A" w:rsidRPr="00406C5A" w:rsidRDefault="00406C5A" w:rsidP="00406C5A">
      <w:pPr>
        <w:pStyle w:val="Odlomakpopisa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79A66" w14:textId="04C8CB0B" w:rsidR="009F3858" w:rsidRPr="00406C5A" w:rsidRDefault="00406C5A" w:rsidP="00AF5739">
      <w:pPr>
        <w:pStyle w:val="Odlomakpopisa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5C14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rješenja n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ovčan</w:t>
      </w:r>
      <w:r w:rsidR="00C436E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</w:t>
      </w:r>
      <w:r w:rsidR="004C02D3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vima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C436E1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pologa</w:t>
      </w:r>
      <w:r w:rsidR="007E57E4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zatvorenik</w:t>
      </w:r>
      <w:r w:rsidR="00D87D15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</w:t>
      </w:r>
      <w:r w:rsidR="007E57E4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9E5C14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nadoknad</w:t>
      </w:r>
      <w:r w:rsidR="004C02D3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materijalne štete prouzrokovane stegovnim prijestupom,</w:t>
      </w:r>
      <w:r w:rsidR="0078459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5AFE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naknade troška sprovođenja</w:t>
      </w:r>
      <w:r w:rsidR="00784596" w:rsidRPr="0040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zatvorenika.</w:t>
      </w:r>
    </w:p>
    <w:p w14:paraId="22F3E2E1" w14:textId="77777777" w:rsidR="00B865D1" w:rsidRPr="0079650C" w:rsidRDefault="00B865D1" w:rsidP="0079650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6"/>
    <w:p w14:paraId="399A78FC" w14:textId="77777777" w:rsidR="00445649" w:rsidRPr="002C71FD" w:rsidRDefault="00445649" w:rsidP="007965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72373" w14:textId="2A7C988F" w:rsidR="008F5AFE" w:rsidRPr="005647D4" w:rsidRDefault="003711FA" w:rsidP="00AF5739">
      <w:pPr>
        <w:pStyle w:val="Odlomakpopisa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ODREDBE</w:t>
      </w:r>
    </w:p>
    <w:p w14:paraId="30F45C70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2540A" w14:textId="24C83DB7" w:rsidR="005647D4" w:rsidRPr="002C71FD" w:rsidRDefault="005647D4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ODREDBI OVOG PRAVILNIKA</w:t>
      </w:r>
    </w:p>
    <w:p w14:paraId="756EECFB" w14:textId="5BD7872D" w:rsidR="005647D4" w:rsidRDefault="005647D4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69BBAF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641DC" w14:textId="50C31EFF" w:rsidR="005647D4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5647D4" w:rsidRPr="00796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ovoga Pravilnika koje se odnose na organizaciju rada, naknade za rad i nagrade, korištenje financijskih sredstava ostvarenih radom zatvorenika, te raspolaganja zatvorenika novcem, primjenjuju se na: istražne zatvorenike,</w:t>
      </w:r>
      <w:r w:rsidR="005647D4" w:rsidRPr="007965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kažnjenike na prekršajnom zadržavanju, kažnjenike, te maloljetnike na izvršavanju kazne maloljetničkog zatvora.</w:t>
      </w:r>
    </w:p>
    <w:p w14:paraId="13516055" w14:textId="77777777" w:rsidR="00B865D1" w:rsidRDefault="00B865D1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23" w:name="_Hlk92959730"/>
    </w:p>
    <w:p w14:paraId="72F160DB" w14:textId="68795F7E" w:rsidR="005647D4" w:rsidRPr="0079650C" w:rsidRDefault="0079650C" w:rsidP="00796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(2) </w:t>
      </w:r>
      <w:r w:rsidR="005647D4" w:rsidRPr="007965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Ovaj Pravilnik se na odgovarajući način primjenjuje</w:t>
      </w:r>
      <w:r w:rsidR="000B1212" w:rsidRPr="007965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 w:rsidR="005647D4" w:rsidRPr="007965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odgojne zavode u kojima se sukladno posebnom propisu izvršava odgojna mjera upućivanja u odgojni zavod. </w:t>
      </w:r>
      <w:bookmarkEnd w:id="23"/>
    </w:p>
    <w:p w14:paraId="7FB8091E" w14:textId="77777777" w:rsidR="00126A01" w:rsidRDefault="00126A01" w:rsidP="0079650C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92DA8" w14:textId="77777777" w:rsidR="00B865D1" w:rsidRDefault="00B865D1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D5030" w14:textId="1B62851B" w:rsidR="00F80CEA" w:rsidRPr="002C71FD" w:rsidRDefault="00F80CEA" w:rsidP="0079650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 VAŽENJA PROPISA</w:t>
      </w:r>
    </w:p>
    <w:p w14:paraId="46CA0DF0" w14:textId="298B0F0D" w:rsidR="002C6807" w:rsidRDefault="0003119B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06C1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647D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6CD41CF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46201" w14:textId="4FC83544" w:rsidR="005647D4" w:rsidRPr="00126A01" w:rsidRDefault="002C6807" w:rsidP="007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ovoga Pravilnika prestaju važiti Pravilnik o radu i strukovnoj izobrazbi, popisu i opisu poslova zatvorenika, te naknadi za rad i nagradi </w:t>
      </w:r>
      <w:bookmarkStart w:id="24" w:name="_Hlk69299586"/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 br</w:t>
      </w:r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End w:id="24"/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raspolaganju novcem</w:t>
      </w:r>
      <w:r w:rsidR="00A64C1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</w:t>
      </w:r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5DFB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81/02,</w:t>
      </w:r>
      <w:bookmarkStart w:id="25" w:name="_Hlk69300007"/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9D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102/04</w:t>
      </w:r>
      <w:bookmarkStart w:id="26" w:name="_Hlk69300200"/>
      <w:bookmarkEnd w:id="25"/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D69D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111/07)</w:t>
      </w:r>
      <w:bookmarkEnd w:id="26"/>
      <w:r w:rsidR="00F57CA7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F1391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9D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izvršavanja kazne zatvora uz nastavak rada zatvorenika kod poslodavca ili kod obavljanja vlastite djelatnosti (»Narodne novine«, br</w:t>
      </w:r>
      <w:r w:rsidR="00445649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69D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81/0</w:t>
      </w:r>
      <w:r w:rsidR="007A0DB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D69D3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A0DB5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C1C1F2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6B42BED" w14:textId="77777777" w:rsidR="00B865D1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A6D464" w14:textId="733A17E9" w:rsidR="00F80CEA" w:rsidRPr="002C71FD" w:rsidRDefault="00F80CEA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STUPANJE NA SNAGU</w:t>
      </w:r>
    </w:p>
    <w:p w14:paraId="772EC6AF" w14:textId="1905D454" w:rsidR="00CD3259" w:rsidRDefault="00A97CD8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E5149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E3E6A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AF5AF5" w14:textId="77777777" w:rsidR="00B865D1" w:rsidRPr="002C71FD" w:rsidRDefault="00B865D1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6E14A" w14:textId="71D19918" w:rsidR="00CE683D" w:rsidRPr="00CC2F08" w:rsidRDefault="00A97CD8" w:rsidP="0079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</w:t>
      </w:r>
      <w:r w:rsidR="00BD5269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osmog</w:t>
      </w:r>
      <w:r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5F20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BD5269" w:rsidRPr="002C71FD">
        <w:rPr>
          <w:rFonts w:ascii="Times New Roman" w:eastAsia="Times New Roman" w:hAnsi="Times New Roman" w:cs="Times New Roman"/>
          <w:sz w:val="24"/>
          <w:szCs w:val="24"/>
          <w:lang w:eastAsia="hr-HR"/>
        </w:rPr>
        <w:t>a od dana objave u »Narodnim novinama«.</w:t>
      </w:r>
    </w:p>
    <w:p w14:paraId="189BB78A" w14:textId="66BE6D9C" w:rsidR="006B2049" w:rsidRPr="002C71FD" w:rsidRDefault="00936E0A" w:rsidP="0079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1FD">
        <w:rPr>
          <w:rFonts w:ascii="Times New Roman" w:hAnsi="Times New Roman" w:cs="Times New Roman"/>
          <w:sz w:val="24"/>
          <w:szCs w:val="24"/>
        </w:rPr>
        <w:t>K</w:t>
      </w:r>
      <w:r w:rsidR="00971254">
        <w:rPr>
          <w:rFonts w:ascii="Times New Roman" w:hAnsi="Times New Roman" w:cs="Times New Roman"/>
          <w:sz w:val="24"/>
          <w:szCs w:val="24"/>
        </w:rPr>
        <w:t>LASA:</w:t>
      </w:r>
    </w:p>
    <w:p w14:paraId="407E6176" w14:textId="091925B1" w:rsidR="00936E0A" w:rsidRPr="002C71FD" w:rsidRDefault="00971254" w:rsidP="0079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</w:rPr>
        <w:t>URBROJ:</w:t>
      </w:r>
    </w:p>
    <w:p w14:paraId="36FAC754" w14:textId="302BDD80" w:rsidR="0019632B" w:rsidRPr="002C71FD" w:rsidRDefault="00936E0A" w:rsidP="007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Zagreb, ………….</w:t>
      </w:r>
    </w:p>
    <w:p w14:paraId="2BB8D129" w14:textId="0729DCD8" w:rsidR="00CC2F08" w:rsidRDefault="009F3858" w:rsidP="00CC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ab/>
      </w:r>
      <w:r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sz w:val="24"/>
          <w:szCs w:val="24"/>
        </w:rPr>
        <w:tab/>
      </w:r>
      <w:r w:rsidR="00CC1D0D" w:rsidRPr="002C71F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141D0" w:rsidRPr="002C71FD">
        <w:rPr>
          <w:rFonts w:ascii="Times New Roman" w:hAnsi="Times New Roman" w:cs="Times New Roman"/>
          <w:b/>
          <w:bCs/>
          <w:sz w:val="24"/>
          <w:szCs w:val="24"/>
        </w:rPr>
        <w:t>INI</w:t>
      </w:r>
      <w:r w:rsidR="00CC2F08">
        <w:rPr>
          <w:rFonts w:ascii="Times New Roman" w:hAnsi="Times New Roman" w:cs="Times New Roman"/>
          <w:b/>
          <w:bCs/>
          <w:sz w:val="24"/>
          <w:szCs w:val="24"/>
        </w:rPr>
        <w:t>STAR</w:t>
      </w:r>
    </w:p>
    <w:p w14:paraId="2C831A5A" w14:textId="138A4215" w:rsidR="001E2852" w:rsidRDefault="00CC2F08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8E5A6F" w:rsidRPr="002C71FD">
        <w:rPr>
          <w:rFonts w:ascii="Times New Roman" w:hAnsi="Times New Roman" w:cs="Times New Roman"/>
          <w:b/>
          <w:bCs/>
          <w:sz w:val="24"/>
          <w:szCs w:val="24"/>
        </w:rPr>
        <w:t>dr.sc.</w:t>
      </w:r>
      <w:r w:rsidR="007D3D50" w:rsidRPr="002C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D0D" w:rsidRPr="002C71FD">
        <w:rPr>
          <w:rFonts w:ascii="Times New Roman" w:hAnsi="Times New Roman" w:cs="Times New Roman"/>
          <w:b/>
          <w:bCs/>
          <w:sz w:val="24"/>
          <w:szCs w:val="24"/>
        </w:rPr>
        <w:t>Iva</w:t>
      </w:r>
      <w:r w:rsidR="007D3D50" w:rsidRPr="002C71FD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CC1D0D" w:rsidRPr="002C71FD">
        <w:rPr>
          <w:rFonts w:ascii="Times New Roman" w:hAnsi="Times New Roman" w:cs="Times New Roman"/>
          <w:b/>
          <w:bCs/>
          <w:sz w:val="24"/>
          <w:szCs w:val="24"/>
        </w:rPr>
        <w:t>Malenica</w:t>
      </w:r>
      <w:bookmarkEnd w:id="1"/>
    </w:p>
    <w:p w14:paraId="3A15CE4F" w14:textId="71988CC1" w:rsidR="00B67EC1" w:rsidRDefault="00B67EC1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CC313" w14:textId="75B46639" w:rsidR="00B67EC1" w:rsidRDefault="00B67EC1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8CFF" w14:textId="56A7E8E1" w:rsidR="00B67EC1" w:rsidRDefault="00B67EC1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DDC34" w14:textId="7D156FE8" w:rsidR="00B67EC1" w:rsidRDefault="00B67EC1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2041" w14:textId="6DA929AA" w:rsidR="00B67EC1" w:rsidRDefault="00B67EC1" w:rsidP="00CC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F6238" w14:textId="031DE266" w:rsidR="00EB48BD" w:rsidRPr="00EB48BD" w:rsidRDefault="00EB48BD" w:rsidP="001E2852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B48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OBRASCI</w:t>
      </w:r>
    </w:p>
    <w:p w14:paraId="03885443" w14:textId="3C96CA7C" w:rsidR="00EB48BD" w:rsidRPr="001E2852" w:rsidRDefault="006B0E94" w:rsidP="001E2852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</w:rPr>
      </w:pPr>
      <w:r w:rsidRPr="006B0E94">
        <w:rPr>
          <w:rFonts w:ascii="Times New Roman" w:eastAsia="Calibri" w:hAnsi="Times New Roman" w:cs="Times New Roman"/>
          <w:i/>
          <w:iCs/>
        </w:rPr>
        <w:t>Obrazac IKS</w:t>
      </w:r>
    </w:p>
    <w:p w14:paraId="1064DF1B" w14:textId="1807398C" w:rsidR="006B0E94" w:rsidRPr="00EB48BD" w:rsidRDefault="006B0E94" w:rsidP="001E2852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B48BD">
        <w:rPr>
          <w:rFonts w:ascii="Times New Roman" w:eastAsia="Calibri" w:hAnsi="Times New Roman" w:cs="Times New Roman"/>
          <w:b/>
        </w:rPr>
        <w:t>UPRAVA ZA ZATVORSKI SUSTAV I PROBACIJU</w:t>
      </w:r>
    </w:p>
    <w:p w14:paraId="68375CBD" w14:textId="77777777" w:rsidR="00EB48BD" w:rsidRPr="006B0E94" w:rsidRDefault="00EB48BD" w:rsidP="001E2852">
      <w:pPr>
        <w:spacing w:after="0" w:line="259" w:lineRule="auto"/>
        <w:rPr>
          <w:rFonts w:ascii="Times New Roman" w:eastAsia="Calibri" w:hAnsi="Times New Roman" w:cs="Times New Roman"/>
        </w:rPr>
      </w:pPr>
    </w:p>
    <w:p w14:paraId="08CFC19D" w14:textId="77777777" w:rsidR="006B0E94" w:rsidRPr="006B0E94" w:rsidRDefault="006B0E94" w:rsidP="001E285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0E94">
        <w:rPr>
          <w:rFonts w:ascii="Times New Roman" w:eastAsia="Calibri" w:hAnsi="Times New Roman" w:cs="Times New Roman"/>
          <w:b/>
          <w:bCs/>
        </w:rPr>
        <w:t>IZVJEŠĆE O KORIŠTENJU SREDSTAVA OSTVARENIH RADOM ZATVORENIKA</w:t>
      </w:r>
    </w:p>
    <w:p w14:paraId="25435D5B" w14:textId="77777777" w:rsidR="006B0E94" w:rsidRPr="006B0E94" w:rsidRDefault="006B0E94" w:rsidP="001E285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E94">
        <w:rPr>
          <w:rFonts w:ascii="Times New Roman" w:eastAsia="Calibri" w:hAnsi="Times New Roman" w:cs="Times New Roman"/>
          <w:b/>
          <w:bCs/>
          <w:sz w:val="24"/>
          <w:szCs w:val="24"/>
        </w:rPr>
        <w:t>__________</w:t>
      </w:r>
    </w:p>
    <w:p w14:paraId="2461442D" w14:textId="77777777" w:rsidR="006B0E94" w:rsidRPr="006B0E94" w:rsidRDefault="006B0E94" w:rsidP="006B0E9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B0E94">
        <w:rPr>
          <w:rFonts w:ascii="Times New Roman" w:eastAsia="Calibri" w:hAnsi="Times New Roman" w:cs="Times New Roman"/>
        </w:rPr>
        <w:t>razdoblje</w:t>
      </w:r>
    </w:p>
    <w:tbl>
      <w:tblPr>
        <w:tblW w:w="10174" w:type="dxa"/>
        <w:tblInd w:w="-709" w:type="dxa"/>
        <w:tblLook w:val="04A0" w:firstRow="1" w:lastRow="0" w:firstColumn="1" w:lastColumn="0" w:noHBand="0" w:noVBand="1"/>
      </w:tblPr>
      <w:tblGrid>
        <w:gridCol w:w="967"/>
        <w:gridCol w:w="2174"/>
        <w:gridCol w:w="1442"/>
        <w:gridCol w:w="2789"/>
        <w:gridCol w:w="971"/>
        <w:gridCol w:w="1832"/>
      </w:tblGrid>
      <w:tr w:rsidR="006B0E94" w:rsidRPr="006B0E94" w14:paraId="3A04E20C" w14:textId="77777777" w:rsidTr="007D3D50">
        <w:trPr>
          <w:trHeight w:val="316"/>
        </w:trPr>
        <w:tc>
          <w:tcPr>
            <w:tcW w:w="9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3D34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RKDP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B8F9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146E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9010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6FF5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B0E94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naziv kaznenog tijela</w:t>
            </w:r>
          </w:p>
        </w:tc>
      </w:tr>
      <w:tr w:rsidR="006B0E94" w:rsidRPr="006B0E94" w14:paraId="44B2C4C8" w14:textId="77777777" w:rsidTr="007D3D50">
        <w:trPr>
          <w:trHeight w:val="284"/>
        </w:trPr>
        <w:tc>
          <w:tcPr>
            <w:tcW w:w="9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0AA3E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1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FFC17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6E9F3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A092F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F3E39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0E94" w:rsidRPr="006B0E94" w14:paraId="49122FC5" w14:textId="77777777" w:rsidTr="007D3D50">
        <w:trPr>
          <w:trHeight w:val="2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0FB7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B97E6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lang w:eastAsia="hr-HR"/>
              </w:rPr>
              <w:t>Prijenos iz prethodnog razdoblja OSTATAK PRIHODA + POTRAŽIVANJA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A24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D9C1D05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08B1272B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6212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2DA6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Prijenos iz prethodnog razdoblja - potraživanja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C5E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5076B6F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03D89190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45AF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12BA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Prijenos iz prethodnog razdoblja - naplaćeno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B9966B3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C80F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475C9676" w14:textId="77777777" w:rsidTr="007D3D50">
        <w:trPr>
          <w:trHeight w:val="25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F7F0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75A0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0E2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FC10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C31D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E615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0E94" w:rsidRPr="006B0E94" w14:paraId="756E69DE" w14:textId="77777777" w:rsidTr="007D3D50">
        <w:trPr>
          <w:trHeight w:val="2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F6BF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DAF9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Prihodi od rada zatvorenika u kaznenim tijelima - potraživanja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5746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63409F2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2170A323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6B80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36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DF18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Ukupno naplaćeno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9482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DC4EB36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41FF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5C247FE6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44D6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BEC1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Prihodi od rada zatvorenika izvan kaznenih tijela - potraživanja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313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CACCC41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6402B482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93C9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822E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Ukupno naplaćeno</w:t>
            </w:r>
          </w:p>
        </w:tc>
        <w:tc>
          <w:tcPr>
            <w:tcW w:w="2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D170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6BE8E67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E1A7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167A795D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CE32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2E61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 xml:space="preserve">UKUPNI PRIHODI </w:t>
            </w: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(2.1.+3.1.)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0D64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7F87A1C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7AA2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529501D2" w14:textId="77777777" w:rsidTr="007D3D50">
        <w:trPr>
          <w:trHeight w:val="25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9676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171E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A340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7C8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3554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79AF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0E94" w:rsidRPr="006B0E94" w14:paraId="02679760" w14:textId="77777777" w:rsidTr="007D3D50">
        <w:trPr>
          <w:trHeight w:val="2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A790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03B9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Izdaci naknade za rad zatvorenika (isplaćene </w:t>
            </w:r>
            <w:r w:rsidRPr="006B0E94">
              <w:rPr>
                <w:rFonts w:ascii="Times New Roman CE" w:eastAsia="Times New Roman" w:hAnsi="Times New Roman CE" w:cs="Times New Roman CE"/>
                <w:noProof/>
                <w:sz w:val="24"/>
                <w:szCs w:val="24"/>
                <w:lang w:eastAsia="hr-HR"/>
              </w:rPr>
              <w:t>zaradnice)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6CBA3D4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CAC3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49BC6EF2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ED27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E29C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Ostali izdaci nastali radom zatvorenika (trošak materijala i sl.)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C566BAA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2F4C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0F1D5828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08F6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B768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Isplaćene nagrade</w:t>
            </w:r>
          </w:p>
        </w:tc>
        <w:tc>
          <w:tcPr>
            <w:tcW w:w="2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FC28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79F492C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F120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57B11998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B000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D60D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 xml:space="preserve">UKUPNI IZDACI </w:t>
            </w: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(5+6+7)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99D8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57DED99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09C7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14CA6BAF" w14:textId="77777777" w:rsidTr="007D3D50">
        <w:trPr>
          <w:trHeight w:val="24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B143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767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8A7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74EB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2DD4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F010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0E94" w:rsidRPr="006B0E94" w14:paraId="141A1C92" w14:textId="77777777" w:rsidTr="007D3D50">
        <w:trPr>
          <w:trHeight w:val="2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D232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95CA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UKUPAN BROJ</w:t>
            </w: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 radno angažiranih zatvorenika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134471E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107C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1BF40440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75E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122F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512B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AC05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2E02" w14:textId="77777777" w:rsidR="006B0E94" w:rsidRPr="006B0E94" w:rsidRDefault="006B0E94" w:rsidP="006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D5AC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0E94" w:rsidRPr="006B0E94" w14:paraId="3C089F1E" w14:textId="77777777" w:rsidTr="007D3D50">
        <w:trPr>
          <w:trHeight w:val="2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B9C7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FFC7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 xml:space="preserve">OSTATAK PRIHODA </w:t>
            </w: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(4-8)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5220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D7297DA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5458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0CA54FC5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1226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03E3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Korištenje ostatka prihoda (dopunskih sredstava):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D27EB44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F795457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42146422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FAF4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11.1.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39EF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Tekući izdaci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50C0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C82B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DB5DB1B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9191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5D301BDC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3AF4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11.2.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6AE0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Kapitalni izdaci</w:t>
            </w: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CAC0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E425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1F225B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B867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6B0E94" w:rsidRPr="006B0E94" w14:paraId="7B7065D7" w14:textId="77777777" w:rsidTr="007D3D50">
        <w:trPr>
          <w:trHeight w:val="25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BBF6" w14:textId="77777777" w:rsidR="006B0E94" w:rsidRPr="006B0E94" w:rsidRDefault="006B0E94" w:rsidP="006B0E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9B92" w14:textId="77777777" w:rsidR="006B0E94" w:rsidRPr="006B0E94" w:rsidRDefault="006B0E94" w:rsidP="006B0E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 xml:space="preserve">OSTATAK PRIHODA </w:t>
            </w:r>
            <w:r w:rsidRPr="006B0E9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10-(11.1+11.2)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608E34A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7104" w14:textId="77777777" w:rsidR="006B0E94" w:rsidRPr="006B0E94" w:rsidRDefault="006B0E94" w:rsidP="006B0E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6B0E9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14:paraId="6FBDA36E" w14:textId="77777777" w:rsidR="00F80CEA" w:rsidRPr="006B0E94" w:rsidRDefault="00F80CEA" w:rsidP="006B0E94">
      <w:pPr>
        <w:spacing w:line="259" w:lineRule="auto"/>
        <w:rPr>
          <w:rFonts w:ascii="Calibri" w:eastAsia="Calibri" w:hAnsi="Calibri" w:cs="Times New Roman"/>
        </w:rPr>
      </w:pPr>
    </w:p>
    <w:p w14:paraId="59339D5C" w14:textId="77777777" w:rsidR="006B0E94" w:rsidRPr="006B0E94" w:rsidRDefault="006B0E94" w:rsidP="006B0E94">
      <w:pPr>
        <w:spacing w:line="259" w:lineRule="auto"/>
        <w:jc w:val="center"/>
        <w:rPr>
          <w:rFonts w:ascii="Calibri" w:eastAsia="Calibri" w:hAnsi="Calibri" w:cs="Times New Roman"/>
          <w:b/>
          <w:bCs/>
        </w:rPr>
      </w:pPr>
      <w:r w:rsidRPr="006B0E94">
        <w:rPr>
          <w:rFonts w:ascii="Calibri" w:eastAsia="Calibri" w:hAnsi="Calibri" w:cs="Times New Roman"/>
          <w:b/>
          <w:bCs/>
        </w:rPr>
        <w:t>Specifikacija kapitalnih izdataka 11.2</w:t>
      </w:r>
    </w:p>
    <w:p w14:paraId="2EFDDCAB" w14:textId="77777777" w:rsidR="006B0E94" w:rsidRPr="006B0E94" w:rsidRDefault="006B0E94" w:rsidP="006B0E94">
      <w:pPr>
        <w:spacing w:line="259" w:lineRule="auto"/>
        <w:jc w:val="center"/>
        <w:rPr>
          <w:rFonts w:ascii="Calibri" w:eastAsia="Calibri" w:hAnsi="Calibri" w:cs="Times New Roman"/>
        </w:rPr>
      </w:pPr>
      <w:r w:rsidRPr="006B0E94">
        <w:rPr>
          <w:rFonts w:ascii="Calibri" w:eastAsia="Calibri" w:hAnsi="Calibri" w:cs="Times New Roman"/>
        </w:rPr>
        <w:t>Specifikacija izdataka za poboljšanje uvjeta života i rada zatvorenika u kaznenom tijelu</w:t>
      </w:r>
    </w:p>
    <w:p w14:paraId="5C07606A" w14:textId="77777777" w:rsidR="006B0E94" w:rsidRPr="006B0E94" w:rsidRDefault="006B0E94" w:rsidP="006B0E94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6B0E94">
        <w:rPr>
          <w:rFonts w:ascii="Calibri" w:eastAsia="Calibri" w:hAnsi="Calibri" w:cs="Times New Roman"/>
        </w:rPr>
        <w:t>-</w:t>
      </w:r>
    </w:p>
    <w:p w14:paraId="220AA99C" w14:textId="77777777" w:rsidR="006B0E94" w:rsidRPr="006B0E94" w:rsidRDefault="006B0E94" w:rsidP="006B0E94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6B0E94">
        <w:rPr>
          <w:rFonts w:ascii="Calibri" w:eastAsia="Calibri" w:hAnsi="Calibri" w:cs="Times New Roman"/>
        </w:rPr>
        <w:t>-</w:t>
      </w:r>
    </w:p>
    <w:p w14:paraId="44D1A074" w14:textId="1E24F82B" w:rsidR="00BB2F3A" w:rsidRDefault="006B0E94" w:rsidP="00BB2F3A">
      <w:pPr>
        <w:spacing w:line="259" w:lineRule="auto"/>
        <w:jc w:val="center"/>
        <w:rPr>
          <w:rFonts w:ascii="Calibri" w:eastAsia="Calibri" w:hAnsi="Calibri" w:cs="Times New Roman"/>
        </w:rPr>
      </w:pPr>
      <w:r w:rsidRPr="006B0E94">
        <w:rPr>
          <w:rFonts w:ascii="Calibri" w:eastAsia="Calibri" w:hAnsi="Calibri" w:cs="Times New Roman"/>
        </w:rPr>
        <w:t>Specifikacija izdataka za tehnološko unaprjeđenje rada</w:t>
      </w:r>
    </w:p>
    <w:p w14:paraId="7CE313DA" w14:textId="2E7D8E0E" w:rsidR="00EB48BD" w:rsidRPr="006B0E94" w:rsidRDefault="00EB48BD" w:rsidP="006B0E94">
      <w:pPr>
        <w:spacing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</w:p>
    <w:p w14:paraId="7B7BA45C" w14:textId="77777777" w:rsidR="009E42A2" w:rsidRDefault="00EB48BD" w:rsidP="00EB48BD">
      <w:pPr>
        <w:spacing w:line="259" w:lineRule="auto"/>
        <w:rPr>
          <w:rFonts w:ascii="Calibri" w:eastAsia="Calibri" w:hAnsi="Calibri" w:cs="Times New Roman"/>
          <w:i/>
        </w:rPr>
      </w:pPr>
      <w:bookmarkStart w:id="27" w:name="_Hlk83201229"/>
      <w:r>
        <w:rPr>
          <w:rFonts w:ascii="Calibri" w:eastAsia="Calibri" w:hAnsi="Calibri" w:cs="Times New Roman"/>
          <w:i/>
        </w:rPr>
        <w:t xml:space="preserve">DATUM                                                                 POPUNIO                                             POTPIS </w:t>
      </w:r>
    </w:p>
    <w:p w14:paraId="2322357E" w14:textId="77777777" w:rsidR="009E42A2" w:rsidRDefault="009E42A2" w:rsidP="00EB48BD">
      <w:pPr>
        <w:spacing w:line="259" w:lineRule="auto"/>
        <w:rPr>
          <w:rFonts w:ascii="Calibri" w:eastAsia="Calibri" w:hAnsi="Calibri" w:cs="Times New Roman"/>
          <w:i/>
        </w:rPr>
      </w:pPr>
    </w:p>
    <w:p w14:paraId="264F67E0" w14:textId="06CC0497" w:rsidR="00EB48BD" w:rsidRDefault="00AB0F18" w:rsidP="00AB0F18">
      <w:pPr>
        <w:spacing w:line="259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</w:t>
      </w:r>
      <w:r w:rsidR="00EB48BD">
        <w:rPr>
          <w:rFonts w:ascii="Calibri" w:eastAsia="Calibri" w:hAnsi="Calibri" w:cs="Times New Roman"/>
          <w:i/>
        </w:rPr>
        <w:t>UPRAVITELJ</w:t>
      </w:r>
    </w:p>
    <w:p w14:paraId="5600685C" w14:textId="77777777" w:rsidR="00B576FA" w:rsidRDefault="00B576FA" w:rsidP="00EB48BD">
      <w:pPr>
        <w:spacing w:line="259" w:lineRule="auto"/>
        <w:rPr>
          <w:rFonts w:ascii="Calibri" w:eastAsia="Calibri" w:hAnsi="Calibri" w:cs="Times New Roman"/>
          <w:i/>
        </w:rPr>
      </w:pPr>
    </w:p>
    <w:bookmarkEnd w:id="27"/>
    <w:p w14:paraId="76BB77F8" w14:textId="78C08E43" w:rsidR="009E42A2" w:rsidRPr="00CC2F08" w:rsidRDefault="00EB48BD" w:rsidP="00CC2F08">
      <w:pPr>
        <w:spacing w:line="259" w:lineRule="auto"/>
        <w:jc w:val="right"/>
        <w:rPr>
          <w:rFonts w:ascii="Calibri" w:eastAsia="Calibri" w:hAnsi="Calibri" w:cs="Times New Roman"/>
          <w:i/>
        </w:rPr>
      </w:pPr>
      <w:r w:rsidRPr="00EB48B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Obrazac IOR</w:t>
      </w:r>
    </w:p>
    <w:p w14:paraId="053C38AE" w14:textId="10F3DEEA" w:rsidR="009A7622" w:rsidRPr="00EB48BD" w:rsidRDefault="00EB48BD" w:rsidP="00EB48BD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B48BD">
        <w:rPr>
          <w:rFonts w:ascii="Times New Roman" w:eastAsia="Calibri" w:hAnsi="Times New Roman" w:cs="Times New Roman"/>
          <w:b/>
        </w:rPr>
        <w:t>UPRAVA ZA ZATVORSKI SUSTAV I PROBACIJU</w:t>
      </w:r>
    </w:p>
    <w:p w14:paraId="3418C5C6" w14:textId="25428D87" w:rsidR="009A7622" w:rsidRDefault="009A7622" w:rsidP="009A7622">
      <w:pPr>
        <w:spacing w:after="38" w:line="216" w:lineRule="auto"/>
        <w:ind w:left="1288" w:right="910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IZVJEŠĆE O RADU ZATVORENIKA</w:t>
      </w:r>
    </w:p>
    <w:p w14:paraId="35680995" w14:textId="77777777" w:rsidR="009A7622" w:rsidRDefault="009A7622" w:rsidP="00E32564">
      <w:pPr>
        <w:spacing w:after="0" w:line="360" w:lineRule="auto"/>
        <w:ind w:left="369"/>
        <w:jc w:val="center"/>
      </w:pPr>
      <w:r>
        <w:rPr>
          <w:sz w:val="21"/>
        </w:rPr>
        <w:t>______________</w:t>
      </w:r>
    </w:p>
    <w:p w14:paraId="22F011CC" w14:textId="5FA4C087" w:rsidR="009A7622" w:rsidRDefault="009A7622" w:rsidP="009E42A2">
      <w:pPr>
        <w:spacing w:after="434" w:line="240" w:lineRule="auto"/>
        <w:ind w:left="380" w:hanging="11"/>
        <w:jc w:val="right"/>
      </w:pPr>
      <w:r>
        <w:rPr>
          <w:sz w:val="17"/>
        </w:rPr>
        <w:t xml:space="preserve">                                                                                                    Razdoblje</w:t>
      </w:r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RKDP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                                                                                          </w:t>
      </w:r>
      <w:r>
        <w:rPr>
          <w:i/>
          <w:sz w:val="18"/>
        </w:rPr>
        <w:t>naziv kaznenog tijela</w:t>
      </w:r>
    </w:p>
    <w:tbl>
      <w:tblPr>
        <w:tblStyle w:val="TableGrid"/>
        <w:tblW w:w="9658" w:type="dxa"/>
        <w:tblInd w:w="-145" w:type="dxa"/>
        <w:tblLayout w:type="fixed"/>
        <w:tblCellMar>
          <w:top w:w="59" w:type="dxa"/>
        </w:tblCellMar>
        <w:tblLook w:val="04A0" w:firstRow="1" w:lastRow="0" w:firstColumn="1" w:lastColumn="0" w:noHBand="0" w:noVBand="1"/>
      </w:tblPr>
      <w:tblGrid>
        <w:gridCol w:w="1253"/>
        <w:gridCol w:w="545"/>
        <w:gridCol w:w="23"/>
        <w:gridCol w:w="407"/>
        <w:gridCol w:w="643"/>
        <w:gridCol w:w="472"/>
        <w:gridCol w:w="325"/>
        <w:gridCol w:w="414"/>
        <w:gridCol w:w="678"/>
        <w:gridCol w:w="220"/>
        <w:gridCol w:w="601"/>
        <w:gridCol w:w="323"/>
        <w:gridCol w:w="523"/>
        <w:gridCol w:w="163"/>
        <w:gridCol w:w="749"/>
        <w:gridCol w:w="138"/>
        <w:gridCol w:w="1088"/>
        <w:gridCol w:w="1093"/>
      </w:tblGrid>
      <w:tr w:rsidR="009A7622" w14:paraId="1D77746D" w14:textId="77777777" w:rsidTr="007A1342">
        <w:trPr>
          <w:gridAfter w:val="1"/>
          <w:wAfter w:w="1092" w:type="dxa"/>
          <w:trHeight w:val="734"/>
        </w:trPr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771D5" w14:textId="77777777" w:rsidR="009A7622" w:rsidRDefault="009A7622">
            <w:pPr>
              <w:ind w:right="-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ZATVORENICI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06F775" w14:textId="77777777" w:rsidR="009A7622" w:rsidRDefault="009A7622"/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501FBD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BROJ ZATVORENIKA NA </w:t>
            </w:r>
          </w:p>
          <w:p w14:paraId="2ADE8681" w14:textId="77777777" w:rsidR="009A7622" w:rsidRDefault="009A7622">
            <w:pPr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RADU U KAZNENOM TIJELU</w:t>
            </w:r>
          </w:p>
          <w:p w14:paraId="35DACB78" w14:textId="77777777" w:rsidR="009A7622" w:rsidRDefault="009A762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(sukladno Popisu i opisu radnih mjesta)</w:t>
            </w:r>
          </w:p>
        </w:tc>
        <w:tc>
          <w:tcPr>
            <w:tcW w:w="2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BC94CF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ZATVORENIKA NA RADU KOD DRUGOG POSLODAVCA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  <w:hideMark/>
          </w:tcPr>
          <w:p w14:paraId="4EA59759" w14:textId="77777777" w:rsidR="009A7622" w:rsidRDefault="009A7622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RADNO ANGA-</w:t>
            </w:r>
          </w:p>
          <w:p w14:paraId="41AC1C7B" w14:textId="77777777" w:rsidR="009A7622" w:rsidRDefault="009A7622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ŽIRANIH ZATVORE-</w:t>
            </w:r>
          </w:p>
          <w:p w14:paraId="02CD6AC9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NIKA U VLASTITOJ PROIZVODNJI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  <w:hideMark/>
          </w:tcPr>
          <w:p w14:paraId="1D865B2B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UKUPAN BROJ </w:t>
            </w:r>
          </w:p>
          <w:p w14:paraId="4664324D" w14:textId="77777777" w:rsidR="009A7622" w:rsidRDefault="009A7622">
            <w:pPr>
              <w:ind w:left="1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RADNO ANGAŽI-</w:t>
            </w:r>
          </w:p>
          <w:p w14:paraId="0CEA8EDD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RANIH ZATVORENIKA</w:t>
            </w:r>
          </w:p>
        </w:tc>
      </w:tr>
      <w:tr w:rsidR="009A7622" w14:paraId="22EB4DD1" w14:textId="77777777" w:rsidTr="007A1342">
        <w:trPr>
          <w:gridAfter w:val="1"/>
          <w:wAfter w:w="1093" w:type="dxa"/>
          <w:trHeight w:val="561"/>
        </w:trPr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A3FA9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8E381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C8CAE" w14:textId="77777777" w:rsidR="009A7622" w:rsidRDefault="009A7622">
            <w:pPr>
              <w:spacing w:line="218" w:lineRule="auto"/>
              <w:ind w:left="1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Rad na pomoćno tehničkim poslovima </w:t>
            </w:r>
          </w:p>
          <w:p w14:paraId="3B9DA742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(režijski rad)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663B9" w14:textId="77777777" w:rsidR="009A7622" w:rsidRDefault="009A7622">
            <w:pPr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Rad u radionicama odjela za rad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C7465" w14:textId="77777777" w:rsidR="009A7622" w:rsidRDefault="009A7622">
            <w:pPr>
              <w:spacing w:line="21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Ugovor s poslodavcem </w:t>
            </w:r>
          </w:p>
          <w:p w14:paraId="479A0568" w14:textId="63758E25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(fizički rad)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CE41E4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Nastavak rada kod poslodavca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2C33C" w14:textId="77777777" w:rsidR="009A7622" w:rsidRDefault="009A7622">
            <w:pPr>
              <w:spacing w:line="21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Nastavak obavljanja vlastite </w:t>
            </w:r>
          </w:p>
          <w:p w14:paraId="2BC8B4EE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djelatnosti</w:t>
            </w:r>
          </w:p>
        </w:tc>
        <w:tc>
          <w:tcPr>
            <w:tcW w:w="10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D1EA06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BC0A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7622" w14:paraId="423BFBA5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521C5" w14:textId="77777777" w:rsidR="009A7622" w:rsidRDefault="009A7622">
            <w:pPr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BD4A0D" w14:textId="77777777" w:rsidR="009A7622" w:rsidRDefault="009A7622"/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CE9324" w14:textId="77777777" w:rsidR="009A7622" w:rsidRDefault="009A7622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F8B51" w14:textId="77777777" w:rsidR="009A7622" w:rsidRDefault="009A7622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087F5" w14:textId="77777777" w:rsidR="009A7622" w:rsidRDefault="009A7622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C9134" w14:textId="77777777" w:rsidR="009A7622" w:rsidRDefault="009A7622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B5181" w14:textId="77777777" w:rsidR="009A7622" w:rsidRDefault="009A7622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2A4FE" w14:textId="77777777" w:rsidR="009A7622" w:rsidRDefault="009A7622">
            <w:pPr>
              <w:jc w:val="center"/>
            </w:pPr>
            <w:r>
              <w:rPr>
                <w:sz w:val="18"/>
              </w:rPr>
              <w:t>6 (2+3+4+5)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808A07" w14:textId="77777777" w:rsidR="009A7622" w:rsidRDefault="009A7622">
            <w:pPr>
              <w:jc w:val="center"/>
            </w:pPr>
            <w:r>
              <w:rPr>
                <w:sz w:val="18"/>
              </w:rPr>
              <w:t>7 (1+2+3+4+5)</w:t>
            </w:r>
          </w:p>
        </w:tc>
      </w:tr>
      <w:tr w:rsidR="009A7622" w14:paraId="034EA5FE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1BF43" w14:textId="77777777" w:rsidR="009A7622" w:rsidRPr="009A7622" w:rsidRDefault="009A7622">
            <w:pPr>
              <w:ind w:left="45"/>
              <w:rPr>
                <w:b/>
              </w:rPr>
            </w:pPr>
            <w:r w:rsidRPr="009A7622">
              <w:rPr>
                <w:b/>
                <w:sz w:val="18"/>
              </w:rPr>
              <w:t>ZATVORENICI</w:t>
            </w: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832A69" w14:textId="77777777" w:rsidR="009A7622" w:rsidRDefault="009A7622">
            <w:pPr>
              <w:jc w:val="both"/>
            </w:pPr>
            <w:r>
              <w:rPr>
                <w:sz w:val="18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FEB30B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78FFA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B41A3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A1DF8F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A4684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0206D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28D3B5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70E428AE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2AF93" w14:textId="77777777" w:rsidR="009A7622" w:rsidRPr="009A7622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56A459" w14:textId="77777777" w:rsidR="009A7622" w:rsidRDefault="009A7622">
            <w:pPr>
              <w:ind w:left="23"/>
            </w:pPr>
            <w:r>
              <w:rPr>
                <w:sz w:val="18"/>
              </w:rPr>
              <w:t>Ž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BC42C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19DA7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A0F6D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4E708A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00A7E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F4BA2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6557BF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53012206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9836F" w14:textId="77777777" w:rsidR="009A7622" w:rsidRPr="009A7622" w:rsidRDefault="009A7622">
            <w:pPr>
              <w:ind w:left="45"/>
              <w:rPr>
                <w:b/>
              </w:rPr>
            </w:pPr>
            <w:r w:rsidRPr="009A7622">
              <w:rPr>
                <w:b/>
                <w:sz w:val="18"/>
              </w:rPr>
              <w:t>ISTRAŽNI ZATVORENICI</w:t>
            </w: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E342CA4" w14:textId="77777777" w:rsidR="009A7622" w:rsidRDefault="009A7622">
            <w:pPr>
              <w:jc w:val="both"/>
            </w:pPr>
            <w:r>
              <w:rPr>
                <w:sz w:val="18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15809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B1D8C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95A40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B833A7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23E72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27EC5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61FDD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467835A4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3179E" w14:textId="77777777" w:rsidR="009A7622" w:rsidRPr="009A7622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2E07A0" w14:textId="77777777" w:rsidR="009A7622" w:rsidRDefault="009A7622">
            <w:pPr>
              <w:ind w:left="23"/>
            </w:pPr>
            <w:r>
              <w:rPr>
                <w:sz w:val="18"/>
              </w:rPr>
              <w:t>Ž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E76F72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B5EF4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6677C2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CFB08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74C88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FC32A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F0037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0927FCEF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EB191" w14:textId="77777777" w:rsidR="009A7622" w:rsidRPr="009A7622" w:rsidRDefault="009A7622">
            <w:pPr>
              <w:ind w:left="45" w:right="102"/>
              <w:rPr>
                <w:b/>
              </w:rPr>
            </w:pPr>
            <w:r w:rsidRPr="009A7622">
              <w:rPr>
                <w:b/>
                <w:sz w:val="18"/>
              </w:rPr>
              <w:t>MALOLJETNICI</w:t>
            </w: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DECB1D" w14:textId="77777777" w:rsidR="009A7622" w:rsidRDefault="009A7622">
            <w:pPr>
              <w:jc w:val="both"/>
            </w:pPr>
            <w:r>
              <w:rPr>
                <w:sz w:val="18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2DD4C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06434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61168D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AAFC21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7872E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9E007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845118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00FCB2A3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1F0FEC" w14:textId="77777777" w:rsidR="009A7622" w:rsidRPr="009A7622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B2CC4A" w14:textId="77777777" w:rsidR="009A7622" w:rsidRDefault="009A7622">
            <w:pPr>
              <w:ind w:left="23"/>
            </w:pPr>
            <w:r>
              <w:rPr>
                <w:sz w:val="18"/>
              </w:rPr>
              <w:t>Ž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420E1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E2416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3B63B7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6D49E9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92EBD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2B9E4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22044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35D66EAB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5DDA33" w14:textId="77777777" w:rsidR="009A7622" w:rsidRPr="009A7622" w:rsidRDefault="009A7622">
            <w:pPr>
              <w:ind w:left="45"/>
              <w:rPr>
                <w:b/>
              </w:rPr>
            </w:pPr>
            <w:r w:rsidRPr="009A7622">
              <w:rPr>
                <w:b/>
                <w:sz w:val="18"/>
              </w:rPr>
              <w:t>KAŽNJENICI</w:t>
            </w: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88BF35" w14:textId="77777777" w:rsidR="009A7622" w:rsidRDefault="009A7622">
            <w:pPr>
              <w:jc w:val="both"/>
            </w:pPr>
            <w:r>
              <w:rPr>
                <w:sz w:val="18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C09D4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1DEFD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442A3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D3FEE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CA69B3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5C281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3BDD6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3164FAE0" w14:textId="77777777" w:rsidTr="007A1342">
        <w:trPr>
          <w:gridAfter w:val="1"/>
          <w:wAfter w:w="1093" w:type="dxa"/>
          <w:trHeight w:val="219"/>
        </w:trPr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06B3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3FEEA30" w14:textId="77777777" w:rsidR="009A7622" w:rsidRDefault="009A7622">
            <w:pPr>
              <w:ind w:left="23"/>
            </w:pPr>
            <w:r>
              <w:rPr>
                <w:sz w:val="18"/>
              </w:rPr>
              <w:t>Ž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B03FC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4BE81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D1A53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7DC95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1638D7" w14:textId="77777777" w:rsidR="009A7622" w:rsidRDefault="009A7622">
            <w:pPr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F5B8F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B8536A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478FBC27" w14:textId="77777777" w:rsidTr="007A1342">
        <w:trPr>
          <w:gridAfter w:val="1"/>
          <w:wAfter w:w="1092" w:type="dxa"/>
          <w:trHeight w:val="390"/>
        </w:trPr>
        <w:tc>
          <w:tcPr>
            <w:tcW w:w="1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93666" w14:textId="77777777" w:rsidR="009A7622" w:rsidRDefault="009A762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UKUPAN BROJ (M+Ž)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8A46C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89402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2E33A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3DB06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163C6F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96491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33B410" w14:textId="77777777" w:rsidR="009A7622" w:rsidRDefault="009A7622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9A7622" w14:paraId="2A9B94D4" w14:textId="77777777" w:rsidTr="007A1342">
        <w:trPr>
          <w:gridAfter w:val="1"/>
          <w:wAfter w:w="1092" w:type="dxa"/>
          <w:trHeight w:val="390"/>
        </w:trPr>
        <w:tc>
          <w:tcPr>
            <w:tcW w:w="1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2050C" w14:textId="77777777" w:rsidR="009A7622" w:rsidRDefault="009A7622">
            <w:pPr>
              <w:ind w:left="63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UKUPAN BROJ SATI RADA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8983E" w14:textId="77777777" w:rsidR="009A7622" w:rsidRDefault="009A76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5582A" w14:textId="77777777" w:rsidR="009A7622" w:rsidRDefault="009A76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434B3" w14:textId="77777777" w:rsidR="009A7622" w:rsidRDefault="009A76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69104" w14:textId="77777777" w:rsidR="009A7622" w:rsidRDefault="009A76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62610" w14:textId="77777777" w:rsidR="009A7622" w:rsidRDefault="009A76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F04F5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2E2057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</w:t>
            </w:r>
          </w:p>
        </w:tc>
      </w:tr>
      <w:tr w:rsidR="009A7622" w:rsidRPr="00E32564" w14:paraId="1FCF8F78" w14:textId="77777777" w:rsidTr="007A1342">
        <w:trPr>
          <w:trHeight w:val="66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A96015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ZATVORENICI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7E204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NAKNADA ZA RAD U</w:t>
            </w:r>
          </w:p>
          <w:p w14:paraId="56068BDE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KAZNENOM TIJELU</w:t>
            </w:r>
          </w:p>
          <w:p w14:paraId="5430AA60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(sukladno Popisu i opisu radnih mjesta)</w:t>
            </w: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4FFD6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OSTAVARENI PRIHODI KOD DRUGIH POSLODAVCA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  <w:hideMark/>
          </w:tcPr>
          <w:p w14:paraId="5CD7A236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UKUPNO </w:t>
            </w:r>
          </w:p>
          <w:p w14:paraId="5776D9EB" w14:textId="77777777" w:rsidR="009A7622" w:rsidRPr="00E32564" w:rsidRDefault="009A7622">
            <w:pPr>
              <w:ind w:left="89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ISPLAĆENE </w:t>
            </w:r>
          </w:p>
          <w:p w14:paraId="0592E038" w14:textId="77777777" w:rsidR="009A7622" w:rsidRPr="00E32564" w:rsidRDefault="009A7622">
            <w:pPr>
              <w:ind w:left="58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ZARADNICE </w:t>
            </w:r>
          </w:p>
          <w:p w14:paraId="6EB081A2" w14:textId="77777777" w:rsidR="009A7622" w:rsidRPr="00E32564" w:rsidRDefault="009A7622">
            <w:pPr>
              <w:spacing w:line="218" w:lineRule="auto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ZATVORENIKA IZ </w:t>
            </w:r>
          </w:p>
          <w:p w14:paraId="046A1406" w14:textId="77777777" w:rsidR="009A7622" w:rsidRPr="00E32564" w:rsidRDefault="009A7622">
            <w:pPr>
              <w:ind w:left="91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VLASTITIH </w:t>
            </w:r>
          </w:p>
          <w:p w14:paraId="748EDA81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PRIHODA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D0D0"/>
            <w:vAlign w:val="center"/>
            <w:hideMark/>
          </w:tcPr>
          <w:p w14:paraId="27618D23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UKUPNI </w:t>
            </w:r>
          </w:p>
          <w:p w14:paraId="64703E5F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PRIHODI </w:t>
            </w:r>
          </w:p>
          <w:p w14:paraId="4115A75E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OD RADA </w:t>
            </w:r>
          </w:p>
          <w:p w14:paraId="76C2875A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ZATVORENIKA</w:t>
            </w:r>
          </w:p>
        </w:tc>
      </w:tr>
      <w:tr w:rsidR="009A7622" w:rsidRPr="00E32564" w14:paraId="60ADD558" w14:textId="77777777" w:rsidTr="007A1342">
        <w:trPr>
          <w:trHeight w:val="667"/>
        </w:trPr>
        <w:tc>
          <w:tcPr>
            <w:tcW w:w="125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FA729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7CD56A" w14:textId="77777777" w:rsidR="009A7622" w:rsidRPr="00E32564" w:rsidRDefault="009A7622">
            <w:pPr>
              <w:spacing w:line="218" w:lineRule="auto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Pomoćno-tehnički poslovi </w:t>
            </w:r>
          </w:p>
          <w:p w14:paraId="2F1437B9" w14:textId="77777777" w:rsidR="009A7622" w:rsidRPr="00E32564" w:rsidRDefault="009A7622">
            <w:pPr>
              <w:ind w:left="64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(režijski rad)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A838F" w14:textId="4644072D" w:rsidR="009A7622" w:rsidRPr="007D3D50" w:rsidRDefault="009A7622" w:rsidP="007D3D50">
            <w:pPr>
              <w:spacing w:line="218" w:lineRule="auto"/>
              <w:jc w:val="center"/>
              <w:rPr>
                <w:b/>
                <w:sz w:val="18"/>
                <w:szCs w:val="18"/>
              </w:rPr>
            </w:pPr>
            <w:r w:rsidRP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Poslovi u radionicama</w:t>
            </w:r>
          </w:p>
          <w:p w14:paraId="6985C622" w14:textId="4761ECB0" w:rsidR="009A7622" w:rsidRPr="00E32564" w:rsidRDefault="009A7622" w:rsidP="007D3D50">
            <w:pPr>
              <w:ind w:left="15"/>
              <w:rPr>
                <w:b/>
              </w:rPr>
            </w:pPr>
            <w:r w:rsidRP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7D3D50" w:rsidRP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ustrojstven</w:t>
            </w:r>
            <w:r w:rsid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="007D3D50" w:rsidRP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 jedinicama kaznenog tijela</w:t>
            </w:r>
            <w:r w:rsidR="007D3D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0F079A" w14:textId="77777777" w:rsidR="009A7622" w:rsidRPr="00E32564" w:rsidRDefault="009A7622">
            <w:pPr>
              <w:spacing w:line="218" w:lineRule="auto"/>
              <w:ind w:left="337" w:right="357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Prihodi od ugovora s poslodavcem</w:t>
            </w:r>
          </w:p>
          <w:p w14:paraId="77A38572" w14:textId="574A9651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(f</w:t>
            </w:r>
            <w:r w:rsidR="001C335D" w:rsidRPr="00E32564">
              <w:rPr>
                <w:rFonts w:ascii="Times New Roman" w:eastAsia="Times New Roman" w:hAnsi="Times New Roman" w:cs="Times New Roman"/>
                <w:b/>
                <w:sz w:val="16"/>
              </w:rPr>
              <w:t>i</w:t>
            </w: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zički rad)</w:t>
            </w: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352D6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Prihodi od nastavka rada kod poslodavca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CDAF49" w14:textId="77777777" w:rsidR="009A7622" w:rsidRPr="00E32564" w:rsidRDefault="009A7622">
            <w:pPr>
              <w:spacing w:line="218" w:lineRule="auto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Prihod nastavka obavljanja </w:t>
            </w:r>
          </w:p>
          <w:p w14:paraId="09CA71AB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vlastite djelatnosti</w:t>
            </w: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77610C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D2DE7B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A7622" w:rsidRPr="00E32564" w14:paraId="59CF2C78" w14:textId="77777777" w:rsidTr="007A1342">
        <w:trPr>
          <w:trHeight w:val="514"/>
        </w:trPr>
        <w:tc>
          <w:tcPr>
            <w:tcW w:w="125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DE87CF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CC6D2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345017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F1481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naknada </w:t>
            </w:r>
          </w:p>
          <w:p w14:paraId="38685E7F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isplaćena zatvoreniku 25%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42E1FA" w14:textId="2C98DA17" w:rsidR="009A7622" w:rsidRPr="00E32564" w:rsidRDefault="009A7622" w:rsidP="001C335D">
            <w:pPr>
              <w:ind w:left="36"/>
              <w:rPr>
                <w:b/>
              </w:rPr>
            </w:pPr>
            <w:r w:rsidRPr="00E32564">
              <w:rPr>
                <w:b/>
                <w:sz w:val="16"/>
              </w:rPr>
              <w:t>naknada isplaćena kaznenom tijelu 75%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E40E6A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naknada </w:t>
            </w:r>
          </w:p>
          <w:p w14:paraId="19099CC7" w14:textId="77777777" w:rsidR="009A7622" w:rsidRPr="00E32564" w:rsidRDefault="009A7622">
            <w:pPr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isplaćena zatvoreniku 25%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3A9ED" w14:textId="5D516070" w:rsidR="009A7622" w:rsidRPr="00E32564" w:rsidRDefault="009A7622" w:rsidP="001C335D">
            <w:pPr>
              <w:ind w:left="36"/>
              <w:rPr>
                <w:b/>
              </w:rPr>
            </w:pPr>
            <w:r w:rsidRPr="00E32564">
              <w:rPr>
                <w:b/>
                <w:sz w:val="16"/>
              </w:rPr>
              <w:t>naknada isplaćena kaznenom tijelu 75%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1539A" w14:textId="584A11F3" w:rsidR="009A7622" w:rsidRPr="00E32564" w:rsidRDefault="009A7622" w:rsidP="001C335D">
            <w:pPr>
              <w:ind w:left="36"/>
              <w:rPr>
                <w:b/>
              </w:rPr>
            </w:pPr>
            <w:r w:rsidRPr="00E32564">
              <w:rPr>
                <w:b/>
                <w:sz w:val="16"/>
              </w:rPr>
              <w:t xml:space="preserve">naknada isplaćena kaznenom </w:t>
            </w:r>
          </w:p>
          <w:p w14:paraId="1DD10F2B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tijelu</w:t>
            </w: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F9E63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C3DE4" w14:textId="77777777" w:rsidR="009A7622" w:rsidRPr="00E32564" w:rsidRDefault="009A762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A7622" w:rsidRPr="00E32564" w14:paraId="5DC581B1" w14:textId="77777777" w:rsidTr="007A1342">
        <w:trPr>
          <w:trHeight w:val="207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BE9CCDC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508E2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2B4C5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ADCE44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F0BB4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0BBC1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F99E7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3014FF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7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271ED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8 (2+3+5)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F94B2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9 (4+6+7)</w:t>
            </w:r>
          </w:p>
        </w:tc>
      </w:tr>
      <w:tr w:rsidR="009A7622" w:rsidRPr="00E32564" w14:paraId="50523DB4" w14:textId="77777777" w:rsidTr="007A1342">
        <w:trPr>
          <w:trHeight w:val="207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0D51AB" w14:textId="77777777" w:rsidR="009A7622" w:rsidRPr="00E32564" w:rsidRDefault="009A7622">
            <w:pPr>
              <w:rPr>
                <w:b/>
              </w:rPr>
            </w:pPr>
            <w:r w:rsidRPr="00E32564">
              <w:rPr>
                <w:b/>
                <w:sz w:val="16"/>
              </w:rPr>
              <w:t>ZATVORENICI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02FC52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496782F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D64DD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34F32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213FF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5E785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F908A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8D2F3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51A5CB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</w:tr>
      <w:tr w:rsidR="009A7622" w:rsidRPr="00E32564" w14:paraId="7734F2D6" w14:textId="77777777" w:rsidTr="007A1342">
        <w:trPr>
          <w:trHeight w:val="360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E15FDE0" w14:textId="77777777" w:rsidR="009A7622" w:rsidRPr="00E32564" w:rsidRDefault="009A7622">
            <w:pPr>
              <w:rPr>
                <w:b/>
              </w:rPr>
            </w:pPr>
            <w:r w:rsidRPr="00E32564">
              <w:rPr>
                <w:b/>
                <w:sz w:val="16"/>
              </w:rPr>
              <w:t>ISTRAŽNI  ZATVORENICI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B97243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13FCA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D92536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7579FC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D58BA4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5AFD46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B35971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7B3D5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EDCF43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</w:tr>
      <w:tr w:rsidR="009A7622" w:rsidRPr="00E32564" w14:paraId="1A39F8FD" w14:textId="77777777" w:rsidTr="007A1342">
        <w:trPr>
          <w:trHeight w:val="360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554F01B" w14:textId="77777777" w:rsidR="009A7622" w:rsidRPr="00E32564" w:rsidRDefault="009A7622">
            <w:pPr>
              <w:rPr>
                <w:b/>
              </w:rPr>
            </w:pPr>
            <w:r w:rsidRPr="00E32564">
              <w:rPr>
                <w:b/>
                <w:sz w:val="16"/>
              </w:rPr>
              <w:t>MALOLJETNICI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C1918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B8D08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4E212D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BC12B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E7857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2BAD33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0404B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CF2AA7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A4255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</w:tr>
      <w:tr w:rsidR="009A7622" w:rsidRPr="00E32564" w14:paraId="46747070" w14:textId="77777777" w:rsidTr="007A1342">
        <w:trPr>
          <w:trHeight w:val="207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D11CF16" w14:textId="77777777" w:rsidR="009A7622" w:rsidRPr="00E32564" w:rsidRDefault="009A7622">
            <w:pPr>
              <w:rPr>
                <w:b/>
              </w:rPr>
            </w:pPr>
            <w:r w:rsidRPr="00E32564">
              <w:rPr>
                <w:b/>
                <w:sz w:val="16"/>
              </w:rPr>
              <w:t>KAŽNJENICI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25C46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DAEF1A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39415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4C917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33AB7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063A3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B1FEF" w14:textId="77777777" w:rsidR="009A7622" w:rsidRPr="00E32564" w:rsidRDefault="009A7622">
            <w:pPr>
              <w:ind w:right="63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B4E4BE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B853D1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</w:tr>
      <w:tr w:rsidR="009A7622" w:rsidRPr="00E32564" w14:paraId="1FCA9DF6" w14:textId="77777777" w:rsidTr="007A1342">
        <w:trPr>
          <w:trHeight w:val="207"/>
        </w:trPr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C0A47BC" w14:textId="77777777" w:rsidR="009A7622" w:rsidRPr="00E32564" w:rsidRDefault="009A7622">
            <w:pPr>
              <w:ind w:left="67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UKUPNO kn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16EE957" w14:textId="77777777" w:rsidR="009A7622" w:rsidRPr="00E32564" w:rsidRDefault="009A7622">
            <w:pPr>
              <w:ind w:right="21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FA73C5" w14:textId="77777777" w:rsidR="009A7622" w:rsidRPr="00E32564" w:rsidRDefault="009A7622">
            <w:pPr>
              <w:ind w:right="21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137F2C7" w14:textId="77777777" w:rsidR="009A7622" w:rsidRPr="00E32564" w:rsidRDefault="009A7622">
            <w:pPr>
              <w:ind w:right="21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A69AE8E" w14:textId="77777777" w:rsidR="009A7622" w:rsidRPr="00E32564" w:rsidRDefault="009A7622">
            <w:pPr>
              <w:ind w:right="21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5A7DD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9B5FEC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0BBDC70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04B0B1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FB67D1" w14:textId="77777777" w:rsidR="009A7622" w:rsidRPr="00E32564" w:rsidRDefault="009A7622">
            <w:pPr>
              <w:ind w:right="20"/>
              <w:jc w:val="center"/>
              <w:rPr>
                <w:b/>
              </w:rPr>
            </w:pPr>
            <w:r w:rsidRPr="00E32564">
              <w:rPr>
                <w:b/>
                <w:sz w:val="16"/>
              </w:rPr>
              <w:t>0,00</w:t>
            </w:r>
          </w:p>
        </w:tc>
      </w:tr>
    </w:tbl>
    <w:p w14:paraId="50B3535D" w14:textId="21A575B7" w:rsidR="00E32564" w:rsidRPr="00E32564" w:rsidRDefault="00E32564" w:rsidP="00E32564">
      <w:pPr>
        <w:spacing w:line="259" w:lineRule="auto"/>
        <w:rPr>
          <w:rFonts w:ascii="Calibri" w:eastAsia="Calibri" w:hAnsi="Calibri" w:cs="Times New Roman"/>
          <w:i/>
        </w:rPr>
      </w:pPr>
      <w:bookmarkStart w:id="28" w:name="_Hlk83201313"/>
      <w:r>
        <w:rPr>
          <w:rFonts w:ascii="Calibri" w:eastAsia="Calibri" w:hAnsi="Calibri" w:cs="Times New Roman"/>
          <w:i/>
        </w:rPr>
        <w:t>DATUM                                                                 POPUNIO                                             POTPIS UPRAVITELJ</w:t>
      </w:r>
    </w:p>
    <w:bookmarkEnd w:id="28"/>
    <w:p w14:paraId="015EDE72" w14:textId="77777777" w:rsidR="009A7622" w:rsidRDefault="009A7622" w:rsidP="009A7622">
      <w:pPr>
        <w:spacing w:after="174"/>
        <w:ind w:left="10" w:right="352" w:hanging="10"/>
        <w:jc w:val="right"/>
      </w:pPr>
      <w:r>
        <w:rPr>
          <w:i/>
          <w:sz w:val="21"/>
        </w:rPr>
        <w:lastRenderedPageBreak/>
        <w:t>Obrazac NS-OZ</w:t>
      </w:r>
    </w:p>
    <w:p w14:paraId="2F88678C" w14:textId="1B7117C6" w:rsidR="009A7622" w:rsidRPr="00E32564" w:rsidRDefault="009A7622" w:rsidP="009A7622">
      <w:pPr>
        <w:pStyle w:val="Naslov1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64">
        <w:rPr>
          <w:rFonts w:ascii="Times New Roman" w:hAnsi="Times New Roman" w:cs="Times New Roman"/>
          <w:b/>
          <w:sz w:val="24"/>
          <w:szCs w:val="24"/>
        </w:rPr>
        <w:t>UPRAVA ZA ZATVORSKI SUSTAV I PROBACIJU</w:t>
      </w:r>
    </w:p>
    <w:p w14:paraId="79D0A8E1" w14:textId="07D0BA41" w:rsidR="009A7622" w:rsidRDefault="009A7622" w:rsidP="00E32564">
      <w:pPr>
        <w:spacing w:after="6" w:line="216" w:lineRule="auto"/>
        <w:ind w:left="1288" w:right="1645" w:hanging="1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IZVJEŠĆE O NERADNOJ SKUPINI I OZLIJEĐENIM ZATVORENICIMA</w:t>
      </w:r>
    </w:p>
    <w:p w14:paraId="1EF93F2D" w14:textId="5CA9D156" w:rsidR="009A7622" w:rsidRDefault="009A7622" w:rsidP="009A7622">
      <w:pPr>
        <w:spacing w:after="6" w:line="216" w:lineRule="auto"/>
        <w:ind w:left="1134" w:right="1645" w:hanging="10"/>
        <w:jc w:val="center"/>
      </w:pPr>
      <w:r>
        <w:rPr>
          <w:sz w:val="21"/>
        </w:rPr>
        <w:t>______________</w:t>
      </w:r>
    </w:p>
    <w:p w14:paraId="5AF9741B" w14:textId="77777777" w:rsidR="009A7622" w:rsidRDefault="009A7622" w:rsidP="009A7622">
      <w:pPr>
        <w:spacing w:after="177" w:line="264" w:lineRule="auto"/>
        <w:ind w:left="376" w:right="734" w:hanging="10"/>
        <w:jc w:val="center"/>
      </w:pPr>
      <w:r>
        <w:rPr>
          <w:sz w:val="17"/>
        </w:rPr>
        <w:t>razdoblje</w:t>
      </w:r>
    </w:p>
    <w:p w14:paraId="2EE80E55" w14:textId="77777777" w:rsidR="009A7622" w:rsidRDefault="009A7622" w:rsidP="009A7622">
      <w:pPr>
        <w:tabs>
          <w:tab w:val="center" w:pos="9186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RKDP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i/>
          <w:sz w:val="20"/>
        </w:rPr>
        <w:t>naziv kaznenog tijela</w:t>
      </w:r>
    </w:p>
    <w:tbl>
      <w:tblPr>
        <w:tblStyle w:val="TableGrid"/>
        <w:tblW w:w="9972" w:type="dxa"/>
        <w:tblInd w:w="2" w:type="dxa"/>
        <w:tblCellMar>
          <w:top w:w="48" w:type="dxa"/>
          <w:right w:w="12" w:type="dxa"/>
        </w:tblCellMar>
        <w:tblLook w:val="04A0" w:firstRow="1" w:lastRow="0" w:firstColumn="1" w:lastColumn="0" w:noHBand="0" w:noVBand="1"/>
      </w:tblPr>
      <w:tblGrid>
        <w:gridCol w:w="2142"/>
        <w:gridCol w:w="298"/>
        <w:gridCol w:w="49"/>
        <w:gridCol w:w="489"/>
        <w:gridCol w:w="823"/>
        <w:gridCol w:w="776"/>
        <w:gridCol w:w="1133"/>
        <w:gridCol w:w="1360"/>
        <w:gridCol w:w="1125"/>
        <w:gridCol w:w="1777"/>
      </w:tblGrid>
      <w:tr w:rsidR="009A7622" w14:paraId="0FBDB5A8" w14:textId="77777777" w:rsidTr="009A7622">
        <w:trPr>
          <w:trHeight w:val="236"/>
        </w:trPr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7A9EDC" w14:textId="77777777" w:rsidR="009A7622" w:rsidRDefault="009A7622">
            <w:pPr>
              <w:ind w:left="6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ZATVORENICI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2D1871" w14:textId="77777777" w:rsidR="009A7622" w:rsidRDefault="009A7622"/>
        </w:tc>
        <w:tc>
          <w:tcPr>
            <w:tcW w:w="57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0F7B93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BROJ ZATVORENIKA NERADNE SKUPINE</w:t>
            </w:r>
          </w:p>
        </w:tc>
        <w:tc>
          <w:tcPr>
            <w:tcW w:w="1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  <w:hideMark/>
          </w:tcPr>
          <w:p w14:paraId="3C0465AF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 NERADNA SKUPINA</w:t>
            </w:r>
          </w:p>
        </w:tc>
      </w:tr>
      <w:tr w:rsidR="009A7622" w14:paraId="3FC32EAE" w14:textId="77777777" w:rsidTr="009A7622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EEA1A7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C89A5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929BA" w14:textId="07B27305" w:rsidR="009A7622" w:rsidRDefault="009A7622" w:rsidP="009A762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KOJI SU ODBILI</w:t>
            </w:r>
          </w:p>
          <w:p w14:paraId="6CC2938B" w14:textId="77777777" w:rsidR="009A7622" w:rsidRDefault="009A7622" w:rsidP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RAD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32691" w14:textId="77777777" w:rsidR="009A7622" w:rsidRDefault="009A76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KOJI SU NESPOSOBNI ZA RAD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B783F" w14:textId="77777777" w:rsidR="009A7622" w:rsidRDefault="009A762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KOJI ŽELE RADITI, A NE MOŽE IM SE OSIGURATI RAD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10CE33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7622" w14:paraId="1D3256CC" w14:textId="77777777" w:rsidTr="009A7622">
        <w:trPr>
          <w:trHeight w:val="236"/>
        </w:trPr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E28CDF" w14:textId="77777777" w:rsidR="009A7622" w:rsidRDefault="009A7622">
            <w:pPr>
              <w:ind w:left="45"/>
            </w:pPr>
            <w:r>
              <w:rPr>
                <w:sz w:val="20"/>
              </w:rPr>
              <w:t>ZATVORENICI</w:t>
            </w: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4321AD" w14:textId="77777777" w:rsidR="009A7622" w:rsidRDefault="009A7622">
            <w:pPr>
              <w:jc w:val="both"/>
            </w:pPr>
            <w:r>
              <w:rPr>
                <w:sz w:val="20"/>
              </w:rPr>
              <w:t>M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6FBB72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D6D6" w14:textId="77777777" w:rsidR="009A7622" w:rsidRDefault="009A7622"/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CA217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317BD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6A686917" w14:textId="77777777" w:rsidTr="009A7622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89F3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419EF2" w14:textId="77777777" w:rsidR="009A7622" w:rsidRDefault="009A7622">
            <w:pPr>
              <w:ind w:left="26"/>
            </w:pPr>
            <w:r>
              <w:rPr>
                <w:sz w:val="20"/>
              </w:rPr>
              <w:t>Ž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B7974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EF1691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19C72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B8273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5D86FF08" w14:textId="77777777" w:rsidTr="009A7622">
        <w:trPr>
          <w:trHeight w:val="236"/>
        </w:trPr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949490" w14:textId="77777777" w:rsidR="009A7622" w:rsidRDefault="009A7622">
            <w:pPr>
              <w:ind w:left="45"/>
            </w:pPr>
            <w:r>
              <w:rPr>
                <w:sz w:val="20"/>
              </w:rPr>
              <w:t>ISTRAŽNI ZATVORENICI</w:t>
            </w: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141FCB" w14:textId="77777777" w:rsidR="009A7622" w:rsidRDefault="009A7622">
            <w:pPr>
              <w:jc w:val="both"/>
            </w:pPr>
            <w:r>
              <w:rPr>
                <w:sz w:val="20"/>
              </w:rPr>
              <w:t>M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149386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6C6148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CECAF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0D423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36B5335A" w14:textId="77777777" w:rsidTr="009A7622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F2B837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91D571" w14:textId="77777777" w:rsidR="009A7622" w:rsidRDefault="009A7622">
            <w:pPr>
              <w:ind w:left="26"/>
            </w:pPr>
            <w:r>
              <w:rPr>
                <w:sz w:val="20"/>
              </w:rPr>
              <w:t>Ž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64A7C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4493E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AB354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E7542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4A527A51" w14:textId="77777777" w:rsidTr="009A7622">
        <w:trPr>
          <w:trHeight w:val="236"/>
        </w:trPr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7FDD62" w14:textId="77777777" w:rsidR="009A7622" w:rsidRDefault="009A7622">
            <w:pPr>
              <w:ind w:left="45"/>
            </w:pPr>
            <w:r>
              <w:rPr>
                <w:sz w:val="20"/>
              </w:rPr>
              <w:t>MALOLJETNICI</w:t>
            </w: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5CE2B4" w14:textId="77777777" w:rsidR="009A7622" w:rsidRDefault="009A7622">
            <w:pPr>
              <w:jc w:val="both"/>
            </w:pPr>
            <w:r>
              <w:rPr>
                <w:sz w:val="20"/>
              </w:rPr>
              <w:t>M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71CEA9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1F6DF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389BCF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E2306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1BA5F42D" w14:textId="77777777" w:rsidTr="009A7622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2B46C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47E3FD" w14:textId="77777777" w:rsidR="009A7622" w:rsidRDefault="009A7622">
            <w:pPr>
              <w:ind w:left="26"/>
            </w:pPr>
            <w:r>
              <w:rPr>
                <w:sz w:val="20"/>
              </w:rPr>
              <w:t>Ž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023F9F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F8103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55084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BEBEAD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55FC2230" w14:textId="77777777" w:rsidTr="009A7622">
        <w:trPr>
          <w:trHeight w:val="236"/>
        </w:trPr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952974" w14:textId="77777777" w:rsidR="009A7622" w:rsidRDefault="009A7622">
            <w:pPr>
              <w:ind w:left="45"/>
            </w:pPr>
            <w:r>
              <w:rPr>
                <w:sz w:val="20"/>
              </w:rPr>
              <w:t>KAŽNJENICI</w:t>
            </w: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D642F71" w14:textId="77777777" w:rsidR="009A7622" w:rsidRDefault="009A7622">
            <w:pPr>
              <w:jc w:val="both"/>
            </w:pPr>
            <w:r>
              <w:rPr>
                <w:sz w:val="20"/>
              </w:rPr>
              <w:t>M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7CD5E6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695D8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F6FA4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A96E9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7E0E13EC" w14:textId="77777777" w:rsidTr="009A7622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87875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F2055B" w14:textId="77777777" w:rsidR="009A7622" w:rsidRDefault="009A7622">
            <w:pPr>
              <w:ind w:left="26"/>
            </w:pPr>
            <w:r>
              <w:rPr>
                <w:sz w:val="20"/>
              </w:rPr>
              <w:t>Ž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C460A2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BE1F8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8CD00" w14:textId="77777777" w:rsidR="009A7622" w:rsidRDefault="009A7622">
            <w:pPr>
              <w:ind w:righ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D2DAD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2637F995" w14:textId="77777777" w:rsidTr="009A7622">
        <w:trPr>
          <w:trHeight w:val="236"/>
        </w:trPr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C4C4"/>
            <w:hideMark/>
          </w:tcPr>
          <w:p w14:paraId="7D1F3469" w14:textId="77777777" w:rsidR="009A7622" w:rsidRDefault="009A76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UKUPAN BROJ (M+Ž)</w:t>
            </w:r>
          </w:p>
        </w:tc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AA97D" w14:textId="77777777" w:rsidR="009A7622" w:rsidRDefault="009A76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B4F84D" w14:textId="77777777" w:rsidR="009A7622" w:rsidRDefault="009A76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67E49" w14:textId="77777777" w:rsidR="009A7622" w:rsidRDefault="009A76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787F7" w14:textId="77777777" w:rsidR="009A7622" w:rsidRDefault="009A76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9A7622" w14:paraId="33147EAB" w14:textId="77777777" w:rsidTr="009A7622">
        <w:trPr>
          <w:trHeight w:val="452"/>
        </w:trPr>
        <w:tc>
          <w:tcPr>
            <w:tcW w:w="2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6E7D81" w14:textId="77777777" w:rsidR="009A7622" w:rsidRDefault="009A7622">
            <w:pPr>
              <w:ind w:left="8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ZATVORENICI</w:t>
            </w:r>
          </w:p>
        </w:tc>
        <w:tc>
          <w:tcPr>
            <w:tcW w:w="4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D1966E" w14:textId="77777777" w:rsidR="009A7622" w:rsidRDefault="009A7622"/>
        </w:tc>
        <w:tc>
          <w:tcPr>
            <w:tcW w:w="6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84C844" w14:textId="77777777" w:rsidR="009A7622" w:rsidRDefault="009A76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BROJ ZATVORENIKA</w:t>
            </w:r>
          </w:p>
          <w:p w14:paraId="45038510" w14:textId="77777777" w:rsidR="009A7622" w:rsidRDefault="009A76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NESPOSOBNI ZA RAD – RADNO ANGAŽIRANI</w:t>
            </w:r>
          </w:p>
        </w:tc>
      </w:tr>
      <w:tr w:rsidR="009A7622" w14:paraId="1A43CA11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C4761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B253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05632" w14:textId="77777777" w:rsidR="009A7622" w:rsidRDefault="009A76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 RADU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E7AF7A" w14:textId="77777777" w:rsidR="009A7622" w:rsidRDefault="009A76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IZVAN RADA</w:t>
            </w:r>
          </w:p>
        </w:tc>
      </w:tr>
      <w:tr w:rsidR="009A7622" w14:paraId="3E57FA28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ABB3A3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7364E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B09C0" w14:textId="77777777" w:rsidR="009A7622" w:rsidRDefault="009A7622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TEŽE OZLIJEĐENI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020C87" w14:textId="77777777" w:rsidR="009A7622" w:rsidRDefault="009A76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LAKŠE OZLIJEĐENI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76198" w14:textId="77777777" w:rsidR="009A7622" w:rsidRDefault="009A762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Privremeno nesposobni za rad</w:t>
            </w:r>
          </w:p>
        </w:tc>
      </w:tr>
      <w:tr w:rsidR="009A7622" w14:paraId="440461A2" w14:textId="77777777" w:rsidTr="009A7622">
        <w:trPr>
          <w:trHeight w:val="242"/>
        </w:trPr>
        <w:tc>
          <w:tcPr>
            <w:tcW w:w="2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4A6A0" w14:textId="77777777" w:rsidR="009A7622" w:rsidRDefault="009A7622">
            <w:r>
              <w:rPr>
                <w:sz w:val="20"/>
              </w:rPr>
              <w:t>ZATVORENICI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91916A7" w14:textId="77777777" w:rsidR="009A7622" w:rsidRDefault="009A7622">
            <w:pPr>
              <w:ind w:left="72"/>
            </w:pPr>
            <w:r>
              <w:rPr>
                <w:sz w:val="20"/>
              </w:rPr>
              <w:t>M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6C5EE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641D51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58ECE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246D3884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253CC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F5B20A" w14:textId="77777777" w:rsidR="009A7622" w:rsidRDefault="009A7622">
            <w:pPr>
              <w:ind w:left="98"/>
            </w:pPr>
            <w:r>
              <w:rPr>
                <w:sz w:val="20"/>
              </w:rPr>
              <w:t>Ž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C306E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ABD1B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55AA25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477301CD" w14:textId="77777777" w:rsidTr="009A7622">
        <w:trPr>
          <w:trHeight w:val="242"/>
        </w:trPr>
        <w:tc>
          <w:tcPr>
            <w:tcW w:w="2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1DE916" w14:textId="77777777" w:rsidR="009A7622" w:rsidRDefault="009A7622">
            <w:r>
              <w:rPr>
                <w:sz w:val="20"/>
              </w:rPr>
              <w:t>ISTRAŽNI ZATVORENICI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83AF42" w14:textId="77777777" w:rsidR="009A7622" w:rsidRDefault="009A7622">
            <w:pPr>
              <w:ind w:left="72"/>
            </w:pPr>
            <w:r>
              <w:rPr>
                <w:sz w:val="20"/>
              </w:rPr>
              <w:t>M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E74EA5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C0D75A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24F24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6AE1B916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18FAA1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53AE35" w14:textId="77777777" w:rsidR="009A7622" w:rsidRDefault="009A7622">
            <w:pPr>
              <w:ind w:left="98"/>
            </w:pPr>
            <w:r>
              <w:rPr>
                <w:sz w:val="20"/>
              </w:rPr>
              <w:t>Ž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EF82E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B6C7" w14:textId="77777777" w:rsidR="009A7622" w:rsidRDefault="009A7622"/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7E7BA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7AF7657F" w14:textId="77777777" w:rsidTr="009A7622">
        <w:trPr>
          <w:trHeight w:val="242"/>
        </w:trPr>
        <w:tc>
          <w:tcPr>
            <w:tcW w:w="2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67E32" w14:textId="77777777" w:rsidR="009A7622" w:rsidRDefault="009A7622">
            <w:r>
              <w:rPr>
                <w:sz w:val="20"/>
              </w:rPr>
              <w:t>MALOLJETNICI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A43215" w14:textId="77777777" w:rsidR="009A7622" w:rsidRDefault="009A7622">
            <w:pPr>
              <w:ind w:left="72"/>
            </w:pPr>
            <w:r>
              <w:rPr>
                <w:sz w:val="20"/>
              </w:rPr>
              <w:t>M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23B74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F934D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2D9B8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4A53D6A5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DAA80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182E9F6" w14:textId="77777777" w:rsidR="009A7622" w:rsidRDefault="009A7622">
            <w:pPr>
              <w:ind w:left="98"/>
            </w:pPr>
            <w:r>
              <w:rPr>
                <w:sz w:val="20"/>
              </w:rPr>
              <w:t>Ž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646C7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13EA" w14:textId="77777777" w:rsidR="009A7622" w:rsidRDefault="009A7622"/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6C6C3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66C7CC7A" w14:textId="77777777" w:rsidTr="009A7622">
        <w:trPr>
          <w:trHeight w:val="242"/>
        </w:trPr>
        <w:tc>
          <w:tcPr>
            <w:tcW w:w="2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5E4D70" w14:textId="77777777" w:rsidR="009A7622" w:rsidRDefault="009A7622">
            <w:r>
              <w:rPr>
                <w:sz w:val="20"/>
              </w:rPr>
              <w:t>KAŽNJENICI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CD7ED3" w14:textId="77777777" w:rsidR="009A7622" w:rsidRDefault="009A7622">
            <w:pPr>
              <w:ind w:left="72"/>
            </w:pPr>
            <w:r>
              <w:rPr>
                <w:sz w:val="20"/>
              </w:rPr>
              <w:t>M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76D3F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76E8D2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E9F72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00D8CA97" w14:textId="77777777" w:rsidTr="009A7622">
        <w:trPr>
          <w:trHeight w:val="24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FC4C06" w14:textId="77777777" w:rsidR="009A7622" w:rsidRDefault="009A76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EFD44A3" w14:textId="77777777" w:rsidR="009A7622" w:rsidRDefault="009A7622">
            <w:pPr>
              <w:ind w:left="98"/>
            </w:pPr>
            <w:r>
              <w:rPr>
                <w:sz w:val="20"/>
              </w:rPr>
              <w:t>Ž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F25D6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9B700F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26F02D" w14:textId="77777777" w:rsidR="009A7622" w:rsidRDefault="009A7622">
            <w:pPr>
              <w:ind w:righ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A7622" w14:paraId="417120F0" w14:textId="77777777" w:rsidTr="009A7622">
        <w:trPr>
          <w:trHeight w:val="242"/>
        </w:trPr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C4C4"/>
            <w:hideMark/>
          </w:tcPr>
          <w:p w14:paraId="17E0A6F9" w14:textId="77777777" w:rsidR="009A7622" w:rsidRDefault="009A7622">
            <w:pPr>
              <w:ind w:left="5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UKUPAN BROJ (M+Ž)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4C4C4"/>
          </w:tcPr>
          <w:p w14:paraId="20726711" w14:textId="77777777" w:rsidR="009A7622" w:rsidRDefault="009A7622"/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8B687" w14:textId="77777777" w:rsidR="009A7622" w:rsidRDefault="009A762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F35D7" w14:textId="77777777" w:rsidR="009A7622" w:rsidRDefault="009A762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164B4" w14:textId="77777777" w:rsidR="009A7622" w:rsidRDefault="009A762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</w:tbl>
    <w:p w14:paraId="75B511CA" w14:textId="49149C52" w:rsidR="009A7622" w:rsidRDefault="009A7622" w:rsidP="00AE456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5C60F" w14:textId="77777777" w:rsidR="00E32564" w:rsidRPr="00E32564" w:rsidRDefault="00E32564" w:rsidP="00E32564">
      <w:pPr>
        <w:spacing w:line="259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DATUM                                                                 POPUNIO                                             POTPIS UPRAVITELJ</w:t>
      </w:r>
    </w:p>
    <w:p w14:paraId="4A12ABC9" w14:textId="77777777" w:rsidR="00E32564" w:rsidRPr="001D4A47" w:rsidRDefault="00E32564" w:rsidP="00AE456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2564" w:rsidRPr="001D4A47" w:rsidSect="0026458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7E33" w14:textId="77777777" w:rsidR="00CD0536" w:rsidRDefault="00CD0536" w:rsidP="00AD49D2">
      <w:pPr>
        <w:spacing w:after="0" w:line="240" w:lineRule="auto"/>
      </w:pPr>
      <w:r>
        <w:separator/>
      </w:r>
    </w:p>
  </w:endnote>
  <w:endnote w:type="continuationSeparator" w:id="0">
    <w:p w14:paraId="3789A1EA" w14:textId="77777777" w:rsidR="00CD0536" w:rsidRDefault="00CD0536" w:rsidP="00AD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39ED" w14:textId="77777777" w:rsidR="00CD0536" w:rsidRDefault="00CD0536" w:rsidP="00AD49D2">
      <w:pPr>
        <w:spacing w:after="0" w:line="240" w:lineRule="auto"/>
      </w:pPr>
      <w:r>
        <w:separator/>
      </w:r>
    </w:p>
  </w:footnote>
  <w:footnote w:type="continuationSeparator" w:id="0">
    <w:p w14:paraId="3042BA7E" w14:textId="77777777" w:rsidR="00CD0536" w:rsidRDefault="00CD0536" w:rsidP="00AD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8D3"/>
    <w:multiLevelType w:val="hybridMultilevel"/>
    <w:tmpl w:val="607E34C6"/>
    <w:lvl w:ilvl="0" w:tplc="31587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4EA8"/>
    <w:multiLevelType w:val="hybridMultilevel"/>
    <w:tmpl w:val="AB0093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15282"/>
    <w:multiLevelType w:val="hybridMultilevel"/>
    <w:tmpl w:val="B700179C"/>
    <w:lvl w:ilvl="0" w:tplc="0DB8C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5D5"/>
    <w:multiLevelType w:val="hybridMultilevel"/>
    <w:tmpl w:val="BF4A171C"/>
    <w:lvl w:ilvl="0" w:tplc="6A20A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07CE"/>
    <w:multiLevelType w:val="hybridMultilevel"/>
    <w:tmpl w:val="95AC8A68"/>
    <w:lvl w:ilvl="0" w:tplc="AE7EA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6683B"/>
    <w:multiLevelType w:val="hybridMultilevel"/>
    <w:tmpl w:val="963C09CC"/>
    <w:lvl w:ilvl="0" w:tplc="1160E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E37EF"/>
    <w:multiLevelType w:val="hybridMultilevel"/>
    <w:tmpl w:val="D9CA99EA"/>
    <w:lvl w:ilvl="0" w:tplc="CBBEE7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C7755A"/>
    <w:multiLevelType w:val="hybridMultilevel"/>
    <w:tmpl w:val="F3FEDF1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0700"/>
    <w:multiLevelType w:val="hybridMultilevel"/>
    <w:tmpl w:val="B1360374"/>
    <w:lvl w:ilvl="0" w:tplc="AE7EA01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9A0716A"/>
    <w:multiLevelType w:val="hybridMultilevel"/>
    <w:tmpl w:val="027C8EAA"/>
    <w:lvl w:ilvl="0" w:tplc="A90800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337CED"/>
    <w:multiLevelType w:val="hybridMultilevel"/>
    <w:tmpl w:val="C3D6719C"/>
    <w:lvl w:ilvl="0" w:tplc="AE7EA01A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FAE022E"/>
    <w:multiLevelType w:val="hybridMultilevel"/>
    <w:tmpl w:val="207236A6"/>
    <w:lvl w:ilvl="0" w:tplc="AE7EA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B"/>
    <w:rsid w:val="00003401"/>
    <w:rsid w:val="00003E65"/>
    <w:rsid w:val="00005BCA"/>
    <w:rsid w:val="000062E7"/>
    <w:rsid w:val="00007D94"/>
    <w:rsid w:val="00021619"/>
    <w:rsid w:val="00025EE6"/>
    <w:rsid w:val="0003119B"/>
    <w:rsid w:val="00043238"/>
    <w:rsid w:val="00045DF2"/>
    <w:rsid w:val="000465E3"/>
    <w:rsid w:val="00047191"/>
    <w:rsid w:val="00054F80"/>
    <w:rsid w:val="000657AC"/>
    <w:rsid w:val="00071BAB"/>
    <w:rsid w:val="00072A2A"/>
    <w:rsid w:val="00076792"/>
    <w:rsid w:val="00082C3A"/>
    <w:rsid w:val="00082FCF"/>
    <w:rsid w:val="000909CE"/>
    <w:rsid w:val="00092623"/>
    <w:rsid w:val="00093068"/>
    <w:rsid w:val="00093CD7"/>
    <w:rsid w:val="00095D5F"/>
    <w:rsid w:val="00096D83"/>
    <w:rsid w:val="00096FFC"/>
    <w:rsid w:val="000A1AB3"/>
    <w:rsid w:val="000A2843"/>
    <w:rsid w:val="000B07F8"/>
    <w:rsid w:val="000B1212"/>
    <w:rsid w:val="000B1A83"/>
    <w:rsid w:val="000B2233"/>
    <w:rsid w:val="000C27A5"/>
    <w:rsid w:val="000C29D4"/>
    <w:rsid w:val="000C42AE"/>
    <w:rsid w:val="000C44D6"/>
    <w:rsid w:val="000C45FA"/>
    <w:rsid w:val="000C729F"/>
    <w:rsid w:val="000D5A30"/>
    <w:rsid w:val="000D7189"/>
    <w:rsid w:val="000D784F"/>
    <w:rsid w:val="000E23A6"/>
    <w:rsid w:val="000F23EE"/>
    <w:rsid w:val="000F48E5"/>
    <w:rsid w:val="000F5592"/>
    <w:rsid w:val="000F67F0"/>
    <w:rsid w:val="000F7E94"/>
    <w:rsid w:val="00110CF6"/>
    <w:rsid w:val="001147BA"/>
    <w:rsid w:val="001253D6"/>
    <w:rsid w:val="00126A01"/>
    <w:rsid w:val="001341B9"/>
    <w:rsid w:val="001361C0"/>
    <w:rsid w:val="0014059E"/>
    <w:rsid w:val="0014195B"/>
    <w:rsid w:val="001458F4"/>
    <w:rsid w:val="0015023A"/>
    <w:rsid w:val="00154DF4"/>
    <w:rsid w:val="00156E51"/>
    <w:rsid w:val="00161446"/>
    <w:rsid w:val="001626F1"/>
    <w:rsid w:val="001630CF"/>
    <w:rsid w:val="00165E09"/>
    <w:rsid w:val="001668FE"/>
    <w:rsid w:val="0017369A"/>
    <w:rsid w:val="0018201C"/>
    <w:rsid w:val="0018425E"/>
    <w:rsid w:val="00184BD0"/>
    <w:rsid w:val="00184CEE"/>
    <w:rsid w:val="00184E6D"/>
    <w:rsid w:val="0018562D"/>
    <w:rsid w:val="001860AE"/>
    <w:rsid w:val="00193BD3"/>
    <w:rsid w:val="0019632B"/>
    <w:rsid w:val="001A14A5"/>
    <w:rsid w:val="001A2F00"/>
    <w:rsid w:val="001A3528"/>
    <w:rsid w:val="001A3CA8"/>
    <w:rsid w:val="001A6B6A"/>
    <w:rsid w:val="001B0F0E"/>
    <w:rsid w:val="001B3224"/>
    <w:rsid w:val="001B43D2"/>
    <w:rsid w:val="001C335D"/>
    <w:rsid w:val="001C6DAB"/>
    <w:rsid w:val="001D294C"/>
    <w:rsid w:val="001D4A47"/>
    <w:rsid w:val="001D4B67"/>
    <w:rsid w:val="001D6191"/>
    <w:rsid w:val="001D79A7"/>
    <w:rsid w:val="001E25AE"/>
    <w:rsid w:val="001E2807"/>
    <w:rsid w:val="001E2852"/>
    <w:rsid w:val="001E4440"/>
    <w:rsid w:val="002226A1"/>
    <w:rsid w:val="00222C42"/>
    <w:rsid w:val="002245AE"/>
    <w:rsid w:val="0022476E"/>
    <w:rsid w:val="002274C5"/>
    <w:rsid w:val="00227CAC"/>
    <w:rsid w:val="00233BD2"/>
    <w:rsid w:val="00234152"/>
    <w:rsid w:val="00234D53"/>
    <w:rsid w:val="0023606F"/>
    <w:rsid w:val="002401D6"/>
    <w:rsid w:val="00244414"/>
    <w:rsid w:val="00244B2B"/>
    <w:rsid w:val="00245CC1"/>
    <w:rsid w:val="00245D24"/>
    <w:rsid w:val="00250A64"/>
    <w:rsid w:val="0025194C"/>
    <w:rsid w:val="00252084"/>
    <w:rsid w:val="0026458D"/>
    <w:rsid w:val="00264D55"/>
    <w:rsid w:val="00265414"/>
    <w:rsid w:val="00266766"/>
    <w:rsid w:val="00266C2A"/>
    <w:rsid w:val="00270650"/>
    <w:rsid w:val="00270ADD"/>
    <w:rsid w:val="002755DC"/>
    <w:rsid w:val="00282145"/>
    <w:rsid w:val="00290073"/>
    <w:rsid w:val="00293F6E"/>
    <w:rsid w:val="00294CDC"/>
    <w:rsid w:val="002A19C1"/>
    <w:rsid w:val="002A1FC3"/>
    <w:rsid w:val="002A357F"/>
    <w:rsid w:val="002A4A78"/>
    <w:rsid w:val="002A5497"/>
    <w:rsid w:val="002A54D4"/>
    <w:rsid w:val="002A7ED3"/>
    <w:rsid w:val="002B0CFB"/>
    <w:rsid w:val="002B129A"/>
    <w:rsid w:val="002B5C8C"/>
    <w:rsid w:val="002C1C2C"/>
    <w:rsid w:val="002C34B9"/>
    <w:rsid w:val="002C3970"/>
    <w:rsid w:val="002C58A6"/>
    <w:rsid w:val="002C5A70"/>
    <w:rsid w:val="002C6807"/>
    <w:rsid w:val="002C6DD7"/>
    <w:rsid w:val="002C71FD"/>
    <w:rsid w:val="002D0892"/>
    <w:rsid w:val="002D36F2"/>
    <w:rsid w:val="002D58C2"/>
    <w:rsid w:val="002E37E0"/>
    <w:rsid w:val="002E3D0E"/>
    <w:rsid w:val="002E3E6A"/>
    <w:rsid w:val="002E5476"/>
    <w:rsid w:val="002E7A8B"/>
    <w:rsid w:val="002F0237"/>
    <w:rsid w:val="002F07EF"/>
    <w:rsid w:val="002F22CC"/>
    <w:rsid w:val="002F5047"/>
    <w:rsid w:val="002F5F20"/>
    <w:rsid w:val="002F60EE"/>
    <w:rsid w:val="002F6A33"/>
    <w:rsid w:val="002F77C6"/>
    <w:rsid w:val="003007A9"/>
    <w:rsid w:val="00305DFB"/>
    <w:rsid w:val="00306C1A"/>
    <w:rsid w:val="00313AFF"/>
    <w:rsid w:val="00315E21"/>
    <w:rsid w:val="00323E26"/>
    <w:rsid w:val="003253B9"/>
    <w:rsid w:val="00327C8B"/>
    <w:rsid w:val="003300B5"/>
    <w:rsid w:val="00330456"/>
    <w:rsid w:val="00331D7C"/>
    <w:rsid w:val="00335B63"/>
    <w:rsid w:val="00341DBA"/>
    <w:rsid w:val="00345102"/>
    <w:rsid w:val="003457D1"/>
    <w:rsid w:val="00347A49"/>
    <w:rsid w:val="0035652A"/>
    <w:rsid w:val="00357B7B"/>
    <w:rsid w:val="00363F49"/>
    <w:rsid w:val="003711FA"/>
    <w:rsid w:val="0037331A"/>
    <w:rsid w:val="00376E1F"/>
    <w:rsid w:val="003908EC"/>
    <w:rsid w:val="00390FFA"/>
    <w:rsid w:val="00395469"/>
    <w:rsid w:val="003A10A5"/>
    <w:rsid w:val="003A6084"/>
    <w:rsid w:val="003B239E"/>
    <w:rsid w:val="003B330D"/>
    <w:rsid w:val="003B44D0"/>
    <w:rsid w:val="003C1DA0"/>
    <w:rsid w:val="003C33DE"/>
    <w:rsid w:val="003C38A3"/>
    <w:rsid w:val="003C5241"/>
    <w:rsid w:val="003C7AED"/>
    <w:rsid w:val="003D5706"/>
    <w:rsid w:val="003D7AE8"/>
    <w:rsid w:val="003F2E7F"/>
    <w:rsid w:val="003F32ED"/>
    <w:rsid w:val="0040006E"/>
    <w:rsid w:val="00402D8D"/>
    <w:rsid w:val="004063B2"/>
    <w:rsid w:val="00406C5A"/>
    <w:rsid w:val="00407D0B"/>
    <w:rsid w:val="004116C2"/>
    <w:rsid w:val="004118D0"/>
    <w:rsid w:val="004120ED"/>
    <w:rsid w:val="004256B4"/>
    <w:rsid w:val="00431031"/>
    <w:rsid w:val="00440E45"/>
    <w:rsid w:val="00442F1C"/>
    <w:rsid w:val="00445649"/>
    <w:rsid w:val="004524E4"/>
    <w:rsid w:val="00455042"/>
    <w:rsid w:val="00460608"/>
    <w:rsid w:val="00460670"/>
    <w:rsid w:val="004625DB"/>
    <w:rsid w:val="004655A5"/>
    <w:rsid w:val="00467AA5"/>
    <w:rsid w:val="00472DAF"/>
    <w:rsid w:val="00475FEC"/>
    <w:rsid w:val="00477032"/>
    <w:rsid w:val="0048368D"/>
    <w:rsid w:val="00483CD1"/>
    <w:rsid w:val="0049609B"/>
    <w:rsid w:val="004A4D4B"/>
    <w:rsid w:val="004B3BD0"/>
    <w:rsid w:val="004B4886"/>
    <w:rsid w:val="004B5F68"/>
    <w:rsid w:val="004B7F22"/>
    <w:rsid w:val="004C02D3"/>
    <w:rsid w:val="004C19FE"/>
    <w:rsid w:val="004C3C69"/>
    <w:rsid w:val="004C47DA"/>
    <w:rsid w:val="004C4807"/>
    <w:rsid w:val="004C4ACD"/>
    <w:rsid w:val="004D4490"/>
    <w:rsid w:val="004E5F38"/>
    <w:rsid w:val="004F059C"/>
    <w:rsid w:val="004F0A7D"/>
    <w:rsid w:val="004F38AA"/>
    <w:rsid w:val="004F5A01"/>
    <w:rsid w:val="004F66A7"/>
    <w:rsid w:val="00504F06"/>
    <w:rsid w:val="00507E48"/>
    <w:rsid w:val="00510128"/>
    <w:rsid w:val="00512377"/>
    <w:rsid w:val="0052000F"/>
    <w:rsid w:val="00522F75"/>
    <w:rsid w:val="00523C59"/>
    <w:rsid w:val="005256CC"/>
    <w:rsid w:val="00533C15"/>
    <w:rsid w:val="00540BB2"/>
    <w:rsid w:val="005429CC"/>
    <w:rsid w:val="005432BD"/>
    <w:rsid w:val="00543E04"/>
    <w:rsid w:val="005471EB"/>
    <w:rsid w:val="00554CC4"/>
    <w:rsid w:val="005559EF"/>
    <w:rsid w:val="00556A8F"/>
    <w:rsid w:val="00557DE3"/>
    <w:rsid w:val="00560744"/>
    <w:rsid w:val="00563F34"/>
    <w:rsid w:val="005646CE"/>
    <w:rsid w:val="005647D4"/>
    <w:rsid w:val="005675F2"/>
    <w:rsid w:val="005720E8"/>
    <w:rsid w:val="0057225B"/>
    <w:rsid w:val="0057230A"/>
    <w:rsid w:val="005768B6"/>
    <w:rsid w:val="005831AC"/>
    <w:rsid w:val="00585978"/>
    <w:rsid w:val="00585A34"/>
    <w:rsid w:val="0058669D"/>
    <w:rsid w:val="00586A37"/>
    <w:rsid w:val="00587768"/>
    <w:rsid w:val="00587C69"/>
    <w:rsid w:val="005953ED"/>
    <w:rsid w:val="00595F1B"/>
    <w:rsid w:val="005A0973"/>
    <w:rsid w:val="005A16E0"/>
    <w:rsid w:val="005B0799"/>
    <w:rsid w:val="005B170F"/>
    <w:rsid w:val="005B3FEA"/>
    <w:rsid w:val="005C0636"/>
    <w:rsid w:val="005C1605"/>
    <w:rsid w:val="005C3351"/>
    <w:rsid w:val="005C35C1"/>
    <w:rsid w:val="005C41D1"/>
    <w:rsid w:val="005C4AFB"/>
    <w:rsid w:val="005C53ED"/>
    <w:rsid w:val="005D060B"/>
    <w:rsid w:val="005D1D90"/>
    <w:rsid w:val="005D3276"/>
    <w:rsid w:val="005F3850"/>
    <w:rsid w:val="00600AF6"/>
    <w:rsid w:val="00600C3F"/>
    <w:rsid w:val="006012E9"/>
    <w:rsid w:val="006029F0"/>
    <w:rsid w:val="00603738"/>
    <w:rsid w:val="00604D7B"/>
    <w:rsid w:val="00611483"/>
    <w:rsid w:val="00613E43"/>
    <w:rsid w:val="006141D0"/>
    <w:rsid w:val="006142AA"/>
    <w:rsid w:val="00616B91"/>
    <w:rsid w:val="006175A5"/>
    <w:rsid w:val="00627A4B"/>
    <w:rsid w:val="00632349"/>
    <w:rsid w:val="0063429E"/>
    <w:rsid w:val="0064234F"/>
    <w:rsid w:val="00644C36"/>
    <w:rsid w:val="006463DE"/>
    <w:rsid w:val="006515B1"/>
    <w:rsid w:val="00651CBA"/>
    <w:rsid w:val="006643AA"/>
    <w:rsid w:val="0067018E"/>
    <w:rsid w:val="0067242B"/>
    <w:rsid w:val="00685B11"/>
    <w:rsid w:val="0069483D"/>
    <w:rsid w:val="006956E0"/>
    <w:rsid w:val="00695D4E"/>
    <w:rsid w:val="0069711C"/>
    <w:rsid w:val="006A0956"/>
    <w:rsid w:val="006A5AB0"/>
    <w:rsid w:val="006B0D6D"/>
    <w:rsid w:val="006B0E94"/>
    <w:rsid w:val="006B2049"/>
    <w:rsid w:val="006B3521"/>
    <w:rsid w:val="006B63E8"/>
    <w:rsid w:val="006C0EC2"/>
    <w:rsid w:val="006C1601"/>
    <w:rsid w:val="006C6B76"/>
    <w:rsid w:val="006E1288"/>
    <w:rsid w:val="006E51DB"/>
    <w:rsid w:val="006E6182"/>
    <w:rsid w:val="006E670A"/>
    <w:rsid w:val="006F067D"/>
    <w:rsid w:val="00707868"/>
    <w:rsid w:val="00711B8A"/>
    <w:rsid w:val="00715487"/>
    <w:rsid w:val="0071762F"/>
    <w:rsid w:val="007207F8"/>
    <w:rsid w:val="007208CC"/>
    <w:rsid w:val="00721210"/>
    <w:rsid w:val="00723313"/>
    <w:rsid w:val="00726A3F"/>
    <w:rsid w:val="00727083"/>
    <w:rsid w:val="007273A8"/>
    <w:rsid w:val="00727F49"/>
    <w:rsid w:val="00730B57"/>
    <w:rsid w:val="00731057"/>
    <w:rsid w:val="00731202"/>
    <w:rsid w:val="007351AA"/>
    <w:rsid w:val="00736AC3"/>
    <w:rsid w:val="00736E44"/>
    <w:rsid w:val="0074089D"/>
    <w:rsid w:val="00742142"/>
    <w:rsid w:val="007423F7"/>
    <w:rsid w:val="0075271B"/>
    <w:rsid w:val="00757D96"/>
    <w:rsid w:val="00757E01"/>
    <w:rsid w:val="00760AB6"/>
    <w:rsid w:val="00761F98"/>
    <w:rsid w:val="00762BB3"/>
    <w:rsid w:val="007633A0"/>
    <w:rsid w:val="00763C5B"/>
    <w:rsid w:val="007660C4"/>
    <w:rsid w:val="007724C6"/>
    <w:rsid w:val="00774DA1"/>
    <w:rsid w:val="00784596"/>
    <w:rsid w:val="0078709B"/>
    <w:rsid w:val="0079207B"/>
    <w:rsid w:val="00792A6A"/>
    <w:rsid w:val="0079461B"/>
    <w:rsid w:val="0079569B"/>
    <w:rsid w:val="00796449"/>
    <w:rsid w:val="0079650C"/>
    <w:rsid w:val="00797B01"/>
    <w:rsid w:val="007A0DB5"/>
    <w:rsid w:val="007A1342"/>
    <w:rsid w:val="007B0D5E"/>
    <w:rsid w:val="007B38E1"/>
    <w:rsid w:val="007B4F8A"/>
    <w:rsid w:val="007C1528"/>
    <w:rsid w:val="007C1A18"/>
    <w:rsid w:val="007C3C87"/>
    <w:rsid w:val="007C4A65"/>
    <w:rsid w:val="007C5143"/>
    <w:rsid w:val="007D12C5"/>
    <w:rsid w:val="007D20F2"/>
    <w:rsid w:val="007D27F0"/>
    <w:rsid w:val="007D3D50"/>
    <w:rsid w:val="007D69D3"/>
    <w:rsid w:val="007D7D8F"/>
    <w:rsid w:val="007E0760"/>
    <w:rsid w:val="007E1EB2"/>
    <w:rsid w:val="007E4F4B"/>
    <w:rsid w:val="007E57E4"/>
    <w:rsid w:val="007F6EF6"/>
    <w:rsid w:val="0080077F"/>
    <w:rsid w:val="008011DD"/>
    <w:rsid w:val="00812029"/>
    <w:rsid w:val="00812BF9"/>
    <w:rsid w:val="008139D5"/>
    <w:rsid w:val="00814377"/>
    <w:rsid w:val="0081530B"/>
    <w:rsid w:val="008168CB"/>
    <w:rsid w:val="00816E7F"/>
    <w:rsid w:val="0082156B"/>
    <w:rsid w:val="00821FF0"/>
    <w:rsid w:val="0083084A"/>
    <w:rsid w:val="00834DEE"/>
    <w:rsid w:val="0083605E"/>
    <w:rsid w:val="00837083"/>
    <w:rsid w:val="00843618"/>
    <w:rsid w:val="00843B34"/>
    <w:rsid w:val="00843B67"/>
    <w:rsid w:val="008509FF"/>
    <w:rsid w:val="00854575"/>
    <w:rsid w:val="00854E13"/>
    <w:rsid w:val="00871263"/>
    <w:rsid w:val="0087277D"/>
    <w:rsid w:val="008800F9"/>
    <w:rsid w:val="00881DF4"/>
    <w:rsid w:val="0088527A"/>
    <w:rsid w:val="00892246"/>
    <w:rsid w:val="0089313D"/>
    <w:rsid w:val="008934CE"/>
    <w:rsid w:val="00893D16"/>
    <w:rsid w:val="008955D3"/>
    <w:rsid w:val="008A0F55"/>
    <w:rsid w:val="008A4596"/>
    <w:rsid w:val="008A45CB"/>
    <w:rsid w:val="008B0757"/>
    <w:rsid w:val="008B2870"/>
    <w:rsid w:val="008B44CF"/>
    <w:rsid w:val="008B6AD4"/>
    <w:rsid w:val="008C3131"/>
    <w:rsid w:val="008C64CC"/>
    <w:rsid w:val="008D4C47"/>
    <w:rsid w:val="008D57C9"/>
    <w:rsid w:val="008D71CB"/>
    <w:rsid w:val="008E0ED1"/>
    <w:rsid w:val="008E28EE"/>
    <w:rsid w:val="008E5A6F"/>
    <w:rsid w:val="008E7443"/>
    <w:rsid w:val="008F05BE"/>
    <w:rsid w:val="008F06F0"/>
    <w:rsid w:val="008F2A26"/>
    <w:rsid w:val="008F41DC"/>
    <w:rsid w:val="008F5AFE"/>
    <w:rsid w:val="009069D8"/>
    <w:rsid w:val="00907C3B"/>
    <w:rsid w:val="00907F88"/>
    <w:rsid w:val="00912FA4"/>
    <w:rsid w:val="009143D9"/>
    <w:rsid w:val="00915ADD"/>
    <w:rsid w:val="0091793B"/>
    <w:rsid w:val="00921B88"/>
    <w:rsid w:val="00931208"/>
    <w:rsid w:val="0093282D"/>
    <w:rsid w:val="00934B7B"/>
    <w:rsid w:val="00936A6D"/>
    <w:rsid w:val="00936E0A"/>
    <w:rsid w:val="00936E4D"/>
    <w:rsid w:val="0094078F"/>
    <w:rsid w:val="0094356A"/>
    <w:rsid w:val="00945357"/>
    <w:rsid w:val="00945E69"/>
    <w:rsid w:val="009463B8"/>
    <w:rsid w:val="009463FC"/>
    <w:rsid w:val="00950991"/>
    <w:rsid w:val="00956457"/>
    <w:rsid w:val="00956C4E"/>
    <w:rsid w:val="0095749F"/>
    <w:rsid w:val="0096439B"/>
    <w:rsid w:val="00965276"/>
    <w:rsid w:val="009658AE"/>
    <w:rsid w:val="00965CD6"/>
    <w:rsid w:val="00967980"/>
    <w:rsid w:val="00971254"/>
    <w:rsid w:val="009748CB"/>
    <w:rsid w:val="00984DEA"/>
    <w:rsid w:val="00992250"/>
    <w:rsid w:val="00993782"/>
    <w:rsid w:val="009A1E9E"/>
    <w:rsid w:val="009A7622"/>
    <w:rsid w:val="009B11D8"/>
    <w:rsid w:val="009B1886"/>
    <w:rsid w:val="009B674F"/>
    <w:rsid w:val="009B7769"/>
    <w:rsid w:val="009B7EE5"/>
    <w:rsid w:val="009C1A49"/>
    <w:rsid w:val="009C2406"/>
    <w:rsid w:val="009C2961"/>
    <w:rsid w:val="009C378B"/>
    <w:rsid w:val="009C68A2"/>
    <w:rsid w:val="009C7CA8"/>
    <w:rsid w:val="009E42A2"/>
    <w:rsid w:val="009E5C14"/>
    <w:rsid w:val="009F0C39"/>
    <w:rsid w:val="009F2735"/>
    <w:rsid w:val="009F3858"/>
    <w:rsid w:val="009F5645"/>
    <w:rsid w:val="009F7691"/>
    <w:rsid w:val="00A024D2"/>
    <w:rsid w:val="00A03652"/>
    <w:rsid w:val="00A04238"/>
    <w:rsid w:val="00A06137"/>
    <w:rsid w:val="00A10F49"/>
    <w:rsid w:val="00A12629"/>
    <w:rsid w:val="00A16DF0"/>
    <w:rsid w:val="00A21979"/>
    <w:rsid w:val="00A254F9"/>
    <w:rsid w:val="00A31CBD"/>
    <w:rsid w:val="00A32DE0"/>
    <w:rsid w:val="00A401F6"/>
    <w:rsid w:val="00A42A3B"/>
    <w:rsid w:val="00A47C9D"/>
    <w:rsid w:val="00A546BB"/>
    <w:rsid w:val="00A5779E"/>
    <w:rsid w:val="00A649BF"/>
    <w:rsid w:val="00A64C17"/>
    <w:rsid w:val="00A8582F"/>
    <w:rsid w:val="00A93F14"/>
    <w:rsid w:val="00A94898"/>
    <w:rsid w:val="00A97CD8"/>
    <w:rsid w:val="00AA10BF"/>
    <w:rsid w:val="00AA44A7"/>
    <w:rsid w:val="00AA6797"/>
    <w:rsid w:val="00AA6F06"/>
    <w:rsid w:val="00AB0F18"/>
    <w:rsid w:val="00AB2373"/>
    <w:rsid w:val="00AC1FFE"/>
    <w:rsid w:val="00AC30BE"/>
    <w:rsid w:val="00AC4E5C"/>
    <w:rsid w:val="00AD49D2"/>
    <w:rsid w:val="00AD50AF"/>
    <w:rsid w:val="00AD6D51"/>
    <w:rsid w:val="00AE4562"/>
    <w:rsid w:val="00AF4D64"/>
    <w:rsid w:val="00AF5739"/>
    <w:rsid w:val="00AF66EF"/>
    <w:rsid w:val="00B033B5"/>
    <w:rsid w:val="00B04928"/>
    <w:rsid w:val="00B07955"/>
    <w:rsid w:val="00B079A5"/>
    <w:rsid w:val="00B1680A"/>
    <w:rsid w:val="00B23A3B"/>
    <w:rsid w:val="00B25161"/>
    <w:rsid w:val="00B25606"/>
    <w:rsid w:val="00B2580E"/>
    <w:rsid w:val="00B3559B"/>
    <w:rsid w:val="00B357CE"/>
    <w:rsid w:val="00B37DDC"/>
    <w:rsid w:val="00B43F63"/>
    <w:rsid w:val="00B44535"/>
    <w:rsid w:val="00B44C2A"/>
    <w:rsid w:val="00B473AD"/>
    <w:rsid w:val="00B533F2"/>
    <w:rsid w:val="00B576FA"/>
    <w:rsid w:val="00B65637"/>
    <w:rsid w:val="00B67309"/>
    <w:rsid w:val="00B67EC1"/>
    <w:rsid w:val="00B730A8"/>
    <w:rsid w:val="00B745AE"/>
    <w:rsid w:val="00B80F32"/>
    <w:rsid w:val="00B82D26"/>
    <w:rsid w:val="00B865D1"/>
    <w:rsid w:val="00B87381"/>
    <w:rsid w:val="00B951C5"/>
    <w:rsid w:val="00B966B2"/>
    <w:rsid w:val="00B97DC6"/>
    <w:rsid w:val="00BA791D"/>
    <w:rsid w:val="00BB2CFD"/>
    <w:rsid w:val="00BB2F3A"/>
    <w:rsid w:val="00BB36CC"/>
    <w:rsid w:val="00BB3B46"/>
    <w:rsid w:val="00BC0662"/>
    <w:rsid w:val="00BC4658"/>
    <w:rsid w:val="00BD237A"/>
    <w:rsid w:val="00BD5269"/>
    <w:rsid w:val="00BD69DB"/>
    <w:rsid w:val="00BE267F"/>
    <w:rsid w:val="00BE5149"/>
    <w:rsid w:val="00BE5EA7"/>
    <w:rsid w:val="00BF082C"/>
    <w:rsid w:val="00BF1CAA"/>
    <w:rsid w:val="00BF3303"/>
    <w:rsid w:val="00BF4A95"/>
    <w:rsid w:val="00BF65C8"/>
    <w:rsid w:val="00C046C3"/>
    <w:rsid w:val="00C04C61"/>
    <w:rsid w:val="00C063D5"/>
    <w:rsid w:val="00C078D7"/>
    <w:rsid w:val="00C14F69"/>
    <w:rsid w:val="00C23D05"/>
    <w:rsid w:val="00C23EFD"/>
    <w:rsid w:val="00C25493"/>
    <w:rsid w:val="00C25D3E"/>
    <w:rsid w:val="00C3043D"/>
    <w:rsid w:val="00C310DD"/>
    <w:rsid w:val="00C31BA9"/>
    <w:rsid w:val="00C31FF6"/>
    <w:rsid w:val="00C3613A"/>
    <w:rsid w:val="00C42C96"/>
    <w:rsid w:val="00C436E1"/>
    <w:rsid w:val="00C45798"/>
    <w:rsid w:val="00C45AAA"/>
    <w:rsid w:val="00C46866"/>
    <w:rsid w:val="00C60049"/>
    <w:rsid w:val="00C610C0"/>
    <w:rsid w:val="00C62332"/>
    <w:rsid w:val="00C767C7"/>
    <w:rsid w:val="00C82D2D"/>
    <w:rsid w:val="00C83599"/>
    <w:rsid w:val="00C92D6F"/>
    <w:rsid w:val="00C93F08"/>
    <w:rsid w:val="00C97C62"/>
    <w:rsid w:val="00CA72A0"/>
    <w:rsid w:val="00CA7C22"/>
    <w:rsid w:val="00CB2826"/>
    <w:rsid w:val="00CB2877"/>
    <w:rsid w:val="00CB5493"/>
    <w:rsid w:val="00CB57D9"/>
    <w:rsid w:val="00CB6580"/>
    <w:rsid w:val="00CB6A3C"/>
    <w:rsid w:val="00CB7044"/>
    <w:rsid w:val="00CC1D0D"/>
    <w:rsid w:val="00CC2F08"/>
    <w:rsid w:val="00CC3880"/>
    <w:rsid w:val="00CC64A4"/>
    <w:rsid w:val="00CD0536"/>
    <w:rsid w:val="00CD1499"/>
    <w:rsid w:val="00CD3259"/>
    <w:rsid w:val="00CD32E4"/>
    <w:rsid w:val="00CD63BA"/>
    <w:rsid w:val="00CD78DA"/>
    <w:rsid w:val="00CE1F00"/>
    <w:rsid w:val="00CE3D40"/>
    <w:rsid w:val="00CE683D"/>
    <w:rsid w:val="00CE69B4"/>
    <w:rsid w:val="00CE7225"/>
    <w:rsid w:val="00CF07E7"/>
    <w:rsid w:val="00CF25FE"/>
    <w:rsid w:val="00CF451B"/>
    <w:rsid w:val="00CF7B51"/>
    <w:rsid w:val="00D03417"/>
    <w:rsid w:val="00D04AA1"/>
    <w:rsid w:val="00D06EAE"/>
    <w:rsid w:val="00D1104F"/>
    <w:rsid w:val="00D11085"/>
    <w:rsid w:val="00D1190D"/>
    <w:rsid w:val="00D155A8"/>
    <w:rsid w:val="00D161E0"/>
    <w:rsid w:val="00D20760"/>
    <w:rsid w:val="00D21E3E"/>
    <w:rsid w:val="00D23E1B"/>
    <w:rsid w:val="00D25F2E"/>
    <w:rsid w:val="00D277A8"/>
    <w:rsid w:val="00D41133"/>
    <w:rsid w:val="00D4498A"/>
    <w:rsid w:val="00D4751A"/>
    <w:rsid w:val="00D47610"/>
    <w:rsid w:val="00D528F8"/>
    <w:rsid w:val="00D56157"/>
    <w:rsid w:val="00D60F51"/>
    <w:rsid w:val="00D66987"/>
    <w:rsid w:val="00D70AEE"/>
    <w:rsid w:val="00D74BC2"/>
    <w:rsid w:val="00D87D15"/>
    <w:rsid w:val="00D91DD7"/>
    <w:rsid w:val="00D9349B"/>
    <w:rsid w:val="00D94300"/>
    <w:rsid w:val="00D9636C"/>
    <w:rsid w:val="00DB28D0"/>
    <w:rsid w:val="00DC2434"/>
    <w:rsid w:val="00DC2586"/>
    <w:rsid w:val="00DC3C7F"/>
    <w:rsid w:val="00DC4602"/>
    <w:rsid w:val="00DC47D2"/>
    <w:rsid w:val="00DC6012"/>
    <w:rsid w:val="00DC7708"/>
    <w:rsid w:val="00DD25E9"/>
    <w:rsid w:val="00DD2F4E"/>
    <w:rsid w:val="00DD7F86"/>
    <w:rsid w:val="00DE01E1"/>
    <w:rsid w:val="00DE0C4F"/>
    <w:rsid w:val="00DE3D49"/>
    <w:rsid w:val="00DE7B77"/>
    <w:rsid w:val="00DF37ED"/>
    <w:rsid w:val="00DF42EA"/>
    <w:rsid w:val="00DF6684"/>
    <w:rsid w:val="00E01293"/>
    <w:rsid w:val="00E037AB"/>
    <w:rsid w:val="00E05AFB"/>
    <w:rsid w:val="00E11ADB"/>
    <w:rsid w:val="00E12DE7"/>
    <w:rsid w:val="00E16ABE"/>
    <w:rsid w:val="00E17313"/>
    <w:rsid w:val="00E20F28"/>
    <w:rsid w:val="00E25838"/>
    <w:rsid w:val="00E27D81"/>
    <w:rsid w:val="00E27F77"/>
    <w:rsid w:val="00E32372"/>
    <w:rsid w:val="00E32564"/>
    <w:rsid w:val="00E331DC"/>
    <w:rsid w:val="00E3416E"/>
    <w:rsid w:val="00E37EDB"/>
    <w:rsid w:val="00E455FE"/>
    <w:rsid w:val="00E47758"/>
    <w:rsid w:val="00E50FD0"/>
    <w:rsid w:val="00E53610"/>
    <w:rsid w:val="00E55789"/>
    <w:rsid w:val="00E6381E"/>
    <w:rsid w:val="00E642D5"/>
    <w:rsid w:val="00E65F5F"/>
    <w:rsid w:val="00E6753B"/>
    <w:rsid w:val="00E70ECC"/>
    <w:rsid w:val="00E713EF"/>
    <w:rsid w:val="00E719DF"/>
    <w:rsid w:val="00E749C0"/>
    <w:rsid w:val="00E863FE"/>
    <w:rsid w:val="00E869C0"/>
    <w:rsid w:val="00E86BB6"/>
    <w:rsid w:val="00E909EF"/>
    <w:rsid w:val="00E95A4A"/>
    <w:rsid w:val="00EA7ADE"/>
    <w:rsid w:val="00EB0B36"/>
    <w:rsid w:val="00EB0DEA"/>
    <w:rsid w:val="00EB48BD"/>
    <w:rsid w:val="00EB7DA0"/>
    <w:rsid w:val="00EC0EF8"/>
    <w:rsid w:val="00EC55E1"/>
    <w:rsid w:val="00ED33FC"/>
    <w:rsid w:val="00ED38CC"/>
    <w:rsid w:val="00EE23AF"/>
    <w:rsid w:val="00EE2AB3"/>
    <w:rsid w:val="00EE4139"/>
    <w:rsid w:val="00EE581E"/>
    <w:rsid w:val="00EE6DDE"/>
    <w:rsid w:val="00EE74E8"/>
    <w:rsid w:val="00EF2D0D"/>
    <w:rsid w:val="00EF678B"/>
    <w:rsid w:val="00F02FD4"/>
    <w:rsid w:val="00F0412C"/>
    <w:rsid w:val="00F06286"/>
    <w:rsid w:val="00F110EC"/>
    <w:rsid w:val="00F12CAF"/>
    <w:rsid w:val="00F13910"/>
    <w:rsid w:val="00F13FEC"/>
    <w:rsid w:val="00F16995"/>
    <w:rsid w:val="00F171FA"/>
    <w:rsid w:val="00F220D8"/>
    <w:rsid w:val="00F222E4"/>
    <w:rsid w:val="00F37F41"/>
    <w:rsid w:val="00F42A73"/>
    <w:rsid w:val="00F50619"/>
    <w:rsid w:val="00F50632"/>
    <w:rsid w:val="00F542F9"/>
    <w:rsid w:val="00F574FF"/>
    <w:rsid w:val="00F57CA7"/>
    <w:rsid w:val="00F61238"/>
    <w:rsid w:val="00F63D8C"/>
    <w:rsid w:val="00F649F4"/>
    <w:rsid w:val="00F659DB"/>
    <w:rsid w:val="00F70AB7"/>
    <w:rsid w:val="00F74BDD"/>
    <w:rsid w:val="00F75858"/>
    <w:rsid w:val="00F80CEA"/>
    <w:rsid w:val="00F829C8"/>
    <w:rsid w:val="00F855B5"/>
    <w:rsid w:val="00F873D2"/>
    <w:rsid w:val="00F9060C"/>
    <w:rsid w:val="00FA27EC"/>
    <w:rsid w:val="00FA37AE"/>
    <w:rsid w:val="00FA4CF9"/>
    <w:rsid w:val="00FA547A"/>
    <w:rsid w:val="00FC062A"/>
    <w:rsid w:val="00FC2D2F"/>
    <w:rsid w:val="00FC37B7"/>
    <w:rsid w:val="00FC60E8"/>
    <w:rsid w:val="00FC7F00"/>
    <w:rsid w:val="00FD0C82"/>
    <w:rsid w:val="00FD1EDE"/>
    <w:rsid w:val="00FD4B47"/>
    <w:rsid w:val="00FD5E82"/>
    <w:rsid w:val="00FE6400"/>
    <w:rsid w:val="00FE7A37"/>
    <w:rsid w:val="00FF1683"/>
    <w:rsid w:val="00FF2996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923E"/>
  <w15:chartTrackingRefBased/>
  <w15:docId w15:val="{8ACDF80D-040E-4413-9251-4692D5A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9A7622"/>
    <w:pPr>
      <w:keepNext/>
      <w:keepLines/>
      <w:spacing w:after="113" w:line="256" w:lineRule="auto"/>
      <w:ind w:left="10" w:hanging="10"/>
      <w:outlineLvl w:val="0"/>
    </w:pPr>
    <w:rPr>
      <w:rFonts w:ascii="Calibri" w:eastAsia="Calibri" w:hAnsi="Calibri" w:cs="Calibri"/>
      <w:color w:val="000000"/>
      <w:sz w:val="21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9A7622"/>
    <w:pPr>
      <w:keepNext/>
      <w:keepLines/>
      <w:spacing w:after="17" w:line="223" w:lineRule="auto"/>
      <w:ind w:left="1052" w:right="1419"/>
      <w:outlineLvl w:val="1"/>
    </w:pPr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960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2D26"/>
    <w:pPr>
      <w:ind w:left="720"/>
      <w:contextualSpacing/>
    </w:pPr>
  </w:style>
  <w:style w:type="paragraph" w:styleId="Bezproreda">
    <w:name w:val="No Spacing"/>
    <w:uiPriority w:val="1"/>
    <w:qFormat/>
    <w:rsid w:val="003304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B7B"/>
    <w:rPr>
      <w:rFonts w:ascii="Segoe UI" w:hAnsi="Segoe UI" w:cs="Segoe UI"/>
      <w:sz w:val="18"/>
      <w:szCs w:val="18"/>
    </w:rPr>
  </w:style>
  <w:style w:type="paragraph" w:customStyle="1" w:styleId="t-98-2">
    <w:name w:val="t-98-2"/>
    <w:basedOn w:val="Normal"/>
    <w:rsid w:val="0071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9D2"/>
  </w:style>
  <w:style w:type="paragraph" w:styleId="Podnoje">
    <w:name w:val="footer"/>
    <w:basedOn w:val="Normal"/>
    <w:link w:val="PodnojeChar"/>
    <w:uiPriority w:val="99"/>
    <w:unhideWhenUsed/>
    <w:rsid w:val="00AD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9D2"/>
  </w:style>
  <w:style w:type="paragraph" w:customStyle="1" w:styleId="T-98-20">
    <w:name w:val="T-9/8-2"/>
    <w:basedOn w:val="Normal"/>
    <w:rsid w:val="00B0795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table" w:styleId="Reetkatablice">
    <w:name w:val="Table Grid"/>
    <w:basedOn w:val="Obinatablica"/>
    <w:uiPriority w:val="39"/>
    <w:rsid w:val="005A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331D7C"/>
    <w:rPr>
      <w:i/>
      <w:iCs/>
      <w:color w:val="4472C4" w:themeColor="accent1"/>
    </w:rPr>
  </w:style>
  <w:style w:type="character" w:styleId="Istaknuto">
    <w:name w:val="Emphasis"/>
    <w:basedOn w:val="Zadanifontodlomka"/>
    <w:uiPriority w:val="20"/>
    <w:qFormat/>
    <w:rsid w:val="00331D7C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7207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07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07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07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07F8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A7622"/>
    <w:rPr>
      <w:rFonts w:ascii="Calibri" w:eastAsia="Calibri" w:hAnsi="Calibri" w:cs="Calibri"/>
      <w:color w:val="000000"/>
      <w:sz w:val="21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A7622"/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table" w:customStyle="1" w:styleId="TableGrid">
    <w:name w:val="TableGrid"/>
    <w:rsid w:val="009A762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593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285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5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79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74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90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491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02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50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9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56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16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483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97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42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199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55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4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30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49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96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33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7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E864-832B-41CE-A1EA-AF5B69CE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4464</Words>
  <Characters>25449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Kelava</dc:creator>
  <cp:keywords/>
  <dc:description/>
  <cp:lastModifiedBy>Zrinka Oreb</cp:lastModifiedBy>
  <cp:revision>2</cp:revision>
  <cp:lastPrinted>2021-12-23T09:10:00Z</cp:lastPrinted>
  <dcterms:created xsi:type="dcterms:W3CDTF">2022-03-17T10:08:00Z</dcterms:created>
  <dcterms:modified xsi:type="dcterms:W3CDTF">2022-03-17T10:08:00Z</dcterms:modified>
</cp:coreProperties>
</file>