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308" w:rsidRPr="00CE019F" w:rsidRDefault="00C558DA" w:rsidP="007D4AE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TEZE ZA </w:t>
      </w:r>
      <w:r w:rsidR="00754308" w:rsidRPr="00CE019F">
        <w:rPr>
          <w:rFonts w:ascii="Arial" w:hAnsi="Arial" w:cs="Arial"/>
          <w:sz w:val="24"/>
          <w:szCs w:val="24"/>
        </w:rPr>
        <w:t>PRETHODNU PROCJENU UČINAKA PROPISA</w:t>
      </w:r>
    </w:p>
    <w:p w:rsidR="00754308" w:rsidRDefault="00754308" w:rsidP="007D4AE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E019F">
        <w:rPr>
          <w:rFonts w:ascii="Arial" w:hAnsi="Arial" w:cs="Arial"/>
          <w:sz w:val="24"/>
          <w:szCs w:val="24"/>
        </w:rPr>
        <w:t>ZAKON O</w:t>
      </w:r>
      <w:r w:rsidR="00815E68">
        <w:rPr>
          <w:rFonts w:ascii="Arial" w:hAnsi="Arial" w:cs="Arial"/>
          <w:sz w:val="24"/>
          <w:szCs w:val="24"/>
        </w:rPr>
        <w:t xml:space="preserve"> IZMJENAMA I DOPUNAMA ZAKONA O</w:t>
      </w:r>
      <w:r w:rsidRPr="00CE019F">
        <w:rPr>
          <w:rFonts w:ascii="Arial" w:hAnsi="Arial" w:cs="Arial"/>
          <w:sz w:val="24"/>
          <w:szCs w:val="24"/>
        </w:rPr>
        <w:t xml:space="preserve"> </w:t>
      </w:r>
      <w:r w:rsidR="00C558DA">
        <w:rPr>
          <w:rFonts w:ascii="Arial" w:hAnsi="Arial" w:cs="Arial"/>
          <w:sz w:val="24"/>
          <w:szCs w:val="24"/>
        </w:rPr>
        <w:t>INSPEKCIJAMA U GOSPODARSTVU</w:t>
      </w:r>
    </w:p>
    <w:p w:rsidR="00754308" w:rsidRPr="00CE019F" w:rsidRDefault="00754308" w:rsidP="007D4AE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54308" w:rsidRPr="00CE019F" w:rsidRDefault="00754308" w:rsidP="007D4AEB">
      <w:pPr>
        <w:spacing w:after="0"/>
        <w:rPr>
          <w:rFonts w:ascii="Arial" w:hAnsi="Arial" w:cs="Arial"/>
          <w:sz w:val="24"/>
          <w:szCs w:val="24"/>
        </w:rPr>
      </w:pPr>
      <w:r w:rsidRPr="00CE019F">
        <w:rPr>
          <w:rFonts w:ascii="Arial" w:hAnsi="Arial" w:cs="Arial"/>
          <w:sz w:val="24"/>
          <w:szCs w:val="24"/>
        </w:rPr>
        <w:t>MINISTARSTVO GOSPODARSTVA</w:t>
      </w:r>
    </w:p>
    <w:p w:rsidR="00754308" w:rsidRDefault="00754308" w:rsidP="007D4AEB">
      <w:pPr>
        <w:spacing w:after="0"/>
        <w:rPr>
          <w:rFonts w:ascii="Arial" w:hAnsi="Arial" w:cs="Arial"/>
          <w:sz w:val="24"/>
          <w:szCs w:val="24"/>
        </w:rPr>
      </w:pPr>
      <w:r w:rsidRPr="00CE019F">
        <w:rPr>
          <w:rFonts w:ascii="Arial" w:hAnsi="Arial" w:cs="Arial"/>
          <w:sz w:val="24"/>
          <w:szCs w:val="24"/>
        </w:rPr>
        <w:t xml:space="preserve">Zagreb, </w:t>
      </w:r>
      <w:r w:rsidR="00E74D3B">
        <w:rPr>
          <w:rFonts w:ascii="Arial" w:hAnsi="Arial" w:cs="Arial"/>
          <w:sz w:val="24"/>
          <w:szCs w:val="24"/>
        </w:rPr>
        <w:t xml:space="preserve">16. </w:t>
      </w:r>
      <w:r w:rsidR="002B23AE">
        <w:rPr>
          <w:rFonts w:ascii="Arial" w:hAnsi="Arial" w:cs="Arial"/>
          <w:sz w:val="24"/>
          <w:szCs w:val="24"/>
        </w:rPr>
        <w:t>3.</w:t>
      </w:r>
      <w:bookmarkStart w:id="0" w:name="_GoBack"/>
      <w:bookmarkEnd w:id="0"/>
      <w:r w:rsidR="002B23AE">
        <w:rPr>
          <w:rFonts w:ascii="Arial" w:hAnsi="Arial" w:cs="Arial"/>
          <w:sz w:val="24"/>
          <w:szCs w:val="24"/>
        </w:rPr>
        <w:t xml:space="preserve"> 2016.</w:t>
      </w:r>
    </w:p>
    <w:p w:rsidR="00815E68" w:rsidRDefault="00815E68" w:rsidP="007D4AEB">
      <w:pPr>
        <w:spacing w:after="0"/>
        <w:rPr>
          <w:rFonts w:ascii="Arial" w:hAnsi="Arial" w:cs="Arial"/>
          <w:sz w:val="24"/>
          <w:szCs w:val="24"/>
        </w:rPr>
      </w:pPr>
    </w:p>
    <w:p w:rsidR="00C558DA" w:rsidRDefault="00876122" w:rsidP="0094314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1B5AB9">
        <w:rPr>
          <w:rFonts w:ascii="Arial" w:hAnsi="Arial" w:cs="Arial"/>
          <w:sz w:val="24"/>
          <w:szCs w:val="24"/>
        </w:rPr>
        <w:t xml:space="preserve"> prestankom rada Državnog inspektorata početkom 2014. godine te preuzimanje</w:t>
      </w:r>
      <w:r w:rsidR="00184209">
        <w:rPr>
          <w:rFonts w:ascii="Arial" w:hAnsi="Arial" w:cs="Arial"/>
          <w:sz w:val="24"/>
          <w:szCs w:val="24"/>
        </w:rPr>
        <w:t>m</w:t>
      </w:r>
      <w:r w:rsidR="001B5AB9">
        <w:rPr>
          <w:rFonts w:ascii="Arial" w:hAnsi="Arial" w:cs="Arial"/>
          <w:sz w:val="24"/>
          <w:szCs w:val="24"/>
        </w:rPr>
        <w:t xml:space="preserve"> inspekcijskih poslova u pod</w:t>
      </w:r>
      <w:r w:rsidR="00943149">
        <w:rPr>
          <w:rFonts w:ascii="Arial" w:hAnsi="Arial" w:cs="Arial"/>
          <w:sz w:val="24"/>
          <w:szCs w:val="24"/>
        </w:rPr>
        <w:t xml:space="preserve">ručju zaštite potrošača, </w:t>
      </w:r>
      <w:r w:rsidR="001B5AB9">
        <w:rPr>
          <w:rFonts w:ascii="Arial" w:hAnsi="Arial" w:cs="Arial"/>
          <w:sz w:val="24"/>
          <w:szCs w:val="24"/>
        </w:rPr>
        <w:t>energetike, rudarstva i opreme pod tlakom od strane Ministarstva gospodarstva, kao i preuzimanje</w:t>
      </w:r>
      <w:r w:rsidR="00184209">
        <w:rPr>
          <w:rFonts w:ascii="Arial" w:hAnsi="Arial" w:cs="Arial"/>
          <w:sz w:val="24"/>
          <w:szCs w:val="24"/>
        </w:rPr>
        <w:t>m</w:t>
      </w:r>
      <w:r w:rsidR="001B5AB9">
        <w:rPr>
          <w:rFonts w:ascii="Arial" w:hAnsi="Arial" w:cs="Arial"/>
          <w:sz w:val="24"/>
          <w:szCs w:val="24"/>
        </w:rPr>
        <w:t xml:space="preserve"> dr</w:t>
      </w:r>
      <w:r>
        <w:rPr>
          <w:rFonts w:ascii="Arial" w:hAnsi="Arial" w:cs="Arial"/>
          <w:sz w:val="24"/>
          <w:szCs w:val="24"/>
        </w:rPr>
        <w:t>žavnih službenika</w:t>
      </w:r>
      <w:r w:rsidR="00A716B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2B23AE">
        <w:rPr>
          <w:rFonts w:ascii="Arial" w:hAnsi="Arial" w:cs="Arial"/>
          <w:sz w:val="24"/>
          <w:szCs w:val="24"/>
        </w:rPr>
        <w:t xml:space="preserve">donijet je Zakonom o inspekcijama u gospodarstvu, te je  sa ciljem </w:t>
      </w:r>
      <w:r w:rsidR="001B5AB9">
        <w:rPr>
          <w:rFonts w:ascii="Arial" w:hAnsi="Arial" w:cs="Arial"/>
          <w:sz w:val="24"/>
          <w:szCs w:val="24"/>
        </w:rPr>
        <w:t xml:space="preserve"> potpunijeg i jasnijeg </w:t>
      </w:r>
      <w:r w:rsidR="00BB4B54">
        <w:rPr>
          <w:rFonts w:ascii="Arial" w:hAnsi="Arial" w:cs="Arial"/>
          <w:sz w:val="24"/>
          <w:szCs w:val="24"/>
        </w:rPr>
        <w:t xml:space="preserve">uređenja obavljanja inspekcijskih </w:t>
      </w:r>
      <w:r w:rsidR="002B23AE">
        <w:rPr>
          <w:rFonts w:ascii="Arial" w:hAnsi="Arial" w:cs="Arial"/>
          <w:sz w:val="24"/>
          <w:szCs w:val="24"/>
        </w:rPr>
        <w:t xml:space="preserve">poslova u pojedinim područjima i pojedinih </w:t>
      </w:r>
      <w:proofErr w:type="spellStart"/>
      <w:r w:rsidR="002B23AE">
        <w:rPr>
          <w:rFonts w:ascii="Arial" w:hAnsi="Arial" w:cs="Arial"/>
          <w:sz w:val="24"/>
          <w:szCs w:val="24"/>
        </w:rPr>
        <w:t>postupovnih</w:t>
      </w:r>
      <w:proofErr w:type="spellEnd"/>
      <w:r w:rsidR="002B23AE">
        <w:rPr>
          <w:rFonts w:ascii="Arial" w:hAnsi="Arial" w:cs="Arial"/>
          <w:sz w:val="24"/>
          <w:szCs w:val="24"/>
        </w:rPr>
        <w:t xml:space="preserve"> pitanja koja se primjenjuju u radu inspektora u gospodarstvu, potrebno izvršiti izmjene i dopune </w:t>
      </w:r>
      <w:r w:rsidR="00BB4B54">
        <w:rPr>
          <w:rFonts w:ascii="Arial" w:hAnsi="Arial" w:cs="Arial"/>
          <w:sz w:val="24"/>
          <w:szCs w:val="24"/>
        </w:rPr>
        <w:t>pojedinih odredba Zakona o inspekcijama u gospodarstvu.</w:t>
      </w:r>
      <w:r w:rsidR="00FF767B">
        <w:rPr>
          <w:rFonts w:ascii="Arial" w:hAnsi="Arial" w:cs="Arial"/>
          <w:sz w:val="24"/>
          <w:szCs w:val="24"/>
        </w:rPr>
        <w:t xml:space="preserve"> </w:t>
      </w:r>
      <w:r w:rsidR="00314E94">
        <w:rPr>
          <w:rFonts w:ascii="Arial" w:hAnsi="Arial" w:cs="Arial"/>
          <w:sz w:val="24"/>
          <w:szCs w:val="24"/>
        </w:rPr>
        <w:t xml:space="preserve"> </w:t>
      </w:r>
    </w:p>
    <w:p w:rsidR="00943149" w:rsidRPr="00943149" w:rsidRDefault="00943149" w:rsidP="0094314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B4B54" w:rsidRPr="00943149" w:rsidRDefault="00943149" w:rsidP="00943149">
      <w:pPr>
        <w:spacing w:after="0"/>
        <w:jc w:val="both"/>
        <w:rPr>
          <w:rFonts w:ascii="Arial" w:eastAsiaTheme="minorEastAsia" w:hAnsi="Arial" w:cs="Arial"/>
          <w:bCs/>
          <w:iCs/>
          <w:strike/>
          <w:sz w:val="24"/>
          <w:szCs w:val="24"/>
          <w:lang w:eastAsia="hr-HR"/>
        </w:rPr>
      </w:pPr>
      <w:r w:rsidRPr="00943149">
        <w:rPr>
          <w:rFonts w:ascii="Arial" w:eastAsiaTheme="minorEastAsia" w:hAnsi="Arial" w:cs="Arial"/>
          <w:bCs/>
          <w:iCs/>
          <w:sz w:val="24"/>
          <w:szCs w:val="24"/>
          <w:lang w:eastAsia="hr-HR"/>
        </w:rPr>
        <w:t>U odredbama važećeg Zakona o inspekcijama u gospodarstvu, kojima su propisani stručni uvjeti za obavljanje poslova tržišnog inspektora, između navedenih struka nije ujedno predviđen stručni studij veterine i agronomije, a prestankom rada Državnog inspektorata veći broj službenika upravo istih struka preuzelo je Ministarstvo gospodarstva. Temeljem članka 53. važećeg Zakona, nastavili su s obavljanjem preuzetih poslova, no smatramo da je potrebno spomenute struke uz ostale uvrstiti u stručne uvjete za r</w:t>
      </w:r>
      <w:r>
        <w:rPr>
          <w:rFonts w:ascii="Arial" w:eastAsiaTheme="minorEastAsia" w:hAnsi="Arial" w:cs="Arial"/>
          <w:bCs/>
          <w:iCs/>
          <w:sz w:val="24"/>
          <w:szCs w:val="24"/>
          <w:lang w:eastAsia="hr-HR"/>
        </w:rPr>
        <w:t>adno mjesto tržišnog inspektora</w:t>
      </w:r>
      <w:r w:rsidR="00402087">
        <w:rPr>
          <w:rFonts w:ascii="Arial" w:eastAsiaTheme="minorEastAsia" w:hAnsi="Arial" w:cs="Arial"/>
          <w:bCs/>
          <w:iCs/>
          <w:sz w:val="24"/>
          <w:szCs w:val="24"/>
          <w:lang w:eastAsia="hr-HR"/>
        </w:rPr>
        <w:t xml:space="preserve"> i</w:t>
      </w:r>
      <w:r w:rsidRPr="00943149">
        <w:rPr>
          <w:rFonts w:ascii="Arial" w:eastAsiaTheme="minorEastAsia" w:hAnsi="Arial" w:cs="Arial"/>
          <w:bCs/>
          <w:iCs/>
          <w:sz w:val="24"/>
          <w:szCs w:val="24"/>
          <w:lang w:eastAsia="hr-HR"/>
        </w:rPr>
        <w:t xml:space="preserve"> radno mjesto inspektora gospodarenja otrovnim kemikalijama.  </w:t>
      </w:r>
      <w:r w:rsidRPr="00943149">
        <w:rPr>
          <w:rFonts w:ascii="Arial" w:eastAsiaTheme="minorEastAsia" w:hAnsi="Arial" w:cs="Arial"/>
          <w:bCs/>
          <w:iCs/>
          <w:strike/>
          <w:sz w:val="24"/>
          <w:szCs w:val="24"/>
          <w:lang w:eastAsia="hr-HR"/>
        </w:rPr>
        <w:t xml:space="preserve"> </w:t>
      </w:r>
    </w:p>
    <w:p w:rsidR="00943149" w:rsidRDefault="00943149" w:rsidP="0094314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14E94" w:rsidRPr="00314E94" w:rsidRDefault="00943149" w:rsidP="0094314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314E94" w:rsidRPr="00314E94">
        <w:rPr>
          <w:rFonts w:ascii="Arial" w:hAnsi="Arial" w:cs="Arial"/>
          <w:sz w:val="24"/>
          <w:szCs w:val="24"/>
        </w:rPr>
        <w:t>dredbe važećeg Zakona koje se odnose na postupanje inspektora u vezi s prekršajnim postupkom, ovim Zakonom se uređuju</w:t>
      </w:r>
      <w:r w:rsidR="00314E94">
        <w:rPr>
          <w:rFonts w:ascii="Arial" w:hAnsi="Arial" w:cs="Arial"/>
          <w:sz w:val="24"/>
          <w:szCs w:val="24"/>
        </w:rPr>
        <w:t xml:space="preserve"> na drugačiji način, kroz uređenje </w:t>
      </w:r>
      <w:r w:rsidR="00314E94" w:rsidRPr="00314E94">
        <w:rPr>
          <w:rFonts w:ascii="Arial" w:hAnsi="Arial" w:cs="Arial"/>
          <w:sz w:val="24"/>
          <w:szCs w:val="24"/>
        </w:rPr>
        <w:t xml:space="preserve"> primjene načela </w:t>
      </w:r>
      <w:proofErr w:type="spellStart"/>
      <w:r w:rsidR="00314E94" w:rsidRPr="00314E94">
        <w:rPr>
          <w:rFonts w:ascii="Arial" w:hAnsi="Arial" w:cs="Arial"/>
          <w:sz w:val="24"/>
          <w:szCs w:val="24"/>
        </w:rPr>
        <w:t>oportuniteta</w:t>
      </w:r>
      <w:proofErr w:type="spellEnd"/>
      <w:r w:rsidR="00314E94" w:rsidRPr="00314E94">
        <w:rPr>
          <w:rFonts w:ascii="Arial" w:hAnsi="Arial" w:cs="Arial"/>
          <w:sz w:val="24"/>
          <w:szCs w:val="24"/>
        </w:rPr>
        <w:t xml:space="preserve"> iz važećeg Prekršajnog zakona. </w:t>
      </w:r>
      <w:r w:rsidR="00314E94" w:rsidRPr="00314E94">
        <w:rPr>
          <w:rFonts w:ascii="Arial" w:eastAsiaTheme="minorEastAsia" w:hAnsi="Arial" w:cs="Arial"/>
          <w:sz w:val="24"/>
          <w:szCs w:val="24"/>
          <w:lang w:eastAsia="hr-HR"/>
        </w:rPr>
        <w:t>Pre</w:t>
      </w:r>
      <w:r w:rsidR="00314E94">
        <w:rPr>
          <w:rFonts w:ascii="Arial" w:eastAsiaTheme="minorEastAsia" w:hAnsi="Arial" w:cs="Arial"/>
          <w:sz w:val="24"/>
          <w:szCs w:val="24"/>
          <w:lang w:eastAsia="hr-HR"/>
        </w:rPr>
        <w:t xml:space="preserve">dloženim se propisuje </w:t>
      </w:r>
      <w:r w:rsidR="00314E94" w:rsidRPr="00314E94">
        <w:rPr>
          <w:rFonts w:ascii="Arial" w:eastAsiaTheme="minorEastAsia" w:hAnsi="Arial" w:cs="Arial"/>
          <w:sz w:val="24"/>
          <w:szCs w:val="24"/>
          <w:lang w:eastAsia="hr-HR"/>
        </w:rPr>
        <w:t xml:space="preserve"> da inspektor neće podnijeti optužni prijedlog u slučajevima ako nadzirana pravna ili fizička osoba otkloni nepravilnosti i nedostatke tijekom inspekcijskog nadzora</w:t>
      </w:r>
      <w:r w:rsidR="00876122">
        <w:rPr>
          <w:rFonts w:ascii="Arial" w:eastAsiaTheme="minorEastAsia" w:hAnsi="Arial" w:cs="Arial"/>
          <w:sz w:val="24"/>
          <w:szCs w:val="24"/>
          <w:lang w:eastAsia="hr-HR"/>
        </w:rPr>
        <w:t xml:space="preserve"> odnosno do donošenja rješenja </w:t>
      </w:r>
      <w:r w:rsidR="00314E94" w:rsidRPr="00314E94">
        <w:rPr>
          <w:rFonts w:ascii="Arial" w:eastAsiaTheme="minorEastAsia" w:hAnsi="Arial" w:cs="Arial"/>
          <w:sz w:val="24"/>
          <w:szCs w:val="24"/>
          <w:lang w:eastAsia="hr-HR"/>
        </w:rPr>
        <w:t xml:space="preserve">te ako je za utvrđenu nepravilnost donijeto rješenje i nadzirana osoba je postupila po izvršnom rješenju inspektora. Nadalje, isto se odnosi na slučajeve kada nadzirana osoba očitovanjem na zapisnik preuzme obvezu da u roku određenom u naredbi otkloni nepravilnosti i nedostatke utvrđene u inspekcijskom nadzoru, za koje nije izrečena upravna mjera. </w:t>
      </w:r>
    </w:p>
    <w:p w:rsidR="00314E94" w:rsidRPr="00314E94" w:rsidRDefault="00314E94" w:rsidP="00943149">
      <w:pPr>
        <w:spacing w:after="0"/>
        <w:jc w:val="both"/>
        <w:rPr>
          <w:rFonts w:ascii="Arial" w:eastAsiaTheme="minorEastAsia" w:hAnsi="Arial" w:cs="Arial"/>
          <w:sz w:val="24"/>
          <w:szCs w:val="24"/>
          <w:lang w:eastAsia="hr-HR"/>
        </w:rPr>
      </w:pPr>
    </w:p>
    <w:p w:rsidR="00314E94" w:rsidRPr="00314E94" w:rsidRDefault="00314E94" w:rsidP="00943149">
      <w:pPr>
        <w:spacing w:after="0"/>
        <w:jc w:val="both"/>
        <w:rPr>
          <w:rFonts w:ascii="Arial" w:eastAsiaTheme="minorEastAsia" w:hAnsi="Arial" w:cs="Arial"/>
          <w:sz w:val="24"/>
          <w:szCs w:val="24"/>
          <w:lang w:eastAsia="hr-HR"/>
        </w:rPr>
      </w:pPr>
      <w:r>
        <w:rPr>
          <w:rFonts w:ascii="Arial" w:eastAsiaTheme="minorEastAsia" w:hAnsi="Arial" w:cs="Arial"/>
          <w:sz w:val="24"/>
          <w:szCs w:val="24"/>
          <w:lang w:eastAsia="hr-HR"/>
        </w:rPr>
        <w:t>Suprotno</w:t>
      </w:r>
      <w:r w:rsidR="00943149">
        <w:rPr>
          <w:rFonts w:ascii="Arial" w:eastAsiaTheme="minorEastAsia" w:hAnsi="Arial" w:cs="Arial"/>
          <w:sz w:val="24"/>
          <w:szCs w:val="24"/>
          <w:lang w:eastAsia="hr-HR"/>
        </w:rPr>
        <w:t>,</w:t>
      </w:r>
      <w:r>
        <w:rPr>
          <w:rFonts w:ascii="Arial" w:eastAsiaTheme="minorEastAsia" w:hAnsi="Arial" w:cs="Arial"/>
          <w:sz w:val="24"/>
          <w:szCs w:val="24"/>
          <w:lang w:eastAsia="hr-HR"/>
        </w:rPr>
        <w:t xml:space="preserve"> od primjene načela </w:t>
      </w:r>
      <w:proofErr w:type="spellStart"/>
      <w:r>
        <w:rPr>
          <w:rFonts w:ascii="Arial" w:eastAsiaTheme="minorEastAsia" w:hAnsi="Arial" w:cs="Arial"/>
          <w:sz w:val="24"/>
          <w:szCs w:val="24"/>
          <w:lang w:eastAsia="hr-HR"/>
        </w:rPr>
        <w:t>o</w:t>
      </w:r>
      <w:r w:rsidR="00943149">
        <w:rPr>
          <w:rFonts w:ascii="Arial" w:eastAsiaTheme="minorEastAsia" w:hAnsi="Arial" w:cs="Arial"/>
          <w:sz w:val="24"/>
          <w:szCs w:val="24"/>
          <w:lang w:eastAsia="hr-HR"/>
        </w:rPr>
        <w:t>portuniteta</w:t>
      </w:r>
      <w:proofErr w:type="spellEnd"/>
      <w:r w:rsidR="00943149">
        <w:rPr>
          <w:rFonts w:ascii="Arial" w:eastAsiaTheme="minorEastAsia" w:hAnsi="Arial" w:cs="Arial"/>
          <w:sz w:val="24"/>
          <w:szCs w:val="24"/>
          <w:lang w:eastAsia="hr-HR"/>
        </w:rPr>
        <w:t xml:space="preserve"> izuzeti</w:t>
      </w:r>
      <w:r>
        <w:rPr>
          <w:rFonts w:ascii="Arial" w:eastAsiaTheme="minorEastAsia" w:hAnsi="Arial" w:cs="Arial"/>
          <w:sz w:val="24"/>
          <w:szCs w:val="24"/>
          <w:lang w:eastAsia="hr-HR"/>
        </w:rPr>
        <w:t xml:space="preserve"> su </w:t>
      </w:r>
      <w:r w:rsidRPr="00314E94">
        <w:rPr>
          <w:rFonts w:ascii="Arial" w:eastAsiaTheme="minorEastAsia" w:hAnsi="Arial" w:cs="Arial"/>
          <w:sz w:val="24"/>
          <w:szCs w:val="24"/>
          <w:lang w:eastAsia="hr-HR"/>
        </w:rPr>
        <w:t>prekršaj</w:t>
      </w:r>
      <w:r>
        <w:rPr>
          <w:rFonts w:ascii="Arial" w:eastAsiaTheme="minorEastAsia" w:hAnsi="Arial" w:cs="Arial"/>
          <w:sz w:val="24"/>
          <w:szCs w:val="24"/>
          <w:lang w:eastAsia="hr-HR"/>
        </w:rPr>
        <w:t>i</w:t>
      </w:r>
      <w:r w:rsidRPr="00314E94">
        <w:rPr>
          <w:rFonts w:ascii="Arial" w:eastAsiaTheme="minorEastAsia" w:hAnsi="Arial" w:cs="Arial"/>
          <w:sz w:val="24"/>
          <w:szCs w:val="24"/>
          <w:lang w:eastAsia="hr-HR"/>
        </w:rPr>
        <w:t xml:space="preserve"> kojim se ugrožava život, sigurnost i zdravlje ljudi, okoliš, u svim slučajevima kada je propisana mjera zabrane, te ponovnog počinjenja istog pr</w:t>
      </w:r>
      <w:r w:rsidR="00943149">
        <w:rPr>
          <w:rFonts w:ascii="Arial" w:eastAsiaTheme="minorEastAsia" w:hAnsi="Arial" w:cs="Arial"/>
          <w:sz w:val="24"/>
          <w:szCs w:val="24"/>
          <w:lang w:eastAsia="hr-HR"/>
        </w:rPr>
        <w:t>ekršaja u roku od godinu dana. I</w:t>
      </w:r>
      <w:r w:rsidRPr="00314E94">
        <w:rPr>
          <w:rFonts w:ascii="Arial" w:eastAsiaTheme="minorEastAsia" w:hAnsi="Arial" w:cs="Arial"/>
          <w:sz w:val="24"/>
          <w:szCs w:val="24"/>
          <w:lang w:eastAsia="hr-HR"/>
        </w:rPr>
        <w:t xml:space="preserve">nspektor </w:t>
      </w:r>
      <w:r w:rsidR="00943149">
        <w:rPr>
          <w:rFonts w:ascii="Arial" w:eastAsiaTheme="minorEastAsia" w:hAnsi="Arial" w:cs="Arial"/>
          <w:sz w:val="24"/>
          <w:szCs w:val="24"/>
          <w:lang w:eastAsia="hr-HR"/>
        </w:rPr>
        <w:t xml:space="preserve"> je tada </w:t>
      </w:r>
      <w:r w:rsidRPr="00314E94">
        <w:rPr>
          <w:rFonts w:ascii="Arial" w:eastAsiaTheme="minorEastAsia" w:hAnsi="Arial" w:cs="Arial"/>
          <w:sz w:val="24"/>
          <w:szCs w:val="24"/>
          <w:lang w:eastAsia="hr-HR"/>
        </w:rPr>
        <w:t xml:space="preserve">obvezan bez odgađanja, a najkasnije u roku od 15 dana od dana završetka nadzora s utvrđenim činjenicama odlučnim za poduzimanje mjere, podnijeti optužni prijedlog odnosno izdati prekršajni nalog. </w:t>
      </w:r>
      <w:r w:rsidR="00943149">
        <w:rPr>
          <w:rFonts w:ascii="Arial" w:eastAsiaTheme="minorEastAsia" w:hAnsi="Arial" w:cs="Arial"/>
          <w:sz w:val="24"/>
          <w:szCs w:val="24"/>
          <w:lang w:eastAsia="hr-HR"/>
        </w:rPr>
        <w:t xml:space="preserve"> </w:t>
      </w:r>
    </w:p>
    <w:p w:rsidR="00C558DA" w:rsidRPr="00314E94" w:rsidRDefault="00C558DA" w:rsidP="0094314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E7A1C" w:rsidRDefault="000E7A1C" w:rsidP="0094314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85BEC" w:rsidRDefault="00DF4514" w:rsidP="0094314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Odredbe važećeg Z</w:t>
      </w:r>
      <w:r w:rsidR="000E7A1C">
        <w:rPr>
          <w:rFonts w:ascii="Arial" w:hAnsi="Arial" w:cs="Arial"/>
          <w:sz w:val="24"/>
          <w:szCs w:val="24"/>
        </w:rPr>
        <w:t>akona koje se odnose na uzorkovanje neprehrambenih i tehničkih složenih proizvoda koji se dostavljaju na ispitivanje stručnoj instituc</w:t>
      </w:r>
      <w:r w:rsidR="00876122">
        <w:rPr>
          <w:rFonts w:ascii="Arial" w:hAnsi="Arial" w:cs="Arial"/>
          <w:sz w:val="24"/>
          <w:szCs w:val="24"/>
        </w:rPr>
        <w:t xml:space="preserve">iji kada je potrebno utvrditi odgovaraju li isti </w:t>
      </w:r>
      <w:r w:rsidR="000E7A1C">
        <w:rPr>
          <w:rFonts w:ascii="Arial" w:hAnsi="Arial" w:cs="Arial"/>
          <w:sz w:val="24"/>
          <w:szCs w:val="24"/>
        </w:rPr>
        <w:t>propisanim zahtjevima</w:t>
      </w:r>
      <w:r w:rsidR="009F0E93">
        <w:rPr>
          <w:rFonts w:ascii="Arial" w:hAnsi="Arial" w:cs="Arial"/>
          <w:sz w:val="24"/>
          <w:szCs w:val="24"/>
        </w:rPr>
        <w:t>,</w:t>
      </w:r>
      <w:r w:rsidR="000E7A1C">
        <w:rPr>
          <w:rFonts w:ascii="Arial" w:hAnsi="Arial" w:cs="Arial"/>
          <w:sz w:val="24"/>
          <w:szCs w:val="24"/>
        </w:rPr>
        <w:t xml:space="preserve"> mijenjaju se na način da se uzima samo jedan uzorak koji se dostavlja na ispitivanje</w:t>
      </w:r>
      <w:r w:rsidR="00876122">
        <w:rPr>
          <w:rFonts w:ascii="Arial" w:hAnsi="Arial" w:cs="Arial"/>
          <w:sz w:val="24"/>
          <w:szCs w:val="24"/>
        </w:rPr>
        <w:t>,</w:t>
      </w:r>
      <w:r w:rsidR="000E7A1C">
        <w:rPr>
          <w:rFonts w:ascii="Arial" w:hAnsi="Arial" w:cs="Arial"/>
          <w:sz w:val="24"/>
          <w:szCs w:val="24"/>
        </w:rPr>
        <w:t xml:space="preserve"> umjesto</w:t>
      </w:r>
      <w:r w:rsidR="00485BEC">
        <w:rPr>
          <w:rFonts w:ascii="Arial" w:hAnsi="Arial" w:cs="Arial"/>
          <w:sz w:val="24"/>
          <w:szCs w:val="24"/>
        </w:rPr>
        <w:t xml:space="preserve"> do sada propisano postojećim zakonom</w:t>
      </w:r>
      <w:r w:rsidR="000E7A1C">
        <w:rPr>
          <w:rFonts w:ascii="Arial" w:hAnsi="Arial" w:cs="Arial"/>
          <w:sz w:val="24"/>
          <w:szCs w:val="24"/>
        </w:rPr>
        <w:t xml:space="preserve"> dva uzorka</w:t>
      </w:r>
      <w:r w:rsidR="00876122">
        <w:rPr>
          <w:rFonts w:ascii="Arial" w:hAnsi="Arial" w:cs="Arial"/>
          <w:sz w:val="24"/>
          <w:szCs w:val="24"/>
        </w:rPr>
        <w:t xml:space="preserve">. Uzimanje </w:t>
      </w:r>
      <w:r w:rsidR="00402087">
        <w:rPr>
          <w:rFonts w:ascii="Arial" w:hAnsi="Arial" w:cs="Arial"/>
          <w:sz w:val="24"/>
          <w:szCs w:val="24"/>
        </w:rPr>
        <w:t>dva uz</w:t>
      </w:r>
      <w:r w:rsidR="00876122">
        <w:rPr>
          <w:rFonts w:ascii="Arial" w:hAnsi="Arial" w:cs="Arial"/>
          <w:sz w:val="24"/>
          <w:szCs w:val="24"/>
        </w:rPr>
        <w:t>orka nije nužno po EU propisima</w:t>
      </w:r>
      <w:r w:rsidR="00402087">
        <w:rPr>
          <w:rFonts w:ascii="Arial" w:hAnsi="Arial" w:cs="Arial"/>
          <w:sz w:val="24"/>
          <w:szCs w:val="24"/>
        </w:rPr>
        <w:t xml:space="preserve"> te se istim produživao </w:t>
      </w:r>
      <w:r w:rsidR="00485BEC">
        <w:rPr>
          <w:rFonts w:ascii="Arial" w:hAnsi="Arial" w:cs="Arial"/>
          <w:sz w:val="24"/>
          <w:szCs w:val="24"/>
        </w:rPr>
        <w:t>cjelokupni inspekcijski postupak naročito kada se radilo o tehničkim složenijim proizvodima čije ispitivanje iziskuje duži vremenski period. Uobičajena je praksa u pojedinim zemljama članica</w:t>
      </w:r>
      <w:r w:rsidR="00FC41C4">
        <w:rPr>
          <w:rFonts w:ascii="Arial" w:hAnsi="Arial" w:cs="Arial"/>
          <w:sz w:val="24"/>
          <w:szCs w:val="24"/>
        </w:rPr>
        <w:t xml:space="preserve"> EU</w:t>
      </w:r>
      <w:r w:rsidR="009F0E93">
        <w:rPr>
          <w:rFonts w:ascii="Arial" w:hAnsi="Arial" w:cs="Arial"/>
          <w:sz w:val="24"/>
          <w:szCs w:val="24"/>
        </w:rPr>
        <w:t xml:space="preserve"> i izvan (Slovenija, Ujedinjeno Kraljevstvo, Estonija, Island)</w:t>
      </w:r>
      <w:r w:rsidR="00485BEC">
        <w:rPr>
          <w:rFonts w:ascii="Arial" w:hAnsi="Arial" w:cs="Arial"/>
          <w:sz w:val="24"/>
          <w:szCs w:val="24"/>
        </w:rPr>
        <w:t xml:space="preserve"> uzima</w:t>
      </w:r>
      <w:r w:rsidR="009F0E93">
        <w:rPr>
          <w:rFonts w:ascii="Arial" w:hAnsi="Arial" w:cs="Arial"/>
          <w:sz w:val="24"/>
          <w:szCs w:val="24"/>
        </w:rPr>
        <w:t>nje jednog uzorka</w:t>
      </w:r>
      <w:r w:rsidR="00485BEC">
        <w:rPr>
          <w:rFonts w:ascii="Arial" w:hAnsi="Arial" w:cs="Arial"/>
          <w:sz w:val="24"/>
          <w:szCs w:val="24"/>
        </w:rPr>
        <w:t xml:space="preserve"> za analizu, a ne </w:t>
      </w:r>
      <w:r w:rsidR="009F0E93">
        <w:rPr>
          <w:rFonts w:ascii="Arial" w:hAnsi="Arial" w:cs="Arial"/>
          <w:sz w:val="24"/>
          <w:szCs w:val="24"/>
        </w:rPr>
        <w:t>dva uzorka</w:t>
      </w:r>
      <w:r w:rsidR="00485BEC">
        <w:rPr>
          <w:rFonts w:ascii="Arial" w:hAnsi="Arial" w:cs="Arial"/>
          <w:sz w:val="24"/>
          <w:szCs w:val="24"/>
        </w:rPr>
        <w:t xml:space="preserve">. </w:t>
      </w:r>
      <w:r w:rsidR="009F0E93">
        <w:rPr>
          <w:rFonts w:ascii="Arial" w:hAnsi="Arial" w:cs="Arial"/>
          <w:sz w:val="24"/>
          <w:szCs w:val="24"/>
        </w:rPr>
        <w:t>Stranka uvijek ima mogućnost u slučaju neslaganja</w:t>
      </w:r>
      <w:r w:rsidR="00876122">
        <w:rPr>
          <w:rFonts w:ascii="Arial" w:hAnsi="Arial" w:cs="Arial"/>
          <w:sz w:val="24"/>
          <w:szCs w:val="24"/>
        </w:rPr>
        <w:t xml:space="preserve"> s rezultatima ispitivanja, </w:t>
      </w:r>
      <w:r w:rsidR="009F0E93">
        <w:rPr>
          <w:rFonts w:ascii="Arial" w:hAnsi="Arial" w:cs="Arial"/>
          <w:sz w:val="24"/>
          <w:szCs w:val="24"/>
        </w:rPr>
        <w:t xml:space="preserve"> </w:t>
      </w:r>
      <w:r w:rsidR="009C34EA">
        <w:rPr>
          <w:rFonts w:ascii="Arial" w:hAnsi="Arial" w:cs="Arial"/>
          <w:sz w:val="24"/>
          <w:szCs w:val="24"/>
        </w:rPr>
        <w:t>u žalbenom postupku uzorak dati na ponovno ispitivanje</w:t>
      </w:r>
      <w:r w:rsidR="00184209">
        <w:rPr>
          <w:rFonts w:ascii="Arial" w:hAnsi="Arial" w:cs="Arial"/>
          <w:sz w:val="24"/>
          <w:szCs w:val="24"/>
        </w:rPr>
        <w:t xml:space="preserve">. Sanitarni inspektori Ministarstva zdravlja u Republici Hrvatskoj također kada uzimaju predmete široke potrošnje </w:t>
      </w:r>
      <w:proofErr w:type="spellStart"/>
      <w:r w:rsidR="00184209">
        <w:rPr>
          <w:rFonts w:ascii="Arial" w:hAnsi="Arial" w:cs="Arial"/>
          <w:sz w:val="24"/>
          <w:szCs w:val="24"/>
        </w:rPr>
        <w:t>uzorkuju</w:t>
      </w:r>
      <w:proofErr w:type="spellEnd"/>
      <w:r w:rsidR="00184209">
        <w:rPr>
          <w:rFonts w:ascii="Arial" w:hAnsi="Arial" w:cs="Arial"/>
          <w:sz w:val="24"/>
          <w:szCs w:val="24"/>
        </w:rPr>
        <w:t xml:space="preserve"> samo je</w:t>
      </w:r>
      <w:r w:rsidR="00570DBD">
        <w:rPr>
          <w:rFonts w:ascii="Arial" w:hAnsi="Arial" w:cs="Arial"/>
          <w:sz w:val="24"/>
          <w:szCs w:val="24"/>
        </w:rPr>
        <w:t xml:space="preserve">dan proizvod, a kada se </w:t>
      </w:r>
      <w:proofErr w:type="spellStart"/>
      <w:r w:rsidR="00570DBD">
        <w:rPr>
          <w:rFonts w:ascii="Arial" w:hAnsi="Arial" w:cs="Arial"/>
          <w:sz w:val="24"/>
          <w:szCs w:val="24"/>
        </w:rPr>
        <w:t>uzorkuju</w:t>
      </w:r>
      <w:proofErr w:type="spellEnd"/>
      <w:r w:rsidR="00570DBD">
        <w:rPr>
          <w:rFonts w:ascii="Arial" w:hAnsi="Arial" w:cs="Arial"/>
          <w:sz w:val="24"/>
          <w:szCs w:val="24"/>
        </w:rPr>
        <w:t xml:space="preserve"> hrana</w:t>
      </w:r>
      <w:r w:rsidR="00184209">
        <w:rPr>
          <w:rFonts w:ascii="Arial" w:hAnsi="Arial" w:cs="Arial"/>
          <w:sz w:val="24"/>
          <w:szCs w:val="24"/>
        </w:rPr>
        <w:t xml:space="preserve"> ili predmeti k</w:t>
      </w:r>
      <w:r w:rsidR="00876122">
        <w:rPr>
          <w:rFonts w:ascii="Arial" w:hAnsi="Arial" w:cs="Arial"/>
          <w:sz w:val="24"/>
          <w:szCs w:val="24"/>
        </w:rPr>
        <w:t>oji dolaze u neposredan dodir s</w:t>
      </w:r>
      <w:r w:rsidR="00184209">
        <w:rPr>
          <w:rFonts w:ascii="Arial" w:hAnsi="Arial" w:cs="Arial"/>
          <w:sz w:val="24"/>
          <w:szCs w:val="24"/>
        </w:rPr>
        <w:t xml:space="preserve"> hranom</w:t>
      </w:r>
      <w:r w:rsidR="00570DBD">
        <w:rPr>
          <w:rFonts w:ascii="Arial" w:hAnsi="Arial" w:cs="Arial"/>
          <w:sz w:val="24"/>
          <w:szCs w:val="24"/>
        </w:rPr>
        <w:t xml:space="preserve"> tada se </w:t>
      </w:r>
      <w:proofErr w:type="spellStart"/>
      <w:r w:rsidR="00570DBD">
        <w:rPr>
          <w:rFonts w:ascii="Arial" w:hAnsi="Arial" w:cs="Arial"/>
          <w:sz w:val="24"/>
          <w:szCs w:val="24"/>
        </w:rPr>
        <w:t>uzorkuju</w:t>
      </w:r>
      <w:proofErr w:type="spellEnd"/>
      <w:r w:rsidR="00570DBD">
        <w:rPr>
          <w:rFonts w:ascii="Arial" w:hAnsi="Arial" w:cs="Arial"/>
          <w:sz w:val="24"/>
          <w:szCs w:val="24"/>
        </w:rPr>
        <w:t xml:space="preserve"> dva ili više proizvoda.</w:t>
      </w:r>
    </w:p>
    <w:p w:rsidR="00943149" w:rsidRDefault="00943149" w:rsidP="007D4AEB">
      <w:pPr>
        <w:spacing w:after="0"/>
        <w:jc w:val="both"/>
      </w:pPr>
    </w:p>
    <w:p w:rsidR="00943149" w:rsidRPr="00943149" w:rsidRDefault="00943149" w:rsidP="007D4AE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43149">
        <w:rPr>
          <w:rFonts w:ascii="Arial" w:hAnsi="Arial" w:cs="Arial"/>
          <w:sz w:val="24"/>
          <w:szCs w:val="24"/>
        </w:rPr>
        <w:t xml:space="preserve">Nadalje, predlaže se brisanje prekršajnih odredbi kojima se sankcionira </w:t>
      </w:r>
      <w:r w:rsidR="002B23AE">
        <w:rPr>
          <w:rFonts w:ascii="Arial" w:hAnsi="Arial" w:cs="Arial"/>
          <w:sz w:val="24"/>
          <w:szCs w:val="24"/>
        </w:rPr>
        <w:t>neizvršenje</w:t>
      </w:r>
      <w:r w:rsidR="00402087">
        <w:rPr>
          <w:rFonts w:ascii="Arial" w:hAnsi="Arial" w:cs="Arial"/>
          <w:sz w:val="24"/>
          <w:szCs w:val="24"/>
        </w:rPr>
        <w:t xml:space="preserve"> izvršnog rješenja</w:t>
      </w:r>
      <w:r w:rsidRPr="00943149">
        <w:rPr>
          <w:rFonts w:ascii="Arial" w:hAnsi="Arial" w:cs="Arial"/>
          <w:sz w:val="24"/>
          <w:szCs w:val="24"/>
        </w:rPr>
        <w:t xml:space="preserve"> inspekto</w:t>
      </w:r>
      <w:r w:rsidR="00403003">
        <w:rPr>
          <w:rFonts w:ascii="Arial" w:hAnsi="Arial" w:cs="Arial"/>
          <w:sz w:val="24"/>
          <w:szCs w:val="24"/>
        </w:rPr>
        <w:t>ra,</w:t>
      </w:r>
      <w:r w:rsidRPr="00943149">
        <w:rPr>
          <w:rFonts w:ascii="Arial" w:hAnsi="Arial" w:cs="Arial"/>
          <w:sz w:val="24"/>
          <w:szCs w:val="24"/>
        </w:rPr>
        <w:t xml:space="preserve"> budući da su postupak izvršenja rješenja i mehanizmi prisile za izvršenje istog uređeni Zakon</w:t>
      </w:r>
      <w:r w:rsidR="00876122">
        <w:rPr>
          <w:rFonts w:ascii="Arial" w:hAnsi="Arial" w:cs="Arial"/>
          <w:sz w:val="24"/>
          <w:szCs w:val="24"/>
        </w:rPr>
        <w:t>om</w:t>
      </w:r>
      <w:r w:rsidRPr="00943149">
        <w:rPr>
          <w:rFonts w:ascii="Arial" w:hAnsi="Arial" w:cs="Arial"/>
          <w:sz w:val="24"/>
          <w:szCs w:val="24"/>
        </w:rPr>
        <w:t xml:space="preserve"> o općem upr</w:t>
      </w:r>
      <w:r w:rsidR="002B23AE">
        <w:rPr>
          <w:rFonts w:ascii="Arial" w:hAnsi="Arial" w:cs="Arial"/>
          <w:sz w:val="24"/>
          <w:szCs w:val="24"/>
        </w:rPr>
        <w:t xml:space="preserve">avnom postupku. </w:t>
      </w:r>
      <w:r w:rsidR="00876122">
        <w:rPr>
          <w:rFonts w:ascii="Arial" w:hAnsi="Arial" w:cs="Arial"/>
          <w:sz w:val="24"/>
          <w:szCs w:val="24"/>
        </w:rPr>
        <w:t>Predlaže se i usklađivanje s</w:t>
      </w:r>
      <w:r w:rsidRPr="00943149">
        <w:rPr>
          <w:rFonts w:ascii="Arial" w:hAnsi="Arial" w:cs="Arial"/>
          <w:sz w:val="24"/>
          <w:szCs w:val="24"/>
        </w:rPr>
        <w:t xml:space="preserve"> Kaznenim zakonom vezano uz  prekršajnu odredbu o skidanju i povredi službenog pečata i znaka.</w:t>
      </w:r>
    </w:p>
    <w:p w:rsidR="00FD02D1" w:rsidRDefault="00FD02D1" w:rsidP="007D4AE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C41C4" w:rsidRDefault="00FC41C4" w:rsidP="007D4AE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Zaključno, ovim će se Zakonom poboljšati već postojeće odredbe Zakona</w:t>
      </w:r>
      <w:r w:rsidR="00402087">
        <w:rPr>
          <w:rFonts w:ascii="Arial" w:hAnsi="Arial" w:cs="Arial"/>
          <w:sz w:val="24"/>
          <w:szCs w:val="24"/>
        </w:rPr>
        <w:t xml:space="preserve"> o inspekcijama u gospodarstvu</w:t>
      </w:r>
      <w:r w:rsidR="0087612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D82CF4">
        <w:rPr>
          <w:rFonts w:ascii="Arial" w:hAnsi="Arial" w:cs="Arial"/>
          <w:sz w:val="24"/>
          <w:szCs w:val="24"/>
        </w:rPr>
        <w:t>a pojedine odredbe</w:t>
      </w:r>
      <w:r w:rsidR="00876122">
        <w:rPr>
          <w:rFonts w:ascii="Arial" w:hAnsi="Arial" w:cs="Arial"/>
          <w:sz w:val="24"/>
          <w:szCs w:val="24"/>
        </w:rPr>
        <w:t xml:space="preserve"> uskladiti s</w:t>
      </w:r>
      <w:r w:rsidR="00A351DC">
        <w:rPr>
          <w:rFonts w:ascii="Arial" w:hAnsi="Arial" w:cs="Arial"/>
          <w:sz w:val="24"/>
          <w:szCs w:val="24"/>
        </w:rPr>
        <w:t xml:space="preserve"> postojećim propisima čija je provedba u nadležnosti inspektora Uprave za inspekcijske poslove u gospodarstvu.</w:t>
      </w:r>
      <w:r w:rsidR="00876122">
        <w:rPr>
          <w:rFonts w:ascii="Arial" w:hAnsi="Arial" w:cs="Arial"/>
          <w:sz w:val="24"/>
          <w:szCs w:val="24"/>
        </w:rPr>
        <w:t xml:space="preserve"> U skladu s postojećom sudskoj praksom</w:t>
      </w:r>
      <w:r w:rsidR="00943149">
        <w:rPr>
          <w:rFonts w:ascii="Arial" w:hAnsi="Arial" w:cs="Arial"/>
          <w:sz w:val="24"/>
          <w:szCs w:val="24"/>
        </w:rPr>
        <w:t xml:space="preserve">, ovim Zakonom uređuje se primjena načela </w:t>
      </w:r>
      <w:proofErr w:type="spellStart"/>
      <w:r w:rsidR="00943149">
        <w:rPr>
          <w:rFonts w:ascii="Arial" w:hAnsi="Arial" w:cs="Arial"/>
          <w:sz w:val="24"/>
          <w:szCs w:val="24"/>
        </w:rPr>
        <w:t>oportuniteta</w:t>
      </w:r>
      <w:proofErr w:type="spellEnd"/>
      <w:r w:rsidR="00943149">
        <w:rPr>
          <w:rFonts w:ascii="Arial" w:hAnsi="Arial" w:cs="Arial"/>
          <w:sz w:val="24"/>
          <w:szCs w:val="24"/>
        </w:rPr>
        <w:t xml:space="preserve"> </w:t>
      </w:r>
      <w:r w:rsidR="00403003">
        <w:rPr>
          <w:rFonts w:ascii="Arial" w:hAnsi="Arial" w:cs="Arial"/>
          <w:sz w:val="24"/>
          <w:szCs w:val="24"/>
        </w:rPr>
        <w:t>iz Prekršajnog zakona</w:t>
      </w:r>
      <w:r w:rsidR="00943149">
        <w:rPr>
          <w:rFonts w:ascii="Arial" w:hAnsi="Arial" w:cs="Arial"/>
          <w:sz w:val="24"/>
          <w:szCs w:val="24"/>
        </w:rPr>
        <w:t xml:space="preserve"> u vezi s postup</w:t>
      </w:r>
      <w:r w:rsidR="00876122">
        <w:rPr>
          <w:rFonts w:ascii="Arial" w:hAnsi="Arial" w:cs="Arial"/>
          <w:sz w:val="24"/>
          <w:szCs w:val="24"/>
        </w:rPr>
        <w:t>anjem inspektora u gospodarstvu. Predloženim izmjenama i dopunama Zakona će se</w:t>
      </w:r>
      <w:r w:rsidR="009B2640">
        <w:rPr>
          <w:rFonts w:ascii="Arial" w:hAnsi="Arial" w:cs="Arial"/>
          <w:sz w:val="24"/>
          <w:szCs w:val="24"/>
        </w:rPr>
        <w:t xml:space="preserve"> povećati efikasnost i učinkovitost obavljanja inspekcijskih nadzora.</w:t>
      </w:r>
    </w:p>
    <w:p w:rsidR="00AF0F76" w:rsidRDefault="00AF0F76" w:rsidP="007D4AE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F0F76" w:rsidRDefault="00AF0F76" w:rsidP="007D4AE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54308" w:rsidRPr="004254C5" w:rsidRDefault="00754308" w:rsidP="007D4A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54308" w:rsidRPr="00CE019F" w:rsidRDefault="00754308" w:rsidP="007D4AEB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754308" w:rsidRPr="00CE0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013"/>
    <w:rsid w:val="0003393B"/>
    <w:rsid w:val="00086A24"/>
    <w:rsid w:val="000E7A1C"/>
    <w:rsid w:val="00110A92"/>
    <w:rsid w:val="00157CE6"/>
    <w:rsid w:val="00184209"/>
    <w:rsid w:val="001B5AB9"/>
    <w:rsid w:val="0026014A"/>
    <w:rsid w:val="00263E57"/>
    <w:rsid w:val="00274DFC"/>
    <w:rsid w:val="002A0C2D"/>
    <w:rsid w:val="002B23AE"/>
    <w:rsid w:val="002C0ACF"/>
    <w:rsid w:val="002F09D3"/>
    <w:rsid w:val="00314E94"/>
    <w:rsid w:val="0032344F"/>
    <w:rsid w:val="00402087"/>
    <w:rsid w:val="00403003"/>
    <w:rsid w:val="004327CD"/>
    <w:rsid w:val="004346D8"/>
    <w:rsid w:val="00485BEC"/>
    <w:rsid w:val="004D21A1"/>
    <w:rsid w:val="00503E56"/>
    <w:rsid w:val="00540ECD"/>
    <w:rsid w:val="00570DBD"/>
    <w:rsid w:val="00684599"/>
    <w:rsid w:val="00690069"/>
    <w:rsid w:val="006944B9"/>
    <w:rsid w:val="006D4BDC"/>
    <w:rsid w:val="006E5383"/>
    <w:rsid w:val="007459D6"/>
    <w:rsid w:val="00754308"/>
    <w:rsid w:val="00775D70"/>
    <w:rsid w:val="007D4AEB"/>
    <w:rsid w:val="00803823"/>
    <w:rsid w:val="00815E68"/>
    <w:rsid w:val="00876122"/>
    <w:rsid w:val="00877246"/>
    <w:rsid w:val="008D64F8"/>
    <w:rsid w:val="008F3561"/>
    <w:rsid w:val="00934B07"/>
    <w:rsid w:val="00937013"/>
    <w:rsid w:val="00943149"/>
    <w:rsid w:val="009552A5"/>
    <w:rsid w:val="00975C6A"/>
    <w:rsid w:val="009B2640"/>
    <w:rsid w:val="009B4F47"/>
    <w:rsid w:val="009C34EA"/>
    <w:rsid w:val="009F0E93"/>
    <w:rsid w:val="00A264DB"/>
    <w:rsid w:val="00A351DC"/>
    <w:rsid w:val="00A660D5"/>
    <w:rsid w:val="00A716BB"/>
    <w:rsid w:val="00AF0F76"/>
    <w:rsid w:val="00B4406F"/>
    <w:rsid w:val="00B63188"/>
    <w:rsid w:val="00BB4B54"/>
    <w:rsid w:val="00BF19EA"/>
    <w:rsid w:val="00C558DA"/>
    <w:rsid w:val="00C663C0"/>
    <w:rsid w:val="00D443BD"/>
    <w:rsid w:val="00D82CF4"/>
    <w:rsid w:val="00DD0443"/>
    <w:rsid w:val="00DF4514"/>
    <w:rsid w:val="00E74D3B"/>
    <w:rsid w:val="00EB12A0"/>
    <w:rsid w:val="00ED5C4A"/>
    <w:rsid w:val="00F73893"/>
    <w:rsid w:val="00FC41C4"/>
    <w:rsid w:val="00FC52D4"/>
    <w:rsid w:val="00FD02D1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754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754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9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Buntić</dc:creator>
  <cp:lastModifiedBy>Branka Horvatek</cp:lastModifiedBy>
  <cp:revision>2</cp:revision>
  <cp:lastPrinted>2015-08-18T13:42:00Z</cp:lastPrinted>
  <dcterms:created xsi:type="dcterms:W3CDTF">2016-03-18T09:59:00Z</dcterms:created>
  <dcterms:modified xsi:type="dcterms:W3CDTF">2016-03-18T09:59:00Z</dcterms:modified>
</cp:coreProperties>
</file>