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B2" w:rsidRPr="00084F61" w:rsidRDefault="00880E81" w:rsidP="00DD439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4.4</w:t>
      </w:r>
      <w:r w:rsidR="00DD439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260B2"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="00DD439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260B2" w:rsidRDefault="003260B2" w:rsidP="00DD439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2BDA" w:rsidRDefault="008B2BDA" w:rsidP="00DD439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2BDA">
        <w:rPr>
          <w:rFonts w:ascii="Times New Roman" w:hAnsi="Times New Roman" w:cs="Times New Roman"/>
          <w:sz w:val="24"/>
          <w:szCs w:val="24"/>
          <w:u w:val="single"/>
        </w:rPr>
        <w:t xml:space="preserve">Obrazloženje za donošenje Pravilnika o </w:t>
      </w:r>
      <w:r w:rsidR="00880E81">
        <w:rPr>
          <w:rFonts w:ascii="Times New Roman" w:hAnsi="Times New Roman" w:cs="Times New Roman"/>
          <w:sz w:val="24"/>
          <w:szCs w:val="24"/>
          <w:u w:val="single"/>
        </w:rPr>
        <w:t>turističkoj i ostaloj signalizaciji na cestama</w:t>
      </w:r>
    </w:p>
    <w:p w:rsidR="001547B8" w:rsidRDefault="001547B8" w:rsidP="00DD4398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B2BDA" w:rsidRPr="00DD4398" w:rsidRDefault="00DD4398" w:rsidP="00DD4398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</w:t>
      </w:r>
      <w:r w:rsidR="008B2BDA" w:rsidRPr="00DD4398">
        <w:rPr>
          <w:rFonts w:ascii="Times New Roman" w:hAnsi="Times New Roman" w:cs="Times New Roman"/>
          <w:sz w:val="24"/>
          <w:szCs w:val="24"/>
        </w:rPr>
        <w:t>pće odredbe</w:t>
      </w:r>
    </w:p>
    <w:p w:rsidR="00880E81" w:rsidRDefault="003C1C59" w:rsidP="00DD4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</w:t>
      </w:r>
      <w:r w:rsidR="008B2BDA" w:rsidRPr="008B2BDA">
        <w:rPr>
          <w:rFonts w:ascii="Times New Roman" w:hAnsi="Times New Roman" w:cs="Times New Roman"/>
          <w:sz w:val="24"/>
          <w:szCs w:val="24"/>
        </w:rPr>
        <w:t xml:space="preserve"> o </w:t>
      </w:r>
      <w:r w:rsidR="00880E81" w:rsidRPr="00880E81">
        <w:rPr>
          <w:rFonts w:ascii="Times New Roman" w:hAnsi="Times New Roman" w:cs="Times New Roman"/>
          <w:sz w:val="24"/>
          <w:szCs w:val="24"/>
        </w:rPr>
        <w:t>turističkoj i ostaloj signalizaciji na cestama</w:t>
      </w:r>
      <w:r w:rsidR="00880E81">
        <w:rPr>
          <w:rFonts w:ascii="Times New Roman" w:hAnsi="Times New Roman" w:cs="Times New Roman"/>
          <w:sz w:val="24"/>
          <w:szCs w:val="24"/>
        </w:rPr>
        <w:t xml:space="preserve"> predstavlja </w:t>
      </w:r>
      <w:proofErr w:type="spellStart"/>
      <w:r w:rsidR="00880E81">
        <w:rPr>
          <w:rFonts w:ascii="Times New Roman" w:hAnsi="Times New Roman" w:cs="Times New Roman"/>
          <w:sz w:val="24"/>
          <w:szCs w:val="24"/>
        </w:rPr>
        <w:t>novelaciju</w:t>
      </w:r>
      <w:proofErr w:type="spellEnd"/>
      <w:r w:rsidR="00880E81">
        <w:rPr>
          <w:rFonts w:ascii="Times New Roman" w:hAnsi="Times New Roman" w:cs="Times New Roman"/>
          <w:sz w:val="24"/>
          <w:szCs w:val="24"/>
        </w:rPr>
        <w:t xml:space="preserve"> važećeg pravilnika koji je donesen 2002. godine. P</w:t>
      </w:r>
      <w:r w:rsidR="00880E81" w:rsidRPr="00880E81">
        <w:rPr>
          <w:rFonts w:ascii="Times New Roman" w:hAnsi="Times New Roman" w:cs="Times New Roman"/>
          <w:sz w:val="24"/>
          <w:szCs w:val="24"/>
        </w:rPr>
        <w:t xml:space="preserve">ravilnikom se propisuju vrsta, značenje, oblik, boja, dimenzije i postavljanje turističke i </w:t>
      </w:r>
      <w:r w:rsidR="00880E81">
        <w:rPr>
          <w:rFonts w:ascii="Times New Roman" w:hAnsi="Times New Roman" w:cs="Times New Roman"/>
          <w:sz w:val="24"/>
          <w:szCs w:val="24"/>
        </w:rPr>
        <w:t>ostale signalizacije na cestama, čime je obuhvat pravilnika ostao isti.</w:t>
      </w:r>
    </w:p>
    <w:p w:rsidR="008B2BDA" w:rsidRPr="008B2BDA" w:rsidRDefault="008B2BDA" w:rsidP="00880E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BDA">
        <w:rPr>
          <w:rFonts w:ascii="Times New Roman" w:hAnsi="Times New Roman" w:cs="Times New Roman"/>
          <w:sz w:val="24"/>
          <w:szCs w:val="24"/>
        </w:rPr>
        <w:t>II.</w:t>
      </w:r>
      <w:r w:rsidR="00DD4398">
        <w:rPr>
          <w:rFonts w:ascii="Times New Roman" w:hAnsi="Times New Roman" w:cs="Times New Roman"/>
          <w:sz w:val="24"/>
          <w:szCs w:val="24"/>
        </w:rPr>
        <w:t xml:space="preserve"> </w:t>
      </w:r>
      <w:r w:rsidRPr="008B2BDA">
        <w:rPr>
          <w:rFonts w:ascii="Times New Roman" w:hAnsi="Times New Roman" w:cs="Times New Roman"/>
          <w:sz w:val="24"/>
          <w:szCs w:val="24"/>
        </w:rPr>
        <w:t>Razlozi zbog kojih se Pravilnik donosi</w:t>
      </w:r>
    </w:p>
    <w:p w:rsidR="00880E81" w:rsidRDefault="00880E81" w:rsidP="00DD4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primjene postojećeg pravilnika i u okviru izmjene Pravilnika o prometnim znakovima, signalizaciji i opremi na cestama utvrđena je potreba za minimalnim izmjenama Pravilnika o turističkoj i ostaloj signalizaciji na cestama. </w:t>
      </w:r>
      <w:r w:rsidR="001547B8">
        <w:rPr>
          <w:rFonts w:ascii="Times New Roman" w:hAnsi="Times New Roman" w:cs="Times New Roman"/>
          <w:sz w:val="24"/>
          <w:szCs w:val="24"/>
        </w:rPr>
        <w:t xml:space="preserve">Prijedlog Pravilnika obuhvaća </w:t>
      </w:r>
      <w:r>
        <w:rPr>
          <w:rFonts w:ascii="Times New Roman" w:hAnsi="Times New Roman" w:cs="Times New Roman"/>
          <w:sz w:val="24"/>
          <w:szCs w:val="24"/>
        </w:rPr>
        <w:t xml:space="preserve">novi grafički prikaz </w:t>
      </w:r>
      <w:r w:rsidR="00F837B2">
        <w:rPr>
          <w:rFonts w:ascii="Times New Roman" w:hAnsi="Times New Roman" w:cs="Times New Roman"/>
          <w:sz w:val="24"/>
          <w:szCs w:val="24"/>
        </w:rPr>
        <w:t>turističkih i ostalih znakova pri čemu su isti prikazani o boji bez kazala boja.</w:t>
      </w:r>
    </w:p>
    <w:p w:rsidR="001547B8" w:rsidRDefault="001547B8" w:rsidP="00F837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BDA" w:rsidRPr="008B2BDA" w:rsidRDefault="008B2BDA" w:rsidP="00F837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BDA">
        <w:rPr>
          <w:rFonts w:ascii="Times New Roman" w:hAnsi="Times New Roman" w:cs="Times New Roman"/>
          <w:sz w:val="24"/>
          <w:szCs w:val="24"/>
        </w:rPr>
        <w:t>I</w:t>
      </w:r>
      <w:r w:rsidR="00DD4398">
        <w:rPr>
          <w:rFonts w:ascii="Times New Roman" w:hAnsi="Times New Roman" w:cs="Times New Roman"/>
          <w:sz w:val="24"/>
          <w:szCs w:val="24"/>
        </w:rPr>
        <w:t>I</w:t>
      </w:r>
      <w:r w:rsidRPr="008B2BDA">
        <w:rPr>
          <w:rFonts w:ascii="Times New Roman" w:hAnsi="Times New Roman" w:cs="Times New Roman"/>
          <w:sz w:val="24"/>
          <w:szCs w:val="24"/>
        </w:rPr>
        <w:t>I.</w:t>
      </w:r>
      <w:r w:rsidR="00DD4398">
        <w:rPr>
          <w:rFonts w:ascii="Times New Roman" w:hAnsi="Times New Roman" w:cs="Times New Roman"/>
          <w:sz w:val="24"/>
          <w:szCs w:val="24"/>
        </w:rPr>
        <w:t xml:space="preserve"> </w:t>
      </w:r>
      <w:r w:rsidRPr="008B2BDA">
        <w:rPr>
          <w:rFonts w:ascii="Times New Roman" w:hAnsi="Times New Roman" w:cs="Times New Roman"/>
          <w:sz w:val="24"/>
          <w:szCs w:val="24"/>
        </w:rPr>
        <w:t>Pitanja koja se Pravilnikom rješavaju</w:t>
      </w:r>
    </w:p>
    <w:p w:rsidR="00F837B2" w:rsidRDefault="00885958" w:rsidP="00DD4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</w:t>
      </w:r>
      <w:r w:rsidR="00F837B2">
        <w:rPr>
          <w:rFonts w:ascii="Times New Roman" w:hAnsi="Times New Roman" w:cs="Times New Roman"/>
          <w:sz w:val="24"/>
          <w:szCs w:val="24"/>
        </w:rPr>
        <w:t>jasnije određuje uvjete za postavljanje turističke i ostale signalizacije na cestama</w:t>
      </w:r>
      <w:r w:rsidR="001547B8">
        <w:rPr>
          <w:rFonts w:ascii="Times New Roman" w:hAnsi="Times New Roman" w:cs="Times New Roman"/>
          <w:sz w:val="24"/>
          <w:szCs w:val="24"/>
        </w:rPr>
        <w:t xml:space="preserve"> s ciljem p</w:t>
      </w:r>
      <w:r w:rsidR="00F837B2">
        <w:rPr>
          <w:rFonts w:ascii="Times New Roman" w:hAnsi="Times New Roman" w:cs="Times New Roman"/>
          <w:sz w:val="24"/>
          <w:szCs w:val="24"/>
        </w:rPr>
        <w:t>oveća</w:t>
      </w:r>
      <w:r w:rsidR="001547B8">
        <w:rPr>
          <w:rFonts w:ascii="Times New Roman" w:hAnsi="Times New Roman" w:cs="Times New Roman"/>
          <w:sz w:val="24"/>
          <w:szCs w:val="24"/>
        </w:rPr>
        <w:t>nja</w:t>
      </w:r>
      <w:r w:rsidR="00F837B2">
        <w:rPr>
          <w:rFonts w:ascii="Times New Roman" w:hAnsi="Times New Roman" w:cs="Times New Roman"/>
          <w:sz w:val="24"/>
          <w:szCs w:val="24"/>
        </w:rPr>
        <w:t xml:space="preserve"> sigurnost</w:t>
      </w:r>
      <w:r w:rsidR="001547B8">
        <w:rPr>
          <w:rFonts w:ascii="Times New Roman" w:hAnsi="Times New Roman" w:cs="Times New Roman"/>
          <w:sz w:val="24"/>
          <w:szCs w:val="24"/>
        </w:rPr>
        <w:t>i</w:t>
      </w:r>
      <w:r w:rsidR="00F837B2">
        <w:rPr>
          <w:rFonts w:ascii="Times New Roman" w:hAnsi="Times New Roman" w:cs="Times New Roman"/>
          <w:sz w:val="24"/>
          <w:szCs w:val="24"/>
        </w:rPr>
        <w:t xml:space="preserve"> pro</w:t>
      </w:r>
      <w:r w:rsidR="001547B8">
        <w:rPr>
          <w:rFonts w:ascii="Times New Roman" w:hAnsi="Times New Roman" w:cs="Times New Roman"/>
          <w:sz w:val="24"/>
          <w:szCs w:val="24"/>
        </w:rPr>
        <w:t>meta na cestama te osigurava</w:t>
      </w:r>
      <w:r w:rsidR="00F837B2">
        <w:rPr>
          <w:rFonts w:ascii="Times New Roman" w:hAnsi="Times New Roman" w:cs="Times New Roman"/>
          <w:sz w:val="24"/>
          <w:szCs w:val="24"/>
        </w:rPr>
        <w:t xml:space="preserve"> jednoznačno vođenje do zanimljivosti do kojih znakovi vode.</w:t>
      </w:r>
    </w:p>
    <w:p w:rsidR="001547B8" w:rsidRDefault="001547B8" w:rsidP="00DD4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98" w:rsidRDefault="00DD4398" w:rsidP="00DD439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Usklađenost s povezanom regulativom</w:t>
      </w:r>
    </w:p>
    <w:p w:rsidR="00DD4398" w:rsidRDefault="00DD4398" w:rsidP="00DD4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je izrađen u skladu s zakonskom regulativom kojom se </w:t>
      </w:r>
      <w:r w:rsidR="00F837B2">
        <w:rPr>
          <w:rFonts w:ascii="Times New Roman" w:hAnsi="Times New Roman" w:cs="Times New Roman"/>
          <w:sz w:val="24"/>
          <w:szCs w:val="24"/>
        </w:rPr>
        <w:t>uređuje cestovna infrastruktura i sigurnost prometa na cestama.</w:t>
      </w:r>
    </w:p>
    <w:p w:rsidR="001547B8" w:rsidRDefault="001547B8" w:rsidP="00DD439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398" w:rsidRDefault="00DD4398" w:rsidP="00DD439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Prijazne i završne odredbe</w:t>
      </w:r>
    </w:p>
    <w:p w:rsidR="008F134D" w:rsidRPr="008B2BDA" w:rsidRDefault="001547B8" w:rsidP="00731D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Pravilnika u odnosu na važeći pravilnik predstavlja minimalne izmjene koje neće značajnije utjecati na signalizaciju koja je postavljena u skladu s važećim pravilnikom. Navedeno se odnosi i na troškove jer postavljena signalizacija se treba mijenjati kada prestane ispunjavati propisana retroreflektirajuća svojstva.</w:t>
      </w:r>
    </w:p>
    <w:sectPr w:rsidR="008F134D" w:rsidRPr="008B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155"/>
    <w:multiLevelType w:val="hybridMultilevel"/>
    <w:tmpl w:val="9CEECA0C"/>
    <w:lvl w:ilvl="0" w:tplc="1CB6D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A"/>
    <w:rsid w:val="001547B8"/>
    <w:rsid w:val="00233255"/>
    <w:rsid w:val="002830E0"/>
    <w:rsid w:val="003260B2"/>
    <w:rsid w:val="003C1C59"/>
    <w:rsid w:val="0061082E"/>
    <w:rsid w:val="0062490A"/>
    <w:rsid w:val="00731DB7"/>
    <w:rsid w:val="008665C9"/>
    <w:rsid w:val="00880E81"/>
    <w:rsid w:val="00885958"/>
    <w:rsid w:val="008B2BDA"/>
    <w:rsid w:val="008F134D"/>
    <w:rsid w:val="00997E44"/>
    <w:rsid w:val="00CB09D4"/>
    <w:rsid w:val="00DD4398"/>
    <w:rsid w:val="00F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ijujnovic</dc:creator>
  <cp:lastModifiedBy>hdesk</cp:lastModifiedBy>
  <cp:revision>2</cp:revision>
  <cp:lastPrinted>2016-03-18T12:41:00Z</cp:lastPrinted>
  <dcterms:created xsi:type="dcterms:W3CDTF">2016-04-04T11:44:00Z</dcterms:created>
  <dcterms:modified xsi:type="dcterms:W3CDTF">2016-04-04T11:44:00Z</dcterms:modified>
</cp:coreProperties>
</file>