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13C9B" w14:textId="3401CB34" w:rsidR="007239D7" w:rsidRPr="00134481" w:rsidRDefault="0041234B" w:rsidP="00134481">
      <w:pPr>
        <w:pStyle w:val="Naslov"/>
        <w:jc w:val="center"/>
        <w:rPr>
          <w:rFonts w:ascii="Times New Roman" w:eastAsia="Calibri" w:hAnsi="Times New Roman" w:cs="Times New Roman"/>
          <w:b/>
          <w:sz w:val="28"/>
          <w:szCs w:val="28"/>
          <w:lang w:eastAsia="en-US"/>
        </w:rPr>
      </w:pPr>
      <w:r w:rsidRPr="00134481">
        <w:rPr>
          <w:rFonts w:ascii="Times New Roman" w:hAnsi="Times New Roman" w:cs="Times New Roman"/>
          <w:b/>
          <w:sz w:val="28"/>
          <w:szCs w:val="28"/>
        </w:rPr>
        <w:t xml:space="preserve">NACRT </w:t>
      </w:r>
      <w:r w:rsidR="007239D7" w:rsidRPr="00134481">
        <w:rPr>
          <w:rFonts w:ascii="Times New Roman" w:eastAsia="Calibri" w:hAnsi="Times New Roman" w:cs="Times New Roman"/>
          <w:b/>
          <w:sz w:val="28"/>
          <w:szCs w:val="28"/>
          <w:lang w:eastAsia="en-US"/>
        </w:rPr>
        <w:t>PRIJEDLOG</w:t>
      </w:r>
      <w:r w:rsidRPr="00134481">
        <w:rPr>
          <w:rFonts w:ascii="Times New Roman" w:eastAsia="Calibri" w:hAnsi="Times New Roman" w:cs="Times New Roman"/>
          <w:b/>
          <w:sz w:val="28"/>
          <w:szCs w:val="28"/>
          <w:lang w:eastAsia="en-US"/>
        </w:rPr>
        <w:t>A</w:t>
      </w:r>
      <w:r w:rsidR="00134481" w:rsidRPr="00134481">
        <w:rPr>
          <w:rFonts w:ascii="Times New Roman" w:eastAsia="Calibri" w:hAnsi="Times New Roman" w:cs="Times New Roman"/>
          <w:b/>
          <w:sz w:val="28"/>
          <w:szCs w:val="28"/>
          <w:lang w:eastAsia="en-US"/>
        </w:rPr>
        <w:t xml:space="preserve"> </w:t>
      </w:r>
      <w:r w:rsidR="007239D7" w:rsidRPr="00134481">
        <w:rPr>
          <w:rFonts w:ascii="Times New Roman" w:eastAsia="Calibri" w:hAnsi="Times New Roman" w:cs="Times New Roman"/>
          <w:b/>
          <w:sz w:val="28"/>
          <w:szCs w:val="28"/>
          <w:lang w:eastAsia="en-US"/>
        </w:rPr>
        <w:t xml:space="preserve">ZAKONA O IZMJENAMA I DOPUNAMA ZAKONA O </w:t>
      </w:r>
      <w:r w:rsidR="00387C17" w:rsidRPr="00134481">
        <w:rPr>
          <w:rFonts w:ascii="Times New Roman" w:eastAsia="Calibri" w:hAnsi="Times New Roman" w:cs="Times New Roman"/>
          <w:b/>
          <w:sz w:val="28"/>
          <w:szCs w:val="28"/>
          <w:lang w:eastAsia="en-US"/>
        </w:rPr>
        <w:t>TRGOVAČKIM DRUŠTVIMA</w:t>
      </w:r>
    </w:p>
    <w:p w14:paraId="2F7B75C0" w14:textId="77777777" w:rsidR="007239D7" w:rsidRPr="000024AB" w:rsidRDefault="007239D7" w:rsidP="00134481">
      <w:pPr>
        <w:pStyle w:val="Naslov1"/>
      </w:pPr>
      <w:r w:rsidRPr="000024AB">
        <w:t xml:space="preserve">I. </w:t>
      </w:r>
      <w:r w:rsidRPr="000024AB">
        <w:tab/>
        <w:t xml:space="preserve">USTAVNA OSNOVA </w:t>
      </w:r>
      <w:r w:rsidR="00C55BF6" w:rsidRPr="000024AB">
        <w:t>ZA DONOŠENJE</w:t>
      </w:r>
      <w:r w:rsidRPr="000024AB">
        <w:t xml:space="preserve"> ZAKONA</w:t>
      </w:r>
    </w:p>
    <w:p w14:paraId="2E6116ED" w14:textId="77777777" w:rsidR="007239D7" w:rsidRPr="000024AB" w:rsidRDefault="007239D7" w:rsidP="000024AB">
      <w:pPr>
        <w:rPr>
          <w:rFonts w:eastAsia="Calibri"/>
          <w:lang w:eastAsia="en-US"/>
        </w:rPr>
      </w:pPr>
      <w:r w:rsidRPr="000024AB">
        <w:rPr>
          <w:rFonts w:eastAsia="Calibri"/>
          <w:lang w:eastAsia="en-US"/>
        </w:rPr>
        <w:t>Ustavna osnova za donošenje Zakona</w:t>
      </w:r>
      <w:r w:rsidR="00C55BF6" w:rsidRPr="000024AB">
        <w:rPr>
          <w:rFonts w:eastAsia="Calibri"/>
          <w:lang w:eastAsia="en-US"/>
        </w:rPr>
        <w:t xml:space="preserve"> o izmjenama i dopunama Zakona o </w:t>
      </w:r>
      <w:r w:rsidR="00387C17" w:rsidRPr="000024AB">
        <w:rPr>
          <w:rFonts w:eastAsia="Calibri"/>
          <w:lang w:eastAsia="en-US"/>
        </w:rPr>
        <w:t>trgovačkim društvima</w:t>
      </w:r>
      <w:r w:rsidRPr="000024AB">
        <w:rPr>
          <w:rFonts w:eastAsia="Calibri"/>
          <w:lang w:eastAsia="en-US"/>
        </w:rPr>
        <w:t xml:space="preserve"> sadržana je u članku 2. stavku 4. podstavku 1. Ustava Republike Hrvatske (</w:t>
      </w:r>
      <w:r w:rsidR="00F045B0" w:rsidRPr="000024AB">
        <w:rPr>
          <w:rFonts w:eastAsia="Calibri"/>
          <w:lang w:eastAsia="en-US"/>
        </w:rPr>
        <w:t>„</w:t>
      </w:r>
      <w:r w:rsidRPr="000024AB">
        <w:rPr>
          <w:rFonts w:eastAsia="Calibri"/>
          <w:lang w:eastAsia="en-US"/>
        </w:rPr>
        <w:t>Narodne novine</w:t>
      </w:r>
      <w:r w:rsidR="00F045B0" w:rsidRPr="000024AB">
        <w:rPr>
          <w:rFonts w:eastAsia="Calibri"/>
          <w:lang w:eastAsia="en-US"/>
        </w:rPr>
        <w:t>“</w:t>
      </w:r>
      <w:r w:rsidRPr="000024AB">
        <w:rPr>
          <w:rFonts w:eastAsia="Calibri"/>
          <w:lang w:eastAsia="en-US"/>
        </w:rPr>
        <w:t>, br</w:t>
      </w:r>
      <w:r w:rsidR="00F045B0" w:rsidRPr="000024AB">
        <w:rPr>
          <w:rFonts w:eastAsia="Calibri"/>
          <w:lang w:eastAsia="en-US"/>
        </w:rPr>
        <w:t>oj</w:t>
      </w:r>
      <w:r w:rsidRPr="000024AB">
        <w:rPr>
          <w:rFonts w:eastAsia="Calibri"/>
          <w:lang w:eastAsia="en-US"/>
        </w:rPr>
        <w:t xml:space="preserve"> 85/10</w:t>
      </w:r>
      <w:r w:rsidR="00F045B0" w:rsidRPr="000024AB">
        <w:rPr>
          <w:rFonts w:eastAsia="Calibri"/>
          <w:lang w:eastAsia="en-US"/>
        </w:rPr>
        <w:t>.</w:t>
      </w:r>
      <w:r w:rsidRPr="000024AB">
        <w:rPr>
          <w:rFonts w:eastAsia="Calibri"/>
          <w:lang w:eastAsia="en-US"/>
        </w:rPr>
        <w:t xml:space="preserve"> - pročišćeni tekst i 5/14</w:t>
      </w:r>
      <w:r w:rsidR="00F045B0" w:rsidRPr="000024AB">
        <w:rPr>
          <w:rFonts w:eastAsia="Calibri"/>
          <w:lang w:eastAsia="en-US"/>
        </w:rPr>
        <w:t>.</w:t>
      </w:r>
      <w:r w:rsidRPr="000024AB">
        <w:rPr>
          <w:rFonts w:eastAsia="Calibri"/>
          <w:lang w:eastAsia="en-US"/>
        </w:rPr>
        <w:t xml:space="preserve"> - Odluka Ustavnog suda Republike Hrvatske</w:t>
      </w:r>
      <w:r w:rsidR="00764BFA" w:rsidRPr="000024AB">
        <w:rPr>
          <w:rFonts w:eastAsia="Calibri"/>
          <w:lang w:eastAsia="en-US"/>
        </w:rPr>
        <w:t>; dalje u tekstu: Ustav</w:t>
      </w:r>
      <w:r w:rsidRPr="000024AB">
        <w:rPr>
          <w:rFonts w:eastAsia="Calibri"/>
          <w:lang w:eastAsia="en-US"/>
        </w:rPr>
        <w:t>).</w:t>
      </w:r>
    </w:p>
    <w:p w14:paraId="2754428A" w14:textId="77777777" w:rsidR="007239D7" w:rsidRPr="000024AB" w:rsidRDefault="007239D7" w:rsidP="00134481">
      <w:pPr>
        <w:pStyle w:val="Naslov1"/>
      </w:pPr>
      <w:r w:rsidRPr="000024AB">
        <w:t>II.</w:t>
      </w:r>
      <w:r w:rsidRPr="000024AB">
        <w:tab/>
        <w:t>OCJENA STANJA I OSNOVNA PITANJA KOJA SE UREĐUJU ZAKONOM TE POSLJEDICE DONOŠENJ</w:t>
      </w:r>
      <w:r w:rsidR="005E3E70" w:rsidRPr="000024AB">
        <w:t xml:space="preserve">A ZAKONA </w:t>
      </w:r>
    </w:p>
    <w:p w14:paraId="41102460" w14:textId="0BBADB10" w:rsidR="00387C17" w:rsidRPr="000024AB" w:rsidRDefault="007147C7" w:rsidP="000024AB">
      <w:r w:rsidRPr="000024AB">
        <w:t>Zakon o trgovačkim društvima („Narodne novine“, broj 111/93., 34/99., 121/99.</w:t>
      </w:r>
      <w:r w:rsidR="0080714F" w:rsidRPr="000024AB">
        <w:t xml:space="preserve"> - vjerodostojno tumačenje</w:t>
      </w:r>
      <w:r w:rsidRPr="000024AB">
        <w:t>, 52/00.</w:t>
      </w:r>
      <w:r w:rsidR="0080714F" w:rsidRPr="000024AB">
        <w:t xml:space="preserve"> - Odluka Ustavnog suda Republike Hrvatske</w:t>
      </w:r>
      <w:r w:rsidRPr="000024AB">
        <w:t>, 118/03., 107/07., 146/08., 137/09., 125/11., 152/11.</w:t>
      </w:r>
      <w:r w:rsidR="0080714F" w:rsidRPr="000024AB">
        <w:t xml:space="preserve"> - pročišćeni tekst</w:t>
      </w:r>
      <w:r w:rsidRPr="000024AB">
        <w:t>, 111/12., 68</w:t>
      </w:r>
      <w:r w:rsidR="0080714F" w:rsidRPr="000024AB">
        <w:t xml:space="preserve">/13. i 110/15., dalje u tekstu: </w:t>
      </w:r>
      <w:r w:rsidRPr="000024AB">
        <w:t>Z</w:t>
      </w:r>
      <w:r w:rsidR="00457CF2">
        <w:t>akon</w:t>
      </w:r>
      <w:r w:rsidRPr="000024AB">
        <w:t xml:space="preserve">) </w:t>
      </w:r>
      <w:r w:rsidR="0080714F" w:rsidRPr="000024AB">
        <w:t xml:space="preserve">donesen je </w:t>
      </w:r>
      <w:r w:rsidR="00387C17" w:rsidRPr="000024AB">
        <w:t xml:space="preserve">23. studenoga </w:t>
      </w:r>
      <w:r w:rsidR="0080714F" w:rsidRPr="000024AB">
        <w:t>1993., a počeo se primjenjivati 1. siječnja 1995.</w:t>
      </w:r>
    </w:p>
    <w:p w14:paraId="23504DDE" w14:textId="77777777" w:rsidR="007147C7" w:rsidRPr="000024AB" w:rsidRDefault="0080714F" w:rsidP="000024AB">
      <w:r w:rsidRPr="000024AB">
        <w:t>Z</w:t>
      </w:r>
      <w:r w:rsidR="00457CF2">
        <w:t xml:space="preserve">akon </w:t>
      </w:r>
      <w:r w:rsidRPr="000024AB">
        <w:t xml:space="preserve">je usklađen sa pravnom stečevinom Europske unije, međutim, </w:t>
      </w:r>
      <w:r w:rsidR="00387C17" w:rsidRPr="000024AB">
        <w:t xml:space="preserve">s obzirom na relativno česte izmijene zakonodavnog okvira na razini Europske unije, ovim izmjenama i dopunama </w:t>
      </w:r>
      <w:r w:rsidRPr="000024AB">
        <w:t>potrebno je uvesti rješenja iz Direktive 2017/828 Europskog parlamenta i Vijeća o izmjeni Direktive 2007/36/EZ u pogledu poticanja dugoročnog sudjelovanja dioničara (dalje u tekstu: Direktiva 2017/828).</w:t>
      </w:r>
    </w:p>
    <w:p w14:paraId="5AC81311" w14:textId="088FF36C" w:rsidR="0080714F" w:rsidRPr="000024AB" w:rsidRDefault="0003761F" w:rsidP="000024AB">
      <w:r w:rsidRPr="000024AB">
        <w:t>Zakon</w:t>
      </w:r>
      <w:r w:rsidR="00387C17" w:rsidRPr="000024AB">
        <w:t>om</w:t>
      </w:r>
      <w:r w:rsidRPr="000024AB">
        <w:t xml:space="preserve"> o izmjenama i dopunama Zakona o trgovačkim društvima („Narodne novine“, broj 137/09.) u Z</w:t>
      </w:r>
      <w:r w:rsidR="00457CF2">
        <w:t xml:space="preserve">akon </w:t>
      </w:r>
      <w:r w:rsidRPr="000024AB">
        <w:t xml:space="preserve">su </w:t>
      </w:r>
      <w:r w:rsidR="00387C17" w:rsidRPr="000024AB">
        <w:t xml:space="preserve">prenesene </w:t>
      </w:r>
      <w:r w:rsidRPr="000024AB">
        <w:t>odredbe Direktive 2007/36/EZ Europskog parlamenta i Vijeća od 11. srpnja 2007. o izvršavanju pojedinih prava dioničara trgovačkih društava uvrštenih na burzu (dalje u tekstu: Direktiva 2007/36).</w:t>
      </w:r>
    </w:p>
    <w:p w14:paraId="48904FB6" w14:textId="77777777" w:rsidR="00AE4205" w:rsidRPr="000024AB" w:rsidRDefault="00AE4205" w:rsidP="000024AB">
      <w:r w:rsidRPr="000024AB">
        <w:t>Direktivom 2017/828</w:t>
      </w:r>
      <w:r w:rsidR="007570A8" w:rsidRPr="000024AB">
        <w:t xml:space="preserve"> izmijenjena je i dopunjena Direktiva 2007/36 u pogledu utvrđenja identiteta dioničara, prijenosa informacija i olakšavanja izvršavanja prava dioničara; transparentnosti institucionalnih </w:t>
      </w:r>
      <w:proofErr w:type="spellStart"/>
      <w:r w:rsidR="007570A8" w:rsidRPr="000024AB">
        <w:t>ulagatelja</w:t>
      </w:r>
      <w:proofErr w:type="spellEnd"/>
      <w:r w:rsidR="007570A8" w:rsidRPr="000024AB">
        <w:t>, upravitelja imovinom i savjetnika pri glasovanju; te politike primitaka.</w:t>
      </w:r>
    </w:p>
    <w:p w14:paraId="634EDF78" w14:textId="77777777" w:rsidR="007570A8" w:rsidRPr="000024AB" w:rsidRDefault="007570A8" w:rsidP="000024AB">
      <w:r w:rsidRPr="000024AB">
        <w:t xml:space="preserve">Potreba za ovom izmjenom i dopunom </w:t>
      </w:r>
      <w:r w:rsidR="00291E5B" w:rsidRPr="000024AB">
        <w:t>Z</w:t>
      </w:r>
      <w:r w:rsidR="00457CF2">
        <w:t>akon</w:t>
      </w:r>
      <w:r w:rsidR="00291E5B" w:rsidRPr="000024AB">
        <w:t>a</w:t>
      </w:r>
      <w:r w:rsidRPr="000024AB">
        <w:t xml:space="preserve"> proizlazi </w:t>
      </w:r>
      <w:r w:rsidR="00291E5B" w:rsidRPr="000024AB">
        <w:t xml:space="preserve">i </w:t>
      </w:r>
      <w:r w:rsidRPr="000024AB">
        <w:t>iz</w:t>
      </w:r>
      <w:r w:rsidR="00291E5B" w:rsidRPr="000024AB">
        <w:t xml:space="preserve"> </w:t>
      </w:r>
      <w:r w:rsidRPr="000024AB">
        <w:t>potrebe dovođenja našeg trgovačkog prava na razinu koja zadovoljava suvremene potrebe</w:t>
      </w:r>
      <w:r w:rsidR="00291E5B" w:rsidRPr="000024AB">
        <w:t xml:space="preserve"> </w:t>
      </w:r>
      <w:r w:rsidRPr="000024AB">
        <w:t>jer ga ustrojavanjem na osnovi usvojenih pravila u suvremenom gospodarskom svijetu, čini</w:t>
      </w:r>
      <w:r w:rsidR="00291E5B" w:rsidRPr="000024AB">
        <w:t xml:space="preserve"> </w:t>
      </w:r>
      <w:r w:rsidRPr="000024AB">
        <w:t>prepoznatljivim svim poduzetnicima.</w:t>
      </w:r>
    </w:p>
    <w:p w14:paraId="63DFDD14" w14:textId="60CE1370" w:rsidR="00387C17" w:rsidRPr="000024AB" w:rsidRDefault="00387C17" w:rsidP="000024AB">
      <w:pPr>
        <w:rPr>
          <w:shd w:val="clear" w:color="auto" w:fill="FFFFFF"/>
        </w:rPr>
      </w:pPr>
      <w:r w:rsidRPr="000024AB">
        <w:t xml:space="preserve">Drugi </w:t>
      </w:r>
      <w:r w:rsidR="0059454E">
        <w:t xml:space="preserve">razlog </w:t>
      </w:r>
      <w:r w:rsidRPr="000024AB">
        <w:t>zbog kojeg se predlažu ove izmjene i dopune Z</w:t>
      </w:r>
      <w:r w:rsidR="00457CF2">
        <w:t xml:space="preserve">akona </w:t>
      </w:r>
      <w:r w:rsidRPr="000024AB">
        <w:t xml:space="preserve">jest </w:t>
      </w:r>
      <w:r w:rsidRPr="000024AB">
        <w:rPr>
          <w:shd w:val="clear" w:color="auto" w:fill="FFFFFF"/>
        </w:rPr>
        <w:t xml:space="preserve">Direktiva 2006/123/EZ Europskog parlamenta i Vijeća od 12. prosinca 2006. o uslugama na unutarnjem tržištu (dalje u tekstu: Direktiva o uslugama) </w:t>
      </w:r>
      <w:r w:rsidR="0059454E">
        <w:rPr>
          <w:shd w:val="clear" w:color="auto" w:fill="FFFFFF"/>
        </w:rPr>
        <w:t xml:space="preserve">koja je </w:t>
      </w:r>
      <w:r w:rsidRPr="000024AB">
        <w:rPr>
          <w:shd w:val="clear" w:color="auto" w:fill="FFFFFF"/>
        </w:rPr>
        <w:t xml:space="preserve">implementirana u hrvatsko zakonodavstvo u Zakon o uslugama („Narodne novine“, broj 80/11.). </w:t>
      </w:r>
    </w:p>
    <w:p w14:paraId="1E3123FB" w14:textId="77777777" w:rsidR="00387C17" w:rsidRPr="000024AB" w:rsidRDefault="00387C17" w:rsidP="000024AB">
      <w:r w:rsidRPr="000024AB">
        <w:t xml:space="preserve">Člancima 6. i 7. Direktive o uslugama predviđa se da države članice uspostavljaju i održavaju jedinstvene kontaktne točke tako da poduzetnik ima jednog sugovornika putem kojega može doći do svih relevantnih informacija o važećim pravilima za pojedine uslužne djelatnosti. </w:t>
      </w:r>
    </w:p>
    <w:p w14:paraId="5E3E143F" w14:textId="77777777" w:rsidR="00387C17" w:rsidRPr="000024AB" w:rsidRDefault="00387C17" w:rsidP="000024AB">
      <w:r w:rsidRPr="000024AB">
        <w:t>To znači da bi poslovni subjekti trebali moći:</w:t>
      </w:r>
    </w:p>
    <w:p w14:paraId="0E9B9A58" w14:textId="77777777" w:rsidR="00387C17" w:rsidRPr="000024AB" w:rsidRDefault="000024AB" w:rsidP="000024AB">
      <w:pPr>
        <w:pStyle w:val="Odlomakpopisa"/>
        <w:tabs>
          <w:tab w:val="left" w:pos="0"/>
        </w:tabs>
        <w:ind w:left="0"/>
      </w:pPr>
      <w:r w:rsidRPr="000024AB">
        <w:t xml:space="preserve">- </w:t>
      </w:r>
      <w:r w:rsidR="00387C17" w:rsidRPr="000024AB">
        <w:t>dobiti sve potrebne informacije, obrasce i dokumente koji se odnose na njihove uslužne djelatnosti i</w:t>
      </w:r>
    </w:p>
    <w:p w14:paraId="027CD333" w14:textId="77777777" w:rsidR="00387C17" w:rsidRPr="000024AB" w:rsidRDefault="000024AB" w:rsidP="000024AB">
      <w:pPr>
        <w:tabs>
          <w:tab w:val="left" w:pos="0"/>
          <w:tab w:val="left" w:pos="284"/>
        </w:tabs>
      </w:pPr>
      <w:r w:rsidRPr="000024AB">
        <w:rPr>
          <w:rFonts w:eastAsia="Arial"/>
        </w:rPr>
        <w:t xml:space="preserve">- </w:t>
      </w:r>
      <w:r w:rsidR="00387C17" w:rsidRPr="000024AB">
        <w:t xml:space="preserve">obaviti potrebne postupke što uključuje podnošenje zahtjeva i popratne dokumentacije te dobivanje odgovora nadležnih tijela ako je to potrebno za dovršenje postupaka. </w:t>
      </w:r>
    </w:p>
    <w:p w14:paraId="09BF0BF8" w14:textId="77777777" w:rsidR="00387C17" w:rsidRPr="000024AB" w:rsidRDefault="00387C17" w:rsidP="000024AB">
      <w:r w:rsidRPr="000024AB">
        <w:t xml:space="preserve">Prema članku 8. Direktive države članice obvezne su omogućiti pružateljima usluga obavljanje svih potrebnih postupaka i formalnosti na daljinu i elektroničkim putem. </w:t>
      </w:r>
    </w:p>
    <w:p w14:paraId="013AE4AB" w14:textId="77777777" w:rsidR="00387C17" w:rsidRPr="000024AB" w:rsidRDefault="00387C17" w:rsidP="000024AB">
      <w:r w:rsidRPr="000024AB">
        <w:lastRenderedPageBreak/>
        <w:t>Dakle, člancima od 6. do 8. Direktive propisano je da države članice trebaju imati jedinstvene kontaktne točke putem kojih poslovni subjekti mogu dobiti potrebne informacije i obaviti postupak putem interneta. Pružatelji usluga moraju se identificirati elektroničkim putem, potpisivati dokumente elektronički i razmjenjivati elektroničke dokumente koje su potpisale druge strane, uključujući nadležna tijela država članica.</w:t>
      </w:r>
    </w:p>
    <w:p w14:paraId="4B6327BD" w14:textId="160AE920" w:rsidR="00387C17" w:rsidRPr="000024AB" w:rsidRDefault="00387C17" w:rsidP="000024AB">
      <w:r w:rsidRPr="000024AB">
        <w:t>U tom smislu treba uzeti da članak 8. Direktive o uslugama i članak 6. Zakona o uslugama nalaž</w:t>
      </w:r>
      <w:r w:rsidR="0059454E">
        <w:t>e</w:t>
      </w:r>
      <w:r w:rsidRPr="000024AB">
        <w:t xml:space="preserve"> obvezu uspostave svih postupaka i formalnosti, vezanih uz pristup i izvođenje uslužne djelatnosti, na daljinu i elektroničkim putem preko jedinstvene kontaktne točke, što podrazumijeva i osnivanje trgovačkih društva na daljinu.</w:t>
      </w:r>
    </w:p>
    <w:p w14:paraId="35F84E03" w14:textId="38FB0BDD" w:rsidR="00387C17" w:rsidRPr="000024AB" w:rsidRDefault="00387C17" w:rsidP="000024AB">
      <w:r w:rsidRPr="000024AB">
        <w:t>Prema tumačenjima Europske komisije, elektronička procedura podrazumijeva isključivi i potpuni online pristup, bez fizičkog kontakta i slanja papira te mora biti dostupna za državljane Europskog gospodarskog prostora (međutim, ako osoba želi, i dalje može sve obaviti fizički, putem papira i fizički kod javnog bilježnika).</w:t>
      </w:r>
    </w:p>
    <w:p w14:paraId="11D5AB06" w14:textId="7B663D10" w:rsidR="00387C17" w:rsidRPr="000024AB" w:rsidRDefault="00387C17" w:rsidP="000024AB">
      <w:pPr>
        <w:autoSpaceDE w:val="0"/>
        <w:autoSpaceDN w:val="0"/>
        <w:adjustRightInd w:val="0"/>
      </w:pPr>
      <w:r w:rsidRPr="000024AB">
        <w:rPr>
          <w:rFonts w:eastAsia="Calibri"/>
          <w:lang w:eastAsia="en-US"/>
        </w:rPr>
        <w:t xml:space="preserve">U Republici Hrvatskoj osnivanje društava elektroničkim putem postoji u ograničenom opsegu i to putem </w:t>
      </w:r>
      <w:r w:rsidRPr="000024AB">
        <w:rPr>
          <w:rStyle w:val="Naglaeno"/>
          <w:b w:val="0"/>
        </w:rPr>
        <w:t>HITRO.HR servisa Vlade Republike Hrvatske za ubrzanu komunikaciju građana i poslovnih subjekata s državnom upravom (e-</w:t>
      </w:r>
      <w:r w:rsidR="0059454E" w:rsidRPr="000024AB">
        <w:rPr>
          <w:rStyle w:val="Naglaeno"/>
          <w:b w:val="0"/>
        </w:rPr>
        <w:t>Tvrtka</w:t>
      </w:r>
      <w:r w:rsidR="0059454E" w:rsidRPr="000024AB">
        <w:rPr>
          <w:b/>
        </w:rPr>
        <w:t xml:space="preserve"> </w:t>
      </w:r>
      <w:r w:rsidRPr="000024AB">
        <w:t>je usluga HITRO.HR-a koja omogućava elektroničko osnivanje društva s ograničenom odgovornošću i jednostavnog društva s ograničenom odgovornošću s temeljnim kapitalom u novcu iz bilo kojeg</w:t>
      </w:r>
      <w:r w:rsidRPr="000024AB">
        <w:rPr>
          <w:b/>
        </w:rPr>
        <w:t xml:space="preserve"> </w:t>
      </w:r>
      <w:r w:rsidRPr="000024AB">
        <w:rPr>
          <w:rStyle w:val="Naglaeno"/>
          <w:b w:val="0"/>
        </w:rPr>
        <w:t>javnobilježničkog</w:t>
      </w:r>
      <w:r w:rsidRPr="000024AB">
        <w:rPr>
          <w:b/>
        </w:rPr>
        <w:t xml:space="preserve"> </w:t>
      </w:r>
      <w:r w:rsidRPr="000024AB">
        <w:t xml:space="preserve">ili </w:t>
      </w:r>
      <w:r w:rsidRPr="000024AB">
        <w:rPr>
          <w:rStyle w:val="Naglaeno"/>
          <w:b w:val="0"/>
        </w:rPr>
        <w:t>HITRO.HR ureda</w:t>
      </w:r>
      <w:r w:rsidRPr="000024AB">
        <w:t> u Republici Hrvatskoj kod bilo kojeg od trgovačkih sudova u roku od 24 sata).</w:t>
      </w:r>
    </w:p>
    <w:p w14:paraId="4D0EC82A" w14:textId="4EDC84E4" w:rsidR="00387C17" w:rsidRPr="000024AB" w:rsidRDefault="00387C17" w:rsidP="000024AB">
      <w:pPr>
        <w:autoSpaceDE w:val="0"/>
        <w:autoSpaceDN w:val="0"/>
        <w:adjustRightInd w:val="0"/>
      </w:pPr>
      <w:r w:rsidRPr="000024AB">
        <w:t xml:space="preserve">Međutim, kako se za osnivanje društva putem HITRO.HR servisa ne može reći da ispunjava uvjete iz članka 8. Direktive o uslugama i članka 6. Zakona o uslugama jer zahtjeva dolazak u HITRO.HR ured, kao i nazočnost svih osnivača te drugih osoba koje sudjeluju u postupku osnivanju društva kod javnog bilježnika, slijedom čega može </w:t>
      </w:r>
      <w:r w:rsidR="0059454E">
        <w:t xml:space="preserve">se </w:t>
      </w:r>
      <w:r w:rsidRPr="000024AB">
        <w:t>reći kako u Republici Hrvatskoj ne postoji mogućnost osnivanja trgovačkih društava na daljinu elektr</w:t>
      </w:r>
      <w:r w:rsidR="0059454E">
        <w:t xml:space="preserve">oničkim </w:t>
      </w:r>
      <w:r w:rsidRPr="000024AB">
        <w:t xml:space="preserve">(online) putem. </w:t>
      </w:r>
    </w:p>
    <w:p w14:paraId="4B21DBEF" w14:textId="732E10F2" w:rsidR="00387C17" w:rsidRPr="000024AB" w:rsidRDefault="00387C17" w:rsidP="000024AB">
      <w:pPr>
        <w:autoSpaceDE w:val="0"/>
        <w:autoSpaceDN w:val="0"/>
        <w:adjustRightInd w:val="0"/>
      </w:pPr>
      <w:r w:rsidRPr="000024AB">
        <w:t>Slijedom navedenoga, Republika Hrvatska je zaprimila EU Pilot (broj: 7839/15/GROW) zbog povrede prava</w:t>
      </w:r>
      <w:r w:rsidR="0059454E" w:rsidRPr="0059454E">
        <w:t xml:space="preserve"> </w:t>
      </w:r>
      <w:r w:rsidR="0059454E" w:rsidRPr="000024AB">
        <w:t>EU</w:t>
      </w:r>
      <w:r w:rsidRPr="000024AB">
        <w:t xml:space="preserve"> vezano uz članke 6., 7. i 8. Direktive o uslugama i funkcioniranje jedinstvene kontaktne točke, </w:t>
      </w:r>
      <w:r w:rsidR="00E0524D">
        <w:t>a</w:t>
      </w:r>
      <w:r w:rsidRPr="000024AB">
        <w:t xml:space="preserve"> Europska komisija zahtijeva da Republika Hrvatska u što kraćem roku obveže sva tijela državne uprave na razvoj e-procedure, između ostaloga, i za registraciju poslovnog </w:t>
      </w:r>
      <w:proofErr w:type="spellStart"/>
      <w:r w:rsidRPr="000024AB">
        <w:t>nastana</w:t>
      </w:r>
      <w:proofErr w:type="spellEnd"/>
      <w:r w:rsidRPr="000024AB">
        <w:t xml:space="preserve"> i započinjanje uslužnih djelatnosti koje su iz područja primjene Zakona o uslugama.</w:t>
      </w:r>
    </w:p>
    <w:p w14:paraId="6CFF3025" w14:textId="6222CADA" w:rsidR="00387C17" w:rsidRPr="000024AB" w:rsidRDefault="00387C17" w:rsidP="000024AB">
      <w:r w:rsidRPr="000024AB">
        <w:rPr>
          <w:bCs/>
        </w:rPr>
        <w:t xml:space="preserve">Zaključkom </w:t>
      </w:r>
      <w:r w:rsidRPr="000024AB">
        <w:t xml:space="preserve">Vlade Republike Hrvatske od 5. siječnja 2017. određeno je uvođenje elektroničkih postupaka za registraciju poslovnog </w:t>
      </w:r>
      <w:proofErr w:type="spellStart"/>
      <w:r w:rsidRPr="000024AB">
        <w:t>nastana</w:t>
      </w:r>
      <w:proofErr w:type="spellEnd"/>
      <w:r w:rsidR="0059454E">
        <w:t>,</w:t>
      </w:r>
      <w:r w:rsidRPr="000024AB">
        <w:t xml:space="preserve"> kao i za sve postupke i formalnosti vezane za pristup i izvođenje uslužne djelatnosti u smislu Zakona o uslugama, sukladno posebnim propisima o uvjetima ostvarenja prava poslovnog </w:t>
      </w:r>
      <w:proofErr w:type="spellStart"/>
      <w:r w:rsidRPr="000024AB">
        <w:t>nastana</w:t>
      </w:r>
      <w:proofErr w:type="spellEnd"/>
      <w:r w:rsidRPr="000024AB">
        <w:t xml:space="preserve"> i slobode pružanja usluga na teritoriju Republike Hrvatske. Elektroničke procedure trebaju razviti i svoj materijalni trošak snositi sama nadležna tijela, što podrazumijeva mogućnost ispunjavanja i podnošenja zahtjeva (prijave) putem unificiranog obrasca, uz mogućnost prilaganja dokumentacije.</w:t>
      </w:r>
    </w:p>
    <w:p w14:paraId="14E6F0DB" w14:textId="6B5330C4" w:rsidR="00387C17" w:rsidRPr="000024AB" w:rsidRDefault="00387C17" w:rsidP="000024AB">
      <w:pPr>
        <w:rPr>
          <w:color w:val="000000"/>
        </w:rPr>
      </w:pPr>
      <w:r w:rsidRPr="000024AB">
        <w:t>Navedeni zaključak Vlade Republike Hrvatske od 5. siječnja 2017. naveden je i u Nacionalnom programu reformi za 2017., kojim je utvrđeno da o</w:t>
      </w:r>
      <w:r w:rsidRPr="000024AB">
        <w:rPr>
          <w:color w:val="000000"/>
        </w:rPr>
        <w:t xml:space="preserve">stvarivanje prava poslovnog </w:t>
      </w:r>
      <w:proofErr w:type="spellStart"/>
      <w:r w:rsidRPr="000024AB">
        <w:rPr>
          <w:color w:val="000000"/>
        </w:rPr>
        <w:t>nastana</w:t>
      </w:r>
      <w:proofErr w:type="spellEnd"/>
      <w:r w:rsidRPr="000024AB">
        <w:rPr>
          <w:color w:val="000000"/>
        </w:rPr>
        <w:t xml:space="preserve"> mora biti administrativno jednostavno i elektronički dostupno, bez papira, pečata i javnobilježničke ovjere. Kao mjera propisano je donošenje novog zakonodavnog okvira kako bi se omogućilo elektroničko pokretanje poslovanja</w:t>
      </w:r>
      <w:r w:rsidR="00E0524D">
        <w:rPr>
          <w:color w:val="000000"/>
        </w:rPr>
        <w:t>,</w:t>
      </w:r>
      <w:r w:rsidRPr="000024AB">
        <w:rPr>
          <w:color w:val="000000"/>
        </w:rPr>
        <w:t xml:space="preserve"> odnosno poslovnog </w:t>
      </w:r>
      <w:proofErr w:type="spellStart"/>
      <w:r w:rsidRPr="000024AB">
        <w:rPr>
          <w:color w:val="000000"/>
        </w:rPr>
        <w:t>nastana</w:t>
      </w:r>
      <w:proofErr w:type="spellEnd"/>
      <w:r w:rsidRPr="000024AB">
        <w:rPr>
          <w:color w:val="000000"/>
        </w:rPr>
        <w:t xml:space="preserve">. Pokretanje poslovanja bit će moguće u tri dana kroz manji broj koraka i uz minimalni trošak osnivanja, čime bi se poslovni sektor rasteretio za barem 70% suvišnih administrativnih troškova pokretanja poslovanja. </w:t>
      </w:r>
    </w:p>
    <w:p w14:paraId="7AB2CD4F" w14:textId="77777777" w:rsidR="00387C17" w:rsidRPr="000024AB" w:rsidRDefault="00387C17" w:rsidP="000024AB">
      <w:pPr>
        <w:autoSpaceDE w:val="0"/>
        <w:autoSpaceDN w:val="0"/>
        <w:adjustRightInd w:val="0"/>
        <w:rPr>
          <w:rFonts w:eastAsia="Calibri"/>
          <w:lang w:eastAsia="en-US"/>
        </w:rPr>
      </w:pPr>
      <w:r w:rsidRPr="000024AB">
        <w:rPr>
          <w:rFonts w:eastAsia="Calibri"/>
          <w:lang w:eastAsia="en-US"/>
        </w:rPr>
        <w:t xml:space="preserve">Države se u nastojanju stvaranja novih vrijednosti suočavaju s izazovima jedinstvenog i inovativnog pristupa postizanja konkurentnosti. Jedan od načina postizanja veće konkurentnosti </w:t>
      </w:r>
      <w:r w:rsidRPr="000024AB">
        <w:rPr>
          <w:rFonts w:eastAsia="Calibri"/>
          <w:lang w:eastAsia="en-US"/>
        </w:rPr>
        <w:lastRenderedPageBreak/>
        <w:t xml:space="preserve">je i učinkovit sustav osnivanja društava. Države s najučinkovitijim sustavima osnivanja društava imaju jednostavne postupke pokretanja poslovanja prilagođene korisniku. Pravne formalnosti u vezi s osnivanjem društava ugrađene su u elektronički sustav koji, po ispunjenju svih pretpostavki i zaprimanju uplate, automatski obrađuje podatke i izdaje potvrdu o osnivanju. </w:t>
      </w:r>
    </w:p>
    <w:p w14:paraId="387B420A" w14:textId="77777777" w:rsidR="00387C17" w:rsidRPr="000024AB" w:rsidRDefault="00387C17" w:rsidP="000024AB">
      <w:pPr>
        <w:autoSpaceDE w:val="0"/>
        <w:autoSpaceDN w:val="0"/>
        <w:adjustRightInd w:val="0"/>
        <w:rPr>
          <w:rFonts w:eastAsia="Calibri"/>
          <w:lang w:eastAsia="en-US"/>
        </w:rPr>
      </w:pPr>
      <w:r w:rsidRPr="000024AB">
        <w:rPr>
          <w:rFonts w:eastAsia="Calibri"/>
          <w:lang w:eastAsia="en-US"/>
        </w:rPr>
        <w:t>Ovim prijedlogom izmjena i dopuna Z</w:t>
      </w:r>
      <w:r w:rsidR="00457CF2">
        <w:rPr>
          <w:rFonts w:eastAsia="Calibri"/>
          <w:lang w:eastAsia="en-US"/>
        </w:rPr>
        <w:t>akona</w:t>
      </w:r>
      <w:r w:rsidRPr="000024AB">
        <w:rPr>
          <w:rFonts w:eastAsia="Calibri"/>
          <w:lang w:eastAsia="en-US"/>
        </w:rPr>
        <w:t xml:space="preserve"> predlaže se osuvremeniti i olakšati pokretanje poslovanja u Republici Hrvatskoj. Cilj koji se želi postići jest unaprjeđenje pokretanja poslovanja, kao prvog koraka u svijetu poduzetništva, koje mora biti prilagođeno sadašnjem vremenu i novim komunikacijskim mogućnostima. Time će se poboljšati i pozicija na ljestvici </w:t>
      </w:r>
      <w:proofErr w:type="spellStart"/>
      <w:r w:rsidRPr="000024AB">
        <w:rPr>
          <w:rFonts w:eastAsia="Calibri"/>
          <w:lang w:eastAsia="en-US"/>
        </w:rPr>
        <w:t>Doing</w:t>
      </w:r>
      <w:proofErr w:type="spellEnd"/>
      <w:r w:rsidRPr="000024AB">
        <w:rPr>
          <w:rFonts w:eastAsia="Calibri"/>
          <w:lang w:eastAsia="en-US"/>
        </w:rPr>
        <w:t xml:space="preserve"> Business u području pokretanja poslovanja.</w:t>
      </w:r>
    </w:p>
    <w:p w14:paraId="6BA15AAA" w14:textId="536D7EA1" w:rsidR="00387C17" w:rsidRPr="000024AB" w:rsidRDefault="00387C17" w:rsidP="000024AB">
      <w:pPr>
        <w:autoSpaceDE w:val="0"/>
        <w:autoSpaceDN w:val="0"/>
        <w:adjustRightInd w:val="0"/>
        <w:rPr>
          <w:rFonts w:eastAsia="Calibri"/>
          <w:lang w:eastAsia="en-US"/>
        </w:rPr>
      </w:pPr>
      <w:r w:rsidRPr="000024AB">
        <w:rPr>
          <w:rFonts w:eastAsia="Calibri"/>
          <w:lang w:eastAsia="en-US"/>
        </w:rPr>
        <w:t xml:space="preserve">Navedeni cilj postići će se </w:t>
      </w:r>
      <w:r w:rsidR="00250AF0">
        <w:rPr>
          <w:rFonts w:eastAsia="Calibri"/>
          <w:lang w:eastAsia="en-US"/>
        </w:rPr>
        <w:t>propisivanjem</w:t>
      </w:r>
      <w:r w:rsidRPr="000024AB">
        <w:rPr>
          <w:rFonts w:eastAsia="Calibri"/>
          <w:lang w:eastAsia="en-US"/>
        </w:rPr>
        <w:t xml:space="preserve"> mogućnosti da se društvo s ograničenom odgovornošću i jednostavno društvo s ograničenom odgovornošću, koji su najčešće korišteni načini registriranog poslovanja, osnivaju na daljinu. Omogućavanjem osnivanja ovih oblika društava na daljinu hrvatsko će gospodarstvo postati konkurentnije i privlačnije investitorima. </w:t>
      </w:r>
    </w:p>
    <w:p w14:paraId="28200E37" w14:textId="2EFDAFCA" w:rsidR="006C7379" w:rsidRPr="000024AB" w:rsidRDefault="00387C17" w:rsidP="000024AB">
      <w:pPr>
        <w:rPr>
          <w:rStyle w:val="zadanifontodlomka-000001"/>
        </w:rPr>
      </w:pPr>
      <w:r w:rsidRPr="000024AB">
        <w:t xml:space="preserve">Nadalje, u </w:t>
      </w:r>
      <w:r w:rsidR="006C7379" w:rsidRPr="000024AB">
        <w:t>skladu s globalnim trendovima poslovanja bez papira (</w:t>
      </w:r>
      <w:proofErr w:type="spellStart"/>
      <w:r w:rsidR="006C7379" w:rsidRPr="000024AB">
        <w:t>paper</w:t>
      </w:r>
      <w:proofErr w:type="spellEnd"/>
      <w:r w:rsidR="006C7379" w:rsidRPr="000024AB">
        <w:t xml:space="preserve"> </w:t>
      </w:r>
      <w:proofErr w:type="spellStart"/>
      <w:r w:rsidR="006C7379" w:rsidRPr="000024AB">
        <w:t>less</w:t>
      </w:r>
      <w:proofErr w:type="spellEnd"/>
      <w:r w:rsidR="006C7379" w:rsidRPr="000024AB">
        <w:t>) i e</w:t>
      </w:r>
      <w:r w:rsidR="00250AF0">
        <w:t>lektroničk</w:t>
      </w:r>
      <w:r w:rsidR="006C7379" w:rsidRPr="000024AB">
        <w:t>om prijenosu informacija koji postaje osnovni standard komunikacije u poslovnom svijetu</w:t>
      </w:r>
      <w:r w:rsidR="007B26C9" w:rsidRPr="000024AB">
        <w:t xml:space="preserve"> te nastojanju da se smanji administrativno opterećenje poduzetnika</w:t>
      </w:r>
      <w:r w:rsidR="006C7379" w:rsidRPr="000024AB">
        <w:t>, izmjenama i dopunama Z</w:t>
      </w:r>
      <w:r w:rsidR="00457CF2">
        <w:t xml:space="preserve">akona </w:t>
      </w:r>
      <w:r w:rsidR="006E1453" w:rsidRPr="000024AB">
        <w:t xml:space="preserve">omogućava se poduzimanje svih radnji u vezi s upisom u sudski registar </w:t>
      </w:r>
      <w:r w:rsidR="007B26C9" w:rsidRPr="000024AB">
        <w:t>na daljinu (</w:t>
      </w:r>
      <w:r w:rsidRPr="000024AB">
        <w:t>korištenjem suvremenih komunikacijskih tehnologija</w:t>
      </w:r>
      <w:r w:rsidR="007B26C9" w:rsidRPr="000024AB">
        <w:t>)</w:t>
      </w:r>
      <w:r w:rsidR="00250AF0">
        <w:t>,</w:t>
      </w:r>
      <w:r w:rsidR="007B26C9" w:rsidRPr="000024AB">
        <w:t xml:space="preserve"> </w:t>
      </w:r>
      <w:r w:rsidRPr="000024AB">
        <w:t>u</w:t>
      </w:r>
      <w:r w:rsidR="007B26C9" w:rsidRPr="000024AB">
        <w:t>z sudjelovanj</w:t>
      </w:r>
      <w:r w:rsidRPr="000024AB">
        <w:t>e</w:t>
      </w:r>
      <w:r w:rsidR="007B26C9" w:rsidRPr="000024AB">
        <w:t xml:space="preserve"> javnog bilježnika</w:t>
      </w:r>
      <w:r w:rsidRPr="000024AB">
        <w:t>, ali i odvjetnika</w:t>
      </w:r>
      <w:r w:rsidR="00250AF0">
        <w:t>,</w:t>
      </w:r>
      <w:r w:rsidRPr="000024AB">
        <w:t xml:space="preserve"> odnosno druge osobe ili tijela koje je za to ovlašteno (FINA i HITRO.HR)</w:t>
      </w:r>
      <w:r w:rsidR="007B26C9" w:rsidRPr="000024AB">
        <w:t xml:space="preserve">. </w:t>
      </w:r>
      <w:r w:rsidR="006E1453" w:rsidRPr="000024AB">
        <w:rPr>
          <w:rStyle w:val="zadanifontodlomka-000001"/>
        </w:rPr>
        <w:t xml:space="preserve"> </w:t>
      </w:r>
      <w:r w:rsidR="006E1453" w:rsidRPr="000024AB">
        <w:t>Poduzimanje svih radnji u vezi s upisom u sudski registar na daljinu bit će moguće tako da se da ovlaštenje javnom bilježniku, odvjetniku ili drugoj osobi ili tijelu koje je za to ovlašteno da papirnatu dokumentaciju pretvori u elektronički oblik i dostavi sudskom registru, uz popunjavanje prijave za upis.</w:t>
      </w:r>
    </w:p>
    <w:p w14:paraId="70CE2187" w14:textId="040224DB" w:rsidR="006E1453" w:rsidRPr="000024AB" w:rsidRDefault="006E1453" w:rsidP="000024AB">
      <w:r w:rsidRPr="000024AB">
        <w:t>Slijedom navedenoga</w:t>
      </w:r>
      <w:r w:rsidR="007B26C9" w:rsidRPr="000024AB">
        <w:t>, a u svrhu administrativnog rasterećenja poduzetnika</w:t>
      </w:r>
      <w:r w:rsidR="005A1505" w:rsidRPr="000024AB">
        <w:t>,</w:t>
      </w:r>
      <w:r w:rsidR="007B26C9" w:rsidRPr="000024AB">
        <w:t xml:space="preserve"> </w:t>
      </w:r>
      <w:r w:rsidRPr="000024AB">
        <w:t xml:space="preserve">ali i kao preduvjet za komunikaciju sa sudskim registrom na daljinu, </w:t>
      </w:r>
      <w:r w:rsidR="007B26C9" w:rsidRPr="000024AB">
        <w:t xml:space="preserve">ukida se </w:t>
      </w:r>
      <w:r w:rsidR="004952E3" w:rsidRPr="000024AB">
        <w:t xml:space="preserve">cijeli niz </w:t>
      </w:r>
      <w:r w:rsidR="007B26C9" w:rsidRPr="000024AB">
        <w:t xml:space="preserve">obveza </w:t>
      </w:r>
      <w:r w:rsidR="004952E3" w:rsidRPr="000024AB">
        <w:t>koj</w:t>
      </w:r>
      <w:r w:rsidR="00250AF0">
        <w:t>e</w:t>
      </w:r>
      <w:r w:rsidR="004952E3" w:rsidRPr="000024AB">
        <w:t xml:space="preserve"> su vezan</w:t>
      </w:r>
      <w:r w:rsidR="00250AF0">
        <w:t>e</w:t>
      </w:r>
      <w:r w:rsidR="004952E3" w:rsidRPr="000024AB">
        <w:t xml:space="preserve"> za formalnosti </w:t>
      </w:r>
      <w:r w:rsidRPr="000024AB">
        <w:t xml:space="preserve">pojedinih isprava koje je potrebno pribaviti za upis u  sudski registar, a </w:t>
      </w:r>
      <w:r w:rsidR="004952E3" w:rsidRPr="000024AB">
        <w:t xml:space="preserve">koje prema sadašnjem uređenju može obaviti isključivo javni bilježnik (javnobilježnička isprava, potvrda tj. </w:t>
      </w:r>
      <w:proofErr w:type="spellStart"/>
      <w:r w:rsidR="004952E3" w:rsidRPr="000024AB">
        <w:t>solemnizacija</w:t>
      </w:r>
      <w:proofErr w:type="spellEnd"/>
      <w:r w:rsidR="004952E3" w:rsidRPr="000024AB">
        <w:t xml:space="preserve"> privatne isprva ili ovjera potpisa). Najveći stupanj formalnosti zadržan je samo </w:t>
      </w:r>
      <w:r w:rsidRPr="000024AB">
        <w:t xml:space="preserve">za dionička društva te kod statusnih promjena. </w:t>
      </w:r>
      <w:r w:rsidR="004952E3" w:rsidRPr="000024AB">
        <w:t xml:space="preserve"> </w:t>
      </w:r>
    </w:p>
    <w:p w14:paraId="2EE9382C" w14:textId="12959725" w:rsidR="004A3302" w:rsidRPr="000024AB" w:rsidRDefault="004A3302" w:rsidP="000024AB">
      <w:r w:rsidRPr="000024AB">
        <w:t xml:space="preserve">Sa svrhom administrativnog rasterećenja i lakšeg poslovanja napušta se obveza upisa predmeta poslovanja u sudskom registru. Međutim, s obzirom na to da je za potrebe sprečavanja obavljanja neregistrirane djelatnosti potrebno imati evidenciju djelatnosti kojima se trgovačko društvo bavi, predlaže se osnivanje poslovnog registra. U poslovni registar će se upisivati podaci koji budu propisani posebnim zakonom, ali i predmet poslovanja, kojega je zbog toga potrebno kod osnivanja društva urediti na drukčiji način i ne vezati ga uz izmjenu društvenog ugovora (osim kod dioničkih društva kod kojih je to nužno radi usklađenosti s europskom pravnom stečevinom). Stoga se predlaže da se predmet poslovanja (osim kod dioničkog društva) utvrđuje posebnom izjavom. Prilikom osnivanja društva to će biti dodatni dokument koji se traži od osnivača, a kojega će sudski registar po službenoj dužnosti dostavljati poslovnom registru radi upisa djelatnosti (dakle, kod osnivanja društva za osnivače nema značajnije promjene u odnosu na postojeće stanje). Međutim, naknada promjena djelatnosti je znatno olakšana jer članovi mogu donijeti odluku da mijenjaju (dopunjuju) djelatnosti kojima će se trgovačko društvo baviti, ne moraju mijenjati društveni akt već je dovoljno da novu izjavu o predmetu poslovanja dostave poslovnom registru i zatraže upis promjene djelatnosti. </w:t>
      </w:r>
    </w:p>
    <w:p w14:paraId="441CBAD6" w14:textId="78058D01" w:rsidR="004A3302" w:rsidRPr="000024AB" w:rsidRDefault="004A3302" w:rsidP="000024AB">
      <w:r w:rsidRPr="000024AB">
        <w:t>Naime, predmet poslovanja ne bi trebao biti pravno relevantan za odnose s trećim osobama jer posao sklopljen izvan toga je valjan (u odnosima s trećima predmet poslovanja je važ</w:t>
      </w:r>
      <w:r w:rsidR="00250AF0">
        <w:t>a</w:t>
      </w:r>
      <w:r w:rsidRPr="000024AB">
        <w:t xml:space="preserve">n samo </w:t>
      </w:r>
      <w:r w:rsidR="00250AF0">
        <w:t xml:space="preserve">ako </w:t>
      </w:r>
      <w:r w:rsidRPr="000024AB">
        <w:t xml:space="preserve">se netko želi predstaviti u prometu što radi i čime se bavi). Predmet poslovanja važan je jedino u odnosima unutar društva da se može postupiti protiv onoga tko vodi poslove društva </w:t>
      </w:r>
      <w:r w:rsidRPr="000024AB">
        <w:lastRenderedPageBreak/>
        <w:t xml:space="preserve">ako uđe u neki posao izvan toga pa nastane šteta. Predmetom poslovanja članovi društva određuju interno kako društvo treba poslovati i putem čega žele da se ostvaruje cilj društva. </w:t>
      </w:r>
      <w:r w:rsidR="00A96641" w:rsidRPr="000024AB">
        <w:t xml:space="preserve">Zbog navedenoga, zadržano je pravilo da predmet </w:t>
      </w:r>
      <w:r w:rsidR="00250AF0">
        <w:t xml:space="preserve">poslovanja </w:t>
      </w:r>
      <w:r w:rsidR="00A96641" w:rsidRPr="000024AB">
        <w:t xml:space="preserve">određuju </w:t>
      </w:r>
      <w:r w:rsidRPr="000024AB">
        <w:t>članovi društva.</w:t>
      </w:r>
    </w:p>
    <w:p w14:paraId="1D388F31" w14:textId="557C41BF" w:rsidR="00A96641" w:rsidRPr="000024AB" w:rsidRDefault="00A96641" w:rsidP="000024AB">
      <w:r w:rsidRPr="000024AB">
        <w:t>Osim navedenog</w:t>
      </w:r>
      <w:r w:rsidR="00250AF0">
        <w:t>a</w:t>
      </w:r>
      <w:r w:rsidRPr="000024AB">
        <w:t>, ovim izmjenama i dopunama Z</w:t>
      </w:r>
      <w:r w:rsidR="00457CF2">
        <w:t>akona</w:t>
      </w:r>
      <w:r w:rsidRPr="000024AB">
        <w:t xml:space="preserve"> omogućava se lakši, jeftiniji i brži izlazak s tržišta za društva kapitala, pod uvjetom da društvo nema neispunjenih obveza, odnosno da članovi društva preuzmu odgovornost za možebitne obveze. U tu svrhu predlaže se urediti postupak prestanka društva bez likvidacije.</w:t>
      </w:r>
    </w:p>
    <w:p w14:paraId="1DDA1069" w14:textId="2B16E3C4" w:rsidR="00291E5B" w:rsidRPr="000024AB" w:rsidRDefault="00291E5B" w:rsidP="000024AB">
      <w:r w:rsidRPr="000024AB">
        <w:t>Primijećeno je kako institut trgovca pojedinca, koji je uveden u pozitivne propise Republike Hrvatske prilikom donošenja Zakona o trgovačkim društvima iz 1993. godine, do danas nije zaživio</w:t>
      </w:r>
      <w:r w:rsidR="00250AF0">
        <w:t>,</w:t>
      </w:r>
      <w:r w:rsidRPr="000024AB">
        <w:t xml:space="preserve"> </w:t>
      </w:r>
      <w:r w:rsidR="005412F9">
        <w:t xml:space="preserve">s </w:t>
      </w:r>
      <w:r w:rsidRPr="000024AB">
        <w:t xml:space="preserve">obzirom </w:t>
      </w:r>
      <w:r w:rsidR="005412F9">
        <w:t xml:space="preserve">na to </w:t>
      </w:r>
      <w:r w:rsidRPr="000024AB">
        <w:t xml:space="preserve">da u sudskim registrima postoje svega </w:t>
      </w:r>
      <w:r w:rsidR="00250AF0">
        <w:t xml:space="preserve">desetak </w:t>
      </w:r>
      <w:r w:rsidRPr="000024AB">
        <w:t>registriranih trgovaca pojedinaca na cjelokupnom teritoriju naše države. Također, ne nalazi se razlog za opstojnost ovakvog oblika poduzetništva</w:t>
      </w:r>
      <w:r w:rsidR="00250AF0">
        <w:t xml:space="preserve"> jer</w:t>
      </w:r>
      <w:r w:rsidRPr="000024AB">
        <w:t xml:space="preserve"> poduzetnici mogu djelovati ili kao obrtnici ili mogu za potrebe obavljanja željene djelatnosti osnovati jednostavno društvo s ograničenom odgovornošću ili društvo s ograničenom odgovornošću. Slijedom navedenog</w:t>
      </w:r>
      <w:r w:rsidR="00250AF0">
        <w:t>a</w:t>
      </w:r>
      <w:r w:rsidRPr="000024AB">
        <w:t>, ovim izmjenama i dopunama predlaže se iz Z</w:t>
      </w:r>
      <w:r w:rsidR="00457CF2">
        <w:t>akona</w:t>
      </w:r>
      <w:r w:rsidRPr="000024AB">
        <w:t xml:space="preserve"> izbaciti pojam trgovca pojedinca.</w:t>
      </w:r>
    </w:p>
    <w:p w14:paraId="51B45C2B" w14:textId="77777777" w:rsidR="00A96641" w:rsidRPr="000024AB" w:rsidRDefault="00A96641" w:rsidP="000024AB">
      <w:r w:rsidRPr="000024AB">
        <w:t>Ovim izmjenama i dopunama Z</w:t>
      </w:r>
      <w:r w:rsidR="00457CF2">
        <w:t>akona</w:t>
      </w:r>
      <w:r w:rsidRPr="000024AB">
        <w:t xml:space="preserve"> dopušta se mogućnost da društvo ima samo skraćenu tvrtku, ukida se mogućnost izdavanja nematerijaliziranih dionica te se propisuje obveza zamjene/pretvorbe dionica na donositelja u dionice na ime. </w:t>
      </w:r>
    </w:p>
    <w:p w14:paraId="40BF7C0E" w14:textId="77777777" w:rsidR="007239D7" w:rsidRPr="000024AB" w:rsidRDefault="007239D7" w:rsidP="00134481">
      <w:pPr>
        <w:pStyle w:val="Naslov1"/>
      </w:pPr>
      <w:r w:rsidRPr="000024AB">
        <w:t xml:space="preserve">III. </w:t>
      </w:r>
      <w:r w:rsidRPr="000024AB">
        <w:tab/>
        <w:t>OCJENA I IZVORI POTREBNIH SREDSTAVA ZA PROVOĐENJE ZAKONA</w:t>
      </w:r>
    </w:p>
    <w:p w14:paraId="0D070EF7" w14:textId="6DF4C60E" w:rsidR="004952E3" w:rsidRPr="00424706" w:rsidRDefault="00424706" w:rsidP="000024AB">
      <w:pPr>
        <w:autoSpaceDE w:val="0"/>
        <w:autoSpaceDN w:val="0"/>
        <w:adjustRightInd w:val="0"/>
        <w:rPr>
          <w:lang w:eastAsia="en-US"/>
        </w:rPr>
      </w:pPr>
      <w:r w:rsidRPr="00424706">
        <w:rPr>
          <w:lang w:eastAsia="en-US"/>
        </w:rPr>
        <w:t xml:space="preserve">Sredstva za provedbu navedenog Zakona osigurana su u proračunu za 2018., 2019. i 2020. godinu u okviru Razdjela 110 - Ministarstvo pravosuđa na projektu K544091 - OP KONKURENTNOST I KOHEZIJA, na skupini 32 - Materijalni rashodi. Sredstva u iznosu 925.000,00 kn su utrošena za usluge nadogradnje aplikativnog sustava sudskog registra (on-line registracija poslovnog </w:t>
      </w:r>
      <w:proofErr w:type="spellStart"/>
      <w:r w:rsidRPr="00424706">
        <w:rPr>
          <w:lang w:eastAsia="en-US"/>
        </w:rPr>
        <w:t>nastana</w:t>
      </w:r>
      <w:proofErr w:type="spellEnd"/>
      <w:r w:rsidRPr="00424706">
        <w:rPr>
          <w:lang w:eastAsia="en-US"/>
        </w:rPr>
        <w:t>) u 2018. godini, dok su sredstva za provedbu u 2019. planirana u iznosu od 2.352.878,00 kn, a u 2020. u iznosu od 4.703.920,00 kn.</w:t>
      </w:r>
    </w:p>
    <w:p w14:paraId="079DF066" w14:textId="77777777" w:rsidR="00F60547" w:rsidRPr="000024AB" w:rsidRDefault="00534DF1" w:rsidP="00134481">
      <w:pPr>
        <w:pStyle w:val="Naslov1"/>
      </w:pPr>
      <w:r w:rsidRPr="000024AB">
        <w:t>I</w:t>
      </w:r>
      <w:r w:rsidR="00F60547" w:rsidRPr="000024AB">
        <w:t xml:space="preserve">V. NACRT PRIJEDLOGA ZAKONA O IZMJENAMA I DOPUNAMA ZAKONA O </w:t>
      </w:r>
      <w:r w:rsidRPr="000024AB">
        <w:t>TRGOVAČKIM DRUŠTVIMA</w:t>
      </w:r>
    </w:p>
    <w:p w14:paraId="3EC8C764" w14:textId="77777777" w:rsidR="00D04CB9" w:rsidRPr="000024AB" w:rsidRDefault="00D04CB9" w:rsidP="00134481">
      <w:pPr>
        <w:pStyle w:val="Naslov2"/>
      </w:pPr>
      <w:r w:rsidRPr="000024AB">
        <w:t>Članak 1.</w:t>
      </w:r>
    </w:p>
    <w:p w14:paraId="37962836" w14:textId="77777777" w:rsidR="00D04CB9" w:rsidRPr="000024AB" w:rsidRDefault="00D04CB9" w:rsidP="000024AB">
      <w:r w:rsidRPr="000024AB">
        <w:t>U Zakonu o trgovačkim društvima („Narodne novine“ broj 152/11</w:t>
      </w:r>
      <w:r w:rsidR="00843044">
        <w:t>.</w:t>
      </w:r>
      <w:r w:rsidRPr="000024AB">
        <w:t xml:space="preserve"> - pročišćeni tekst, 111/12</w:t>
      </w:r>
      <w:r w:rsidR="00843044">
        <w:t>.</w:t>
      </w:r>
      <w:r w:rsidRPr="000024AB">
        <w:t>, 68/13</w:t>
      </w:r>
      <w:r w:rsidR="00843044">
        <w:t>.</w:t>
      </w:r>
      <w:r w:rsidRPr="000024AB">
        <w:t xml:space="preserve"> i 110/15</w:t>
      </w:r>
      <w:r w:rsidR="00843044">
        <w:t>.</w:t>
      </w:r>
      <w:r w:rsidRPr="000024AB">
        <w:t xml:space="preserve">) u Dijelu prvom Glavi I. naslov i Odjeljak 1. s člancima 1. do 3. mijenjaju se i glase: </w:t>
      </w:r>
    </w:p>
    <w:p w14:paraId="16917424" w14:textId="77777777" w:rsidR="00D04CB9" w:rsidRPr="000024AB" w:rsidRDefault="00D04CB9" w:rsidP="000024AB">
      <w:pPr>
        <w:jc w:val="center"/>
      </w:pPr>
      <w:r w:rsidRPr="000024AB">
        <w:t>„Odjeljak 1.</w:t>
      </w:r>
    </w:p>
    <w:p w14:paraId="6521385B" w14:textId="77777777" w:rsidR="00D04CB9" w:rsidRPr="000024AB" w:rsidRDefault="00D04CB9" w:rsidP="000024AB">
      <w:pPr>
        <w:jc w:val="center"/>
      </w:pPr>
      <w:r w:rsidRPr="000024AB">
        <w:t>OSNOVNE ODREDBE</w:t>
      </w:r>
    </w:p>
    <w:p w14:paraId="467BEC80" w14:textId="77777777" w:rsidR="00D04CB9" w:rsidRPr="000024AB" w:rsidRDefault="00D04CB9" w:rsidP="000024AB">
      <w:pPr>
        <w:jc w:val="center"/>
      </w:pPr>
      <w:r w:rsidRPr="000024AB">
        <w:t>Predmet Zakona</w:t>
      </w:r>
    </w:p>
    <w:p w14:paraId="1B2CC47E" w14:textId="77777777" w:rsidR="00D04CB9" w:rsidRPr="000024AB" w:rsidRDefault="00D04CB9" w:rsidP="000024AB">
      <w:pPr>
        <w:jc w:val="center"/>
      </w:pPr>
      <w:r w:rsidRPr="000024AB">
        <w:t>Članak 1.</w:t>
      </w:r>
    </w:p>
    <w:p w14:paraId="1F7ACF05" w14:textId="77777777" w:rsidR="00D04CB9" w:rsidRPr="000024AB" w:rsidRDefault="00D04CB9" w:rsidP="000024AB">
      <w:r w:rsidRPr="000024AB">
        <w:t xml:space="preserve">(1) Ovim Zakonom uređuje se osnivanje i ustroj trgovačkih društava, njihova likvidacija, povezivanje, statusne promjene i preoblikovanja trgovačkih društava.  </w:t>
      </w:r>
    </w:p>
    <w:p w14:paraId="4564C3F7" w14:textId="00DC1AE2" w:rsidR="00D04CB9" w:rsidRPr="000024AB" w:rsidRDefault="00D04CB9" w:rsidP="000024AB">
      <w:r w:rsidRPr="000024AB">
        <w:t>(2) Ovim Zakonom uređuj</w:t>
      </w:r>
      <w:r w:rsidR="00A4668E">
        <w:t>u</w:t>
      </w:r>
      <w:r w:rsidRPr="000024AB">
        <w:t xml:space="preserve"> se osnovna zakonska pravila o pravima, obvezama i odnosima između osnivača, članova i organa trgovačkog društva.</w:t>
      </w:r>
    </w:p>
    <w:p w14:paraId="45BEA9B4" w14:textId="77777777" w:rsidR="00D04CB9" w:rsidRPr="000024AB" w:rsidRDefault="00D04CB9" w:rsidP="000024AB">
      <w:pPr>
        <w:pStyle w:val="t-10-9-fett"/>
        <w:spacing w:before="0" w:beforeAutospacing="0" w:after="120" w:afterAutospacing="0"/>
        <w:jc w:val="center"/>
        <w:rPr>
          <w:b w:val="0"/>
          <w:sz w:val="24"/>
          <w:szCs w:val="24"/>
        </w:rPr>
      </w:pPr>
    </w:p>
    <w:p w14:paraId="3E814977" w14:textId="77777777" w:rsidR="00D04CB9" w:rsidRPr="000024AB" w:rsidRDefault="00D04CB9" w:rsidP="000024AB">
      <w:pPr>
        <w:pStyle w:val="t-10-9-fett"/>
        <w:spacing w:before="0" w:beforeAutospacing="0" w:after="120" w:afterAutospacing="0"/>
        <w:jc w:val="center"/>
        <w:rPr>
          <w:b w:val="0"/>
          <w:sz w:val="24"/>
          <w:szCs w:val="24"/>
        </w:rPr>
      </w:pPr>
      <w:r w:rsidRPr="000024AB">
        <w:rPr>
          <w:b w:val="0"/>
          <w:sz w:val="24"/>
          <w:szCs w:val="24"/>
        </w:rPr>
        <w:t>Prijenos propisa Europske unije</w:t>
      </w:r>
    </w:p>
    <w:p w14:paraId="00EC235D" w14:textId="77777777" w:rsidR="00D04CB9" w:rsidRPr="000024AB" w:rsidRDefault="00D04CB9" w:rsidP="000024AB">
      <w:pPr>
        <w:pStyle w:val="clanak0"/>
        <w:spacing w:before="0" w:after="120"/>
        <w:rPr>
          <w:rFonts w:ascii="Times New Roman" w:hAnsi="Times New Roman"/>
          <w:sz w:val="24"/>
          <w:szCs w:val="24"/>
          <w:lang w:val="hr-HR"/>
        </w:rPr>
      </w:pPr>
      <w:r w:rsidRPr="000024AB">
        <w:rPr>
          <w:rFonts w:ascii="Times New Roman" w:hAnsi="Times New Roman"/>
          <w:sz w:val="24"/>
          <w:szCs w:val="24"/>
          <w:lang w:val="hr-HR"/>
        </w:rPr>
        <w:t>Članak 2.</w:t>
      </w:r>
    </w:p>
    <w:p w14:paraId="7E15650C" w14:textId="77777777" w:rsidR="00D04CB9" w:rsidRPr="000024AB" w:rsidRDefault="00D04CB9" w:rsidP="000024AB">
      <w:pPr>
        <w:pStyle w:val="t-9-8"/>
        <w:spacing w:before="0" w:beforeAutospacing="0" w:after="120" w:afterAutospacing="0"/>
      </w:pPr>
      <w:r w:rsidRPr="000024AB">
        <w:lastRenderedPageBreak/>
        <w:t>Ovim Zakonom u hrvatski pravni sustav prenose se:</w:t>
      </w:r>
    </w:p>
    <w:p w14:paraId="15D27B65" w14:textId="77777777" w:rsidR="00D04CB9" w:rsidRPr="000024AB" w:rsidRDefault="00D04CB9" w:rsidP="000024AB">
      <w:pPr>
        <w:pStyle w:val="t-9-8"/>
        <w:spacing w:before="0" w:beforeAutospacing="0" w:after="120" w:afterAutospacing="0"/>
      </w:pPr>
      <w:r w:rsidRPr="000024AB">
        <w:t>– Prva direktiva Vijeća 68/151/EEZ od 9. ožujka 1968. o koordinaciji zaštitnih mehanizama koje, u svrhu zaštite interesa članica i ostalih, države članice zahtijevaju od društava u smislu članka 58. stavka 2. Ugovora, s ciljem ujednačavanja takvih zaštitnih mehanizama u cijeloj Zajednici</w:t>
      </w:r>
    </w:p>
    <w:p w14:paraId="46D47E46" w14:textId="77777777" w:rsidR="00D04CB9" w:rsidRPr="000024AB" w:rsidRDefault="00D04CB9" w:rsidP="000024AB">
      <w:pPr>
        <w:pStyle w:val="t-9-8"/>
        <w:spacing w:before="0" w:beforeAutospacing="0" w:after="120" w:afterAutospacing="0"/>
      </w:pPr>
      <w:r w:rsidRPr="000024AB">
        <w:t>– Druga direktiva Vijeća 77/91/EEZ od 13. prosinca 1976. o koordinaciji zaštitnih mehanizama koje, u svrhu zaštite interesa članica i ostalih, države članice zahtijevaju od društava u smislu stavka 2. članka 58. Ugovora, u pogledu osnivanja dioničkih društava i održavanja i promjene njihovog kapitala, a s ciljem ujednačavanja tih zaštitnih mehanizama</w:t>
      </w:r>
    </w:p>
    <w:p w14:paraId="60FD2030" w14:textId="77777777" w:rsidR="00D04CB9" w:rsidRPr="000024AB" w:rsidRDefault="00D04CB9" w:rsidP="000024AB">
      <w:pPr>
        <w:pStyle w:val="t-9-8"/>
        <w:spacing w:before="0" w:beforeAutospacing="0" w:after="120" w:afterAutospacing="0"/>
      </w:pPr>
      <w:r w:rsidRPr="000024AB">
        <w:t>– Treća direktiva Vijeća 78/855/EEZ od 09. listopada 1978. koja se temelji na članku 54. stavku 3. točki g) Ugovora, a odnosi se na pripajanja i spajanja dioničkih društava</w:t>
      </w:r>
    </w:p>
    <w:p w14:paraId="69C8CCB1" w14:textId="77777777" w:rsidR="00D04CB9" w:rsidRPr="000024AB" w:rsidRDefault="00D04CB9" w:rsidP="000024AB">
      <w:pPr>
        <w:pStyle w:val="t-9-8"/>
        <w:spacing w:before="0" w:beforeAutospacing="0" w:after="120" w:afterAutospacing="0"/>
      </w:pPr>
      <w:r w:rsidRPr="000024AB">
        <w:t>– Šesta direktiva Vijeća 82/891/EEZ od 17. prosinca 1982. koja se temelji na članku 54. stavku 3. točki g) Ugovora, a odnosi se na podjelu dioničkih društava</w:t>
      </w:r>
    </w:p>
    <w:p w14:paraId="57619AC9" w14:textId="77777777" w:rsidR="00D04CB9" w:rsidRPr="000024AB" w:rsidRDefault="00D04CB9" w:rsidP="000024AB">
      <w:pPr>
        <w:pStyle w:val="t-9-8"/>
        <w:spacing w:before="0" w:beforeAutospacing="0" w:after="120" w:afterAutospacing="0"/>
      </w:pPr>
      <w:r w:rsidRPr="000024AB">
        <w:t>– Jedanaesta direktiva Vijeća 89/666/EEZ od 21. prosinca 1989. koja se odnosi na zahtjeve za otkrivanje podataka o podružnicama koje su otvorile neke vrste društava u državama članicama u skladu sa zakonima druge države</w:t>
      </w:r>
    </w:p>
    <w:p w14:paraId="567BEDDB" w14:textId="77777777" w:rsidR="00D04CB9" w:rsidRPr="000024AB" w:rsidRDefault="00D04CB9" w:rsidP="000024AB">
      <w:pPr>
        <w:pStyle w:val="t-9-8"/>
        <w:spacing w:before="0" w:beforeAutospacing="0" w:after="120" w:afterAutospacing="0"/>
      </w:pPr>
      <w:r w:rsidRPr="000024AB">
        <w:t>– Dvanaesta direktiva Vijeća o pravu društava 89/667/EEZ od 21. prosinca 1989. o društvima s ograničenom odgovornošću s jednim članom</w:t>
      </w:r>
    </w:p>
    <w:p w14:paraId="6B60C66B" w14:textId="77777777" w:rsidR="00D04CB9" w:rsidRPr="000024AB" w:rsidRDefault="00D04CB9" w:rsidP="000024AB">
      <w:pPr>
        <w:pStyle w:val="t-9-8"/>
        <w:spacing w:before="0" w:beforeAutospacing="0" w:after="120" w:afterAutospacing="0"/>
      </w:pPr>
      <w:r w:rsidRPr="000024AB">
        <w:t>– Direktiva 2003/58/EZ Europskog parlamenta i Vijeća od 15. srpnja 2003. kojom se mijenja i dopunjuje Direktiva 68/151/EEZ Vijeća u pogledu zahtjeva za objavljivanjem u odnosu na određenu vrstu trgovačkih društava</w:t>
      </w:r>
    </w:p>
    <w:p w14:paraId="7AA8EB3B" w14:textId="77777777" w:rsidR="00D04CB9" w:rsidRPr="000024AB" w:rsidRDefault="00D04CB9" w:rsidP="000024AB">
      <w:pPr>
        <w:pStyle w:val="t-9-8"/>
        <w:spacing w:before="0" w:beforeAutospacing="0" w:after="120" w:afterAutospacing="0"/>
      </w:pPr>
      <w:r w:rsidRPr="000024AB">
        <w:t>– Direktiva 2005/56/EZ Europskog parlamenta i Vijeća od 26. listopada 2005. o prekograničnim pripajanjima i spajanjima društva kapitala</w:t>
      </w:r>
    </w:p>
    <w:p w14:paraId="3D553A15" w14:textId="77777777" w:rsidR="00D04CB9" w:rsidRPr="000024AB" w:rsidRDefault="00D04CB9" w:rsidP="000024AB">
      <w:pPr>
        <w:pStyle w:val="t-9-8"/>
        <w:spacing w:before="0" w:beforeAutospacing="0" w:after="120" w:afterAutospacing="0"/>
      </w:pPr>
      <w:r w:rsidRPr="000024AB">
        <w:t>– Direktiva 2006/68/EZ Europskog parlamenta i Vijeća od 6. rujna 2006. kojom se dopunjuje Direktiva Vijeća 77/91/EEZ u pogledu osnivanja dioničkih društava i održavanja i promjene njihovog kapitala</w:t>
      </w:r>
    </w:p>
    <w:p w14:paraId="09A21704" w14:textId="77777777" w:rsidR="00D04CB9" w:rsidRPr="000024AB" w:rsidRDefault="00D04CB9" w:rsidP="000024AB">
      <w:r w:rsidRPr="000024AB">
        <w:t>– Direktiva 2007/36/EC Europskog parlamenta i Vijeća od 11. srpnja 2007. o ostvarenju određenih prava dioničara u dioničkim društvima uvrštenim na uređeno tržište– Direktiva 2007/63/EC Europskog parlamenta i Vijeća od 13. studenog 2007. kojom se mijenjaju i dopunjuju Direktive Vijeća 78/855/EEC i 82/891/EEC u pogledu zahtjeva za neovisnim stručnim izvješćem u slučaju spajanja, pripajanja ili podjele dioničkih društava</w:t>
      </w:r>
    </w:p>
    <w:p w14:paraId="2A59B0B2" w14:textId="77777777" w:rsidR="00D04CB9" w:rsidRPr="000024AB" w:rsidRDefault="00D04CB9" w:rsidP="000024AB">
      <w:r w:rsidRPr="000024AB">
        <w:t>- Direktiva 2009/109/EC Europskog parlamenta i Vijeća od 16. rujna 2009. kojom se mijenjaju Direktive Vijeća 77/91/EEC, 78/855/EEC i 82/891/EEC i Direktive 2005/56/EC u pogledu zahtjeva za izvještavanjem i dokumentiranjem u slučaju spajanja, pripajanja i podjele</w:t>
      </w:r>
    </w:p>
    <w:p w14:paraId="4DDC7800" w14:textId="77777777" w:rsidR="00D04CB9" w:rsidRPr="000024AB" w:rsidRDefault="00D04CB9" w:rsidP="000024AB">
      <w:r w:rsidRPr="000024AB">
        <w:t>- Direktiva 2017/828 Europskog parlamenta i Vijeća od 17. svibnja 2017. o izmjeni direktive 2007/36/EZ u pogledu poticanja dugoročnog sudjelovanja dioničara.</w:t>
      </w:r>
    </w:p>
    <w:p w14:paraId="1DF481F3" w14:textId="77777777" w:rsidR="00D04CB9" w:rsidRPr="000024AB" w:rsidRDefault="00D04CB9" w:rsidP="000024AB"/>
    <w:p w14:paraId="482A1AF9" w14:textId="77777777" w:rsidR="00D04CB9" w:rsidRPr="000024AB" w:rsidRDefault="00D04CB9" w:rsidP="000024AB">
      <w:pPr>
        <w:jc w:val="center"/>
      </w:pPr>
      <w:r w:rsidRPr="000024AB">
        <w:t>Pojam trgovca i trgovačkoga društva</w:t>
      </w:r>
    </w:p>
    <w:p w14:paraId="1259982E" w14:textId="77777777" w:rsidR="00D04CB9" w:rsidRPr="000024AB" w:rsidRDefault="00D04CB9" w:rsidP="000024AB">
      <w:pPr>
        <w:jc w:val="center"/>
      </w:pPr>
      <w:r w:rsidRPr="000024AB">
        <w:t>Članak 3.</w:t>
      </w:r>
    </w:p>
    <w:p w14:paraId="122FC866" w14:textId="77777777" w:rsidR="00D04CB9" w:rsidRPr="000024AB" w:rsidRDefault="00D04CB9" w:rsidP="000024AB">
      <w:r w:rsidRPr="000024AB">
        <w:t xml:space="preserve">(1) Trgovac je, ako ovim Zakonom nije drugačije određeno, osoba koja samostalno trajno obavlja gospodarsku djelatnost radi ostvarivanja dobiti proizvodnjom, prometom robe ili pružanjem usluga na tržištu. </w:t>
      </w:r>
    </w:p>
    <w:p w14:paraId="4E27A08F" w14:textId="77777777" w:rsidR="00D04CB9" w:rsidRPr="000024AB" w:rsidRDefault="00D04CB9" w:rsidP="000024AB">
      <w:r w:rsidRPr="000024AB">
        <w:lastRenderedPageBreak/>
        <w:t xml:space="preserve">(2) Osobe koje se bave slobodnim zanimanjima uređenim posebnim propisima smatraju se trgovcima u smislu ovoga Zakona samo ako je to u tim propisima određeno. </w:t>
      </w:r>
    </w:p>
    <w:p w14:paraId="61476DEE" w14:textId="77777777" w:rsidR="00D04CB9" w:rsidRPr="000024AB" w:rsidRDefault="00D04CB9" w:rsidP="000024AB">
      <w:r w:rsidRPr="000024AB">
        <w:t>(3) Trgovačka društva jesu javno trgovačko društvo, komanditno društvo, dioničko društvo</w:t>
      </w:r>
      <w:r w:rsidRPr="000024AB">
        <w:rPr>
          <w:bCs/>
        </w:rPr>
        <w:t>,</w:t>
      </w:r>
      <w:r w:rsidRPr="000024AB">
        <w:t xml:space="preserve"> društvo s ograničenom odgovornošću </w:t>
      </w:r>
      <w:r w:rsidRPr="000024AB">
        <w:rPr>
          <w:bCs/>
        </w:rPr>
        <w:t>i</w:t>
      </w:r>
      <w:r w:rsidRPr="000024AB">
        <w:t xml:space="preserve"> </w:t>
      </w:r>
      <w:r w:rsidRPr="000024AB">
        <w:rPr>
          <w:bCs/>
        </w:rPr>
        <w:t>gospodarsko interesno udruženje</w:t>
      </w:r>
      <w:r w:rsidRPr="000024AB">
        <w:t xml:space="preserve"> (dalje - trgovačka društva). </w:t>
      </w:r>
    </w:p>
    <w:p w14:paraId="0C513774" w14:textId="77777777" w:rsidR="00D04CB9" w:rsidRPr="000024AB" w:rsidRDefault="00D04CB9" w:rsidP="000024AB">
      <w:r w:rsidRPr="000024AB">
        <w:t>(4) Javno trgovačko društvo, komanditno društvo i gospodarsko interesno udruženje su društva osoba, a dioničko društvo</w:t>
      </w:r>
      <w:r w:rsidRPr="000024AB">
        <w:rPr>
          <w:bCs/>
        </w:rPr>
        <w:t xml:space="preserve"> i</w:t>
      </w:r>
      <w:r w:rsidRPr="000024AB">
        <w:t xml:space="preserve"> društvo s ograničenom odgovornošću su društva kapitala. </w:t>
      </w:r>
    </w:p>
    <w:p w14:paraId="22C91783" w14:textId="77777777" w:rsidR="00D04CB9" w:rsidRPr="000024AB" w:rsidRDefault="00D04CB9" w:rsidP="000024AB">
      <w:r w:rsidRPr="000024AB">
        <w:t xml:space="preserve">(5) Trgovačko društvo može se osnovati za obavljanje gospodarske ili bilo koje druge djelatnosti. </w:t>
      </w:r>
    </w:p>
    <w:p w14:paraId="1797C32D" w14:textId="77777777" w:rsidR="00D04CB9" w:rsidRPr="000024AB" w:rsidRDefault="00D04CB9" w:rsidP="000024AB">
      <w:r w:rsidRPr="000024AB">
        <w:t xml:space="preserve">(6) Trgovačko društvo je trgovac, neovisno o tome obavlja li gospodarsku ili neku drugu djelatnost. </w:t>
      </w:r>
    </w:p>
    <w:p w14:paraId="34274CDF" w14:textId="77777777" w:rsidR="00D04CB9" w:rsidRPr="000024AB" w:rsidRDefault="00D04CB9" w:rsidP="000024AB">
      <w:r w:rsidRPr="000024AB">
        <w:t>(7) Individualni poljodjelci nisu trgovci u smislu ovoga Zakona.“.</w:t>
      </w:r>
    </w:p>
    <w:p w14:paraId="00B7D7A4" w14:textId="77777777" w:rsidR="00D04CB9" w:rsidRPr="000024AB" w:rsidRDefault="00D04CB9" w:rsidP="00134481">
      <w:pPr>
        <w:pStyle w:val="Naslov2"/>
      </w:pPr>
      <w:r w:rsidRPr="000024AB">
        <w:t>Članak 2.</w:t>
      </w:r>
    </w:p>
    <w:p w14:paraId="27D86AAC" w14:textId="77777777" w:rsidR="00D04CB9" w:rsidRPr="000024AB" w:rsidRDefault="00D04CB9" w:rsidP="000024AB">
      <w:r w:rsidRPr="000024AB">
        <w:t xml:space="preserve">U članku 7. stavci 1. i 2. mijenjaju se i glase: </w:t>
      </w:r>
    </w:p>
    <w:p w14:paraId="348115E3" w14:textId="77777777" w:rsidR="00D04CB9" w:rsidRPr="000024AB" w:rsidRDefault="00D04CB9" w:rsidP="000024AB">
      <w:r w:rsidRPr="000024AB">
        <w:t xml:space="preserve">„(1) Trgovačko društvo može imati jednu ili više podružnica u kojima obavlja svoje djelatnosti. </w:t>
      </w:r>
    </w:p>
    <w:p w14:paraId="57317CCB" w14:textId="77777777" w:rsidR="00D04CB9" w:rsidRPr="000024AB" w:rsidRDefault="00D04CB9" w:rsidP="000024AB">
      <w:r w:rsidRPr="000024AB">
        <w:t>(2) Podružnica se osniva odlukom koju donosi nadležni organ trgovačkog društva u skladu s izjavom o osnivanju društva ili društvenim ugovorom, odnosno statutom društva.“.</w:t>
      </w:r>
    </w:p>
    <w:p w14:paraId="208D5958" w14:textId="77777777" w:rsidR="00D04CB9" w:rsidRPr="000024AB" w:rsidRDefault="00D04CB9" w:rsidP="000024AB">
      <w:r w:rsidRPr="000024AB">
        <w:t xml:space="preserve">U stavku 5. podstavku 2. riječi: „ili ako trgovac pojedinac bude izbrisan iz sudskog registra“ brišu se. </w:t>
      </w:r>
    </w:p>
    <w:p w14:paraId="1C689945" w14:textId="77777777" w:rsidR="00D04CB9" w:rsidRPr="000024AB" w:rsidRDefault="00D04CB9" w:rsidP="00134481">
      <w:pPr>
        <w:pStyle w:val="Naslov2"/>
      </w:pPr>
      <w:r w:rsidRPr="000024AB">
        <w:t>Članak 3.</w:t>
      </w:r>
    </w:p>
    <w:p w14:paraId="73CCA575" w14:textId="77777777" w:rsidR="00D04CB9" w:rsidRPr="000024AB" w:rsidRDefault="00D04CB9" w:rsidP="000024AB">
      <w:r w:rsidRPr="000024AB">
        <w:t xml:space="preserve">Članak 8. mijenja se i glasi: </w:t>
      </w:r>
    </w:p>
    <w:p w14:paraId="0CF47EF4" w14:textId="77777777" w:rsidR="00D04CB9" w:rsidRPr="000024AB" w:rsidRDefault="00D04CB9" w:rsidP="000024AB">
      <w:r w:rsidRPr="000024AB">
        <w:t xml:space="preserve">„(1) Prijavu za upis podružnice u sudski registar osnivač podnosi sudu nadležnom po mjestu sjedišta osnivača. Tome sudu podnosi se i prijava za upis promjene upisa u sudskom registru. </w:t>
      </w:r>
    </w:p>
    <w:p w14:paraId="1AB71D73" w14:textId="77777777" w:rsidR="00D04CB9" w:rsidRPr="000024AB" w:rsidRDefault="00D04CB9" w:rsidP="000024AB">
      <w:r w:rsidRPr="000024AB">
        <w:t xml:space="preserve">(2) U prijavi za upis podružnice u sudski registar moraju se navesti podaci iz članka 7. stavka 4. ovoga Zakona.  </w:t>
      </w:r>
    </w:p>
    <w:p w14:paraId="7DF19133" w14:textId="77777777" w:rsidR="00D04CB9" w:rsidRPr="000024AB" w:rsidRDefault="00D04CB9" w:rsidP="000024AB">
      <w:r w:rsidRPr="000024AB">
        <w:t xml:space="preserve">(3) Prijavi iz stavka 1. ovoga članka prilaže se odluka o osnivanju podružnice kao elektronička isprava (izvornik) ili u elektroničkom obliku sačinjena preslika. </w:t>
      </w:r>
    </w:p>
    <w:p w14:paraId="375C5C38" w14:textId="2882F9DB" w:rsidR="00D04CB9" w:rsidRPr="000024AB" w:rsidRDefault="00D04CB9" w:rsidP="000024AB">
      <w:r w:rsidRPr="000024AB">
        <w:t>(4) Nakon upisa u sudski registar suda nadležnog po mjestu sjedišta osnivača, taj sud po službenoj dužnosti dostavlja registarskom sudu sjedišta podružnice primjerak prijave za upis s prilozima, izvornik ili ovjereni primjerak rješenja o upisu na papiru ili elektroničkim put</w:t>
      </w:r>
      <w:r w:rsidR="00A4668E">
        <w:t xml:space="preserve">em u skladu s posebnim propisom. Podaci iz članka 7. stavka 4. ovoga Zakona </w:t>
      </w:r>
      <w:r w:rsidRPr="000024AB">
        <w:t xml:space="preserve">objavljuju se na način kako se objavljuju priopćenja trgovačkoga društva.“. </w:t>
      </w:r>
    </w:p>
    <w:p w14:paraId="65B19042" w14:textId="77777777" w:rsidR="00D04CB9" w:rsidRPr="000024AB" w:rsidRDefault="00D04CB9" w:rsidP="00134481">
      <w:pPr>
        <w:pStyle w:val="Naslov2"/>
      </w:pPr>
      <w:r w:rsidRPr="000024AB">
        <w:t>Članak 4.</w:t>
      </w:r>
    </w:p>
    <w:p w14:paraId="67F832AE" w14:textId="77777777" w:rsidR="00D04CB9" w:rsidRPr="000024AB" w:rsidRDefault="00D04CB9" w:rsidP="000024AB">
      <w:r w:rsidRPr="000024AB">
        <w:t>U članku 9. stavak 2. briše se.</w:t>
      </w:r>
    </w:p>
    <w:p w14:paraId="6D0D352D" w14:textId="77777777" w:rsidR="00D04CB9" w:rsidRPr="000024AB" w:rsidRDefault="00D04CB9" w:rsidP="00134481">
      <w:pPr>
        <w:pStyle w:val="Naslov2"/>
      </w:pPr>
      <w:r w:rsidRPr="000024AB">
        <w:t>Članak 5.</w:t>
      </w:r>
    </w:p>
    <w:p w14:paraId="2EBDEC72" w14:textId="77777777" w:rsidR="00D04CB9" w:rsidRPr="000024AB" w:rsidRDefault="00D04CB9" w:rsidP="000024AB">
      <w:r w:rsidRPr="000024AB">
        <w:t xml:space="preserve">U članku 11. stavku 2. riječi: „upisane u sudski registar kod istoga registarskog suda“ zamjenjuju se riječima: „sa sjedištem u Republici Hrvatskoj“. </w:t>
      </w:r>
    </w:p>
    <w:p w14:paraId="61BCD176" w14:textId="77777777" w:rsidR="00D04CB9" w:rsidRPr="000024AB" w:rsidRDefault="00D04CB9" w:rsidP="00134481">
      <w:pPr>
        <w:pStyle w:val="Naslov2"/>
      </w:pPr>
      <w:r w:rsidRPr="000024AB">
        <w:t>Članak 6.</w:t>
      </w:r>
    </w:p>
    <w:p w14:paraId="23BC7DA7" w14:textId="0BB09603" w:rsidR="00D04CB9" w:rsidRPr="000024AB" w:rsidRDefault="00D04CB9" w:rsidP="000024AB">
      <w:r w:rsidRPr="000024AB">
        <w:t xml:space="preserve">U članku 14. stavku 1. riječi: „i industrijskog“ brišu se.  </w:t>
      </w:r>
    </w:p>
    <w:p w14:paraId="112D24B8" w14:textId="77777777" w:rsidR="00D04CB9" w:rsidRPr="000024AB" w:rsidRDefault="00D04CB9" w:rsidP="000024AB">
      <w:r w:rsidRPr="000024AB">
        <w:t>Stavak 3. briše se.</w:t>
      </w:r>
    </w:p>
    <w:p w14:paraId="229925A1" w14:textId="77777777" w:rsidR="00D04CB9" w:rsidRPr="000024AB" w:rsidRDefault="00D04CB9" w:rsidP="00134481">
      <w:pPr>
        <w:pStyle w:val="Naslov2"/>
      </w:pPr>
      <w:r w:rsidRPr="000024AB">
        <w:lastRenderedPageBreak/>
        <w:t>Članak 7.</w:t>
      </w:r>
    </w:p>
    <w:p w14:paraId="68456794" w14:textId="77777777" w:rsidR="00D04CB9" w:rsidRPr="000024AB" w:rsidRDefault="00D04CB9" w:rsidP="000024AB">
      <w:r w:rsidRPr="000024AB">
        <w:t xml:space="preserve">U članku 15. stavku 1. riječi: „Vlade Republike Hrvatske ili državnog organa koga ona ovlasti“ zamjenjuju se riječima: „ministarstva nadležnog za poslove uprave“.  </w:t>
      </w:r>
    </w:p>
    <w:p w14:paraId="49A38DA7" w14:textId="1A5C9599" w:rsidR="00D04CB9" w:rsidRPr="000024AB" w:rsidRDefault="00D04CB9" w:rsidP="000024AB">
      <w:r w:rsidRPr="000024AB">
        <w:t>U stavku 3. riječ: „Izuzetno“ zamjenjuje se riječju: „Iznimno“.</w:t>
      </w:r>
    </w:p>
    <w:p w14:paraId="5CB64A1A" w14:textId="77777777" w:rsidR="00D04CB9" w:rsidRPr="000024AB" w:rsidRDefault="00D04CB9" w:rsidP="00134481">
      <w:pPr>
        <w:pStyle w:val="Naslov2"/>
      </w:pPr>
      <w:r w:rsidRPr="000024AB">
        <w:t>Članak 8.</w:t>
      </w:r>
    </w:p>
    <w:p w14:paraId="5845A9D3" w14:textId="77777777" w:rsidR="00D04CB9" w:rsidRPr="000024AB" w:rsidRDefault="00D04CB9" w:rsidP="000024AB">
      <w:r w:rsidRPr="000024AB">
        <w:t xml:space="preserve">U članku 19. stavak 2. mijenja se i glasi: </w:t>
      </w:r>
    </w:p>
    <w:p w14:paraId="0390F074" w14:textId="77777777" w:rsidR="00D04CB9" w:rsidRPr="000024AB" w:rsidRDefault="00D04CB9" w:rsidP="000024AB">
      <w:r w:rsidRPr="000024AB">
        <w:t>„(2) Skraćena tvrtka jednaka je tvrtki trgovačkog društva bez naznake predmeta poslovanja društva.“.</w:t>
      </w:r>
    </w:p>
    <w:p w14:paraId="6A653BB9" w14:textId="77777777" w:rsidR="00D04CB9" w:rsidRPr="000024AB" w:rsidRDefault="00D04CB9" w:rsidP="000024AB">
      <w:r w:rsidRPr="000024AB">
        <w:t>Iza stavka 3. dodaje se stavak 4. koji glasi:</w:t>
      </w:r>
    </w:p>
    <w:p w14:paraId="48B12124" w14:textId="77777777" w:rsidR="00D04CB9" w:rsidRPr="000024AB" w:rsidRDefault="00D04CB9" w:rsidP="000024AB">
      <w:r w:rsidRPr="000024AB">
        <w:t>„(4) Trgovačko društvo može imati samo skraćenu tvrtku.“.</w:t>
      </w:r>
    </w:p>
    <w:p w14:paraId="1E6BACEC" w14:textId="77777777" w:rsidR="00D04CB9" w:rsidRPr="000024AB" w:rsidRDefault="00D04CB9" w:rsidP="00134481">
      <w:pPr>
        <w:pStyle w:val="Naslov2"/>
      </w:pPr>
      <w:r w:rsidRPr="000024AB">
        <w:t>Članak 9.</w:t>
      </w:r>
    </w:p>
    <w:p w14:paraId="23D5A9FC" w14:textId="77777777" w:rsidR="00D04CB9" w:rsidRPr="000024AB" w:rsidRDefault="00D04CB9" w:rsidP="000024AB">
      <w:r w:rsidRPr="000024AB">
        <w:t xml:space="preserve">U članku 20. iza stavka 3. dodaje se stavak 4. koji glasi: </w:t>
      </w:r>
    </w:p>
    <w:p w14:paraId="56E6F0A0" w14:textId="77777777" w:rsidR="00D04CB9" w:rsidRPr="000024AB" w:rsidRDefault="00D04CB9" w:rsidP="000024AB">
      <w:r w:rsidRPr="000024AB">
        <w:t xml:space="preserve">„(4) Ako je u tvrtki sadržano ime člana trgovačkoga društva koje je jednako ranije upisanoj tvrtki drugoga društva ili imenu druge osobe sadržanome u ranije upisanoj tvrtki drugoga društva, u tvrtku koja se kasnije upisuje moraju se unijeti dodaci kojima se osigurava da se te tvrtke jasno razlikuju.“. </w:t>
      </w:r>
    </w:p>
    <w:p w14:paraId="3DA57B85" w14:textId="77777777" w:rsidR="00D04CB9" w:rsidRPr="000024AB" w:rsidRDefault="00D04CB9" w:rsidP="00134481">
      <w:pPr>
        <w:pStyle w:val="Naslov2"/>
      </w:pPr>
      <w:r w:rsidRPr="000024AB">
        <w:t>Članak 10.</w:t>
      </w:r>
    </w:p>
    <w:p w14:paraId="10805F7B" w14:textId="77777777" w:rsidR="00D04CB9" w:rsidRPr="000024AB" w:rsidRDefault="00D04CB9" w:rsidP="000024AB">
      <w:r w:rsidRPr="000024AB">
        <w:t xml:space="preserve">U Glavi II. Odjeljak 2. i članci 24. i 25. brišu se. </w:t>
      </w:r>
    </w:p>
    <w:p w14:paraId="3297EDD5" w14:textId="77777777" w:rsidR="00D04CB9" w:rsidRPr="000024AB" w:rsidRDefault="00D04CB9" w:rsidP="00134481">
      <w:pPr>
        <w:pStyle w:val="Naslov2"/>
      </w:pPr>
      <w:r w:rsidRPr="000024AB">
        <w:t>Članak 11.</w:t>
      </w:r>
    </w:p>
    <w:p w14:paraId="098BCF50" w14:textId="77777777" w:rsidR="00D04CB9" w:rsidRPr="000024AB" w:rsidRDefault="00D04CB9" w:rsidP="000024AB">
      <w:r w:rsidRPr="000024AB">
        <w:t>U članku 29. stavku 1. riječ: „isti“ briše se.</w:t>
      </w:r>
    </w:p>
    <w:p w14:paraId="539CD5C0" w14:textId="77777777" w:rsidR="00D04CB9" w:rsidRPr="000024AB" w:rsidRDefault="00D04CB9" w:rsidP="000024AB">
      <w:r w:rsidRPr="000024AB">
        <w:t xml:space="preserve">Stavak 2. mijenja se i glasi: </w:t>
      </w:r>
    </w:p>
    <w:p w14:paraId="42C10E9A" w14:textId="77777777" w:rsidR="00D04CB9" w:rsidRPr="000024AB" w:rsidRDefault="00D04CB9" w:rsidP="000024AB">
      <w:r w:rsidRPr="000024AB">
        <w:t>„(2) Tvrtka podružnice mora sadržavati dodatak kojim se osigurava da se ona jasno razlikuje od već upisane tvrtke.“.</w:t>
      </w:r>
    </w:p>
    <w:p w14:paraId="2DE5D7FD" w14:textId="77777777" w:rsidR="00D04CB9" w:rsidRPr="000024AB" w:rsidRDefault="00D04CB9" w:rsidP="00134481">
      <w:pPr>
        <w:pStyle w:val="Naslov2"/>
      </w:pPr>
      <w:r w:rsidRPr="000024AB">
        <w:t>Članak 12.</w:t>
      </w:r>
    </w:p>
    <w:p w14:paraId="659BCC77" w14:textId="77777777" w:rsidR="00D04CB9" w:rsidRPr="000024AB" w:rsidRDefault="00D04CB9" w:rsidP="000024AB">
      <w:r w:rsidRPr="000024AB">
        <w:t xml:space="preserve">U članku 32. stavak 3. mijenja se i glasi: </w:t>
      </w:r>
    </w:p>
    <w:p w14:paraId="24FFDCFB" w14:textId="77777777" w:rsidR="00D04CB9" w:rsidRPr="000024AB" w:rsidRDefault="00D04CB9" w:rsidP="000024AB">
      <w:r w:rsidRPr="000024AB">
        <w:t>„(3) Za pojedine djelatnosti zakonom se može propisati da:</w:t>
      </w:r>
    </w:p>
    <w:p w14:paraId="06CD444E" w14:textId="77777777" w:rsidR="00D04CB9" w:rsidRPr="000024AB" w:rsidRDefault="00D04CB9" w:rsidP="000024AB">
      <w:r w:rsidRPr="000024AB">
        <w:t>- se bez suglasnosti, dozvole ili drugog akta nadležnog tijela kojim se odobrava obavljanje djelatnosti trgovačko društvo ne može upisati u sudski registar (suglasnost za osnivanje trgovačkog društva)</w:t>
      </w:r>
    </w:p>
    <w:p w14:paraId="0BC223E1" w14:textId="77777777" w:rsidR="00D04CB9" w:rsidRPr="000024AB" w:rsidRDefault="00D04CB9" w:rsidP="000024AB">
      <w:r w:rsidRPr="000024AB">
        <w:t>- ih mogu obavljati samo određeni oblici trgovačkih društava (zakonski oblik kao uvjet za obavljanje djelatnosti)</w:t>
      </w:r>
    </w:p>
    <w:p w14:paraId="31E7236A" w14:textId="61796069" w:rsidR="00D04CB9" w:rsidRPr="000024AB" w:rsidRDefault="00D04CB9" w:rsidP="000024AB">
      <w:r w:rsidRPr="000024AB">
        <w:t>- se mogu obavljati samo na temelju suglasnosti, dozvole ili drugoga akta nadležnog tijela, odnosno da se mogu obavljati nakon što nadležno tijel</w:t>
      </w:r>
      <w:r w:rsidR="00A4668E">
        <w:t>o</w:t>
      </w:r>
      <w:r w:rsidRPr="000024AB">
        <w:t xml:space="preserve"> donese odluku kojom se utvrđuje da trgovačko društvo udovoljava tehničkim, zdravstvenim, ekološkim i drugim uvjetima propisanima za obavljanje te ili tih djelatnosti (suglasnost za početak rada).“.</w:t>
      </w:r>
    </w:p>
    <w:p w14:paraId="0B466796" w14:textId="77777777" w:rsidR="000024AB" w:rsidRDefault="000024AB" w:rsidP="000024AB">
      <w:r>
        <w:t xml:space="preserve">Stavak 4. mijenja se i glasi: </w:t>
      </w:r>
    </w:p>
    <w:p w14:paraId="2700A34F" w14:textId="2130FA19" w:rsidR="000024AB" w:rsidRDefault="000024AB" w:rsidP="000024AB">
      <w:r>
        <w:t>„(4) Trgovačko društvo može početi obavljati djelatnost</w:t>
      </w:r>
      <w:r w:rsidR="00BF4E16">
        <w:t>i</w:t>
      </w:r>
      <w:r>
        <w:t xml:space="preserve"> nakon upisa u </w:t>
      </w:r>
      <w:r w:rsidR="00D2175E">
        <w:t>sudski</w:t>
      </w:r>
      <w:r>
        <w:t xml:space="preserve"> registar.“.</w:t>
      </w:r>
    </w:p>
    <w:p w14:paraId="5138D481" w14:textId="77777777" w:rsidR="00D04CB9" w:rsidRPr="000024AB" w:rsidRDefault="00D04CB9" w:rsidP="00134481">
      <w:pPr>
        <w:pStyle w:val="Naslov2"/>
      </w:pPr>
      <w:r w:rsidRPr="000024AB">
        <w:t>Članak 13.</w:t>
      </w:r>
    </w:p>
    <w:p w14:paraId="0C3D346E" w14:textId="77777777" w:rsidR="00D04CB9" w:rsidRPr="000024AB" w:rsidRDefault="00D04CB9" w:rsidP="000024AB">
      <w:r w:rsidRPr="000024AB">
        <w:t>Članak 33. mijenja se i glasi:</w:t>
      </w:r>
    </w:p>
    <w:p w14:paraId="23111217" w14:textId="77777777" w:rsidR="00D04CB9" w:rsidRPr="000024AB" w:rsidRDefault="00D04CB9" w:rsidP="000024AB">
      <w:r w:rsidRPr="000024AB">
        <w:lastRenderedPageBreak/>
        <w:t xml:space="preserve">„(1) Predmet poslovanja trgovačkoga društva utvrđuje se </w:t>
      </w:r>
      <w:r w:rsidRPr="000024AB">
        <w:rPr>
          <w:rStyle w:val="zadanifontodlomka-000001"/>
        </w:rPr>
        <w:t xml:space="preserve">izjavom o predmetu poslovanja. </w:t>
      </w:r>
      <w:r w:rsidRPr="000024AB">
        <w:t xml:space="preserve"> </w:t>
      </w:r>
    </w:p>
    <w:p w14:paraId="60EFC3AF" w14:textId="77777777" w:rsidR="00D04CB9" w:rsidRPr="000024AB" w:rsidRDefault="00D04CB9" w:rsidP="000024AB">
      <w:r w:rsidRPr="000024AB">
        <w:t xml:space="preserve">(2) </w:t>
      </w:r>
      <w:r w:rsidRPr="000024AB">
        <w:rPr>
          <w:rStyle w:val="zadanifontodlomka-000001"/>
        </w:rPr>
        <w:t>Izjava o predmetu poslovanja iz stavka 1. ovoga članka valjana je ako je dadu članovi društva koji imaju broj glasova potreban za izmjenu društvenog ugovora.</w:t>
      </w:r>
    </w:p>
    <w:p w14:paraId="69330DC7" w14:textId="77777777" w:rsidR="00351644" w:rsidRDefault="00D04CB9" w:rsidP="000024AB">
      <w:r w:rsidRPr="000024AB">
        <w:t>(3) Iznimno od stavka 1. ovoga članka, predmet poslovanja dioničkog društva utvrđuje se statutom.</w:t>
      </w:r>
    </w:p>
    <w:p w14:paraId="66A47923" w14:textId="77777777" w:rsidR="00D04CB9" w:rsidRPr="000024AB" w:rsidRDefault="00D04CB9" w:rsidP="000024AB">
      <w:pPr>
        <w:rPr>
          <w:rStyle w:val="zadanifontodlomka-000001"/>
        </w:rPr>
      </w:pPr>
      <w:r w:rsidRPr="000024AB">
        <w:rPr>
          <w:rStyle w:val="zadanifontodlomka-000001"/>
        </w:rPr>
        <w:t xml:space="preserve">(4) Predmet poslovanja utvrđuje se izborom razreda djelatnosti prema Nacionalnoj klasifikaciji djelatnosti. </w:t>
      </w:r>
    </w:p>
    <w:p w14:paraId="4EC8187E" w14:textId="327BA44E" w:rsidR="00D04CB9" w:rsidRPr="000024AB" w:rsidRDefault="00D04CB9" w:rsidP="000024AB">
      <w:r w:rsidRPr="000024AB">
        <w:rPr>
          <w:rStyle w:val="zadanifontodlomka-000001"/>
        </w:rPr>
        <w:t>(5) U izjavi o predmetu poslovanja mogu se utvrditi i djelatnost</w:t>
      </w:r>
      <w:r w:rsidR="00A4668E">
        <w:rPr>
          <w:rStyle w:val="zadanifontodlomka-000001"/>
        </w:rPr>
        <w:t>i</w:t>
      </w:r>
      <w:r w:rsidRPr="000024AB">
        <w:rPr>
          <w:rStyle w:val="zadanifontodlomka-000001"/>
        </w:rPr>
        <w:t xml:space="preserve"> koje nisu klasificirane u Nacionalnoj klasifikaciji djelatnosti ili djelatnost čiji se naziv prema posebnom propisu razlikuje od klasifikacije u Nacionalnoj klasifikaciji djelatnosti.</w:t>
      </w:r>
      <w:r w:rsidRPr="000024AB">
        <w:t xml:space="preserve"> </w:t>
      </w:r>
    </w:p>
    <w:p w14:paraId="6D607F60" w14:textId="77777777" w:rsidR="00D04CB9" w:rsidRPr="000024AB" w:rsidRDefault="00D04CB9" w:rsidP="000024AB">
      <w:r w:rsidRPr="000024AB">
        <w:t>(6) Izborom razreda djelatnosti iz</w:t>
      </w:r>
      <w:r w:rsidRPr="000024AB">
        <w:rPr>
          <w:b/>
        </w:rPr>
        <w:t xml:space="preserve"> </w:t>
      </w:r>
      <w:r w:rsidRPr="000024AB">
        <w:rPr>
          <w:rStyle w:val="zadanifontodlomka-000001"/>
        </w:rPr>
        <w:t>Nacionalne klasifikacije djelatnosti smatra se da su članovi trgovačkog društva izabrali sve djelatnosti koje imaju približno jednak opis rada.“.</w:t>
      </w:r>
    </w:p>
    <w:p w14:paraId="603C2D0D" w14:textId="77777777" w:rsidR="00D04CB9" w:rsidRPr="000024AB" w:rsidRDefault="00D04CB9" w:rsidP="00134481">
      <w:pPr>
        <w:pStyle w:val="Naslov2"/>
      </w:pPr>
      <w:r w:rsidRPr="000024AB">
        <w:t>Članak 14.</w:t>
      </w:r>
    </w:p>
    <w:p w14:paraId="7F99355E" w14:textId="77777777" w:rsidR="00D04CB9" w:rsidRPr="000024AB" w:rsidRDefault="00D04CB9" w:rsidP="000024AB">
      <w:r w:rsidRPr="000024AB">
        <w:t>Naslov iznad članka i članak 34. mijenjaju se i glase:</w:t>
      </w:r>
    </w:p>
    <w:p w14:paraId="33A15BB3" w14:textId="77777777" w:rsidR="00D04CB9" w:rsidRPr="000024AB" w:rsidRDefault="00D04CB9" w:rsidP="000024AB">
      <w:pPr>
        <w:jc w:val="center"/>
      </w:pPr>
      <w:r w:rsidRPr="000024AB">
        <w:t xml:space="preserve">„Upis predmeta poslovanja </w:t>
      </w:r>
    </w:p>
    <w:p w14:paraId="5047A1F1" w14:textId="77777777" w:rsidR="00D04CB9" w:rsidRPr="000024AB" w:rsidRDefault="00D04CB9" w:rsidP="000024AB">
      <w:pPr>
        <w:tabs>
          <w:tab w:val="left" w:pos="1567"/>
        </w:tabs>
        <w:jc w:val="center"/>
      </w:pPr>
      <w:r w:rsidRPr="000024AB">
        <w:t>Članak 34.</w:t>
      </w:r>
    </w:p>
    <w:p w14:paraId="671C7211" w14:textId="77777777" w:rsidR="00D04CB9" w:rsidRPr="000024AB" w:rsidRDefault="00D04CB9" w:rsidP="000024AB">
      <w:r w:rsidRPr="000024AB">
        <w:t xml:space="preserve">(1) Predmet poslovanja trgovačkoga društva upisuje se u poslovni registar naznakom djelatnosti koje ga čine. </w:t>
      </w:r>
    </w:p>
    <w:p w14:paraId="4950D602" w14:textId="77777777" w:rsidR="00D04CB9" w:rsidRPr="000024AB" w:rsidRDefault="00D04CB9" w:rsidP="000024AB">
      <w:r w:rsidRPr="000024AB">
        <w:t xml:space="preserve">(2) Ako je za pojedine djelatnosti zakonom propisano da se mogu obavljati na temelju suglasnosti, dozvole ili drugog akta </w:t>
      </w:r>
      <w:r w:rsidRPr="000024AB">
        <w:rPr>
          <w:bCs/>
        </w:rPr>
        <w:t xml:space="preserve">nadležnog tijela </w:t>
      </w:r>
      <w:r w:rsidRPr="000024AB">
        <w:t xml:space="preserve">(suglasnost za početak rada), upis te djelatnosti u poslovni registar provest će se prije pribavljanja suglasnosti, dozvole ili drugog akta </w:t>
      </w:r>
      <w:r w:rsidRPr="000024AB">
        <w:rPr>
          <w:bCs/>
        </w:rPr>
        <w:t>nadležnog tijela</w:t>
      </w:r>
      <w:r w:rsidRPr="000024AB">
        <w:t>.</w:t>
      </w:r>
    </w:p>
    <w:p w14:paraId="3D2EF0C8" w14:textId="77777777" w:rsidR="00D04CB9" w:rsidRPr="000024AB" w:rsidRDefault="00D04CB9" w:rsidP="000024AB">
      <w:r w:rsidRPr="000024AB">
        <w:t xml:space="preserve">(3) Trgovačko društvo obavlja neregistriranu djelatnosti ako u slučaju iz stavka 2. ovoga članka započne obavljati djelatnost upisanu u poslovni registar bez suglasnosti, dozvole ili drugog akta </w:t>
      </w:r>
      <w:r w:rsidRPr="000024AB">
        <w:rPr>
          <w:bCs/>
        </w:rPr>
        <w:t xml:space="preserve">nadležnog tijela, odnosno ako </w:t>
      </w:r>
      <w:r w:rsidRPr="000024AB">
        <w:t xml:space="preserve">ne udovoljava tehničkim, zdravstvenim, ekološkim i drugim uvjetima propisanima za obavljanje djelatnosti upisanih u poslovni registar. </w:t>
      </w:r>
    </w:p>
    <w:p w14:paraId="4CD7EB44" w14:textId="4C131E7B" w:rsidR="00D04CB9" w:rsidRPr="000024AB" w:rsidRDefault="00D04CB9" w:rsidP="000024AB">
      <w:r w:rsidRPr="000024AB">
        <w:rPr>
          <w:rStyle w:val="zadanifontodlomka-000001"/>
        </w:rPr>
        <w:t xml:space="preserve">(4) Ako članovi društva nakon upisa osnivanja trgovačkog društva za predmet poslovanja utvrde djelatnost za koju je propisana </w:t>
      </w:r>
      <w:r w:rsidRPr="000024AB">
        <w:t xml:space="preserve">suglasnost za osnivanje trgovačkog društva, odnosno djelatnost </w:t>
      </w:r>
      <w:r w:rsidRPr="000024AB">
        <w:rPr>
          <w:rStyle w:val="zadanifontodlomka-000001"/>
        </w:rPr>
        <w:t>koju može obavljati drugi oblik trgovačkog društva, pravni posao kojim j</w:t>
      </w:r>
      <w:r w:rsidRPr="000024AB">
        <w:t xml:space="preserve">e utvrđena ta djelatnost jest </w:t>
      </w:r>
      <w:proofErr w:type="spellStart"/>
      <w:r w:rsidRPr="000024AB">
        <w:t>ništetan</w:t>
      </w:r>
      <w:proofErr w:type="spellEnd"/>
      <w:r w:rsidRPr="000024AB">
        <w:t xml:space="preserve">.“. </w:t>
      </w:r>
    </w:p>
    <w:p w14:paraId="73C30B7B" w14:textId="77777777" w:rsidR="00D04CB9" w:rsidRPr="000024AB" w:rsidRDefault="00D04CB9" w:rsidP="00134481">
      <w:pPr>
        <w:pStyle w:val="Naslov2"/>
      </w:pPr>
      <w:r w:rsidRPr="000024AB">
        <w:t>Članak 15.</w:t>
      </w:r>
    </w:p>
    <w:p w14:paraId="1C9C613A" w14:textId="77777777" w:rsidR="00D04CB9" w:rsidRPr="000024AB" w:rsidRDefault="00D04CB9" w:rsidP="000024AB">
      <w:r w:rsidRPr="000024AB">
        <w:t>Naslov iznad članka i članak 35. mijenjaju se i glase:</w:t>
      </w:r>
    </w:p>
    <w:p w14:paraId="364AA525" w14:textId="77777777" w:rsidR="00D04CB9" w:rsidRPr="000024AB" w:rsidRDefault="00D04CB9" w:rsidP="000024AB">
      <w:pPr>
        <w:jc w:val="center"/>
      </w:pPr>
      <w:r w:rsidRPr="000024AB">
        <w:t xml:space="preserve">„Učinak upisa predmeta poslovanja </w:t>
      </w:r>
    </w:p>
    <w:p w14:paraId="68AE4352" w14:textId="77777777" w:rsidR="00D04CB9" w:rsidRPr="000024AB" w:rsidRDefault="00D04CB9" w:rsidP="000024AB">
      <w:pPr>
        <w:jc w:val="center"/>
      </w:pPr>
      <w:r w:rsidRPr="000024AB">
        <w:t>Članak 35.</w:t>
      </w:r>
    </w:p>
    <w:p w14:paraId="00599A8D" w14:textId="77777777" w:rsidR="00D04CB9" w:rsidRPr="000024AB" w:rsidRDefault="00D04CB9" w:rsidP="000024AB">
      <w:r w:rsidRPr="000024AB">
        <w:t>(1) Trgovačko društvo može obavljati djelatnosti upisane u poslovnom registru.</w:t>
      </w:r>
    </w:p>
    <w:p w14:paraId="088ACD12" w14:textId="77777777" w:rsidR="00D04CB9" w:rsidRPr="000024AB" w:rsidRDefault="00D04CB9" w:rsidP="000024AB">
      <w:r w:rsidRPr="000024AB">
        <w:t xml:space="preserve">(2) Osim djelatnosti iz stavka 1. ovoga članka, trgovačko društvo može obavljati i druge djelatnosti koje služe obavljanju djelatnosti iz stavka 1. ovoga članka, ako se one u manjem opsegu ili uobičajeno obavljaju uz upisanu djelatnost. </w:t>
      </w:r>
    </w:p>
    <w:p w14:paraId="4FE9E7B5" w14:textId="77777777" w:rsidR="00D04CB9" w:rsidRPr="000024AB" w:rsidRDefault="00D04CB9" w:rsidP="000024AB">
      <w:r w:rsidRPr="000024AB">
        <w:t xml:space="preserve">(3) Valjani su pravni poslovi koje trgovačko društvo sklopi s trećim osobama izvan djelatnosti iz stavaka 1. i 2. ovoga članka.“. </w:t>
      </w:r>
    </w:p>
    <w:p w14:paraId="3026217D" w14:textId="77777777" w:rsidR="00D04CB9" w:rsidRPr="000024AB" w:rsidRDefault="00D04CB9" w:rsidP="00134481">
      <w:pPr>
        <w:pStyle w:val="Naslov2"/>
      </w:pPr>
      <w:r w:rsidRPr="000024AB">
        <w:lastRenderedPageBreak/>
        <w:t>Članak 16.</w:t>
      </w:r>
    </w:p>
    <w:p w14:paraId="41DF9805" w14:textId="77777777" w:rsidR="00D04CB9" w:rsidRPr="000024AB" w:rsidRDefault="00D04CB9" w:rsidP="000024AB">
      <w:r w:rsidRPr="000024AB">
        <w:t>Članak 36. briše se.</w:t>
      </w:r>
    </w:p>
    <w:p w14:paraId="26457AB5" w14:textId="77777777" w:rsidR="00D04CB9" w:rsidRPr="000024AB" w:rsidRDefault="00D04CB9" w:rsidP="00134481">
      <w:pPr>
        <w:pStyle w:val="Naslov2"/>
      </w:pPr>
      <w:r w:rsidRPr="000024AB">
        <w:t>Članak 17.</w:t>
      </w:r>
    </w:p>
    <w:p w14:paraId="52813676" w14:textId="77777777" w:rsidR="00D04CB9" w:rsidRPr="000024AB" w:rsidRDefault="00D04CB9" w:rsidP="000024AB">
      <w:r w:rsidRPr="000024AB">
        <w:t>Članak 53. briše se.</w:t>
      </w:r>
    </w:p>
    <w:p w14:paraId="76FF7A0C" w14:textId="77777777" w:rsidR="00D04CB9" w:rsidRPr="000024AB" w:rsidRDefault="00D04CB9" w:rsidP="00134481">
      <w:pPr>
        <w:pStyle w:val="Naslov2"/>
      </w:pPr>
      <w:r w:rsidRPr="000024AB">
        <w:t>Članak 18.</w:t>
      </w:r>
    </w:p>
    <w:p w14:paraId="41FA1C64" w14:textId="77777777" w:rsidR="00D04CB9" w:rsidRPr="000024AB" w:rsidRDefault="00D04CB9" w:rsidP="000024AB">
      <w:r w:rsidRPr="000024AB">
        <w:t>U članku 61. stavku 1. riječ: „suca“ zamjenjuje se riječju: „suda“.</w:t>
      </w:r>
    </w:p>
    <w:p w14:paraId="6B429CD9" w14:textId="55B21C99" w:rsidR="00D04CB9" w:rsidRPr="000024AB" w:rsidRDefault="00D04CB9" w:rsidP="00134481">
      <w:pPr>
        <w:pStyle w:val="Naslov2"/>
      </w:pPr>
      <w:r w:rsidRPr="000024AB">
        <w:t>Članak 19.</w:t>
      </w:r>
    </w:p>
    <w:p w14:paraId="75881250" w14:textId="77777777" w:rsidR="00D04CB9" w:rsidRPr="000024AB" w:rsidRDefault="00D04CB9" w:rsidP="000024AB">
      <w:r w:rsidRPr="000024AB">
        <w:t xml:space="preserve">Članak 62. mijenja se i glasi: </w:t>
      </w:r>
    </w:p>
    <w:p w14:paraId="00336D0B" w14:textId="77777777" w:rsidR="00D04CB9" w:rsidRPr="000024AB" w:rsidRDefault="00D04CB9" w:rsidP="000024AB">
      <w:r w:rsidRPr="000024AB">
        <w:t>„(1) Prijava za upis u sudski registar podnosi se na način propisan zakonom kojim se uređuje postupak po kojem postupaju sudovi u registarskim stvarima.</w:t>
      </w:r>
    </w:p>
    <w:p w14:paraId="4FEAFAB7" w14:textId="77777777" w:rsidR="00D04CB9" w:rsidRPr="000024AB" w:rsidRDefault="00D04CB9" w:rsidP="000024AB">
      <w:r w:rsidRPr="000024AB">
        <w:t xml:space="preserve">(2) Isprave na koje se prijava poziva prilažu se kao elektronička isprava (izvornik) ili u elektroničkom obliku sačinjena preslika. </w:t>
      </w:r>
    </w:p>
    <w:p w14:paraId="04A10F69" w14:textId="77777777" w:rsidR="00D04CB9" w:rsidRPr="000024AB" w:rsidRDefault="00D04CB9" w:rsidP="000024AB">
      <w:r w:rsidRPr="000024AB">
        <w:t>(3) Ako ovim Zakonom nije drugačije određeno, prijavu za upis podnosi za:</w:t>
      </w:r>
    </w:p>
    <w:p w14:paraId="31D8D13D" w14:textId="77777777" w:rsidR="00D04CB9" w:rsidRPr="000024AB" w:rsidRDefault="00D04CB9" w:rsidP="000024AB">
      <w:r w:rsidRPr="000024AB">
        <w:t xml:space="preserve">- javno trgovačko društvo svi njegovi članovi </w:t>
      </w:r>
    </w:p>
    <w:p w14:paraId="65DFDD6F" w14:textId="77777777" w:rsidR="00D04CB9" w:rsidRPr="000024AB" w:rsidRDefault="00D04CB9" w:rsidP="000024AB">
      <w:r w:rsidRPr="000024AB">
        <w:t xml:space="preserve">- komanditno društvo svi komplementari </w:t>
      </w:r>
    </w:p>
    <w:p w14:paraId="583EE814" w14:textId="77777777" w:rsidR="00D04CB9" w:rsidRPr="000024AB" w:rsidRDefault="00D04CB9" w:rsidP="000024AB">
      <w:r w:rsidRPr="000024AB">
        <w:t>- za dioničko društvo svi članovi uprave i predsjednik nadzornog odbora</w:t>
      </w:r>
    </w:p>
    <w:p w14:paraId="005A31AB" w14:textId="77777777" w:rsidR="00D04CB9" w:rsidRPr="000024AB" w:rsidRDefault="00D04CB9" w:rsidP="000024AB">
      <w:r w:rsidRPr="000024AB">
        <w:t>- za društvo s ograničenom odgovornošću svi članovi uprave, a ako ono ima nadzorni odbor i predsjednik toga odbora.</w:t>
      </w:r>
    </w:p>
    <w:p w14:paraId="1F301DE7" w14:textId="77777777" w:rsidR="00D04CB9" w:rsidRPr="000024AB" w:rsidRDefault="00D04CB9" w:rsidP="000024AB">
      <w:r w:rsidRPr="000024AB">
        <w:t xml:space="preserve">(4) Ako zakonom nije drugačije određeno, prijava iz stavka 1. ovoga članka podnosi se u roku od 15 dana od dana kada se ispune pretpostavke za upis koje su propisane ovim ili posebnim zakonom.“. </w:t>
      </w:r>
    </w:p>
    <w:p w14:paraId="27EF4454" w14:textId="77777777" w:rsidR="00D04CB9" w:rsidRPr="000024AB" w:rsidRDefault="00D04CB9" w:rsidP="00134481">
      <w:pPr>
        <w:pStyle w:val="Naslov2"/>
      </w:pPr>
      <w:r w:rsidRPr="000024AB">
        <w:t>Članak 20.</w:t>
      </w:r>
    </w:p>
    <w:p w14:paraId="211D0676" w14:textId="77777777" w:rsidR="00D04CB9" w:rsidRPr="000024AB" w:rsidRDefault="00D04CB9" w:rsidP="000024AB">
      <w:r w:rsidRPr="000024AB">
        <w:t xml:space="preserve">U članku 63. </w:t>
      </w:r>
      <w:r w:rsidRPr="000024AB">
        <w:rPr>
          <w:bCs/>
        </w:rPr>
        <w:t>i</w:t>
      </w:r>
      <w:r w:rsidRPr="000024AB">
        <w:t>spred riječi: „U sudski registar“ stavlja se oznaka stavka koja glasi: „(1)“.</w:t>
      </w:r>
    </w:p>
    <w:p w14:paraId="718D9C54" w14:textId="77777777" w:rsidR="00D04CB9" w:rsidRPr="000024AB" w:rsidRDefault="00D04CB9" w:rsidP="000024AB">
      <w:r w:rsidRPr="000024AB">
        <w:t>U stavku 1. riječi: „trgovca pojedinca,“ brišu se.</w:t>
      </w:r>
    </w:p>
    <w:p w14:paraId="60B33CF2" w14:textId="77777777" w:rsidR="00D04CB9" w:rsidRPr="000024AB" w:rsidRDefault="00D04CB9" w:rsidP="000024AB">
      <w:r w:rsidRPr="000024AB">
        <w:t xml:space="preserve">Iza stavka 1. dodaju se stavci 2. i 3. koji glase: </w:t>
      </w:r>
    </w:p>
    <w:p w14:paraId="5736089F" w14:textId="77777777" w:rsidR="00D04CB9" w:rsidRPr="000024AB" w:rsidRDefault="00D04CB9" w:rsidP="000024AB">
      <w:r w:rsidRPr="000024AB">
        <w:t xml:space="preserve">„(2) Potpis osobe iz stavka 1. ovoga članka mora se dostaviti registarskom sudu radi pohrane u sudski registar kao prilog prijave za upis, odnosno kod svake promjene upisa osobe ovlaštene za zastupanje trgovačkog društva, osim u slučaju kada sud po službenoj dužnosti imenuje osobu ovlaštenu za zastupanje trgovačkog društva. </w:t>
      </w:r>
    </w:p>
    <w:p w14:paraId="4EF5AD81" w14:textId="77777777" w:rsidR="00D04CB9" w:rsidRPr="000024AB" w:rsidRDefault="00D04CB9" w:rsidP="000024AB">
      <w:r w:rsidRPr="000024AB">
        <w:t>(3) Potpis osobe iz stavka 1. ovoga članka koji se dostavlja radi pohrane u sudski registar mora biti dostavljen registarskom sudu u obliku fotografije potpisa ili preslike (fotografije) javne isprave izdane od nadležnog državnog tijela na temelju koje se utvrđuje identitet osobe ako se na njoj nalazi potpis te osobe.“.</w:t>
      </w:r>
    </w:p>
    <w:p w14:paraId="2DBDA7E9" w14:textId="77777777" w:rsidR="00D04CB9" w:rsidRPr="000024AB" w:rsidRDefault="00D04CB9" w:rsidP="00134481">
      <w:pPr>
        <w:pStyle w:val="Naslov2"/>
      </w:pPr>
      <w:r w:rsidRPr="000024AB">
        <w:t>Članak 21.</w:t>
      </w:r>
    </w:p>
    <w:p w14:paraId="5FDF684A" w14:textId="77777777" w:rsidR="00D04CB9" w:rsidRPr="000024AB" w:rsidRDefault="00D04CB9" w:rsidP="000024AB">
      <w:r w:rsidRPr="000024AB">
        <w:t>Naslovi i članci 64. i 67. brišu se.</w:t>
      </w:r>
    </w:p>
    <w:p w14:paraId="50ADEBBB" w14:textId="77777777" w:rsidR="00D04CB9" w:rsidRPr="000024AB" w:rsidRDefault="00D04CB9" w:rsidP="00134481">
      <w:pPr>
        <w:pStyle w:val="Naslov2"/>
      </w:pPr>
      <w:r w:rsidRPr="000024AB">
        <w:t>Članak 22.</w:t>
      </w:r>
    </w:p>
    <w:p w14:paraId="3B39358F" w14:textId="77777777" w:rsidR="00D04CB9" w:rsidRPr="000024AB" w:rsidRDefault="00D04CB9" w:rsidP="000024AB">
      <w:r w:rsidRPr="000024AB">
        <w:t xml:space="preserve">Iza brisanog članka 67. dodaje se  Glava VI. i članci 67.a do 67.d koji glase: </w:t>
      </w:r>
    </w:p>
    <w:p w14:paraId="1CC87383" w14:textId="77777777" w:rsidR="00D04CB9" w:rsidRPr="000024AB" w:rsidRDefault="00D04CB9" w:rsidP="000024AB">
      <w:pPr>
        <w:jc w:val="center"/>
      </w:pPr>
      <w:r w:rsidRPr="000024AB">
        <w:t>„GLAVA VI.</w:t>
      </w:r>
    </w:p>
    <w:p w14:paraId="510423C8" w14:textId="77777777" w:rsidR="00D04CB9" w:rsidRPr="000024AB" w:rsidRDefault="00D04CB9" w:rsidP="000024AB">
      <w:pPr>
        <w:jc w:val="center"/>
      </w:pPr>
      <w:r w:rsidRPr="000024AB">
        <w:t>POSLOVNI REGISTAR</w:t>
      </w:r>
    </w:p>
    <w:p w14:paraId="26DD9C87" w14:textId="77777777" w:rsidR="00D04CB9" w:rsidRPr="000024AB" w:rsidRDefault="00D04CB9" w:rsidP="000024AB">
      <w:pPr>
        <w:jc w:val="center"/>
      </w:pPr>
    </w:p>
    <w:p w14:paraId="1ECABDF6" w14:textId="77777777" w:rsidR="00D04CB9" w:rsidRPr="000024AB" w:rsidRDefault="00D04CB9" w:rsidP="000024AB">
      <w:pPr>
        <w:jc w:val="center"/>
      </w:pPr>
      <w:r w:rsidRPr="000024AB">
        <w:t>Predmet upisa</w:t>
      </w:r>
    </w:p>
    <w:p w14:paraId="62E654D1" w14:textId="77777777" w:rsidR="00D04CB9" w:rsidRPr="000024AB" w:rsidRDefault="00D04CB9" w:rsidP="000024AB">
      <w:pPr>
        <w:jc w:val="center"/>
      </w:pPr>
      <w:r w:rsidRPr="000024AB">
        <w:t>Članak 67.a</w:t>
      </w:r>
    </w:p>
    <w:p w14:paraId="3950B696" w14:textId="77777777" w:rsidR="00D04CB9" w:rsidRPr="000024AB" w:rsidRDefault="00D04CB9" w:rsidP="000024AB">
      <w:r w:rsidRPr="000024AB">
        <w:t>Predmet poslovanja upisuje se u poslovni registar, a objavljuje bez odgađanja na internetskoj stranici na kojoj se nalazi sudski registar.</w:t>
      </w:r>
    </w:p>
    <w:p w14:paraId="6879581B" w14:textId="77777777" w:rsidR="00D04CB9" w:rsidRPr="000024AB" w:rsidRDefault="00D04CB9" w:rsidP="000024AB">
      <w:pPr>
        <w:jc w:val="center"/>
      </w:pPr>
    </w:p>
    <w:p w14:paraId="1235E5D1" w14:textId="77777777" w:rsidR="00D04CB9" w:rsidRPr="000024AB" w:rsidRDefault="00D04CB9" w:rsidP="000024AB">
      <w:pPr>
        <w:jc w:val="center"/>
      </w:pPr>
      <w:r w:rsidRPr="000024AB">
        <w:t>Poslovni registar</w:t>
      </w:r>
    </w:p>
    <w:p w14:paraId="38BE4CE1" w14:textId="77777777" w:rsidR="00D04CB9" w:rsidRPr="000024AB" w:rsidRDefault="00D04CB9" w:rsidP="000024AB">
      <w:pPr>
        <w:jc w:val="center"/>
      </w:pPr>
      <w:r w:rsidRPr="000024AB">
        <w:t>Članak 67.b</w:t>
      </w:r>
    </w:p>
    <w:p w14:paraId="7798384A" w14:textId="77777777" w:rsidR="00D04CB9" w:rsidRPr="000024AB" w:rsidRDefault="00D04CB9" w:rsidP="000024AB">
      <w:r w:rsidRPr="000024AB">
        <w:t>(1) Poslovni registar vodi Hrvatska gospodarska komora.</w:t>
      </w:r>
    </w:p>
    <w:p w14:paraId="25B465F2" w14:textId="77777777" w:rsidR="00D04CB9" w:rsidRPr="000024AB" w:rsidRDefault="00D04CB9" w:rsidP="000024AB">
      <w:r w:rsidRPr="000024AB">
        <w:t xml:space="preserve">(2) Ustroj i vođenje poslovnog registra te postupak upisa u poslovni registar uređeni su posebnim zakonom. </w:t>
      </w:r>
    </w:p>
    <w:p w14:paraId="14B7C085" w14:textId="77777777" w:rsidR="00D04CB9" w:rsidRPr="000024AB" w:rsidRDefault="00D04CB9" w:rsidP="000024AB"/>
    <w:p w14:paraId="68616C5B" w14:textId="77777777" w:rsidR="00D04CB9" w:rsidRPr="000024AB" w:rsidRDefault="00D04CB9" w:rsidP="000024AB">
      <w:pPr>
        <w:jc w:val="center"/>
      </w:pPr>
      <w:r w:rsidRPr="000024AB">
        <w:t>Javnost poslovnog registra</w:t>
      </w:r>
    </w:p>
    <w:p w14:paraId="7C86C82E" w14:textId="77777777" w:rsidR="00D04CB9" w:rsidRPr="000024AB" w:rsidRDefault="00D04CB9" w:rsidP="000024AB">
      <w:pPr>
        <w:jc w:val="center"/>
      </w:pPr>
      <w:r w:rsidRPr="000024AB">
        <w:t>Članak 67.c</w:t>
      </w:r>
    </w:p>
    <w:p w14:paraId="59BA86D8" w14:textId="77777777" w:rsidR="00D04CB9" w:rsidRPr="000024AB" w:rsidRDefault="00D04CB9" w:rsidP="000024AB">
      <w:r w:rsidRPr="000024AB">
        <w:t xml:space="preserve">(1) Podaci upisani u poslovnom registru i isprave na temelju kojih je obavljen upis moraju biti dostupni svima na internetskoj stranici poslovnog registra bez naknade. </w:t>
      </w:r>
    </w:p>
    <w:p w14:paraId="63D3E94E" w14:textId="77777777" w:rsidR="00D04CB9" w:rsidRPr="000024AB" w:rsidRDefault="00D04CB9" w:rsidP="000024AB">
      <w:r w:rsidRPr="000024AB">
        <w:t xml:space="preserve">(2) Svaka osoba može dobiti ovjereni prijepis ili ispis podataka iz poslovnog registra i isprava na temelju kojih je obavljen upis, kao i potvrde o stanju upisa za određenoga trgovca. </w:t>
      </w:r>
    </w:p>
    <w:p w14:paraId="53AA3132" w14:textId="408417EA" w:rsidR="00D04CB9" w:rsidRPr="000024AB" w:rsidRDefault="00D04CB9" w:rsidP="000024AB">
      <w:r w:rsidRPr="000024AB">
        <w:t xml:space="preserve">(3) Osoba koja </w:t>
      </w:r>
      <w:r w:rsidR="00A4668E">
        <w:t xml:space="preserve">traži </w:t>
      </w:r>
      <w:r w:rsidRPr="000024AB">
        <w:t xml:space="preserve">ovjereni prijepis ili ispis podataka iz poslovnog registra i isprava nije dužna navoditi razlog ili svrhu radi koje to traži. </w:t>
      </w:r>
    </w:p>
    <w:p w14:paraId="432E3F87" w14:textId="77777777" w:rsidR="00D04CB9" w:rsidRPr="000024AB" w:rsidRDefault="00D04CB9" w:rsidP="000024AB">
      <w:pPr>
        <w:jc w:val="center"/>
      </w:pPr>
    </w:p>
    <w:p w14:paraId="6047FB41" w14:textId="77777777" w:rsidR="00D04CB9" w:rsidRPr="000024AB" w:rsidRDefault="00D04CB9" w:rsidP="000024AB">
      <w:pPr>
        <w:jc w:val="center"/>
      </w:pPr>
      <w:r w:rsidRPr="000024AB">
        <w:t>Učinak upisa u poslovni registar</w:t>
      </w:r>
    </w:p>
    <w:p w14:paraId="447EC4F4" w14:textId="77777777" w:rsidR="00D04CB9" w:rsidRPr="000024AB" w:rsidRDefault="00D04CB9" w:rsidP="000024AB">
      <w:pPr>
        <w:jc w:val="center"/>
      </w:pPr>
      <w:r w:rsidRPr="000024AB">
        <w:t>Članak 67.d</w:t>
      </w:r>
    </w:p>
    <w:p w14:paraId="4E56A466" w14:textId="77777777" w:rsidR="00D04CB9" w:rsidRPr="000024AB" w:rsidRDefault="00D04CB9" w:rsidP="000024AB">
      <w:r w:rsidRPr="000024AB">
        <w:t xml:space="preserve">Na učinak upisa predmeta poslovanja u poslovni registar na odgovarajući se način primjenjuju odredbe članka 66. ovoga Zakona.“. </w:t>
      </w:r>
    </w:p>
    <w:p w14:paraId="775777CF" w14:textId="77777777" w:rsidR="00D04CB9" w:rsidRPr="000024AB" w:rsidRDefault="00D04CB9" w:rsidP="00134481">
      <w:pPr>
        <w:pStyle w:val="Naslov2"/>
      </w:pPr>
      <w:r w:rsidRPr="000024AB">
        <w:t xml:space="preserve">Članak 23. </w:t>
      </w:r>
    </w:p>
    <w:p w14:paraId="719C2C05" w14:textId="5AB05181" w:rsidR="00D04CB9" w:rsidRPr="000024AB" w:rsidRDefault="00D04CB9" w:rsidP="000024AB">
      <w:r w:rsidRPr="000024AB">
        <w:t>U članku 70. stavku 1. riječi: „sjedište, adresa i predmet poslovanja društva“ zamjenjuju se riječima: „sjedište i poslovnu adresu“.</w:t>
      </w:r>
    </w:p>
    <w:p w14:paraId="0F51A458" w14:textId="77777777" w:rsidR="00D04CB9" w:rsidRPr="000024AB" w:rsidRDefault="00D04CB9" w:rsidP="000024AB">
      <w:r w:rsidRPr="000024AB">
        <w:t>U stavku 2. iza zagrade i riječi: „(društveni ugovor)“ dodaju se riječi: „i izjava o predmetu poslovanja“.</w:t>
      </w:r>
    </w:p>
    <w:p w14:paraId="4A1A866E" w14:textId="77777777" w:rsidR="00D04CB9" w:rsidRPr="000024AB" w:rsidRDefault="00D04CB9" w:rsidP="000024AB">
      <w:r w:rsidRPr="000024AB">
        <w:t xml:space="preserve">Stavak 3. mijenja se i glasi: </w:t>
      </w:r>
    </w:p>
    <w:p w14:paraId="76A40838" w14:textId="77777777" w:rsidR="00D04CB9" w:rsidRPr="000024AB" w:rsidRDefault="00D04CB9" w:rsidP="000024AB">
      <w:r w:rsidRPr="000024AB">
        <w:t>„(3) Isprave iz ovoga članka prilažu se registarskom sudu kao elektronička isprava (izvornik) ili u elektroničkom obliku sačinjena preslika.“.</w:t>
      </w:r>
    </w:p>
    <w:p w14:paraId="54974974" w14:textId="77777777" w:rsidR="00D04CB9" w:rsidRPr="000024AB" w:rsidRDefault="00D04CB9" w:rsidP="00134481">
      <w:pPr>
        <w:pStyle w:val="Naslov2"/>
      </w:pPr>
      <w:r w:rsidRPr="000024AB">
        <w:t xml:space="preserve">Članak 24. </w:t>
      </w:r>
    </w:p>
    <w:p w14:paraId="4AE9D270" w14:textId="77777777" w:rsidR="00D04CB9" w:rsidRPr="000024AB" w:rsidRDefault="00D04CB9" w:rsidP="000024AB">
      <w:r w:rsidRPr="000024AB">
        <w:t>U članku 9</w:t>
      </w:r>
      <w:r w:rsidR="000024AB">
        <w:t>7</w:t>
      </w:r>
      <w:r w:rsidRPr="000024AB">
        <w:t>. točka 4. mijenja se i glasi: „otvaranje stečajnog postupka“.</w:t>
      </w:r>
    </w:p>
    <w:p w14:paraId="7B31C178" w14:textId="77777777" w:rsidR="00D04CB9" w:rsidRPr="000024AB" w:rsidRDefault="00D04CB9" w:rsidP="00134481">
      <w:pPr>
        <w:pStyle w:val="Naslov2"/>
      </w:pPr>
      <w:r w:rsidRPr="000024AB">
        <w:t xml:space="preserve">Članak 25. </w:t>
      </w:r>
    </w:p>
    <w:p w14:paraId="3ED817BF" w14:textId="77777777" w:rsidR="00D04CB9" w:rsidRPr="000024AB" w:rsidRDefault="00D04CB9" w:rsidP="000024AB">
      <w:r w:rsidRPr="000024AB">
        <w:t xml:space="preserve">U članku 112.  stavak 1. mijenja se i glasi: </w:t>
      </w:r>
    </w:p>
    <w:p w14:paraId="0313DDAC" w14:textId="77777777" w:rsidR="00D04CB9" w:rsidRPr="000024AB" w:rsidRDefault="00D04CB9" w:rsidP="000024AB">
      <w:r w:rsidRPr="000024AB">
        <w:lastRenderedPageBreak/>
        <w:t>„(1) Ako se nakon pravomoćnosti rješenja o potvrdi stečajnog plana donese rješenje o zaključenju stečajnog postupka, članovi mogu odlučiti da nastave društvo.“.</w:t>
      </w:r>
    </w:p>
    <w:p w14:paraId="24031EA4" w14:textId="77777777" w:rsidR="00D04CB9" w:rsidRPr="000024AB" w:rsidRDefault="00D04CB9" w:rsidP="00134481">
      <w:pPr>
        <w:pStyle w:val="Naslov2"/>
      </w:pPr>
      <w:r w:rsidRPr="000024AB">
        <w:t>Članak 26.</w:t>
      </w:r>
    </w:p>
    <w:p w14:paraId="26BB4149" w14:textId="77777777" w:rsidR="00D04CB9" w:rsidRPr="000024AB" w:rsidRDefault="00D04CB9" w:rsidP="000024AB">
      <w:r w:rsidRPr="000024AB">
        <w:t>Članak 165. mijenja se i glasi:</w:t>
      </w:r>
    </w:p>
    <w:p w14:paraId="78C460D6" w14:textId="3E74A6AE" w:rsidR="00D04CB9" w:rsidRPr="000024AB" w:rsidRDefault="00A4668E" w:rsidP="000024AB">
      <w:r>
        <w:t>„</w:t>
      </w:r>
      <w:r w:rsidR="00D04CB9" w:rsidRPr="000024AB">
        <w:t xml:space="preserve">(1) Dionice glase na ime. </w:t>
      </w:r>
    </w:p>
    <w:p w14:paraId="20C3F159" w14:textId="77777777" w:rsidR="00D04CB9" w:rsidRPr="000024AB" w:rsidRDefault="00D04CB9" w:rsidP="000024AB">
      <w:r w:rsidRPr="000024AB">
        <w:t xml:space="preserve">(2) Ako se dionica izdaje prije uplate punog iznosa za koji se izdaje, iznos djelomične uplate mora se upisati na račun vrijednosnih papira u računalnom sustavu zakonom ovlaštene pravne osobe na kome je dionica elektronički zapisana.“. </w:t>
      </w:r>
    </w:p>
    <w:p w14:paraId="04AABEA2" w14:textId="77777777" w:rsidR="00D04CB9" w:rsidRPr="000024AB" w:rsidRDefault="00D04CB9" w:rsidP="00134481">
      <w:pPr>
        <w:pStyle w:val="Naslov2"/>
      </w:pPr>
      <w:r w:rsidRPr="000024AB">
        <w:t>Članak 27.</w:t>
      </w:r>
    </w:p>
    <w:p w14:paraId="255FED99" w14:textId="77777777" w:rsidR="00D04CB9" w:rsidRPr="000024AB" w:rsidRDefault="00D04CB9" w:rsidP="000024AB">
      <w:r w:rsidRPr="000024AB">
        <w:t>Članak 166. briše se.</w:t>
      </w:r>
    </w:p>
    <w:p w14:paraId="405B6A29" w14:textId="77777777" w:rsidR="00D04CB9" w:rsidRPr="000024AB" w:rsidRDefault="00D04CB9" w:rsidP="00134481">
      <w:pPr>
        <w:pStyle w:val="Naslov2"/>
      </w:pPr>
      <w:r w:rsidRPr="000024AB">
        <w:t>Članak 28.</w:t>
      </w:r>
    </w:p>
    <w:p w14:paraId="0E048AA1" w14:textId="77777777" w:rsidR="00D04CB9" w:rsidRPr="000024AB" w:rsidRDefault="00D04CB9" w:rsidP="000024AB">
      <w:r w:rsidRPr="000024AB">
        <w:t>Članci 170. i 171. brišu se.</w:t>
      </w:r>
    </w:p>
    <w:p w14:paraId="3EFB060D" w14:textId="77777777" w:rsidR="00D04CB9" w:rsidRPr="000024AB" w:rsidRDefault="00D04CB9" w:rsidP="00134481">
      <w:pPr>
        <w:pStyle w:val="Naslov2"/>
      </w:pPr>
      <w:r w:rsidRPr="000024AB">
        <w:t>Članak 29.</w:t>
      </w:r>
    </w:p>
    <w:p w14:paraId="3F23FA0A" w14:textId="77777777" w:rsidR="00D04CB9" w:rsidRPr="000024AB" w:rsidRDefault="00D04CB9" w:rsidP="000024AB">
      <w:r w:rsidRPr="000024AB">
        <w:t>U članku 172. stavku 2. točka 5. briše se.</w:t>
      </w:r>
    </w:p>
    <w:p w14:paraId="623C18E3" w14:textId="77777777" w:rsidR="00D04CB9" w:rsidRPr="000024AB" w:rsidRDefault="00D04CB9" w:rsidP="000024AB">
      <w:r w:rsidRPr="000024AB">
        <w:t>Dosadašnje točke 6. do 11. postaju točke 5. do 10.</w:t>
      </w:r>
    </w:p>
    <w:p w14:paraId="3693B2B4" w14:textId="79014C48" w:rsidR="00D04CB9" w:rsidRPr="000024AB" w:rsidRDefault="00D04CB9" w:rsidP="000024AB">
      <w:r w:rsidRPr="000024AB">
        <w:t>Stavak 3. mijenja se i glasi:</w:t>
      </w:r>
    </w:p>
    <w:p w14:paraId="5B3B6EFE" w14:textId="77777777" w:rsidR="00D04CB9" w:rsidRPr="000024AB" w:rsidRDefault="00D04CB9" w:rsidP="000024AB">
      <w:r w:rsidRPr="000024AB">
        <w:t xml:space="preserve">„(3) Dionice se izdaju u nematerijaliziranom obliku.“. </w:t>
      </w:r>
    </w:p>
    <w:p w14:paraId="20C0D7F9" w14:textId="77777777" w:rsidR="00D04CB9" w:rsidRPr="000024AB" w:rsidRDefault="00D04CB9" w:rsidP="00134481">
      <w:pPr>
        <w:pStyle w:val="Naslov2"/>
      </w:pPr>
      <w:r w:rsidRPr="000024AB">
        <w:t>Članak 30.</w:t>
      </w:r>
    </w:p>
    <w:p w14:paraId="212A3F3B" w14:textId="77777777" w:rsidR="00D04CB9" w:rsidRPr="000024AB" w:rsidRDefault="00D04CB9" w:rsidP="000024AB">
      <w:r w:rsidRPr="000024AB">
        <w:t>U članku 179. stavku 3. riječi: „bez obzira na to je li riječ o dionici u nematerijaliziranom obliku ili dionici za koju se izdaje isprava o dionici,“ brišu se.</w:t>
      </w:r>
    </w:p>
    <w:p w14:paraId="609A9066" w14:textId="77777777" w:rsidR="00D04CB9" w:rsidRPr="000024AB" w:rsidRDefault="00D04CB9" w:rsidP="00134481">
      <w:pPr>
        <w:pStyle w:val="Naslov2"/>
      </w:pPr>
      <w:r w:rsidRPr="000024AB">
        <w:t>Članak 31.</w:t>
      </w:r>
    </w:p>
    <w:p w14:paraId="24A295AA" w14:textId="77777777" w:rsidR="00D04CB9" w:rsidRPr="000024AB" w:rsidRDefault="00D04CB9" w:rsidP="000024AB">
      <w:r w:rsidRPr="000024AB">
        <w:t>U članku 187. stavku 1. točki 1. riječi: „i predmet poslovanja“ brišu se.</w:t>
      </w:r>
    </w:p>
    <w:p w14:paraId="0C5450DC" w14:textId="77777777" w:rsidR="00D04CB9" w:rsidRPr="000024AB" w:rsidRDefault="00D04CB9" w:rsidP="000024AB">
      <w:r w:rsidRPr="000024AB">
        <w:t>U stavku 2. točki 7. ispred riječi: „ako se za odredbu o predmetu poslovanja društva“ dodaju se riječi: „izjava o predmetu poslovanja, a“.</w:t>
      </w:r>
    </w:p>
    <w:p w14:paraId="19AEC0F2" w14:textId="77777777" w:rsidR="00D04CB9" w:rsidRPr="000024AB" w:rsidRDefault="00D04CB9" w:rsidP="000024AB">
      <w:r w:rsidRPr="000024AB">
        <w:t xml:space="preserve">Stavak 3. mijenja se i glasi: </w:t>
      </w:r>
    </w:p>
    <w:p w14:paraId="602CC028" w14:textId="77777777" w:rsidR="00D04CB9" w:rsidRPr="000024AB" w:rsidRDefault="00D04CB9" w:rsidP="000024AB">
      <w:r w:rsidRPr="000024AB">
        <w:t xml:space="preserve">„(3) Priložene isprave prilažu se kao elektronička isprava (izvornik) ili u elektroničkom obliku sačinjena preslika i čuvaju u zbirci isprava.“. </w:t>
      </w:r>
    </w:p>
    <w:p w14:paraId="0A1FC39A" w14:textId="77777777" w:rsidR="00D04CB9" w:rsidRPr="000024AB" w:rsidRDefault="00D04CB9" w:rsidP="00134481">
      <w:pPr>
        <w:pStyle w:val="Naslov2"/>
      </w:pPr>
      <w:r w:rsidRPr="000024AB">
        <w:t>Članak 32.</w:t>
      </w:r>
    </w:p>
    <w:p w14:paraId="7F9F9846" w14:textId="77777777" w:rsidR="00D04CB9" w:rsidRPr="000024AB" w:rsidRDefault="00D04CB9" w:rsidP="000024AB">
      <w:r w:rsidRPr="000024AB">
        <w:t xml:space="preserve">Članak 189. briše se. </w:t>
      </w:r>
    </w:p>
    <w:p w14:paraId="5E23C0A3" w14:textId="77777777" w:rsidR="00D04CB9" w:rsidRPr="000024AB" w:rsidRDefault="00D04CB9" w:rsidP="00134481">
      <w:pPr>
        <w:pStyle w:val="Naslov2"/>
      </w:pPr>
      <w:r w:rsidRPr="000024AB">
        <w:t>Članak 33.</w:t>
      </w:r>
    </w:p>
    <w:p w14:paraId="1CA20316" w14:textId="77777777" w:rsidR="00D04CB9" w:rsidRDefault="00D04CB9" w:rsidP="000024AB">
      <w:r w:rsidRPr="000024AB">
        <w:t xml:space="preserve">U članku 190. stavku 1. točki 1. iza riječi: „stavka 3.“ dodaju se riječi: „točke 1. i 3. do 8.“. </w:t>
      </w:r>
    </w:p>
    <w:p w14:paraId="251F80AA" w14:textId="77777777" w:rsidR="000A5632" w:rsidRPr="000024AB" w:rsidRDefault="000A5632" w:rsidP="00134481">
      <w:pPr>
        <w:pStyle w:val="Naslov2"/>
      </w:pPr>
      <w:r>
        <w:t>Članak 34.</w:t>
      </w:r>
    </w:p>
    <w:p w14:paraId="4497B421" w14:textId="77777777" w:rsidR="00D04CB9" w:rsidRDefault="000A5632" w:rsidP="000024AB">
      <w:r w:rsidRPr="000024AB">
        <w:t>U članku 19</w:t>
      </w:r>
      <w:r>
        <w:t>3</w:t>
      </w:r>
      <w:r w:rsidRPr="000024AB">
        <w:t>. riječi: „</w:t>
      </w:r>
      <w:r>
        <w:t xml:space="preserve">niti </w:t>
      </w:r>
      <w:proofErr w:type="spellStart"/>
      <w:r>
        <w:t>privremenice</w:t>
      </w:r>
      <w:proofErr w:type="spellEnd"/>
      <w:r>
        <w:t xml:space="preserve">“, „i </w:t>
      </w:r>
      <w:proofErr w:type="spellStart"/>
      <w:r>
        <w:t>privremenice</w:t>
      </w:r>
      <w:proofErr w:type="spellEnd"/>
      <w:r>
        <w:t xml:space="preserve">“ i „i </w:t>
      </w:r>
      <w:proofErr w:type="spellStart"/>
      <w:r>
        <w:t>privremenica</w:t>
      </w:r>
      <w:proofErr w:type="spellEnd"/>
      <w:r>
        <w:t>“ brišu se.</w:t>
      </w:r>
    </w:p>
    <w:p w14:paraId="38E2EAED" w14:textId="77777777" w:rsidR="00D04CB9" w:rsidRPr="000024AB" w:rsidRDefault="00D04CB9" w:rsidP="00134481">
      <w:pPr>
        <w:pStyle w:val="Naslov2"/>
      </w:pPr>
      <w:r w:rsidRPr="000024AB">
        <w:t>Članak 3</w:t>
      </w:r>
      <w:r w:rsidR="00F43731">
        <w:t>5</w:t>
      </w:r>
      <w:r w:rsidRPr="000024AB">
        <w:t>.</w:t>
      </w:r>
    </w:p>
    <w:p w14:paraId="745B506C" w14:textId="77777777" w:rsidR="00D04CB9" w:rsidRPr="000024AB" w:rsidRDefault="00D04CB9" w:rsidP="000024AB">
      <w:r w:rsidRPr="000024AB">
        <w:t xml:space="preserve">U članku 194.a stavku 5. iza riječi: „Prijavi se mora priložiti“ dodaju se riječi: „kao elektronička isprava (izvornik) ili u elektroničkom obliku sačinjena preslika“. </w:t>
      </w:r>
    </w:p>
    <w:p w14:paraId="6E2946A1" w14:textId="40E78D40" w:rsidR="00D04CB9" w:rsidRPr="000024AB" w:rsidRDefault="00D04CB9" w:rsidP="000024AB">
      <w:r w:rsidRPr="000024AB">
        <w:t xml:space="preserve">U </w:t>
      </w:r>
      <w:r w:rsidR="00A4668E">
        <w:t xml:space="preserve">točki </w:t>
      </w:r>
      <w:r w:rsidRPr="000024AB">
        <w:t>1. riječi: „ili u preslici koju ovjeri javni bilježnik“</w:t>
      </w:r>
      <w:r w:rsidR="000024AB">
        <w:t xml:space="preserve"> brišu se</w:t>
      </w:r>
      <w:r w:rsidRPr="000024AB">
        <w:t>.</w:t>
      </w:r>
    </w:p>
    <w:p w14:paraId="2707A143" w14:textId="77777777" w:rsidR="00D04CB9" w:rsidRPr="000024AB" w:rsidRDefault="00D04CB9" w:rsidP="00134481">
      <w:pPr>
        <w:pStyle w:val="Naslov2"/>
      </w:pPr>
      <w:r w:rsidRPr="000024AB">
        <w:lastRenderedPageBreak/>
        <w:t>Članak 3</w:t>
      </w:r>
      <w:r w:rsidR="00F43731">
        <w:t>6</w:t>
      </w:r>
      <w:r w:rsidRPr="000024AB">
        <w:t>.</w:t>
      </w:r>
    </w:p>
    <w:p w14:paraId="6AC25603" w14:textId="77777777" w:rsidR="00D04CB9" w:rsidRPr="000024AB" w:rsidRDefault="00D04CB9" w:rsidP="000024AB">
      <w:r w:rsidRPr="000024AB">
        <w:t>U članku 214. stavku 3. iza riječi: „izdaju se nove“ dodaju se riječi: „dionice u nematerijaliziranom obliku“.</w:t>
      </w:r>
    </w:p>
    <w:p w14:paraId="62882E48" w14:textId="77777777" w:rsidR="00D04CB9" w:rsidRPr="000024AB" w:rsidRDefault="00D04CB9" w:rsidP="00134481">
      <w:pPr>
        <w:pStyle w:val="Naslov2"/>
      </w:pPr>
      <w:r w:rsidRPr="000024AB">
        <w:t>Članak 3</w:t>
      </w:r>
      <w:r w:rsidR="00F43731">
        <w:t>7</w:t>
      </w:r>
      <w:r w:rsidRPr="000024AB">
        <w:t>.</w:t>
      </w:r>
    </w:p>
    <w:p w14:paraId="1D64634A" w14:textId="77777777" w:rsidR="00D04CB9" w:rsidRPr="000024AB" w:rsidRDefault="00D04CB9" w:rsidP="000024AB">
      <w:r w:rsidRPr="000024AB">
        <w:t>U članku 215. stavku 1. riječi: „isprava o dionicama“ zamjenjuju se riječima: „dionica u nematerijaliziranom obliku“.</w:t>
      </w:r>
    </w:p>
    <w:p w14:paraId="0A6CC389" w14:textId="77777777" w:rsidR="00D04CB9" w:rsidRPr="000024AB" w:rsidRDefault="00D04CB9" w:rsidP="00134481">
      <w:pPr>
        <w:pStyle w:val="Naslov2"/>
      </w:pPr>
      <w:r w:rsidRPr="000024AB">
        <w:t>Članak 3</w:t>
      </w:r>
      <w:r w:rsidR="00F43731">
        <w:t>8</w:t>
      </w:r>
      <w:r w:rsidRPr="000024AB">
        <w:t>.</w:t>
      </w:r>
    </w:p>
    <w:p w14:paraId="09960EBA" w14:textId="77777777" w:rsidR="00D04CB9" w:rsidRPr="000024AB" w:rsidRDefault="00D04CB9" w:rsidP="000024AB">
      <w:r w:rsidRPr="000024AB">
        <w:t>U članku 230. stavak 5. mijenja se i glasi:</w:t>
      </w:r>
    </w:p>
    <w:p w14:paraId="5CBFB2A3" w14:textId="77777777" w:rsidR="00D04CB9" w:rsidRPr="000024AB" w:rsidRDefault="00D04CB9" w:rsidP="000024AB">
      <w:r w:rsidRPr="000024AB">
        <w:t>„(5) Umjesto isprave o dionici koja je proglašena nevažećom treba izdati novu dionicu u nematerijaliziranom obliku i o tome obavijestiti sud.“.</w:t>
      </w:r>
    </w:p>
    <w:p w14:paraId="2747154D" w14:textId="77777777" w:rsidR="00D04CB9" w:rsidRPr="000024AB" w:rsidRDefault="00D04CB9" w:rsidP="00134481">
      <w:pPr>
        <w:pStyle w:val="Naslov2"/>
      </w:pPr>
      <w:r w:rsidRPr="000024AB">
        <w:t>Članak 3</w:t>
      </w:r>
      <w:r w:rsidR="00F43731">
        <w:t>9</w:t>
      </w:r>
      <w:r w:rsidRPr="000024AB">
        <w:t>.</w:t>
      </w:r>
    </w:p>
    <w:p w14:paraId="6D0902C9" w14:textId="77777777" w:rsidR="00D04CB9" w:rsidRPr="000024AB" w:rsidRDefault="00D04CB9" w:rsidP="000024AB">
      <w:r w:rsidRPr="000024AB">
        <w:t>Članak 231. mijenja se i glasi:</w:t>
      </w:r>
    </w:p>
    <w:p w14:paraId="0DBCD4BB" w14:textId="77777777" w:rsidR="00D04CB9" w:rsidRPr="000024AB" w:rsidRDefault="00D04CB9" w:rsidP="000024AB">
      <w:r w:rsidRPr="000024AB">
        <w:t>„(1) Ako je isprava o dionici tako oštećena da više nije podobna za promet</w:t>
      </w:r>
      <w:r w:rsidR="00351644">
        <w:t>,</w:t>
      </w:r>
      <w:r w:rsidRPr="000024AB">
        <w:t xml:space="preserve"> ali su prepoznatljivi njezin bitan sadržaj i oznake raspoznavanja, ovlaštenik može tražiti od društva da mu dade novu dionicu u nematerijaliziranom obliku uz izručenje one koja je oštećena. </w:t>
      </w:r>
    </w:p>
    <w:p w14:paraId="2039B937" w14:textId="77777777" w:rsidR="00D04CB9" w:rsidRPr="000024AB" w:rsidRDefault="00D04CB9" w:rsidP="000024AB">
      <w:r w:rsidRPr="000024AB">
        <w:t xml:space="preserve">(2) Ako je isprava o </w:t>
      </w:r>
      <w:proofErr w:type="spellStart"/>
      <w:r w:rsidRPr="000024AB">
        <w:t>privremenici</w:t>
      </w:r>
      <w:proofErr w:type="spellEnd"/>
      <w:r w:rsidRPr="000024AB">
        <w:t xml:space="preserve"> tako oštećena da više nije podobna za promet ali su prepoznatljivi njezin bitan sadržaj i oznake raspoznavanja, ovlaštenik može tražiti od društva da mu dade novu ispravu uz izručenje one koja je oštećena. </w:t>
      </w:r>
    </w:p>
    <w:p w14:paraId="61833E0F" w14:textId="77777777" w:rsidR="00D04CB9" w:rsidRPr="000024AB" w:rsidRDefault="00D04CB9" w:rsidP="000024AB">
      <w:r w:rsidRPr="000024AB">
        <w:t>(3) Ovlaštenik mora predujmiti i snositi troškove izdavanja nove isprave.“.</w:t>
      </w:r>
    </w:p>
    <w:p w14:paraId="64216B4B" w14:textId="77777777" w:rsidR="00D04CB9" w:rsidRPr="000024AB" w:rsidRDefault="00D04CB9" w:rsidP="00134481">
      <w:pPr>
        <w:pStyle w:val="Naslov2"/>
      </w:pPr>
      <w:r w:rsidRPr="000024AB">
        <w:t xml:space="preserve">Članak </w:t>
      </w:r>
      <w:r w:rsidR="00F43731">
        <w:t>40</w:t>
      </w:r>
      <w:r w:rsidRPr="000024AB">
        <w:t>.</w:t>
      </w:r>
    </w:p>
    <w:p w14:paraId="711E13C2" w14:textId="77777777" w:rsidR="00D04CB9" w:rsidRPr="000024AB" w:rsidRDefault="00D04CB9" w:rsidP="000024AB">
      <w:r w:rsidRPr="000024AB">
        <w:t xml:space="preserve">Članak 232. briše se. </w:t>
      </w:r>
    </w:p>
    <w:p w14:paraId="65D14738" w14:textId="77777777" w:rsidR="00D04CB9" w:rsidRPr="000024AB" w:rsidRDefault="00D04CB9" w:rsidP="00134481">
      <w:pPr>
        <w:pStyle w:val="Naslov2"/>
      </w:pPr>
      <w:r w:rsidRPr="000024AB">
        <w:t xml:space="preserve">Članak </w:t>
      </w:r>
      <w:r w:rsidR="00F43731">
        <w:t>41</w:t>
      </w:r>
      <w:r w:rsidRPr="000024AB">
        <w:t>.</w:t>
      </w:r>
    </w:p>
    <w:p w14:paraId="28A626A2" w14:textId="77777777" w:rsidR="00D04CB9" w:rsidRPr="000024AB" w:rsidRDefault="00D04CB9" w:rsidP="000024AB">
      <w:r w:rsidRPr="000024AB">
        <w:t xml:space="preserve">U članku 245.a stavku 2. riječi: „javno ovjereni“ brišu se. </w:t>
      </w:r>
    </w:p>
    <w:p w14:paraId="0924CEED" w14:textId="77777777" w:rsidR="00D04CB9" w:rsidRPr="000024AB" w:rsidRDefault="00D04CB9" w:rsidP="000024AB">
      <w:r w:rsidRPr="000024AB">
        <w:t xml:space="preserve">Iza stavka 3. dodaje se stavak 4. koji glasi: </w:t>
      </w:r>
    </w:p>
    <w:p w14:paraId="642304CE" w14:textId="77777777" w:rsidR="00D04CB9" w:rsidRPr="000024AB" w:rsidRDefault="00D04CB9" w:rsidP="000024AB">
      <w:pPr>
        <w:rPr>
          <w:bCs/>
        </w:rPr>
      </w:pPr>
      <w:r w:rsidRPr="000024AB">
        <w:rPr>
          <w:bCs/>
        </w:rPr>
        <w:t xml:space="preserve">„(4) </w:t>
      </w:r>
      <w:r w:rsidRPr="000024AB">
        <w:t>Isprave iz ovoga članka prilažu se registarskom sudu kao elektronička isprava (izvornik) ili u elektroničkom obliku sačinjena preslika. Potpis članova uprave dostavlja se u skladu s člankom 63. stavkom 3. ovoga Zakona.“</w:t>
      </w:r>
    </w:p>
    <w:p w14:paraId="6FDE5715" w14:textId="77777777" w:rsidR="00D04CB9" w:rsidRPr="000024AB" w:rsidRDefault="00D04CB9" w:rsidP="00134481">
      <w:pPr>
        <w:pStyle w:val="Naslov2"/>
      </w:pPr>
      <w:r w:rsidRPr="000024AB">
        <w:t xml:space="preserve">Članak </w:t>
      </w:r>
      <w:r w:rsidR="00F43731">
        <w:t>42</w:t>
      </w:r>
      <w:r w:rsidRPr="000024AB">
        <w:t>.</w:t>
      </w:r>
    </w:p>
    <w:p w14:paraId="3FBFAFBF" w14:textId="77777777" w:rsidR="00D04CB9" w:rsidRPr="000024AB" w:rsidRDefault="00D04CB9" w:rsidP="000024AB">
      <w:r w:rsidRPr="000024AB">
        <w:t xml:space="preserve">U članku 248.a stavku 1. iza točke 3. dodaje se točka 4. koja glasi: </w:t>
      </w:r>
    </w:p>
    <w:p w14:paraId="37C61A9D" w14:textId="77777777" w:rsidR="00D04CB9" w:rsidRPr="000024AB" w:rsidRDefault="00D04CB9" w:rsidP="000024AB">
      <w:r w:rsidRPr="000024AB">
        <w:t>„4) postoje druge okolnosti zbog kojih je član uprave u sukobu interesa.“</w:t>
      </w:r>
    </w:p>
    <w:p w14:paraId="45F7C5E9" w14:textId="77777777" w:rsidR="00D04CB9" w:rsidRPr="000024AB" w:rsidRDefault="00D04CB9" w:rsidP="000024AB">
      <w:r w:rsidRPr="000024AB">
        <w:t>Iza stavka 3. dodaje se stavak 4. koji glasi:</w:t>
      </w:r>
    </w:p>
    <w:p w14:paraId="4D70636B" w14:textId="77777777" w:rsidR="00D04CB9" w:rsidRPr="000024AB" w:rsidRDefault="00D04CB9" w:rsidP="000024AB">
      <w:r w:rsidRPr="000024AB">
        <w:t>„(4) Sukob interesa postoji uvijek kada je nepristrano i objektivno obavljanje dužnosti ili odlučivanje u obavljanju dužnosti člana uprave u suprotnosti s osobnim interesima, interesima članova obitelji ili interesima bilo koje druge njemu bliske fizičke ili pravne osobe.“.</w:t>
      </w:r>
    </w:p>
    <w:p w14:paraId="64D126E5" w14:textId="77777777" w:rsidR="00D04CB9" w:rsidRPr="000024AB" w:rsidRDefault="00D04CB9" w:rsidP="00134481">
      <w:pPr>
        <w:pStyle w:val="Naslov2"/>
      </w:pPr>
      <w:r w:rsidRPr="000024AB">
        <w:t>Članak 4</w:t>
      </w:r>
      <w:r w:rsidR="00F43731">
        <w:t>3</w:t>
      </w:r>
      <w:r w:rsidRPr="000024AB">
        <w:t>.</w:t>
      </w:r>
    </w:p>
    <w:p w14:paraId="46CE0CD0" w14:textId="77777777" w:rsidR="00D04CB9" w:rsidRPr="000024AB" w:rsidRDefault="00D04CB9" w:rsidP="000024AB">
      <w:r w:rsidRPr="000024AB">
        <w:t xml:space="preserve">U članku 255. iza stavka 3. dodaju se stavci 4. i 5. koji glase: </w:t>
      </w:r>
    </w:p>
    <w:p w14:paraId="69CE576F" w14:textId="1702F7B9" w:rsidR="00D04CB9" w:rsidRPr="000024AB" w:rsidRDefault="00D04CB9" w:rsidP="000024AB">
      <w:r w:rsidRPr="000024AB">
        <w:t xml:space="preserve">„(4) Statutom društva koje je veliki poduzetnik prema zakonu kojim se uređuje </w:t>
      </w:r>
      <w:r w:rsidR="0042760F">
        <w:t>računovodstvo</w:t>
      </w:r>
      <w:r w:rsidRPr="000024AB">
        <w:t xml:space="preserve"> poduzetnika kao posebni uvjeti iz članka 3. ovoga članka mora</w:t>
      </w:r>
      <w:r w:rsidR="00A4668E">
        <w:t>ju</w:t>
      </w:r>
      <w:r w:rsidRPr="000024AB">
        <w:t xml:space="preserve"> se propisati da </w:t>
      </w:r>
      <w:r w:rsidR="00D914DE">
        <w:t xml:space="preserve">jedna trećina </w:t>
      </w:r>
      <w:r w:rsidRPr="000024AB">
        <w:t>član</w:t>
      </w:r>
      <w:r w:rsidR="00D914DE">
        <w:t>ova</w:t>
      </w:r>
      <w:r w:rsidRPr="000024AB">
        <w:t xml:space="preserve"> nadzornog odbora </w:t>
      </w:r>
      <w:r w:rsidR="00D914DE">
        <w:t xml:space="preserve">mora </w:t>
      </w:r>
      <w:r w:rsidRPr="000024AB">
        <w:t>ima</w:t>
      </w:r>
      <w:r w:rsidR="00D914DE">
        <w:t>ti</w:t>
      </w:r>
      <w:r w:rsidRPr="000024AB">
        <w:t xml:space="preserve"> završeni diplomski sveučilišni studij, odnosno završeno </w:t>
      </w:r>
      <w:r w:rsidRPr="000024AB">
        <w:lastRenderedPageBreak/>
        <w:t xml:space="preserve">visoko obrazovanje s najmanje 300 ECTS bodova, </w:t>
      </w:r>
      <w:r w:rsidR="00B84CEF">
        <w:t>pet</w:t>
      </w:r>
      <w:r w:rsidRPr="000024AB">
        <w:t xml:space="preserve"> godina radnog iskustva nakon završenog diplomskog sveučilišnog studija, odnosno završenog visokog obrazovanja te pozna</w:t>
      </w:r>
      <w:r w:rsidR="00D914DE">
        <w:t>vati</w:t>
      </w:r>
      <w:r w:rsidRPr="000024AB">
        <w:t xml:space="preserve"> korporativno upravljanje i financije i računovodstvo.</w:t>
      </w:r>
    </w:p>
    <w:p w14:paraId="2BFD2F4B" w14:textId="3BD7631D" w:rsidR="00D04CB9" w:rsidRPr="000024AB" w:rsidRDefault="00D04CB9" w:rsidP="000024AB">
      <w:r w:rsidRPr="000024AB">
        <w:t xml:space="preserve">(5) Izbor osobe koja ne ispunjava uvjete iz stavka 4. ovoga članka jest valjan, ali osoba koja zna da ne ispunjava uvjete iz stavka 4. ovoga članka </w:t>
      </w:r>
      <w:r w:rsidR="00B84CEF">
        <w:t>i</w:t>
      </w:r>
      <w:r w:rsidRPr="000024AB">
        <w:t xml:space="preserve"> prihvati imenovanje </w:t>
      </w:r>
      <w:r w:rsidR="00B84CEF">
        <w:t>n</w:t>
      </w:r>
      <w:r w:rsidRPr="000024AB">
        <w:t xml:space="preserve">e može </w:t>
      </w:r>
      <w:r w:rsidR="00B84CEF" w:rsidRPr="000024AB">
        <w:t>u spor</w:t>
      </w:r>
      <w:r w:rsidR="00B84CEF">
        <w:t>u</w:t>
      </w:r>
      <w:r w:rsidR="00B84CEF" w:rsidRPr="000024AB">
        <w:t xml:space="preserve"> za štetu društvu</w:t>
      </w:r>
      <w:r w:rsidR="00B84CEF">
        <w:t xml:space="preserve"> </w:t>
      </w:r>
      <w:r w:rsidRPr="000024AB">
        <w:t xml:space="preserve">dokazivati da je </w:t>
      </w:r>
      <w:r w:rsidR="002A5F9E" w:rsidRPr="000024AB">
        <w:t>primijenila</w:t>
      </w:r>
      <w:r w:rsidRPr="000024AB">
        <w:t xml:space="preserve"> pozornost urednog i savjesnog gospodarstvenika.“.</w:t>
      </w:r>
    </w:p>
    <w:p w14:paraId="088CEFA6" w14:textId="77777777" w:rsidR="00D04CB9" w:rsidRPr="000024AB" w:rsidRDefault="00D04CB9" w:rsidP="00134481">
      <w:pPr>
        <w:pStyle w:val="Naslov2"/>
      </w:pPr>
      <w:r w:rsidRPr="000024AB">
        <w:t>Članak 4</w:t>
      </w:r>
      <w:r w:rsidR="00F43731">
        <w:t>4</w:t>
      </w:r>
      <w:r w:rsidRPr="000024AB">
        <w:t>.</w:t>
      </w:r>
    </w:p>
    <w:p w14:paraId="21D260B7" w14:textId="77777777" w:rsidR="00D04CB9" w:rsidRPr="000024AB" w:rsidRDefault="00D04CB9" w:rsidP="000024AB">
      <w:r w:rsidRPr="000024AB">
        <w:t xml:space="preserve">U članku 262. stavak 2. mijenja se i glasi: </w:t>
      </w:r>
    </w:p>
    <w:p w14:paraId="1ED502CE" w14:textId="77777777" w:rsidR="00D04CB9" w:rsidRPr="000024AB" w:rsidRDefault="00D04CB9" w:rsidP="000024AB">
      <w:pPr>
        <w:pStyle w:val="T-98-2"/>
        <w:spacing w:after="120"/>
        <w:ind w:firstLine="0"/>
        <w:rPr>
          <w:rFonts w:ascii="Times New Roman" w:hAnsi="Times New Roman"/>
          <w:sz w:val="24"/>
          <w:szCs w:val="24"/>
        </w:rPr>
      </w:pPr>
      <w:r w:rsidRPr="000024AB">
        <w:rPr>
          <w:rFonts w:ascii="Times New Roman" w:hAnsi="Times New Roman"/>
          <w:sz w:val="24"/>
          <w:szCs w:val="24"/>
        </w:rPr>
        <w:t>„(2) Prijavi iz stavka 1. ovoga članka moraju se priložiti kao elektronička isprava (izvornik) ili u elektroničkom obliku sačinjena preslika:</w:t>
      </w:r>
    </w:p>
    <w:p w14:paraId="6CD966C2" w14:textId="77777777" w:rsidR="00D04CB9" w:rsidRPr="000024AB" w:rsidRDefault="00D04CB9" w:rsidP="000024AB">
      <w:pPr>
        <w:pStyle w:val="T-98-2"/>
        <w:spacing w:after="120"/>
        <w:ind w:firstLine="0"/>
        <w:rPr>
          <w:rFonts w:ascii="Times New Roman" w:hAnsi="Times New Roman"/>
          <w:sz w:val="24"/>
          <w:szCs w:val="24"/>
        </w:rPr>
      </w:pPr>
      <w:r w:rsidRPr="000024AB">
        <w:rPr>
          <w:rFonts w:ascii="Times New Roman" w:hAnsi="Times New Roman"/>
          <w:sz w:val="24"/>
          <w:szCs w:val="24"/>
        </w:rPr>
        <w:t xml:space="preserve">- odluka o opozivu člana nadzornog odbora, odnosno njegova ostavka i odluka o izboru  </w:t>
      </w:r>
    </w:p>
    <w:p w14:paraId="6B481D14" w14:textId="77777777" w:rsidR="00D04CB9" w:rsidRPr="000024AB" w:rsidRDefault="00D04CB9" w:rsidP="000024AB">
      <w:pPr>
        <w:pStyle w:val="T-98-2"/>
        <w:spacing w:after="120"/>
        <w:ind w:firstLine="0"/>
        <w:rPr>
          <w:rFonts w:ascii="Times New Roman" w:hAnsi="Times New Roman"/>
          <w:sz w:val="24"/>
          <w:szCs w:val="24"/>
        </w:rPr>
      </w:pPr>
      <w:r w:rsidRPr="000024AB">
        <w:rPr>
          <w:rFonts w:ascii="Times New Roman" w:hAnsi="Times New Roman"/>
          <w:sz w:val="24"/>
          <w:szCs w:val="24"/>
        </w:rPr>
        <w:t xml:space="preserve">- izjava o imenovanju novog člana u izvorniku ili u javno ovjerenoj preslici te </w:t>
      </w:r>
    </w:p>
    <w:p w14:paraId="48908B2A" w14:textId="77777777" w:rsidR="00D04CB9" w:rsidRPr="000024AB" w:rsidRDefault="00D04CB9" w:rsidP="000024AB">
      <w:pPr>
        <w:pStyle w:val="T-98-2"/>
        <w:spacing w:after="120"/>
        <w:ind w:firstLine="0"/>
        <w:rPr>
          <w:rFonts w:ascii="Times New Roman" w:hAnsi="Times New Roman"/>
          <w:sz w:val="24"/>
          <w:szCs w:val="24"/>
        </w:rPr>
      </w:pPr>
      <w:r w:rsidRPr="000024AB">
        <w:rPr>
          <w:rFonts w:ascii="Times New Roman" w:hAnsi="Times New Roman"/>
          <w:sz w:val="24"/>
          <w:szCs w:val="24"/>
        </w:rPr>
        <w:t xml:space="preserve">- izjava novog člana kojom prihvaća izbor, odnosno imenovanje u izvorniku ili u javno ovjerenoj preslici </w:t>
      </w:r>
    </w:p>
    <w:p w14:paraId="6C37B0AF" w14:textId="77777777" w:rsidR="00D04CB9" w:rsidRPr="000024AB" w:rsidRDefault="00D04CB9" w:rsidP="000024AB">
      <w:pPr>
        <w:pStyle w:val="T-98-2"/>
        <w:spacing w:after="120"/>
        <w:ind w:firstLine="0"/>
        <w:rPr>
          <w:rFonts w:ascii="Times New Roman" w:hAnsi="Times New Roman"/>
          <w:sz w:val="24"/>
          <w:szCs w:val="24"/>
        </w:rPr>
      </w:pPr>
      <w:r w:rsidRPr="000024AB">
        <w:rPr>
          <w:rFonts w:ascii="Times New Roman" w:hAnsi="Times New Roman"/>
          <w:sz w:val="24"/>
          <w:szCs w:val="24"/>
        </w:rPr>
        <w:t>te podaci o datumu imenovanja odnosno izbora, ostavke ili opoziva.“.</w:t>
      </w:r>
    </w:p>
    <w:p w14:paraId="2B875749" w14:textId="77777777" w:rsidR="00D04CB9" w:rsidRPr="000024AB" w:rsidRDefault="00D04CB9" w:rsidP="00134481">
      <w:pPr>
        <w:pStyle w:val="Naslov2"/>
      </w:pPr>
      <w:r w:rsidRPr="000024AB">
        <w:t>Članak 4</w:t>
      </w:r>
      <w:r w:rsidR="00F43731">
        <w:t>5</w:t>
      </w:r>
      <w:r w:rsidRPr="000024AB">
        <w:t>.</w:t>
      </w:r>
    </w:p>
    <w:p w14:paraId="022C59E6" w14:textId="77777777" w:rsidR="00D04CB9" w:rsidRPr="000024AB" w:rsidRDefault="00D04CB9" w:rsidP="000024AB">
      <w:r w:rsidRPr="000024AB">
        <w:t xml:space="preserve">Iza članka 297. dodaju se Odsjek 6.a, Odsjek 6.b, Odsjek 6.c i članci 297. do 297.u koji glase: </w:t>
      </w:r>
    </w:p>
    <w:p w14:paraId="7A817FE1" w14:textId="77777777" w:rsidR="00D04CB9" w:rsidRPr="000024AB" w:rsidRDefault="00D04CB9" w:rsidP="000024AB">
      <w:pPr>
        <w:jc w:val="center"/>
        <w:rPr>
          <w:bCs/>
        </w:rPr>
      </w:pPr>
      <w:r w:rsidRPr="000024AB">
        <w:rPr>
          <w:bCs/>
        </w:rPr>
        <w:t>„6.a Odsjek: Utvrđivanje identiteta dioničara, prijenos informacija i olakšavanje izvršavanja prava dioničara</w:t>
      </w:r>
    </w:p>
    <w:p w14:paraId="5513C4D7" w14:textId="77777777" w:rsidR="00D04CB9" w:rsidRPr="000024AB" w:rsidRDefault="00D04CB9" w:rsidP="000024AB">
      <w:pPr>
        <w:jc w:val="center"/>
        <w:rPr>
          <w:iCs/>
        </w:rPr>
      </w:pPr>
      <w:r w:rsidRPr="000024AB">
        <w:rPr>
          <w:bCs/>
        </w:rPr>
        <w:t>Primjena</w:t>
      </w:r>
    </w:p>
    <w:p w14:paraId="72733E73" w14:textId="77777777" w:rsidR="00D04CB9" w:rsidRPr="000024AB" w:rsidRDefault="00D04CB9" w:rsidP="000024AB">
      <w:pPr>
        <w:jc w:val="center"/>
        <w:rPr>
          <w:iCs/>
        </w:rPr>
      </w:pPr>
      <w:r w:rsidRPr="000024AB">
        <w:rPr>
          <w:iCs/>
        </w:rPr>
        <w:t>Članak 297.a</w:t>
      </w:r>
    </w:p>
    <w:p w14:paraId="4A2FB385" w14:textId="77777777" w:rsidR="00D04CB9" w:rsidRPr="000024AB" w:rsidRDefault="00D04CB9" w:rsidP="000024AB">
      <w:pPr>
        <w:tabs>
          <w:tab w:val="left" w:pos="284"/>
        </w:tabs>
      </w:pPr>
      <w:r w:rsidRPr="000024AB">
        <w:t>Odredbe ovoga odsjeka primjenjuju se na:</w:t>
      </w:r>
    </w:p>
    <w:p w14:paraId="2306C4F8" w14:textId="77777777" w:rsidR="00D04CB9" w:rsidRPr="000024AB" w:rsidRDefault="00D04CB9" w:rsidP="000024AB">
      <w:pPr>
        <w:pStyle w:val="Odlomakpopisa"/>
        <w:tabs>
          <w:tab w:val="left" w:pos="284"/>
        </w:tabs>
        <w:ind w:left="0"/>
        <w:contextualSpacing w:val="0"/>
      </w:pPr>
      <w:r w:rsidRPr="000024AB">
        <w:t xml:space="preserve">- dionička društva sa sjedištem u Republici Hrvatskoj čije su dionice uvrštene na uređeno tržište radi trgovanja </w:t>
      </w:r>
    </w:p>
    <w:p w14:paraId="55BF14CA" w14:textId="77777777" w:rsidR="00D04CB9" w:rsidRPr="000024AB" w:rsidRDefault="00D04CB9" w:rsidP="000024AB">
      <w:pPr>
        <w:pStyle w:val="Odlomakpopisa"/>
        <w:tabs>
          <w:tab w:val="left" w:pos="284"/>
        </w:tabs>
        <w:ind w:left="0"/>
        <w:contextualSpacing w:val="0"/>
      </w:pPr>
      <w:r w:rsidRPr="000024AB">
        <w:t>- posrednike u mjeri u kojoj oni dioničarima ili drugim posrednicima pružaju usluge u vezi s dionicama društava koja imaju sjedište u Republici Hrvatskoj i čije su dionice uvrštene za trgovanje na uređenom tržištu koje se nalazi ili posluje u Republici Hrvatskoj</w:t>
      </w:r>
    </w:p>
    <w:p w14:paraId="1E8D7A27" w14:textId="77777777" w:rsidR="00D04CB9" w:rsidRPr="000024AB" w:rsidRDefault="00D04CB9" w:rsidP="000024AB">
      <w:r w:rsidRPr="000024AB">
        <w:t>- posrednike koji nemaju ni sjedište ni (središnju) upravu u Europskoj uniji kad pružaju usluge iz podstavka 2. ovoga stavka.</w:t>
      </w:r>
    </w:p>
    <w:p w14:paraId="3493EBCE" w14:textId="77777777" w:rsidR="00D04CB9" w:rsidRPr="000024AB" w:rsidRDefault="00D04CB9" w:rsidP="000024AB"/>
    <w:p w14:paraId="29CA1C2C" w14:textId="77777777" w:rsidR="00D04CB9" w:rsidRPr="000024AB" w:rsidRDefault="00D04CB9" w:rsidP="000024AB">
      <w:pPr>
        <w:jc w:val="center"/>
      </w:pPr>
      <w:r w:rsidRPr="000024AB">
        <w:t>Značenje izraza</w:t>
      </w:r>
    </w:p>
    <w:p w14:paraId="49A791C2" w14:textId="77777777" w:rsidR="00D04CB9" w:rsidRPr="000024AB" w:rsidRDefault="00D04CB9" w:rsidP="000024AB">
      <w:pPr>
        <w:jc w:val="center"/>
      </w:pPr>
      <w:r w:rsidRPr="000024AB">
        <w:t>Članak 297.b</w:t>
      </w:r>
    </w:p>
    <w:p w14:paraId="3C8FAE25" w14:textId="25131416" w:rsidR="00D04CB9" w:rsidRPr="000024AB" w:rsidRDefault="00D04CB9" w:rsidP="000024AB">
      <w:r w:rsidRPr="000024AB">
        <w:t xml:space="preserve">Izrazi </w:t>
      </w:r>
      <w:r w:rsidR="002A5F9E" w:rsidRPr="000024AB">
        <w:t>upotrjeb</w:t>
      </w:r>
      <w:r w:rsidR="002A5F9E">
        <w:t>l</w:t>
      </w:r>
      <w:r w:rsidR="002A5F9E" w:rsidRPr="000024AB">
        <w:t>jeni</w:t>
      </w:r>
      <w:r w:rsidRPr="000024AB">
        <w:t xml:space="preserve"> u ovom odsjeku imaju ova značenja: </w:t>
      </w:r>
    </w:p>
    <w:p w14:paraId="6F18A624" w14:textId="77777777" w:rsidR="00D04CB9" w:rsidRPr="000024AB" w:rsidRDefault="00D04CB9" w:rsidP="000024AB">
      <w:pPr>
        <w:pStyle w:val="Odlomakpopisa"/>
        <w:tabs>
          <w:tab w:val="left" w:pos="284"/>
        </w:tabs>
        <w:ind w:left="0"/>
        <w:contextualSpacing w:val="0"/>
      </w:pPr>
      <w:r w:rsidRPr="000024AB">
        <w:t xml:space="preserve">- „uređeno tržište“ znači multilateralni sustav kojim upravlja i/ili kojeg vodi tržišni operater, a spaja ili olakšava spajanje višestrukih interesa trećih strana za kupnju i prodaju financijskih instrumenata, u okviru sustava i u skladu s njegovim </w:t>
      </w:r>
      <w:proofErr w:type="spellStart"/>
      <w:r w:rsidRPr="000024AB">
        <w:t>nediskrecijskim</w:t>
      </w:r>
      <w:proofErr w:type="spellEnd"/>
      <w:r w:rsidRPr="000024AB">
        <w:t xml:space="preserve"> pravilima, na način koji dovodi do sklapanja ugovora u vezi s financijskim instrumentima koji su uvršteni za trgovanje prema njegovim pravilima i/ili sustavima, i koje posjeduje odobrenje za rad i funkcionira redovito i u skladu s propisima koji ga uređuju</w:t>
      </w:r>
    </w:p>
    <w:p w14:paraId="1FAAB814" w14:textId="77777777" w:rsidR="00D04CB9" w:rsidRPr="000024AB" w:rsidRDefault="00D04CB9" w:rsidP="000024AB">
      <w:pPr>
        <w:pStyle w:val="Odlomakpopisa"/>
        <w:tabs>
          <w:tab w:val="left" w:pos="284"/>
        </w:tabs>
        <w:ind w:left="0"/>
        <w:contextualSpacing w:val="0"/>
      </w:pPr>
      <w:r w:rsidRPr="000024AB">
        <w:lastRenderedPageBreak/>
        <w:t xml:space="preserve">- „posrednik“ znači investicijsko društvo, kreditnu instituciju te središnji </w:t>
      </w:r>
      <w:proofErr w:type="spellStart"/>
      <w:r w:rsidRPr="000024AB">
        <w:t>depozitorij</w:t>
      </w:r>
      <w:proofErr w:type="spellEnd"/>
      <w:r w:rsidRPr="000024AB">
        <w:t xml:space="preserve"> vrijednosnih papira</w:t>
      </w:r>
    </w:p>
    <w:p w14:paraId="73649AA0" w14:textId="77777777" w:rsidR="00D04CB9" w:rsidRPr="000024AB" w:rsidRDefault="00D04CB9" w:rsidP="000024AB">
      <w:pPr>
        <w:pStyle w:val="Odlomakpopisa"/>
        <w:tabs>
          <w:tab w:val="left" w:pos="284"/>
        </w:tabs>
        <w:ind w:left="0"/>
        <w:contextualSpacing w:val="0"/>
      </w:pPr>
      <w:r w:rsidRPr="000024AB">
        <w:t>- „investicijsko društvo“ znači svaku pravnu osobu čija je redovna djelatnost ili poslovanje pružanje jedne ili više investicijskih usluga trećim stranama i/ili obavljanje jedne ili više investicijskih aktivnosti na profesionalnoj osnovi</w:t>
      </w:r>
    </w:p>
    <w:p w14:paraId="758CD146" w14:textId="77777777" w:rsidR="00D04CB9" w:rsidRPr="000024AB" w:rsidRDefault="00D04CB9" w:rsidP="000024AB">
      <w:pPr>
        <w:pStyle w:val="Odlomakpopisa"/>
        <w:tabs>
          <w:tab w:val="left" w:pos="284"/>
        </w:tabs>
        <w:ind w:left="0"/>
        <w:contextualSpacing w:val="0"/>
      </w:pPr>
      <w:r w:rsidRPr="000024AB">
        <w:t>- „kreditna institucija“ znači društvo čija je djelatnost primanje depozita ili ostalih povratnih sredstava od javnosti te odobravanje kredita za vlastiti račun</w:t>
      </w:r>
    </w:p>
    <w:p w14:paraId="36457306" w14:textId="77777777" w:rsidR="00D04CB9" w:rsidRPr="000024AB" w:rsidRDefault="00D04CB9" w:rsidP="000024AB">
      <w:pPr>
        <w:pStyle w:val="Odlomakpopisa"/>
        <w:tabs>
          <w:tab w:val="left" w:pos="284"/>
        </w:tabs>
        <w:ind w:left="0"/>
        <w:contextualSpacing w:val="0"/>
      </w:pPr>
      <w:r w:rsidRPr="000024AB">
        <w:t xml:space="preserve">- „središnji </w:t>
      </w:r>
      <w:proofErr w:type="spellStart"/>
      <w:r w:rsidRPr="000024AB">
        <w:t>depozitorij</w:t>
      </w:r>
      <w:proofErr w:type="spellEnd"/>
      <w:r w:rsidRPr="000024AB">
        <w:t xml:space="preserve"> vrijednosnih papira“ znači pravna osoba koja upravlja sustavom za namiru vrijednosnih papira te početno evidentiranje u sustav u nematerijaliziranom obliku („bilježnička usluga”) i/ili osiguravanje i vođenje računa vrijednosnih papira na najvišoj razini („usluga središnjeg vođenja računa“) u skladu s Uredbom (EU) br. 909/2014 Europskog parlamenta i Vijeća od 23. srpnja 2014. o poboljšanju namire vrijednosnih papira u Europskoj uniji i o središnjim </w:t>
      </w:r>
      <w:proofErr w:type="spellStart"/>
      <w:r w:rsidRPr="000024AB">
        <w:t>depozitorijima</w:t>
      </w:r>
      <w:proofErr w:type="spellEnd"/>
      <w:r w:rsidRPr="000024AB">
        <w:t xml:space="preserve"> vrijednosnih papira te izmjeni direktiva 98/26/EZ i 2014/65/EU te Uredbe (EU) br. 236/2012.</w:t>
      </w:r>
    </w:p>
    <w:p w14:paraId="1BD2147D" w14:textId="77777777" w:rsidR="00D04CB9" w:rsidRPr="000024AB" w:rsidRDefault="00D04CB9" w:rsidP="000024AB">
      <w:pPr>
        <w:pStyle w:val="Odlomakpopisa"/>
        <w:tabs>
          <w:tab w:val="left" w:pos="284"/>
        </w:tabs>
        <w:ind w:left="0"/>
        <w:contextualSpacing w:val="0"/>
      </w:pPr>
    </w:p>
    <w:p w14:paraId="6568C1DF" w14:textId="77777777" w:rsidR="00D04CB9" w:rsidRPr="000024AB" w:rsidRDefault="00D04CB9" w:rsidP="000024AB">
      <w:pPr>
        <w:jc w:val="center"/>
        <w:rPr>
          <w:i/>
          <w:iCs/>
        </w:rPr>
      </w:pPr>
      <w:r w:rsidRPr="000024AB">
        <w:rPr>
          <w:bCs/>
        </w:rPr>
        <w:t>Utvrđivanje identiteta dioničara</w:t>
      </w:r>
      <w:r w:rsidRPr="000024AB">
        <w:rPr>
          <w:i/>
          <w:iCs/>
        </w:rPr>
        <w:t xml:space="preserve"> </w:t>
      </w:r>
    </w:p>
    <w:p w14:paraId="7EE26645" w14:textId="77777777" w:rsidR="00D04CB9" w:rsidRPr="000024AB" w:rsidRDefault="00D04CB9" w:rsidP="000024AB">
      <w:pPr>
        <w:jc w:val="center"/>
        <w:rPr>
          <w:iCs/>
        </w:rPr>
      </w:pPr>
      <w:r w:rsidRPr="000024AB">
        <w:rPr>
          <w:iCs/>
        </w:rPr>
        <w:t>Članak 297.c</w:t>
      </w:r>
    </w:p>
    <w:p w14:paraId="4E7A523D" w14:textId="77777777" w:rsidR="00D04CB9" w:rsidRPr="000024AB" w:rsidRDefault="00D04CB9" w:rsidP="000024AB">
      <w:r w:rsidRPr="000024AB">
        <w:t xml:space="preserve">(1) Društva čije su dionice uvrštene na uređeno tržište radi trgovanja imaju pravo na utvrđivanje identiteta svojih dioničara. </w:t>
      </w:r>
    </w:p>
    <w:p w14:paraId="45B1BAA9" w14:textId="77777777" w:rsidR="00D04CB9" w:rsidRPr="000024AB" w:rsidRDefault="00D04CB9" w:rsidP="000024AB">
      <w:r w:rsidRPr="000024AB">
        <w:t>(2) Na zahtjev društva ili treće osobe koju je društvo imenovalo, posrednik je dužan bez odgađanja dostaviti društvu ili trećoj osobi koju je društvo imenovalo informacije o identitetu dioničara.</w:t>
      </w:r>
    </w:p>
    <w:p w14:paraId="4E52D0B1" w14:textId="77777777" w:rsidR="00D04CB9" w:rsidRPr="000024AB" w:rsidRDefault="00D04CB9" w:rsidP="000024AB">
      <w:r w:rsidRPr="000024AB">
        <w:t xml:space="preserve">(3) Ako postoji više posrednika u lancu posrednika, posrednik koji nema informacije o identitetu dioničara dužan je bez odgađanja zahtjev društva ili treće osobe koju je društvo imenovalo prenijeti sljedećem posredniku, uz obavijest da je zahtjev prenio i dostavu podatka o sljedećem posredniku. Posrednik koji ima tražene informacije dužan ih je bez odgađanja izravno dostaviti društvu ili trećoj osobi koju je trgovačko društvo imenovalo. </w:t>
      </w:r>
    </w:p>
    <w:p w14:paraId="5A1CF456" w14:textId="77777777" w:rsidR="00D04CB9" w:rsidRPr="000024AB" w:rsidRDefault="00D04CB9" w:rsidP="000024AB">
      <w:r w:rsidRPr="000024AB">
        <w:t xml:space="preserve">(4) Za prikupljanje informacija i podnošenje zahtjeva za dostavu informacija o identitetu dioničara društvo može kao treću osobu ovlastiti središnji </w:t>
      </w:r>
      <w:proofErr w:type="spellStart"/>
      <w:r w:rsidRPr="000024AB">
        <w:t>depozitorij</w:t>
      </w:r>
      <w:proofErr w:type="spellEnd"/>
      <w:r w:rsidRPr="000024AB">
        <w:t xml:space="preserve"> vrijednosnih papira ili drugog posrednika ili osobu. </w:t>
      </w:r>
    </w:p>
    <w:p w14:paraId="23D65F82" w14:textId="354BBA8C" w:rsidR="00D04CB9" w:rsidRPr="000024AB" w:rsidRDefault="00D04CB9" w:rsidP="000024AB">
      <w:r w:rsidRPr="000024AB">
        <w:t xml:space="preserve">(5) Bez učinka su odredbe ugovora i/ili pravni posao kojim se posredniku zabranjuje ili ograničava otkrivanje informacija o identitetu dioničara ili kojim se posrednik sam na to obvezao. Posrednik koji </w:t>
      </w:r>
      <w:r w:rsidR="002A5F9E">
        <w:t>j</w:t>
      </w:r>
      <w:r w:rsidRPr="000024AB">
        <w:t xml:space="preserve">e u skladu s odredbama ovoga odsjeka otkrio informacije o identitetu dioničara ne može se zbog otkrivanja informacija kazniti niti je odgovoran za štetu. </w:t>
      </w:r>
    </w:p>
    <w:p w14:paraId="721AD704" w14:textId="77777777" w:rsidR="00D04CB9" w:rsidRPr="000024AB" w:rsidRDefault="00D04CB9" w:rsidP="000024AB"/>
    <w:p w14:paraId="0AB797A9" w14:textId="77777777" w:rsidR="00D04CB9" w:rsidRPr="000024AB" w:rsidRDefault="00D04CB9" w:rsidP="000024AB">
      <w:pPr>
        <w:jc w:val="center"/>
        <w:rPr>
          <w:i/>
          <w:iCs/>
        </w:rPr>
      </w:pPr>
      <w:r w:rsidRPr="000024AB">
        <w:rPr>
          <w:bCs/>
        </w:rPr>
        <w:t>Informacije o identitetu dioničara</w:t>
      </w:r>
      <w:r w:rsidRPr="000024AB">
        <w:rPr>
          <w:i/>
          <w:iCs/>
        </w:rPr>
        <w:t xml:space="preserve"> </w:t>
      </w:r>
    </w:p>
    <w:p w14:paraId="4041F4C1" w14:textId="77777777" w:rsidR="00D04CB9" w:rsidRPr="000024AB" w:rsidRDefault="00D04CB9" w:rsidP="000024AB">
      <w:pPr>
        <w:jc w:val="center"/>
        <w:rPr>
          <w:iCs/>
        </w:rPr>
      </w:pPr>
      <w:r w:rsidRPr="000024AB">
        <w:rPr>
          <w:iCs/>
        </w:rPr>
        <w:t>Članak 297.d</w:t>
      </w:r>
    </w:p>
    <w:p w14:paraId="3D575918" w14:textId="77777777" w:rsidR="00D04CB9" w:rsidRPr="000024AB" w:rsidRDefault="00D04CB9" w:rsidP="000024AB">
      <w:r w:rsidRPr="000024AB">
        <w:t>(1) Informacije o identitetu dioničara su sve informacije koje omogućuju utvrđivanje identiteta dioničara, uključujući najmanje sljedeće informacije:</w:t>
      </w:r>
    </w:p>
    <w:p w14:paraId="5B01C469" w14:textId="77777777" w:rsidR="00D04CB9" w:rsidRPr="000024AB" w:rsidRDefault="00D04CB9" w:rsidP="000024AB">
      <w:r w:rsidRPr="000024AB">
        <w:t>a) ime i prezime, odnosno tvrtku ili naziv dioničara, a ako je riječ o pravnim osobama i njihov registarski odnosno osobni identifikacijski broj</w:t>
      </w:r>
    </w:p>
    <w:p w14:paraId="6DD8D00D" w14:textId="77777777" w:rsidR="00D04CB9" w:rsidRPr="000024AB" w:rsidRDefault="00D04CB9" w:rsidP="000024AB">
      <w:r w:rsidRPr="000024AB">
        <w:t>b) kontaktne podatke (uključujući punu adresu i, ako postoji, adresu e-pošte)</w:t>
      </w:r>
    </w:p>
    <w:p w14:paraId="31B26FBF" w14:textId="77777777" w:rsidR="00D04CB9" w:rsidRPr="000024AB" w:rsidRDefault="00D04CB9" w:rsidP="000024AB">
      <w:r w:rsidRPr="000024AB">
        <w:lastRenderedPageBreak/>
        <w:t>c) broj dionica koje drže i</w:t>
      </w:r>
    </w:p>
    <w:p w14:paraId="2575B0F4" w14:textId="77777777" w:rsidR="00D04CB9" w:rsidRPr="000024AB" w:rsidRDefault="00D04CB9" w:rsidP="000024AB">
      <w:r w:rsidRPr="000024AB">
        <w:t>d) vrste ili rodove dionica koje drže i/ili datum od kojeg se dionice drže ako se to traži u zahtjevu za dostavu informacija o identitetu dioničara.</w:t>
      </w:r>
    </w:p>
    <w:p w14:paraId="2F124DD1" w14:textId="77777777" w:rsidR="00D04CB9" w:rsidRPr="000024AB" w:rsidRDefault="00D04CB9" w:rsidP="000024AB">
      <w:r w:rsidRPr="000024AB">
        <w:t>(2) Informacije iz stavka 1. ovoga članka prikupljaju se i obrađuju kako bi se društvu omogućilo da identificira svoje postojeće dioničare da bi s njima izravno komuniciralo s ciljem olakšavanja izvršavanja prava dioničara te olakšavanja sudjelovanja dioničara u društvu.</w:t>
      </w:r>
    </w:p>
    <w:p w14:paraId="6C402836" w14:textId="77777777" w:rsidR="00D04CB9" w:rsidRPr="000024AB" w:rsidRDefault="00D04CB9" w:rsidP="000024AB">
      <w:r w:rsidRPr="000024AB">
        <w:t>(3) Ako nije drukčije propisano, u svrhu utvrđenu stavkom 2. ovoga  članka, društva i posrednici ne smiju čuvati osobne podatke dioničara koji su im dostavljeni u skladu s odredbama ovoga odsjeka dulje od 12 mjeseci nakon saznanja da osoba više nije dioničar društva.</w:t>
      </w:r>
    </w:p>
    <w:p w14:paraId="74537EEC" w14:textId="6579A16E" w:rsidR="00D04CB9" w:rsidRPr="000024AB" w:rsidRDefault="00D04CB9" w:rsidP="000024AB">
      <w:r w:rsidRPr="000024AB">
        <w:t xml:space="preserve">(4) Društvo ima pravo i dužno je </w:t>
      </w:r>
      <w:r w:rsidR="00295E2F">
        <w:t xml:space="preserve">bez odgode </w:t>
      </w:r>
      <w:r w:rsidRPr="000024AB">
        <w:t>ispraviti nepotpune ili netočne informacije o identitetu dioničara za što ima pravo tražiti potpunu i točnu informaciju o identitetu dioničara od državnih tijela ili osoba s javnim ovlastima nadležnih za vođenje upisnika u kojem se upisuju</w:t>
      </w:r>
      <w:r w:rsidR="002A5F9E">
        <w:t>,</w:t>
      </w:r>
      <w:r w:rsidRPr="000024AB">
        <w:t xml:space="preserve"> odnosno evidentiraju informacije o identitetu dioničara.</w:t>
      </w:r>
    </w:p>
    <w:p w14:paraId="423925BC" w14:textId="77777777" w:rsidR="00351644" w:rsidRDefault="00351644" w:rsidP="000024AB">
      <w:pPr>
        <w:jc w:val="center"/>
        <w:rPr>
          <w:bCs/>
        </w:rPr>
      </w:pPr>
    </w:p>
    <w:p w14:paraId="25697CD5" w14:textId="77777777" w:rsidR="00D04CB9" w:rsidRPr="000024AB" w:rsidRDefault="00D04CB9" w:rsidP="000024AB">
      <w:pPr>
        <w:jc w:val="center"/>
        <w:rPr>
          <w:i/>
          <w:iCs/>
        </w:rPr>
      </w:pPr>
      <w:r w:rsidRPr="000024AB">
        <w:rPr>
          <w:bCs/>
        </w:rPr>
        <w:t>Prijenos informacija</w:t>
      </w:r>
      <w:r w:rsidRPr="000024AB">
        <w:rPr>
          <w:i/>
          <w:iCs/>
        </w:rPr>
        <w:t xml:space="preserve"> </w:t>
      </w:r>
    </w:p>
    <w:p w14:paraId="5AE6C18E" w14:textId="77777777" w:rsidR="00D04CB9" w:rsidRPr="000024AB" w:rsidRDefault="00D04CB9" w:rsidP="000024AB">
      <w:pPr>
        <w:jc w:val="center"/>
        <w:rPr>
          <w:iCs/>
        </w:rPr>
      </w:pPr>
      <w:r w:rsidRPr="000024AB">
        <w:rPr>
          <w:iCs/>
        </w:rPr>
        <w:t>Članak 297.e</w:t>
      </w:r>
    </w:p>
    <w:p w14:paraId="619C5E0B" w14:textId="566B78DE" w:rsidR="00D04CB9" w:rsidRPr="000024AB" w:rsidRDefault="00D04CB9" w:rsidP="000024AB">
      <w:r w:rsidRPr="000024AB">
        <w:t>(1) Društvo je dužno u standardiziranom obliku i pravodobno dostaviti posredniku informacije koje je obvezno dati dioničaru kako bi mu omogućilo izvršavanje prava koja proizlaze iz njegovih dionica i koje su upućene svim dioničarima koji drže dionice tog roda, a ako su te informacije dostupne na internetskim stranicama društva, obavijest o tome gdje se te informacije mogu naći.</w:t>
      </w:r>
    </w:p>
    <w:p w14:paraId="46D0B6B2" w14:textId="77777777" w:rsidR="00D04CB9" w:rsidRPr="000024AB" w:rsidRDefault="00D04CB9" w:rsidP="000024AB">
      <w:r w:rsidRPr="000024AB">
        <w:t xml:space="preserve">(2) Iznimno od stavka 1. ovoga članka, društvo nije dužno informacije odnosno obavijest iz stavka 1. ovoga članka dostaviti posredniku ako te informacije odnosno tu obavijest izravno šalju svim svojim dioničarima ili trećoj osobi koju je imenovao dioničar. </w:t>
      </w:r>
    </w:p>
    <w:p w14:paraId="4FFD9751" w14:textId="77777777" w:rsidR="00D04CB9" w:rsidRPr="000024AB" w:rsidRDefault="00D04CB9" w:rsidP="000024AB">
      <w:r w:rsidRPr="000024AB">
        <w:t>(3) Posrednik je dužan bez odgađanja prenijeti:</w:t>
      </w:r>
    </w:p>
    <w:p w14:paraId="4EA2D14C" w14:textId="4E752F18" w:rsidR="00D04CB9" w:rsidRPr="000024AB" w:rsidRDefault="00D04CB9" w:rsidP="000024AB">
      <w:r w:rsidRPr="000024AB">
        <w:t>- dioničaru ili trećoj osobi koju je imenovao dioničar informacije</w:t>
      </w:r>
      <w:r w:rsidR="002A5F9E">
        <w:t>,</w:t>
      </w:r>
      <w:r w:rsidRPr="000024AB">
        <w:t xml:space="preserve"> odnosno obavijest iz stavka 1. ovoga članka </w:t>
      </w:r>
    </w:p>
    <w:p w14:paraId="57442667" w14:textId="77777777" w:rsidR="00D04CB9" w:rsidRPr="000024AB" w:rsidRDefault="00D04CB9" w:rsidP="000024AB">
      <w:r w:rsidRPr="000024AB">
        <w:t xml:space="preserve">- društvu informacije koje je primio od dioničara u vezi s izvršavanjem prava koja proizlaze iz njihovih dionica, u skladu s uputama koje su mu dali dioničari. </w:t>
      </w:r>
    </w:p>
    <w:p w14:paraId="6C82166E" w14:textId="77777777" w:rsidR="00D04CB9" w:rsidRPr="000024AB" w:rsidRDefault="00D04CB9" w:rsidP="000024AB">
      <w:r w:rsidRPr="000024AB">
        <w:t>(4)  Ako postoji više posrednika u lancu posrednika, informacije iz stavaka 3. ovoga članka svaki od posrednika je dužan bez odgađanja prenijeti sljedećem posredniku, osim ako informacije može proslijediti izravno društvu ili dioničaru ili trećoj strani koju je imenovao dioničar.</w:t>
      </w:r>
    </w:p>
    <w:p w14:paraId="55A37212" w14:textId="77777777" w:rsidR="00D04CB9" w:rsidRPr="000024AB" w:rsidRDefault="00D04CB9" w:rsidP="000024AB">
      <w:pPr>
        <w:jc w:val="center"/>
        <w:rPr>
          <w:bCs/>
        </w:rPr>
      </w:pPr>
    </w:p>
    <w:p w14:paraId="7A5BFCF8" w14:textId="77777777" w:rsidR="00D04CB9" w:rsidRPr="000024AB" w:rsidRDefault="00D04CB9" w:rsidP="000024AB">
      <w:pPr>
        <w:jc w:val="center"/>
        <w:rPr>
          <w:i/>
          <w:iCs/>
        </w:rPr>
      </w:pPr>
      <w:r w:rsidRPr="000024AB">
        <w:rPr>
          <w:bCs/>
        </w:rPr>
        <w:t>Olakšavanje izvršavanja prava dioničara. Potvrda o glasovanju</w:t>
      </w:r>
    </w:p>
    <w:p w14:paraId="3604AD88" w14:textId="77777777" w:rsidR="00D04CB9" w:rsidRPr="000024AB" w:rsidRDefault="00D04CB9" w:rsidP="000024AB">
      <w:pPr>
        <w:jc w:val="center"/>
        <w:rPr>
          <w:iCs/>
        </w:rPr>
      </w:pPr>
      <w:r w:rsidRPr="000024AB">
        <w:rPr>
          <w:iCs/>
        </w:rPr>
        <w:t>Članak 297.f</w:t>
      </w:r>
    </w:p>
    <w:p w14:paraId="6C82028F" w14:textId="77777777" w:rsidR="00D04CB9" w:rsidRPr="000024AB" w:rsidRDefault="00D04CB9" w:rsidP="000024AB">
      <w:r w:rsidRPr="000024AB">
        <w:t>(1) Posrednici olakšavaju izvršavanje prava dioničara, uključujući pravo na sudjelovanje i glasovanje na glavnim skupštinama, tako da između ostalog:</w:t>
      </w:r>
    </w:p>
    <w:p w14:paraId="52A92514" w14:textId="77777777" w:rsidR="00D04CB9" w:rsidRPr="000024AB" w:rsidRDefault="00D04CB9" w:rsidP="000024AB">
      <w:r w:rsidRPr="000024AB">
        <w:t>a) poduzimaju potrebne radnje kako bi dioničar ili treća strana koju je imenovao dioničar mogli sami izvršavati prava</w:t>
      </w:r>
    </w:p>
    <w:p w14:paraId="3E00574B" w14:textId="77777777" w:rsidR="00D04CB9" w:rsidRPr="000024AB" w:rsidRDefault="00D04CB9" w:rsidP="000024AB">
      <w:pPr>
        <w:rPr>
          <w:bCs/>
        </w:rPr>
      </w:pPr>
      <w:r w:rsidRPr="000024AB">
        <w:t>b) u korist dioničara izvršavaju prava koja proizlaze iz dionica na temelju i u skladu s izričitim odobrenjem i uputom dioničara.</w:t>
      </w:r>
      <w:r w:rsidRPr="000024AB">
        <w:rPr>
          <w:bCs/>
        </w:rPr>
        <w:t xml:space="preserve"> </w:t>
      </w:r>
    </w:p>
    <w:p w14:paraId="2E21A8B8" w14:textId="5B20AEEE" w:rsidR="00D04CB9" w:rsidRPr="000024AB" w:rsidRDefault="00D04CB9" w:rsidP="000024AB">
      <w:r w:rsidRPr="000024AB">
        <w:lastRenderedPageBreak/>
        <w:t>(2) Dioničaru</w:t>
      </w:r>
      <w:r w:rsidR="002A5F9E">
        <w:t>,</w:t>
      </w:r>
      <w:r w:rsidRPr="000024AB">
        <w:t xml:space="preserve"> odnosno punomoćniku dioničara koji je glasovao putem elektroničke komunikacije mora se bez odgode dostaviti elektronička potvrda o primitku glasova.</w:t>
      </w:r>
    </w:p>
    <w:p w14:paraId="5C5277D4" w14:textId="77777777" w:rsidR="00D04CB9" w:rsidRPr="000024AB" w:rsidRDefault="00D04CB9" w:rsidP="000024AB">
      <w:r w:rsidRPr="000024AB">
        <w:t xml:space="preserve">(3) Potvrdu o tome da je društvo valjano zabilježilo i brojalo njihove glasove, može zatražiti dioničar ili treća osoba koju je dioničar imenovao u roku od tri mjeseca od dana glasovanja, osim ako im je ta informacija već dostupna. </w:t>
      </w:r>
    </w:p>
    <w:p w14:paraId="62CBE9D0" w14:textId="77777777" w:rsidR="00D04CB9" w:rsidRPr="000024AB" w:rsidRDefault="00D04CB9" w:rsidP="000024AB">
      <w:r w:rsidRPr="000024AB">
        <w:t>(4) Nakon što primi potvrdu iz stavka 2. ili 3. ovoga članka posrednik ju je dužan bez odgađanja prenijeti dioničaru ili trećoj osobi koju je dioničar imenovao, a ako postoji više posrednika u lancu posrednika, potvrda se bez odgađanja prenosi sljedećem posredniku, osim ako se potvrda može izravno prenijeti dioničaru ili trećoj osobi koju je dioničar imenovao.</w:t>
      </w:r>
    </w:p>
    <w:p w14:paraId="43D5BCAF" w14:textId="77777777" w:rsidR="00D04CB9" w:rsidRPr="000024AB" w:rsidRDefault="00D04CB9" w:rsidP="000024AB">
      <w:pPr>
        <w:jc w:val="center"/>
      </w:pPr>
    </w:p>
    <w:p w14:paraId="79B46388" w14:textId="77777777" w:rsidR="00D04CB9" w:rsidRPr="000024AB" w:rsidRDefault="00D04CB9" w:rsidP="000024AB">
      <w:pPr>
        <w:jc w:val="center"/>
        <w:rPr>
          <w:i/>
          <w:iCs/>
        </w:rPr>
      </w:pPr>
      <w:r w:rsidRPr="000024AB">
        <w:rPr>
          <w:bCs/>
        </w:rPr>
        <w:t xml:space="preserve">Troškovi posrednika </w:t>
      </w:r>
      <w:r w:rsidRPr="000024AB">
        <w:rPr>
          <w:i/>
          <w:iCs/>
        </w:rPr>
        <w:t xml:space="preserve"> </w:t>
      </w:r>
    </w:p>
    <w:p w14:paraId="185B5012" w14:textId="77777777" w:rsidR="00D04CB9" w:rsidRPr="000024AB" w:rsidRDefault="00D04CB9" w:rsidP="000024AB">
      <w:pPr>
        <w:jc w:val="center"/>
        <w:rPr>
          <w:iCs/>
        </w:rPr>
      </w:pPr>
      <w:r w:rsidRPr="000024AB">
        <w:rPr>
          <w:iCs/>
        </w:rPr>
        <w:t>Članak 297.g</w:t>
      </w:r>
    </w:p>
    <w:p w14:paraId="021B792A" w14:textId="77777777" w:rsidR="00D04CB9" w:rsidRPr="000024AB" w:rsidRDefault="00D04CB9" w:rsidP="000024AB">
      <w:r w:rsidRPr="000024AB">
        <w:t>(1) Posrednik je dužan na svojim internetskim stranicama objaviti tarifu kojom je utvrdio visinu nagrade i naknade troškova za svaku uslugu koju pruža u skladu s ovim odsjekom, kao i sve tarife po kojima je naplaćivao svoje usluge u prethodnih pet kalendarskih godina.</w:t>
      </w:r>
    </w:p>
    <w:p w14:paraId="730403B1" w14:textId="435C87EF" w:rsidR="00D04CB9" w:rsidRPr="000024AB" w:rsidRDefault="00D04CB9" w:rsidP="000024AB">
      <w:r w:rsidRPr="000024AB">
        <w:t xml:space="preserve">(2) Nagrade i naknade troškova koje posrednik naplaćuje dioničarima, društvima ili drugim posrednicima moraju biti </w:t>
      </w:r>
      <w:proofErr w:type="spellStart"/>
      <w:r w:rsidRPr="000024AB">
        <w:t>nediskriminirajuće</w:t>
      </w:r>
      <w:proofErr w:type="spellEnd"/>
      <w:r w:rsidRPr="000024AB">
        <w:t xml:space="preserve"> i proporcionalne u odnosu na stvarne troškove nastale pri pružanju usluga. Posrednik ima pravo na višu nagradu</w:t>
      </w:r>
      <w:r w:rsidR="002A5F9E">
        <w:t>,</w:t>
      </w:r>
      <w:r w:rsidRPr="000024AB">
        <w:t xml:space="preserve"> odnosno naknadu troškova za prekogranično izvršavanje prava samo ako je to opravdano i ako postoji razlika u stvarnim troškovima nastalima pri pružanju usluga.</w:t>
      </w:r>
    </w:p>
    <w:p w14:paraId="7C0E896C" w14:textId="77777777" w:rsidR="00D04CB9" w:rsidRPr="000024AB" w:rsidRDefault="00D04CB9" w:rsidP="000024AB">
      <w:pPr>
        <w:jc w:val="center"/>
        <w:rPr>
          <w:bCs/>
        </w:rPr>
      </w:pPr>
    </w:p>
    <w:p w14:paraId="54BAE932" w14:textId="77777777" w:rsidR="00D04CB9" w:rsidRPr="000024AB" w:rsidRDefault="00D04CB9" w:rsidP="000024AB">
      <w:pPr>
        <w:jc w:val="center"/>
        <w:rPr>
          <w:i/>
          <w:iCs/>
        </w:rPr>
      </w:pPr>
      <w:r w:rsidRPr="000024AB">
        <w:rPr>
          <w:bCs/>
        </w:rPr>
        <w:t>Posrednici iz trećih zemalja</w:t>
      </w:r>
      <w:r w:rsidRPr="000024AB">
        <w:rPr>
          <w:i/>
          <w:iCs/>
        </w:rPr>
        <w:t xml:space="preserve"> </w:t>
      </w:r>
    </w:p>
    <w:p w14:paraId="219111D6" w14:textId="77777777" w:rsidR="00D04CB9" w:rsidRPr="000024AB" w:rsidRDefault="00D04CB9" w:rsidP="000024AB">
      <w:pPr>
        <w:jc w:val="center"/>
        <w:rPr>
          <w:iCs/>
        </w:rPr>
      </w:pPr>
      <w:r w:rsidRPr="000024AB">
        <w:rPr>
          <w:iCs/>
        </w:rPr>
        <w:t>Članak 297.h</w:t>
      </w:r>
    </w:p>
    <w:p w14:paraId="5565FD15" w14:textId="4612720C" w:rsidR="00D04CB9" w:rsidRPr="000024AB" w:rsidRDefault="00D04CB9" w:rsidP="009D353F">
      <w:r w:rsidRPr="000024AB">
        <w:t xml:space="preserve">Ovaj odsjek se primjenjuje i na posrednike koji nemaju ni sjedište niti (središnju) upravu u Europskoj uniji kad pružaju usluge </w:t>
      </w:r>
      <w:r w:rsidR="009D353F" w:rsidRPr="009D353F">
        <w:t>u vezi s dionicama trgovačkih društava koja imaju sjedište u državi članici i čije su dionice uvrštene za trgovanje na uređenom tržištu koje se nalazi ili posluje u državi članici</w:t>
      </w:r>
      <w:r w:rsidRPr="000024AB">
        <w:t>.</w:t>
      </w:r>
    </w:p>
    <w:p w14:paraId="44AAED43" w14:textId="77777777" w:rsidR="00D04CB9" w:rsidRPr="000024AB" w:rsidRDefault="00D04CB9" w:rsidP="000024AB"/>
    <w:p w14:paraId="6C5D0CFD" w14:textId="77777777" w:rsidR="00D04CB9" w:rsidRPr="000024AB" w:rsidRDefault="00D04CB9" w:rsidP="000024AB">
      <w:pPr>
        <w:jc w:val="center"/>
        <w:rPr>
          <w:bCs/>
        </w:rPr>
      </w:pPr>
      <w:r w:rsidRPr="000024AB">
        <w:rPr>
          <w:bCs/>
        </w:rPr>
        <w:t xml:space="preserve">6.b Odsjek: Transparentnost institucionalnih </w:t>
      </w:r>
      <w:proofErr w:type="spellStart"/>
      <w:r w:rsidRPr="000024AB">
        <w:rPr>
          <w:bCs/>
        </w:rPr>
        <w:t>ulagatelja</w:t>
      </w:r>
      <w:proofErr w:type="spellEnd"/>
      <w:r w:rsidRPr="000024AB">
        <w:rPr>
          <w:bCs/>
        </w:rPr>
        <w:t>, upravitelja imovinom i savjetnika pri glasovanju</w:t>
      </w:r>
    </w:p>
    <w:p w14:paraId="48C82418" w14:textId="77777777" w:rsidR="00D04CB9" w:rsidRPr="000024AB" w:rsidRDefault="00D04CB9" w:rsidP="000024AB">
      <w:pPr>
        <w:jc w:val="center"/>
        <w:rPr>
          <w:iCs/>
        </w:rPr>
      </w:pPr>
      <w:r w:rsidRPr="000024AB">
        <w:rPr>
          <w:bCs/>
        </w:rPr>
        <w:t>Primjena</w:t>
      </w:r>
      <w:r w:rsidRPr="000024AB">
        <w:rPr>
          <w:iCs/>
        </w:rPr>
        <w:t xml:space="preserve"> </w:t>
      </w:r>
    </w:p>
    <w:p w14:paraId="411D92FF" w14:textId="77777777" w:rsidR="00D04CB9" w:rsidRPr="000024AB" w:rsidRDefault="00D04CB9" w:rsidP="000024AB">
      <w:pPr>
        <w:jc w:val="center"/>
        <w:rPr>
          <w:iCs/>
        </w:rPr>
      </w:pPr>
      <w:r w:rsidRPr="000024AB">
        <w:rPr>
          <w:iCs/>
        </w:rPr>
        <w:t>Članak 297.i</w:t>
      </w:r>
    </w:p>
    <w:p w14:paraId="269D1828" w14:textId="77777777" w:rsidR="00D04CB9" w:rsidRPr="000024AB" w:rsidRDefault="00D04CB9" w:rsidP="000024AB">
      <w:pPr>
        <w:pStyle w:val="Odlomakpopisa"/>
        <w:tabs>
          <w:tab w:val="left" w:pos="284"/>
        </w:tabs>
        <w:ind w:left="0"/>
        <w:contextualSpacing w:val="0"/>
      </w:pPr>
      <w:r w:rsidRPr="000024AB">
        <w:t>Odredbe ovoga odsjeka primjenjuju se na:</w:t>
      </w:r>
    </w:p>
    <w:p w14:paraId="73B47000" w14:textId="77777777" w:rsidR="00D04CB9" w:rsidRPr="000024AB" w:rsidRDefault="00D04CB9" w:rsidP="000024AB">
      <w:pPr>
        <w:pStyle w:val="Odlomakpopisa"/>
        <w:tabs>
          <w:tab w:val="left" w:pos="0"/>
        </w:tabs>
        <w:ind w:left="0"/>
      </w:pPr>
      <w:r w:rsidRPr="000024AB">
        <w:t xml:space="preserve">- institucionalne </w:t>
      </w:r>
      <w:proofErr w:type="spellStart"/>
      <w:r w:rsidRPr="000024AB">
        <w:t>ulagatelje</w:t>
      </w:r>
      <w:proofErr w:type="spellEnd"/>
      <w:r w:rsidRPr="000024AB">
        <w:t xml:space="preserve"> kojima je Republika Hrvatska matična država članica u mjeri u kojoj oni izravno ili preko upravitelja imovinom ulažu u dionice uvrštene za trgovanje na uređenom tržištu  </w:t>
      </w:r>
    </w:p>
    <w:p w14:paraId="6C39960D" w14:textId="77777777" w:rsidR="00D04CB9" w:rsidRPr="000024AB" w:rsidRDefault="00D04CB9" w:rsidP="000024AB">
      <w:pPr>
        <w:pStyle w:val="Odlomakpopisa"/>
        <w:tabs>
          <w:tab w:val="left" w:pos="0"/>
        </w:tabs>
        <w:ind w:left="0"/>
      </w:pPr>
      <w:r w:rsidRPr="000024AB">
        <w:t xml:space="preserve">- upravitelje imovinom kojima je Republika Hrvatska matična država članica u mjeri u kojoj oni ulažu u dionice uvrštene za trgovanje na uređenom tržištu za račun </w:t>
      </w:r>
      <w:proofErr w:type="spellStart"/>
      <w:r w:rsidRPr="000024AB">
        <w:t>ulagatelja</w:t>
      </w:r>
      <w:proofErr w:type="spellEnd"/>
    </w:p>
    <w:p w14:paraId="783E59D8" w14:textId="77777777" w:rsidR="00D04CB9" w:rsidRPr="000024AB" w:rsidRDefault="00D04CB9" w:rsidP="000024AB">
      <w:pPr>
        <w:pStyle w:val="Odlomakpopisa"/>
        <w:tabs>
          <w:tab w:val="left" w:pos="284"/>
        </w:tabs>
        <w:ind w:left="0"/>
        <w:contextualSpacing w:val="0"/>
      </w:pPr>
      <w:r w:rsidRPr="000024AB">
        <w:t xml:space="preserve">- za savjetnike pri glasovanju koji imaju sjedište ili, ako nemaju sjedište imaju (središnju) upravu ili, ako nemaju ni sjedište niti (središnju) upravu imaju poslovni </w:t>
      </w:r>
      <w:proofErr w:type="spellStart"/>
      <w:r w:rsidRPr="000024AB">
        <w:t>nastan</w:t>
      </w:r>
      <w:proofErr w:type="spellEnd"/>
      <w:r w:rsidRPr="000024AB">
        <w:t xml:space="preserve"> u Republici Hrvatskoj u mjeri u kojoj oni dioničarima pružaju usluge u vezi s dionicama društava koja imaju sjedište u Republici Hrvatskoj i čije su dionice uvrštene za trgovanje na uređenom tržištu koje se nalazi ili posluje u Republici Hrvatskoj.</w:t>
      </w:r>
    </w:p>
    <w:p w14:paraId="0B09ADAE" w14:textId="77777777" w:rsidR="00D04CB9" w:rsidRPr="000024AB" w:rsidRDefault="00D04CB9" w:rsidP="000024AB">
      <w:pPr>
        <w:tabs>
          <w:tab w:val="left" w:pos="284"/>
        </w:tabs>
      </w:pPr>
    </w:p>
    <w:p w14:paraId="0D58A995" w14:textId="77777777" w:rsidR="00D04CB9" w:rsidRPr="000024AB" w:rsidRDefault="00D04CB9" w:rsidP="000024AB">
      <w:pPr>
        <w:tabs>
          <w:tab w:val="left" w:pos="284"/>
        </w:tabs>
        <w:jc w:val="center"/>
      </w:pPr>
      <w:r w:rsidRPr="000024AB">
        <w:t>Značenje izraza</w:t>
      </w:r>
    </w:p>
    <w:p w14:paraId="1D6E638A" w14:textId="77777777" w:rsidR="00D04CB9" w:rsidRPr="000024AB" w:rsidRDefault="00D04CB9" w:rsidP="000024AB">
      <w:pPr>
        <w:tabs>
          <w:tab w:val="left" w:pos="284"/>
        </w:tabs>
        <w:jc w:val="center"/>
      </w:pPr>
      <w:r w:rsidRPr="000024AB">
        <w:t>Članak 297.j</w:t>
      </w:r>
    </w:p>
    <w:p w14:paraId="2EED77A1" w14:textId="77777777" w:rsidR="00D04CB9" w:rsidRPr="000024AB" w:rsidRDefault="00D04CB9" w:rsidP="000024AB">
      <w:pPr>
        <w:tabs>
          <w:tab w:val="left" w:pos="284"/>
        </w:tabs>
      </w:pPr>
      <w:r w:rsidRPr="000024AB">
        <w:t xml:space="preserve">Izrazi upotrjebljeni u ovom odsjeku imaju ova značenja: </w:t>
      </w:r>
    </w:p>
    <w:p w14:paraId="7CBDA29F" w14:textId="4D5EE2B4" w:rsidR="00B84CEF" w:rsidRPr="00FE3432" w:rsidRDefault="00D04CB9" w:rsidP="00B84CEF">
      <w:pPr>
        <w:pStyle w:val="Odlomakpopisa"/>
        <w:tabs>
          <w:tab w:val="left" w:pos="284"/>
        </w:tabs>
        <w:ind w:left="0"/>
        <w:contextualSpacing w:val="0"/>
      </w:pPr>
      <w:r w:rsidRPr="000024AB">
        <w:t xml:space="preserve">- „institucionalni </w:t>
      </w:r>
      <w:proofErr w:type="spellStart"/>
      <w:r w:rsidRPr="000024AB">
        <w:t>ulagatelj</w:t>
      </w:r>
      <w:proofErr w:type="spellEnd"/>
      <w:r w:rsidRPr="000024AB">
        <w:t xml:space="preserve">“ </w:t>
      </w:r>
      <w:r w:rsidR="00B84CEF" w:rsidRPr="00FE3432">
        <w:t>znači društvo koje obavlja djelatnosti životnog osiguranja u smislu zakona kojim je uređeno osiguranje, društvo koje obavlja djelatnosti reosiguranja u smislu djelatnost koja se sastoji od prihvaćanja rizika koje je ustupilo društvo za osiguranje odnosno društvo za osiguranje iz treće zemlje ili drugo društvo za reosiguranje odnosno društvo za reosiguranje iz treće zemlje, pod uvjetom da te djelatnosti obuhvaćaju obveze životnog osiguranja, a koje nisu isključene na temelju zakona kojim je uređeno osiguranje, mirovinsko društvo, obavezni mirovinski fond te dobrovoljni mirovinski fond u smislu propisa koji uređuju osnivanje i poslovanje obveznih odnosno dobrovoljnih mirovinskih fondova</w:t>
      </w:r>
    </w:p>
    <w:p w14:paraId="34C06CC7" w14:textId="77777777" w:rsidR="00B84CEF" w:rsidRPr="00FE3432" w:rsidRDefault="00B84CEF" w:rsidP="00B84CEF">
      <w:r w:rsidRPr="00FE3432">
        <w:t>- „upravitelj imovinom“ znači:</w:t>
      </w:r>
    </w:p>
    <w:p w14:paraId="59E62052" w14:textId="77777777" w:rsidR="00B84CEF" w:rsidRPr="00FE3432" w:rsidRDefault="00B84CEF" w:rsidP="00B84CEF">
      <w:r w:rsidRPr="00FE3432">
        <w:t xml:space="preserve">a) investicijsko društvo kako je definirano u članku 297.b ovoga Zakona koje </w:t>
      </w:r>
      <w:proofErr w:type="spellStart"/>
      <w:r w:rsidRPr="00FE3432">
        <w:t>ulagateljima</w:t>
      </w:r>
      <w:proofErr w:type="spellEnd"/>
      <w:r w:rsidRPr="00FE3432">
        <w:t xml:space="preserve"> pruža usluge upravljanja portfeljem</w:t>
      </w:r>
    </w:p>
    <w:p w14:paraId="0C572BAD" w14:textId="77777777" w:rsidR="00B84CEF" w:rsidRPr="00FE3432" w:rsidRDefault="00B84CEF" w:rsidP="00B84CEF">
      <w:r w:rsidRPr="00FE3432">
        <w:t>b) upravitelj alternativnog investicijskog fonda (UAIF) kako je definiran zakonom koji se uređuju alternativni investicijski fondovi (AIF) koji ne ispunjavaju uvjete za izuzeće od primjene tog zakona</w:t>
      </w:r>
    </w:p>
    <w:p w14:paraId="56F103B7" w14:textId="77B5B6A6" w:rsidR="00B84CEF" w:rsidRPr="00FE3432" w:rsidRDefault="00B84CEF" w:rsidP="00B84CEF">
      <w:r w:rsidRPr="00FE3432">
        <w:t>c) društvo za upravljanje kako je definirano zakonom kojim se uređuje poslovanje društava za upravljanje otvorenim investicijskim fondovima s javnom ponudom ili</w:t>
      </w:r>
    </w:p>
    <w:p w14:paraId="655F8421" w14:textId="77777777" w:rsidR="00B84CEF" w:rsidRPr="00FE3432" w:rsidRDefault="00B84CEF" w:rsidP="00B84CEF">
      <w:r w:rsidRPr="00FE3432">
        <w:t>d) investicijsko društvo koje ima odobrenje za rad u skladu sa zakonom kojim se uređuje tržište kapitala pod uvjetom da za svoje upravljanje nije odabralo društvo za upravljanje koje ima odobrenje za rad u skladu s tim zakonom,</w:t>
      </w:r>
    </w:p>
    <w:p w14:paraId="2DFB70E5" w14:textId="3BABB986" w:rsidR="00B84CEF" w:rsidRPr="00FE3432" w:rsidRDefault="001C75B1" w:rsidP="00B84CEF">
      <w:r>
        <w:t>(</w:t>
      </w:r>
      <w:r w:rsidR="00B84CEF" w:rsidRPr="00FE3432">
        <w:t>alternativno</w:t>
      </w:r>
      <w:r>
        <w:t xml:space="preserve"> - </w:t>
      </w:r>
      <w:r w:rsidR="00B84CEF" w:rsidRPr="00FE3432">
        <w:t>točk</w:t>
      </w:r>
      <w:r>
        <w:t>a d.)</w:t>
      </w:r>
      <w:r w:rsidR="00B84CEF" w:rsidRPr="00FE3432">
        <w:t xml:space="preserve"> </w:t>
      </w:r>
    </w:p>
    <w:p w14:paraId="45DBE887" w14:textId="77777777" w:rsidR="00B84CEF" w:rsidRPr="00FE3432" w:rsidRDefault="00B84CEF" w:rsidP="00B84CEF">
      <w:r w:rsidRPr="00FE3432">
        <w:t>d) investicijsko društvo koje ima odobrenje za rad u skladu sa zakonom kojim se uređuje poslovanje društava za upravljanje otvorenim investicijskim fondovima s javnom ponudom pod uvjetom da za svoje upravljanje nije odabralo društvo za upravljanje koje ima odobrenje za rad u skladu s tim zakonom</w:t>
      </w:r>
    </w:p>
    <w:p w14:paraId="1F1A3C5F" w14:textId="77777777" w:rsidR="00D04CB9" w:rsidRPr="000024AB" w:rsidRDefault="00D04CB9" w:rsidP="000024AB">
      <w:pPr>
        <w:tabs>
          <w:tab w:val="left" w:pos="284"/>
        </w:tabs>
      </w:pPr>
      <w:r w:rsidRPr="000024AB">
        <w:t xml:space="preserve">- „savjetnik pri glasovanju“ znači pravnu osobu koja na profesionalnoj i komercijalnoj osnovi analizira korporativno otkrivanje i, prema potrebi, druge informacije društava uvrštenih na burzu kako bi informirala </w:t>
      </w:r>
      <w:proofErr w:type="spellStart"/>
      <w:r w:rsidRPr="000024AB">
        <w:t>ulagatelje</w:t>
      </w:r>
      <w:proofErr w:type="spellEnd"/>
      <w:r w:rsidRPr="000024AB">
        <w:t xml:space="preserve"> u vezi s njihovim odlukama pri glasovanju tako što provodi istraživanja, pruža usluge savjetovanja ili daje preporuke za glasovanje koje se odnose na izvršavanje prava glasa.</w:t>
      </w:r>
    </w:p>
    <w:p w14:paraId="4C8ABEFC" w14:textId="77777777" w:rsidR="00D04CB9" w:rsidRPr="000024AB" w:rsidRDefault="00D04CB9" w:rsidP="000024AB">
      <w:pPr>
        <w:jc w:val="center"/>
        <w:rPr>
          <w:bCs/>
        </w:rPr>
      </w:pPr>
    </w:p>
    <w:p w14:paraId="01CDA56A" w14:textId="77777777" w:rsidR="00D04CB9" w:rsidRPr="000024AB" w:rsidRDefault="00D04CB9" w:rsidP="000024AB">
      <w:pPr>
        <w:jc w:val="center"/>
        <w:rPr>
          <w:iCs/>
        </w:rPr>
      </w:pPr>
      <w:r w:rsidRPr="000024AB">
        <w:rPr>
          <w:bCs/>
        </w:rPr>
        <w:t>Politika sudjelovanja</w:t>
      </w:r>
      <w:r w:rsidRPr="000024AB">
        <w:rPr>
          <w:iCs/>
        </w:rPr>
        <w:t xml:space="preserve"> </w:t>
      </w:r>
    </w:p>
    <w:p w14:paraId="494F7B25" w14:textId="77777777" w:rsidR="00D04CB9" w:rsidRPr="000024AB" w:rsidRDefault="00D04CB9" w:rsidP="000024AB">
      <w:pPr>
        <w:jc w:val="center"/>
        <w:rPr>
          <w:iCs/>
        </w:rPr>
      </w:pPr>
      <w:r w:rsidRPr="000024AB">
        <w:rPr>
          <w:iCs/>
        </w:rPr>
        <w:t>Članak 297.k</w:t>
      </w:r>
    </w:p>
    <w:p w14:paraId="093417A9" w14:textId="77777777" w:rsidR="00D04CB9" w:rsidRPr="000024AB" w:rsidRDefault="00D04CB9" w:rsidP="000024AB">
      <w:r w:rsidRPr="000024AB">
        <w:t xml:space="preserve">(1) Institucionalni </w:t>
      </w:r>
      <w:proofErr w:type="spellStart"/>
      <w:r w:rsidRPr="000024AB">
        <w:t>ulagatelji</w:t>
      </w:r>
      <w:proofErr w:type="spellEnd"/>
      <w:r w:rsidRPr="000024AB">
        <w:t xml:space="preserve"> i upravitelji imovinom dužni su postupati u skladu sa zahtjevima navedenima u stavcima 2. i 3. ovoga članka ili javno objaviti jasno i argumentirano objašnjenje o tome zašto su se odlučili za to da ne poštuju jedan od tih zahtjeva ili više njih.</w:t>
      </w:r>
    </w:p>
    <w:p w14:paraId="2E7C5103" w14:textId="77777777" w:rsidR="00D04CB9" w:rsidRPr="000024AB" w:rsidRDefault="00D04CB9" w:rsidP="000024AB">
      <w:r w:rsidRPr="000024AB">
        <w:t xml:space="preserve">(2) Institucionalni </w:t>
      </w:r>
      <w:proofErr w:type="spellStart"/>
      <w:r w:rsidRPr="000024AB">
        <w:t>ulagatelji</w:t>
      </w:r>
      <w:proofErr w:type="spellEnd"/>
      <w:r w:rsidRPr="000024AB">
        <w:t xml:space="preserve"> i upravitelji imovinom dužni su razvijati i javno objaviti svoju politiku sudjelovanja. U politici sudjelovanja mora se opisati kako se:</w:t>
      </w:r>
    </w:p>
    <w:p w14:paraId="723CB6C7" w14:textId="77777777" w:rsidR="00D04CB9" w:rsidRPr="000024AB" w:rsidRDefault="00D04CB9" w:rsidP="000024AB">
      <w:r w:rsidRPr="000024AB">
        <w:t>- uključuje (osigurava/omogućava) sudjelovanje dioničara u izradi strategije ulaganja</w:t>
      </w:r>
    </w:p>
    <w:p w14:paraId="1E3CF691" w14:textId="77777777" w:rsidR="00D04CB9" w:rsidRPr="000024AB" w:rsidRDefault="00D04CB9" w:rsidP="000024AB">
      <w:r w:rsidRPr="000024AB">
        <w:lastRenderedPageBreak/>
        <w:t>- prati društvo u koje se ulaže (strategije društva, financijske i nefinancijske rezultate i rizike, strukturu kapitala, socijalni i okolišni utjecaj te korporativno upravljanje)</w:t>
      </w:r>
    </w:p>
    <w:p w14:paraId="23CBDF56" w14:textId="77777777" w:rsidR="00D04CB9" w:rsidRPr="000024AB" w:rsidRDefault="00D04CB9" w:rsidP="000024AB">
      <w:r w:rsidRPr="000024AB">
        <w:t>- vodi dijalog s društvom u koje se ulaže</w:t>
      </w:r>
    </w:p>
    <w:p w14:paraId="5F43A4BB" w14:textId="77777777" w:rsidR="00D04CB9" w:rsidRPr="000024AB" w:rsidRDefault="00D04CB9" w:rsidP="000024AB">
      <w:r w:rsidRPr="000024AB">
        <w:t>- izvršavaju prava glasa i ostala prava povezana s dionicama</w:t>
      </w:r>
    </w:p>
    <w:p w14:paraId="41138681" w14:textId="77777777" w:rsidR="00D04CB9" w:rsidRPr="000024AB" w:rsidRDefault="00D04CB9" w:rsidP="000024AB">
      <w:r w:rsidRPr="000024AB">
        <w:t>- surađuje s drugim dioničarima</w:t>
      </w:r>
    </w:p>
    <w:p w14:paraId="251BE446" w14:textId="77777777" w:rsidR="00D04CB9" w:rsidRPr="000024AB" w:rsidRDefault="00D04CB9" w:rsidP="000024AB">
      <w:r w:rsidRPr="000024AB">
        <w:t xml:space="preserve">- komunicira s relevantnim organima, odnosno osobama u društvima </w:t>
      </w:r>
    </w:p>
    <w:p w14:paraId="3A110A00" w14:textId="77777777" w:rsidR="00D04CB9" w:rsidRPr="000024AB" w:rsidRDefault="00D04CB9" w:rsidP="000024AB">
      <w:r w:rsidRPr="000024AB">
        <w:t>- upravlja stvarnim i mogućim sukobima interesa povezanima sa svojim sudjelovanjem.</w:t>
      </w:r>
    </w:p>
    <w:p w14:paraId="3AB98129" w14:textId="77777777" w:rsidR="00D04CB9" w:rsidRPr="000024AB" w:rsidRDefault="00D04CB9" w:rsidP="000024AB">
      <w:r w:rsidRPr="000024AB">
        <w:t xml:space="preserve">(3) Institucionalni </w:t>
      </w:r>
      <w:proofErr w:type="spellStart"/>
      <w:r w:rsidRPr="000024AB">
        <w:t>ulagatelji</w:t>
      </w:r>
      <w:proofErr w:type="spellEnd"/>
      <w:r w:rsidRPr="000024AB">
        <w:t xml:space="preserve"> i upravitelji imovinom dužni su jednom godišnje javno objaviti:</w:t>
      </w:r>
    </w:p>
    <w:p w14:paraId="799CCF98" w14:textId="77777777" w:rsidR="00D04CB9" w:rsidRPr="000024AB" w:rsidRDefault="00D04CB9" w:rsidP="000024AB">
      <w:r w:rsidRPr="000024AB">
        <w:t>- način na koji se provodi njihova politika sudjelovanja, uključujući opći opis načina glasovanja, objašnjenje o najvažnijim glasovima i korištenje uslugama savjetnika pri glasovanju</w:t>
      </w:r>
    </w:p>
    <w:p w14:paraId="0FD4E1EC" w14:textId="58CF0EA5" w:rsidR="00D04CB9" w:rsidRPr="000024AB" w:rsidRDefault="00D04CB9" w:rsidP="000024AB">
      <w:r w:rsidRPr="000024AB">
        <w:t>- način na koji su glasovali na glavnim skupštinama trgovačkih društava u kojima drže dionice, osim ako su dani glasovi bili nebit</w:t>
      </w:r>
      <w:r w:rsidR="009D353F">
        <w:t>n</w:t>
      </w:r>
      <w:r w:rsidRPr="000024AB">
        <w:t>i za predmet glasovanja ili zbog veličine udjela u društvu.</w:t>
      </w:r>
    </w:p>
    <w:p w14:paraId="74EBDD31" w14:textId="77777777" w:rsidR="00D04CB9" w:rsidRPr="000024AB" w:rsidRDefault="00D04CB9" w:rsidP="000024AB">
      <w:r w:rsidRPr="000024AB">
        <w:t xml:space="preserve">(4) Informacije iz stavka 1. do 3. ovoga članka moraju biti besplatno dostupne na internetskim stranicama institucionalnog </w:t>
      </w:r>
      <w:proofErr w:type="spellStart"/>
      <w:r w:rsidRPr="000024AB">
        <w:t>ulagatelja</w:t>
      </w:r>
      <w:proofErr w:type="spellEnd"/>
      <w:r w:rsidRPr="000024AB">
        <w:t xml:space="preserve"> ili upravitelja imovinom. </w:t>
      </w:r>
    </w:p>
    <w:p w14:paraId="1791A56D" w14:textId="5107A44C" w:rsidR="00D04CB9" w:rsidRPr="000024AB" w:rsidRDefault="00D04CB9" w:rsidP="000024AB">
      <w:r w:rsidRPr="000024AB">
        <w:t xml:space="preserve">(5) Ako upravitelj imovinom provodi politiku sudjelovanja, uključujući glasovanje za račun institucionalnog </w:t>
      </w:r>
      <w:proofErr w:type="spellStart"/>
      <w:r w:rsidRPr="000024AB">
        <w:t>ulagatelja</w:t>
      </w:r>
      <w:proofErr w:type="spellEnd"/>
      <w:r w:rsidRPr="000024AB">
        <w:t xml:space="preserve">, institucionalni </w:t>
      </w:r>
      <w:proofErr w:type="spellStart"/>
      <w:r w:rsidRPr="000024AB">
        <w:t>ulagatelj</w:t>
      </w:r>
      <w:proofErr w:type="spellEnd"/>
      <w:r w:rsidRPr="000024AB">
        <w:t xml:space="preserve"> navodi gdje je upravitelj imovinom objavio te informacije o glasovanju.</w:t>
      </w:r>
    </w:p>
    <w:p w14:paraId="49840D8E" w14:textId="0F99E2C0" w:rsidR="00D04CB9" w:rsidRPr="000024AB" w:rsidRDefault="00D04CB9" w:rsidP="000024AB">
      <w:r w:rsidRPr="000024AB">
        <w:t xml:space="preserve">(6) Pravila o sukobu interesa koja se primjenjuju na institucionalne </w:t>
      </w:r>
      <w:proofErr w:type="spellStart"/>
      <w:r w:rsidRPr="000024AB">
        <w:t>ulagatelje</w:t>
      </w:r>
      <w:proofErr w:type="spellEnd"/>
      <w:r w:rsidRPr="000024AB">
        <w:t xml:space="preserve"> i upravitelje imovinom na odgovarajući se način primjenjuju i u pogledu aktivnosti sudjelovanja.</w:t>
      </w:r>
    </w:p>
    <w:p w14:paraId="6A08DAF2" w14:textId="77777777" w:rsidR="00D04CB9" w:rsidRPr="000024AB" w:rsidRDefault="00D04CB9" w:rsidP="000024AB">
      <w:pPr>
        <w:jc w:val="center"/>
        <w:rPr>
          <w:bCs/>
        </w:rPr>
      </w:pPr>
    </w:p>
    <w:p w14:paraId="70C4785D" w14:textId="77777777" w:rsidR="00D04CB9" w:rsidRPr="000024AB" w:rsidRDefault="00D04CB9" w:rsidP="000024AB">
      <w:pPr>
        <w:jc w:val="center"/>
        <w:rPr>
          <w:i/>
          <w:iCs/>
        </w:rPr>
      </w:pPr>
      <w:r w:rsidRPr="000024AB">
        <w:rPr>
          <w:bCs/>
        </w:rPr>
        <w:t xml:space="preserve">Strategija ulaganja institucionalnih </w:t>
      </w:r>
      <w:proofErr w:type="spellStart"/>
      <w:r w:rsidRPr="000024AB">
        <w:rPr>
          <w:bCs/>
        </w:rPr>
        <w:t>ulagatelja</w:t>
      </w:r>
      <w:proofErr w:type="spellEnd"/>
      <w:r w:rsidRPr="000024AB">
        <w:rPr>
          <w:bCs/>
        </w:rPr>
        <w:t xml:space="preserve"> i dogovori s upraviteljima imovinom</w:t>
      </w:r>
    </w:p>
    <w:p w14:paraId="3C4A6AB1" w14:textId="77777777" w:rsidR="00D04CB9" w:rsidRPr="000024AB" w:rsidRDefault="00D04CB9" w:rsidP="000024AB">
      <w:pPr>
        <w:jc w:val="center"/>
        <w:rPr>
          <w:iCs/>
        </w:rPr>
      </w:pPr>
      <w:r w:rsidRPr="000024AB">
        <w:rPr>
          <w:iCs/>
        </w:rPr>
        <w:t>Članak 297.l</w:t>
      </w:r>
    </w:p>
    <w:p w14:paraId="0DEBD927" w14:textId="77777777" w:rsidR="00D04CB9" w:rsidRPr="000024AB" w:rsidRDefault="00D04CB9" w:rsidP="000024AB">
      <w:r w:rsidRPr="000024AB">
        <w:t xml:space="preserve">(1) Institucionalni </w:t>
      </w:r>
      <w:proofErr w:type="spellStart"/>
      <w:r w:rsidRPr="000024AB">
        <w:t>ulagatelji</w:t>
      </w:r>
      <w:proofErr w:type="spellEnd"/>
      <w:r w:rsidRPr="000024AB">
        <w:t xml:space="preserve"> su dužni javno objaviti način na koji su glavni elementi njihove strategije kapitalnih ulaganja u skladu s profilom i trajanjem njihovih obveza, posebno dugoročnih, te kako doprinose srednjoročnim do dugoročnim rezultatima njihove imovine.</w:t>
      </w:r>
    </w:p>
    <w:p w14:paraId="2BF66045" w14:textId="7F71ED77" w:rsidR="00D04CB9" w:rsidRPr="000024AB" w:rsidRDefault="00D04CB9" w:rsidP="000024AB">
      <w:r w:rsidRPr="000024AB">
        <w:t xml:space="preserve">(2) Ako upravitelj imovinom ulaže za račun institucionalnog </w:t>
      </w:r>
      <w:proofErr w:type="spellStart"/>
      <w:r w:rsidRPr="000024AB">
        <w:t>ulagatelja</w:t>
      </w:r>
      <w:proofErr w:type="spellEnd"/>
      <w:r w:rsidRPr="000024AB">
        <w:t xml:space="preserve"> na diskrecijskoj osnovi pojedinačno za svakog klijenta ili preko subjekta za zajednička ulaganja</w:t>
      </w:r>
      <w:r w:rsidR="009D353F">
        <w:t>,</w:t>
      </w:r>
      <w:r w:rsidRPr="000024AB">
        <w:t xml:space="preserve"> institucionalni </w:t>
      </w:r>
      <w:proofErr w:type="spellStart"/>
      <w:r w:rsidRPr="000024AB">
        <w:t>ulagatelj</w:t>
      </w:r>
      <w:proofErr w:type="spellEnd"/>
      <w:r w:rsidRPr="000024AB">
        <w:t xml:space="preserve"> je dužan javno objaviti sljedeće informacije o svojem dogovoru s upraviteljem imovinom:</w:t>
      </w:r>
    </w:p>
    <w:p w14:paraId="25D80C43" w14:textId="77777777" w:rsidR="00D04CB9" w:rsidRPr="000024AB" w:rsidRDefault="00D04CB9" w:rsidP="000024AB">
      <w:r w:rsidRPr="000024AB">
        <w:t xml:space="preserve">a) kako dogovor s upraviteljem imovinom potiče upravitelja imovinom da uskladi svoju strategiju ulaganja i odluke s profilom i trajanjem obveza institucionalnog </w:t>
      </w:r>
      <w:proofErr w:type="spellStart"/>
      <w:r w:rsidRPr="000024AB">
        <w:t>ulagatelja</w:t>
      </w:r>
      <w:proofErr w:type="spellEnd"/>
      <w:r w:rsidRPr="000024AB">
        <w:t>, posebno dugoročnih obveza</w:t>
      </w:r>
    </w:p>
    <w:p w14:paraId="6C5B2DF8" w14:textId="77777777" w:rsidR="00D04CB9" w:rsidRPr="000024AB" w:rsidRDefault="00D04CB9" w:rsidP="000024AB">
      <w:r w:rsidRPr="000024AB">
        <w:t>b) kako taj dogovor potiče upravitelja imovinom da donosi odluke o ulaganju na temelju procjena o srednjoročnim do dugoročnim financijskim i nefinancijskim rezultatima trgovačkog društva u koje se ulaže i da surađuje s trgovačkim društvima u koja se ulaže radi poboljšanja njihovih srednjoročnih do dugoročnih rezultata</w:t>
      </w:r>
    </w:p>
    <w:p w14:paraId="00FF75D0" w14:textId="77777777" w:rsidR="00D04CB9" w:rsidRPr="000024AB" w:rsidRDefault="00D04CB9" w:rsidP="000024AB">
      <w:r w:rsidRPr="000024AB">
        <w:t xml:space="preserve">c) kako su metoda i vremenski okvir ocjene rezultata upravitelja imovinom i primitci za usluge upravljanja imovinom u skladu s profilom i trajanjem obveza institucionalnog </w:t>
      </w:r>
      <w:proofErr w:type="spellStart"/>
      <w:r w:rsidRPr="000024AB">
        <w:t>ulagatelja</w:t>
      </w:r>
      <w:proofErr w:type="spellEnd"/>
      <w:r w:rsidRPr="000024AB">
        <w:t>, posebno dugoročnih obveza, te na koji se način njima uzimaju u obzir apsolutni dugoročni rezultati</w:t>
      </w:r>
    </w:p>
    <w:p w14:paraId="635763A2" w14:textId="77777777" w:rsidR="00D04CB9" w:rsidRPr="000024AB" w:rsidRDefault="00D04CB9" w:rsidP="000024AB">
      <w:r w:rsidRPr="000024AB">
        <w:t xml:space="preserve">d) kako institucionalni </w:t>
      </w:r>
      <w:proofErr w:type="spellStart"/>
      <w:r w:rsidRPr="000024AB">
        <w:t>ulagatelj</w:t>
      </w:r>
      <w:proofErr w:type="spellEnd"/>
      <w:r w:rsidRPr="000024AB">
        <w:t xml:space="preserve"> prati troškove prometa portfelja koje je ostvario upravitelj imovinom te kako on definira i prati ciljani promet portfelja ili raspon prometa</w:t>
      </w:r>
    </w:p>
    <w:p w14:paraId="2A962B1A" w14:textId="77777777" w:rsidR="00D04CB9" w:rsidRPr="000024AB" w:rsidRDefault="00D04CB9" w:rsidP="000024AB">
      <w:r w:rsidRPr="000024AB">
        <w:lastRenderedPageBreak/>
        <w:t>e) trajanje dogovora s upraviteljem imovinom.</w:t>
      </w:r>
    </w:p>
    <w:p w14:paraId="5E003CF1" w14:textId="77777777" w:rsidR="00D04CB9" w:rsidRPr="000024AB" w:rsidRDefault="00D04CB9" w:rsidP="000024AB">
      <w:r w:rsidRPr="000024AB">
        <w:t xml:space="preserve">(3) Ako dogovor s upraviteljem imovinom ne sadržava jedan ili više tih elemenata iz stavka 2. ovoga članka, institucionalni </w:t>
      </w:r>
      <w:proofErr w:type="spellStart"/>
      <w:r w:rsidRPr="000024AB">
        <w:t>ulagatelj</w:t>
      </w:r>
      <w:proofErr w:type="spellEnd"/>
      <w:r w:rsidRPr="000024AB">
        <w:t xml:space="preserve"> mora za to dati jasno i argumentirano objašnjenje.</w:t>
      </w:r>
    </w:p>
    <w:p w14:paraId="4A2EC1BE" w14:textId="77777777" w:rsidR="00D04CB9" w:rsidRPr="000024AB" w:rsidRDefault="00D04CB9" w:rsidP="000024AB">
      <w:r w:rsidRPr="000024AB">
        <w:t xml:space="preserve">(4) Informacije iz stavaka 1. do 3. ovoga članka moraju biti besplatno dostupne na internetskim stranicama institucionalnog </w:t>
      </w:r>
      <w:proofErr w:type="spellStart"/>
      <w:r w:rsidRPr="000024AB">
        <w:t>ulagatelja</w:t>
      </w:r>
      <w:proofErr w:type="spellEnd"/>
      <w:r w:rsidRPr="000024AB">
        <w:t xml:space="preserve"> i ažurirati se jednom godišnje, </w:t>
      </w:r>
      <w:r w:rsidR="0068069F">
        <w:t xml:space="preserve">a </w:t>
      </w:r>
      <w:r w:rsidRPr="000024AB">
        <w:t>ako dođe do bitne izmjene</w:t>
      </w:r>
      <w:r w:rsidR="0068069F">
        <w:t xml:space="preserve"> bez odgode</w:t>
      </w:r>
      <w:r w:rsidRPr="000024AB">
        <w:t xml:space="preserve">. </w:t>
      </w:r>
    </w:p>
    <w:p w14:paraId="7ECB67D7" w14:textId="6D99156A" w:rsidR="00D04CB9" w:rsidRPr="000024AB" w:rsidRDefault="00D04CB9" w:rsidP="000024AB">
      <w:r w:rsidRPr="000024AB">
        <w:t xml:space="preserve">(5) Institucionalni </w:t>
      </w:r>
      <w:proofErr w:type="spellStart"/>
      <w:r w:rsidRPr="000024AB">
        <w:t>ulagatelji</w:t>
      </w:r>
      <w:proofErr w:type="spellEnd"/>
      <w:r w:rsidRPr="000024AB">
        <w:t xml:space="preserve"> mogu informacije iz stavaka 1. do 3. ovoga članka uvrstiti u svoje izvješće o solventnosti i financijskom stanju.</w:t>
      </w:r>
    </w:p>
    <w:p w14:paraId="5C5BB0CB" w14:textId="77777777" w:rsidR="00D04CB9" w:rsidRPr="000024AB" w:rsidRDefault="00D04CB9" w:rsidP="000024AB">
      <w:pPr>
        <w:jc w:val="center"/>
        <w:rPr>
          <w:bCs/>
        </w:rPr>
      </w:pPr>
    </w:p>
    <w:p w14:paraId="449A482B" w14:textId="77777777" w:rsidR="00D04CB9" w:rsidRPr="000024AB" w:rsidRDefault="00D04CB9" w:rsidP="000024AB">
      <w:pPr>
        <w:jc w:val="center"/>
        <w:rPr>
          <w:i/>
          <w:iCs/>
        </w:rPr>
      </w:pPr>
      <w:r w:rsidRPr="000024AB">
        <w:rPr>
          <w:bCs/>
        </w:rPr>
        <w:t>Transparentnost upravitelja imovinom</w:t>
      </w:r>
      <w:r w:rsidRPr="000024AB">
        <w:rPr>
          <w:i/>
          <w:iCs/>
        </w:rPr>
        <w:t xml:space="preserve"> </w:t>
      </w:r>
    </w:p>
    <w:p w14:paraId="6DCF6D17" w14:textId="77777777" w:rsidR="00D04CB9" w:rsidRPr="000024AB" w:rsidRDefault="00D04CB9" w:rsidP="000024AB">
      <w:pPr>
        <w:jc w:val="center"/>
        <w:rPr>
          <w:iCs/>
        </w:rPr>
      </w:pPr>
      <w:r w:rsidRPr="000024AB">
        <w:rPr>
          <w:iCs/>
        </w:rPr>
        <w:t>Članak 297.m</w:t>
      </w:r>
    </w:p>
    <w:p w14:paraId="4998F288" w14:textId="5582CA7A" w:rsidR="00D04CB9" w:rsidRPr="000024AB" w:rsidRDefault="00D04CB9" w:rsidP="000024AB">
      <w:r w:rsidRPr="000024AB">
        <w:t xml:space="preserve">(1) Upravitelji imovinom dužni su jednom godišnje institucionalnom </w:t>
      </w:r>
      <w:proofErr w:type="spellStart"/>
      <w:r w:rsidRPr="000024AB">
        <w:t>ulagatelju</w:t>
      </w:r>
      <w:proofErr w:type="spellEnd"/>
      <w:r w:rsidRPr="000024AB">
        <w:t xml:space="preserve"> s kojim su sklopili dogovore iz članka 297.l objaviti način na koji </w:t>
      </w:r>
      <w:r w:rsidR="00EB24EB">
        <w:t>je</w:t>
      </w:r>
      <w:r w:rsidRPr="000024AB">
        <w:t xml:space="preserve"> njihova strategija ulaganja i njezina provedba u skladu s tim dogovorom te način na koji on</w:t>
      </w:r>
      <w:r w:rsidR="00EB24EB">
        <w:t>a</w:t>
      </w:r>
      <w:r w:rsidRPr="000024AB">
        <w:t xml:space="preserve"> doprinos</w:t>
      </w:r>
      <w:r w:rsidR="00EB24EB">
        <w:t>i</w:t>
      </w:r>
      <w:r w:rsidRPr="000024AB">
        <w:t xml:space="preserve"> srednjoročnim do dugoročnim rezultatima imovine institucionalnog </w:t>
      </w:r>
      <w:proofErr w:type="spellStart"/>
      <w:r w:rsidRPr="000024AB">
        <w:t>ulagatelja</w:t>
      </w:r>
      <w:proofErr w:type="spellEnd"/>
      <w:r w:rsidRPr="000024AB">
        <w:t xml:space="preserve"> ili fonda. </w:t>
      </w:r>
    </w:p>
    <w:p w14:paraId="0B9D29E5" w14:textId="77777777" w:rsidR="00D04CB9" w:rsidRPr="000024AB" w:rsidRDefault="00D04CB9" w:rsidP="000024AB">
      <w:r w:rsidRPr="000024AB">
        <w:t>(2) Objava iz stavka 1. ovoga članka obuhvaća izvješćivanje o:</w:t>
      </w:r>
    </w:p>
    <w:p w14:paraId="275CEB8B" w14:textId="77777777" w:rsidR="00D04CB9" w:rsidRPr="000024AB" w:rsidRDefault="00D04CB9" w:rsidP="000024AB">
      <w:r w:rsidRPr="000024AB">
        <w:t>- ključnim i znatnim srednjoročnim do dugoročnim rizicima povezanima s ulaganjima</w:t>
      </w:r>
    </w:p>
    <w:p w14:paraId="32C4F390" w14:textId="77777777" w:rsidR="00D04CB9" w:rsidRPr="000024AB" w:rsidRDefault="00D04CB9" w:rsidP="000024AB">
      <w:r w:rsidRPr="000024AB">
        <w:t>- sastavu portfelja</w:t>
      </w:r>
    </w:p>
    <w:p w14:paraId="48C09A67" w14:textId="77777777" w:rsidR="00D04CB9" w:rsidRPr="000024AB" w:rsidRDefault="00D04CB9" w:rsidP="000024AB">
      <w:r w:rsidRPr="000024AB">
        <w:t>- prometu i troškovima prometa</w:t>
      </w:r>
    </w:p>
    <w:p w14:paraId="1FF03903" w14:textId="77777777" w:rsidR="00D04CB9" w:rsidRPr="000024AB" w:rsidRDefault="00D04CB9" w:rsidP="000024AB">
      <w:r w:rsidRPr="000024AB">
        <w:t>- korištenju usluga savjetnika pri glasovanju za potrebe aktivnosti sudjelovanja</w:t>
      </w:r>
    </w:p>
    <w:p w14:paraId="5DC7E887" w14:textId="77777777" w:rsidR="00D04CB9" w:rsidRPr="000024AB" w:rsidRDefault="00D04CB9" w:rsidP="000024AB">
      <w:r w:rsidRPr="000024AB">
        <w:t>- politici pozajmljivanja vrijednosnih papira i načinu na koji se ona primjenjuje u svrhu izvršavanja aktivnosti sudjelovanja, kada je to primjenjivo, posebno tijekom glavne skupštine društava u koja se ulaže</w:t>
      </w:r>
    </w:p>
    <w:p w14:paraId="593064F9" w14:textId="77777777" w:rsidR="00D04CB9" w:rsidRPr="000024AB" w:rsidRDefault="00D04CB9" w:rsidP="000024AB">
      <w:r w:rsidRPr="000024AB">
        <w:t>- informacijama o tome donose li oni i, ako to čine, na koji način donose odluke o ulaganju na osnovi ocjena srednjoročnih do dugoročnih rezultata trgovačkog društva u koje se ulaže, uključujući nefinancijske rezultate</w:t>
      </w:r>
    </w:p>
    <w:p w14:paraId="309E8DCF" w14:textId="77777777" w:rsidR="00D04CB9" w:rsidRPr="000024AB" w:rsidRDefault="00D04CB9" w:rsidP="000024AB">
      <w:r w:rsidRPr="000024AB">
        <w:t>- informacije o tome jesu li i, ako jesu, koji su sukobi interesa nastali u vezi s aktivnostima sudjelovanja te kako su ih upravitelji imovinom rješavali.</w:t>
      </w:r>
    </w:p>
    <w:p w14:paraId="4DB30083" w14:textId="42CEADD4" w:rsidR="00D04CB9" w:rsidRPr="000024AB" w:rsidRDefault="00D04CB9" w:rsidP="000024AB">
      <w:r w:rsidRPr="000024AB">
        <w:t>(3) Ako su informacije objavljene u skladu sa stavkom 1.</w:t>
      </w:r>
      <w:r w:rsidR="00EB24EB">
        <w:t>ovoga članka</w:t>
      </w:r>
      <w:r w:rsidRPr="000024AB">
        <w:t xml:space="preserve"> javno dostupne, upravitelj imovinom ne mora ih dostaviti institucionalnim </w:t>
      </w:r>
      <w:proofErr w:type="spellStart"/>
      <w:r w:rsidRPr="000024AB">
        <w:t>ulagatelju</w:t>
      </w:r>
      <w:proofErr w:type="spellEnd"/>
      <w:r w:rsidRPr="000024AB">
        <w:t xml:space="preserve"> izravno.</w:t>
      </w:r>
    </w:p>
    <w:p w14:paraId="672771E9" w14:textId="77777777" w:rsidR="00D04CB9" w:rsidRPr="000024AB" w:rsidRDefault="00D04CB9" w:rsidP="000024AB">
      <w:r w:rsidRPr="000024AB">
        <w:t>(4) Upravitelj imovine može informacije iz stavka 1. objaviti zajedno s godišnjim izvješćem koje je dužan objaviti za svaku poslovnu godinu.</w:t>
      </w:r>
    </w:p>
    <w:p w14:paraId="6F49ED0E" w14:textId="77777777" w:rsidR="00D04CB9" w:rsidRPr="000024AB" w:rsidRDefault="00D04CB9" w:rsidP="000024AB">
      <w:r w:rsidRPr="000024AB">
        <w:t xml:space="preserve">(5) Na zahtjev drugih </w:t>
      </w:r>
      <w:proofErr w:type="spellStart"/>
      <w:r w:rsidRPr="000024AB">
        <w:t>ulagatelja</w:t>
      </w:r>
      <w:proofErr w:type="spellEnd"/>
      <w:r w:rsidRPr="000024AB">
        <w:t xml:space="preserve"> istoga fonda upravitelj imovine dužan im je dostaviti informacije objavljene u skladu sa stavkom 1. ovoga članka, osim ako upravitelj imovinom upravlja imovinom na diskrecijskoj osnovi pojedinačno za svakog klijenta.</w:t>
      </w:r>
    </w:p>
    <w:p w14:paraId="02182422" w14:textId="77777777" w:rsidR="00D04CB9" w:rsidRPr="000024AB" w:rsidRDefault="00D04CB9" w:rsidP="000024AB">
      <w:pPr>
        <w:jc w:val="center"/>
        <w:rPr>
          <w:bCs/>
        </w:rPr>
      </w:pPr>
    </w:p>
    <w:p w14:paraId="732ECB25" w14:textId="77777777" w:rsidR="00D04CB9" w:rsidRPr="000024AB" w:rsidRDefault="00D04CB9" w:rsidP="000024AB">
      <w:pPr>
        <w:jc w:val="center"/>
        <w:rPr>
          <w:i/>
          <w:iCs/>
        </w:rPr>
      </w:pPr>
      <w:r w:rsidRPr="000024AB">
        <w:rPr>
          <w:bCs/>
        </w:rPr>
        <w:t>Transparentnost savjetnika pri glasovanju</w:t>
      </w:r>
      <w:r w:rsidRPr="000024AB">
        <w:rPr>
          <w:i/>
          <w:iCs/>
        </w:rPr>
        <w:t xml:space="preserve"> </w:t>
      </w:r>
    </w:p>
    <w:p w14:paraId="65343D62" w14:textId="77777777" w:rsidR="00D04CB9" w:rsidRPr="000024AB" w:rsidRDefault="00D04CB9" w:rsidP="000024AB">
      <w:pPr>
        <w:jc w:val="center"/>
        <w:rPr>
          <w:iCs/>
        </w:rPr>
      </w:pPr>
      <w:r w:rsidRPr="000024AB">
        <w:rPr>
          <w:iCs/>
        </w:rPr>
        <w:t>Članak 297.n</w:t>
      </w:r>
    </w:p>
    <w:p w14:paraId="2023BB96" w14:textId="77777777" w:rsidR="00D04CB9" w:rsidRPr="000024AB" w:rsidRDefault="00D04CB9" w:rsidP="000024AB">
      <w:r w:rsidRPr="000024AB">
        <w:t>(1) Savjetnici pri glasovanju dužni su javno objaviti koji kodeks ponašanja primjenjuju te  javno izvješćivati o primjeni tog kodeksa ponašanja.</w:t>
      </w:r>
    </w:p>
    <w:p w14:paraId="15E01AF3" w14:textId="210C4932" w:rsidR="00D04CB9" w:rsidRPr="000024AB" w:rsidRDefault="00D04CB9" w:rsidP="000024AB">
      <w:r w:rsidRPr="000024AB">
        <w:lastRenderedPageBreak/>
        <w:t>(2) Savjetnici pri glasovanju koji ne primjenjuju kodeks ponašanja ili koji kodeks ponašanja iz stavka 1. ovoga članka u cijelosti dužni su javno objaviti jasno i argumentirano objašnjenje zašto ne primjenjuju kodeks ponašanja, odnosno objaviti koji dio kodeksa ponašanja ne primjenjuju ili od kojeg dijela kodeksa ponašanja odstupaju te za to dati objašnjenje i prema potrebi navesti sve donesene alternativne mjere.</w:t>
      </w:r>
    </w:p>
    <w:p w14:paraId="51768B42" w14:textId="77777777" w:rsidR="00D04CB9" w:rsidRPr="000024AB" w:rsidRDefault="00D04CB9" w:rsidP="000024AB">
      <w:r w:rsidRPr="000024AB">
        <w:t>(3) Savjetnici pri glasovanju dužni su informacije iz stavka 1. i 2. ovoga članka objaviti na internetskim stranicama i ažurirati ih barem jednom godišnje.</w:t>
      </w:r>
    </w:p>
    <w:p w14:paraId="4BC9388B" w14:textId="77777777" w:rsidR="00D04CB9" w:rsidRPr="000024AB" w:rsidRDefault="00D04CB9" w:rsidP="000024AB">
      <w:r w:rsidRPr="000024AB">
        <w:t>(4) Savjetnici pri glasovanju dužni su radi informiranja o točnosti i pouzdanosti svojih aktivnosti barem jednom godišnje javno objaviti sljedeće informacije povezane s pripremom svojih istraživanja, savjetovanja i preporuka za glasovanje:</w:t>
      </w:r>
    </w:p>
    <w:p w14:paraId="018B16F9" w14:textId="77777777" w:rsidR="00D04CB9" w:rsidRPr="000024AB" w:rsidRDefault="00D04CB9" w:rsidP="000024AB">
      <w:r w:rsidRPr="000024AB">
        <w:t>a) osnovne karakteristike metodologija i modela koje primjenjuju</w:t>
      </w:r>
    </w:p>
    <w:p w14:paraId="4FFD0634" w14:textId="77777777" w:rsidR="00D04CB9" w:rsidRPr="000024AB" w:rsidRDefault="00D04CB9" w:rsidP="000024AB">
      <w:r w:rsidRPr="000024AB">
        <w:t>b) glavne izvore informacija kojima se koriste</w:t>
      </w:r>
    </w:p>
    <w:p w14:paraId="38E3D820" w14:textId="77777777" w:rsidR="00D04CB9" w:rsidRPr="000024AB" w:rsidRDefault="00D04CB9" w:rsidP="000024AB">
      <w:r w:rsidRPr="000024AB">
        <w:t>c) postupke uvedene radi osiguranja kvalitete istraživanja, savjetovanja i preporuka za glasovanje te kvalifikacija uključenih djelatnika</w:t>
      </w:r>
    </w:p>
    <w:p w14:paraId="17E723C3" w14:textId="77777777" w:rsidR="00D04CB9" w:rsidRPr="000024AB" w:rsidRDefault="00D04CB9" w:rsidP="000024AB">
      <w:r w:rsidRPr="000024AB">
        <w:t>d) uzimaju li u obzir i, ako da, na koji način uvjete na nacionalnom tržištu te pravne i regulatorne uvjete i uvjete specifične za trgovačka društva</w:t>
      </w:r>
    </w:p>
    <w:p w14:paraId="1953A50B" w14:textId="77777777" w:rsidR="00D04CB9" w:rsidRPr="000024AB" w:rsidRDefault="00D04CB9" w:rsidP="000024AB">
      <w:r w:rsidRPr="000024AB">
        <w:t>e) osnovne karakteristike politika glasovanja koje primjenjuju za svako tržište</w:t>
      </w:r>
    </w:p>
    <w:p w14:paraId="38EF4920" w14:textId="77777777" w:rsidR="00D04CB9" w:rsidRPr="000024AB" w:rsidRDefault="00D04CB9" w:rsidP="000024AB">
      <w:r w:rsidRPr="000024AB">
        <w:t>f) komuniciraju li s trgovačkim društvima koja su predmet njihova istraživanja, savjetovanja ili preporuka za glasovanje te s dionicima trgovačkog društva i, ako da, u kojoj mjeri i kakva je priroda toga</w:t>
      </w:r>
    </w:p>
    <w:p w14:paraId="4ED517F5" w14:textId="77777777" w:rsidR="00D04CB9" w:rsidRPr="000024AB" w:rsidRDefault="00D04CB9" w:rsidP="000024AB">
      <w:r w:rsidRPr="000024AB">
        <w:t>g) politiku u pogledu sprečavanja mogućih sukoba interesa i upravljanja njima.</w:t>
      </w:r>
    </w:p>
    <w:p w14:paraId="6004E8D8" w14:textId="77777777" w:rsidR="00D04CB9" w:rsidRPr="000024AB" w:rsidRDefault="00D04CB9" w:rsidP="000024AB">
      <w:r w:rsidRPr="000024AB">
        <w:t xml:space="preserve">(5) Informacije iz stavka 4. ovoga članka moraju biti javno dostupne na internetskim stranicama savjetnika pri glasovanju i ostati besplatno dostupne najmanje tri godine od dana objave, osim ako su dostupne kao dio informacija koje se objavljuju na temelju stavka 1. i 2. ovoga članka. </w:t>
      </w:r>
    </w:p>
    <w:p w14:paraId="37659451" w14:textId="77777777" w:rsidR="00D04CB9" w:rsidRPr="000024AB" w:rsidRDefault="00D04CB9" w:rsidP="000024AB">
      <w:r w:rsidRPr="000024AB">
        <w:t>(6) Savjetnici pri glasovanju dužni su utvrditi i bez odgađanja objaviti svojim klijentima svaki stvarni ili mogući sukob interesa ili poslovni odnos koji može utjecati na pripremu njihova istraživanja, savjetovanja ili preporuka za glasovanje te mjere koje su poduzeli s ciljem uklanjanja ili smanjenja stvarnih ili mogućih sukoba interesa ili upravljanja njima.</w:t>
      </w:r>
    </w:p>
    <w:p w14:paraId="4EF7A5D7" w14:textId="77777777" w:rsidR="00D04CB9" w:rsidRPr="000024AB" w:rsidRDefault="00D04CB9" w:rsidP="000024AB">
      <w:r w:rsidRPr="000024AB">
        <w:t xml:space="preserve">(7) Ovaj se članak primjenjuje i na savjetnike pri glasovanju koji nemaju ni sjedište niti (središnju) upravu u Europskoj uniji i koji svoje aktivnosti obavljaju putem poslovnog </w:t>
      </w:r>
      <w:proofErr w:type="spellStart"/>
      <w:r w:rsidRPr="000024AB">
        <w:t>nastana</w:t>
      </w:r>
      <w:proofErr w:type="spellEnd"/>
      <w:r w:rsidRPr="000024AB">
        <w:t xml:space="preserve"> u Europskoj uniji.</w:t>
      </w:r>
    </w:p>
    <w:p w14:paraId="0DA20EB6" w14:textId="77777777" w:rsidR="00D04CB9" w:rsidRPr="000024AB" w:rsidRDefault="00D04CB9" w:rsidP="000024AB"/>
    <w:p w14:paraId="1D1B1B49" w14:textId="77777777" w:rsidR="00D04CB9" w:rsidRPr="000024AB" w:rsidRDefault="00D04CB9" w:rsidP="000024AB">
      <w:pPr>
        <w:jc w:val="center"/>
        <w:rPr>
          <w:bCs/>
        </w:rPr>
      </w:pPr>
      <w:r w:rsidRPr="000024AB">
        <w:rPr>
          <w:bCs/>
        </w:rPr>
        <w:t>6.c Odsjek: Politika primitaka</w:t>
      </w:r>
    </w:p>
    <w:p w14:paraId="33F277B8" w14:textId="77777777" w:rsidR="00D04CB9" w:rsidRPr="000024AB" w:rsidRDefault="00D04CB9" w:rsidP="000024AB">
      <w:pPr>
        <w:jc w:val="center"/>
        <w:rPr>
          <w:iCs/>
        </w:rPr>
      </w:pPr>
      <w:r w:rsidRPr="000024AB">
        <w:rPr>
          <w:bCs/>
        </w:rPr>
        <w:t>Primjena</w:t>
      </w:r>
    </w:p>
    <w:p w14:paraId="77E78A28" w14:textId="77777777" w:rsidR="00D04CB9" w:rsidRPr="000024AB" w:rsidRDefault="00D04CB9" w:rsidP="000024AB">
      <w:pPr>
        <w:jc w:val="center"/>
        <w:rPr>
          <w:iCs/>
        </w:rPr>
      </w:pPr>
      <w:r w:rsidRPr="000024AB">
        <w:rPr>
          <w:iCs/>
        </w:rPr>
        <w:t>Članak 297.o</w:t>
      </w:r>
    </w:p>
    <w:p w14:paraId="08AC2934" w14:textId="77777777" w:rsidR="00D04CB9" w:rsidRPr="000024AB" w:rsidRDefault="00D04CB9" w:rsidP="000024AB">
      <w:pPr>
        <w:tabs>
          <w:tab w:val="left" w:pos="284"/>
        </w:tabs>
      </w:pPr>
      <w:r w:rsidRPr="000024AB">
        <w:t xml:space="preserve">Odredbe ovoga odsjeka primjenjuju se na dionička društva sa sjedištem u Republici Hrvatskoj čije su dionice uvrštene radi trgovanja na uređeno tržište koje se nalazi ili posluje u Republici Hrvatskoj. </w:t>
      </w:r>
    </w:p>
    <w:p w14:paraId="4FB56F5B" w14:textId="77777777" w:rsidR="00D04CB9" w:rsidRPr="000024AB" w:rsidRDefault="00D04CB9" w:rsidP="000024AB">
      <w:pPr>
        <w:jc w:val="center"/>
        <w:rPr>
          <w:bCs/>
        </w:rPr>
      </w:pPr>
    </w:p>
    <w:p w14:paraId="7E7DCA20" w14:textId="77777777" w:rsidR="00D04CB9" w:rsidRPr="000024AB" w:rsidRDefault="00D04CB9" w:rsidP="000024AB">
      <w:pPr>
        <w:jc w:val="center"/>
        <w:rPr>
          <w:bCs/>
        </w:rPr>
      </w:pPr>
      <w:r w:rsidRPr="000024AB">
        <w:rPr>
          <w:bCs/>
        </w:rPr>
        <w:t>Značenje izraza</w:t>
      </w:r>
    </w:p>
    <w:p w14:paraId="3AC0262F" w14:textId="77777777" w:rsidR="00D04CB9" w:rsidRPr="000024AB" w:rsidRDefault="00D04CB9" w:rsidP="000024AB">
      <w:pPr>
        <w:jc w:val="center"/>
        <w:rPr>
          <w:bCs/>
        </w:rPr>
      </w:pPr>
      <w:r w:rsidRPr="000024AB">
        <w:rPr>
          <w:bCs/>
        </w:rPr>
        <w:t>Članak 297.p</w:t>
      </w:r>
    </w:p>
    <w:p w14:paraId="7885BCF3" w14:textId="77777777" w:rsidR="00D04CB9" w:rsidRPr="000024AB" w:rsidRDefault="00D04CB9" w:rsidP="000024AB">
      <w:pPr>
        <w:tabs>
          <w:tab w:val="left" w:pos="284"/>
        </w:tabs>
      </w:pPr>
      <w:r w:rsidRPr="000024AB">
        <w:lastRenderedPageBreak/>
        <w:t xml:space="preserve">Izrazi upotrjebljeni u ovom odsjeku imaju ova značenja: </w:t>
      </w:r>
    </w:p>
    <w:p w14:paraId="3DAEBB5A" w14:textId="03F3DB0E" w:rsidR="00D04CB9" w:rsidRPr="000024AB" w:rsidRDefault="00D04CB9" w:rsidP="000024AB">
      <w:pPr>
        <w:tabs>
          <w:tab w:val="left" w:pos="284"/>
        </w:tabs>
      </w:pPr>
      <w:r w:rsidRPr="000024AB">
        <w:t>- „povez</w:t>
      </w:r>
      <w:r w:rsidR="00EB24EB">
        <w:t>a</w:t>
      </w:r>
      <w:r w:rsidRPr="000024AB">
        <w:t xml:space="preserve">na osoba“ ima isto značenje kao u međunarodnim računovodstvenim standardima koji su doneseni u skladu s Uredbom (EZ) br. 1606/2002 Europskog parlamenta i Vijeća </w:t>
      </w:r>
    </w:p>
    <w:p w14:paraId="735635F2" w14:textId="77777777" w:rsidR="00D04CB9" w:rsidRPr="000024AB" w:rsidRDefault="00D04CB9" w:rsidP="000024AB">
      <w:pPr>
        <w:tabs>
          <w:tab w:val="left" w:pos="284"/>
        </w:tabs>
      </w:pPr>
      <w:r w:rsidRPr="000024AB">
        <w:t>- „direktor” znači svaki član uprave, odnosno upravnog i nadzornog odbora društva.</w:t>
      </w:r>
    </w:p>
    <w:p w14:paraId="4D608557" w14:textId="77777777" w:rsidR="00D04CB9" w:rsidRPr="000024AB" w:rsidRDefault="00D04CB9" w:rsidP="000024AB">
      <w:pPr>
        <w:jc w:val="center"/>
        <w:rPr>
          <w:b/>
          <w:bCs/>
        </w:rPr>
      </w:pPr>
    </w:p>
    <w:p w14:paraId="0AE84156" w14:textId="77777777" w:rsidR="00D04CB9" w:rsidRPr="000024AB" w:rsidRDefault="00D04CB9" w:rsidP="000024AB">
      <w:pPr>
        <w:jc w:val="center"/>
        <w:rPr>
          <w:bCs/>
        </w:rPr>
      </w:pPr>
      <w:r w:rsidRPr="000024AB">
        <w:rPr>
          <w:bCs/>
        </w:rPr>
        <w:t>Pravo na glasovanje o politici primitaka</w:t>
      </w:r>
    </w:p>
    <w:p w14:paraId="0B1F34D8" w14:textId="77777777" w:rsidR="00D04CB9" w:rsidRPr="000024AB" w:rsidRDefault="00D04CB9" w:rsidP="000024AB">
      <w:pPr>
        <w:jc w:val="center"/>
        <w:rPr>
          <w:iCs/>
        </w:rPr>
      </w:pPr>
      <w:r w:rsidRPr="000024AB">
        <w:rPr>
          <w:iCs/>
        </w:rPr>
        <w:t>Članak 297.r</w:t>
      </w:r>
    </w:p>
    <w:p w14:paraId="473B0993" w14:textId="77777777" w:rsidR="00D04CB9" w:rsidRPr="000024AB" w:rsidRDefault="00D04CB9" w:rsidP="000024AB">
      <w:r w:rsidRPr="000024AB">
        <w:t>(1) Društva su dužna utvrditi politiku primitaka u pogledu direktora i omogućiti dioničarima da na glavnoj skupštini glasuju o politici primitaka.</w:t>
      </w:r>
    </w:p>
    <w:p w14:paraId="3EEB34B4" w14:textId="0A6D8049" w:rsidR="00D04CB9" w:rsidRPr="000024AB" w:rsidRDefault="00D04CB9" w:rsidP="000024AB">
      <w:r w:rsidRPr="000024AB">
        <w:t>(2) Glasovanje dioničara o politici primitaka na glavnoj skupštini je obvez</w:t>
      </w:r>
      <w:r w:rsidR="00EB24EB">
        <w:t>no</w:t>
      </w:r>
      <w:r w:rsidRPr="000024AB">
        <w:t>. Društvo smije svojim direktorima isplatiti primitke samo u skladu s politikom primitaka koja je odobrena na glavnoj skupštini.</w:t>
      </w:r>
    </w:p>
    <w:p w14:paraId="6051B13C" w14:textId="77777777" w:rsidR="00D04CB9" w:rsidRPr="000024AB" w:rsidRDefault="00D04CB9" w:rsidP="000024AB">
      <w:r w:rsidRPr="000024AB">
        <w:t xml:space="preserve">(3) Ako politika primitaka nije odobrena i ako se predložena politika ne odobri na glavnoj skupštini, društvo može nastaviti isplaćivati svojim direktorima primitke u skladu s postojećim praksama te na sljedećoj glavnoj skupštini podnosi revidiranu politiku na odobrenje. </w:t>
      </w:r>
    </w:p>
    <w:p w14:paraId="39092E74" w14:textId="77777777" w:rsidR="00D04CB9" w:rsidRPr="000024AB" w:rsidRDefault="00D04CB9" w:rsidP="000024AB">
      <w:r w:rsidRPr="000024AB">
        <w:t>(4) Ako postoji odobrena politika primitaka, a predložena se nova politika ne odobri na glavnoj skupštini, društvo nastavlja isplaćivati svojim direktorima primitke u skladu s postojećom odobrenom politikom te na sljedećoj glavnoj skupštini podnosi revidiranu politiku na odobrenje.</w:t>
      </w:r>
    </w:p>
    <w:p w14:paraId="3047E1F2" w14:textId="77777777" w:rsidR="00D04CB9" w:rsidRPr="000024AB" w:rsidRDefault="00D04CB9" w:rsidP="000024AB">
      <w:r w:rsidRPr="000024AB">
        <w:t xml:space="preserve">(5) Društva u iznimnim okolnostima mogu privremeno odstupiti od politike primitaka pod uvjetom da politika primitaka sadržava </w:t>
      </w:r>
      <w:proofErr w:type="spellStart"/>
      <w:r w:rsidRPr="000024AB">
        <w:t>postupovne</w:t>
      </w:r>
      <w:proofErr w:type="spellEnd"/>
      <w:r w:rsidRPr="000024AB">
        <w:t xml:space="preserve"> uvjete pod kojima se to odstupanje može primjenjivati i da se u njoj točno navode elementi politike od kojih se može odstupati. Iznimne okolnosti obuhvaćaju samo situacije u kojima je odstupanje od politike primitaka potrebno za ostvarivanje dugoročnih interesa i održivosti trgovačkog društva u cjelini ili za jamčenje njegova redovnog poslovanja.</w:t>
      </w:r>
    </w:p>
    <w:p w14:paraId="50B3D788" w14:textId="77777777" w:rsidR="00D04CB9" w:rsidRPr="000024AB" w:rsidRDefault="00D04CB9" w:rsidP="000024AB">
      <w:r w:rsidRPr="000024AB">
        <w:t>(6) Društva su dužna podnijeti politiku primitaka na glasovanje na glavnoj skupštini pri svakoj bitnoj izmjeni, a u svakom slučaju najmanje svake četiri godine.</w:t>
      </w:r>
    </w:p>
    <w:p w14:paraId="1E605559" w14:textId="77777777" w:rsidR="00D04CB9" w:rsidRPr="000024AB" w:rsidRDefault="00D04CB9" w:rsidP="000024AB">
      <w:pPr>
        <w:jc w:val="center"/>
        <w:rPr>
          <w:bCs/>
        </w:rPr>
      </w:pPr>
    </w:p>
    <w:p w14:paraId="70B7021C" w14:textId="77777777" w:rsidR="00D04CB9" w:rsidRPr="000024AB" w:rsidRDefault="00D04CB9" w:rsidP="000024AB">
      <w:pPr>
        <w:jc w:val="center"/>
        <w:rPr>
          <w:bCs/>
        </w:rPr>
      </w:pPr>
      <w:r w:rsidRPr="000024AB">
        <w:rPr>
          <w:bCs/>
        </w:rPr>
        <w:t>Smjernice za izradu politike primitaka</w:t>
      </w:r>
    </w:p>
    <w:p w14:paraId="37D8D0A7" w14:textId="77777777" w:rsidR="00D04CB9" w:rsidRPr="000024AB" w:rsidRDefault="00D04CB9" w:rsidP="000024AB">
      <w:pPr>
        <w:jc w:val="center"/>
        <w:rPr>
          <w:iCs/>
        </w:rPr>
      </w:pPr>
      <w:r w:rsidRPr="000024AB">
        <w:rPr>
          <w:iCs/>
        </w:rPr>
        <w:t>Članak 297.s</w:t>
      </w:r>
    </w:p>
    <w:p w14:paraId="13C9607A" w14:textId="3A403DB9" w:rsidR="00D04CB9" w:rsidRPr="000024AB" w:rsidRDefault="00D04CB9" w:rsidP="000024AB">
      <w:r w:rsidRPr="000024AB">
        <w:t xml:space="preserve">(1) Politika primitaka doprinosi poslovnoj strategiji, dugoročnim interesima i održivosti društva te se u njoj objašnjava na koji se način </w:t>
      </w:r>
      <w:r w:rsidR="00EB24EB">
        <w:t xml:space="preserve">to </w:t>
      </w:r>
      <w:r w:rsidRPr="000024AB">
        <w:t xml:space="preserve">postiže. </w:t>
      </w:r>
    </w:p>
    <w:p w14:paraId="2F86D893" w14:textId="77777777" w:rsidR="00D04CB9" w:rsidRPr="000024AB" w:rsidRDefault="00D04CB9" w:rsidP="000024AB">
      <w:r w:rsidRPr="000024AB">
        <w:t>(2) Politika primitaka mora biti jasna i razumljiva te se u njoj moraju opisati različite sastavnice fiksnih i varijabilnih primitaka, uključujući sve bonuse i ostale koristi u bilo kojem obliku, koji se mogu dodijeliti direktorima, uz navođenje njihovog relativnog udjela.</w:t>
      </w:r>
    </w:p>
    <w:p w14:paraId="632F5857" w14:textId="77777777" w:rsidR="00D04CB9" w:rsidRPr="000024AB" w:rsidRDefault="00D04CB9" w:rsidP="000024AB">
      <w:r w:rsidRPr="000024AB">
        <w:t>(3) U politici primitaka mora se objasniti kako su se pri utvrđenju politike primitaka u obzir uzimale plaće i uvjeti rada zaposlenika trgovačkog društva.</w:t>
      </w:r>
    </w:p>
    <w:p w14:paraId="2A5CF2C0" w14:textId="77777777" w:rsidR="00D04CB9" w:rsidRPr="000024AB" w:rsidRDefault="00D04CB9" w:rsidP="000024AB">
      <w:r w:rsidRPr="000024AB">
        <w:t xml:space="preserve">(4) Kad društvo dodjeljuje varijabilne primitke, u politici primitaka određuju se jasni, sveobuhvatni i raznoliki kriteriji dodjele varijabilnih primitaka. U politici primitaka navode se kriteriji za financijske i nefinancijske rezultate, uključujući prema potrebi kriterije povezane s korporativnom društvenom odgovornošću, i objašnjava se način na koji se njima doprinosi ciljevima iz stavka 1. ovoga članka te metode koje treba primijeniti radi određivanja opsega u </w:t>
      </w:r>
      <w:r w:rsidRPr="000024AB">
        <w:lastRenderedPageBreak/>
        <w:t>kojem su kriteriji za rezultate ispunjeni. U njoj se navode informacije o svim razdobljima odgode i mogućnosti društva da zatraži povrat varijabilnih primitaka.</w:t>
      </w:r>
    </w:p>
    <w:p w14:paraId="4AD96DDD" w14:textId="1B7D0B20" w:rsidR="00D04CB9" w:rsidRPr="000024AB" w:rsidRDefault="00D04CB9" w:rsidP="000024AB">
      <w:r w:rsidRPr="000024AB">
        <w:t>(5) Ako društvo dodjeljuje primitke na osnovi dionica, u politici se određuju razdoblja ostvarenja prava i, ako je primjenjivo, zadržavanje dionica nakon ostvarenja prava te se objašnjava kako primici na osnovi dionica doprinose ciljevima iz stavka 1. ovoga članka.</w:t>
      </w:r>
    </w:p>
    <w:p w14:paraId="1258A762" w14:textId="77777777" w:rsidR="00D04CB9" w:rsidRPr="000024AB" w:rsidRDefault="00D04CB9" w:rsidP="000024AB">
      <w:r w:rsidRPr="000024AB">
        <w:t>(6) U politici primitaka navodi se trajanje ugovora ili dogovora s direktorima i primjenjivi otkazni rokovi, glavna obilježja dopunskog mirovinskog osiguranja ili programa prijevremene mirovine i uvjeti raskida ugovora te plaćanja povezana s raskidom.</w:t>
      </w:r>
    </w:p>
    <w:p w14:paraId="6E1A03E2" w14:textId="77777777" w:rsidR="00D04CB9" w:rsidRPr="000024AB" w:rsidRDefault="00D04CB9" w:rsidP="000024AB">
      <w:r w:rsidRPr="000024AB">
        <w:t xml:space="preserve">(7) U politici primitaka objašnjava se proces donošenja odluka koji se primjenjuje za njezino određivanje, reviziju i provedbu, uključujući mjere za izbjegavanje sukoba interesa ili upravljanje njima, te, ako je primjenjivo, uloga </w:t>
      </w:r>
      <w:r w:rsidRPr="00351644">
        <w:t>odbora za primitke</w:t>
      </w:r>
      <w:r w:rsidRPr="000024AB">
        <w:t xml:space="preserve"> ili drugih odbora. U slučaju revizije politike u njoj se opisuju i objašnjavaju sve bitne promjene i načini na koji se uzimaju u obzir glasovi i stajališta dioničara o politici te izvješća od zadnjeg glasovanja o politici primitaka na glavnoj skupštini dioničara.</w:t>
      </w:r>
    </w:p>
    <w:p w14:paraId="7713F886" w14:textId="77777777" w:rsidR="00D04CB9" w:rsidRPr="000024AB" w:rsidRDefault="00D04CB9" w:rsidP="000024AB">
      <w:r w:rsidRPr="000024AB">
        <w:t>(8) Nakon glasovanja o politici primitaka na glavnoj skupštini tu politiku zajedno s datumom i rezultatima glasovanja društvo je dužno bez odgađanja objaviti na svojim internetskim stranicama. Objavljena politika primitaka mora biti bez naknade dostupna na internetskim stranicama društva za cijelo vrijeme njezine primjene.</w:t>
      </w:r>
    </w:p>
    <w:p w14:paraId="54321D99" w14:textId="77777777" w:rsidR="00D04CB9" w:rsidRPr="000024AB" w:rsidRDefault="00D04CB9" w:rsidP="000024AB">
      <w:pPr>
        <w:jc w:val="center"/>
        <w:rPr>
          <w:bCs/>
        </w:rPr>
      </w:pPr>
    </w:p>
    <w:p w14:paraId="21A6463C" w14:textId="18ECB5CE" w:rsidR="00D04CB9" w:rsidRPr="000024AB" w:rsidRDefault="00D04CB9" w:rsidP="000024AB">
      <w:pPr>
        <w:jc w:val="center"/>
        <w:rPr>
          <w:i/>
          <w:iCs/>
        </w:rPr>
      </w:pPr>
      <w:r w:rsidRPr="000024AB">
        <w:rPr>
          <w:bCs/>
        </w:rPr>
        <w:t>Informacije koje treba navesti u izvješću o primicima i pravo na glasovanje o izvješću o primitcima</w:t>
      </w:r>
      <w:r w:rsidRPr="000024AB">
        <w:rPr>
          <w:i/>
          <w:iCs/>
        </w:rPr>
        <w:t xml:space="preserve"> </w:t>
      </w:r>
    </w:p>
    <w:p w14:paraId="02E12280" w14:textId="77777777" w:rsidR="00D04CB9" w:rsidRPr="000024AB" w:rsidRDefault="00D04CB9" w:rsidP="000024AB">
      <w:pPr>
        <w:jc w:val="center"/>
        <w:rPr>
          <w:iCs/>
        </w:rPr>
      </w:pPr>
      <w:r w:rsidRPr="000024AB">
        <w:rPr>
          <w:iCs/>
        </w:rPr>
        <w:t>Članak 297.t</w:t>
      </w:r>
    </w:p>
    <w:p w14:paraId="11F52C8B" w14:textId="1FD501D3" w:rsidR="00D04CB9" w:rsidRPr="000024AB" w:rsidRDefault="00D04CB9" w:rsidP="000024AB">
      <w:r w:rsidRPr="000024AB">
        <w:t>(1) Društvo je dužno sastaviti jasno i razumljivo izvješće o primicima koje sadržava sveobuhvatan pregled primitaka, uključujući sve koristi u bilo kojem obliku, koj</w:t>
      </w:r>
      <w:r w:rsidR="00EB24EB">
        <w:t>e</w:t>
      </w:r>
      <w:r w:rsidRPr="000024AB">
        <w:t xml:space="preserve"> su dodijeljen</w:t>
      </w:r>
      <w:r w:rsidR="00EB24EB">
        <w:t>e</w:t>
      </w:r>
      <w:r w:rsidRPr="000024AB">
        <w:t xml:space="preserve"> ili trebaju biti dodijeljen</w:t>
      </w:r>
      <w:r w:rsidR="00EB24EB">
        <w:t>e</w:t>
      </w:r>
      <w:r w:rsidRPr="000024AB">
        <w:t xml:space="preserve"> tijekom zadnje financijske godine pojedinim direktorima, uključujući novozaposlene i nekadašnje direktore, u skladu s politikom primitaka.</w:t>
      </w:r>
    </w:p>
    <w:p w14:paraId="05BA9224" w14:textId="40122E78" w:rsidR="00D04CB9" w:rsidRPr="000024AB" w:rsidRDefault="00D04CB9" w:rsidP="000024AB">
      <w:r w:rsidRPr="000024AB">
        <w:t>(2) Ako je to primjenjivo, izvješće o primicima sadržava sljedeće informacije o primitcima svakog pojedinog direktora:</w:t>
      </w:r>
    </w:p>
    <w:p w14:paraId="618517B0" w14:textId="176084BD" w:rsidR="00D04CB9" w:rsidRPr="000024AB" w:rsidRDefault="00D04CB9" w:rsidP="000024AB">
      <w:r w:rsidRPr="000024AB">
        <w:t>a) ukupne primitke raščlanjene prema komponentama, relativni udio fiksnih i varijabilnih primitaka, objašnjenje načina na koji su ukupni primici u skladu s donesenom politikom primitaka, uključujući način na koji ona doprinosi dugoročnim rezultatima društva te informacije o načinu primjene kriterija za rezultate</w:t>
      </w:r>
    </w:p>
    <w:p w14:paraId="49EAA602" w14:textId="7E8C6F2B" w:rsidR="00D04CB9" w:rsidRPr="000024AB" w:rsidRDefault="00D04CB9" w:rsidP="000024AB">
      <w:r w:rsidRPr="000024AB">
        <w:t xml:space="preserve">b) godišnju promjenu primitaka, rezultata društva i prosječnih primitaka zaposlenika društva, osim direktora, koji su bili zaposleni na osnovi ekvivalenta punog radnog vremena, tijekom najmanje pet zadnjih </w:t>
      </w:r>
      <w:r w:rsidR="001C75B1">
        <w:t>poslovnih</w:t>
      </w:r>
      <w:r w:rsidRPr="000024AB">
        <w:t xml:space="preserve"> godina, prikazane zajedno u obliku kojim se omogućuje usporedba</w:t>
      </w:r>
    </w:p>
    <w:p w14:paraId="49EF8A38" w14:textId="77777777" w:rsidR="00D04CB9" w:rsidRPr="000024AB" w:rsidRDefault="00D04CB9" w:rsidP="000024AB">
      <w:r w:rsidRPr="000024AB">
        <w:t>c) sve primitke od svih društava koja pripadaju istoj grupi (matično poduzeće i sva njegova društva kćeri)</w:t>
      </w:r>
    </w:p>
    <w:p w14:paraId="05966AFA" w14:textId="49D63693" w:rsidR="00D04CB9" w:rsidRPr="000024AB" w:rsidRDefault="00D04CB9" w:rsidP="000024AB">
      <w:r w:rsidRPr="000024AB">
        <w:t>d) broj dionica i dioničkih opcija koje su dodijeljene ili ponuđene te glavne uvjete za izvršenje prava, uključujući cijenu i datum izvršenja te svaku njihovu promjenu</w:t>
      </w:r>
    </w:p>
    <w:p w14:paraId="7692AA1F" w14:textId="77777777" w:rsidR="00D04CB9" w:rsidRPr="000024AB" w:rsidRDefault="00D04CB9" w:rsidP="000024AB">
      <w:r w:rsidRPr="000024AB">
        <w:t>e) informacije o upotrebi mogućnosti zahtjeva za povrat varijabilnih primitaka</w:t>
      </w:r>
    </w:p>
    <w:p w14:paraId="73955507" w14:textId="77777777" w:rsidR="00D04CB9" w:rsidRPr="000024AB" w:rsidRDefault="00D04CB9" w:rsidP="000024AB">
      <w:r w:rsidRPr="000024AB">
        <w:t xml:space="preserve">f) informacije o svakom otklonu od postupka provedbe politike primitaka navedenog u članku 297.s ovoga Zakona te o svim odstupanjima koja se primjenjuju u skladu s člankom 297.r </w:t>
      </w:r>
      <w:r w:rsidRPr="000024AB">
        <w:lastRenderedPageBreak/>
        <w:t>stavkom 5. ovoga Zakona, uključujući objašnjenje o prirodi iznimnih okolnosti te naznaku o tome od kojih se točno elemenata odstupilo.</w:t>
      </w:r>
    </w:p>
    <w:p w14:paraId="42EBF1CB" w14:textId="551B7DFC" w:rsidR="00D04CB9" w:rsidRPr="000024AB" w:rsidRDefault="00D04CB9" w:rsidP="000024AB">
      <w:r w:rsidRPr="000024AB">
        <w:t xml:space="preserve">(3) Društva </w:t>
      </w:r>
      <w:r w:rsidR="00EB24EB" w:rsidRPr="000024AB">
        <w:t xml:space="preserve">su dužna </w:t>
      </w:r>
      <w:r w:rsidRPr="000024AB">
        <w:t>u svoj</w:t>
      </w:r>
      <w:r w:rsidR="00EB24EB">
        <w:t>em</w:t>
      </w:r>
      <w:r w:rsidRPr="000024AB">
        <w:t xml:space="preserve"> izvješć</w:t>
      </w:r>
      <w:r w:rsidR="00EB24EB">
        <w:t>u</w:t>
      </w:r>
      <w:r w:rsidRPr="000024AB">
        <w:t xml:space="preserve"> o primicima isključiti posebne kategorije osobnih podataka o pojedinim direktorima u smislu članka 9. stavka 1. Uredbe (EU) 2016/679 Europskog parlamenta i Vijeća kao i osobne podatke koji se odnose na obiteljsku situaciju pojedinih direktora.</w:t>
      </w:r>
    </w:p>
    <w:p w14:paraId="70A7C326" w14:textId="2C6E437D" w:rsidR="00D04CB9" w:rsidRPr="000024AB" w:rsidRDefault="00D04CB9" w:rsidP="000024AB">
      <w:r w:rsidRPr="000024AB">
        <w:t>(4) Društva su dužna obrađivati osobne podatke direktora koj</w:t>
      </w:r>
      <w:r w:rsidR="00EB24EB">
        <w:t xml:space="preserve">i </w:t>
      </w:r>
      <w:r w:rsidRPr="000024AB">
        <w:t>su uvršten</w:t>
      </w:r>
      <w:r w:rsidR="00EB24EB">
        <w:t>i</w:t>
      </w:r>
      <w:r w:rsidRPr="000024AB">
        <w:t xml:space="preserve"> u izvješće o primitcima u skladu s ovim člankom u svrhu povećanja korporativne transparentnosti u pogledu primitaka direktora kako bi se povećala odgovornost direktora i poboljšao nadzor dioničara nad primitcima direktora. </w:t>
      </w:r>
    </w:p>
    <w:p w14:paraId="6EF670CD" w14:textId="62C62282" w:rsidR="00D04CB9" w:rsidRPr="000024AB" w:rsidRDefault="00D04CB9" w:rsidP="000024AB">
      <w:r w:rsidRPr="000024AB">
        <w:t xml:space="preserve">(5) Ako posebnim propisom nije drukčije propisano, društva su dužna osobne podatke direktora u javno objavljenim izvješćima o primicima u skladu sa stavkom </w:t>
      </w:r>
      <w:r w:rsidRPr="00351644">
        <w:t>8.</w:t>
      </w:r>
      <w:r w:rsidRPr="000024AB">
        <w:t xml:space="preserve"> ovoga članka ukloniti nakon deset godina od objavljivanja izvješća.</w:t>
      </w:r>
    </w:p>
    <w:p w14:paraId="7F526D2B" w14:textId="55E60F2A" w:rsidR="00D04CB9" w:rsidRPr="000024AB" w:rsidRDefault="00D04CB9" w:rsidP="000024AB">
      <w:r w:rsidRPr="000024AB">
        <w:t>(6) Godišnja glavna skupština je dužna održati savjetodavno glasovanje o izvješću o primicima za zadnju financijsku godinu, a društvo u sljedećem izvješću o primicima objasniti na koji se način glasovanje glavne skupštine uzelo u obzir.</w:t>
      </w:r>
    </w:p>
    <w:p w14:paraId="1832FED6" w14:textId="5B4A0538" w:rsidR="00D04CB9" w:rsidRPr="000024AB" w:rsidRDefault="00D04CB9" w:rsidP="000024AB">
      <w:r w:rsidRPr="000024AB">
        <w:t xml:space="preserve">(7) Iznimno od stavka 6. ovoga članka, </w:t>
      </w:r>
      <w:r w:rsidR="001C75B1">
        <w:t xml:space="preserve">mikro, </w:t>
      </w:r>
      <w:r w:rsidRPr="000024AB">
        <w:t>mal</w:t>
      </w:r>
      <w:r w:rsidR="001C75B1">
        <w:t xml:space="preserve">i </w:t>
      </w:r>
      <w:r w:rsidRPr="000024AB">
        <w:t>i srednj</w:t>
      </w:r>
      <w:r w:rsidR="001C75B1">
        <w:t>i poduzetnici</w:t>
      </w:r>
      <w:r w:rsidR="00EB24EB">
        <w:t>,</w:t>
      </w:r>
      <w:r w:rsidRPr="000024AB">
        <w:t xml:space="preserve"> kako su definiran</w:t>
      </w:r>
      <w:r w:rsidR="001C75B1">
        <w:t>i</w:t>
      </w:r>
      <w:r w:rsidRPr="000024AB">
        <w:t xml:space="preserve"> zakonom kojim se uređuje </w:t>
      </w:r>
      <w:r w:rsidR="0042760F">
        <w:t>računovodstvo</w:t>
      </w:r>
      <w:r w:rsidRPr="000024AB">
        <w:t xml:space="preserve"> poduzetnika, umjesto glasovanja, izvješće o primicima za zadnju financijsku godinu može se podnijeti na raspravu na godišnjoj glavnoj skupštini kao zasebna točka dnevnog reda, a društvo u sljedećem izvješću o primicima objašnjava na koji se način rasprava na glavnoj skupštini uzela u obzir.</w:t>
      </w:r>
    </w:p>
    <w:p w14:paraId="77672717" w14:textId="77777777" w:rsidR="00D04CB9" w:rsidRPr="000024AB" w:rsidRDefault="00D04CB9" w:rsidP="000024AB">
      <w:r w:rsidRPr="000024AB">
        <w:t>(8) Nakon glavne skupštine društva su dužna na svojim internetskim stranicama besplatno i na razdoblje od deset godina javno objaviti izvješće o primitcima, a mogu odlučiti da ono ostane dostupno tijekom duljeg razdoblja pod uvjetom da više ne sadržava osobne podatke direktora. Ovlašteni revizor ili revizorsko društvo provjerava jesu li dostavljene informacije koje se zahtijevaju ovim člankom.</w:t>
      </w:r>
    </w:p>
    <w:p w14:paraId="4B5384E8" w14:textId="088909BD" w:rsidR="00D04CB9" w:rsidRPr="000024AB" w:rsidRDefault="00D04CB9" w:rsidP="000024AB">
      <w:r w:rsidRPr="000024AB">
        <w:t xml:space="preserve">(9) Svaki direktor društva, postupajući u okviru svoje nadležnosti, dužan je osigurati da se izvješće o primicima sastavlja i objavljuje u skladu sa zahtjevima iz ovoga Zakona. Zbog kršenja obveza iz ovoga članka, svi direktori odgovaraju solidarno i neograničeno cijelom svojom imovinom. </w:t>
      </w:r>
    </w:p>
    <w:p w14:paraId="5E1E9351" w14:textId="77777777" w:rsidR="00D04CB9" w:rsidRPr="000024AB" w:rsidRDefault="00D04CB9" w:rsidP="000024AB">
      <w:pPr>
        <w:jc w:val="center"/>
        <w:rPr>
          <w:bCs/>
        </w:rPr>
      </w:pPr>
    </w:p>
    <w:p w14:paraId="56067EDD" w14:textId="77777777" w:rsidR="00D04CB9" w:rsidRPr="000024AB" w:rsidRDefault="00D04CB9" w:rsidP="000024AB">
      <w:pPr>
        <w:jc w:val="center"/>
        <w:rPr>
          <w:i/>
          <w:iCs/>
        </w:rPr>
      </w:pPr>
      <w:r w:rsidRPr="000024AB">
        <w:rPr>
          <w:bCs/>
        </w:rPr>
        <w:t>Transparentnost i odobravanje transakcija s povezanim osobama (strankama</w:t>
      </w:r>
      <w:r w:rsidRPr="000024AB">
        <w:rPr>
          <w:iCs/>
        </w:rPr>
        <w:t>)</w:t>
      </w:r>
    </w:p>
    <w:p w14:paraId="523DC877" w14:textId="77777777" w:rsidR="00D04CB9" w:rsidRPr="000024AB" w:rsidRDefault="00D04CB9" w:rsidP="000024AB">
      <w:pPr>
        <w:jc w:val="center"/>
        <w:rPr>
          <w:iCs/>
        </w:rPr>
      </w:pPr>
      <w:r w:rsidRPr="000024AB">
        <w:rPr>
          <w:iCs/>
        </w:rPr>
        <w:t>Članak 297.u</w:t>
      </w:r>
    </w:p>
    <w:p w14:paraId="27405174" w14:textId="77777777" w:rsidR="00D04CB9" w:rsidRPr="000024AB" w:rsidRDefault="00D04CB9" w:rsidP="000024AB">
      <w:r w:rsidRPr="000024AB">
        <w:t>(1) Za potrebe ovoga članka bitne transakcije s povezanim osobama su sve transakcije, a posebice:</w:t>
      </w:r>
    </w:p>
    <w:p w14:paraId="698188E8" w14:textId="77777777" w:rsidR="00D04CB9" w:rsidRPr="000024AB" w:rsidRDefault="00D04CB9" w:rsidP="000024AB">
      <w:r w:rsidRPr="000024AB">
        <w:t>- kupnje ili prodaje robe</w:t>
      </w:r>
    </w:p>
    <w:p w14:paraId="296E2E35" w14:textId="77777777" w:rsidR="00D04CB9" w:rsidRPr="000024AB" w:rsidRDefault="00D04CB9" w:rsidP="000024AB">
      <w:r w:rsidRPr="000024AB">
        <w:t xml:space="preserve">- kupnje ili prodaje imovine </w:t>
      </w:r>
    </w:p>
    <w:p w14:paraId="02EF7FC0" w14:textId="77777777" w:rsidR="00D04CB9" w:rsidRPr="000024AB" w:rsidRDefault="00D04CB9" w:rsidP="000024AB">
      <w:r w:rsidRPr="000024AB">
        <w:t xml:space="preserve">- pružanje ili primanje usluga </w:t>
      </w:r>
    </w:p>
    <w:p w14:paraId="390489B8" w14:textId="77777777" w:rsidR="00D04CB9" w:rsidRPr="000024AB" w:rsidRDefault="00D04CB9" w:rsidP="000024AB">
      <w:r w:rsidRPr="000024AB">
        <w:t xml:space="preserve">- davanje ili primanje najma, zakupa i </w:t>
      </w:r>
      <w:proofErr w:type="spellStart"/>
      <w:r w:rsidRPr="000024AB">
        <w:t>leasinga</w:t>
      </w:r>
      <w:proofErr w:type="spellEnd"/>
    </w:p>
    <w:p w14:paraId="7E242EAF" w14:textId="77777777" w:rsidR="00D04CB9" w:rsidRPr="000024AB" w:rsidRDefault="00D04CB9" w:rsidP="000024AB">
      <w:r w:rsidRPr="000024AB">
        <w:t>- prijenosa istraživanja i razvoja</w:t>
      </w:r>
    </w:p>
    <w:p w14:paraId="4D1FF46C" w14:textId="77777777" w:rsidR="00D04CB9" w:rsidRPr="000024AB" w:rsidRDefault="00D04CB9" w:rsidP="000024AB">
      <w:r w:rsidRPr="000024AB">
        <w:t xml:space="preserve">- prijenosi u skladu s ugovorima o licencijama </w:t>
      </w:r>
    </w:p>
    <w:p w14:paraId="5DF0AF05" w14:textId="77777777" w:rsidR="00D04CB9" w:rsidRPr="000024AB" w:rsidRDefault="00D04CB9" w:rsidP="000024AB">
      <w:r w:rsidRPr="000024AB">
        <w:t>- transferi u okviru financijskih aranžmana (uključujući zajmove i udjele u kapitalu ili u naturi)</w:t>
      </w:r>
    </w:p>
    <w:p w14:paraId="75774035" w14:textId="77777777" w:rsidR="00D04CB9" w:rsidRPr="000024AB" w:rsidRDefault="00D04CB9" w:rsidP="000024AB">
      <w:r w:rsidRPr="000024AB">
        <w:lastRenderedPageBreak/>
        <w:t>- davanje jamstva ili osiguranja (kolaterala)</w:t>
      </w:r>
    </w:p>
    <w:p w14:paraId="7AE738F2" w14:textId="77777777" w:rsidR="00D04CB9" w:rsidRPr="000024AB" w:rsidRDefault="00D04CB9" w:rsidP="000024AB">
      <w:r w:rsidRPr="000024AB">
        <w:t>- obveze da nešto poduzme ako se dogodi ili ne dogodi određeni događaj u budućnosti</w:t>
      </w:r>
    </w:p>
    <w:p w14:paraId="13809A52" w14:textId="2DA97CD7" w:rsidR="00D04CB9" w:rsidRPr="000024AB" w:rsidRDefault="00D04CB9" w:rsidP="000024AB">
      <w:r w:rsidRPr="000024AB">
        <w:t>- ugovori uključujući i nagodbe kojima se preuzima obveza podmirenja obveza za račun druge osobe.</w:t>
      </w:r>
    </w:p>
    <w:p w14:paraId="47ACFFC0" w14:textId="77777777" w:rsidR="00D04CB9" w:rsidRPr="000024AB" w:rsidRDefault="00D04CB9" w:rsidP="000024AB">
      <w:r w:rsidRPr="000024AB">
        <w:t>(2) Iznimno od stavka 1. ovoga članka, bitna transakcija s povezanim osobama nisu transakcije:</w:t>
      </w:r>
    </w:p>
    <w:p w14:paraId="52DC38EC" w14:textId="77777777" w:rsidR="00D04CB9" w:rsidRPr="000024AB" w:rsidRDefault="00D04CB9" w:rsidP="000024AB">
      <w:r w:rsidRPr="000024AB">
        <w:t>- čija je vrijednost manja ili jednaka vrijednosti 1% od vrijednosti ukupne aktive društva, odnosno 0,5% od prihoda društva</w:t>
      </w:r>
    </w:p>
    <w:p w14:paraId="65809D35" w14:textId="4A95983C" w:rsidR="00D04CB9" w:rsidRPr="000024AB" w:rsidRDefault="00D04CB9" w:rsidP="000024AB">
      <w:r w:rsidRPr="000024AB">
        <w:t>- sklopljene između društva i njegovih društava kćeri, pod uvjetom da su u potpunom vlasništvu društva ili da ni</w:t>
      </w:r>
      <w:r w:rsidR="00EB24EB">
        <w:t xml:space="preserve">ti </w:t>
      </w:r>
      <w:r w:rsidRPr="000024AB">
        <w:t>jedna druga povezana osoba društva nije interesno povezana s društvom kćeri</w:t>
      </w:r>
    </w:p>
    <w:p w14:paraId="121BF48A" w14:textId="462C7990" w:rsidR="00D04CB9" w:rsidRPr="000024AB" w:rsidRDefault="00D04CB9" w:rsidP="000024AB">
      <w:r w:rsidRPr="000024AB">
        <w:t>- povezane s primicima direktora ili određenim elementima primitaka direktora, koja su dodijeljena ili trebaju biti dodijeljena u skladu s člankom 297.r ovoga Zakona</w:t>
      </w:r>
    </w:p>
    <w:p w14:paraId="55811664" w14:textId="253BAB4A" w:rsidR="00D04CB9" w:rsidRPr="000024AB" w:rsidRDefault="00D04CB9" w:rsidP="000024AB">
      <w:r w:rsidRPr="000024AB">
        <w:t>- koje sklopi kreditna institucija na temelju mjera čija je svrha zaštita njihove stabilnost</w:t>
      </w:r>
      <w:r w:rsidR="00EB24EB">
        <w:t>i</w:t>
      </w:r>
      <w:r w:rsidRPr="000024AB">
        <w:t xml:space="preserve"> i koje je donijelo nadležno tijelo zaduženo za bonitetni nadzor u smislu prava Europske unije</w:t>
      </w:r>
    </w:p>
    <w:p w14:paraId="5444E660" w14:textId="77777777" w:rsidR="00D04CB9" w:rsidRPr="000024AB" w:rsidRDefault="00D04CB9" w:rsidP="000024AB">
      <w:r w:rsidRPr="000024AB">
        <w:t>- ponuđene svim dioničarima pod istim uvjetima, pri kojima se osigurava jednako postupanje prema svim dioničarima i zaštita interesa društva</w:t>
      </w:r>
    </w:p>
    <w:p w14:paraId="7246C7DD" w14:textId="77777777" w:rsidR="00D04CB9" w:rsidRPr="000024AB" w:rsidRDefault="00D04CB9" w:rsidP="000024AB">
      <w:r w:rsidRPr="000024AB">
        <w:t>- iz stavka 1. podstavka 1. do 4. ovoga članka koje su sklopljene u uobičajenom tijeku poslovanja i zaključene u redovnim tržišnim uvjetima.</w:t>
      </w:r>
    </w:p>
    <w:p w14:paraId="206E6512" w14:textId="18D50C42" w:rsidR="00D04CB9" w:rsidRPr="000024AB" w:rsidRDefault="00D04CB9" w:rsidP="000024AB">
      <w:r w:rsidRPr="000024AB">
        <w:t>(3) Društva su dužna javno najaviti bitnu transakciju s povezanim osobama najkasnije u trenutku zaključ</w:t>
      </w:r>
      <w:r w:rsidR="00EB24EB">
        <w:t>enja</w:t>
      </w:r>
      <w:r w:rsidRPr="000024AB">
        <w:t xml:space="preserve"> transakcije. </w:t>
      </w:r>
    </w:p>
    <w:p w14:paraId="462819B6" w14:textId="1E9A4296" w:rsidR="00D04CB9" w:rsidRPr="000024AB" w:rsidRDefault="00D04CB9" w:rsidP="000024AB">
      <w:r w:rsidRPr="000024AB">
        <w:t>(4) Najava iz stavk</w:t>
      </w:r>
      <w:r w:rsidR="00EB24EB">
        <w:t>a</w:t>
      </w:r>
      <w:r w:rsidRPr="000024AB">
        <w:t xml:space="preserve"> 3. ovoga članka mora sadržavati barem informacije o prirodi odnosa s povezanom osobom, imenu i prezimenu, odnosno nazivu povezane osobe, datumu i vrijednosti transakcije i druge informacije potrebne da bi se procijenilo je li transakcija poštena i razumna sa stajališta društva i njegovih dioničara koji nisu povezana osoba, uključujući manjinske dioničare.</w:t>
      </w:r>
    </w:p>
    <w:p w14:paraId="0B6F4179" w14:textId="77777777" w:rsidR="00D04CB9" w:rsidRPr="000024AB" w:rsidRDefault="00D04CB9" w:rsidP="000024AB">
      <w:r w:rsidRPr="000024AB">
        <w:t>(5) U javnoj najavi iz stavka 3. ovoga članka mora se priložiti izvješće u kojemu se procjenjuje je li transakcija poštena i razumna sa stajališta društva i njegovih dioničara koji nisu povezana osoba, uključujući manjinske dioničare, te u kojemu se objašnjavaju pretpostavke na kojima se temelji i korištene metode. To izvješće sastavlja nadzorni odbor društva. Povezana osoba ne smije sudjelovati u sastavljanju izvješća, a pozitivno izvješće smatra se odobrenjem za sklapanje bitne transakcije s povezanom osobom.</w:t>
      </w:r>
    </w:p>
    <w:p w14:paraId="462F7714" w14:textId="77777777" w:rsidR="00D04CB9" w:rsidRPr="000024AB" w:rsidRDefault="00D04CB9" w:rsidP="000024AB">
      <w:r w:rsidRPr="000024AB">
        <w:t>(6) Dioničari na glavnoj skupštini imaju pravo glasovati o bitnim transakcijama s povezanim strankama koje je odobrio nadzorni odbor društva. Ako transakcija s povezanom osobom uključuje direktora ili dioničara, direktor ili dioničar ne sudjeluje u glasovanju.</w:t>
      </w:r>
    </w:p>
    <w:p w14:paraId="25F815FB" w14:textId="77777777" w:rsidR="00D04CB9" w:rsidRPr="000024AB" w:rsidRDefault="00D04CB9" w:rsidP="000024AB">
      <w:r w:rsidRPr="000024AB">
        <w:t>(7) Društva su dužna javno najaviti bitne transakcije zaključene između povezane osobe društva i društva kćeri tog društva. U javnoj najavi mora se priložiti izvješće u kojemu se procjenjuje je li transakcija poštena i razumna sa stajališta društva i dioničara koji nisu povezana osoba, uključujući manjinske dioničare, te u kojemu se objašnjavaju pretpostavke na kojima se temelji i korištene metode. To izvješće sastavlja nadzorni odbor društva. Povezana osoba ne smije sudjelovati u sastavljanju izvješća, a pozitivno izvješće smatra se odobrenjem za sklapanje bitne transakcije s povezanom osobom.</w:t>
      </w:r>
    </w:p>
    <w:p w14:paraId="396FFE3F" w14:textId="7ADC6737" w:rsidR="00D04CB9" w:rsidRPr="000024AB" w:rsidRDefault="00D04CB9" w:rsidP="000024AB">
      <w:r w:rsidRPr="000024AB">
        <w:t xml:space="preserve">(8) Nadzorni odbor društva dužan je uspostaviti unutarnji postupak kako bi se periodično ocijenilo jesu </w:t>
      </w:r>
      <w:r w:rsidR="00EB24EB">
        <w:t xml:space="preserve">li </w:t>
      </w:r>
      <w:r w:rsidRPr="000024AB">
        <w:t>transakcije s povezanim osobama sklapane u skladu s uvjetima iz ovoga članka. Povezane osobe ne smiju sudjelovati u tom ocjenjivanju.</w:t>
      </w:r>
    </w:p>
    <w:p w14:paraId="18799C58" w14:textId="0D44DEC9" w:rsidR="00D04CB9" w:rsidRPr="000024AB" w:rsidRDefault="00D04CB9" w:rsidP="000024AB">
      <w:r w:rsidRPr="000024AB">
        <w:lastRenderedPageBreak/>
        <w:t xml:space="preserve">(9) Obveze iz stavaka 3. do 7. ovoga članka primjenjuju se na transakcije s istom povezanom osobom koje su zaključene tijekom bilo kojeg razdoblja od 12 mjeseci ili u istoj </w:t>
      </w:r>
      <w:r w:rsidR="001C75B1">
        <w:t>poslovn</w:t>
      </w:r>
      <w:r w:rsidRPr="000024AB">
        <w:t>oj godini.“.</w:t>
      </w:r>
    </w:p>
    <w:p w14:paraId="2E889DF8" w14:textId="77777777" w:rsidR="00D04CB9" w:rsidRPr="000024AB" w:rsidRDefault="00D04CB9" w:rsidP="00134481">
      <w:pPr>
        <w:pStyle w:val="Naslov2"/>
      </w:pPr>
      <w:r w:rsidRPr="000024AB">
        <w:t>Članak 4</w:t>
      </w:r>
      <w:r w:rsidR="00F43731">
        <w:t>6</w:t>
      </w:r>
      <w:r w:rsidRPr="000024AB">
        <w:t>.</w:t>
      </w:r>
    </w:p>
    <w:p w14:paraId="4A20EEA9" w14:textId="77777777" w:rsidR="00D04CB9" w:rsidRPr="000024AB" w:rsidRDefault="00D04CB9" w:rsidP="000024AB">
      <w:r w:rsidRPr="000024AB">
        <w:t>U članku 303. stavku 1. riječi: „se mora priložiti potpuni tekst statuta“ zamjenjuju se riječima: „se mora priložiti elektronički prijepis potpunog teksta statuta“.</w:t>
      </w:r>
    </w:p>
    <w:p w14:paraId="3A860BB3" w14:textId="77777777" w:rsidR="00D04CB9" w:rsidRPr="000024AB" w:rsidRDefault="00D04CB9" w:rsidP="00134481">
      <w:pPr>
        <w:pStyle w:val="Naslov2"/>
      </w:pPr>
      <w:r w:rsidRPr="000024AB">
        <w:t>Članak 4</w:t>
      </w:r>
      <w:r w:rsidR="00F43731">
        <w:t>7</w:t>
      </w:r>
      <w:r w:rsidRPr="000024AB">
        <w:t>.</w:t>
      </w:r>
    </w:p>
    <w:p w14:paraId="437BA26D" w14:textId="77777777" w:rsidR="00D04CB9" w:rsidRPr="000024AB" w:rsidRDefault="00D04CB9" w:rsidP="000024AB">
      <w:r w:rsidRPr="000024AB">
        <w:t>U članku 309. stavku 3. iza riječi: „treba priložiti“ dodaju se riječi: „elektroničku ispravu (izvornik) ili u elektroničkom obliku sačinjenu presliku“.</w:t>
      </w:r>
    </w:p>
    <w:p w14:paraId="7913059D" w14:textId="77777777" w:rsidR="00D04CB9" w:rsidRPr="000024AB" w:rsidRDefault="00D04CB9" w:rsidP="000024AB">
      <w:r w:rsidRPr="000024AB">
        <w:t>U stavku 5. riječi: „izvorniku, u javno ovjerenome prijepisu ili preslici“ zamjenjuju se riječima: „elektroničkom obliku“.</w:t>
      </w:r>
    </w:p>
    <w:p w14:paraId="36478D77" w14:textId="77777777" w:rsidR="00D04CB9" w:rsidRPr="000024AB" w:rsidRDefault="00D04CB9" w:rsidP="00134481">
      <w:pPr>
        <w:pStyle w:val="Naslov2"/>
      </w:pPr>
      <w:r w:rsidRPr="000024AB">
        <w:t>Članak 4</w:t>
      </w:r>
      <w:r w:rsidR="00F43731">
        <w:t>8</w:t>
      </w:r>
      <w:r w:rsidRPr="000024AB">
        <w:t>.</w:t>
      </w:r>
    </w:p>
    <w:p w14:paraId="720AD051" w14:textId="77777777" w:rsidR="00D04CB9" w:rsidRPr="000024AB" w:rsidRDefault="00D04CB9" w:rsidP="000024AB">
      <w:r w:rsidRPr="000024AB">
        <w:t>U članku 316. stavku 2. iza riječi: „treba priložiti“ dodaju se riječi: „elektroničku ispravu (izvornik) ili u elektroničkom obliku sačinjenu presliku“.</w:t>
      </w:r>
    </w:p>
    <w:p w14:paraId="23E69536" w14:textId="77777777" w:rsidR="00D04CB9" w:rsidRPr="000024AB" w:rsidRDefault="00D04CB9" w:rsidP="000024AB">
      <w:r w:rsidRPr="000024AB">
        <w:t>U stavku 4. riječi: „originalu, u ovjerenome prijepisu ili preslici“ zamjenjuju se riječima: „elektroničkom obliku“.</w:t>
      </w:r>
    </w:p>
    <w:p w14:paraId="1F0B638C" w14:textId="77777777" w:rsidR="00D04CB9" w:rsidRPr="000024AB" w:rsidRDefault="00D04CB9" w:rsidP="00134481">
      <w:pPr>
        <w:pStyle w:val="Naslov2"/>
      </w:pPr>
      <w:r w:rsidRPr="000024AB">
        <w:t>Članak 4</w:t>
      </w:r>
      <w:r w:rsidR="00F43731">
        <w:t>9</w:t>
      </w:r>
      <w:r w:rsidRPr="000024AB">
        <w:t>.</w:t>
      </w:r>
    </w:p>
    <w:p w14:paraId="12F6BD51" w14:textId="77777777" w:rsidR="00D04CB9" w:rsidRPr="000024AB" w:rsidRDefault="00D04CB9" w:rsidP="000024AB">
      <w:r w:rsidRPr="000024AB">
        <w:t>U članku 322. stavku 2. riječ: „kopije“ zamjenjuje se riječima: „u elektroničkom obliku sačinjene preslike“.</w:t>
      </w:r>
    </w:p>
    <w:p w14:paraId="1EC97C88" w14:textId="77777777" w:rsidR="00D04CB9" w:rsidRPr="000024AB" w:rsidRDefault="00D04CB9" w:rsidP="000024AB">
      <w:r w:rsidRPr="000024AB">
        <w:t>U stavku 4. riječi: „originalu, u ovjerenome prijepisu ili preslici“ zamjenjuju se riječima: „elektroničkom obliku“.</w:t>
      </w:r>
    </w:p>
    <w:p w14:paraId="536FE72A" w14:textId="77777777" w:rsidR="00D04CB9" w:rsidRPr="000024AB" w:rsidRDefault="00D04CB9" w:rsidP="00134481">
      <w:pPr>
        <w:pStyle w:val="Naslov2"/>
      </w:pPr>
      <w:r w:rsidRPr="000024AB">
        <w:t xml:space="preserve">Članak </w:t>
      </w:r>
      <w:r w:rsidR="00F43731">
        <w:t>50</w:t>
      </w:r>
      <w:r w:rsidRPr="000024AB">
        <w:t>.</w:t>
      </w:r>
    </w:p>
    <w:p w14:paraId="070419FE" w14:textId="77777777" w:rsidR="00D04CB9" w:rsidRPr="000024AB" w:rsidRDefault="00D04CB9" w:rsidP="000024AB">
      <w:r w:rsidRPr="000024AB">
        <w:t xml:space="preserve">U članku 331. iza stavka 4. dodaje se novi stavak 5. koji glasi: </w:t>
      </w:r>
    </w:p>
    <w:p w14:paraId="4365CFAF" w14:textId="77777777" w:rsidR="00D04CB9" w:rsidRPr="000024AB" w:rsidRDefault="00D04CB9" w:rsidP="000024AB">
      <w:r w:rsidRPr="000024AB">
        <w:t>„(5) Isprave iz ovoga članka prilažu se registarskom sudu kao elektronička isprava (izvornik) ili u elektroničkom obliku sačinjena preslika.“.</w:t>
      </w:r>
    </w:p>
    <w:p w14:paraId="33DD3F12" w14:textId="3C348C01" w:rsidR="00D04CB9" w:rsidRPr="000024AB" w:rsidRDefault="00D04CB9" w:rsidP="000024AB">
      <w:r w:rsidRPr="000024AB">
        <w:t>U dosadašnjem stavku 5. koji postaje stavak 6. riječ</w:t>
      </w:r>
      <w:r w:rsidR="00784982">
        <w:t>i</w:t>
      </w:r>
      <w:r w:rsidRPr="000024AB">
        <w:t>: „izvorniku ili u ovjerenome prijepisu“ zamjenjuju se riječima: „elektroničkom obliku“.</w:t>
      </w:r>
    </w:p>
    <w:p w14:paraId="4FAE8ED1" w14:textId="77777777" w:rsidR="00D04CB9" w:rsidRPr="000024AB" w:rsidRDefault="00D04CB9" w:rsidP="00134481">
      <w:pPr>
        <w:pStyle w:val="Naslov2"/>
      </w:pPr>
      <w:r w:rsidRPr="000024AB">
        <w:t>Članak 5</w:t>
      </w:r>
      <w:r w:rsidR="00F43731">
        <w:t>1</w:t>
      </w:r>
      <w:r w:rsidRPr="000024AB">
        <w:t>.</w:t>
      </w:r>
    </w:p>
    <w:p w14:paraId="76A9B7CC" w14:textId="77777777" w:rsidR="00D04CB9" w:rsidRPr="000024AB" w:rsidRDefault="00D04CB9" w:rsidP="000024AB">
      <w:r w:rsidRPr="000024AB">
        <w:t xml:space="preserve">U članku 343. iza stavka 2. dodaje se stavak 3. koji glasi: </w:t>
      </w:r>
    </w:p>
    <w:p w14:paraId="67FCFF13" w14:textId="77777777" w:rsidR="00D04CB9" w:rsidRPr="000024AB" w:rsidRDefault="00D04CB9" w:rsidP="000024AB">
      <w:r w:rsidRPr="000024AB">
        <w:t>„(3) Isprave iz ovoga članka prilažu se registarskom sudu kao elektronička isprava (izvornik) ili u elektroničkom obliku sačinjena preslika.“.</w:t>
      </w:r>
    </w:p>
    <w:p w14:paraId="74C85954" w14:textId="77777777" w:rsidR="00D04CB9" w:rsidRPr="000024AB" w:rsidRDefault="00D04CB9" w:rsidP="00134481">
      <w:pPr>
        <w:pStyle w:val="Naslov2"/>
      </w:pPr>
      <w:r w:rsidRPr="000024AB">
        <w:t>Članak 5</w:t>
      </w:r>
      <w:r w:rsidR="00F43731">
        <w:t>2</w:t>
      </w:r>
      <w:r w:rsidRPr="000024AB">
        <w:t>.</w:t>
      </w:r>
    </w:p>
    <w:p w14:paraId="4517E187" w14:textId="77777777" w:rsidR="00D04CB9" w:rsidRPr="000024AB" w:rsidRDefault="00D04CB9" w:rsidP="000024AB">
      <w:r w:rsidRPr="000024AB">
        <w:t>U članku 355. točki 4. iza riječi: „moralu“ dodaje se riječ: „društva“.</w:t>
      </w:r>
    </w:p>
    <w:p w14:paraId="1F861716" w14:textId="77777777" w:rsidR="00D04CB9" w:rsidRPr="000024AB" w:rsidRDefault="00D04CB9" w:rsidP="00134481">
      <w:pPr>
        <w:pStyle w:val="Naslov2"/>
      </w:pPr>
      <w:r w:rsidRPr="000024AB">
        <w:t>Članak 5</w:t>
      </w:r>
      <w:r w:rsidR="00F43731">
        <w:t>3</w:t>
      </w:r>
      <w:r w:rsidRPr="000024AB">
        <w:t>.</w:t>
      </w:r>
    </w:p>
    <w:p w14:paraId="76306481" w14:textId="77777777" w:rsidR="000024AB" w:rsidRPr="000024AB" w:rsidRDefault="000024AB" w:rsidP="000024AB">
      <w:r w:rsidRPr="000024AB">
        <w:t>Članak 363.a briše se.</w:t>
      </w:r>
    </w:p>
    <w:p w14:paraId="64F99A71" w14:textId="77777777" w:rsidR="00D04CB9" w:rsidRPr="000024AB" w:rsidRDefault="00D04CB9" w:rsidP="00134481">
      <w:pPr>
        <w:pStyle w:val="Naslov2"/>
      </w:pPr>
      <w:r w:rsidRPr="000024AB">
        <w:t>Članak 5</w:t>
      </w:r>
      <w:r w:rsidR="00F43731">
        <w:t>4</w:t>
      </w:r>
      <w:r w:rsidRPr="000024AB">
        <w:t>.</w:t>
      </w:r>
    </w:p>
    <w:p w14:paraId="56A6BB1D" w14:textId="77777777" w:rsidR="000024AB" w:rsidRPr="000024AB" w:rsidRDefault="000024AB" w:rsidP="000024AB">
      <w:r w:rsidRPr="000024AB">
        <w:t>U članku 367. stavku 1. točka 5. briše se.</w:t>
      </w:r>
    </w:p>
    <w:p w14:paraId="55652E1C" w14:textId="77777777" w:rsidR="000024AB" w:rsidRPr="000024AB" w:rsidRDefault="000024AB" w:rsidP="000024AB">
      <w:r w:rsidRPr="000024AB">
        <w:t>Dosadašnje točke 6. do 8. postaju točke 5. do 7.</w:t>
      </w:r>
    </w:p>
    <w:p w14:paraId="25A6DB90" w14:textId="77777777" w:rsidR="000024AB" w:rsidRPr="000024AB" w:rsidRDefault="000024AB" w:rsidP="000024AB">
      <w:r w:rsidRPr="000024AB">
        <w:lastRenderedPageBreak/>
        <w:t>U stavku 2. riječi: „provodi se likvidacija društva“ zamjenjuju se riječima: „provodi se likvidacija imovine društva“.</w:t>
      </w:r>
    </w:p>
    <w:p w14:paraId="0D41F2AA" w14:textId="77777777" w:rsidR="000024AB" w:rsidRPr="000024AB" w:rsidRDefault="000024AB" w:rsidP="000024AB">
      <w:r w:rsidRPr="000024AB">
        <w:t>U stavku 3. riječi: „Sud može odrediti“ zamjenjuju se riječima: „Sud će odrediti“.</w:t>
      </w:r>
    </w:p>
    <w:p w14:paraId="4B2132CD" w14:textId="77777777" w:rsidR="00D04CB9" w:rsidRPr="000024AB" w:rsidRDefault="00D04CB9" w:rsidP="00134481">
      <w:pPr>
        <w:pStyle w:val="Naslov2"/>
      </w:pPr>
      <w:r w:rsidRPr="000024AB">
        <w:t>Članak 5</w:t>
      </w:r>
      <w:r w:rsidR="00F43731">
        <w:t>5</w:t>
      </w:r>
      <w:r w:rsidRPr="000024AB">
        <w:t>.</w:t>
      </w:r>
    </w:p>
    <w:p w14:paraId="53A6C8F9" w14:textId="712D09ED" w:rsidR="00D04CB9" w:rsidRPr="000024AB" w:rsidRDefault="00D04CB9" w:rsidP="000024AB">
      <w:r w:rsidRPr="000024AB">
        <w:t>Iza članka 383. dodaju se naslovi i članci 383.a do 383.</w:t>
      </w:r>
      <w:r w:rsidR="00D645C7">
        <w:t>e</w:t>
      </w:r>
      <w:r w:rsidRPr="000024AB">
        <w:t xml:space="preserve"> koji glase:</w:t>
      </w:r>
    </w:p>
    <w:p w14:paraId="4078E4E1" w14:textId="77777777" w:rsidR="00D04CB9" w:rsidRPr="000024AB" w:rsidRDefault="00D04CB9" w:rsidP="000024AB">
      <w:pPr>
        <w:jc w:val="center"/>
      </w:pPr>
      <w:r w:rsidRPr="000024AB">
        <w:t xml:space="preserve">„Brisanje društva bez likvidacije </w:t>
      </w:r>
    </w:p>
    <w:p w14:paraId="78F15F35" w14:textId="77777777" w:rsidR="00D04CB9" w:rsidRPr="000024AB" w:rsidRDefault="00D04CB9" w:rsidP="000024AB">
      <w:pPr>
        <w:jc w:val="center"/>
      </w:pPr>
      <w:r w:rsidRPr="000024AB">
        <w:t>Članak 383.a</w:t>
      </w:r>
    </w:p>
    <w:p w14:paraId="5EDE5B6E" w14:textId="77777777" w:rsidR="00D04CB9" w:rsidRPr="000024AB" w:rsidRDefault="00D04CB9" w:rsidP="000024AB">
      <w:r w:rsidRPr="000024AB">
        <w:t>(1) Društvo se može brisati iz sudskog registra bez likvidacije ako svi dioničari društva donesu odluku o prestanku društva bez likvidacije i daju izjavu koju su potpisali naprednim elektroničkim potpisom ili na kojoj je njihov potpis ovjerila za to ovlaštena osoba ili tijelo kojom potvrđuju da:</w:t>
      </w:r>
    </w:p>
    <w:p w14:paraId="13666973" w14:textId="77777777" w:rsidR="00D04CB9" w:rsidRPr="000024AB" w:rsidRDefault="00D04CB9" w:rsidP="000024AB">
      <w:r w:rsidRPr="000024AB">
        <w:t>- radnici i bivši radnici društva nemaju nenamirenih tražbina prema društvu</w:t>
      </w:r>
    </w:p>
    <w:p w14:paraId="5AE81620" w14:textId="77777777" w:rsidR="00D04CB9" w:rsidRPr="000024AB" w:rsidRDefault="00D04CB9" w:rsidP="000024AB">
      <w:r w:rsidRPr="000024AB">
        <w:t>- ne postoje nenamirene tražbine drugih vjerovnika ili tražbine koje su sporne</w:t>
      </w:r>
    </w:p>
    <w:p w14:paraId="14A5B00E" w14:textId="77777777" w:rsidR="00D04CB9" w:rsidRPr="000024AB" w:rsidRDefault="00D04CB9" w:rsidP="000024AB">
      <w:r w:rsidRPr="000024AB">
        <w:t>- se obvezuju ispuniti možebitne preostale obveze društva.</w:t>
      </w:r>
    </w:p>
    <w:p w14:paraId="335FC82D" w14:textId="77777777" w:rsidR="00D04CB9" w:rsidRPr="000024AB" w:rsidRDefault="00D04CB9" w:rsidP="000024AB">
      <w:r w:rsidRPr="000024AB">
        <w:t xml:space="preserve">(2) Vjerovnici društva mogu radi ostvarenja svoje tražbine podnijeti tužbu protiv dioničara u roku od dvije godine od objave brisanja društva iz sudskog registra. Nenovčane tražbine ili one čiji je novčani iznos neodređen ističu se u novčanoj vrijednosti na koju se mogu procijeniti u vrijeme podnošenja tužbe. </w:t>
      </w:r>
    </w:p>
    <w:p w14:paraId="7C8F3DEF" w14:textId="77777777" w:rsidR="00D04CB9" w:rsidRPr="000024AB" w:rsidRDefault="00D04CB9" w:rsidP="000024AB">
      <w:r w:rsidRPr="000024AB">
        <w:t>(3) Za obveze društva u slučaju iz stavka 2. ovoga članka dioničari odgovaraju solidarno cjelokupnom svojom imovinom.</w:t>
      </w:r>
    </w:p>
    <w:p w14:paraId="1E4806FE" w14:textId="77777777" w:rsidR="00D04CB9" w:rsidRPr="000024AB" w:rsidRDefault="00D04CB9" w:rsidP="000024AB">
      <w:r w:rsidRPr="000024AB">
        <w:t>(4) Registarski sud može tražiti od dioničara dokaz istinitosti izjave iz stavka 1. ovoga članka, odnosno druge oblike osiguranja.</w:t>
      </w:r>
    </w:p>
    <w:p w14:paraId="4C40F9D7" w14:textId="0B3AF563" w:rsidR="00D04CB9" w:rsidRDefault="00D04CB9" w:rsidP="000024AB">
      <w:r w:rsidRPr="000024AB">
        <w:t xml:space="preserve">(5) Kad jedan od dioničara podmiri dospjelu tražbinu on ima pravo zahtijevati od drugih dioničara da mu svaki naknadi dio koji na njega </w:t>
      </w:r>
      <w:r w:rsidR="00784982">
        <w:t>ot</w:t>
      </w:r>
      <w:r w:rsidRPr="000024AB">
        <w:t>pada. Ako nisu drukčije ugovorili, odgovornost dioničara određuje se razmjerno sudjelovanju dionica u kapitalu društva.</w:t>
      </w:r>
    </w:p>
    <w:p w14:paraId="73BD9674" w14:textId="77777777" w:rsidR="00D04CB9" w:rsidRPr="000024AB" w:rsidRDefault="00D04CB9" w:rsidP="000024AB">
      <w:pPr>
        <w:jc w:val="center"/>
      </w:pPr>
    </w:p>
    <w:p w14:paraId="4B41C8D1" w14:textId="77777777" w:rsidR="00D04CB9" w:rsidRPr="000024AB" w:rsidRDefault="00D04CB9" w:rsidP="000024AB">
      <w:pPr>
        <w:jc w:val="center"/>
      </w:pPr>
      <w:r w:rsidRPr="000024AB">
        <w:t xml:space="preserve">Odluka društva o prestanku društva bez likvidacije </w:t>
      </w:r>
    </w:p>
    <w:p w14:paraId="35C1CA53" w14:textId="77777777" w:rsidR="00D04CB9" w:rsidRPr="000024AB" w:rsidRDefault="00D04CB9" w:rsidP="000024AB">
      <w:pPr>
        <w:jc w:val="center"/>
      </w:pPr>
      <w:r w:rsidRPr="000024AB">
        <w:t>Članak 383.b</w:t>
      </w:r>
    </w:p>
    <w:p w14:paraId="667BA82B" w14:textId="6D8E7823" w:rsidR="00D04CB9" w:rsidRPr="000024AB" w:rsidRDefault="00D04CB9" w:rsidP="000024AB">
      <w:r w:rsidRPr="000024AB">
        <w:t>(1) Odluk</w:t>
      </w:r>
      <w:r w:rsidR="00784982">
        <w:t>u</w:t>
      </w:r>
      <w:r w:rsidRPr="000024AB">
        <w:t xml:space="preserve"> društva o prestanku društva bez likvidacije društvo mora objaviti na internetskoj stranici na kojoj se nalazi registar i u glasilu društva, ako ga ono ima.</w:t>
      </w:r>
    </w:p>
    <w:p w14:paraId="30EF678B" w14:textId="77777777" w:rsidR="00D04CB9" w:rsidRPr="000024AB" w:rsidRDefault="00D04CB9" w:rsidP="000024AB">
      <w:r w:rsidRPr="000024AB">
        <w:t>(2) U odluci iz stavka 1. ovoga članka navodi se tvrtka i sjedište društva, osobni identifikacijski broj i matični broj subjekta, organ koje je donio odluku o prestanku društva bez likvidacije, podatak o broju dioničara i njihova imena i prezimena s prebivalištem i osobnim identifikacijskim brojem, odnosno nazivom i sjedištem te prijedlog o podjeli imovine.</w:t>
      </w:r>
    </w:p>
    <w:p w14:paraId="6B6404E1" w14:textId="77777777" w:rsidR="00D04CB9" w:rsidRPr="000024AB" w:rsidRDefault="00D04CB9" w:rsidP="000024AB">
      <w:r w:rsidRPr="000024AB">
        <w:t>(3) Odluka iz stavka 1. ovoga članka i izjave svih dioničara iz članka 383.a ovoga Zakona prilažu se uz prijavu za upis u sudski registar.</w:t>
      </w:r>
    </w:p>
    <w:p w14:paraId="771C0D38" w14:textId="6A6A8D6F" w:rsidR="00D04CB9" w:rsidRPr="000024AB" w:rsidRDefault="00D04CB9" w:rsidP="000024AB">
      <w:r w:rsidRPr="000024AB">
        <w:t xml:space="preserve">(4) Ako su ispunjene pretpostavke za upis, registarski sud će donijeti rješenje o upisu odluke o prestanku društva bez likvidacije. </w:t>
      </w:r>
    </w:p>
    <w:p w14:paraId="0A340353" w14:textId="77777777" w:rsidR="00D04CB9" w:rsidRPr="000024AB" w:rsidRDefault="00D04CB9" w:rsidP="000024AB">
      <w:r w:rsidRPr="000024AB">
        <w:t>(5) U rješenju kojim se dopušta upis obvezno se navodi se da će registarski sud ukinuti rješenje ako protiv rješenja bude podnesen osnovan prigovor u roku od 15 dana od dana objave rješenja.</w:t>
      </w:r>
    </w:p>
    <w:p w14:paraId="087042E0" w14:textId="77777777" w:rsidR="00D04CB9" w:rsidRPr="000024AB" w:rsidRDefault="00D04CB9" w:rsidP="000024AB"/>
    <w:p w14:paraId="55C235EF" w14:textId="77777777" w:rsidR="00D04CB9" w:rsidRPr="000024AB" w:rsidRDefault="00D04CB9" w:rsidP="000024AB">
      <w:pPr>
        <w:jc w:val="center"/>
      </w:pPr>
      <w:r w:rsidRPr="000024AB">
        <w:lastRenderedPageBreak/>
        <w:t>Prigovor protiv rješenja o prestanku društva bez likvidacije</w:t>
      </w:r>
    </w:p>
    <w:p w14:paraId="169BF243" w14:textId="77777777" w:rsidR="00D04CB9" w:rsidRPr="000024AB" w:rsidRDefault="00D04CB9" w:rsidP="000024AB">
      <w:pPr>
        <w:jc w:val="center"/>
      </w:pPr>
      <w:r w:rsidRPr="000024AB">
        <w:t>Članak 383.c</w:t>
      </w:r>
    </w:p>
    <w:p w14:paraId="77A99F0C" w14:textId="77777777" w:rsidR="00D04CB9" w:rsidRPr="000024AB" w:rsidRDefault="00D04CB9" w:rsidP="000024AB">
      <w:r w:rsidRPr="000024AB">
        <w:t xml:space="preserve">(1) Prigovor protiv rješenja o prestanku društva bez likvidacije mogu podnijeti dioničari, vjerovnici ili državna tijela u ime Republike Hrvatske u roku od </w:t>
      </w:r>
      <w:r w:rsidR="00EA2645">
        <w:t xml:space="preserve">tri mjeseca </w:t>
      </w:r>
      <w:r w:rsidRPr="000024AB">
        <w:t>od dana objave rješenja.</w:t>
      </w:r>
    </w:p>
    <w:p w14:paraId="41477DBB" w14:textId="77777777" w:rsidR="00D04CB9" w:rsidRPr="000024AB" w:rsidRDefault="00D04CB9" w:rsidP="000024AB">
      <w:r w:rsidRPr="000024AB">
        <w:t xml:space="preserve">(2) O prigovoru odlučuje registarski sud koji je donio rješenje o prestanku društva bez likvidacije. </w:t>
      </w:r>
    </w:p>
    <w:p w14:paraId="6EAF37D6" w14:textId="77777777" w:rsidR="00D04CB9" w:rsidRPr="000024AB" w:rsidRDefault="00D04CB9" w:rsidP="000024AB">
      <w:r w:rsidRPr="000024AB">
        <w:t>(3) Ako registarski sud koji je donio rješenje o prestanku društva bez likvidacije utvrdi da je prigovor osnovan ili da postoji mogućnost da se oštete vjerovnici ili dioničari društva, ukinut će rješenje o prestanku društva bez likvidacije i o tome obavijestiti društvo, koje može nastaviti postupak likvidacije u skladu s ovim Zakonom.</w:t>
      </w:r>
    </w:p>
    <w:p w14:paraId="52FE02D4" w14:textId="77777777" w:rsidR="00D04CB9" w:rsidRPr="000024AB" w:rsidRDefault="00D04CB9" w:rsidP="000024AB">
      <w:r w:rsidRPr="000024AB">
        <w:t>(4) Pravomoćnošću rješenja iz stavka 3. ovoga članka izjave dioničara kojom se obvezuju ispuniti obveze društva gube pravni učinak.</w:t>
      </w:r>
    </w:p>
    <w:p w14:paraId="75BF630B" w14:textId="77777777" w:rsidR="00D04CB9" w:rsidRPr="000024AB" w:rsidRDefault="00D04CB9" w:rsidP="000024AB">
      <w:r w:rsidRPr="000024AB">
        <w:t>(5) Rješenje iz stavka 3. ovoga članka registarski sud će objaviti na internetskoj stranici na kojoj se nalazi registar.</w:t>
      </w:r>
    </w:p>
    <w:p w14:paraId="4A4789A4" w14:textId="77777777" w:rsidR="00D04CB9" w:rsidRPr="000024AB" w:rsidRDefault="00D04CB9" w:rsidP="000024AB"/>
    <w:p w14:paraId="3578411B" w14:textId="77777777" w:rsidR="00D04CB9" w:rsidRPr="000024AB" w:rsidRDefault="00D04CB9" w:rsidP="000024AB">
      <w:pPr>
        <w:jc w:val="center"/>
      </w:pPr>
      <w:r w:rsidRPr="000024AB">
        <w:t>Brisanje društva iz registra</w:t>
      </w:r>
    </w:p>
    <w:p w14:paraId="61666B31" w14:textId="77777777" w:rsidR="00D04CB9" w:rsidRPr="000024AB" w:rsidRDefault="00D04CB9" w:rsidP="000024AB">
      <w:pPr>
        <w:jc w:val="center"/>
      </w:pPr>
      <w:r w:rsidRPr="000024AB">
        <w:t>Članak 383.d</w:t>
      </w:r>
    </w:p>
    <w:p w14:paraId="312B3475" w14:textId="77777777" w:rsidR="00D04CB9" w:rsidRPr="000024AB" w:rsidRDefault="00D04CB9" w:rsidP="000024AB">
      <w:r w:rsidRPr="000024AB">
        <w:t xml:space="preserve">(1) Ako protiv rješenja o prestanku društva bez likvidacije nije podnesen prigovor ili je podnesen neosnovani prigovor ili prigovor izvan roka, registarski sud će donijeti rješenje o brisanju društva iz sudskog registra i objaviti ga na internetskoj stranici na kojoj se nalazi registar. </w:t>
      </w:r>
    </w:p>
    <w:p w14:paraId="5F0CC039" w14:textId="52AA7FCA" w:rsidR="00D645C7" w:rsidRDefault="00D04CB9" w:rsidP="000024AB">
      <w:r w:rsidRPr="000024AB">
        <w:t>(2) Protiv rješenja iz stavka 1. ovoga članka dopuštena je žalba u roku od 15 dana od dana objave rješenja.</w:t>
      </w:r>
    </w:p>
    <w:p w14:paraId="71F55A6C" w14:textId="53722341" w:rsidR="00D645C7" w:rsidRDefault="00774380" w:rsidP="000024AB">
      <w:r>
        <w:t xml:space="preserve">(3) Na predaju na čuvanje poslovnih knjiga i dokumentaciju te na uvid u poslovne knjige i dokumentaciju na odgovarajući način se primjenjuju odredbe stavka 4. i 5. članka 382. ovoga Zakona. </w:t>
      </w:r>
    </w:p>
    <w:p w14:paraId="2F92047A" w14:textId="77777777" w:rsidR="00774380" w:rsidRDefault="00774380" w:rsidP="000024AB"/>
    <w:p w14:paraId="45E92B23" w14:textId="6C0DE57E" w:rsidR="00D645C7" w:rsidRPr="000024AB" w:rsidRDefault="00D645C7" w:rsidP="00D645C7">
      <w:pPr>
        <w:jc w:val="center"/>
      </w:pPr>
      <w:r>
        <w:t>Iznimke</w:t>
      </w:r>
    </w:p>
    <w:p w14:paraId="1D28A7AC" w14:textId="59097D91" w:rsidR="00D645C7" w:rsidRPr="000024AB" w:rsidRDefault="00D645C7" w:rsidP="00D645C7">
      <w:pPr>
        <w:jc w:val="center"/>
      </w:pPr>
      <w:r w:rsidRPr="000024AB">
        <w:t>Članak 383.</w:t>
      </w:r>
      <w:r>
        <w:t>e</w:t>
      </w:r>
    </w:p>
    <w:p w14:paraId="6188376E" w14:textId="7A76D69D" w:rsidR="00D04CB9" w:rsidRPr="000024AB" w:rsidRDefault="00D645C7" w:rsidP="000024AB">
      <w:r>
        <w:t>Odredbe članka 383.a do 383.d ovoga Zakona ne primjenjuju se na</w:t>
      </w:r>
      <w:r w:rsidRPr="00D645C7">
        <w:t xml:space="preserve"> </w:t>
      </w:r>
      <w:r>
        <w:t>f</w:t>
      </w:r>
      <w:r w:rsidRPr="00FE3432">
        <w:t>inancijske institucije</w:t>
      </w:r>
      <w:r>
        <w:t xml:space="preserve"> i druga </w:t>
      </w:r>
      <w:r w:rsidR="004871DD">
        <w:t xml:space="preserve">trgovačka </w:t>
      </w:r>
      <w:r>
        <w:t>društva</w:t>
      </w:r>
      <w:r w:rsidR="004871DD">
        <w:t xml:space="preserve"> koja obavljaju barem jednu od svojih </w:t>
      </w:r>
      <w:r w:rsidRPr="00FE3432">
        <w:t>djelatnosti uz dozvolu odnosno odobrenje nadležnog tijela</w:t>
      </w:r>
      <w:r w:rsidR="004871DD">
        <w:t>.“.</w:t>
      </w:r>
    </w:p>
    <w:p w14:paraId="00AE6FBB" w14:textId="77777777" w:rsidR="00D04CB9" w:rsidRPr="000024AB" w:rsidRDefault="00D04CB9" w:rsidP="00134481">
      <w:pPr>
        <w:pStyle w:val="Naslov2"/>
      </w:pPr>
      <w:r w:rsidRPr="000024AB">
        <w:t>Članak 5</w:t>
      </w:r>
      <w:r w:rsidR="00F43731">
        <w:t>6</w:t>
      </w:r>
      <w:r w:rsidRPr="000024AB">
        <w:t>.</w:t>
      </w:r>
    </w:p>
    <w:p w14:paraId="3F0102F8" w14:textId="77777777" w:rsidR="00D04CB9" w:rsidRPr="000024AB" w:rsidRDefault="00D04CB9" w:rsidP="000024AB">
      <w:r w:rsidRPr="000024AB">
        <w:t xml:space="preserve">U članku 385. stavak 2. mijenja se i glasi: </w:t>
      </w:r>
    </w:p>
    <w:p w14:paraId="24DBBA1D" w14:textId="78477F81" w:rsidR="00D04CB9" w:rsidRPr="000024AB" w:rsidRDefault="00D04CB9" w:rsidP="000024AB">
      <w:r w:rsidRPr="000024AB">
        <w:t xml:space="preserve">„(2) Članovi ne odgovaraju za obveze društva nakon što </w:t>
      </w:r>
      <w:r w:rsidRPr="000024AB">
        <w:rPr>
          <w:rStyle w:val="zadanifontodlomka-000001"/>
        </w:rPr>
        <w:t>uplate, odnosno unesu uloge za preuzete poslovne udjele u društvo</w:t>
      </w:r>
      <w:r w:rsidRPr="000024AB">
        <w:t>.“.</w:t>
      </w:r>
    </w:p>
    <w:p w14:paraId="1C7FBD8F" w14:textId="77777777" w:rsidR="00D04CB9" w:rsidRPr="000024AB" w:rsidRDefault="00D04CB9" w:rsidP="000024AB">
      <w:r w:rsidRPr="000024AB">
        <w:t>Iza stavka 3. dodaje se stavak 4. koji glasi:</w:t>
      </w:r>
    </w:p>
    <w:p w14:paraId="6B97D450" w14:textId="77777777" w:rsidR="00D04CB9" w:rsidRPr="000024AB" w:rsidRDefault="00D04CB9" w:rsidP="000024AB">
      <w:r w:rsidRPr="000024AB">
        <w:t>„(4) Jednostavno društvo s ograničenom odgovornošću je oblik društva s ograničenom odgovornošću koji ima najviše tri člana i jednog člana uprave na koje se primjenjuju odredbe ove Glave, ako nije drukčije propisano.“.</w:t>
      </w:r>
    </w:p>
    <w:p w14:paraId="65168F2C" w14:textId="77777777" w:rsidR="00D04CB9" w:rsidRPr="000024AB" w:rsidRDefault="00D04CB9" w:rsidP="00134481">
      <w:pPr>
        <w:pStyle w:val="Naslov2"/>
      </w:pPr>
      <w:r w:rsidRPr="000024AB">
        <w:lastRenderedPageBreak/>
        <w:t>Članak 5</w:t>
      </w:r>
      <w:r w:rsidR="00F43731">
        <w:t>7</w:t>
      </w:r>
      <w:r w:rsidRPr="000024AB">
        <w:t>.</w:t>
      </w:r>
    </w:p>
    <w:p w14:paraId="2D7F723D" w14:textId="77777777" w:rsidR="00D04CB9" w:rsidRPr="000024AB" w:rsidRDefault="00D04CB9" w:rsidP="000024AB">
      <w:r w:rsidRPr="000024AB">
        <w:t xml:space="preserve">Članak 387. mijenja se i glasi: </w:t>
      </w:r>
    </w:p>
    <w:p w14:paraId="0D4E4D2E" w14:textId="77777777" w:rsidR="00D04CB9" w:rsidRPr="000024AB" w:rsidRDefault="00D04CB9" w:rsidP="000024AB">
      <w:r w:rsidRPr="000024AB">
        <w:t xml:space="preserve">„(1) Društvo se osniva na temelju ugovora kojega sklapaju osnivači (društveni ugovor). </w:t>
      </w:r>
    </w:p>
    <w:p w14:paraId="0FF387F9" w14:textId="71671DDE" w:rsidR="00D04CB9" w:rsidRPr="000024AB" w:rsidRDefault="00D04CB9" w:rsidP="000024AB">
      <w:r w:rsidRPr="000024AB">
        <w:t xml:space="preserve">(2) Društveni ugovor može se sklopiti putem javnog bilježnika, odvjetnika ili druge za to ovlaštene osobe ili tijela. Društveni ugovor se može sklopiti i </w:t>
      </w:r>
      <w:r w:rsidRPr="000024AB">
        <w:rPr>
          <w:rStyle w:val="zadanifontodlomka-000001"/>
        </w:rPr>
        <w:t xml:space="preserve">na daljinu u skladu s odredbama Odjeljka </w:t>
      </w:r>
      <w:proofErr w:type="spellStart"/>
      <w:r w:rsidRPr="000024AB">
        <w:rPr>
          <w:rStyle w:val="zadanifontodlomka-000001"/>
        </w:rPr>
        <w:t>I.a</w:t>
      </w:r>
      <w:proofErr w:type="spellEnd"/>
      <w:r w:rsidRPr="000024AB">
        <w:rPr>
          <w:rStyle w:val="zadanifontodlomka-000001"/>
        </w:rPr>
        <w:t xml:space="preserve"> ove Glave </w:t>
      </w:r>
      <w:r w:rsidR="00784982" w:rsidRPr="000024AB">
        <w:rPr>
          <w:rStyle w:val="zadanifontodlomka-000001"/>
        </w:rPr>
        <w:t>Zakona</w:t>
      </w:r>
      <w:r w:rsidRPr="000024AB">
        <w:rPr>
          <w:rStyle w:val="zadanifontodlomka-000001"/>
        </w:rPr>
        <w:t xml:space="preserve">.  </w:t>
      </w:r>
    </w:p>
    <w:p w14:paraId="0CB42005" w14:textId="77777777" w:rsidR="00D04CB9" w:rsidRPr="000024AB" w:rsidRDefault="00D04CB9" w:rsidP="000024AB">
      <w:r w:rsidRPr="000024AB">
        <w:t xml:space="preserve">(3) Ako društvo osniva jedan osnivač, društveni ugovor zamjenjuje izjava osnivača o osnivanju društva . </w:t>
      </w:r>
    </w:p>
    <w:p w14:paraId="753D1B02" w14:textId="77777777" w:rsidR="00D04CB9" w:rsidRPr="000024AB" w:rsidRDefault="00D04CB9" w:rsidP="000024AB">
      <w:r w:rsidRPr="000024AB">
        <w:t xml:space="preserve">(4) Sukcesivno osnivanje društva nije dopušteno.“. </w:t>
      </w:r>
    </w:p>
    <w:p w14:paraId="3450AC93" w14:textId="77777777" w:rsidR="00D04CB9" w:rsidRPr="000024AB" w:rsidRDefault="00D04CB9" w:rsidP="00134481">
      <w:pPr>
        <w:pStyle w:val="Naslov2"/>
      </w:pPr>
      <w:r w:rsidRPr="000024AB">
        <w:t>Članak 5</w:t>
      </w:r>
      <w:r w:rsidR="00F43731">
        <w:t>8</w:t>
      </w:r>
      <w:r w:rsidRPr="000024AB">
        <w:t>.</w:t>
      </w:r>
    </w:p>
    <w:p w14:paraId="15F958D3" w14:textId="77777777" w:rsidR="00D04CB9" w:rsidRPr="000024AB" w:rsidRDefault="00D04CB9" w:rsidP="000024AB">
      <w:r w:rsidRPr="000024AB">
        <w:t xml:space="preserve">Iza članka 387. dodaju se naslov i članak 387.a koji glase: </w:t>
      </w:r>
    </w:p>
    <w:p w14:paraId="19D14CD4" w14:textId="77777777" w:rsidR="00D04CB9" w:rsidRPr="000024AB" w:rsidRDefault="00D04CB9" w:rsidP="000024AB">
      <w:pPr>
        <w:pStyle w:val="Normal1"/>
        <w:spacing w:before="0"/>
        <w:jc w:val="center"/>
        <w:rPr>
          <w:rStyle w:val="zadanifontodlomka-000001"/>
        </w:rPr>
      </w:pPr>
      <w:r w:rsidRPr="000024AB">
        <w:rPr>
          <w:rStyle w:val="zadanifontodlomka-000001"/>
        </w:rPr>
        <w:t>„Osnivanje putem ovlaštene osobe ili tijela</w:t>
      </w:r>
    </w:p>
    <w:p w14:paraId="0D7D2102" w14:textId="7A81A43B" w:rsidR="00D04CB9" w:rsidRPr="000024AB" w:rsidRDefault="00D04CB9" w:rsidP="00134481">
      <w:pPr>
        <w:jc w:val="center"/>
        <w:rPr>
          <w:b/>
        </w:rPr>
      </w:pPr>
      <w:r w:rsidRPr="000024AB">
        <w:rPr>
          <w:rStyle w:val="zadanifontodlomka-000001"/>
        </w:rPr>
        <w:t>Članak 387.a</w:t>
      </w:r>
    </w:p>
    <w:p w14:paraId="146801DA" w14:textId="68B03DEE" w:rsidR="00D04CB9" w:rsidRPr="000024AB" w:rsidRDefault="00D04CB9" w:rsidP="000024AB">
      <w:pPr>
        <w:pStyle w:val="Normal1"/>
        <w:spacing w:before="0"/>
        <w:rPr>
          <w:rStyle w:val="zadanifontodlomka-000001"/>
        </w:rPr>
      </w:pPr>
      <w:r w:rsidRPr="000024AB">
        <w:rPr>
          <w:rStyle w:val="zadanifontodlomka-000001"/>
        </w:rPr>
        <w:t xml:space="preserve">(1) Društvo se može osnovati </w:t>
      </w:r>
      <w:r w:rsidRPr="000024AB">
        <w:t>putem javnog bilježnika, odvjetnika ili druge za to ovlaštene osobe ili tijela</w:t>
      </w:r>
      <w:r w:rsidRPr="000024AB">
        <w:rPr>
          <w:rStyle w:val="zadanifontodlomka-000001"/>
        </w:rPr>
        <w:t xml:space="preserve"> na neposredan način ili na daljinu upotrebom sredstava elektroničke komunikacije na daljinu (video link i slično) ako je osigurana identifikacija sudionika, sigurnost elektroničkog komuniciranja i nepromjenjivost očitovanja volje izjavljene elektroničk</w:t>
      </w:r>
      <w:r w:rsidR="00784982">
        <w:rPr>
          <w:rStyle w:val="zadanifontodlomka-000001"/>
        </w:rPr>
        <w:t>om</w:t>
      </w:r>
      <w:r w:rsidRPr="000024AB">
        <w:rPr>
          <w:rStyle w:val="zadanifontodlomka-000001"/>
        </w:rPr>
        <w:t xml:space="preserve"> komuni</w:t>
      </w:r>
      <w:r w:rsidR="00784982">
        <w:rPr>
          <w:rStyle w:val="zadanifontodlomka-000001"/>
        </w:rPr>
        <w:t>kacijom</w:t>
      </w:r>
      <w:r w:rsidRPr="000024AB">
        <w:rPr>
          <w:rStyle w:val="zadanifontodlomka-000001"/>
        </w:rPr>
        <w:t>.</w:t>
      </w:r>
    </w:p>
    <w:p w14:paraId="751BBD8B" w14:textId="77777777" w:rsidR="00D04CB9" w:rsidRPr="000024AB" w:rsidRDefault="00D04CB9" w:rsidP="000024AB">
      <w:pPr>
        <w:pStyle w:val="Normal1"/>
        <w:spacing w:before="0"/>
      </w:pPr>
      <w:r w:rsidRPr="000024AB">
        <w:t xml:space="preserve">(2) Ako se društvo </w:t>
      </w:r>
      <w:r w:rsidRPr="000024AB">
        <w:rPr>
          <w:rStyle w:val="zadanifontodlomka-000001"/>
        </w:rPr>
        <w:t xml:space="preserve">osniva </w:t>
      </w:r>
      <w:r w:rsidRPr="000024AB">
        <w:t>putem javnog bilježnika, odvjetnika ili druge za to ovlaštene osobe ili tijela</w:t>
      </w:r>
      <w:r w:rsidRPr="000024AB">
        <w:rPr>
          <w:rStyle w:val="zadanifontodlomka-000001"/>
        </w:rPr>
        <w:t xml:space="preserve"> na neposredan način,</w:t>
      </w:r>
      <w:r w:rsidRPr="000024AB">
        <w:t xml:space="preserve"> prijavu za upis u sudski odnosno poslovni registar popunjava i potpisuje javni bilježnik, odvjetnik ili druga za to ovlaštena osoba ili tijelo. </w:t>
      </w:r>
    </w:p>
    <w:p w14:paraId="444363EC" w14:textId="77777777" w:rsidR="00D04CB9" w:rsidRPr="000024AB" w:rsidRDefault="00D04CB9" w:rsidP="000024AB">
      <w:pPr>
        <w:pStyle w:val="Normal1"/>
        <w:spacing w:before="0"/>
      </w:pPr>
      <w:r w:rsidRPr="000024AB">
        <w:t>(3) Javni bilježnik, odvjetnik ili druga za to ovlaštena osoba ili tijelo u postupku osnivanja su punomoćnici podnositelja na temelju punomoći koja ne mora biti ovjerena kod javnog bilježnika.</w:t>
      </w:r>
    </w:p>
    <w:p w14:paraId="685D3A43" w14:textId="77777777" w:rsidR="00D04CB9" w:rsidRPr="000024AB" w:rsidRDefault="00D04CB9" w:rsidP="000024AB">
      <w:pPr>
        <w:pStyle w:val="Normal1"/>
        <w:spacing w:before="0"/>
        <w:rPr>
          <w:rStyle w:val="zadanifontodlomka-000001"/>
        </w:rPr>
      </w:pPr>
      <w:r w:rsidRPr="000024AB">
        <w:t>(4) Punomoćnik podnositelja dužan je sve zaprimljene i</w:t>
      </w:r>
      <w:r w:rsidRPr="000024AB">
        <w:rPr>
          <w:rStyle w:val="zadanifontodlomka-000001"/>
        </w:rPr>
        <w:t xml:space="preserve">sprave i njihove preslike pretvoriti u elektronički oblik i dostaviti registarskom sudu. </w:t>
      </w:r>
    </w:p>
    <w:p w14:paraId="5B90FAE6" w14:textId="77777777" w:rsidR="00D04CB9" w:rsidRPr="000024AB" w:rsidRDefault="00D04CB9" w:rsidP="000024AB">
      <w:pPr>
        <w:pStyle w:val="Normal1"/>
        <w:spacing w:before="0"/>
      </w:pPr>
      <w:r w:rsidRPr="000024AB">
        <w:rPr>
          <w:rStyle w:val="zadanifontodlomka-000001"/>
        </w:rPr>
        <w:t>(5) Za davanje nepotpunih ili neistinitih podataka ili isprava odgovara se kao za davanje lažnog iskaza u postupku pred sudom.</w:t>
      </w:r>
      <w:r w:rsidRPr="000024AB">
        <w:t xml:space="preserve"> </w:t>
      </w:r>
    </w:p>
    <w:p w14:paraId="63F62C3C" w14:textId="77777777" w:rsidR="00D04CB9" w:rsidRPr="000024AB" w:rsidRDefault="00D04CB9" w:rsidP="000024AB">
      <w:pPr>
        <w:pStyle w:val="Normal1"/>
        <w:spacing w:before="0"/>
      </w:pPr>
      <w:r w:rsidRPr="000024AB">
        <w:rPr>
          <w:rStyle w:val="zadanifontodlomka-000001"/>
        </w:rPr>
        <w:t xml:space="preserve">(6) Ministar nadležan za poslove pravosuđa će pravilnikom propisati minimalne uvjete za upotrebu sredstava elektroničke komunikacije na daljinu.“. </w:t>
      </w:r>
    </w:p>
    <w:p w14:paraId="4007B746" w14:textId="77777777" w:rsidR="00D04CB9" w:rsidRPr="000024AB" w:rsidRDefault="00D04CB9" w:rsidP="00134481">
      <w:pPr>
        <w:pStyle w:val="Naslov2"/>
      </w:pPr>
      <w:r w:rsidRPr="000024AB">
        <w:t>Članak 5</w:t>
      </w:r>
      <w:r w:rsidR="00F43731">
        <w:t>9</w:t>
      </w:r>
      <w:r w:rsidRPr="000024AB">
        <w:t>.</w:t>
      </w:r>
    </w:p>
    <w:p w14:paraId="030ECC94" w14:textId="77777777" w:rsidR="00D04CB9" w:rsidRPr="000024AB" w:rsidRDefault="00D04CB9" w:rsidP="000024AB">
      <w:r w:rsidRPr="000024AB">
        <w:t xml:space="preserve">U članku 388. stavku 1. točka 3. briše se. </w:t>
      </w:r>
    </w:p>
    <w:p w14:paraId="69CAFC91" w14:textId="77777777" w:rsidR="00D04CB9" w:rsidRPr="000024AB" w:rsidRDefault="00D04CB9" w:rsidP="000024AB">
      <w:r w:rsidRPr="000024AB">
        <w:t xml:space="preserve">Dosadašnje točke 4. do 6. postaju točke 3. do 5. </w:t>
      </w:r>
    </w:p>
    <w:p w14:paraId="09F4868B" w14:textId="77777777" w:rsidR="00D04CB9" w:rsidRPr="000024AB" w:rsidRDefault="00D04CB9" w:rsidP="00134481">
      <w:pPr>
        <w:pStyle w:val="Naslov2"/>
      </w:pPr>
      <w:r w:rsidRPr="000024AB">
        <w:t xml:space="preserve">Članak </w:t>
      </w:r>
      <w:r w:rsidR="00F43731">
        <w:t>60</w:t>
      </w:r>
      <w:r w:rsidRPr="000024AB">
        <w:t>.</w:t>
      </w:r>
    </w:p>
    <w:p w14:paraId="04DA4449" w14:textId="77777777" w:rsidR="00D04CB9" w:rsidRPr="000024AB" w:rsidRDefault="00D04CB9" w:rsidP="000024AB">
      <w:r w:rsidRPr="000024AB">
        <w:t xml:space="preserve">U članku 389. stavak 2. mijenja se i glasi: </w:t>
      </w:r>
    </w:p>
    <w:p w14:paraId="447A6A6D" w14:textId="77777777" w:rsidR="00D04CB9" w:rsidRPr="000024AB" w:rsidRDefault="00D04CB9" w:rsidP="000024AB">
      <w:r w:rsidRPr="000024AB">
        <w:t xml:space="preserve">„(2) Najniži iznos temeljnog kapitala društva s ograničenom odgovornošću je 20.000,00 kuna,  a jednostavnog društva s ograničenom odgovornošću je 10,00 kuna.“.  </w:t>
      </w:r>
    </w:p>
    <w:p w14:paraId="06C5A832" w14:textId="77777777" w:rsidR="00D04CB9" w:rsidRPr="000024AB" w:rsidRDefault="00D04CB9" w:rsidP="00134481">
      <w:pPr>
        <w:pStyle w:val="Naslov2"/>
      </w:pPr>
      <w:r w:rsidRPr="000024AB">
        <w:t>Članak 6</w:t>
      </w:r>
      <w:r w:rsidR="00F43731">
        <w:t>1</w:t>
      </w:r>
      <w:r w:rsidRPr="000024AB">
        <w:t>.</w:t>
      </w:r>
    </w:p>
    <w:p w14:paraId="67D23D76" w14:textId="77777777" w:rsidR="00D04CB9" w:rsidRPr="000024AB" w:rsidRDefault="00D04CB9" w:rsidP="000024AB">
      <w:r w:rsidRPr="000024AB">
        <w:t xml:space="preserve">U članku 390. stavci 1. do 3. mijenjaju se i glase: </w:t>
      </w:r>
    </w:p>
    <w:p w14:paraId="078CB3A8" w14:textId="77777777" w:rsidR="00D04CB9" w:rsidRPr="000024AB" w:rsidRDefault="00D04CB9" w:rsidP="000024AB">
      <w:pPr>
        <w:pStyle w:val="T-98-2"/>
        <w:spacing w:after="120"/>
        <w:ind w:firstLine="0"/>
        <w:rPr>
          <w:rFonts w:ascii="Times New Roman" w:hAnsi="Times New Roman"/>
          <w:sz w:val="24"/>
          <w:szCs w:val="24"/>
        </w:rPr>
      </w:pPr>
      <w:r w:rsidRPr="000024AB">
        <w:rPr>
          <w:rFonts w:ascii="Times New Roman" w:hAnsi="Times New Roman"/>
          <w:sz w:val="24"/>
          <w:szCs w:val="24"/>
        </w:rPr>
        <w:t xml:space="preserve">„(1) Nominalni iznos poslovnog udjela </w:t>
      </w:r>
      <w:r w:rsidRPr="000024AB">
        <w:rPr>
          <w:rFonts w:ascii="Times New Roman" w:hAnsi="Times New Roman"/>
          <w:bCs/>
          <w:sz w:val="24"/>
          <w:szCs w:val="24"/>
        </w:rPr>
        <w:t xml:space="preserve">u </w:t>
      </w:r>
      <w:r w:rsidRPr="000024AB">
        <w:rPr>
          <w:rFonts w:ascii="Times New Roman" w:hAnsi="Times New Roman"/>
          <w:sz w:val="24"/>
          <w:szCs w:val="24"/>
        </w:rPr>
        <w:t xml:space="preserve">društvu s ograničenom odgovornošću ne može biti </w:t>
      </w:r>
      <w:r w:rsidRPr="000024AB">
        <w:rPr>
          <w:rFonts w:ascii="Times New Roman" w:hAnsi="Times New Roman"/>
          <w:sz w:val="24"/>
          <w:szCs w:val="24"/>
        </w:rPr>
        <w:lastRenderedPageBreak/>
        <w:t>manji od 200,00 kuna. Nominalni iznos poslovnog udjela mora biti izražen cijelim brojem koji je višekratnik broja sto. Zbroj nominalnih iznosa svih poslovnih udjela mora odgovarati iznosu temeljnoga kapitala društva.</w:t>
      </w:r>
    </w:p>
    <w:p w14:paraId="3BD4FB10" w14:textId="10234498" w:rsidR="00D04CB9" w:rsidRPr="000024AB" w:rsidRDefault="00D04CB9" w:rsidP="000024AB">
      <w:pPr>
        <w:pStyle w:val="t-9-8"/>
        <w:spacing w:before="0" w:beforeAutospacing="0" w:after="120" w:afterAutospacing="0"/>
      </w:pPr>
      <w:r w:rsidRPr="000024AB">
        <w:t xml:space="preserve">(2) Nominalni iznos poslovnog udjela </w:t>
      </w:r>
      <w:r w:rsidRPr="005412F9">
        <w:rPr>
          <w:rStyle w:val="bold1"/>
          <w:rFonts w:eastAsiaTheme="majorEastAsia"/>
          <w:b w:val="0"/>
        </w:rPr>
        <w:t>u jednostavnom</w:t>
      </w:r>
      <w:r w:rsidRPr="000024AB">
        <w:rPr>
          <w:rStyle w:val="bold1"/>
          <w:rFonts w:eastAsiaTheme="majorEastAsia"/>
        </w:rPr>
        <w:t xml:space="preserve"> </w:t>
      </w:r>
      <w:r w:rsidRPr="000024AB">
        <w:t>društvu s ograničenom odgovornošću ne može biti manji od 1,00 kune. Nominalni iznos poslovnog udjela mora glasiti na pune iznose kuna. Zbroj nominalnih iznosa svih poslovnih udjela mora odgovarati iznosu temeljnog kapitala društva.</w:t>
      </w:r>
    </w:p>
    <w:p w14:paraId="74B07624" w14:textId="4019E63D" w:rsidR="00D04CB9" w:rsidRPr="000024AB" w:rsidRDefault="00D04CB9" w:rsidP="000024AB">
      <w:r w:rsidRPr="000024AB">
        <w:t xml:space="preserve">(3) Ulog u društvo s ograničenom odgovornošću može se unijeti ulaganjem stvari i prava, a ulog u jednostavno društvo s ograničenom odgovornošću isključivo u novcu. Ulog </w:t>
      </w:r>
      <w:r w:rsidR="00B31186">
        <w:t>se</w:t>
      </w:r>
      <w:r w:rsidRPr="000024AB">
        <w:t xml:space="preserve"> mora u </w:t>
      </w:r>
      <w:r w:rsidR="00784982" w:rsidRPr="000024AB">
        <w:t>cije</w:t>
      </w:r>
      <w:r w:rsidR="00784982">
        <w:t xml:space="preserve">losti </w:t>
      </w:r>
      <w:r w:rsidRPr="000024AB">
        <w:t xml:space="preserve">unijeti u roku od godine dana od dana upisa društva u sudski registar. Ako je vrijednost uloga u stvarima i pravima u vrijeme podnošenja prijave za upis društva u sudski registar manja od vrijednosti uloga koji se time ulaže, razlika do visine tako izraženoga uloga mora se uplatiti u novcu.“. </w:t>
      </w:r>
    </w:p>
    <w:p w14:paraId="30B14169" w14:textId="77777777" w:rsidR="00D04CB9" w:rsidRPr="000024AB" w:rsidRDefault="00D04CB9" w:rsidP="000024AB">
      <w:r w:rsidRPr="000024AB">
        <w:t xml:space="preserve">Stavak 6. mijenja se i glasi: </w:t>
      </w:r>
    </w:p>
    <w:p w14:paraId="1B271637" w14:textId="77777777" w:rsidR="00D04CB9" w:rsidRPr="000024AB" w:rsidRDefault="00D04CB9" w:rsidP="000024AB">
      <w:pPr>
        <w:pStyle w:val="t-10-9-kurz-s"/>
        <w:spacing w:before="0" w:beforeAutospacing="0" w:after="120" w:afterAutospacing="0"/>
        <w:jc w:val="both"/>
        <w:rPr>
          <w:i w:val="0"/>
          <w:sz w:val="24"/>
          <w:szCs w:val="24"/>
        </w:rPr>
      </w:pPr>
      <w:r w:rsidRPr="000024AB">
        <w:rPr>
          <w:i w:val="0"/>
          <w:sz w:val="24"/>
          <w:szCs w:val="24"/>
        </w:rPr>
        <w:t>„(6) Novčani ulozi uplaćuju se zakonom određenim sredstvom plaćanja u Republici Hrvatskoj na račun društva kod kreditne institucije u Republici Hrvatskoj.“.</w:t>
      </w:r>
    </w:p>
    <w:p w14:paraId="458BF0E1" w14:textId="77777777" w:rsidR="00D04CB9" w:rsidRPr="000024AB" w:rsidRDefault="00D04CB9" w:rsidP="000024AB">
      <w:pPr>
        <w:pStyle w:val="t-10-9-kurz-s"/>
        <w:spacing w:before="0" w:beforeAutospacing="0" w:after="120" w:afterAutospacing="0"/>
        <w:jc w:val="both"/>
        <w:rPr>
          <w:i w:val="0"/>
          <w:sz w:val="24"/>
          <w:szCs w:val="24"/>
        </w:rPr>
      </w:pPr>
      <w:r w:rsidRPr="000024AB">
        <w:rPr>
          <w:i w:val="0"/>
          <w:sz w:val="24"/>
          <w:szCs w:val="24"/>
        </w:rPr>
        <w:t xml:space="preserve">Iza stavka 6. dodaju se stavci 7. do 9. koji glase:  </w:t>
      </w:r>
    </w:p>
    <w:p w14:paraId="24A4CAB8" w14:textId="77777777" w:rsidR="00D04CB9" w:rsidRPr="000024AB" w:rsidRDefault="00D04CB9" w:rsidP="000024AB">
      <w:pPr>
        <w:pStyle w:val="t-10-9-kurz-s"/>
        <w:spacing w:before="0" w:beforeAutospacing="0" w:after="120" w:afterAutospacing="0"/>
        <w:jc w:val="both"/>
        <w:rPr>
          <w:sz w:val="24"/>
          <w:szCs w:val="24"/>
        </w:rPr>
      </w:pPr>
      <w:r w:rsidRPr="000024AB">
        <w:rPr>
          <w:i w:val="0"/>
          <w:sz w:val="24"/>
          <w:szCs w:val="24"/>
        </w:rPr>
        <w:t>„(7) Ako se novčani ulozi uplaćuju na račun koji je kreditna institucija u Republici Hrvatskoj otvorila za uplatu temeljnog kapitala prije upisa osnivanja društva u sudski registar, ta institucija izdaje potvrdu o tome da će društvo moći slobodno raspolagati s uplaćenim iznosom nakon što bude upisano u sudski registar.</w:t>
      </w:r>
      <w:r w:rsidRPr="000024AB">
        <w:rPr>
          <w:sz w:val="24"/>
          <w:szCs w:val="24"/>
        </w:rPr>
        <w:t xml:space="preserve"> </w:t>
      </w:r>
    </w:p>
    <w:p w14:paraId="6101CCA8" w14:textId="77777777" w:rsidR="00D04CB9" w:rsidRPr="000024AB" w:rsidRDefault="00D04CB9" w:rsidP="000024AB">
      <w:pPr>
        <w:pStyle w:val="Normal1"/>
        <w:spacing w:before="0"/>
      </w:pPr>
      <w:r w:rsidRPr="000024AB">
        <w:rPr>
          <w:rStyle w:val="zadanifontodlomka-000001"/>
        </w:rPr>
        <w:t>(8) Ulozi za preuzete poslovne udjele mogu se uplatiti, odnosno unijeti i nakon upisa društva u sudski registar.</w:t>
      </w:r>
      <w:r w:rsidRPr="000024AB">
        <w:t xml:space="preserve"> </w:t>
      </w:r>
    </w:p>
    <w:p w14:paraId="1D1544BE" w14:textId="6ACA5CC0" w:rsidR="00D04CB9" w:rsidRPr="000024AB" w:rsidRDefault="00D04CB9" w:rsidP="000024AB">
      <w:pPr>
        <w:pStyle w:val="Normal1"/>
        <w:spacing w:before="0"/>
      </w:pPr>
      <w:r w:rsidRPr="000024AB">
        <w:rPr>
          <w:rStyle w:val="zadanifontodlomka-000001"/>
        </w:rPr>
        <w:t>(9) U slučaju iz stavka 8. ovoga članka, osnivač koji nije uplatio</w:t>
      </w:r>
      <w:r w:rsidR="00784982">
        <w:rPr>
          <w:rStyle w:val="zadanifontodlomka-000001"/>
        </w:rPr>
        <w:t>,</w:t>
      </w:r>
      <w:r w:rsidRPr="000024AB">
        <w:rPr>
          <w:rStyle w:val="zadanifontodlomka-000001"/>
        </w:rPr>
        <w:t xml:space="preserve"> odnosno unio ulog za preuzeti poslovni udjel odgovara za obveze društva osobno i solidarno sa drugim osnivačima koji nisu uplatili</w:t>
      </w:r>
      <w:r w:rsidR="00784982">
        <w:rPr>
          <w:rStyle w:val="zadanifontodlomka-000001"/>
        </w:rPr>
        <w:t>,</w:t>
      </w:r>
      <w:r w:rsidRPr="000024AB">
        <w:rPr>
          <w:rStyle w:val="zadanifontodlomka-000001"/>
        </w:rPr>
        <w:t xml:space="preserve"> odnosno unijeli uloge za preuzete poslovne udjele do visine neuplaćenog temeljnog kapitala.“. </w:t>
      </w:r>
    </w:p>
    <w:p w14:paraId="59DF878B" w14:textId="77777777" w:rsidR="00D04CB9" w:rsidRPr="000024AB" w:rsidRDefault="00D04CB9" w:rsidP="00134481">
      <w:pPr>
        <w:pStyle w:val="Naslov2"/>
      </w:pPr>
      <w:r w:rsidRPr="000024AB">
        <w:t>Članak 6</w:t>
      </w:r>
      <w:r w:rsidR="00F43731">
        <w:t>2</w:t>
      </w:r>
      <w:r w:rsidRPr="000024AB">
        <w:t>.</w:t>
      </w:r>
    </w:p>
    <w:p w14:paraId="6F5FBD9A" w14:textId="77777777" w:rsidR="00D04CB9" w:rsidRPr="000024AB" w:rsidRDefault="00D04CB9" w:rsidP="000024AB">
      <w:r w:rsidRPr="000024AB">
        <w:t xml:space="preserve">Članak 390.a briše se.  </w:t>
      </w:r>
    </w:p>
    <w:p w14:paraId="76A9233D" w14:textId="77777777" w:rsidR="00D04CB9" w:rsidRPr="000024AB" w:rsidRDefault="00D04CB9" w:rsidP="00134481">
      <w:pPr>
        <w:pStyle w:val="Naslov2"/>
      </w:pPr>
      <w:r w:rsidRPr="000024AB">
        <w:t>Članak 6</w:t>
      </w:r>
      <w:r w:rsidR="00F43731">
        <w:t>3</w:t>
      </w:r>
      <w:r w:rsidRPr="000024AB">
        <w:t>.</w:t>
      </w:r>
    </w:p>
    <w:p w14:paraId="51B9C5B5" w14:textId="77777777" w:rsidR="00D04CB9" w:rsidRPr="000024AB" w:rsidRDefault="00D04CB9" w:rsidP="000024AB">
      <w:r w:rsidRPr="000024AB">
        <w:t xml:space="preserve">U članku 394. stavci 2. i 3. brišu se.  </w:t>
      </w:r>
    </w:p>
    <w:p w14:paraId="5EE295FB" w14:textId="77777777" w:rsidR="00D04CB9" w:rsidRPr="000024AB" w:rsidRDefault="00D04CB9" w:rsidP="000024AB">
      <w:r w:rsidRPr="000024AB">
        <w:t xml:space="preserve">U dosadašnjem stavku 4. koji postaje stavak 2. u točki 1. riječi: „i predmet poslovanja društva“ brišu se.  </w:t>
      </w:r>
    </w:p>
    <w:p w14:paraId="35A0A73C" w14:textId="77777777" w:rsidR="00D04CB9" w:rsidRPr="000024AB" w:rsidRDefault="00D04CB9" w:rsidP="000024AB">
      <w:r w:rsidRPr="000024AB">
        <w:t xml:space="preserve">U dosadašnjem stavku 5. koji postaje stavak 3. u točki 1. riječi: „ovjerene od javnog bilježnika,“ brišu se.  </w:t>
      </w:r>
    </w:p>
    <w:p w14:paraId="6F3C7599" w14:textId="77777777" w:rsidR="00D04CB9" w:rsidRPr="000024AB" w:rsidRDefault="00D04CB9" w:rsidP="000024AB">
      <w:r w:rsidRPr="000024AB">
        <w:t xml:space="preserve">Točka 3. mijenja se i glasi: </w:t>
      </w:r>
    </w:p>
    <w:p w14:paraId="7D784F63" w14:textId="77777777" w:rsidR="00D04CB9" w:rsidRPr="000024AB" w:rsidRDefault="00D04CB9" w:rsidP="000024AB">
      <w:r w:rsidRPr="000024AB">
        <w:t>„3. potvrdu kreditne institucije o ulozima uplaćenima u novcu, ako se preuzeti ulozi uplaćuju prije upisa osnivanja društva u sudski registar, odnosno dokaz o unosu uloga u stvarima i pravima te dokaz o raspolaganju njima od strane društva,“.</w:t>
      </w:r>
    </w:p>
    <w:p w14:paraId="0B8A7CE2" w14:textId="77777777" w:rsidR="00D04CB9" w:rsidRPr="000024AB" w:rsidRDefault="00D04CB9" w:rsidP="000024AB">
      <w:r w:rsidRPr="000024AB">
        <w:t xml:space="preserve">Točka 4. briše se. </w:t>
      </w:r>
    </w:p>
    <w:p w14:paraId="5AE59D93" w14:textId="77777777" w:rsidR="00D04CB9" w:rsidRPr="000024AB" w:rsidRDefault="00D04CB9" w:rsidP="000024AB">
      <w:r w:rsidRPr="000024AB">
        <w:t>Dosadašnje točke 5. do 7. postaju točke 4. do 6.</w:t>
      </w:r>
    </w:p>
    <w:p w14:paraId="35DB0870" w14:textId="77777777" w:rsidR="00D04CB9" w:rsidRPr="000024AB" w:rsidRDefault="00D04CB9" w:rsidP="000024AB">
      <w:r w:rsidRPr="000024AB">
        <w:lastRenderedPageBreak/>
        <w:t xml:space="preserve">U dosadašnjoj točki 8. koja postaje točka 7. ispred riječi: „dozvola državnog organa“ dodaju se riječi: „izjava o predmetu poslovanja i“. </w:t>
      </w:r>
    </w:p>
    <w:p w14:paraId="2EDF8A14" w14:textId="77777777" w:rsidR="00D04CB9" w:rsidRPr="000024AB" w:rsidRDefault="00D04CB9" w:rsidP="000024AB">
      <w:r w:rsidRPr="000024AB">
        <w:t>U dosadašnjoj točki 9. koja postaje točka 8. riječi: „ovjeren kod javnog bilježnika“ brišu se.</w:t>
      </w:r>
    </w:p>
    <w:p w14:paraId="50C0EF7D" w14:textId="77777777" w:rsidR="00D04CB9" w:rsidRPr="000024AB" w:rsidRDefault="00D04CB9" w:rsidP="000024AB">
      <w:r w:rsidRPr="000024AB">
        <w:t xml:space="preserve">Iza dosadašnjeg stavka 6. koji postaje stavak 4. dodaje se stavak 5. koji glasi: </w:t>
      </w:r>
    </w:p>
    <w:p w14:paraId="14B08087" w14:textId="77777777" w:rsidR="00D04CB9" w:rsidRPr="000024AB" w:rsidRDefault="00D04CB9" w:rsidP="000024AB">
      <w:r w:rsidRPr="000024AB">
        <w:t>„(5) Priložene isprave prilažu se kao elektronička isprava (izvornik) ili u elektroničkom obliku sačinjena preslika i čuvaju u zbirci isprava u elektroničkom obliku.“.</w:t>
      </w:r>
    </w:p>
    <w:p w14:paraId="6A2BABB2" w14:textId="77777777" w:rsidR="00D04CB9" w:rsidRPr="000024AB" w:rsidRDefault="00D04CB9" w:rsidP="00134481">
      <w:pPr>
        <w:pStyle w:val="Naslov2"/>
      </w:pPr>
      <w:r w:rsidRPr="000024AB">
        <w:t>Članak 6</w:t>
      </w:r>
      <w:r w:rsidR="00F43731">
        <w:t>4</w:t>
      </w:r>
      <w:r w:rsidRPr="000024AB">
        <w:t>.</w:t>
      </w:r>
    </w:p>
    <w:p w14:paraId="2866C68C" w14:textId="77777777" w:rsidR="00D04CB9" w:rsidRPr="000024AB" w:rsidRDefault="00D04CB9" w:rsidP="000024AB">
      <w:r w:rsidRPr="000024AB">
        <w:t xml:space="preserve">Članak 396. briše se.  </w:t>
      </w:r>
    </w:p>
    <w:p w14:paraId="4E2825F1" w14:textId="77777777" w:rsidR="00D04CB9" w:rsidRPr="000024AB" w:rsidRDefault="00D04CB9" w:rsidP="00134481">
      <w:pPr>
        <w:pStyle w:val="Naslov2"/>
      </w:pPr>
      <w:r w:rsidRPr="000024AB">
        <w:t>Članak 6</w:t>
      </w:r>
      <w:r w:rsidR="00F43731">
        <w:t>5</w:t>
      </w:r>
      <w:r w:rsidRPr="000024AB">
        <w:t>.</w:t>
      </w:r>
    </w:p>
    <w:p w14:paraId="75446889" w14:textId="77777777" w:rsidR="00D04CB9" w:rsidRPr="000024AB" w:rsidRDefault="00D04CB9" w:rsidP="000024AB">
      <w:r w:rsidRPr="000024AB">
        <w:t>Iza članka 397. dodaju se Odjeljak 1.a i članci 397.a do 397.o koji glase:</w:t>
      </w:r>
    </w:p>
    <w:p w14:paraId="5C6B55BD" w14:textId="77777777" w:rsidR="00D04CB9" w:rsidRPr="000024AB" w:rsidRDefault="00D04CB9" w:rsidP="000024AB">
      <w:pPr>
        <w:jc w:val="center"/>
      </w:pPr>
      <w:r w:rsidRPr="000024AB">
        <w:t>„Odjeljak 1.a</w:t>
      </w:r>
    </w:p>
    <w:p w14:paraId="1CC52B2C" w14:textId="77777777" w:rsidR="00D04CB9" w:rsidRPr="000024AB" w:rsidRDefault="00D04CB9" w:rsidP="00134481">
      <w:pPr>
        <w:jc w:val="center"/>
        <w:rPr>
          <w:b/>
        </w:rPr>
      </w:pPr>
      <w:r w:rsidRPr="000024AB">
        <w:rPr>
          <w:rStyle w:val="zadanifontodlomka-000001"/>
        </w:rPr>
        <w:t xml:space="preserve">Osnivanje društva </w:t>
      </w:r>
      <w:r w:rsidRPr="00134481">
        <w:t>n</w:t>
      </w:r>
      <w:r w:rsidRPr="000024AB">
        <w:rPr>
          <w:rStyle w:val="zadanifontodlomka-000001"/>
        </w:rPr>
        <w:t>a daljinu</w:t>
      </w:r>
      <w:r w:rsidRPr="000024AB">
        <w:t xml:space="preserve"> </w:t>
      </w:r>
      <w:r w:rsidRPr="000024AB">
        <w:rPr>
          <w:rStyle w:val="zadanifontodlomka-000001"/>
        </w:rPr>
        <w:t>bez punomoćnika</w:t>
      </w:r>
    </w:p>
    <w:p w14:paraId="531605F5" w14:textId="77777777" w:rsidR="00D04CB9" w:rsidRPr="000024AB" w:rsidRDefault="00D04CB9" w:rsidP="000024AB">
      <w:pPr>
        <w:pStyle w:val="Normal1"/>
        <w:spacing w:before="0"/>
        <w:jc w:val="center"/>
        <w:rPr>
          <w:rStyle w:val="zadanifontodlomka-000001"/>
        </w:rPr>
      </w:pPr>
      <w:r w:rsidRPr="000024AB">
        <w:rPr>
          <w:rStyle w:val="zadanifontodlomka-000001"/>
        </w:rPr>
        <w:t>Osnivanje</w:t>
      </w:r>
    </w:p>
    <w:p w14:paraId="0EEF7314" w14:textId="1A1C3C4D" w:rsidR="00D04CB9" w:rsidRPr="000024AB" w:rsidRDefault="00D04CB9" w:rsidP="00134481">
      <w:pPr>
        <w:jc w:val="center"/>
        <w:rPr>
          <w:b/>
        </w:rPr>
      </w:pPr>
      <w:r w:rsidRPr="000024AB">
        <w:rPr>
          <w:rStyle w:val="zadanifontodlomka-000001"/>
        </w:rPr>
        <w:t>Članak 397.a</w:t>
      </w:r>
    </w:p>
    <w:p w14:paraId="131E8F66" w14:textId="21111FFF" w:rsidR="00D04CB9" w:rsidRPr="000024AB" w:rsidRDefault="00D04CB9" w:rsidP="000024AB">
      <w:pPr>
        <w:pStyle w:val="Normal1"/>
        <w:spacing w:before="0"/>
      </w:pPr>
      <w:r w:rsidRPr="000024AB">
        <w:rPr>
          <w:rStyle w:val="zadanifontodlomka-000001"/>
        </w:rPr>
        <w:t>(1) Društvo se može osn</w:t>
      </w:r>
      <w:r w:rsidR="00784982">
        <w:rPr>
          <w:rStyle w:val="zadanifontodlomka-000001"/>
        </w:rPr>
        <w:t>o</w:t>
      </w:r>
      <w:r w:rsidRPr="000024AB">
        <w:rPr>
          <w:rStyle w:val="zadanifontodlomka-000001"/>
        </w:rPr>
        <w:t xml:space="preserve">vati na daljinu putem internetske stranice sustava sudskog registra i/ili jedinstvenog informacijskog sustava za pokretanje poslovanja (START), uz korištenje </w:t>
      </w:r>
      <w:proofErr w:type="spellStart"/>
      <w:r w:rsidRPr="000024AB">
        <w:rPr>
          <w:rStyle w:val="zadanifontodlomka-000001"/>
        </w:rPr>
        <w:t>autentifikacijskog</w:t>
      </w:r>
      <w:proofErr w:type="spellEnd"/>
      <w:r w:rsidRPr="000024AB">
        <w:rPr>
          <w:rStyle w:val="zadanifontodlomka-000001"/>
        </w:rPr>
        <w:t xml:space="preserve"> sustava koji jamči značajnu</w:t>
      </w:r>
      <w:r w:rsidR="00784982">
        <w:rPr>
          <w:rStyle w:val="zadanifontodlomka-000001"/>
        </w:rPr>
        <w:t xml:space="preserve">, </w:t>
      </w:r>
      <w:r w:rsidRPr="000024AB">
        <w:rPr>
          <w:rStyle w:val="zadanifontodlomka-000001"/>
        </w:rPr>
        <w:t>odnosno visoku sigurnost u pogledu identiteta i istovjetnosti osobe koja pristupa sustavu sudskog registra.</w:t>
      </w:r>
    </w:p>
    <w:p w14:paraId="166FFA53" w14:textId="41513435" w:rsidR="00D04CB9" w:rsidRPr="000024AB" w:rsidRDefault="00D04CB9" w:rsidP="000024AB">
      <w:pPr>
        <w:pStyle w:val="Normal1"/>
        <w:spacing w:before="0"/>
        <w:rPr>
          <w:rStyle w:val="zadanifontodlomka-000001"/>
        </w:rPr>
      </w:pPr>
      <w:r w:rsidRPr="000024AB">
        <w:rPr>
          <w:rStyle w:val="zadanifontodlomka-000001"/>
        </w:rPr>
        <w:t>(2) Kada se od osnivača ili druge osobe traži da potvrdi prihvaćanje prijave, obrasca, izjave ili podataka, izraz potvrdi znači radnju kojom se putem sustava sudskog registra, u skladu s propisanom sigurnosnom razinom za tu vrstu potvrde, odobrava i/ili pristaje na poduzimanje određene radnje u postupku, preuzimanje nekog prava i obveze ili potvrđuje točnost podataka.</w:t>
      </w:r>
    </w:p>
    <w:p w14:paraId="60E2F374" w14:textId="77777777" w:rsidR="00D04CB9" w:rsidRPr="000024AB" w:rsidRDefault="00D04CB9" w:rsidP="000024AB">
      <w:pPr>
        <w:pStyle w:val="Normal1"/>
        <w:spacing w:before="0"/>
        <w:rPr>
          <w:rStyle w:val="zadanifontodlomka-000001"/>
        </w:rPr>
      </w:pPr>
      <w:r w:rsidRPr="000024AB">
        <w:rPr>
          <w:rStyle w:val="zadanifontodlomka-000001"/>
        </w:rPr>
        <w:t xml:space="preserve">(3) Sustavu iz stavka 1. ovoga člana pristupa se osobno. </w:t>
      </w:r>
    </w:p>
    <w:p w14:paraId="7DA296E8" w14:textId="370CCD07" w:rsidR="00D04CB9" w:rsidRPr="000024AB" w:rsidRDefault="00D04CB9" w:rsidP="000024AB">
      <w:pPr>
        <w:pStyle w:val="Normal1"/>
        <w:spacing w:before="0"/>
        <w:rPr>
          <w:rStyle w:val="zadanifontodlomka-000001"/>
        </w:rPr>
      </w:pPr>
      <w:r w:rsidRPr="000024AB">
        <w:rPr>
          <w:rStyle w:val="zadanifontodlomka-000001"/>
        </w:rPr>
        <w:t xml:space="preserve">(4) Tko neovlašteno pristupi ili poduzme radnju u sustavu iz stavka 1. ovoga članka, kaznit će se za kazneno djelo računalnog krivotvorenja u skladu s kaznenim zakonom.  </w:t>
      </w:r>
    </w:p>
    <w:p w14:paraId="61844674" w14:textId="0E3EA311" w:rsidR="00D04CB9" w:rsidRPr="000024AB" w:rsidRDefault="00D04CB9" w:rsidP="000024AB">
      <w:pPr>
        <w:pStyle w:val="Normal1"/>
        <w:spacing w:before="0"/>
      </w:pPr>
      <w:r w:rsidRPr="000024AB">
        <w:rPr>
          <w:rStyle w:val="zadanifontodlomka-000001"/>
        </w:rPr>
        <w:t xml:space="preserve">(5) Ministar nadležan za poslove pravosuđa pravilnikom </w:t>
      </w:r>
      <w:r w:rsidR="00784982" w:rsidRPr="000024AB">
        <w:rPr>
          <w:rStyle w:val="zadanifontodlomka-000001"/>
        </w:rPr>
        <w:t>će</w:t>
      </w:r>
      <w:r w:rsidR="00784982">
        <w:rPr>
          <w:rStyle w:val="zadanifontodlomka-000001"/>
        </w:rPr>
        <w:t xml:space="preserve"> </w:t>
      </w:r>
      <w:r w:rsidRPr="000024AB">
        <w:rPr>
          <w:rStyle w:val="zadanifontodlomka-000001"/>
        </w:rPr>
        <w:t xml:space="preserve">propisati na temelju kojeg </w:t>
      </w:r>
      <w:proofErr w:type="spellStart"/>
      <w:r w:rsidRPr="000024AB">
        <w:rPr>
          <w:rStyle w:val="zadanifontodlomka-000001"/>
        </w:rPr>
        <w:t>autentifikacijskog</w:t>
      </w:r>
      <w:proofErr w:type="spellEnd"/>
      <w:r w:rsidRPr="000024AB">
        <w:rPr>
          <w:rStyle w:val="zadanifontodlomka-000001"/>
        </w:rPr>
        <w:t xml:space="preserve"> sustava se pristupa sustavu sudskog registra, odnosno, sigurnosnu razinu za pristup sustavu sudskog registra i poduzimanje radnji u postupku osnivanja na daljinu. </w:t>
      </w:r>
    </w:p>
    <w:p w14:paraId="2A8FB9DE" w14:textId="77777777" w:rsidR="00D04CB9" w:rsidRPr="000024AB" w:rsidRDefault="00D04CB9" w:rsidP="00134481">
      <w:pPr>
        <w:jc w:val="center"/>
        <w:rPr>
          <w:rStyle w:val="zadanifontodlomka-000001"/>
          <w:bCs/>
        </w:rPr>
      </w:pPr>
    </w:p>
    <w:p w14:paraId="66DA3870" w14:textId="7A352F79" w:rsidR="00D04CB9" w:rsidRPr="000024AB" w:rsidRDefault="00D04CB9" w:rsidP="00134481">
      <w:pPr>
        <w:jc w:val="center"/>
        <w:rPr>
          <w:b/>
        </w:rPr>
      </w:pPr>
      <w:r w:rsidRPr="000024AB">
        <w:rPr>
          <w:rStyle w:val="zadanifontodlomka-000001"/>
        </w:rPr>
        <w:t>Obrasci i isprave</w:t>
      </w:r>
    </w:p>
    <w:p w14:paraId="5CB402C4" w14:textId="656B395A" w:rsidR="00D04CB9" w:rsidRPr="000024AB" w:rsidRDefault="00D04CB9" w:rsidP="00134481">
      <w:pPr>
        <w:jc w:val="center"/>
        <w:rPr>
          <w:b/>
        </w:rPr>
      </w:pPr>
      <w:r w:rsidRPr="000024AB">
        <w:rPr>
          <w:rStyle w:val="zadanifontodlomka-000001"/>
        </w:rPr>
        <w:t>Članak 397.b</w:t>
      </w:r>
    </w:p>
    <w:p w14:paraId="00DB107E" w14:textId="77777777" w:rsidR="00D04CB9" w:rsidRPr="000024AB" w:rsidRDefault="00D04CB9" w:rsidP="000024AB">
      <w:pPr>
        <w:pStyle w:val="Normal1"/>
        <w:spacing w:before="0"/>
      </w:pPr>
      <w:r w:rsidRPr="000024AB">
        <w:rPr>
          <w:rStyle w:val="zadanifontodlomka-000001"/>
        </w:rPr>
        <w:t>(1) U postupku osnivanja na daljinu koristi se obrazac društvenog ugovora u elektroničkom obliku, čiji osnovni sadržaj je propisan odredbama ovoga Odjeljka.</w:t>
      </w:r>
    </w:p>
    <w:p w14:paraId="6F146BD7" w14:textId="77777777" w:rsidR="00D04CB9" w:rsidRPr="000024AB" w:rsidRDefault="00D04CB9" w:rsidP="000024AB">
      <w:pPr>
        <w:pStyle w:val="Normal1"/>
        <w:spacing w:before="0"/>
      </w:pPr>
      <w:r w:rsidRPr="000024AB">
        <w:rPr>
          <w:rStyle w:val="zadanifontodlomka-000001"/>
        </w:rPr>
        <w:t>(2) U postupku osnivanja na daljinu prilažu se isprave ili njezine preslike u elektroničkom obliku kada je to propisano zakonom.</w:t>
      </w:r>
      <w:r w:rsidRPr="000024AB">
        <w:t xml:space="preserve"> </w:t>
      </w:r>
    </w:p>
    <w:p w14:paraId="7D7A0E8A" w14:textId="7DAB86FF" w:rsidR="00D04CB9" w:rsidRPr="000024AB" w:rsidRDefault="00D04CB9" w:rsidP="000024AB">
      <w:pPr>
        <w:pStyle w:val="Normal1"/>
        <w:spacing w:before="0"/>
      </w:pPr>
      <w:r w:rsidRPr="000024AB">
        <w:rPr>
          <w:rStyle w:val="zadanifontodlomka-000001"/>
        </w:rPr>
        <w:t xml:space="preserve">(3) Za davanje nepotpunih ili neistinitih podataka ili isprava u postupku osnivanja na daljinu odgovara se kao za davanje lažnog iskaza u postupku pred sudom u skladu s kaznenim zakonom.  </w:t>
      </w:r>
      <w:r w:rsidRPr="000024AB">
        <w:t xml:space="preserve"> </w:t>
      </w:r>
    </w:p>
    <w:p w14:paraId="4E8CBE0A" w14:textId="77777777" w:rsidR="00D04CB9" w:rsidRPr="000024AB" w:rsidRDefault="00D04CB9" w:rsidP="000024AB">
      <w:pPr>
        <w:pStyle w:val="Normal1"/>
        <w:spacing w:before="0"/>
      </w:pPr>
    </w:p>
    <w:p w14:paraId="086373DB" w14:textId="77777777" w:rsidR="00D04CB9" w:rsidRPr="000024AB" w:rsidRDefault="00D04CB9" w:rsidP="00134481">
      <w:pPr>
        <w:jc w:val="center"/>
        <w:rPr>
          <w:b/>
        </w:rPr>
      </w:pPr>
      <w:r w:rsidRPr="000024AB">
        <w:rPr>
          <w:rStyle w:val="zadanifontodlomka-000001"/>
        </w:rPr>
        <w:t>Društveni ugovor</w:t>
      </w:r>
    </w:p>
    <w:p w14:paraId="6A605373" w14:textId="488D12EE" w:rsidR="00D04CB9" w:rsidRPr="000024AB" w:rsidRDefault="00D04CB9" w:rsidP="00134481">
      <w:pPr>
        <w:jc w:val="center"/>
        <w:rPr>
          <w:b/>
        </w:rPr>
      </w:pPr>
      <w:r w:rsidRPr="000024AB">
        <w:rPr>
          <w:rStyle w:val="zadanifontodlomka-000001"/>
        </w:rPr>
        <w:lastRenderedPageBreak/>
        <w:t>Članak 397.c</w:t>
      </w:r>
    </w:p>
    <w:p w14:paraId="0C6E5A24" w14:textId="77777777" w:rsidR="00D04CB9" w:rsidRPr="000024AB" w:rsidRDefault="00D04CB9" w:rsidP="000024AB">
      <w:pPr>
        <w:pStyle w:val="Normal1"/>
        <w:spacing w:before="0"/>
      </w:pPr>
      <w:r w:rsidRPr="000024AB">
        <w:rPr>
          <w:rStyle w:val="zadanifontodlomka-000001"/>
        </w:rPr>
        <w:t>(1) Društvo se osniva na daljinu na temelju društvenog ugovora kojega više osnivača sklapa prihvaćanjem popunjenog obrasca društvenog ugovora.</w:t>
      </w:r>
      <w:r w:rsidRPr="000024AB">
        <w:t xml:space="preserve"> </w:t>
      </w:r>
    </w:p>
    <w:p w14:paraId="0084D81F" w14:textId="77777777" w:rsidR="00D04CB9" w:rsidRPr="000024AB" w:rsidRDefault="00D04CB9" w:rsidP="000024AB">
      <w:pPr>
        <w:pStyle w:val="Normal1"/>
        <w:spacing w:before="0"/>
      </w:pPr>
      <w:r w:rsidRPr="000024AB">
        <w:rPr>
          <w:rStyle w:val="zadanifontodlomka-000001"/>
        </w:rPr>
        <w:t>(2) Ako društvo osniva jedan osnivač, društvo se osniva na temelju izjave osnivača o osnivanju društva koju osnivač daje prihvaćanjem popunjenog obrasca izjave o osnivanju društva.</w:t>
      </w:r>
      <w:r w:rsidRPr="000024AB">
        <w:t xml:space="preserve"> </w:t>
      </w:r>
    </w:p>
    <w:p w14:paraId="0363C3DB" w14:textId="77777777" w:rsidR="00D04CB9" w:rsidRPr="000024AB" w:rsidRDefault="00D04CB9" w:rsidP="000024AB">
      <w:pPr>
        <w:pStyle w:val="Normal1"/>
        <w:spacing w:before="0"/>
      </w:pPr>
      <w:r w:rsidRPr="000024AB">
        <w:rPr>
          <w:rStyle w:val="zadanifontodlomka-000001"/>
        </w:rPr>
        <w:t>(3) Društveni ugovor je usvojen kada sustav sudskog registra zabilježi da su svi osnivači potvrdili njegovo prihvaćanje, a kao dan sklapanja smatra se dan kada je zabilježena posljednja potvrda prihvaćanja.</w:t>
      </w:r>
      <w:r w:rsidRPr="000024AB">
        <w:t xml:space="preserve"> </w:t>
      </w:r>
    </w:p>
    <w:p w14:paraId="255D4A94" w14:textId="77777777" w:rsidR="00D04CB9" w:rsidRPr="000024AB" w:rsidRDefault="00D04CB9" w:rsidP="00134481">
      <w:pPr>
        <w:jc w:val="center"/>
        <w:rPr>
          <w:rStyle w:val="zadanifontodlomka-000001"/>
          <w:b/>
          <w:bCs/>
        </w:rPr>
      </w:pPr>
    </w:p>
    <w:p w14:paraId="0702E093" w14:textId="2FA9CDEF" w:rsidR="00D04CB9" w:rsidRPr="000024AB" w:rsidRDefault="00D04CB9" w:rsidP="00134481">
      <w:pPr>
        <w:jc w:val="center"/>
      </w:pPr>
      <w:r w:rsidRPr="000024AB">
        <w:rPr>
          <w:rStyle w:val="zadanifontodlomka-000001"/>
        </w:rPr>
        <w:t>Sadržaj društvenog ugovora</w:t>
      </w:r>
    </w:p>
    <w:p w14:paraId="146E2290" w14:textId="204E076B" w:rsidR="00D04CB9" w:rsidRPr="000024AB" w:rsidRDefault="00D04CB9" w:rsidP="00134481">
      <w:pPr>
        <w:jc w:val="center"/>
      </w:pPr>
      <w:r w:rsidRPr="000024AB">
        <w:rPr>
          <w:rStyle w:val="zadanifontodlomka-000001"/>
        </w:rPr>
        <w:t>Članak 397.d</w:t>
      </w:r>
    </w:p>
    <w:p w14:paraId="60309E27" w14:textId="77777777" w:rsidR="00D04CB9" w:rsidRPr="000024AB" w:rsidRDefault="00D04CB9" w:rsidP="000024AB">
      <w:pPr>
        <w:pStyle w:val="Normal1"/>
        <w:spacing w:before="0"/>
      </w:pPr>
      <w:r w:rsidRPr="000024AB">
        <w:rPr>
          <w:rStyle w:val="zadanifontodlomka-000001"/>
        </w:rPr>
        <w:t xml:space="preserve">(1) Sadržaj društvenog ugovora čine podaci koje su utvrdili osnivači i podaci koji su propisani ovim Zakonom. </w:t>
      </w:r>
    </w:p>
    <w:p w14:paraId="44302A54" w14:textId="77777777" w:rsidR="00D04CB9" w:rsidRPr="000024AB" w:rsidRDefault="00D04CB9" w:rsidP="000024AB">
      <w:pPr>
        <w:pStyle w:val="Normal1"/>
        <w:spacing w:before="0"/>
      </w:pPr>
      <w:r w:rsidRPr="000024AB">
        <w:rPr>
          <w:rStyle w:val="zadanifontodlomka-000001"/>
        </w:rPr>
        <w:t>(2) Nositelj osnivanja u obrazac društvenog ugovora obvezno unosi podatke o:</w:t>
      </w:r>
      <w:r w:rsidRPr="000024AB">
        <w:t xml:space="preserve"> </w:t>
      </w:r>
    </w:p>
    <w:p w14:paraId="06D4A6BF" w14:textId="2880B45C" w:rsidR="00D04CB9" w:rsidRPr="000024AB" w:rsidRDefault="00D04CB9" w:rsidP="000024AB">
      <w:pPr>
        <w:pStyle w:val="000002"/>
      </w:pPr>
      <w:r w:rsidRPr="000024AB">
        <w:rPr>
          <w:rStyle w:val="000003"/>
          <w:color w:val="auto"/>
        </w:rPr>
        <w:t>-</w:t>
      </w:r>
      <w:r w:rsidRPr="000024AB">
        <w:t xml:space="preserve"> </w:t>
      </w:r>
      <w:r w:rsidRPr="000024AB">
        <w:rPr>
          <w:rStyle w:val="zadanifontodlomka-000001"/>
        </w:rPr>
        <w:t>ime</w:t>
      </w:r>
      <w:r w:rsidR="00784982">
        <w:rPr>
          <w:rStyle w:val="zadanifontodlomka-000001"/>
        </w:rPr>
        <w:t>nu</w:t>
      </w:r>
      <w:r w:rsidRPr="000024AB">
        <w:rPr>
          <w:rStyle w:val="zadanifontodlomka-000001"/>
        </w:rPr>
        <w:t xml:space="preserve"> i prezime</w:t>
      </w:r>
      <w:r w:rsidR="00784982">
        <w:rPr>
          <w:rStyle w:val="zadanifontodlomka-000001"/>
        </w:rPr>
        <w:t>nu</w:t>
      </w:r>
      <w:r w:rsidRPr="000024AB">
        <w:rPr>
          <w:rStyle w:val="zadanifontodlomka-000001"/>
        </w:rPr>
        <w:t>, prebivalište i osobni identifikacijski broj za osnivače fizičke osobe, a za pravne osobe tvrtku ili naziv, sjedište, matični broj subjekta i osobni identifikacijski broj, odnosno odgovarajuće podatke za strane pravne osobe</w:t>
      </w:r>
      <w:r w:rsidRPr="000024AB">
        <w:t xml:space="preserve"> </w:t>
      </w:r>
    </w:p>
    <w:p w14:paraId="270D92C7" w14:textId="77777777" w:rsidR="00D04CB9" w:rsidRPr="000024AB" w:rsidRDefault="00D04CB9" w:rsidP="000024AB">
      <w:pPr>
        <w:pStyle w:val="000002"/>
      </w:pPr>
      <w:r w:rsidRPr="000024AB">
        <w:rPr>
          <w:rStyle w:val="000003"/>
          <w:color w:val="auto"/>
        </w:rPr>
        <w:t>-</w:t>
      </w:r>
      <w:r w:rsidRPr="000024AB">
        <w:t xml:space="preserve"> </w:t>
      </w:r>
      <w:r w:rsidRPr="000024AB">
        <w:rPr>
          <w:rStyle w:val="zadanifontodlomka-000001"/>
        </w:rPr>
        <w:t xml:space="preserve">tvrtki i sjedištu društva </w:t>
      </w:r>
    </w:p>
    <w:p w14:paraId="4EC4A845" w14:textId="77777777" w:rsidR="00D04CB9" w:rsidRPr="000024AB" w:rsidRDefault="00D04CB9" w:rsidP="000024AB">
      <w:pPr>
        <w:pStyle w:val="000002"/>
      </w:pPr>
      <w:r w:rsidRPr="000024AB">
        <w:rPr>
          <w:rStyle w:val="000003"/>
          <w:color w:val="auto"/>
        </w:rPr>
        <w:t>-</w:t>
      </w:r>
      <w:r w:rsidRPr="000024AB">
        <w:t xml:space="preserve"> </w:t>
      </w:r>
      <w:r w:rsidRPr="000024AB">
        <w:rPr>
          <w:rStyle w:val="zadanifontodlomka-000001"/>
        </w:rPr>
        <w:t>temeljnom kapitalu (ukupni iznos kapitala)</w:t>
      </w:r>
      <w:r w:rsidRPr="000024AB">
        <w:t xml:space="preserve"> </w:t>
      </w:r>
    </w:p>
    <w:p w14:paraId="69783FF2" w14:textId="77777777" w:rsidR="00D04CB9" w:rsidRPr="000024AB" w:rsidRDefault="00D04CB9" w:rsidP="000024AB">
      <w:pPr>
        <w:pStyle w:val="000002"/>
      </w:pPr>
      <w:r w:rsidRPr="000024AB">
        <w:rPr>
          <w:rStyle w:val="000003"/>
          <w:color w:val="auto"/>
        </w:rPr>
        <w:t>-</w:t>
      </w:r>
      <w:r w:rsidRPr="000024AB">
        <w:t xml:space="preserve"> </w:t>
      </w:r>
      <w:r w:rsidRPr="000024AB">
        <w:rPr>
          <w:rStyle w:val="zadanifontodlomka-000001"/>
        </w:rPr>
        <w:t>poslovnim udjelima svakog od osnivača</w:t>
      </w:r>
      <w:r w:rsidRPr="000024AB">
        <w:t xml:space="preserve"> </w:t>
      </w:r>
    </w:p>
    <w:p w14:paraId="453A21CC" w14:textId="77777777" w:rsidR="00D04CB9" w:rsidRPr="000024AB" w:rsidRDefault="00D04CB9" w:rsidP="000024AB">
      <w:pPr>
        <w:pStyle w:val="000002"/>
      </w:pPr>
      <w:r w:rsidRPr="000024AB">
        <w:rPr>
          <w:rStyle w:val="000003"/>
          <w:color w:val="auto"/>
        </w:rPr>
        <w:t>-</w:t>
      </w:r>
      <w:r w:rsidRPr="000024AB">
        <w:t xml:space="preserve"> </w:t>
      </w:r>
      <w:r w:rsidRPr="000024AB">
        <w:rPr>
          <w:rStyle w:val="zadanifontodlomka-000001"/>
        </w:rPr>
        <w:t>trajanju društva</w:t>
      </w:r>
      <w:r w:rsidRPr="000024AB">
        <w:t xml:space="preserve"> </w:t>
      </w:r>
    </w:p>
    <w:p w14:paraId="622F64C0" w14:textId="77777777" w:rsidR="00D04CB9" w:rsidRPr="000024AB" w:rsidRDefault="00D04CB9" w:rsidP="000024AB">
      <w:pPr>
        <w:pStyle w:val="000002"/>
      </w:pPr>
      <w:r w:rsidRPr="000024AB">
        <w:rPr>
          <w:rStyle w:val="000003"/>
          <w:color w:val="auto"/>
        </w:rPr>
        <w:t>-</w:t>
      </w:r>
      <w:r w:rsidRPr="000024AB">
        <w:t xml:space="preserve"> </w:t>
      </w:r>
      <w:r w:rsidRPr="000024AB">
        <w:rPr>
          <w:rStyle w:val="zadanifontodlomka-000001"/>
        </w:rPr>
        <w:t>organima društva</w:t>
      </w:r>
      <w:r w:rsidRPr="000024AB">
        <w:t xml:space="preserve"> </w:t>
      </w:r>
    </w:p>
    <w:p w14:paraId="4F390B31" w14:textId="77777777" w:rsidR="00D04CB9" w:rsidRPr="000024AB" w:rsidRDefault="00D04CB9" w:rsidP="000024AB">
      <w:pPr>
        <w:pStyle w:val="000002"/>
      </w:pPr>
      <w:r w:rsidRPr="000024AB">
        <w:rPr>
          <w:rStyle w:val="000003"/>
          <w:color w:val="auto"/>
        </w:rPr>
        <w:t>-</w:t>
      </w:r>
      <w:r w:rsidRPr="000024AB">
        <w:t xml:space="preserve"> </w:t>
      </w:r>
      <w:r w:rsidRPr="000024AB">
        <w:rPr>
          <w:rStyle w:val="zadanifontodlomka-000001"/>
        </w:rPr>
        <w:t>prokuri</w:t>
      </w:r>
      <w:r w:rsidRPr="000024AB">
        <w:t xml:space="preserve"> </w:t>
      </w:r>
    </w:p>
    <w:p w14:paraId="5A6F30CA" w14:textId="77777777" w:rsidR="00D04CB9" w:rsidRPr="000024AB" w:rsidRDefault="00D04CB9" w:rsidP="000024AB">
      <w:pPr>
        <w:pStyle w:val="000006"/>
        <w:spacing w:after="120"/>
        <w:rPr>
          <w:rStyle w:val="zadanifontodlomka-000001"/>
        </w:rPr>
      </w:pPr>
      <w:r w:rsidRPr="000024AB">
        <w:rPr>
          <w:rStyle w:val="000003"/>
          <w:color w:val="auto"/>
        </w:rPr>
        <w:t>-</w:t>
      </w:r>
      <w:r w:rsidRPr="000024AB">
        <w:t xml:space="preserve"> </w:t>
      </w:r>
      <w:r w:rsidRPr="000024AB">
        <w:rPr>
          <w:rStyle w:val="zadanifontodlomka-000001"/>
        </w:rPr>
        <w:t xml:space="preserve">podružnicama društva. </w:t>
      </w:r>
    </w:p>
    <w:p w14:paraId="76AF94FD" w14:textId="77777777" w:rsidR="00D04CB9" w:rsidRPr="000024AB" w:rsidRDefault="00D04CB9" w:rsidP="000024AB">
      <w:pPr>
        <w:rPr>
          <w:rStyle w:val="zadanifontodlomka-000001"/>
        </w:rPr>
      </w:pPr>
      <w:r w:rsidRPr="000024AB">
        <w:rPr>
          <w:rStyle w:val="zadanifontodlomka-000001"/>
        </w:rPr>
        <w:t xml:space="preserve">(3) Osim podataka iz stavka 2. ovoga članka, nositelj osnivanja može obrazac društvenog ugovora dopuniti drugim odredbama u skladu s ovim Zakonom. </w:t>
      </w:r>
    </w:p>
    <w:p w14:paraId="48F3A56C" w14:textId="49CBA07E" w:rsidR="00D04CB9" w:rsidRPr="000024AB" w:rsidRDefault="00D04CB9" w:rsidP="000024AB">
      <w:r w:rsidRPr="000024AB">
        <w:rPr>
          <w:rStyle w:val="zadanifontodlomka-000001"/>
        </w:rPr>
        <w:t>(4) Smatra se da je osnivač koji je potvrdio popunjeni obrazac društvenog ugovora suglasan sa njegovim sadržajem, da je osnivački akt sastavljen u skladu s njegovom pravom voljom te da razumije smisao i posljedice njegovog prihvaćanja.</w:t>
      </w:r>
      <w:r w:rsidRPr="000024AB">
        <w:t xml:space="preserve"> </w:t>
      </w:r>
    </w:p>
    <w:p w14:paraId="461DEF49" w14:textId="77777777" w:rsidR="00D04CB9" w:rsidRPr="000024AB" w:rsidRDefault="00D04CB9" w:rsidP="000024AB">
      <w:r w:rsidRPr="000024AB">
        <w:t>(5) U smislu ovoga Zakona nositelj osnivanja je osoba kako je to propisano zakonom kojim se uređuje osnivanje, ustroj i vođenje sudskog registra.</w:t>
      </w:r>
    </w:p>
    <w:p w14:paraId="05718F33" w14:textId="77777777" w:rsidR="00D04CB9" w:rsidRPr="000024AB" w:rsidRDefault="00D04CB9" w:rsidP="00134481">
      <w:pPr>
        <w:jc w:val="center"/>
        <w:rPr>
          <w:rStyle w:val="zadanifontodlomka-000001"/>
          <w:b/>
          <w:bCs/>
        </w:rPr>
      </w:pPr>
    </w:p>
    <w:p w14:paraId="708F5C89" w14:textId="7E411A2B" w:rsidR="00D04CB9" w:rsidRPr="000024AB" w:rsidRDefault="00D04CB9" w:rsidP="00134481">
      <w:pPr>
        <w:jc w:val="center"/>
      </w:pPr>
      <w:r w:rsidRPr="000024AB">
        <w:rPr>
          <w:rStyle w:val="zadanifontodlomka-000001"/>
        </w:rPr>
        <w:t>Podaci o osnivačima, tvrtki i sjedištu društva</w:t>
      </w:r>
    </w:p>
    <w:p w14:paraId="46DDD8C6" w14:textId="2295DB96" w:rsidR="00D04CB9" w:rsidRPr="000024AB" w:rsidRDefault="00D04CB9" w:rsidP="00134481">
      <w:pPr>
        <w:jc w:val="center"/>
      </w:pPr>
      <w:r w:rsidRPr="000024AB">
        <w:rPr>
          <w:rStyle w:val="zadanifontodlomka-000001"/>
        </w:rPr>
        <w:t>Članak 397.e</w:t>
      </w:r>
    </w:p>
    <w:p w14:paraId="47D1F813" w14:textId="77777777" w:rsidR="00D04CB9" w:rsidRPr="000024AB" w:rsidRDefault="00D04CB9" w:rsidP="000024AB">
      <w:pPr>
        <w:pStyle w:val="Normal1"/>
        <w:spacing w:before="0"/>
      </w:pPr>
      <w:r w:rsidRPr="000024AB">
        <w:rPr>
          <w:rStyle w:val="zadanifontodlomka-000001"/>
        </w:rPr>
        <w:t xml:space="preserve">(1) Osnivači društva mogu biti samo one osobe koje imaju valjanu vjerodajnicu na temelju koje se može pristupiti sustavu sudskog registra, ako potvrde da su podaci kojima su se prijavili u sustav točni i potpuni, odnosno da se nisu naknadno izmijenili. </w:t>
      </w:r>
    </w:p>
    <w:p w14:paraId="5D26CA11" w14:textId="05A6F085" w:rsidR="00D04CB9" w:rsidRPr="000024AB" w:rsidRDefault="00D04CB9" w:rsidP="000024AB">
      <w:r w:rsidRPr="000024AB">
        <w:rPr>
          <w:rStyle w:val="zadanifontodlomka-000001"/>
        </w:rPr>
        <w:t xml:space="preserve">(2) Tvrtku društva u obrascu društvenog ugovora unosi nositelj osnivanja, a prihvaćaju ostali osnivači. </w:t>
      </w:r>
      <w:r w:rsidRPr="000024AB">
        <w:t>Naznak</w:t>
      </w:r>
      <w:r w:rsidR="00784982">
        <w:t>a</w:t>
      </w:r>
      <w:r w:rsidRPr="000024AB">
        <w:t xml:space="preserve"> predmeta poslovanja društva ne može imati više od dvadeset riječi.</w:t>
      </w:r>
    </w:p>
    <w:p w14:paraId="3422CDDC" w14:textId="77777777" w:rsidR="00D04CB9" w:rsidRPr="000024AB" w:rsidRDefault="00D04CB9" w:rsidP="000024AB">
      <w:pPr>
        <w:pStyle w:val="Normal1"/>
        <w:spacing w:before="0"/>
      </w:pPr>
      <w:r w:rsidRPr="000024AB">
        <w:rPr>
          <w:rStyle w:val="zadanifontodlomka-000001"/>
        </w:rPr>
        <w:lastRenderedPageBreak/>
        <w:t>(3) Sjedište društva u obrascu društvenog ugovora određuje se prema šifri i nazivu naselja u Republici Hrvatskoj utvrđenih od za to nadležnog tijela, a u društvenom ugovoru prema nazivu mjesta u Republici Hrvatskoj.</w:t>
      </w:r>
      <w:r w:rsidRPr="000024AB">
        <w:t xml:space="preserve"> </w:t>
      </w:r>
    </w:p>
    <w:p w14:paraId="3640490A" w14:textId="77777777" w:rsidR="00D04CB9" w:rsidRPr="000024AB" w:rsidRDefault="00D04CB9" w:rsidP="000024AB">
      <w:pPr>
        <w:pStyle w:val="Normal1"/>
        <w:spacing w:before="0"/>
        <w:rPr>
          <w:rStyle w:val="zadanifontodlomka-000001"/>
        </w:rPr>
      </w:pPr>
      <w:r w:rsidRPr="000024AB">
        <w:rPr>
          <w:rStyle w:val="zadanifontodlomka-000001"/>
        </w:rPr>
        <w:t xml:space="preserve">(4) Društveni ugovor sadrži odredbu o potrebnoj većini glasova za odluku o promjeni tvrtke i sjedišta društva. Odluka o promjeni tvrtke ili sjedišta društva može se donijeti: </w:t>
      </w:r>
    </w:p>
    <w:p w14:paraId="5B3ECF7C" w14:textId="77777777" w:rsidR="00D04CB9" w:rsidRPr="000024AB" w:rsidRDefault="00D04CB9" w:rsidP="000024AB">
      <w:pPr>
        <w:pStyle w:val="000002"/>
      </w:pPr>
      <w:r w:rsidRPr="000024AB">
        <w:rPr>
          <w:rStyle w:val="000003"/>
          <w:color w:val="auto"/>
        </w:rPr>
        <w:t>-</w:t>
      </w:r>
      <w:r w:rsidRPr="000024AB">
        <w:t xml:space="preserve"> </w:t>
      </w:r>
      <w:r w:rsidRPr="000024AB">
        <w:rPr>
          <w:rStyle w:val="zadanifontodlomka-000001"/>
        </w:rPr>
        <w:t>većinom danih glasova</w:t>
      </w:r>
      <w:r w:rsidRPr="000024AB">
        <w:t xml:space="preserve"> </w:t>
      </w:r>
    </w:p>
    <w:p w14:paraId="13AAB37F" w14:textId="77777777" w:rsidR="00D04CB9" w:rsidRPr="000024AB" w:rsidRDefault="00D04CB9" w:rsidP="000024AB">
      <w:pPr>
        <w:pStyle w:val="000002"/>
      </w:pPr>
      <w:r w:rsidRPr="000024AB">
        <w:rPr>
          <w:rStyle w:val="000003"/>
          <w:color w:val="auto"/>
        </w:rPr>
        <w:t>-</w:t>
      </w:r>
      <w:r w:rsidRPr="000024AB">
        <w:t xml:space="preserve"> </w:t>
      </w:r>
      <w:r w:rsidRPr="000024AB">
        <w:rPr>
          <w:rStyle w:val="zadanifontodlomka-000001"/>
        </w:rPr>
        <w:t>većinom od najmanje tri četvrtine danih glasova</w:t>
      </w:r>
      <w:r w:rsidRPr="000024AB">
        <w:t xml:space="preserve"> </w:t>
      </w:r>
    </w:p>
    <w:p w14:paraId="16B4D4BF" w14:textId="77777777" w:rsidR="00D04CB9" w:rsidRPr="000024AB" w:rsidRDefault="00D04CB9" w:rsidP="000024AB">
      <w:pPr>
        <w:pStyle w:val="000002"/>
      </w:pPr>
      <w:r w:rsidRPr="000024AB">
        <w:rPr>
          <w:rStyle w:val="000003"/>
          <w:color w:val="auto"/>
        </w:rPr>
        <w:t>-</w:t>
      </w:r>
      <w:r w:rsidRPr="000024AB">
        <w:t xml:space="preserve"> </w:t>
      </w:r>
      <w:r w:rsidRPr="000024AB">
        <w:rPr>
          <w:rStyle w:val="zadanifontodlomka-000001"/>
        </w:rPr>
        <w:t>većinom koja predstavlja polovinu temeljnog kapitala</w:t>
      </w:r>
      <w:r w:rsidRPr="000024AB">
        <w:t xml:space="preserve"> </w:t>
      </w:r>
    </w:p>
    <w:p w14:paraId="32527369" w14:textId="77777777" w:rsidR="00D04CB9" w:rsidRPr="000024AB" w:rsidRDefault="00D04CB9" w:rsidP="000024AB">
      <w:pPr>
        <w:pStyle w:val="000002"/>
      </w:pPr>
      <w:r w:rsidRPr="000024AB">
        <w:rPr>
          <w:rStyle w:val="000003"/>
          <w:color w:val="auto"/>
        </w:rPr>
        <w:t>-</w:t>
      </w:r>
      <w:r w:rsidRPr="000024AB">
        <w:t xml:space="preserve"> </w:t>
      </w:r>
      <w:r w:rsidRPr="000024AB">
        <w:rPr>
          <w:rStyle w:val="zadanifontodlomka-000001"/>
        </w:rPr>
        <w:t>većinom koja predstavlja tri četvrtine temeljnog kapitala</w:t>
      </w:r>
      <w:r w:rsidRPr="000024AB">
        <w:t xml:space="preserve"> </w:t>
      </w:r>
    </w:p>
    <w:p w14:paraId="20225CB0" w14:textId="77777777" w:rsidR="00D04CB9" w:rsidRPr="000024AB" w:rsidRDefault="00D04CB9" w:rsidP="000024AB">
      <w:pPr>
        <w:pStyle w:val="000006"/>
        <w:spacing w:after="120"/>
      </w:pPr>
      <w:r w:rsidRPr="000024AB">
        <w:rPr>
          <w:rStyle w:val="000003"/>
          <w:color w:val="auto"/>
        </w:rPr>
        <w:t>-</w:t>
      </w:r>
      <w:r w:rsidRPr="000024AB">
        <w:t xml:space="preserve"> jednoglasnom </w:t>
      </w:r>
      <w:r w:rsidRPr="000024AB">
        <w:rPr>
          <w:rStyle w:val="zadanifontodlomka-000001"/>
        </w:rPr>
        <w:t xml:space="preserve">odlukom svih članova. </w:t>
      </w:r>
    </w:p>
    <w:p w14:paraId="614A81BC" w14:textId="77777777" w:rsidR="00D04CB9" w:rsidRPr="000024AB" w:rsidRDefault="00D04CB9" w:rsidP="000024AB">
      <w:pPr>
        <w:pStyle w:val="Normal1"/>
        <w:spacing w:before="0"/>
        <w:rPr>
          <w:rStyle w:val="zadanifontodlomka-000001"/>
        </w:rPr>
      </w:pPr>
      <w:r w:rsidRPr="000024AB">
        <w:rPr>
          <w:rStyle w:val="zadanifontodlomka-000001"/>
        </w:rPr>
        <w:t xml:space="preserve">(5) Ako nije drukčije određeno društvenim ugovorom, poslovnu adresu u sjedištu društva određuje uprava društva posebnom odlukom. </w:t>
      </w:r>
    </w:p>
    <w:p w14:paraId="025FF32D" w14:textId="77777777" w:rsidR="00D04CB9" w:rsidRPr="000024AB" w:rsidRDefault="00D04CB9" w:rsidP="000024AB">
      <w:pPr>
        <w:pStyle w:val="Normal1"/>
        <w:spacing w:before="0"/>
        <w:rPr>
          <w:rStyle w:val="zadanifontodlomka-000001"/>
        </w:rPr>
      </w:pPr>
      <w:r w:rsidRPr="000024AB">
        <w:rPr>
          <w:rStyle w:val="zadanifontodlomka-000001"/>
        </w:rPr>
        <w:t xml:space="preserve">(6) Odluku kojom se određuje prva poslovna adresa u sjedišta društva potvrđuju svi osnivači i direktori te se prilaže uz prijavu za upis osnivanja društva. </w:t>
      </w:r>
    </w:p>
    <w:p w14:paraId="3600ABB6" w14:textId="77777777" w:rsidR="00D04CB9" w:rsidRPr="000024AB" w:rsidRDefault="00D04CB9" w:rsidP="00134481">
      <w:pPr>
        <w:jc w:val="center"/>
      </w:pPr>
    </w:p>
    <w:p w14:paraId="52C83EF5" w14:textId="0F93E0AB" w:rsidR="00D04CB9" w:rsidRPr="000024AB" w:rsidRDefault="00D04CB9" w:rsidP="00134481">
      <w:pPr>
        <w:jc w:val="center"/>
        <w:rPr>
          <w:b/>
        </w:rPr>
      </w:pPr>
      <w:r w:rsidRPr="000024AB">
        <w:rPr>
          <w:rStyle w:val="zadanifontodlomka-000001"/>
        </w:rPr>
        <w:t>Temeljni kapital</w:t>
      </w:r>
    </w:p>
    <w:p w14:paraId="672425AD" w14:textId="371EA98F" w:rsidR="00D04CB9" w:rsidRPr="000024AB" w:rsidRDefault="00D04CB9" w:rsidP="00134481">
      <w:pPr>
        <w:jc w:val="center"/>
        <w:rPr>
          <w:b/>
        </w:rPr>
      </w:pPr>
      <w:r w:rsidRPr="000024AB">
        <w:rPr>
          <w:rStyle w:val="zadanifontodlomka-000001"/>
        </w:rPr>
        <w:t>Članak 397.f</w:t>
      </w:r>
    </w:p>
    <w:p w14:paraId="70C65488" w14:textId="77777777" w:rsidR="00D04CB9" w:rsidRPr="000024AB" w:rsidRDefault="00D04CB9" w:rsidP="000024AB">
      <w:pPr>
        <w:pStyle w:val="normal-000007"/>
      </w:pPr>
      <w:r w:rsidRPr="000024AB">
        <w:rPr>
          <w:rStyle w:val="zadanifontodlomka-000001"/>
        </w:rPr>
        <w:t>U obrazac društvenog ugovora unosi se podatak o:</w:t>
      </w:r>
      <w:r w:rsidRPr="000024AB">
        <w:t xml:space="preserve"> </w:t>
      </w:r>
    </w:p>
    <w:p w14:paraId="03A5DAD3" w14:textId="77777777" w:rsidR="00D04CB9" w:rsidRPr="000024AB" w:rsidRDefault="00D04CB9" w:rsidP="000024AB">
      <w:pPr>
        <w:pStyle w:val="000002"/>
      </w:pPr>
      <w:r w:rsidRPr="000024AB">
        <w:rPr>
          <w:rStyle w:val="000003"/>
          <w:color w:val="auto"/>
        </w:rPr>
        <w:t>-</w:t>
      </w:r>
      <w:r w:rsidRPr="000024AB">
        <w:t xml:space="preserve"> </w:t>
      </w:r>
      <w:r w:rsidRPr="000024AB">
        <w:rPr>
          <w:rStyle w:val="zadanifontodlomka-000001"/>
        </w:rPr>
        <w:t xml:space="preserve">ukupnom iznosu kapitala (temeljni kapital) </w:t>
      </w:r>
    </w:p>
    <w:p w14:paraId="0CC8760C" w14:textId="77777777" w:rsidR="00D04CB9" w:rsidRPr="000024AB" w:rsidRDefault="00D04CB9" w:rsidP="000024AB">
      <w:pPr>
        <w:pStyle w:val="000002"/>
      </w:pPr>
      <w:r w:rsidRPr="000024AB">
        <w:rPr>
          <w:rStyle w:val="000003"/>
          <w:color w:val="auto"/>
        </w:rPr>
        <w:t>-</w:t>
      </w:r>
      <w:r w:rsidRPr="000024AB">
        <w:t xml:space="preserve"> </w:t>
      </w:r>
      <w:r w:rsidRPr="000024AB">
        <w:rPr>
          <w:rStyle w:val="zadanifontodlomka-000001"/>
        </w:rPr>
        <w:t xml:space="preserve">broju poslovnih udjela koji se označavaju rednim brojem </w:t>
      </w:r>
    </w:p>
    <w:p w14:paraId="01654FFA" w14:textId="77777777" w:rsidR="00D04CB9" w:rsidRPr="000024AB" w:rsidRDefault="00D04CB9" w:rsidP="000024AB">
      <w:pPr>
        <w:pStyle w:val="000006"/>
        <w:spacing w:after="120"/>
      </w:pPr>
      <w:r w:rsidRPr="000024AB">
        <w:rPr>
          <w:rStyle w:val="000003"/>
          <w:color w:val="auto"/>
        </w:rPr>
        <w:t xml:space="preserve">- </w:t>
      </w:r>
      <w:r w:rsidRPr="000024AB">
        <w:rPr>
          <w:rStyle w:val="zadanifontodlomka-000001"/>
        </w:rPr>
        <w:t>ukupnom broju poslovnih udjela koje preuzima svaki od osnivača, uz naznaku njihovog nominalnog iznosa i rednog broja.</w:t>
      </w:r>
      <w:r w:rsidRPr="000024AB">
        <w:t xml:space="preserve"> </w:t>
      </w:r>
    </w:p>
    <w:p w14:paraId="26B9E457" w14:textId="77777777" w:rsidR="00D04CB9" w:rsidRPr="000024AB" w:rsidRDefault="00D04CB9" w:rsidP="00134481">
      <w:pPr>
        <w:jc w:val="center"/>
        <w:rPr>
          <w:rStyle w:val="zadanifontodlomka-000001"/>
          <w:b/>
          <w:bCs/>
        </w:rPr>
      </w:pPr>
    </w:p>
    <w:p w14:paraId="4479B220" w14:textId="77777777" w:rsidR="00D04CB9" w:rsidRPr="000024AB" w:rsidRDefault="00D04CB9" w:rsidP="00134481">
      <w:pPr>
        <w:jc w:val="center"/>
      </w:pPr>
      <w:r w:rsidRPr="000024AB">
        <w:t>Ulaganje i preuzimanje stvari i prava</w:t>
      </w:r>
    </w:p>
    <w:p w14:paraId="0BB356C6" w14:textId="759A4F3D" w:rsidR="00D04CB9" w:rsidRPr="000024AB" w:rsidRDefault="00D04CB9" w:rsidP="00134481">
      <w:pPr>
        <w:jc w:val="center"/>
      </w:pPr>
      <w:r w:rsidRPr="000024AB">
        <w:rPr>
          <w:rStyle w:val="zadanifontodlomka-000001"/>
        </w:rPr>
        <w:t>Članak 397.g</w:t>
      </w:r>
    </w:p>
    <w:p w14:paraId="7A149D54" w14:textId="77777777" w:rsidR="00D04CB9" w:rsidRPr="000024AB" w:rsidRDefault="00D04CB9" w:rsidP="000024AB">
      <w:r w:rsidRPr="000024AB">
        <w:t xml:space="preserve">Na ulaganje, odnosno preuzimanje stvari i prava na odgovarajući način se primjenjuju odredbe ovoga Zakona o ulaganju i preuzimanju stvari i prava kod dioničkog društva. </w:t>
      </w:r>
    </w:p>
    <w:p w14:paraId="03E49096" w14:textId="77777777" w:rsidR="00D04CB9" w:rsidRPr="000024AB" w:rsidRDefault="00D04CB9" w:rsidP="000024AB"/>
    <w:p w14:paraId="728B81B6" w14:textId="6D889253" w:rsidR="00D04CB9" w:rsidRPr="000024AB" w:rsidRDefault="00D04CB9" w:rsidP="00134481">
      <w:pPr>
        <w:jc w:val="center"/>
        <w:rPr>
          <w:b/>
        </w:rPr>
      </w:pPr>
      <w:r w:rsidRPr="000024AB">
        <w:rPr>
          <w:rStyle w:val="zadanifontodlomka-000001"/>
        </w:rPr>
        <w:t>Trajanje društva</w:t>
      </w:r>
    </w:p>
    <w:p w14:paraId="6CFC1E4C" w14:textId="2B626FF1" w:rsidR="00D04CB9" w:rsidRPr="000024AB" w:rsidRDefault="00D04CB9" w:rsidP="00134481">
      <w:pPr>
        <w:jc w:val="center"/>
        <w:rPr>
          <w:b/>
        </w:rPr>
      </w:pPr>
      <w:r w:rsidRPr="000024AB">
        <w:rPr>
          <w:rStyle w:val="zadanifontodlomka-000001"/>
        </w:rPr>
        <w:t>Članak 397.h</w:t>
      </w:r>
    </w:p>
    <w:p w14:paraId="1F233B21" w14:textId="77777777" w:rsidR="00D04CB9" w:rsidRPr="000024AB" w:rsidRDefault="00D04CB9" w:rsidP="000024AB">
      <w:pPr>
        <w:pStyle w:val="Normal1"/>
        <w:spacing w:before="0"/>
      </w:pPr>
      <w:r w:rsidRPr="000024AB">
        <w:rPr>
          <w:rStyle w:val="zadanifontodlomka-000001"/>
        </w:rPr>
        <w:t>(1) Društvo se može osnovati na neodređeno ili određeno vrijeme.</w:t>
      </w:r>
      <w:r w:rsidRPr="000024AB">
        <w:t xml:space="preserve"> </w:t>
      </w:r>
    </w:p>
    <w:p w14:paraId="25A01BA9" w14:textId="77777777" w:rsidR="00D04CB9" w:rsidRPr="000024AB" w:rsidRDefault="00D04CB9" w:rsidP="000024AB">
      <w:pPr>
        <w:pStyle w:val="Normal1"/>
        <w:spacing w:before="0"/>
      </w:pPr>
      <w:r w:rsidRPr="000024AB">
        <w:rPr>
          <w:rStyle w:val="zadanifontodlomka-000001"/>
        </w:rPr>
        <w:t>(2) Društvo koje se osniva na određeno vrijeme može se osnovati samo na određeni broj godina.</w:t>
      </w:r>
      <w:r w:rsidRPr="000024AB">
        <w:t xml:space="preserve"> </w:t>
      </w:r>
    </w:p>
    <w:p w14:paraId="0A51DE7E" w14:textId="77777777" w:rsidR="00D04CB9" w:rsidRPr="000024AB" w:rsidRDefault="00D04CB9" w:rsidP="000024AB">
      <w:pPr>
        <w:pStyle w:val="Normal1"/>
        <w:spacing w:before="0"/>
      </w:pPr>
      <w:r w:rsidRPr="000024AB">
        <w:rPr>
          <w:rStyle w:val="zadanifontodlomka-000001"/>
        </w:rPr>
        <w:t>(3) U obrazac društvenog ugovora unose se podaci iz stavaka 1. i 2. ovoga članka.</w:t>
      </w:r>
      <w:r w:rsidRPr="000024AB">
        <w:t xml:space="preserve"> </w:t>
      </w:r>
    </w:p>
    <w:p w14:paraId="01D12ED1" w14:textId="77777777" w:rsidR="00D04CB9" w:rsidRPr="000024AB" w:rsidRDefault="00D04CB9" w:rsidP="00134481">
      <w:pPr>
        <w:jc w:val="center"/>
        <w:rPr>
          <w:rStyle w:val="zadanifontodlomka-000001"/>
          <w:b/>
          <w:bCs/>
        </w:rPr>
      </w:pPr>
    </w:p>
    <w:p w14:paraId="50FDAD64" w14:textId="1F7C2305" w:rsidR="00D04CB9" w:rsidRPr="000024AB" w:rsidRDefault="00D04CB9" w:rsidP="00134481">
      <w:pPr>
        <w:jc w:val="center"/>
      </w:pPr>
      <w:r w:rsidRPr="000024AB">
        <w:rPr>
          <w:rStyle w:val="zadanifontodlomka-000001"/>
        </w:rPr>
        <w:t>Uprava</w:t>
      </w:r>
    </w:p>
    <w:p w14:paraId="2EF1A847" w14:textId="7858499C" w:rsidR="00D04CB9" w:rsidRPr="000024AB" w:rsidRDefault="00D04CB9" w:rsidP="00134481">
      <w:pPr>
        <w:jc w:val="center"/>
      </w:pPr>
      <w:r w:rsidRPr="000024AB">
        <w:rPr>
          <w:rStyle w:val="zadanifontodlomka-000001"/>
        </w:rPr>
        <w:t>Članak 397.i</w:t>
      </w:r>
    </w:p>
    <w:p w14:paraId="07D17933" w14:textId="2002E8BD" w:rsidR="00D04CB9" w:rsidRPr="000024AB" w:rsidRDefault="00D04CB9" w:rsidP="000024AB">
      <w:pPr>
        <w:pStyle w:val="normal-000007"/>
      </w:pPr>
      <w:r w:rsidRPr="000024AB">
        <w:rPr>
          <w:rStyle w:val="zadanifontodlomka-000001"/>
        </w:rPr>
        <w:t>(1) U obrazac društvenog ugovor</w:t>
      </w:r>
      <w:r w:rsidR="00784982">
        <w:rPr>
          <w:rStyle w:val="zadanifontodlomka-000001"/>
        </w:rPr>
        <w:t>a</w:t>
      </w:r>
      <w:r w:rsidRPr="000024AB">
        <w:rPr>
          <w:rStyle w:val="zadanifontodlomka-000001"/>
        </w:rPr>
        <w:t xml:space="preserve"> unosi se podatak:</w:t>
      </w:r>
      <w:r w:rsidRPr="000024AB">
        <w:t xml:space="preserve"> </w:t>
      </w:r>
    </w:p>
    <w:p w14:paraId="0A233EFF" w14:textId="77777777" w:rsidR="00D04CB9" w:rsidRPr="000024AB" w:rsidRDefault="00D04CB9" w:rsidP="000024AB">
      <w:pPr>
        <w:pStyle w:val="000002"/>
      </w:pPr>
      <w:r w:rsidRPr="000024AB">
        <w:rPr>
          <w:rStyle w:val="000003"/>
          <w:color w:val="auto"/>
        </w:rPr>
        <w:lastRenderedPageBreak/>
        <w:t>-</w:t>
      </w:r>
      <w:r w:rsidRPr="000024AB">
        <w:t xml:space="preserve"> o </w:t>
      </w:r>
      <w:r w:rsidRPr="000024AB">
        <w:rPr>
          <w:rStyle w:val="zadanifontodlomka-000001"/>
        </w:rPr>
        <w:t>broju direktora</w:t>
      </w:r>
      <w:r w:rsidRPr="000024AB">
        <w:t xml:space="preserve"> </w:t>
      </w:r>
    </w:p>
    <w:p w14:paraId="05346939" w14:textId="0C2F54EC" w:rsidR="00D04CB9" w:rsidRPr="000024AB" w:rsidRDefault="00D04CB9" w:rsidP="000024AB">
      <w:pPr>
        <w:pStyle w:val="000002"/>
      </w:pPr>
      <w:r w:rsidRPr="000024AB">
        <w:rPr>
          <w:rStyle w:val="000003"/>
          <w:color w:val="auto"/>
        </w:rPr>
        <w:t>-</w:t>
      </w:r>
      <w:r w:rsidRPr="000024AB">
        <w:t xml:space="preserve"> </w:t>
      </w:r>
      <w:r w:rsidRPr="000024AB">
        <w:rPr>
          <w:rStyle w:val="zadanifontodlomka-000001"/>
        </w:rPr>
        <w:t>ime i prezime, prebivalište i osobni identifikacijski broj direktora koji je predsjednik uprave ako uprava ima više članova te ime i prezime ostalih direktora, njihovo prebivalište i osobni identifikacijski broj</w:t>
      </w:r>
      <w:r w:rsidRPr="000024AB">
        <w:t xml:space="preserve"> </w:t>
      </w:r>
    </w:p>
    <w:p w14:paraId="46B5661B" w14:textId="77777777" w:rsidR="00D04CB9" w:rsidRPr="000024AB" w:rsidRDefault="00D04CB9" w:rsidP="000024AB">
      <w:pPr>
        <w:pStyle w:val="000002"/>
      </w:pPr>
      <w:r w:rsidRPr="000024AB">
        <w:rPr>
          <w:rStyle w:val="000003"/>
          <w:color w:val="auto"/>
        </w:rPr>
        <w:t>-</w:t>
      </w:r>
      <w:r w:rsidRPr="000024AB">
        <w:t xml:space="preserve"> </w:t>
      </w:r>
      <w:r w:rsidRPr="000024AB">
        <w:rPr>
          <w:rStyle w:val="zadanifontodlomka-000001"/>
        </w:rPr>
        <w:t xml:space="preserve">ime i prezime, njihovo prebivalište i osobni identifikacijski broj zamjenika direktora, ako direktori imaju zamjenike </w:t>
      </w:r>
    </w:p>
    <w:p w14:paraId="381AEEB4" w14:textId="77777777" w:rsidR="00D04CB9" w:rsidRPr="000024AB" w:rsidRDefault="00D04CB9" w:rsidP="000024AB">
      <w:pPr>
        <w:pStyle w:val="000006"/>
        <w:spacing w:after="120"/>
      </w:pPr>
      <w:r w:rsidRPr="000024AB">
        <w:rPr>
          <w:rStyle w:val="000003"/>
          <w:color w:val="auto"/>
        </w:rPr>
        <w:t>-</w:t>
      </w:r>
      <w:r w:rsidRPr="000024AB">
        <w:t xml:space="preserve"> </w:t>
      </w:r>
      <w:r w:rsidRPr="000024AB">
        <w:rPr>
          <w:rStyle w:val="zadanifontodlomka-000001"/>
        </w:rPr>
        <w:t xml:space="preserve">ako uprava ima više direktora, ovlast za vođenje poslova društva: </w:t>
      </w:r>
    </w:p>
    <w:p w14:paraId="7C444182" w14:textId="77777777" w:rsidR="00D04CB9" w:rsidRPr="000024AB" w:rsidRDefault="00D04CB9" w:rsidP="000024AB">
      <w:pPr>
        <w:pStyle w:val="000008"/>
      </w:pPr>
      <w:r w:rsidRPr="000024AB">
        <w:rPr>
          <w:rStyle w:val="000003"/>
          <w:color w:val="auto"/>
        </w:rPr>
        <w:t>a)</w:t>
      </w:r>
      <w:r w:rsidRPr="000024AB">
        <w:t xml:space="preserve"> </w:t>
      </w:r>
      <w:r w:rsidRPr="000024AB">
        <w:rPr>
          <w:rStyle w:val="zadanifontodlomka-000001"/>
        </w:rPr>
        <w:t>direktori zajedno poduzimaju radnje vođenja poslova društva, ili</w:t>
      </w:r>
      <w:r w:rsidRPr="000024AB">
        <w:t xml:space="preserve"> </w:t>
      </w:r>
    </w:p>
    <w:p w14:paraId="61921B6D" w14:textId="77777777" w:rsidR="00D04CB9" w:rsidRPr="000024AB" w:rsidRDefault="00D04CB9" w:rsidP="000024AB">
      <w:pPr>
        <w:pStyle w:val="000010"/>
        <w:spacing w:after="120"/>
      </w:pPr>
      <w:r w:rsidRPr="000024AB">
        <w:rPr>
          <w:rStyle w:val="000003"/>
          <w:color w:val="auto"/>
        </w:rPr>
        <w:t>b)</w:t>
      </w:r>
      <w:r w:rsidRPr="000024AB">
        <w:t xml:space="preserve"> </w:t>
      </w:r>
      <w:r w:rsidRPr="000024AB">
        <w:rPr>
          <w:rStyle w:val="zadanifontodlomka-000001"/>
        </w:rPr>
        <w:t xml:space="preserve">svaki direktor poduzima radnje vođenja poslova društva </w:t>
      </w:r>
    </w:p>
    <w:p w14:paraId="3D330089" w14:textId="77777777" w:rsidR="00D04CB9" w:rsidRPr="000024AB" w:rsidRDefault="00D04CB9" w:rsidP="000024AB">
      <w:pPr>
        <w:pStyle w:val="000006"/>
        <w:spacing w:after="120"/>
      </w:pPr>
      <w:r w:rsidRPr="000024AB">
        <w:rPr>
          <w:rStyle w:val="000003"/>
          <w:color w:val="auto"/>
        </w:rPr>
        <w:t>-</w:t>
      </w:r>
      <w:r w:rsidRPr="000024AB">
        <w:t xml:space="preserve"> </w:t>
      </w:r>
      <w:r w:rsidRPr="000024AB">
        <w:rPr>
          <w:rStyle w:val="zadanifontodlomka-000001"/>
        </w:rPr>
        <w:t>ako uprava ima više članova, jedna od sljedećih ovlasti u zastupanju uz svakog direktora da:</w:t>
      </w:r>
      <w:r w:rsidRPr="000024AB">
        <w:t xml:space="preserve"> </w:t>
      </w:r>
    </w:p>
    <w:p w14:paraId="68A85CBC" w14:textId="77777777" w:rsidR="00D04CB9" w:rsidRPr="000024AB" w:rsidRDefault="00D04CB9" w:rsidP="000024AB">
      <w:pPr>
        <w:pStyle w:val="000008"/>
      </w:pPr>
      <w:r w:rsidRPr="000024AB">
        <w:rPr>
          <w:rStyle w:val="000003"/>
          <w:color w:val="auto"/>
        </w:rPr>
        <w:t>a)</w:t>
      </w:r>
      <w:r w:rsidRPr="000024AB">
        <w:t xml:space="preserve"> </w:t>
      </w:r>
      <w:r w:rsidRPr="000024AB">
        <w:rPr>
          <w:rStyle w:val="zadanifontodlomka-000001"/>
        </w:rPr>
        <w:t>zastupa društvo samostalno</w:t>
      </w:r>
      <w:r w:rsidRPr="000024AB">
        <w:t xml:space="preserve"> </w:t>
      </w:r>
    </w:p>
    <w:p w14:paraId="1DFA97C1" w14:textId="77777777" w:rsidR="00D04CB9" w:rsidRPr="000024AB" w:rsidRDefault="00D04CB9" w:rsidP="000024AB">
      <w:pPr>
        <w:pStyle w:val="000008"/>
      </w:pPr>
      <w:r w:rsidRPr="000024AB">
        <w:rPr>
          <w:rStyle w:val="000003"/>
          <w:color w:val="auto"/>
        </w:rPr>
        <w:t>b)</w:t>
      </w:r>
      <w:r w:rsidRPr="000024AB">
        <w:t xml:space="preserve"> </w:t>
      </w:r>
      <w:r w:rsidRPr="000024AB">
        <w:rPr>
          <w:rStyle w:val="zadanifontodlomka-000001"/>
        </w:rPr>
        <w:t>zastupa društvo zajedno s predsjednikom uprave</w:t>
      </w:r>
      <w:r w:rsidRPr="000024AB">
        <w:t xml:space="preserve"> </w:t>
      </w:r>
    </w:p>
    <w:p w14:paraId="319C7977" w14:textId="77777777" w:rsidR="00D04CB9" w:rsidRPr="000024AB" w:rsidRDefault="00D04CB9" w:rsidP="000024AB">
      <w:pPr>
        <w:pStyle w:val="000008"/>
      </w:pPr>
      <w:r w:rsidRPr="000024AB">
        <w:rPr>
          <w:rStyle w:val="000003"/>
          <w:color w:val="auto"/>
        </w:rPr>
        <w:t>c)</w:t>
      </w:r>
      <w:r w:rsidRPr="000024AB">
        <w:t xml:space="preserve"> </w:t>
      </w:r>
      <w:r w:rsidRPr="000024AB">
        <w:rPr>
          <w:rStyle w:val="zadanifontodlomka-000001"/>
        </w:rPr>
        <w:t>zastupa društvo zajedno s drugim direktorom</w:t>
      </w:r>
      <w:r w:rsidRPr="000024AB">
        <w:t xml:space="preserve"> </w:t>
      </w:r>
    </w:p>
    <w:p w14:paraId="5AECA677" w14:textId="77777777" w:rsidR="00D04CB9" w:rsidRPr="000024AB" w:rsidRDefault="00D04CB9" w:rsidP="000024AB">
      <w:pPr>
        <w:pStyle w:val="000010"/>
        <w:spacing w:after="120"/>
      </w:pPr>
      <w:r w:rsidRPr="000024AB">
        <w:rPr>
          <w:rStyle w:val="000003"/>
          <w:color w:val="auto"/>
        </w:rPr>
        <w:t>d)</w:t>
      </w:r>
      <w:r w:rsidRPr="000024AB">
        <w:t xml:space="preserve"> </w:t>
      </w:r>
      <w:r w:rsidRPr="000024AB">
        <w:rPr>
          <w:rStyle w:val="zadanifontodlomka-000001"/>
        </w:rPr>
        <w:t>zastupa društvo zajedno s prokuristom.</w:t>
      </w:r>
      <w:r w:rsidRPr="000024AB">
        <w:t xml:space="preserve"> </w:t>
      </w:r>
    </w:p>
    <w:p w14:paraId="43BB1413" w14:textId="77777777" w:rsidR="00D04CB9" w:rsidRPr="000024AB" w:rsidRDefault="00D04CB9" w:rsidP="000024AB">
      <w:pPr>
        <w:pStyle w:val="normal-000007"/>
      </w:pPr>
      <w:r w:rsidRPr="000024AB">
        <w:rPr>
          <w:rStyle w:val="zadanifontodlomka-000001"/>
        </w:rPr>
        <w:t>(2) Društveni ugovor sadrži odredbu da</w:t>
      </w:r>
      <w:r w:rsidRPr="000024AB">
        <w:t xml:space="preserve"> </w:t>
      </w:r>
      <w:r w:rsidRPr="000024AB">
        <w:rPr>
          <w:rStyle w:val="zadanifontodlomka-000001"/>
        </w:rPr>
        <w:t>članovi društva imenuju direktore svojom odlukom.</w:t>
      </w:r>
      <w:r w:rsidRPr="000024AB">
        <w:t xml:space="preserve"> </w:t>
      </w:r>
    </w:p>
    <w:p w14:paraId="7AFDE581" w14:textId="77777777" w:rsidR="00D04CB9" w:rsidRPr="000024AB" w:rsidRDefault="00D04CB9" w:rsidP="00134481">
      <w:pPr>
        <w:jc w:val="center"/>
        <w:rPr>
          <w:rStyle w:val="zadanifontodlomka-000001"/>
          <w:b/>
          <w:bCs/>
        </w:rPr>
      </w:pPr>
    </w:p>
    <w:p w14:paraId="795A8670" w14:textId="7F512D9D" w:rsidR="00D04CB9" w:rsidRPr="000024AB" w:rsidRDefault="00D04CB9" w:rsidP="00134481">
      <w:pPr>
        <w:jc w:val="center"/>
      </w:pPr>
      <w:r w:rsidRPr="000024AB">
        <w:rPr>
          <w:rStyle w:val="zadanifontodlomka-000001"/>
        </w:rPr>
        <w:t>Skupština</w:t>
      </w:r>
    </w:p>
    <w:p w14:paraId="20E46B34" w14:textId="684FD43F" w:rsidR="00D04CB9" w:rsidRPr="000024AB" w:rsidRDefault="00D04CB9" w:rsidP="00134481">
      <w:pPr>
        <w:jc w:val="center"/>
      </w:pPr>
      <w:r w:rsidRPr="000024AB">
        <w:rPr>
          <w:rStyle w:val="zadanifontodlomka-000001"/>
        </w:rPr>
        <w:t>Članak 397.j</w:t>
      </w:r>
    </w:p>
    <w:p w14:paraId="75F16EBF" w14:textId="77777777" w:rsidR="00D04CB9" w:rsidRPr="000024AB" w:rsidRDefault="00D04CB9" w:rsidP="000024AB">
      <w:pPr>
        <w:pStyle w:val="Normal1"/>
        <w:spacing w:before="0"/>
        <w:rPr>
          <w:rStyle w:val="zadanifontodlomka-000001"/>
        </w:rPr>
      </w:pPr>
      <w:r w:rsidRPr="000024AB">
        <w:rPr>
          <w:rStyle w:val="zadanifontodlomka-000001"/>
        </w:rPr>
        <w:t>(1) Skupštinu društva čine članovi društva.</w:t>
      </w:r>
    </w:p>
    <w:p w14:paraId="4A3292D1" w14:textId="77777777" w:rsidR="00D04CB9" w:rsidRPr="000024AB" w:rsidRDefault="00D04CB9" w:rsidP="000024AB">
      <w:pPr>
        <w:pStyle w:val="Normal1"/>
        <w:spacing w:before="0"/>
        <w:rPr>
          <w:rStyle w:val="zadanifontodlomka-000001"/>
        </w:rPr>
      </w:pPr>
      <w:r w:rsidRPr="000024AB">
        <w:rPr>
          <w:rStyle w:val="zadanifontodlomka-000001"/>
        </w:rPr>
        <w:t>(2) Skupštinu društva saziva uprava na način i u roku propisanom zakonom.</w:t>
      </w:r>
    </w:p>
    <w:p w14:paraId="11373877" w14:textId="77777777" w:rsidR="00D04CB9" w:rsidRPr="000024AB" w:rsidRDefault="00D04CB9" w:rsidP="005734A9">
      <w:pPr>
        <w:jc w:val="center"/>
        <w:rPr>
          <w:rStyle w:val="zadanifontodlomka-000001"/>
          <w:b/>
          <w:bCs/>
        </w:rPr>
      </w:pPr>
      <w:r w:rsidRPr="000024AB">
        <w:rPr>
          <w:rStyle w:val="zadanifontodlomka-000001"/>
        </w:rPr>
        <w:t>(3) Društveni ugovor sadrži odredbe iz stavaka 1. i 2. ovoga članka.</w:t>
      </w:r>
    </w:p>
    <w:p w14:paraId="0E7DED39" w14:textId="77777777" w:rsidR="00D04CB9" w:rsidRPr="000024AB" w:rsidRDefault="00D04CB9" w:rsidP="00134481">
      <w:pPr>
        <w:jc w:val="center"/>
        <w:rPr>
          <w:rStyle w:val="zadanifontodlomka-000001"/>
          <w:b/>
          <w:bCs/>
        </w:rPr>
      </w:pPr>
    </w:p>
    <w:p w14:paraId="10025BD5" w14:textId="7DA202FA" w:rsidR="00D04CB9" w:rsidRPr="000024AB" w:rsidRDefault="00D04CB9" w:rsidP="00134481">
      <w:pPr>
        <w:jc w:val="center"/>
      </w:pPr>
      <w:r w:rsidRPr="000024AB">
        <w:rPr>
          <w:rStyle w:val="zadanifontodlomka-000001"/>
        </w:rPr>
        <w:t>Nadzorni odbor</w:t>
      </w:r>
    </w:p>
    <w:p w14:paraId="4589AFBA" w14:textId="4B593990" w:rsidR="00D04CB9" w:rsidRPr="000024AB" w:rsidRDefault="00D04CB9" w:rsidP="00134481">
      <w:pPr>
        <w:jc w:val="center"/>
      </w:pPr>
      <w:r w:rsidRPr="000024AB">
        <w:rPr>
          <w:rStyle w:val="zadanifontodlomka-000001"/>
        </w:rPr>
        <w:t>Članak 397.k</w:t>
      </w:r>
    </w:p>
    <w:p w14:paraId="4E2758FF" w14:textId="77777777" w:rsidR="00D04CB9" w:rsidRPr="000024AB" w:rsidRDefault="00D04CB9" w:rsidP="000024AB">
      <w:pPr>
        <w:pStyle w:val="normal-000007"/>
      </w:pPr>
      <w:r w:rsidRPr="000024AB">
        <w:rPr>
          <w:rStyle w:val="zadanifontodlomka-000001"/>
        </w:rPr>
        <w:t>Ako društvo ima nadzorni odbor, u obrazac društvenog ugovora unosi se podatak o:</w:t>
      </w:r>
      <w:r w:rsidRPr="000024AB">
        <w:t xml:space="preserve"> </w:t>
      </w:r>
    </w:p>
    <w:p w14:paraId="568E1417" w14:textId="77777777" w:rsidR="00D04CB9" w:rsidRPr="000024AB" w:rsidRDefault="00D04CB9" w:rsidP="000024AB">
      <w:pPr>
        <w:pStyle w:val="000002"/>
      </w:pPr>
      <w:r w:rsidRPr="000024AB">
        <w:rPr>
          <w:rStyle w:val="000003"/>
          <w:color w:val="auto"/>
        </w:rPr>
        <w:t>-</w:t>
      </w:r>
      <w:r w:rsidRPr="000024AB">
        <w:t xml:space="preserve"> </w:t>
      </w:r>
      <w:r w:rsidRPr="000024AB">
        <w:rPr>
          <w:rStyle w:val="zadanifontodlomka-000001"/>
        </w:rPr>
        <w:t xml:space="preserve">broju članova nadzornog odbora </w:t>
      </w:r>
    </w:p>
    <w:p w14:paraId="23A58DF3" w14:textId="77777777" w:rsidR="00D04CB9" w:rsidRPr="000024AB" w:rsidRDefault="00D04CB9" w:rsidP="000024AB">
      <w:pPr>
        <w:pStyle w:val="000006"/>
        <w:spacing w:after="120"/>
      </w:pPr>
      <w:r w:rsidRPr="000024AB">
        <w:rPr>
          <w:rStyle w:val="000003"/>
          <w:color w:val="auto"/>
        </w:rPr>
        <w:t>-</w:t>
      </w:r>
      <w:r w:rsidRPr="000024AB">
        <w:t xml:space="preserve"> </w:t>
      </w:r>
      <w:r w:rsidRPr="000024AB">
        <w:rPr>
          <w:rStyle w:val="zadanifontodlomka-000001"/>
        </w:rPr>
        <w:t>broju članova koje imenuju:</w:t>
      </w:r>
      <w:r w:rsidRPr="000024AB">
        <w:t xml:space="preserve"> </w:t>
      </w:r>
    </w:p>
    <w:p w14:paraId="214363B8" w14:textId="77777777" w:rsidR="00D04CB9" w:rsidRPr="000024AB" w:rsidRDefault="00D04CB9" w:rsidP="000024AB">
      <w:pPr>
        <w:pStyle w:val="000012"/>
      </w:pPr>
      <w:r w:rsidRPr="000024AB">
        <w:rPr>
          <w:rStyle w:val="000003"/>
          <w:color w:val="auto"/>
        </w:rPr>
        <w:t>a)</w:t>
      </w:r>
      <w:r w:rsidRPr="000024AB">
        <w:t xml:space="preserve"> </w:t>
      </w:r>
      <w:r w:rsidRPr="000024AB">
        <w:rPr>
          <w:rStyle w:val="zadanifontodlomka-000001"/>
        </w:rPr>
        <w:t xml:space="preserve">zaposlenici društva ili </w:t>
      </w:r>
    </w:p>
    <w:p w14:paraId="3155456A" w14:textId="77777777" w:rsidR="00D04CB9" w:rsidRPr="000024AB" w:rsidRDefault="00D04CB9" w:rsidP="000024AB">
      <w:pPr>
        <w:pStyle w:val="000012"/>
      </w:pPr>
      <w:r w:rsidRPr="000024AB">
        <w:rPr>
          <w:rStyle w:val="000003"/>
          <w:color w:val="auto"/>
        </w:rPr>
        <w:t>b)</w:t>
      </w:r>
      <w:r w:rsidRPr="000024AB">
        <w:t xml:space="preserve"> </w:t>
      </w:r>
      <w:r w:rsidRPr="000024AB">
        <w:rPr>
          <w:rStyle w:val="zadanifontodlomka-000001"/>
        </w:rPr>
        <w:t>određeni članovi društva ili članovi koji imaju određene poslovne udjele</w:t>
      </w:r>
      <w:r w:rsidRPr="000024AB">
        <w:t xml:space="preserve"> </w:t>
      </w:r>
    </w:p>
    <w:p w14:paraId="2F54B67F" w14:textId="77777777" w:rsidR="00D04CB9" w:rsidRPr="000024AB" w:rsidRDefault="00D04CB9" w:rsidP="000024AB">
      <w:pPr>
        <w:pStyle w:val="000002"/>
      </w:pPr>
      <w:r w:rsidRPr="000024AB">
        <w:rPr>
          <w:rStyle w:val="000003"/>
          <w:color w:val="auto"/>
        </w:rPr>
        <w:t>-</w:t>
      </w:r>
      <w:r w:rsidRPr="000024AB">
        <w:t xml:space="preserve"> </w:t>
      </w:r>
      <w:r w:rsidRPr="000024AB">
        <w:rPr>
          <w:rStyle w:val="zadanifontodlomka-000001"/>
        </w:rPr>
        <w:t xml:space="preserve">ime i prezime, prebivalište i osobni identifikacijski broj predsjednika nadzornog odbora </w:t>
      </w:r>
    </w:p>
    <w:p w14:paraId="5FE9E872" w14:textId="02785040" w:rsidR="00D04CB9" w:rsidRPr="000024AB" w:rsidRDefault="00D04CB9" w:rsidP="000024AB">
      <w:pPr>
        <w:pStyle w:val="000006"/>
        <w:spacing w:after="120"/>
      </w:pPr>
      <w:r w:rsidRPr="000024AB">
        <w:rPr>
          <w:rStyle w:val="000003"/>
          <w:color w:val="auto"/>
        </w:rPr>
        <w:t>-</w:t>
      </w:r>
      <w:r w:rsidRPr="000024AB">
        <w:t xml:space="preserve"> </w:t>
      </w:r>
      <w:r w:rsidRPr="000024AB">
        <w:rPr>
          <w:rStyle w:val="zadanifontodlomka-000001"/>
        </w:rPr>
        <w:t>ime i prezime, njihovo prebivalište i osobni identifikacijski broj članova nadzornog odbora.</w:t>
      </w:r>
      <w:r w:rsidRPr="000024AB">
        <w:t xml:space="preserve"> </w:t>
      </w:r>
    </w:p>
    <w:p w14:paraId="2B87541A" w14:textId="77777777" w:rsidR="00D04CB9" w:rsidRPr="000024AB" w:rsidRDefault="00D04CB9" w:rsidP="00134481">
      <w:pPr>
        <w:jc w:val="center"/>
        <w:rPr>
          <w:rStyle w:val="zadanifontodlomka-000001"/>
          <w:b/>
          <w:bCs/>
        </w:rPr>
      </w:pPr>
    </w:p>
    <w:p w14:paraId="01B23880" w14:textId="1022ED9E" w:rsidR="00D04CB9" w:rsidRPr="000024AB" w:rsidRDefault="00D04CB9" w:rsidP="00134481">
      <w:pPr>
        <w:jc w:val="center"/>
      </w:pPr>
      <w:r w:rsidRPr="000024AB">
        <w:rPr>
          <w:rStyle w:val="zadanifontodlomka-000001"/>
        </w:rPr>
        <w:t>Prokura</w:t>
      </w:r>
    </w:p>
    <w:p w14:paraId="2D2E2BD1" w14:textId="2702899D" w:rsidR="00D04CB9" w:rsidRPr="000024AB" w:rsidRDefault="00D04CB9" w:rsidP="00134481">
      <w:pPr>
        <w:jc w:val="center"/>
      </w:pPr>
      <w:r w:rsidRPr="000024AB">
        <w:rPr>
          <w:rStyle w:val="zadanifontodlomka-000001"/>
        </w:rPr>
        <w:t>Članak 397.l</w:t>
      </w:r>
    </w:p>
    <w:p w14:paraId="5F53B5EF" w14:textId="77777777" w:rsidR="00D04CB9" w:rsidRPr="000024AB" w:rsidRDefault="00D04CB9" w:rsidP="000024AB">
      <w:pPr>
        <w:pStyle w:val="Normal1"/>
        <w:spacing w:before="0"/>
        <w:rPr>
          <w:rStyle w:val="zadanifontodlomka-000001"/>
        </w:rPr>
      </w:pPr>
      <w:r w:rsidRPr="000024AB">
        <w:rPr>
          <w:rStyle w:val="zadanifontodlomka-000001"/>
        </w:rPr>
        <w:t>(1) Društvo može imati prokurista koji društvo zastupa u skladu s prokurom.</w:t>
      </w:r>
    </w:p>
    <w:p w14:paraId="29778DD5" w14:textId="77777777" w:rsidR="00D04CB9" w:rsidRPr="000024AB" w:rsidRDefault="00D04CB9" w:rsidP="000024AB">
      <w:pPr>
        <w:pStyle w:val="Normal1"/>
        <w:spacing w:before="0"/>
        <w:rPr>
          <w:rStyle w:val="zadanifontodlomka-000001"/>
        </w:rPr>
      </w:pPr>
      <w:r w:rsidRPr="000024AB">
        <w:t xml:space="preserve">(2) </w:t>
      </w:r>
      <w:r w:rsidRPr="000024AB">
        <w:rPr>
          <w:rStyle w:val="zadanifontodlomka-000001"/>
        </w:rPr>
        <w:t>Prokuru u pisanom obliku daje uprava.</w:t>
      </w:r>
    </w:p>
    <w:p w14:paraId="6A88EF74" w14:textId="77777777" w:rsidR="00D04CB9" w:rsidRPr="000024AB" w:rsidRDefault="00D04CB9" w:rsidP="005734A9">
      <w:pPr>
        <w:jc w:val="left"/>
        <w:rPr>
          <w:rStyle w:val="zadanifontodlomka-000001"/>
          <w:b/>
          <w:bCs/>
        </w:rPr>
      </w:pPr>
      <w:r w:rsidRPr="000024AB">
        <w:rPr>
          <w:rStyle w:val="zadanifontodlomka-000001"/>
        </w:rPr>
        <w:lastRenderedPageBreak/>
        <w:t>(3) Društveni ugovor sadrži odredbe iz stavaka 1. i 2. ovoga članka.</w:t>
      </w:r>
    </w:p>
    <w:p w14:paraId="2257357F" w14:textId="77777777" w:rsidR="00D04CB9" w:rsidRPr="000024AB" w:rsidRDefault="00D04CB9" w:rsidP="00134481">
      <w:pPr>
        <w:jc w:val="center"/>
        <w:rPr>
          <w:rStyle w:val="zadanifontodlomka-000001"/>
          <w:b/>
          <w:bCs/>
        </w:rPr>
      </w:pPr>
    </w:p>
    <w:p w14:paraId="06AC0263" w14:textId="02FBD4DC" w:rsidR="00D04CB9" w:rsidRPr="000024AB" w:rsidRDefault="00D04CB9" w:rsidP="00134481">
      <w:pPr>
        <w:jc w:val="center"/>
      </w:pPr>
      <w:r w:rsidRPr="000024AB">
        <w:rPr>
          <w:rStyle w:val="zadanifontodlomka-000001"/>
        </w:rPr>
        <w:t>Podružnica</w:t>
      </w:r>
    </w:p>
    <w:p w14:paraId="0FE43AC1" w14:textId="1221B219" w:rsidR="00D04CB9" w:rsidRPr="000024AB" w:rsidRDefault="00D04CB9" w:rsidP="00134481">
      <w:pPr>
        <w:jc w:val="center"/>
      </w:pPr>
      <w:r w:rsidRPr="000024AB">
        <w:rPr>
          <w:rStyle w:val="zadanifontodlomka-000001"/>
        </w:rPr>
        <w:t>Članak 397.m</w:t>
      </w:r>
    </w:p>
    <w:p w14:paraId="41AEA6BA" w14:textId="77777777" w:rsidR="00D04CB9" w:rsidRPr="000024AB" w:rsidRDefault="00D04CB9" w:rsidP="000024AB">
      <w:pPr>
        <w:pStyle w:val="Normal1"/>
        <w:spacing w:before="0"/>
        <w:rPr>
          <w:rStyle w:val="zadanifontodlomka-000001"/>
        </w:rPr>
      </w:pPr>
      <w:r w:rsidRPr="000024AB">
        <w:rPr>
          <w:rStyle w:val="zadanifontodlomka-000001"/>
        </w:rPr>
        <w:t>(1) Društvo može obavljati djelatnost preko podružnica.</w:t>
      </w:r>
    </w:p>
    <w:p w14:paraId="643EF247" w14:textId="77777777" w:rsidR="00D04CB9" w:rsidRPr="000024AB" w:rsidRDefault="00D04CB9" w:rsidP="000024AB">
      <w:pPr>
        <w:pStyle w:val="Normal1"/>
        <w:spacing w:before="0"/>
        <w:rPr>
          <w:rStyle w:val="zadanifontodlomka-000001"/>
        </w:rPr>
      </w:pPr>
      <w:r w:rsidRPr="000024AB">
        <w:t xml:space="preserve">(2) </w:t>
      </w:r>
      <w:r w:rsidRPr="000024AB">
        <w:rPr>
          <w:rStyle w:val="zadanifontodlomka-000001"/>
        </w:rPr>
        <w:t>Odluku o osnivanju podružnica donosi uprava društva.</w:t>
      </w:r>
    </w:p>
    <w:p w14:paraId="5DE17D49" w14:textId="77777777" w:rsidR="00D04CB9" w:rsidRPr="000024AB" w:rsidRDefault="00D04CB9" w:rsidP="000024AB">
      <w:pPr>
        <w:pStyle w:val="Normal1"/>
        <w:spacing w:before="0"/>
      </w:pPr>
      <w:r w:rsidRPr="000024AB">
        <w:rPr>
          <w:rStyle w:val="zadanifontodlomka-000001"/>
        </w:rPr>
        <w:t>(3) Društveni ugovor sadrži odredbe iz stavaka 1. i 2. ovoga članka.</w:t>
      </w:r>
    </w:p>
    <w:p w14:paraId="2E903E26" w14:textId="77777777" w:rsidR="00D04CB9" w:rsidRPr="000024AB" w:rsidRDefault="00D04CB9" w:rsidP="00134481">
      <w:pPr>
        <w:jc w:val="center"/>
        <w:rPr>
          <w:rStyle w:val="zadanifontodlomka-000001"/>
          <w:b/>
          <w:bCs/>
        </w:rPr>
      </w:pPr>
    </w:p>
    <w:p w14:paraId="6EAD0F78" w14:textId="4873F892" w:rsidR="00D04CB9" w:rsidRPr="000024AB" w:rsidRDefault="00D04CB9" w:rsidP="00134481">
      <w:pPr>
        <w:jc w:val="center"/>
      </w:pPr>
      <w:r w:rsidRPr="000024AB">
        <w:rPr>
          <w:rStyle w:val="zadanifontodlomka-000001"/>
        </w:rPr>
        <w:t>Izmjene društvenog ugovora</w:t>
      </w:r>
    </w:p>
    <w:p w14:paraId="00375C5E" w14:textId="2413DBF2" w:rsidR="00D04CB9" w:rsidRPr="000024AB" w:rsidRDefault="00D04CB9" w:rsidP="00134481">
      <w:pPr>
        <w:jc w:val="center"/>
      </w:pPr>
      <w:r w:rsidRPr="000024AB">
        <w:rPr>
          <w:rStyle w:val="zadanifontodlomka-000001"/>
        </w:rPr>
        <w:t>Članak 397.n</w:t>
      </w:r>
    </w:p>
    <w:p w14:paraId="66DF39AB" w14:textId="77777777" w:rsidR="00D04CB9" w:rsidRPr="000024AB" w:rsidRDefault="00D04CB9" w:rsidP="000024AB">
      <w:pPr>
        <w:pStyle w:val="Normal1"/>
        <w:spacing w:before="0"/>
      </w:pPr>
      <w:r w:rsidRPr="000024AB">
        <w:rPr>
          <w:rStyle w:val="zadanifontodlomka-000001"/>
        </w:rPr>
        <w:t>(1) Članovi društva mogu izmijeniti odredbe društvenog ugovora za koje zakonom nije propisana potrebna većina glasova na jedan od sljedećih načina:</w:t>
      </w:r>
      <w:r w:rsidRPr="000024AB">
        <w:t xml:space="preserve"> </w:t>
      </w:r>
    </w:p>
    <w:p w14:paraId="1CB445D1" w14:textId="77777777" w:rsidR="00D04CB9" w:rsidRPr="000024AB" w:rsidRDefault="00D04CB9" w:rsidP="000024AB">
      <w:pPr>
        <w:pStyle w:val="000002"/>
      </w:pPr>
      <w:r w:rsidRPr="000024AB">
        <w:rPr>
          <w:rStyle w:val="000003"/>
          <w:color w:val="auto"/>
        </w:rPr>
        <w:t>-</w:t>
      </w:r>
      <w:r w:rsidRPr="000024AB">
        <w:t xml:space="preserve"> </w:t>
      </w:r>
      <w:r w:rsidRPr="000024AB">
        <w:rPr>
          <w:rStyle w:val="zadanifontodlomka-000001"/>
        </w:rPr>
        <w:t xml:space="preserve">više od tri četvrtine danih glasova </w:t>
      </w:r>
    </w:p>
    <w:p w14:paraId="4AE72BFB" w14:textId="77777777" w:rsidR="00D04CB9" w:rsidRPr="000024AB" w:rsidRDefault="00D04CB9" w:rsidP="000024AB">
      <w:pPr>
        <w:pStyle w:val="000006"/>
        <w:spacing w:after="120"/>
      </w:pPr>
      <w:r w:rsidRPr="000024AB">
        <w:rPr>
          <w:rStyle w:val="000003"/>
          <w:color w:val="auto"/>
        </w:rPr>
        <w:t>-</w:t>
      </w:r>
      <w:r w:rsidRPr="000024AB">
        <w:t xml:space="preserve"> </w:t>
      </w:r>
      <w:r w:rsidRPr="000024AB">
        <w:rPr>
          <w:rStyle w:val="zadanifontodlomka-000001"/>
        </w:rPr>
        <w:t>više od tri četvrtine svih glasova.</w:t>
      </w:r>
      <w:r w:rsidRPr="000024AB">
        <w:t xml:space="preserve"> </w:t>
      </w:r>
    </w:p>
    <w:p w14:paraId="218F19D9" w14:textId="77777777" w:rsidR="00D04CB9" w:rsidRPr="000024AB" w:rsidRDefault="00D04CB9" w:rsidP="000024AB">
      <w:pPr>
        <w:pStyle w:val="Normal1"/>
        <w:spacing w:before="0"/>
      </w:pPr>
      <w:r w:rsidRPr="000024AB">
        <w:rPr>
          <w:rStyle w:val="zadanifontodlomka-000001"/>
        </w:rPr>
        <w:t>(2) Društveni ugovor sadrži odredbu iz stavka 1. ovoga članka.</w:t>
      </w:r>
    </w:p>
    <w:p w14:paraId="09DF4F42" w14:textId="77777777" w:rsidR="00D04CB9" w:rsidRPr="000024AB" w:rsidRDefault="00D04CB9" w:rsidP="00134481">
      <w:pPr>
        <w:jc w:val="center"/>
      </w:pPr>
    </w:p>
    <w:p w14:paraId="56F05E02" w14:textId="3C6DAD68" w:rsidR="00D04CB9" w:rsidRPr="000024AB" w:rsidRDefault="00D04CB9" w:rsidP="00134481">
      <w:pPr>
        <w:jc w:val="center"/>
        <w:rPr>
          <w:b/>
        </w:rPr>
      </w:pPr>
      <w:r w:rsidRPr="000024AB">
        <w:rPr>
          <w:rStyle w:val="zadanifontodlomka-000001"/>
        </w:rPr>
        <w:t>Prijava za upis osnivanja</w:t>
      </w:r>
    </w:p>
    <w:p w14:paraId="5E53540F" w14:textId="56A25582" w:rsidR="00D04CB9" w:rsidRPr="000024AB" w:rsidRDefault="00D04CB9" w:rsidP="00134481">
      <w:pPr>
        <w:jc w:val="center"/>
        <w:rPr>
          <w:b/>
        </w:rPr>
      </w:pPr>
      <w:r w:rsidRPr="000024AB">
        <w:rPr>
          <w:rStyle w:val="zadanifontodlomka-000001"/>
        </w:rPr>
        <w:t>Članak 397.o</w:t>
      </w:r>
    </w:p>
    <w:p w14:paraId="3DCC9B6A" w14:textId="77777777" w:rsidR="00D04CB9" w:rsidRPr="000024AB" w:rsidRDefault="00D04CB9" w:rsidP="000024AB">
      <w:pPr>
        <w:pStyle w:val="Normal1"/>
        <w:spacing w:before="0"/>
      </w:pPr>
      <w:r w:rsidRPr="000024AB">
        <w:rPr>
          <w:rStyle w:val="zadanifontodlomka-000001"/>
        </w:rPr>
        <w:t>(1) Prijava za upis osnivanja trgovačkog društva na daljinu sadrži zahtjev za upis i podatke iz članka 394. stavka 4. točaka 1.,</w:t>
      </w:r>
      <w:r w:rsidR="00636365">
        <w:rPr>
          <w:rStyle w:val="zadanifontodlomka-000001"/>
        </w:rPr>
        <w:t xml:space="preserve"> </w:t>
      </w:r>
      <w:r w:rsidRPr="000024AB">
        <w:rPr>
          <w:rStyle w:val="zadanifontodlomka-000001"/>
        </w:rPr>
        <w:t xml:space="preserve">2., 5. i 6. ovoga Zakona.  </w:t>
      </w:r>
    </w:p>
    <w:p w14:paraId="6D7314C9" w14:textId="77777777" w:rsidR="00D04CB9" w:rsidRPr="000024AB" w:rsidRDefault="00D04CB9" w:rsidP="000024AB">
      <w:pPr>
        <w:pStyle w:val="Normal1"/>
        <w:spacing w:before="0"/>
      </w:pPr>
      <w:r w:rsidRPr="000024AB">
        <w:rPr>
          <w:rStyle w:val="zadanifontodlomka-000001"/>
        </w:rPr>
        <w:t xml:space="preserve">(2) Prijavi iz stavka 1. ovoga članka prilažu se: </w:t>
      </w:r>
    </w:p>
    <w:p w14:paraId="72F156B5" w14:textId="77777777" w:rsidR="00D04CB9" w:rsidRPr="000024AB" w:rsidRDefault="00D04CB9" w:rsidP="000024AB">
      <w:pPr>
        <w:pStyle w:val="000002"/>
      </w:pPr>
      <w:r w:rsidRPr="000024AB">
        <w:rPr>
          <w:rStyle w:val="000003"/>
          <w:color w:val="auto"/>
        </w:rPr>
        <w:t>-</w:t>
      </w:r>
      <w:r w:rsidRPr="000024AB">
        <w:t xml:space="preserve"> </w:t>
      </w:r>
      <w:r w:rsidRPr="000024AB">
        <w:rPr>
          <w:rStyle w:val="zadanifontodlomka-000001"/>
        </w:rPr>
        <w:t xml:space="preserve">primjerak društvenog ugovora, odnosno izjave o osnivanju društva sa svim prilozima </w:t>
      </w:r>
    </w:p>
    <w:p w14:paraId="2F9848FA" w14:textId="5EC42781" w:rsidR="00D04CB9" w:rsidRPr="000024AB" w:rsidRDefault="00D04CB9" w:rsidP="000024AB">
      <w:pPr>
        <w:pStyle w:val="000002"/>
      </w:pPr>
      <w:r w:rsidRPr="000024AB">
        <w:rPr>
          <w:rStyle w:val="000003"/>
          <w:color w:val="auto"/>
        </w:rPr>
        <w:t>-</w:t>
      </w:r>
      <w:r w:rsidRPr="000024AB">
        <w:t xml:space="preserve"> </w:t>
      </w:r>
      <w:r w:rsidRPr="000024AB">
        <w:rPr>
          <w:rStyle w:val="zadanifontodlomka-000001"/>
        </w:rPr>
        <w:t>popis članova osnivača koji sadržava ime i prezime, osobni identifikacijski broj, prebivalište, odnosno tvrtku i sjedište s naznakom registarskog suda i broja pod kojim su upisani u sudskom registru, iznos temeljnog kapitala društva i redne brojeve i nominalne iznose preuzetih poslovnih udjela osnivača</w:t>
      </w:r>
      <w:r w:rsidRPr="000024AB">
        <w:t xml:space="preserve"> </w:t>
      </w:r>
    </w:p>
    <w:p w14:paraId="003475F7" w14:textId="77777777" w:rsidR="00D04CB9" w:rsidRPr="000024AB" w:rsidRDefault="00D04CB9" w:rsidP="000024AB">
      <w:pPr>
        <w:pStyle w:val="000002"/>
      </w:pPr>
      <w:r w:rsidRPr="000024AB">
        <w:rPr>
          <w:rStyle w:val="000003"/>
          <w:color w:val="auto"/>
        </w:rPr>
        <w:t>-</w:t>
      </w:r>
      <w:r w:rsidRPr="000024AB">
        <w:t xml:space="preserve"> </w:t>
      </w:r>
      <w:r w:rsidRPr="000024AB">
        <w:rPr>
          <w:rStyle w:val="zadanifontodlomka-000001"/>
        </w:rPr>
        <w:t xml:space="preserve">popis osoba ovlaštenih voditi poslove društva, njihova imena i prezimena, prebivalište, osobni identifikacijski broj, opseg njihovih ovlasti </w:t>
      </w:r>
    </w:p>
    <w:p w14:paraId="779E41B8" w14:textId="0471D373" w:rsidR="00D04CB9" w:rsidRPr="000024AB" w:rsidRDefault="00D04CB9" w:rsidP="000024AB">
      <w:pPr>
        <w:pStyle w:val="000002"/>
      </w:pPr>
      <w:r w:rsidRPr="000024AB">
        <w:rPr>
          <w:rStyle w:val="000003"/>
          <w:color w:val="auto"/>
        </w:rPr>
        <w:t>-</w:t>
      </w:r>
      <w:r w:rsidRPr="000024AB">
        <w:t xml:space="preserve"> </w:t>
      </w:r>
      <w:r w:rsidRPr="000024AB">
        <w:rPr>
          <w:rStyle w:val="zadanifontodlomka-000001"/>
        </w:rPr>
        <w:t>popis predsjednika i članova nadzornog odbora</w:t>
      </w:r>
      <w:r w:rsidR="00784982">
        <w:rPr>
          <w:rStyle w:val="zadanifontodlomka-000001"/>
        </w:rPr>
        <w:t>,</w:t>
      </w:r>
      <w:r w:rsidRPr="000024AB">
        <w:rPr>
          <w:rStyle w:val="zadanifontodlomka-000001"/>
        </w:rPr>
        <w:t xml:space="preserve"> njihova imena i prezimena, prebivalište, osobni identifikacijski broj ako društvo ima nadzorni odbor </w:t>
      </w:r>
    </w:p>
    <w:p w14:paraId="0D4C2A82" w14:textId="77777777" w:rsidR="00D04CB9" w:rsidRPr="000024AB" w:rsidRDefault="00D04CB9" w:rsidP="000024AB">
      <w:pPr>
        <w:pStyle w:val="000002"/>
      </w:pPr>
      <w:r w:rsidRPr="000024AB">
        <w:rPr>
          <w:rStyle w:val="000003"/>
          <w:color w:val="auto"/>
        </w:rPr>
        <w:t>-</w:t>
      </w:r>
      <w:r w:rsidRPr="000024AB">
        <w:t xml:space="preserve"> </w:t>
      </w:r>
      <w:r w:rsidRPr="000024AB">
        <w:rPr>
          <w:rStyle w:val="zadanifontodlomka-000001"/>
        </w:rPr>
        <w:t>izjave članova uprave da su upoznati s obvezom izvještavanja suda i da ne postoje zakonom propisane okolnosti zbog kojih ne mogu biti imenovani za direktora</w:t>
      </w:r>
    </w:p>
    <w:p w14:paraId="3E076610" w14:textId="77777777" w:rsidR="00D04CB9" w:rsidRPr="000024AB" w:rsidRDefault="00D04CB9" w:rsidP="000024AB">
      <w:pPr>
        <w:pStyle w:val="000006"/>
        <w:spacing w:after="120"/>
        <w:rPr>
          <w:rStyle w:val="zadanifontodlomka-000001"/>
        </w:rPr>
      </w:pPr>
      <w:r w:rsidRPr="000024AB">
        <w:rPr>
          <w:rStyle w:val="000003"/>
          <w:color w:val="auto"/>
        </w:rPr>
        <w:t>-</w:t>
      </w:r>
      <w:r w:rsidRPr="000024AB">
        <w:t xml:space="preserve"> </w:t>
      </w:r>
      <w:r w:rsidRPr="000024AB">
        <w:rPr>
          <w:rStyle w:val="zadanifontodlomka-000001"/>
        </w:rPr>
        <w:t>izjava članova nadzornog odbora da ne postoje zakonom propisane okolnosti zbog kojih ne mogu biti imenovani za člana nadzornog odbora ako društvo ima nadzorni odbor</w:t>
      </w:r>
    </w:p>
    <w:p w14:paraId="3CE34D6D" w14:textId="77777777" w:rsidR="00D04CB9" w:rsidRPr="000024AB" w:rsidRDefault="00D04CB9" w:rsidP="000024AB">
      <w:r w:rsidRPr="000024AB">
        <w:t>- izvješća o osnivanju i o reviziji osnivanja s dokumentacijom koja im je priložena.</w:t>
      </w:r>
      <w:r w:rsidRPr="000024AB">
        <w:rPr>
          <w:rStyle w:val="zadanifontodlomka-000001"/>
        </w:rPr>
        <w:t xml:space="preserve">  </w:t>
      </w:r>
      <w:r w:rsidRPr="000024AB">
        <w:t xml:space="preserve"> </w:t>
      </w:r>
    </w:p>
    <w:p w14:paraId="771E31BA" w14:textId="77777777" w:rsidR="00D04CB9" w:rsidRPr="000024AB" w:rsidRDefault="00D04CB9" w:rsidP="000024AB">
      <w:pPr>
        <w:pStyle w:val="Normal1"/>
        <w:spacing w:before="0"/>
      </w:pPr>
      <w:r w:rsidRPr="000024AB">
        <w:rPr>
          <w:rStyle w:val="zadanifontodlomka-000001"/>
        </w:rPr>
        <w:t>(3) U prijavi za upis osnivanja mogu se navesti drugi podaci bitni za upis osnivanja društva.</w:t>
      </w:r>
      <w:r w:rsidRPr="000024AB">
        <w:t xml:space="preserve"> </w:t>
      </w:r>
    </w:p>
    <w:p w14:paraId="5C669252" w14:textId="77777777" w:rsidR="00D04CB9" w:rsidRPr="000024AB" w:rsidRDefault="00D04CB9" w:rsidP="000024AB">
      <w:pPr>
        <w:pStyle w:val="Normal1"/>
        <w:spacing w:before="0"/>
      </w:pPr>
      <w:r w:rsidRPr="000024AB">
        <w:rPr>
          <w:rStyle w:val="zadanifontodlomka-000001"/>
        </w:rPr>
        <w:t>(4) Podaci iz stavka 1. i prilozi iz stavka 2. podstavka 1. do 6. ovoga članka preuzimaju se odnosno nastaju iz sustava sudskog registra.</w:t>
      </w:r>
      <w:r w:rsidRPr="000024AB">
        <w:t xml:space="preserve"> </w:t>
      </w:r>
    </w:p>
    <w:p w14:paraId="66084767" w14:textId="77777777" w:rsidR="00D04CB9" w:rsidRPr="000024AB" w:rsidRDefault="00D04CB9" w:rsidP="000024AB">
      <w:r w:rsidRPr="000024AB">
        <w:rPr>
          <w:rStyle w:val="zadanifontodlomka-000001"/>
        </w:rPr>
        <w:lastRenderedPageBreak/>
        <w:t>(5) Prijavu za upis osnivanja dužni su potvrditi svi direktori društva i predsjednik nadzornog odbora ako društvo ima nadzorni odbor</w:t>
      </w:r>
      <w:r w:rsidRPr="000024AB">
        <w:t>.</w:t>
      </w:r>
    </w:p>
    <w:p w14:paraId="66A81EAC" w14:textId="77777777" w:rsidR="00D04CB9" w:rsidRPr="000024AB" w:rsidRDefault="00D04CB9" w:rsidP="000024AB">
      <w:pPr>
        <w:pStyle w:val="Normal1"/>
        <w:spacing w:before="0"/>
      </w:pPr>
      <w:r w:rsidRPr="000024AB">
        <w:rPr>
          <w:rStyle w:val="zadanifontodlomka-000001"/>
        </w:rPr>
        <w:t>(6) Prijava za upis osnivanja je potvrđena kada sustav sudskog registra zabilježi da su osobe iz stavka 5. ovoga članka potvrdile prijavu za upis osnivanja, a kao dan potvrde uzima se dan kada je zabilježena posljednja potvrda prihvaćanja.“.</w:t>
      </w:r>
      <w:r w:rsidRPr="000024AB">
        <w:t xml:space="preserve"> </w:t>
      </w:r>
    </w:p>
    <w:p w14:paraId="4E3AAD7F" w14:textId="42C6C983" w:rsidR="00D04CB9" w:rsidRPr="000024AB" w:rsidRDefault="00D04CB9" w:rsidP="005734A9">
      <w:pPr>
        <w:pStyle w:val="Naslov2"/>
      </w:pPr>
      <w:r w:rsidRPr="000024AB">
        <w:t>Članak 6</w:t>
      </w:r>
      <w:r w:rsidR="00F43731">
        <w:t>6</w:t>
      </w:r>
      <w:r w:rsidRPr="000024AB">
        <w:t>.</w:t>
      </w:r>
    </w:p>
    <w:p w14:paraId="3C1EBD13" w14:textId="77777777" w:rsidR="00D04CB9" w:rsidRPr="000024AB" w:rsidRDefault="00D04CB9" w:rsidP="000024AB">
      <w:r w:rsidRPr="000024AB">
        <w:t xml:space="preserve">Iza članka 406.a dodaju se naslov i članak 406.b koji glase: </w:t>
      </w:r>
    </w:p>
    <w:p w14:paraId="024856E0" w14:textId="77777777" w:rsidR="00D04CB9" w:rsidRPr="000024AB" w:rsidRDefault="00D04CB9" w:rsidP="000024AB">
      <w:pPr>
        <w:pStyle w:val="t-10-9-kurz-s"/>
        <w:spacing w:before="0" w:beforeAutospacing="0" w:after="120" w:afterAutospacing="0"/>
        <w:rPr>
          <w:i w:val="0"/>
          <w:sz w:val="24"/>
          <w:szCs w:val="24"/>
        </w:rPr>
      </w:pPr>
      <w:r w:rsidRPr="000024AB">
        <w:rPr>
          <w:i w:val="0"/>
          <w:sz w:val="24"/>
          <w:szCs w:val="24"/>
        </w:rPr>
        <w:t>„Rezerve jednostavnog društva s ograničenom odgovornošću</w:t>
      </w:r>
    </w:p>
    <w:p w14:paraId="2C39821A" w14:textId="77777777" w:rsidR="00D04CB9" w:rsidRPr="000024AB" w:rsidRDefault="00D04CB9" w:rsidP="000024AB">
      <w:pPr>
        <w:pStyle w:val="clanak0"/>
        <w:spacing w:before="0" w:after="120"/>
        <w:rPr>
          <w:rFonts w:ascii="Times New Roman" w:hAnsi="Times New Roman"/>
          <w:sz w:val="24"/>
          <w:szCs w:val="24"/>
          <w:lang w:val="hr-HR"/>
        </w:rPr>
      </w:pPr>
      <w:r w:rsidRPr="000024AB">
        <w:rPr>
          <w:rFonts w:ascii="Times New Roman" w:hAnsi="Times New Roman"/>
          <w:sz w:val="24"/>
          <w:szCs w:val="24"/>
          <w:lang w:val="hr-HR"/>
        </w:rPr>
        <w:t>Članak 406.b</w:t>
      </w:r>
    </w:p>
    <w:p w14:paraId="3540F82A" w14:textId="77777777" w:rsidR="00D04CB9" w:rsidRPr="000024AB" w:rsidRDefault="00D04CB9" w:rsidP="000024AB">
      <w:pPr>
        <w:pStyle w:val="t-9-8"/>
        <w:spacing w:before="0" w:beforeAutospacing="0" w:after="120" w:afterAutospacing="0"/>
      </w:pPr>
      <w:r w:rsidRPr="000024AB">
        <w:t>(1) Jednostavno društvo s ograničenom odgovornošću mora imati zakonske rezerve u koje mora unijeti četvrtinu iznosa dobiti društva iskazane u godišnjim financijskim izvješćima umanjene za iznos gubitka iz prethodne godine. Zakonske rezerve smiju se upotrijebiti:</w:t>
      </w:r>
    </w:p>
    <w:p w14:paraId="187D3023" w14:textId="77777777" w:rsidR="00D04CB9" w:rsidRPr="000024AB" w:rsidRDefault="00D04CB9" w:rsidP="000024AB">
      <w:pPr>
        <w:pStyle w:val="t-9-8"/>
        <w:spacing w:before="0" w:beforeAutospacing="0" w:after="120" w:afterAutospacing="0"/>
      </w:pPr>
      <w:r w:rsidRPr="000024AB">
        <w:t>1. za povećanje temeljnog kapitala pretvaranjem rezervi u temeljni kapital društva,</w:t>
      </w:r>
    </w:p>
    <w:p w14:paraId="15AC7021" w14:textId="77777777" w:rsidR="00D04CB9" w:rsidRPr="000024AB" w:rsidRDefault="00D04CB9" w:rsidP="000024AB">
      <w:pPr>
        <w:pStyle w:val="t-9-8"/>
        <w:spacing w:before="0" w:beforeAutospacing="0" w:after="120" w:afterAutospacing="0"/>
      </w:pPr>
      <w:r w:rsidRPr="000024AB">
        <w:t>2. za pokriće gubitka iskazanog za godinu za koju se podnose godišnja financijska izvješća ako nije pokriven iz dobiti prethodne godine i</w:t>
      </w:r>
    </w:p>
    <w:p w14:paraId="13566B6C" w14:textId="77777777" w:rsidR="00D04CB9" w:rsidRPr="000024AB" w:rsidRDefault="00D04CB9" w:rsidP="000024AB">
      <w:pPr>
        <w:pStyle w:val="t-9-8"/>
        <w:spacing w:before="0" w:beforeAutospacing="0" w:after="120" w:afterAutospacing="0"/>
      </w:pPr>
      <w:r w:rsidRPr="000024AB">
        <w:t>3. za pokriće gubitka iskazanog za prethodnu godinu ako nije pokriven iz dobiti iskazane u godišnjim financijskim izvješćima za godinu za koju se podnose.</w:t>
      </w:r>
    </w:p>
    <w:p w14:paraId="7563C202" w14:textId="77777777" w:rsidR="00D04CB9" w:rsidRPr="000024AB" w:rsidRDefault="00D04CB9" w:rsidP="000024AB">
      <w:pPr>
        <w:pStyle w:val="t-9-8"/>
        <w:spacing w:before="0" w:beforeAutospacing="0" w:after="120" w:afterAutospacing="0"/>
      </w:pPr>
      <w:r w:rsidRPr="000024AB">
        <w:t>(2) Prijeti li društvu nesposobnost za plaćanje, mora se odmah sazvati skupština društva.</w:t>
      </w:r>
    </w:p>
    <w:p w14:paraId="0F16B446" w14:textId="77777777" w:rsidR="00D04CB9" w:rsidRPr="000024AB" w:rsidRDefault="00D04CB9" w:rsidP="000024AB">
      <w:r w:rsidRPr="000024AB">
        <w:t xml:space="preserve">(3) Poveća li društvo temeljni kapital tako da dosiže ili postaje veći od najnižeg temeljnog kapitala propisanog za društvo s ograničenom odgovornošću, na temeljni kapital društva i na poslovne udjele tada se primjenjuju odredbe ovoga Zakona koje se primjenjuju na društvo s ograničenom odgovornošću. </w:t>
      </w:r>
    </w:p>
    <w:p w14:paraId="750EAA7B" w14:textId="77777777" w:rsidR="00D04CB9" w:rsidRPr="000024AB" w:rsidRDefault="00D04CB9" w:rsidP="000024AB">
      <w:r w:rsidRPr="000024AB">
        <w:t>(4) U slučaju iz stavka 4. ovoga članka jednostavno društvo s ograničenom odgovornošću smije zadržati tvrtku.“.</w:t>
      </w:r>
    </w:p>
    <w:p w14:paraId="3285DFB1" w14:textId="77777777" w:rsidR="00D04CB9" w:rsidRPr="000024AB" w:rsidRDefault="00D04CB9" w:rsidP="005734A9">
      <w:pPr>
        <w:pStyle w:val="Naslov2"/>
      </w:pPr>
      <w:r w:rsidRPr="000024AB">
        <w:t>Članak 6</w:t>
      </w:r>
      <w:r w:rsidR="00F43731">
        <w:t>7</w:t>
      </w:r>
      <w:r w:rsidRPr="000024AB">
        <w:t>.</w:t>
      </w:r>
    </w:p>
    <w:p w14:paraId="54E35E45" w14:textId="77777777" w:rsidR="00D04CB9" w:rsidRPr="000024AB" w:rsidRDefault="00D04CB9" w:rsidP="000024AB">
      <w:r w:rsidRPr="000024AB">
        <w:t xml:space="preserve">U članku 425. stavak 2. mijenja se i glasi: </w:t>
      </w:r>
    </w:p>
    <w:p w14:paraId="31A45628" w14:textId="04B15656" w:rsidR="00D04CB9" w:rsidRPr="000024AB" w:rsidRDefault="00D04CB9" w:rsidP="000024AB">
      <w:pPr>
        <w:pStyle w:val="T-98-2"/>
        <w:spacing w:after="120"/>
        <w:ind w:firstLine="0"/>
        <w:rPr>
          <w:rFonts w:ascii="Times New Roman" w:hAnsi="Times New Roman"/>
          <w:sz w:val="24"/>
          <w:szCs w:val="24"/>
        </w:rPr>
      </w:pPr>
      <w:r w:rsidRPr="000024AB">
        <w:rPr>
          <w:rFonts w:ascii="Times New Roman" w:hAnsi="Times New Roman"/>
          <w:sz w:val="24"/>
          <w:szCs w:val="24"/>
        </w:rPr>
        <w:t>„(2) Prijavi za upis promjena iz stavka 1. ovoga članka prilažu</w:t>
      </w:r>
      <w:r w:rsidR="00784982">
        <w:rPr>
          <w:rFonts w:ascii="Times New Roman" w:hAnsi="Times New Roman"/>
          <w:sz w:val="24"/>
          <w:szCs w:val="24"/>
        </w:rPr>
        <w:t xml:space="preserve"> se</w:t>
      </w:r>
      <w:r w:rsidRPr="000024AB">
        <w:rPr>
          <w:rFonts w:ascii="Times New Roman" w:hAnsi="Times New Roman"/>
          <w:sz w:val="24"/>
          <w:szCs w:val="24"/>
        </w:rPr>
        <w:t xml:space="preserve"> odluka o opozivu imenovanja člana uprave odnosno njegova ostavka i odluka o imenovanju novog člana u izvorniku ili u javno ovjerovljenoj preslici te javno ovjerovljeni potpisi novih članova uprave radi pohrane u sudskom registru.“.</w:t>
      </w:r>
    </w:p>
    <w:p w14:paraId="088A1540" w14:textId="77777777" w:rsidR="00D04CB9" w:rsidRPr="000024AB" w:rsidRDefault="00D04CB9" w:rsidP="000024AB">
      <w:pPr>
        <w:pStyle w:val="T-98-2"/>
        <w:spacing w:after="120"/>
        <w:ind w:firstLine="0"/>
        <w:rPr>
          <w:rFonts w:ascii="Times New Roman" w:hAnsi="Times New Roman"/>
          <w:sz w:val="24"/>
          <w:szCs w:val="24"/>
        </w:rPr>
      </w:pPr>
      <w:r w:rsidRPr="000024AB">
        <w:rPr>
          <w:rFonts w:ascii="Times New Roman" w:hAnsi="Times New Roman"/>
          <w:sz w:val="24"/>
          <w:szCs w:val="24"/>
        </w:rPr>
        <w:t xml:space="preserve">Iza stavka 4. dodaje se stavak 5. koji glasi: </w:t>
      </w:r>
    </w:p>
    <w:p w14:paraId="345DEE20" w14:textId="77777777" w:rsidR="00D04CB9" w:rsidRPr="000024AB" w:rsidRDefault="00D04CB9" w:rsidP="000024AB">
      <w:pPr>
        <w:pStyle w:val="T-98-2"/>
        <w:spacing w:after="120"/>
        <w:ind w:firstLine="0"/>
        <w:rPr>
          <w:rFonts w:ascii="Times New Roman" w:hAnsi="Times New Roman"/>
          <w:sz w:val="24"/>
          <w:szCs w:val="24"/>
        </w:rPr>
      </w:pPr>
      <w:r w:rsidRPr="000024AB">
        <w:rPr>
          <w:rFonts w:ascii="Times New Roman" w:hAnsi="Times New Roman"/>
          <w:sz w:val="24"/>
          <w:szCs w:val="24"/>
        </w:rPr>
        <w:t>„</w:t>
      </w:r>
      <w:r w:rsidRPr="000024AB">
        <w:rPr>
          <w:rFonts w:ascii="Times New Roman" w:hAnsi="Times New Roman"/>
          <w:bCs/>
          <w:sz w:val="24"/>
          <w:szCs w:val="24"/>
        </w:rPr>
        <w:t xml:space="preserve">(5) </w:t>
      </w:r>
      <w:r w:rsidRPr="000024AB">
        <w:rPr>
          <w:rFonts w:ascii="Times New Roman" w:hAnsi="Times New Roman"/>
          <w:sz w:val="24"/>
          <w:szCs w:val="24"/>
        </w:rPr>
        <w:t>Isprave iz ovoga članka prilažu se registarskom sudu kao elektronička isprava (izvornik) ili u elektroničkom obliku sačinjena preslika.”.</w:t>
      </w:r>
    </w:p>
    <w:p w14:paraId="152E306B" w14:textId="77777777" w:rsidR="00D04CB9" w:rsidRPr="000024AB" w:rsidRDefault="00D04CB9" w:rsidP="005734A9">
      <w:pPr>
        <w:pStyle w:val="Naslov2"/>
      </w:pPr>
      <w:r w:rsidRPr="000024AB">
        <w:t>Članak 6</w:t>
      </w:r>
      <w:r w:rsidR="00F43731">
        <w:t>8</w:t>
      </w:r>
      <w:r w:rsidRPr="000024AB">
        <w:t>.</w:t>
      </w:r>
    </w:p>
    <w:p w14:paraId="28042CB9" w14:textId="77777777" w:rsidR="00D04CB9" w:rsidRPr="000024AB" w:rsidRDefault="00D04CB9" w:rsidP="000024AB">
      <w:r w:rsidRPr="000024AB">
        <w:t>U članku 445. stavku 2. riječi: „u društvu iz članka 390.a ovoga Zakona“ zamjenjuju se riječima: „u jednostavnom društvu s ograničenom odgovornošću“.</w:t>
      </w:r>
    </w:p>
    <w:p w14:paraId="50A02535" w14:textId="77777777" w:rsidR="00D04CB9" w:rsidRPr="000024AB" w:rsidRDefault="00D04CB9" w:rsidP="005734A9">
      <w:pPr>
        <w:pStyle w:val="Naslov2"/>
      </w:pPr>
      <w:r w:rsidRPr="000024AB">
        <w:t>Članak 6</w:t>
      </w:r>
      <w:r w:rsidR="00F43731">
        <w:t>9</w:t>
      </w:r>
      <w:r w:rsidRPr="000024AB">
        <w:t>.</w:t>
      </w:r>
    </w:p>
    <w:p w14:paraId="2AC0325B" w14:textId="77777777" w:rsidR="00D04CB9" w:rsidRPr="000024AB" w:rsidRDefault="00D04CB9" w:rsidP="000024AB">
      <w:r w:rsidRPr="000024AB">
        <w:t xml:space="preserve">U članku 454. stavak 1. mijenja se i glasi: </w:t>
      </w:r>
    </w:p>
    <w:p w14:paraId="2A588734" w14:textId="77777777" w:rsidR="00D04CB9" w:rsidRPr="000024AB" w:rsidRDefault="00D04CB9" w:rsidP="000024AB">
      <w:r w:rsidRPr="000024AB">
        <w:t>„(1) Društveni ugovor može se izmijeniti samo odlukom članova društva na način na koji se sklapa društveni ugovor.“.</w:t>
      </w:r>
    </w:p>
    <w:p w14:paraId="55E86DB5" w14:textId="77777777" w:rsidR="00D04CB9" w:rsidRPr="000024AB" w:rsidRDefault="00D04CB9" w:rsidP="005734A9">
      <w:pPr>
        <w:pStyle w:val="Naslov2"/>
      </w:pPr>
      <w:r w:rsidRPr="000024AB">
        <w:lastRenderedPageBreak/>
        <w:t xml:space="preserve">Članak </w:t>
      </w:r>
      <w:r w:rsidR="00F43731">
        <w:t>70</w:t>
      </w:r>
      <w:r w:rsidRPr="000024AB">
        <w:t>.</w:t>
      </w:r>
    </w:p>
    <w:p w14:paraId="50C5A852" w14:textId="77777777" w:rsidR="00D04CB9" w:rsidRPr="000024AB" w:rsidRDefault="00D04CB9" w:rsidP="000024AB">
      <w:r w:rsidRPr="000024AB">
        <w:t xml:space="preserve">U članku 456. stavak 1. mijenja se i glasi: </w:t>
      </w:r>
    </w:p>
    <w:p w14:paraId="49D73D63" w14:textId="77777777" w:rsidR="00D04CB9" w:rsidRPr="000024AB" w:rsidRDefault="00D04CB9" w:rsidP="000024AB">
      <w:r w:rsidRPr="000024AB">
        <w:t>„(1) Svaka izmjena društvenog ugovora mora se prijaviti registarskom sudu radi upisa u sudski registar. Prijavi treba priložiti odluku o izmjenama društvenog ugovora i potpun tekst društvenog ugovora. Isprave se prilažu kao elektronička isprava (izvornik) ili u elektroničkom obliku sačinjena preslika.“.</w:t>
      </w:r>
    </w:p>
    <w:p w14:paraId="744AB35E" w14:textId="77777777" w:rsidR="00D04CB9" w:rsidRPr="000024AB" w:rsidRDefault="00D04CB9" w:rsidP="005734A9">
      <w:pPr>
        <w:pStyle w:val="Naslov2"/>
      </w:pPr>
      <w:r w:rsidRPr="000024AB">
        <w:t>Članak 7</w:t>
      </w:r>
      <w:r w:rsidR="00F43731">
        <w:t>1</w:t>
      </w:r>
      <w:r w:rsidRPr="000024AB">
        <w:t>.</w:t>
      </w:r>
    </w:p>
    <w:p w14:paraId="70D01DCC" w14:textId="77777777" w:rsidR="00D04CB9" w:rsidRPr="000024AB" w:rsidRDefault="00D04CB9" w:rsidP="000024AB">
      <w:r w:rsidRPr="000024AB">
        <w:t xml:space="preserve">U članku 457. stavak 5. mijenja se i glasi: </w:t>
      </w:r>
    </w:p>
    <w:p w14:paraId="7B1416AA" w14:textId="5AC8180D" w:rsidR="00D04CB9" w:rsidRPr="000024AB" w:rsidRDefault="00D04CB9" w:rsidP="000024AB">
      <w:r w:rsidRPr="000024AB">
        <w:t>„(5) Izjava o preuzimanju poslovnog udjela daje se kao elektronička isprava (izvornik) ili u elektroničkom obliku sačinjena preslika.“.</w:t>
      </w:r>
    </w:p>
    <w:p w14:paraId="0C6D496A" w14:textId="77777777" w:rsidR="00D04CB9" w:rsidRPr="000024AB" w:rsidRDefault="00D04CB9" w:rsidP="005734A9">
      <w:pPr>
        <w:pStyle w:val="Naslov2"/>
      </w:pPr>
      <w:r w:rsidRPr="000024AB">
        <w:t>Članak 7</w:t>
      </w:r>
      <w:r w:rsidR="00F43731">
        <w:t>2</w:t>
      </w:r>
      <w:r w:rsidRPr="000024AB">
        <w:t>.</w:t>
      </w:r>
    </w:p>
    <w:p w14:paraId="57A6215A" w14:textId="77777777" w:rsidR="00D04CB9" w:rsidRPr="000024AB" w:rsidRDefault="00D04CB9" w:rsidP="000024AB">
      <w:r w:rsidRPr="000024AB">
        <w:t>U članku 458. stavku 2. iza riječi: „Prijavi za upis moraju se priložiti“ dodaju se riječi. „kao elektronička isprava (izvornik) ili u elektroničkom obliku sačinjena preslika.“.</w:t>
      </w:r>
    </w:p>
    <w:p w14:paraId="1B5A5C3B" w14:textId="77777777" w:rsidR="00D04CB9" w:rsidRPr="000024AB" w:rsidRDefault="00D04CB9" w:rsidP="000024AB">
      <w:r w:rsidRPr="000024AB">
        <w:t xml:space="preserve">Točka 1. mijenja se i glasi: </w:t>
      </w:r>
    </w:p>
    <w:p w14:paraId="7490F170" w14:textId="77777777" w:rsidR="00D04CB9" w:rsidRPr="000024AB" w:rsidRDefault="00D04CB9" w:rsidP="000024AB">
      <w:r w:rsidRPr="000024AB">
        <w:t xml:space="preserve">„1. izjava o preuzimanju poslovnih udjela,“. </w:t>
      </w:r>
    </w:p>
    <w:p w14:paraId="34B33CDF" w14:textId="77777777" w:rsidR="00D04CB9" w:rsidRPr="000024AB" w:rsidRDefault="00D04CB9" w:rsidP="005734A9">
      <w:pPr>
        <w:pStyle w:val="Naslov2"/>
      </w:pPr>
      <w:r w:rsidRPr="000024AB">
        <w:t>Članak 7</w:t>
      </w:r>
      <w:r w:rsidR="00F43731">
        <w:t>3</w:t>
      </w:r>
      <w:r w:rsidRPr="000024AB">
        <w:t>.</w:t>
      </w:r>
    </w:p>
    <w:p w14:paraId="5B33174B" w14:textId="77777777" w:rsidR="00D04CB9" w:rsidRPr="000024AB" w:rsidRDefault="00D04CB9" w:rsidP="000024AB">
      <w:r w:rsidRPr="000024AB">
        <w:t>U članku 465.d stavku 1. riječi: „Javnom bilježniku u obliku čije je javnobilježničke isprave donesena odluka o povećanju temeljnog kapitala društva“ zamjenjuju se riječima: „Sudskom registru“.</w:t>
      </w:r>
    </w:p>
    <w:p w14:paraId="04AB4CA4" w14:textId="77777777" w:rsidR="00D04CB9" w:rsidRPr="000024AB" w:rsidRDefault="00D04CB9" w:rsidP="005734A9">
      <w:pPr>
        <w:pStyle w:val="Naslov2"/>
      </w:pPr>
      <w:r w:rsidRPr="000024AB">
        <w:t>Članak 7</w:t>
      </w:r>
      <w:r w:rsidR="00F43731">
        <w:t>4</w:t>
      </w:r>
      <w:r w:rsidRPr="000024AB">
        <w:t>.</w:t>
      </w:r>
    </w:p>
    <w:p w14:paraId="3AA7D14C" w14:textId="77777777" w:rsidR="00D04CB9" w:rsidRPr="000024AB" w:rsidRDefault="00D04CB9" w:rsidP="000024AB">
      <w:r w:rsidRPr="000024AB">
        <w:t>U članku 466. stavku 1. točka 4. briše se.</w:t>
      </w:r>
    </w:p>
    <w:p w14:paraId="53152068" w14:textId="77777777" w:rsidR="00D04CB9" w:rsidRPr="000024AB" w:rsidRDefault="00D04CB9" w:rsidP="000024AB">
      <w:r w:rsidRPr="000024AB">
        <w:t>Dosadašnje točke 5. do 10. postaju točke 4. do 9.</w:t>
      </w:r>
    </w:p>
    <w:p w14:paraId="63BB5AD1" w14:textId="77777777" w:rsidR="00D04CB9" w:rsidRPr="000024AB" w:rsidRDefault="00D04CB9" w:rsidP="005734A9">
      <w:pPr>
        <w:pStyle w:val="Naslov2"/>
      </w:pPr>
      <w:r w:rsidRPr="000024AB">
        <w:t>Članak 7</w:t>
      </w:r>
      <w:r w:rsidR="00F43731">
        <w:t>5</w:t>
      </w:r>
      <w:r w:rsidRPr="000024AB">
        <w:t>.</w:t>
      </w:r>
    </w:p>
    <w:p w14:paraId="2597ECC1" w14:textId="77777777" w:rsidR="00D04CB9" w:rsidRPr="000024AB" w:rsidRDefault="00D04CB9" w:rsidP="000024AB">
      <w:r w:rsidRPr="000024AB">
        <w:t>U članku 467. stavku 1. riječi: „u obliku javnobilježničke isprave“ brišu se.</w:t>
      </w:r>
    </w:p>
    <w:p w14:paraId="50626002" w14:textId="09F9542D" w:rsidR="00D04CB9" w:rsidRPr="000024AB" w:rsidRDefault="00D04CB9" w:rsidP="000024AB">
      <w:r w:rsidRPr="000024AB">
        <w:t xml:space="preserve">U stavku 2. riječi: „Javnobilježnička isprava“ zamjenjuju se </w:t>
      </w:r>
      <w:r w:rsidR="00784982" w:rsidRPr="000024AB">
        <w:t>riječju</w:t>
      </w:r>
      <w:r w:rsidRPr="000024AB">
        <w:t xml:space="preserve">: „Odluka“. </w:t>
      </w:r>
    </w:p>
    <w:p w14:paraId="439058FB" w14:textId="77777777" w:rsidR="00D04CB9" w:rsidRPr="000024AB" w:rsidRDefault="00D04CB9" w:rsidP="005734A9">
      <w:pPr>
        <w:pStyle w:val="Naslov2"/>
      </w:pPr>
      <w:r w:rsidRPr="000024AB">
        <w:t>Članak 7</w:t>
      </w:r>
      <w:r w:rsidR="00F43731">
        <w:t>6</w:t>
      </w:r>
      <w:r w:rsidRPr="000024AB">
        <w:t>.</w:t>
      </w:r>
    </w:p>
    <w:p w14:paraId="13B27984" w14:textId="77777777" w:rsidR="00D04CB9" w:rsidRPr="000024AB" w:rsidRDefault="00D04CB9" w:rsidP="000024AB">
      <w:r w:rsidRPr="000024AB">
        <w:t>U članku 474. stavku 4. zarez i riječi: „a ako društvo pripada trgovcu pojedincu i udjeli koji inače ulaze u njegovu imovinu“ brišu se.</w:t>
      </w:r>
    </w:p>
    <w:p w14:paraId="4AE10F47" w14:textId="77777777" w:rsidR="00D04CB9" w:rsidRPr="000024AB" w:rsidRDefault="00D04CB9" w:rsidP="005734A9">
      <w:pPr>
        <w:pStyle w:val="Naslov2"/>
      </w:pPr>
      <w:r w:rsidRPr="000024AB">
        <w:t>Članak 7</w:t>
      </w:r>
      <w:r w:rsidR="00F43731">
        <w:t>7</w:t>
      </w:r>
      <w:r w:rsidRPr="000024AB">
        <w:t>.</w:t>
      </w:r>
    </w:p>
    <w:p w14:paraId="3713F31B" w14:textId="77777777" w:rsidR="00D04CB9" w:rsidRPr="000024AB" w:rsidRDefault="00D04CB9" w:rsidP="000024AB">
      <w:r w:rsidRPr="000024AB">
        <w:t xml:space="preserve">U članku 494. stavku 1. zagrade i riječi: „kod trgovca pojedinca ta osoba“ brišu se. </w:t>
      </w:r>
    </w:p>
    <w:p w14:paraId="48273847" w14:textId="233715E6" w:rsidR="003727F0" w:rsidRPr="000024AB" w:rsidRDefault="003727F0" w:rsidP="005734A9">
      <w:pPr>
        <w:pStyle w:val="Naslov2"/>
      </w:pPr>
      <w:r w:rsidRPr="000024AB">
        <w:t>Članak 7</w:t>
      </w:r>
      <w:r>
        <w:t>8</w:t>
      </w:r>
      <w:r w:rsidRPr="000024AB">
        <w:t>.</w:t>
      </w:r>
    </w:p>
    <w:p w14:paraId="5A4BF6E9" w14:textId="13C2050A" w:rsidR="003727F0" w:rsidRDefault="003727F0" w:rsidP="003727F0">
      <w:r w:rsidRPr="000024AB">
        <w:t>U članku 49</w:t>
      </w:r>
      <w:r>
        <w:t>8</w:t>
      </w:r>
      <w:r w:rsidRPr="000024AB">
        <w:t>. stav</w:t>
      </w:r>
      <w:r>
        <w:t>a</w:t>
      </w:r>
      <w:r w:rsidRPr="000024AB">
        <w:t>k</w:t>
      </w:r>
      <w:r>
        <w:t xml:space="preserve"> 3</w:t>
      </w:r>
      <w:r w:rsidRPr="000024AB">
        <w:t xml:space="preserve">. </w:t>
      </w:r>
      <w:r>
        <w:t xml:space="preserve">mijenja se i glasi: </w:t>
      </w:r>
    </w:p>
    <w:p w14:paraId="5578714E" w14:textId="52D09D76" w:rsidR="003727F0" w:rsidRPr="00FE3432" w:rsidRDefault="003727F0" w:rsidP="003727F0">
      <w:r w:rsidRPr="00FE3432">
        <w:t>„(3) Ako revizor smatra da se izvješću ne mogu staviti primjedbe, mora u svome izvješću na adekvatan način sukladno primjenjivom standardu za izražavanje uvjerenja potvrditi:</w:t>
      </w:r>
    </w:p>
    <w:p w14:paraId="705749E9" w14:textId="05863FBB" w:rsidR="003727F0" w:rsidRPr="00FE3432" w:rsidRDefault="003727F0" w:rsidP="003727F0">
      <w:r w:rsidRPr="00FE3432">
        <w:t>1. da su navodi u izvješću točni</w:t>
      </w:r>
    </w:p>
    <w:p w14:paraId="5FBB5C37" w14:textId="34F6C5A0" w:rsidR="003727F0" w:rsidRPr="00FE3432" w:rsidRDefault="003727F0" w:rsidP="003727F0">
      <w:r w:rsidRPr="00FE3432">
        <w:t>2. da u pravnim poslovima koji se navode u izvješću prema okolnostima koje su bile poznate u vrijeme kada su poslovi poduzimani vrijednost činidbe društva nije bila neprimjereno visoka, odnosno da je razlika u vrijednosti nadoknađena</w:t>
      </w:r>
    </w:p>
    <w:p w14:paraId="31CD8B77" w14:textId="56442CF7" w:rsidR="003727F0" w:rsidRPr="00FE3432" w:rsidRDefault="003727F0" w:rsidP="003727F0">
      <w:r w:rsidRPr="00FE3432">
        <w:lastRenderedPageBreak/>
        <w:t>3. da nema okolnosti koje bi glede mjera navedenih u izvješću govorile za bitno drugačiju prosudbu od one koju je dala uprava. Ako se u izvješću ne navodi nijedan pravni posao, mora se ispustiti dio izjave naveden u točki 2. ovoga stavka, a ako se ne navodi nijedna mjera, mora se ispustiti dio izjave naveden u točki 3.ovoga stavka. Ako revizor glede nijednoga posla navedenoga u izvješću ne utvrdi da je činidba društva po vrijednosti bila neprimjereno visoka, izjavu iz točke 2.</w:t>
      </w:r>
      <w:r>
        <w:t xml:space="preserve"> </w:t>
      </w:r>
      <w:r w:rsidRPr="00FE3432">
        <w:t>ovoga stavka treba ograničiti samo na potvrdu toga.</w:t>
      </w:r>
      <w:r>
        <w:t>“.</w:t>
      </w:r>
    </w:p>
    <w:p w14:paraId="49073983" w14:textId="3E868D88" w:rsidR="003727F0" w:rsidRDefault="003727F0" w:rsidP="003727F0">
      <w:r>
        <w:t xml:space="preserve">Iza </w:t>
      </w:r>
      <w:r w:rsidRPr="000024AB">
        <w:t>stavk</w:t>
      </w:r>
      <w:r>
        <w:t>a 5</w:t>
      </w:r>
      <w:r w:rsidRPr="000024AB">
        <w:t xml:space="preserve">. </w:t>
      </w:r>
      <w:r>
        <w:t xml:space="preserve">dodaje se stavak 6. koji glasi: </w:t>
      </w:r>
    </w:p>
    <w:p w14:paraId="3536445D" w14:textId="398F138A" w:rsidR="003727F0" w:rsidRPr="00FE3432" w:rsidRDefault="00243438" w:rsidP="003727F0">
      <w:r>
        <w:t>„</w:t>
      </w:r>
      <w:r w:rsidR="003727F0" w:rsidRPr="00FE3432">
        <w:t>(6) Hrvatska revizorska komora smjernicom propisuje formu i sadržaj izvješća revizora iz ovoga članka.</w:t>
      </w:r>
      <w:r>
        <w:t>“.</w:t>
      </w:r>
    </w:p>
    <w:p w14:paraId="3715BC76" w14:textId="3F460D11" w:rsidR="00D04CB9" w:rsidRPr="000024AB" w:rsidRDefault="00D04CB9" w:rsidP="005734A9">
      <w:pPr>
        <w:pStyle w:val="Naslov2"/>
      </w:pPr>
      <w:r w:rsidRPr="000024AB">
        <w:t>Članak 7</w:t>
      </w:r>
      <w:r w:rsidR="003727F0">
        <w:t>9</w:t>
      </w:r>
      <w:r w:rsidRPr="000024AB">
        <w:t xml:space="preserve">. </w:t>
      </w:r>
    </w:p>
    <w:p w14:paraId="57EBD574" w14:textId="77777777" w:rsidR="00D04CB9" w:rsidRPr="000024AB" w:rsidRDefault="00D04CB9" w:rsidP="000024AB">
      <w:r w:rsidRPr="000024AB">
        <w:t>U članku 519.  iza stavka 2 dodaje se stavak 3. koji glasi:</w:t>
      </w:r>
    </w:p>
    <w:p w14:paraId="0D68B423" w14:textId="77777777" w:rsidR="00D04CB9" w:rsidRPr="000024AB" w:rsidRDefault="00D04CB9" w:rsidP="000024AB">
      <w:r w:rsidRPr="000024AB">
        <w:t>„(3) Isprave iz ovoga članka prilažu se registarskom sudu kao elektronička isprava (izvornik) ili u elektroničkom obliku sačinjena preslika.“.</w:t>
      </w:r>
    </w:p>
    <w:p w14:paraId="3A1FED2A" w14:textId="1DD420A4" w:rsidR="00D04CB9" w:rsidRPr="000024AB" w:rsidRDefault="00D04CB9" w:rsidP="005734A9">
      <w:pPr>
        <w:pStyle w:val="Naslov2"/>
      </w:pPr>
      <w:r w:rsidRPr="000024AB">
        <w:t xml:space="preserve">Članak </w:t>
      </w:r>
      <w:r w:rsidR="003727F0">
        <w:t>80</w:t>
      </w:r>
      <w:r w:rsidRPr="000024AB">
        <w:t xml:space="preserve">. </w:t>
      </w:r>
    </w:p>
    <w:p w14:paraId="75DA3328" w14:textId="77777777" w:rsidR="00D04CB9" w:rsidRPr="000024AB" w:rsidRDefault="00D04CB9" w:rsidP="000024AB">
      <w:r w:rsidRPr="000024AB">
        <w:t>U članku 587.  stavku 1. točka 3. briše se.</w:t>
      </w:r>
    </w:p>
    <w:p w14:paraId="4EE969A3" w14:textId="77777777" w:rsidR="00D04CB9" w:rsidRDefault="00D04CB9" w:rsidP="000024AB">
      <w:r w:rsidRPr="000024AB">
        <w:t xml:space="preserve">Dosadašnje točke 4. i 5. postaju točke 3. i 4. </w:t>
      </w:r>
    </w:p>
    <w:p w14:paraId="1D093C7D" w14:textId="2BA7C994" w:rsidR="007C1F82" w:rsidRPr="000024AB" w:rsidRDefault="00F43731" w:rsidP="005734A9">
      <w:pPr>
        <w:pStyle w:val="Naslov2"/>
      </w:pPr>
      <w:r>
        <w:t>Članak 8</w:t>
      </w:r>
      <w:r w:rsidR="003727F0">
        <w:t>1</w:t>
      </w:r>
      <w:r w:rsidR="007C1F82" w:rsidRPr="000024AB">
        <w:t xml:space="preserve">. </w:t>
      </w:r>
    </w:p>
    <w:p w14:paraId="06623C63" w14:textId="77777777" w:rsidR="007C1F82" w:rsidRPr="000024AB" w:rsidRDefault="007C1F82" w:rsidP="001A39FD">
      <w:r w:rsidRPr="000024AB">
        <w:t xml:space="preserve">U članku </w:t>
      </w:r>
      <w:r>
        <w:t xml:space="preserve">624. stavku 1. točci 10. </w:t>
      </w:r>
      <w:r w:rsidR="001A39FD">
        <w:t>riječi: „članka 394. stavka 4. točke 3. i iz članka 425. stavka 2.“ zamjenjuju  se riječima: „članka 394. stavka 2. točke 3.“.</w:t>
      </w:r>
    </w:p>
    <w:p w14:paraId="5A4BA5EB" w14:textId="04B6357A" w:rsidR="001A39FD" w:rsidRDefault="001A39FD" w:rsidP="005734A9">
      <w:pPr>
        <w:pStyle w:val="Naslov2"/>
      </w:pPr>
      <w:r w:rsidRPr="000024AB">
        <w:t xml:space="preserve">Članak </w:t>
      </w:r>
      <w:r w:rsidR="00F43731">
        <w:t>8</w:t>
      </w:r>
      <w:r w:rsidR="003727F0">
        <w:t>2</w:t>
      </w:r>
      <w:r w:rsidRPr="000024AB">
        <w:t xml:space="preserve">. </w:t>
      </w:r>
    </w:p>
    <w:p w14:paraId="4ED091DD" w14:textId="465B51AD" w:rsidR="005F53D5" w:rsidRDefault="005F53D5" w:rsidP="00B6126E">
      <w:r>
        <w:t xml:space="preserve">Članak 630. mijenja se i glasi: </w:t>
      </w:r>
    </w:p>
    <w:p w14:paraId="5051AA9A" w14:textId="035899BA" w:rsidR="005F53D5" w:rsidRPr="005F53D5" w:rsidRDefault="005F53D5" w:rsidP="005F53D5">
      <w:r w:rsidRPr="005F53D5">
        <w:t>„(1) Novčanom kaznom od 25.000,00 do 50.000,00 kuna kaznit će se za prekršaj pravna osoba:</w:t>
      </w:r>
    </w:p>
    <w:p w14:paraId="680AA943" w14:textId="77777777" w:rsidR="005F53D5" w:rsidRPr="005F53D5" w:rsidRDefault="005F53D5" w:rsidP="005F53D5">
      <w:r w:rsidRPr="005F53D5">
        <w:t>1. ako ne prijavi upis ili brisanje podružnice u sudskom registru (članak 7. stavak 6. i članak 8. stavak 1.)</w:t>
      </w:r>
    </w:p>
    <w:p w14:paraId="7C0C6EF0" w14:textId="48F92705" w:rsidR="005F53D5" w:rsidRPr="005F53D5" w:rsidRDefault="005F53D5" w:rsidP="005F53D5">
      <w:r w:rsidRPr="005F53D5">
        <w:t>2. ako u poslovanju ne upotrebljava tvrtku onako kako je upisana u sudskom registru ili na poslovnom papiru, odnosno na internetskoj stranici društva ne navede propisane podatke (članak 21.)</w:t>
      </w:r>
    </w:p>
    <w:p w14:paraId="0408FA35" w14:textId="77777777" w:rsidR="005F53D5" w:rsidRPr="005F53D5" w:rsidRDefault="005F53D5" w:rsidP="005F53D5">
      <w:r w:rsidRPr="005F53D5">
        <w:t>3. ako obavlja djelatnosti prije nego što registarskome sudu podnese odluku nadležnog upravnog organa kojom se utvrđuje da udovoljava tehničkim, zdravstvenim, ekološkim i drugim uvjetima propisanim za obavljanje te djelatnosti (članak 32. stavak 3.</w:t>
      </w:r>
      <w:r w:rsidRPr="004F1D8B">
        <w:t xml:space="preserve"> </w:t>
      </w:r>
      <w:r w:rsidRPr="005F53D5">
        <w:t>podstavak 3.)</w:t>
      </w:r>
    </w:p>
    <w:p w14:paraId="67737108" w14:textId="1C4963A9" w:rsidR="005F53D5" w:rsidRPr="005F53D5" w:rsidRDefault="005F53D5" w:rsidP="005F53D5">
      <w:r w:rsidRPr="005F53D5">
        <w:t>4. ako obavlja djelatnost a da za to nema suglasnost, dozvolu ili drugi akt državnog organa ili institucije kada je to propisano zakonom (članka 32. stavak 3. podstavak 1.)</w:t>
      </w:r>
    </w:p>
    <w:p w14:paraId="52C43F6F" w14:textId="1C15141E" w:rsidR="005F53D5" w:rsidRPr="005F53D5" w:rsidRDefault="005F53D5" w:rsidP="005F53D5">
      <w:r w:rsidRPr="005F53D5">
        <w:t>5. ako obavlja djelatnost koja nije upisana u poslovni registar, a ne služi obavljanju djelatnosti upisane u tom registru (članak 35. stavak 1. i 2.)</w:t>
      </w:r>
    </w:p>
    <w:p w14:paraId="4DC26502" w14:textId="13573FF2" w:rsidR="005F53D5" w:rsidRPr="005F53D5" w:rsidRDefault="005F53D5" w:rsidP="005F53D5">
      <w:r w:rsidRPr="005F53D5">
        <w:t>6. ako ne prijavi za upis u sudski registar podatke koji se po odredbama ovoga Zakona upisuju u taj registar ili to ne učini u propisanome roku (članak 59.)</w:t>
      </w:r>
    </w:p>
    <w:p w14:paraId="35A9D5D8" w14:textId="46DA8A14" w:rsidR="005F53D5" w:rsidRPr="005F53D5" w:rsidRDefault="005F53D5" w:rsidP="005F53D5">
      <w:r w:rsidRPr="005F53D5">
        <w:t>7. ako, kad je to ovim Zakonom propisano, ne preda ili ne preda u Zakonom propisanom roku u sudski registar godišnja financijska izvješća, konsolidirano financijsko izvješće, izvješće revizora, godišnje izvješće o stanju društva ili konsolidirano godišnje izvješće društva radi upisa predaje i objave tog upisa (članak 86. stavak 2., 138.a, 300.d stavak 2., 441. stavak 3., 613. stavak 8.)</w:t>
      </w:r>
    </w:p>
    <w:p w14:paraId="4F7D8A52" w14:textId="2F5BE858" w:rsidR="005F53D5" w:rsidRPr="005F53D5" w:rsidRDefault="005F53D5" w:rsidP="005F53D5">
      <w:r w:rsidRPr="005F53D5">
        <w:lastRenderedPageBreak/>
        <w:t>8. ako ne prijavi sudu odluku o prestanku društva radi upisa u sudski registar ili isključenje, odnosno istupanje člana iz društva (članak 111. stavak 1. i 2., članak 368. stavak 1. i članak 470. stavak 1.)</w:t>
      </w:r>
    </w:p>
    <w:p w14:paraId="1E30573D" w14:textId="68991BB0" w:rsidR="005F53D5" w:rsidRPr="005F53D5" w:rsidRDefault="005F53D5" w:rsidP="005F53D5">
      <w:r w:rsidRPr="005F53D5">
        <w:t>9. ako iznos temeljnoga kapitala dioničkoga društva padne ispod najnižega propisanoga iznosa (članak 162.)</w:t>
      </w:r>
    </w:p>
    <w:p w14:paraId="3F8F84C5" w14:textId="6944FE06" w:rsidR="005F53D5" w:rsidRPr="005F53D5" w:rsidRDefault="005F53D5" w:rsidP="005F53D5">
      <w:r w:rsidRPr="005F53D5">
        <w:t>10. ako izda dionice koje glase na nominalni iznos manji od najnižega propisanoga iznosa odnosno ako je iznos temeljnog kapitala koji otpada na jednu dionicu bez nominalnog iznosa manji od najnižeg propisanog iznosa (članak 163.)</w:t>
      </w:r>
    </w:p>
    <w:p w14:paraId="7FE54996" w14:textId="62D2A919" w:rsidR="005F53D5" w:rsidRPr="005F53D5" w:rsidRDefault="005F53D5" w:rsidP="005F53D5">
      <w:r w:rsidRPr="005F53D5">
        <w:t>11. ako izda dionice za iznos koji je manji od najnižega iznosa temeljnoga kapitala dioničkoga društva (članak 164. stavak 1.)</w:t>
      </w:r>
    </w:p>
    <w:p w14:paraId="1A44FF66" w14:textId="437F588F" w:rsidR="005F53D5" w:rsidRPr="005F53D5" w:rsidRDefault="005F53D5" w:rsidP="005F53D5">
      <w:r w:rsidRPr="005F53D5">
        <w:t>12. ako izda dionice za iznos niži od nominalnog iznosa odnosno iznosa temeljnog kapitala koji otpada na pojedinu dionicu bez nominalnog iznosa (članak 164. stavak 2.)</w:t>
      </w:r>
    </w:p>
    <w:p w14:paraId="6406A1ED" w14:textId="48A79560" w:rsidR="005F53D5" w:rsidRPr="005F53D5" w:rsidRDefault="005F53D5" w:rsidP="005F53D5">
      <w:r w:rsidRPr="005F53D5">
        <w:t xml:space="preserve">13. ako izda dionice i ne prijavi zakonom ovlaštenoj pravnoj osobi za upravljanje središnjim </w:t>
      </w:r>
      <w:proofErr w:type="spellStart"/>
      <w:r w:rsidRPr="005F53D5">
        <w:t>depozitorijem</w:t>
      </w:r>
      <w:proofErr w:type="spellEnd"/>
      <w:r w:rsidRPr="005F53D5">
        <w:t xml:space="preserve"> nematerijaliziranih vrijednosnih papira iznos djelomične uplate radi njegovog upisa  na račun vrijednosnih papira u računalnom sustavu zakonom ovlaštene pravne osobe na kome je dionica elektronički zapisana (članak 165. stavak 2.)</w:t>
      </w:r>
    </w:p>
    <w:p w14:paraId="6D7EF1F0" w14:textId="3940EEE4" w:rsidR="005F53D5" w:rsidRPr="005F53D5" w:rsidRDefault="005F53D5" w:rsidP="005F53D5">
      <w:r w:rsidRPr="005F53D5">
        <w:t>14. ako izda dionice koje za isti iznos temeljnog kapitala koji se na njih odnosi daju različito pravo glasa (članak 169. stavak 3.)</w:t>
      </w:r>
    </w:p>
    <w:p w14:paraId="3A147328" w14:textId="480F5B98" w:rsidR="005F53D5" w:rsidRPr="005F53D5" w:rsidRDefault="005F53D5" w:rsidP="005F53D5">
      <w:r w:rsidRPr="005F53D5">
        <w:t>15. ako ne otuđi ili ne povuče dionice kad je to po zakonu dužna učiniti (članak 236.)</w:t>
      </w:r>
    </w:p>
    <w:p w14:paraId="3D929FD2" w14:textId="40370FE6" w:rsidR="005F53D5" w:rsidRPr="005F53D5" w:rsidRDefault="005F53D5" w:rsidP="005F53D5">
      <w:r w:rsidRPr="005F53D5">
        <w:t>16. ako dioničarima ili članovima društva isplati naknadu troškova osnivanja protivno odredbama članka 175., odnosno 393. ovoga Zakona</w:t>
      </w:r>
    </w:p>
    <w:p w14:paraId="3D0A1068" w14:textId="3C31A5B0" w:rsidR="005F53D5" w:rsidRPr="005F53D5" w:rsidRDefault="005F53D5" w:rsidP="005F53D5">
      <w:r w:rsidRPr="005F53D5">
        <w:t>17. ako prenosi pravo sudjelovanja u društvu</w:t>
      </w:r>
      <w:r w:rsidRPr="004F1D8B">
        <w:t xml:space="preserve"> </w:t>
      </w:r>
      <w:r w:rsidRPr="005F53D5">
        <w:t>ili izda dionice prije upisa društva u sudski registar (članak 194.)</w:t>
      </w:r>
    </w:p>
    <w:p w14:paraId="46244CCF" w14:textId="0193BE0A" w:rsidR="005F53D5" w:rsidRPr="005F53D5" w:rsidRDefault="005F53D5" w:rsidP="005F53D5">
      <w:r w:rsidRPr="005F53D5">
        <w:t>18. ako prospekt ne sadržava sve zakonom propisane sastojke (članak 196.)</w:t>
      </w:r>
    </w:p>
    <w:p w14:paraId="79A371AB" w14:textId="68922B20" w:rsidR="005F53D5" w:rsidRPr="005F53D5" w:rsidRDefault="005F53D5" w:rsidP="005F53D5">
      <w:r w:rsidRPr="005F53D5">
        <w:t>19. ako dioničara oslobodi plaćanja obaveza iz članka 212. i 215. ovoga Zakona ili svoje tražbine s tog naslova prebije s tražbinom dioničara (članak 216.) ili članu društva s ograničenom odgovornošću odgodi, olakša ili ga oslobodi obveze uplate uloga ili svoje tražbine s naslova uplate toga uloga prebije s tražbinom člana prema društvu (članak 398. stavak 3.)</w:t>
      </w:r>
    </w:p>
    <w:p w14:paraId="0E4CB079" w14:textId="0C583D50" w:rsidR="005F53D5" w:rsidRPr="005F53D5" w:rsidRDefault="005F53D5" w:rsidP="005F53D5">
      <w:r w:rsidRPr="005F53D5">
        <w:t>20. ako dioničarima vrati ulog ili im plati kamate na ulog (članak 217.)</w:t>
      </w:r>
    </w:p>
    <w:p w14:paraId="2F1AD578" w14:textId="2B6BEBA2" w:rsidR="005F53D5" w:rsidRPr="005F53D5" w:rsidRDefault="005F53D5" w:rsidP="005F53D5">
      <w:r w:rsidRPr="005F53D5">
        <w:t>21. ako upiše vlastite dionice (članak 219. stavak 1.)</w:t>
      </w:r>
    </w:p>
    <w:p w14:paraId="337C2952" w14:textId="42D2902E" w:rsidR="005F53D5" w:rsidRPr="005F53D5" w:rsidRDefault="005F53D5" w:rsidP="005F53D5">
      <w:r w:rsidRPr="005F53D5">
        <w:t>22. ako kao ovisno društvo preuzme dionice vladajućega društva ili kao društvo u kojemu postoji većinski udio preuzme dionice društva koje ima taj većinski udio (članak 219. stavak 2.)</w:t>
      </w:r>
    </w:p>
    <w:p w14:paraId="3D4A08A1" w14:textId="5B76E4F9" w:rsidR="005F53D5" w:rsidRPr="005F53D5" w:rsidRDefault="005F53D5" w:rsidP="005F53D5">
      <w:r w:rsidRPr="005F53D5">
        <w:t>23. ako rasporedi dobit protivno odredbama članka 220. ovoga Zakona</w:t>
      </w:r>
    </w:p>
    <w:p w14:paraId="5C39DA29" w14:textId="13D3310D" w:rsidR="005F53D5" w:rsidRPr="005F53D5" w:rsidRDefault="005F53D5" w:rsidP="005F53D5">
      <w:r w:rsidRPr="005F53D5">
        <w:t>24. ako isplati predujam dividende protivno odredbama članka 221. ovoga Zakona</w:t>
      </w:r>
    </w:p>
    <w:p w14:paraId="32733049" w14:textId="54252049" w:rsidR="005F53D5" w:rsidRPr="005F53D5" w:rsidRDefault="005F53D5" w:rsidP="005F53D5">
      <w:r w:rsidRPr="005F53D5">
        <w:t>25. ako u zakonske rezerve ne unosi iznose kako je to propisano u članku 222. stavku 1. ovoga Zakona ili sredstva zakonskih rezervi upotrijebi protivno odredbi stavka 2., odnosno stavka 3. istoga članka</w:t>
      </w:r>
    </w:p>
    <w:p w14:paraId="08102EC0" w14:textId="26154F4F" w:rsidR="005F53D5" w:rsidRPr="005F53D5" w:rsidRDefault="005F53D5" w:rsidP="005F53D5">
      <w:r w:rsidRPr="005F53D5">
        <w:t>26. ako u registar dionica ne upiše dionice koje glase na ime (članak 226. stavak 1.)</w:t>
      </w:r>
    </w:p>
    <w:p w14:paraId="6FDE2123" w14:textId="6F78E535" w:rsidR="005F53D5" w:rsidRPr="005F53D5" w:rsidRDefault="005F53D5" w:rsidP="005F53D5">
      <w:r w:rsidRPr="005F53D5">
        <w:t xml:space="preserve">27. ako dioničara povodom njegova zahtjeva ne </w:t>
      </w:r>
      <w:proofErr w:type="spellStart"/>
      <w:r w:rsidRPr="005F53D5">
        <w:t>izvjeste</w:t>
      </w:r>
      <w:proofErr w:type="spellEnd"/>
      <w:r w:rsidRPr="005F53D5">
        <w:t xml:space="preserve"> o podacima u registru dionica koje on ima pravo saznati ili se koristi podacima iz registra dionica protivno odredbi članka 226. stavka 6. Zakona</w:t>
      </w:r>
    </w:p>
    <w:p w14:paraId="37AA2E0E" w14:textId="11754476" w:rsidR="005F53D5" w:rsidRPr="005F53D5" w:rsidRDefault="005F53D5" w:rsidP="005F53D5">
      <w:r w:rsidRPr="005F53D5">
        <w:lastRenderedPageBreak/>
        <w:t>28. ako proglasi nevažećima dionice suprotno odredbama članka 230. ili članka 346. ovoga Zakona</w:t>
      </w:r>
    </w:p>
    <w:p w14:paraId="16B5B01F" w14:textId="50F54A14" w:rsidR="005F53D5" w:rsidRPr="005F53D5" w:rsidRDefault="005F53D5" w:rsidP="005F53D5">
      <w:r w:rsidRPr="005F53D5">
        <w:t xml:space="preserve">29. ako ne izda novu dionicu u nematerijaliziranom obliku ili ne zamijeni </w:t>
      </w:r>
      <w:proofErr w:type="spellStart"/>
      <w:r w:rsidRPr="005F53D5">
        <w:t>privremenicu</w:t>
      </w:r>
      <w:proofErr w:type="spellEnd"/>
      <w:r w:rsidRPr="005F53D5">
        <w:t xml:space="preserve"> iako su za to ispunjeni uvjeti iz članka 231. ovoga Zakona</w:t>
      </w:r>
    </w:p>
    <w:p w14:paraId="5332515A" w14:textId="4B517412" w:rsidR="005F53D5" w:rsidRPr="005F53D5" w:rsidRDefault="005F53D5" w:rsidP="005F53D5">
      <w:r w:rsidRPr="005F53D5">
        <w:t>30. ako stekne vlastite dionice protivno odredbama članka 233. ovoga Zakona ili ih protivno odredbama članka 238. stavka 1. ovoga Zakona uzme u zalog</w:t>
      </w:r>
    </w:p>
    <w:p w14:paraId="4C67DD76" w14:textId="74E2913F" w:rsidR="005F53D5" w:rsidRPr="005F53D5" w:rsidRDefault="005F53D5" w:rsidP="005F53D5">
      <w:r w:rsidRPr="005F53D5">
        <w:t>31. ako drugome dade predujam ili zajam ili mu pruži osiguranje radi stjecanja dionica istoga društva, osim kada je to dopušteno zakonom (članak 234. stavak 1.)</w:t>
      </w:r>
    </w:p>
    <w:p w14:paraId="47A7C3B2" w14:textId="7EEFEDF0" w:rsidR="005F53D5" w:rsidRPr="005F53D5" w:rsidRDefault="005F53D5" w:rsidP="005F53D5">
      <w:r w:rsidRPr="005F53D5">
        <w:t>32. ako ne ponudi radi prijenosa drugome vlastite dionice koje je po zakonu dužno otuđiti ili ih ne povuče u skladu sa zakonom (članak 236. stavak 3.)</w:t>
      </w:r>
    </w:p>
    <w:p w14:paraId="0A0B569D" w14:textId="63146575" w:rsidR="005F53D5" w:rsidRPr="005F53D5" w:rsidRDefault="005F53D5" w:rsidP="005F53D5">
      <w:r w:rsidRPr="005F53D5">
        <w:t>33. ako ima članove uprave, odnosno izvršne direktore imenovane protivno odredbama članka 239., odnosno 422. i 423. ovoga Zakona</w:t>
      </w:r>
    </w:p>
    <w:p w14:paraId="70067B6E" w14:textId="5E44E516" w:rsidR="005F53D5" w:rsidRPr="005F53D5" w:rsidRDefault="005F53D5" w:rsidP="005F53D5">
      <w:r w:rsidRPr="005F53D5">
        <w:t>34. ako nema nadzorni odbor, kada bi ga po zakonu morala imati (članak 434. stavak 2.)</w:t>
      </w:r>
    </w:p>
    <w:p w14:paraId="43BA2638" w14:textId="2EB749E1" w:rsidR="005F53D5" w:rsidRPr="005F53D5" w:rsidRDefault="005F53D5" w:rsidP="005F53D5">
      <w:r w:rsidRPr="005F53D5">
        <w:t>35. ako ima nadzorni, odnosno upravni odbor sastavljen protivno odredbama članka 254. i 255., odnosno članka 435. i 436. ovoga Zakona</w:t>
      </w:r>
    </w:p>
    <w:p w14:paraId="5759048A" w14:textId="69435F3B" w:rsidR="005F53D5" w:rsidRPr="005F53D5" w:rsidRDefault="005F53D5" w:rsidP="005F53D5">
      <w:r w:rsidRPr="005F53D5">
        <w:t>36. ako dade kredit članovima uprave, odnosno izvršnim direktorima, članovima nadzornog, odnosno upravnog odbora, prokuristima i članovima njihovih užih obitelji protivno odredbama članka 249. stavka 1. i 2., članka 271. stavka 1. i 2. i članka 431. ovoga Zakona</w:t>
      </w:r>
    </w:p>
    <w:p w14:paraId="0D1005F1" w14:textId="60DD2A03" w:rsidR="005F53D5" w:rsidRPr="005F53D5" w:rsidRDefault="005F53D5" w:rsidP="005F53D5">
      <w:r w:rsidRPr="005F53D5">
        <w:t>37. ako izbor i izmjenu u sastavu nadzornog, odnosno upravnog odbora ne prijavi radi upisa u sudski registar i ne objavi u skladu s odredbama članka 262. i 439. ovoga Zakona</w:t>
      </w:r>
    </w:p>
    <w:p w14:paraId="3AC09FEE" w14:textId="2ACD4D5F" w:rsidR="005F53D5" w:rsidRPr="005F53D5" w:rsidRDefault="005F53D5" w:rsidP="005F53D5">
      <w:r w:rsidRPr="005F53D5">
        <w:t>38. ako uprava, odnosno izvršni direktori ne dadu izjavu o primjeni kodeksa korporativnog upravljanja u zakonom propisanom roku odnosno ne dadu je onako kako je to propisano odredbom članka 272.p ovog Zakona</w:t>
      </w:r>
    </w:p>
    <w:p w14:paraId="0AC43BD7" w14:textId="65FF49C7" w:rsidR="005F53D5" w:rsidRPr="005F53D5" w:rsidRDefault="005F53D5" w:rsidP="005F53D5">
      <w:r w:rsidRPr="005F53D5">
        <w:t>39. protivno odredbama članka 277. stavka 6. i u vezi s odredbom članka 280. stavka 1. rečenice 4. ovoga Zakona ne pozove na skupštinu društva ili to učini netočno, nepotpuno ili nepravodobno ili protivno odredbama članka 280.a ovoga Zakona ne učini podatke dostupnima, učini to netočno ili nepotpuno</w:t>
      </w:r>
    </w:p>
    <w:p w14:paraId="25385A6F" w14:textId="6F2014AE" w:rsidR="005F53D5" w:rsidRPr="005F53D5" w:rsidRDefault="005F53D5" w:rsidP="005F53D5">
      <w:r w:rsidRPr="005F53D5">
        <w:t>40. ako u roku iz članka 281. stavka 1. ovoga Zakona ne priopći financijskim, odnosno kreditnim institucijama i udrugama dioničara, kada je to dužna učiniti, da je sazvana skupština društva ili ne dade tamo propisana priopćenja</w:t>
      </w:r>
    </w:p>
    <w:p w14:paraId="7DF2180E" w14:textId="766609C7" w:rsidR="005F53D5" w:rsidRPr="005F53D5" w:rsidRDefault="005F53D5" w:rsidP="005F53D5">
      <w:r w:rsidRPr="005F53D5">
        <w:t>41. ako kao skrbnik ne proslijedi dioničarima priopćenje uprave, odnosno izvršnih direktora društva (članak 284.)</w:t>
      </w:r>
    </w:p>
    <w:p w14:paraId="4B91D915" w14:textId="7E299032" w:rsidR="005F53D5" w:rsidRPr="005F53D5" w:rsidRDefault="005F53D5" w:rsidP="005F53D5">
      <w:r w:rsidRPr="005F53D5">
        <w:t>42. ako bez odgađanja po održanoj skupštini ne dostavi registarskome sudu primjerak zapisnika s održane skupštine (članak 286. stavak 5.)</w:t>
      </w:r>
    </w:p>
    <w:p w14:paraId="3541C82E" w14:textId="3EEDC77E" w:rsidR="005F53D5" w:rsidRPr="005F53D5" w:rsidRDefault="005F53D5" w:rsidP="005F53D5">
      <w:r w:rsidRPr="005F53D5">
        <w:t>43. ako promjenu statuta ne prijavi registarskome sudu (članak 303. stavak 1.)</w:t>
      </w:r>
    </w:p>
    <w:p w14:paraId="37A9667A" w14:textId="1B21F064" w:rsidR="005F53D5" w:rsidRPr="005F53D5" w:rsidRDefault="005F53D5" w:rsidP="005F53D5">
      <w:r w:rsidRPr="005F53D5">
        <w:t>44. ako poveća temeljni kapital protivno odredbama članka 304. i 305., članka 313. stavka 1. do 3., članka 315., 323., 326., 328., 329. ili 459. ovoga Zakona</w:t>
      </w:r>
    </w:p>
    <w:p w14:paraId="78CD2105" w14:textId="36EF540B" w:rsidR="005F53D5" w:rsidRPr="005F53D5" w:rsidRDefault="005F53D5" w:rsidP="005F53D5">
      <w:r w:rsidRPr="005F53D5">
        <w:t>45. ako ne prijavi sudu odluku o povećanju temeljnoga kapitala (članak 306., 316., 327., 331., 458., 460.)</w:t>
      </w:r>
    </w:p>
    <w:p w14:paraId="7078C0B0" w14:textId="62C65876" w:rsidR="005F53D5" w:rsidRPr="005F53D5" w:rsidRDefault="005F53D5" w:rsidP="005F53D5">
      <w:r w:rsidRPr="005F53D5">
        <w:t>46. ako dioničaru uskrati pravo prvenstva upisa dionica protivno odredbama članka 308. ovoga Zakona</w:t>
      </w:r>
    </w:p>
    <w:p w14:paraId="63851426" w14:textId="6103D278" w:rsidR="005F53D5" w:rsidRPr="005F53D5" w:rsidRDefault="005F53D5" w:rsidP="005F53D5">
      <w:r w:rsidRPr="005F53D5">
        <w:t>47. ako ne prijavi sudu provedeno povećanje temeljnog kapitala (članak 309., 322., 327.)</w:t>
      </w:r>
    </w:p>
    <w:p w14:paraId="0362EB85" w14:textId="5A5C100D" w:rsidR="005F53D5" w:rsidRPr="005F53D5" w:rsidRDefault="005F53D5" w:rsidP="005F53D5">
      <w:r w:rsidRPr="005F53D5">
        <w:lastRenderedPageBreak/>
        <w:t>48. ako izda dionice protivno odredbama članka 312., 318., 320. i 340. ovoga Zakona</w:t>
      </w:r>
    </w:p>
    <w:p w14:paraId="04F20E82" w14:textId="26F32F12" w:rsidR="005F53D5" w:rsidRPr="005F53D5" w:rsidRDefault="005F53D5" w:rsidP="005F53D5">
      <w:r w:rsidRPr="005F53D5">
        <w:t>49. ako smanji temeljni kapital protivno odredbama članka 342., 349., 352. ili 462. ovoga Zakona</w:t>
      </w:r>
    </w:p>
    <w:p w14:paraId="552345C0" w14:textId="3379D568" w:rsidR="005F53D5" w:rsidRPr="005F53D5" w:rsidRDefault="005F53D5" w:rsidP="005F53D5">
      <w:r w:rsidRPr="005F53D5">
        <w:t>50. ako ne prijavi sudu odluku o smanjenju temeljnoga kapitala, odnosno nakanu da smanji temeljni kapital (članak 343., članak 349. stavak 3., članak 354., članak 463. stavak 1.)</w:t>
      </w:r>
    </w:p>
    <w:p w14:paraId="4537BD40" w14:textId="6B00B04A" w:rsidR="005F53D5" w:rsidRPr="005F53D5" w:rsidRDefault="005F53D5" w:rsidP="005F53D5">
      <w:r w:rsidRPr="005F53D5">
        <w:t>51. ako vjerovnicima ne da osiguranje ili ih ne upozori na njihovo pravo glede traženja osiguranja kako je to propisano zakonom (članak 345.)</w:t>
      </w:r>
    </w:p>
    <w:p w14:paraId="06642CAD" w14:textId="4B26AE32" w:rsidR="005F53D5" w:rsidRPr="005F53D5" w:rsidRDefault="005F53D5" w:rsidP="005F53D5">
      <w:r w:rsidRPr="005F53D5">
        <w:t>52. ako ne prijavi sudu provedeno smanjenje temeljnoga kapitala (članak 347., 354.)</w:t>
      </w:r>
    </w:p>
    <w:p w14:paraId="4C1295F4" w14:textId="1935ADF9" w:rsidR="005F53D5" w:rsidRPr="005F53D5" w:rsidRDefault="005F53D5" w:rsidP="005F53D5">
      <w:r w:rsidRPr="005F53D5">
        <w:t>53. ako s iznosom dobivenim smanjenjem temeljnoga kapitala postupi protivno odredbama članka 350. i 465. ovoga Zakona</w:t>
      </w:r>
    </w:p>
    <w:p w14:paraId="000F98D2" w14:textId="0C5A9255" w:rsidR="005F53D5" w:rsidRPr="005F53D5" w:rsidRDefault="005F53D5" w:rsidP="005F53D5">
      <w:r w:rsidRPr="005F53D5">
        <w:t>54. ako dioničarima isplati dobit protivno odredbama članka 351. ovoga Zakona</w:t>
      </w:r>
    </w:p>
    <w:p w14:paraId="71666855" w14:textId="536156C9" w:rsidR="005F53D5" w:rsidRPr="005F53D5" w:rsidRDefault="005F53D5" w:rsidP="005F53D5">
      <w:r w:rsidRPr="005F53D5">
        <w:t xml:space="preserve">55. ako bez odgađanja ne objavi da je podignuta tužba kojom se pobija odluka glavne skupštine odnosno tužba za utvrđenje </w:t>
      </w:r>
      <w:proofErr w:type="spellStart"/>
      <w:r w:rsidRPr="005F53D5">
        <w:t>ništetnosti</w:t>
      </w:r>
      <w:proofErr w:type="spellEnd"/>
      <w:r w:rsidRPr="005F53D5">
        <w:t xml:space="preserve"> društva (članak 363. stavak 4., članak 384.a stavak 4.)</w:t>
      </w:r>
    </w:p>
    <w:p w14:paraId="00BD7FFE" w14:textId="4A30109A" w:rsidR="005F53D5" w:rsidRPr="005F53D5" w:rsidRDefault="005F53D5" w:rsidP="005F53D5">
      <w:r w:rsidRPr="005F53D5">
        <w:t>56. ako bez odgađanja ne dostavi registarskome sudu presudu kojom je poništena odluka glavne skupštine ili je ne objavi (članak 364.)</w:t>
      </w:r>
    </w:p>
    <w:p w14:paraId="00E3DED0" w14:textId="647453D2" w:rsidR="005F53D5" w:rsidRPr="005F53D5" w:rsidRDefault="005F53D5" w:rsidP="005F53D5">
      <w:r w:rsidRPr="005F53D5">
        <w:t>57. ako nakon što se odluka o otvaranju likvidacije upiše u sudski registar uz tvrtku ne navede naznaku "u likvidaciji" (članak 370. i 472.)</w:t>
      </w:r>
    </w:p>
    <w:p w14:paraId="40E77322" w14:textId="7C7158D6" w:rsidR="005F53D5" w:rsidRPr="005F53D5" w:rsidRDefault="005F53D5" w:rsidP="005F53D5">
      <w:r w:rsidRPr="005F53D5">
        <w:t>58. ako ne podnese sudu prijavu za upis likvidatora u sudski registar (članak 372. stavak 1. i članak 472.)</w:t>
      </w:r>
    </w:p>
    <w:p w14:paraId="0A38ACB7" w14:textId="0B98575E" w:rsidR="005F53D5" w:rsidRPr="005F53D5" w:rsidRDefault="005F53D5" w:rsidP="005F53D5">
      <w:r w:rsidRPr="005F53D5">
        <w:t>59. ako ne pozove vjerovnike u skladu s odredbama članka 373. ovoga Zakona</w:t>
      </w:r>
    </w:p>
    <w:p w14:paraId="3B46AD0A" w14:textId="688814D6" w:rsidR="005F53D5" w:rsidRPr="005F53D5" w:rsidRDefault="005F53D5" w:rsidP="005F53D5">
      <w:r w:rsidRPr="005F53D5">
        <w:t>60. ako dioničarima podijeli imovinu protivno odredbama članka 379. ovoga Zakona</w:t>
      </w:r>
    </w:p>
    <w:p w14:paraId="21693A31" w14:textId="39DBB8DE" w:rsidR="005F53D5" w:rsidRPr="005F53D5" w:rsidRDefault="005F53D5" w:rsidP="005F53D5">
      <w:r w:rsidRPr="005F53D5">
        <w:t>61. ako iznos temeljnoga kapitala društva s ograničenom odgovornošću padne ispod iznosa iz članka 389. stavka 2. ovoga Zakona</w:t>
      </w:r>
    </w:p>
    <w:p w14:paraId="5CEA304F" w14:textId="0B37CDB5" w:rsidR="005F53D5" w:rsidRPr="005F53D5" w:rsidRDefault="005F53D5" w:rsidP="005F53D5">
      <w:r w:rsidRPr="005F53D5">
        <w:t>62. ako ulog u društvu s ograničenom odgovornošću padne ispod iznosa iz članka 390. stavka 1. ovoga Zakona</w:t>
      </w:r>
    </w:p>
    <w:p w14:paraId="1F4C1D9E" w14:textId="042AFB97" w:rsidR="005F53D5" w:rsidRPr="005F53D5" w:rsidRDefault="005F53D5" w:rsidP="005F53D5">
      <w:r w:rsidRPr="005F53D5">
        <w:t>63. ako članovima društva s ograničenom odgovornošću isplati dobit protivno odredbama članka 406. ovoga Zakona</w:t>
      </w:r>
    </w:p>
    <w:p w14:paraId="461904D9" w14:textId="2A46D299" w:rsidR="005F53D5" w:rsidRPr="005F53D5" w:rsidRDefault="005F53D5" w:rsidP="005F53D5">
      <w:r w:rsidRPr="005F53D5">
        <w:t>64. ako u propisanome roku ne obavijesti registarski sud o promjeni upisa u knjizi poslovnih udjela ili ga o tome netočno obavijesti (članak 410. stavak 2.)</w:t>
      </w:r>
    </w:p>
    <w:p w14:paraId="48DBD97D" w14:textId="44949E1E" w:rsidR="005F53D5" w:rsidRPr="005F53D5" w:rsidRDefault="005F53D5" w:rsidP="005F53D5">
      <w:r w:rsidRPr="005F53D5">
        <w:t>65. ako stekne ili uzme u zalog vlastiti poslovni udio protivno odredbama članka 418. ovoga Zakona</w:t>
      </w:r>
    </w:p>
    <w:p w14:paraId="35337663" w14:textId="657C5AE7" w:rsidR="005F53D5" w:rsidRPr="005F53D5" w:rsidRDefault="005F53D5" w:rsidP="005F53D5">
      <w:r w:rsidRPr="005F53D5">
        <w:t>66. ako povuče poslovni udio protivno odredbama članka 419. ovoga Zakona</w:t>
      </w:r>
    </w:p>
    <w:p w14:paraId="125195F9" w14:textId="6F3932DE" w:rsidR="005F53D5" w:rsidRPr="005F53D5" w:rsidRDefault="005F53D5" w:rsidP="005F53D5">
      <w:r w:rsidRPr="005F53D5">
        <w:t>67. ako registarskome sudu bez odgađanja ne podnese prijavu za upis u sudski registar promjene u sastavu uprave ili ovlasti za zastupanje (članak 425.)</w:t>
      </w:r>
    </w:p>
    <w:p w14:paraId="5EF33B69" w14:textId="6711B25E" w:rsidR="005F53D5" w:rsidRPr="005F53D5" w:rsidRDefault="005F53D5" w:rsidP="005F53D5">
      <w:r w:rsidRPr="005F53D5">
        <w:t>68. ako registarskome sudu ne podnese prijavu za upis promjene društvenoga ugovora u sudski registar (članak 456. stavak 1.)</w:t>
      </w:r>
    </w:p>
    <w:p w14:paraId="343B0FB3" w14:textId="70B534E8" w:rsidR="005F53D5" w:rsidRPr="005F53D5" w:rsidRDefault="005F53D5" w:rsidP="005F53D5">
      <w:r w:rsidRPr="005F53D5">
        <w:t>69. ako oduku o povećanju temeljnoga kapitala ne podnese sudu i ne zatraži da se ona upiše u sudski registar (članak 458.)</w:t>
      </w:r>
    </w:p>
    <w:p w14:paraId="58D616B9" w14:textId="38FD6EE3" w:rsidR="005F53D5" w:rsidRPr="005F53D5" w:rsidRDefault="005F53D5" w:rsidP="005F53D5">
      <w:r w:rsidRPr="005F53D5">
        <w:t>70. ako stekne više od četvrtine dionica ili udjela u društvu kapitala sa sjedištem u Republici Hrvatskoj ili većinsko sudjelovanje u drugome društvu ili se ono nakon toga smanji a o tome ne izvijesti drugo društvo ili to na propisani način ne objavi (članak 478.)</w:t>
      </w:r>
    </w:p>
    <w:p w14:paraId="2832A91A" w14:textId="1AA21756" w:rsidR="005F53D5" w:rsidRPr="005F53D5" w:rsidRDefault="005F53D5" w:rsidP="005F53D5">
      <w:r w:rsidRPr="005F53D5">
        <w:lastRenderedPageBreak/>
        <w:t>71. ako dioničara ili vanjskog dioničara na njegov zahtjev ne izvijesti o svemu što je bitno glede društva s kojim se sklapa ugovor o vođenju poslova društva ili o prijenosu dobiti (članak 481.b stavak 5.)</w:t>
      </w:r>
    </w:p>
    <w:p w14:paraId="3A8E0185" w14:textId="41CAEE02" w:rsidR="005F53D5" w:rsidRPr="005F53D5" w:rsidRDefault="005F53D5" w:rsidP="005F53D5">
      <w:r w:rsidRPr="005F53D5">
        <w:t>72. ako ne podnese prijavu za upis poduzetničkog ugovora ili njegova prestanka u sudski registar (članak 482. stavak 1. i članak 486.)</w:t>
      </w:r>
    </w:p>
    <w:p w14:paraId="74DD1232" w14:textId="7E4BF2D7" w:rsidR="005F53D5" w:rsidRPr="005F53D5" w:rsidRDefault="005F53D5" w:rsidP="005F53D5">
      <w:r w:rsidRPr="005F53D5">
        <w:t>73. ako uprava, odnosno izvršni direktori na propisani način ne objave pravomoćnu sudsku odluku o otpremnini vanjskim dioničarima (članak 492. stavak 5.)</w:t>
      </w:r>
    </w:p>
    <w:p w14:paraId="601001EC" w14:textId="2448319B" w:rsidR="005F53D5" w:rsidRPr="005F53D5" w:rsidRDefault="005F53D5" w:rsidP="005F53D5">
      <w:r w:rsidRPr="005F53D5">
        <w:t>74. ako uprava, odnosno izvršni direktori  društva koje se priključuje ne podnese prijavu za upis priključenja glavnome društvu u sudski registar (članak 503. stavak 8.)</w:t>
      </w:r>
    </w:p>
    <w:p w14:paraId="61269B04" w14:textId="22085ABA" w:rsidR="005F53D5" w:rsidRPr="005F53D5" w:rsidRDefault="005F53D5" w:rsidP="005F53D5">
      <w:r w:rsidRPr="005F53D5">
        <w:t>75. ako dioničarima ne dade obavijest o priključenome društvu i o poslovima glavnoga društva (članak 509.)</w:t>
      </w:r>
    </w:p>
    <w:p w14:paraId="2115D1F4" w14:textId="77777777" w:rsidR="005F53D5" w:rsidRPr="005F53D5" w:rsidRDefault="005F53D5" w:rsidP="005F53D5">
      <w:r w:rsidRPr="005F53D5">
        <w:t>76. ako priključeno društvo u propisanome roku ne prijavi upis prestanka priključenja u sudski registar (članak 510. stavak 3.)</w:t>
      </w:r>
    </w:p>
    <w:p w14:paraId="5D244DE3" w14:textId="44EF4494" w:rsidR="005F53D5" w:rsidRPr="005F53D5" w:rsidRDefault="005F53D5" w:rsidP="005F53D5">
      <w:r w:rsidRPr="005F53D5">
        <w:t>77. ako na zahtjev dioničara bez odgađanja besplatno ne dade prijepis ili presliku zakonom propisanih izjava u svezi pripajanja društva ili ne omogući uvid u te isprave (članak 517. stavak 4. i 5.)</w:t>
      </w:r>
    </w:p>
    <w:p w14:paraId="54CCEBE8" w14:textId="6C062D51" w:rsidR="005F53D5" w:rsidRPr="005F53D5" w:rsidRDefault="005F53D5" w:rsidP="005F53D5">
      <w:r w:rsidRPr="005F53D5">
        <w:t>78. ako ne podnese registarskome sudu prijavu za upis pripajanja u sudski registar u koji je upisano pripojeno društvo ili društava koja se spajaju ili novoga društva (članak 521. stavak 1., članak 533. stavak 5., članak 540. stavak 1., članak 548. stavak 4.)</w:t>
      </w:r>
    </w:p>
    <w:p w14:paraId="54831971" w14:textId="06FC3225" w:rsidR="005F53D5" w:rsidRPr="005F53D5" w:rsidRDefault="005F53D5" w:rsidP="005F53D5">
      <w:r w:rsidRPr="005F53D5">
        <w:t>79. ako kao društvo preuzimatelj poveća temeljni kapital protivno Zakonu (članak 539. stavak 1.)</w:t>
      </w:r>
    </w:p>
    <w:p w14:paraId="4473EF0C" w14:textId="1F7EB74F" w:rsidR="005F53D5" w:rsidRPr="005F53D5" w:rsidRDefault="005F53D5" w:rsidP="005F53D5">
      <w:r w:rsidRPr="005F53D5">
        <w:t>80. ako se ugovor o prijenosu cijele imovine društva na propisani način ne izloži dioničarima na uvid (članak 552. stavak 2.)</w:t>
      </w:r>
    </w:p>
    <w:p w14:paraId="2EA687E3" w14:textId="1576DF6F" w:rsidR="005F53D5" w:rsidRPr="005F53D5" w:rsidRDefault="005F53D5" w:rsidP="005F53D5">
      <w:r w:rsidRPr="005F53D5">
        <w:t>81. ako ne podnese prijavu za upis preoblikovanja društva u sudski registar (član</w:t>
      </w:r>
      <w:r w:rsidR="00152A28">
        <w:t>ci</w:t>
      </w:r>
      <w:r w:rsidRPr="005F53D5">
        <w:t xml:space="preserve"> 560., 568., 573., 576., 577., 580.</w:t>
      </w:r>
      <w:r w:rsidR="00152A28">
        <w:t xml:space="preserve"> i</w:t>
      </w:r>
      <w:r w:rsidRPr="005F53D5">
        <w:t xml:space="preserve"> 582.)</w:t>
      </w:r>
    </w:p>
    <w:p w14:paraId="45B7D1DA" w14:textId="4993BB7D" w:rsidR="005F53D5" w:rsidRPr="005F53D5" w:rsidRDefault="005F53D5" w:rsidP="005F53D5">
      <w:r w:rsidRPr="005F53D5">
        <w:t>82. ako kao inozemna osoba obavlja djelatnost u Republici Hrvatskoj prije nego što tamo osnuje podružnicu (članak 612. stavak 2.)</w:t>
      </w:r>
    </w:p>
    <w:p w14:paraId="37FA6F7D" w14:textId="78944B17" w:rsidR="005F53D5" w:rsidRPr="005F53D5" w:rsidRDefault="005F53D5" w:rsidP="005F53D5">
      <w:r w:rsidRPr="005F53D5">
        <w:t>83. ako kao inozemna osoba koja ima više podružnica u Republici Hrvatskoj ne označi koja je od njih glavna ili ostale ne označi rednim brojem ili to ne naznači u tvrtkama podružnica (članak 615. stavak 1.)</w:t>
      </w:r>
    </w:p>
    <w:p w14:paraId="1D93D957" w14:textId="137F4580" w:rsidR="005F53D5" w:rsidRPr="005F53D5" w:rsidRDefault="005F53D5" w:rsidP="005F53D5">
      <w:r w:rsidRPr="005F53D5">
        <w:t>84. ako se kao inozemna osoba koristi u Republici Hrvatskoj podružnicom koja ne nastupa pod svojom tvrtkom ili bez navođenja svoga sjedišta i sjedišta osnivača (članak 616. stavak 1.)</w:t>
      </w:r>
    </w:p>
    <w:p w14:paraId="4C05AAA8" w14:textId="04A7E153" w:rsidR="005F53D5" w:rsidRPr="005F53D5" w:rsidRDefault="005F53D5" w:rsidP="005F53D5">
      <w:r w:rsidRPr="005F53D5">
        <w:t>85. ako joj se kao inozemnoj osobi ukine podružnica u Republici Hrvatskoj zbog protuzakonitog postupanja kojim se ugrožava opće dobro (članak 618. stavak 3.)</w:t>
      </w:r>
    </w:p>
    <w:p w14:paraId="1070D6E3" w14:textId="0D0ADD55" w:rsidR="005F53D5" w:rsidRPr="005F53D5" w:rsidRDefault="005F53D5" w:rsidP="005F53D5">
      <w:r w:rsidRPr="005F53D5">
        <w:t>86. ako ne uskladi svoje opće akte s odredbom članka 637. stavka 1. ovog Zakona ili na temelju njih ne imenuje organe i to ne prijavi registarskome sudu do roka iz članka 637. stavka 1. ovoga Zakona, a sama ne otpočne s likvidacijom društva</w:t>
      </w:r>
    </w:p>
    <w:p w14:paraId="53F06C80" w14:textId="064E2032" w:rsidR="005F53D5" w:rsidRPr="005F53D5" w:rsidRDefault="005F53D5" w:rsidP="005F53D5">
      <w:r w:rsidRPr="005F53D5">
        <w:t xml:space="preserve">87. ako najkasnije do roka iz članka 637. stavka 3. ovoga Zakona ne donese odluku o povećanju temeljnoga kapitala na iznos koji nije manji od najmanjega iznosa toga kapitala propisanog ovim ili drugim zakonom ili se </w:t>
      </w:r>
      <w:proofErr w:type="spellStart"/>
      <w:r w:rsidRPr="005F53D5">
        <w:t>nepreoblikuje</w:t>
      </w:r>
      <w:proofErr w:type="spellEnd"/>
      <w:r w:rsidRPr="005F53D5">
        <w:t xml:space="preserve"> u drugo društvo za koje ispunjava uvjete, a sama ne otpočne s likvidacijom društva</w:t>
      </w:r>
    </w:p>
    <w:p w14:paraId="497F4084" w14:textId="70F88562" w:rsidR="005F53D5" w:rsidRPr="005F53D5" w:rsidRDefault="005F53D5" w:rsidP="005F53D5">
      <w:r w:rsidRPr="005F53D5">
        <w:lastRenderedPageBreak/>
        <w:t>88. ako se kao privatno poduzeće do roka iz članka 637. stavka 2. ovoga Zakona ne pretvori u neko od trgovačkih društava ili ne nastavi poslovati kao trgovac pojedinac, a sama ne pokrene postupak likvidacije</w:t>
      </w:r>
    </w:p>
    <w:p w14:paraId="31DAF5E0" w14:textId="6227F41B" w:rsidR="005F53D5" w:rsidRPr="005F53D5" w:rsidRDefault="005F53D5" w:rsidP="005F53D5">
      <w:r w:rsidRPr="005F53D5">
        <w:t>89. ako najkasnije do roka iz članka 640. ovoga Zakona ne uskladi najniži nominalni iznos dionica, odnosno njihov višekratnik i najniži iznos temeljnoga uloga s odredbama ovoga Zakona</w:t>
      </w:r>
    </w:p>
    <w:p w14:paraId="381757C2" w14:textId="6E17D83B" w:rsidR="005F53D5" w:rsidRPr="005F53D5" w:rsidRDefault="005F53D5" w:rsidP="005F53D5">
      <w:r w:rsidRPr="005F53D5">
        <w:t>90. ako najkasnije do roka iz članka 642. stavka 4. ovoga Zakona ne uskladi omjer dionica bez prava glasa izdanih do dana stupanja na snagu ovoga Zakona i ostalih dionica</w:t>
      </w:r>
    </w:p>
    <w:p w14:paraId="728E8EF5" w14:textId="72EA252B" w:rsidR="005F53D5" w:rsidRPr="005F53D5" w:rsidRDefault="005F53D5" w:rsidP="005F53D5">
      <w:r w:rsidRPr="005F53D5">
        <w:t>91. ako najkasnije do roka iz članka 643. ovoga Zakona ne postupi po odredbama članka 236. ovoga Zakona</w:t>
      </w:r>
    </w:p>
    <w:p w14:paraId="620F32E8" w14:textId="77777777" w:rsidR="005F53D5" w:rsidRPr="005F53D5" w:rsidRDefault="005F53D5" w:rsidP="005F53D5">
      <w:r w:rsidRPr="005F53D5">
        <w:t>92. ako svoj dio koji ima određena ovlaštenja u pravnom prometu ne upiše u sudski registar kao podružnicu na način i u roku kako je to propisano u članku 645. stavku 1. ovoga Zakona, a u tome ga roku ne ukine.</w:t>
      </w:r>
    </w:p>
    <w:p w14:paraId="7C20C951" w14:textId="2C9E3B02" w:rsidR="005F53D5" w:rsidRDefault="005F53D5" w:rsidP="005F53D5">
      <w:r w:rsidRPr="005F53D5">
        <w:t>(2) Za prekršaje iz prethodnog stavka ovoga članka novčanom kaznom od 3.000,00 do 7.000,00 kaznit će se i član uprave odnosno izvršni direktor ili likvidator društva koje je počinilo prekršaj, a ako se radi o prekršaju iz koristoljublja kojim je ostvarena imovinska korist novčanom kaznom od 6.000,00 do 14.000,00 kuna.</w:t>
      </w:r>
      <w:r w:rsidR="00152A28">
        <w:t>“.</w:t>
      </w:r>
    </w:p>
    <w:p w14:paraId="2845C28C" w14:textId="221A6A46" w:rsidR="0048476C" w:rsidRPr="000024AB" w:rsidRDefault="0048476C" w:rsidP="005734A9">
      <w:pPr>
        <w:pStyle w:val="Naslov2"/>
      </w:pPr>
      <w:r w:rsidRPr="000024AB">
        <w:t xml:space="preserve">Članak </w:t>
      </w:r>
      <w:r>
        <w:t>8</w:t>
      </w:r>
      <w:r w:rsidR="003727F0">
        <w:t>3</w:t>
      </w:r>
      <w:r w:rsidRPr="000024AB">
        <w:t xml:space="preserve">. </w:t>
      </w:r>
    </w:p>
    <w:p w14:paraId="17453C45" w14:textId="77777777" w:rsidR="0079200C" w:rsidRDefault="0079200C" w:rsidP="0048476C">
      <w:r>
        <w:t>Naslov i članak 631. mijenja se i glasi:</w:t>
      </w:r>
    </w:p>
    <w:p w14:paraId="5625DA83" w14:textId="77777777" w:rsidR="0079200C" w:rsidRDefault="0079200C" w:rsidP="00B6126E">
      <w:pPr>
        <w:jc w:val="center"/>
      </w:pPr>
      <w:r>
        <w:t>„Prekršaj javnog bilježnika</w:t>
      </w:r>
    </w:p>
    <w:p w14:paraId="053CBD51" w14:textId="77777777" w:rsidR="0079200C" w:rsidRDefault="0079200C" w:rsidP="00B6126E">
      <w:pPr>
        <w:jc w:val="center"/>
      </w:pPr>
      <w:r>
        <w:t>Članak 631.</w:t>
      </w:r>
    </w:p>
    <w:p w14:paraId="06378B38" w14:textId="58FB83E3" w:rsidR="001A39FD" w:rsidRDefault="00BE5B52" w:rsidP="00BE5B52">
      <w:r w:rsidRPr="00A90F99">
        <w:t xml:space="preserve">Novčanom kaznom </w:t>
      </w:r>
      <w:r w:rsidRPr="00B6126E">
        <w:t>od 3.000,00 do 7.000,00</w:t>
      </w:r>
      <w:r w:rsidRPr="00A90F99">
        <w:t xml:space="preserve"> kuna k</w:t>
      </w:r>
      <w:r>
        <w:t xml:space="preserve">aznit će se za prekršaj </w:t>
      </w:r>
      <w:r w:rsidR="0079200C">
        <w:t xml:space="preserve">javni bilježnik koji ne dostavi registarskom sudu ili društvu popis članova društva, kada je to po Zakonu dužan učiniti, ili to ne učini u propisanom roku ili dostavi popis koji ne sadrži propisane podatke ili propisanu potvrdu ili se njome ne potvrđuje istinito stanje ili popis ne potpiše (članak 410. stavak </w:t>
      </w:r>
      <w:r>
        <w:t>3.)</w:t>
      </w:r>
      <w:r w:rsidR="0079200C">
        <w:t>, a ako se radi o prekršaju iz koristoljublja kojim je ostvarena imovinska korist</w:t>
      </w:r>
      <w:r w:rsidR="00AA2666">
        <w:t>,</w:t>
      </w:r>
      <w:r w:rsidR="0079200C">
        <w:t xml:space="preserve"> </w:t>
      </w:r>
      <w:r w:rsidR="0079200C" w:rsidRPr="000024AB">
        <w:t xml:space="preserve">novčanom kaznom </w:t>
      </w:r>
      <w:r>
        <w:t xml:space="preserve">od 6.000,00 </w:t>
      </w:r>
      <w:r w:rsidRPr="000024AB">
        <w:t xml:space="preserve">do </w:t>
      </w:r>
      <w:r>
        <w:t>14</w:t>
      </w:r>
      <w:r w:rsidRPr="000024AB">
        <w:t>.000,00 kuna.</w:t>
      </w:r>
      <w:r w:rsidR="003A7679">
        <w:t>“</w:t>
      </w:r>
    </w:p>
    <w:p w14:paraId="2CB6F9BD" w14:textId="2106B555" w:rsidR="00D04CB9" w:rsidRPr="000024AB" w:rsidRDefault="00D04CB9" w:rsidP="005734A9">
      <w:pPr>
        <w:pStyle w:val="Naslov2"/>
      </w:pPr>
      <w:r w:rsidRPr="000024AB">
        <w:t xml:space="preserve">Članak </w:t>
      </w:r>
      <w:r w:rsidR="00F43731">
        <w:t>8</w:t>
      </w:r>
      <w:r w:rsidR="003727F0">
        <w:t>4</w:t>
      </w:r>
      <w:r w:rsidRPr="000024AB">
        <w:t>.</w:t>
      </w:r>
    </w:p>
    <w:p w14:paraId="029781BC" w14:textId="77777777" w:rsidR="00D04CB9" w:rsidRPr="000024AB" w:rsidRDefault="00D04CB9" w:rsidP="000024AB">
      <w:r w:rsidRPr="000024AB">
        <w:t xml:space="preserve">Iza članka 631. dodaju se naslov i članak 631.a koji glase: </w:t>
      </w:r>
    </w:p>
    <w:p w14:paraId="0958B402" w14:textId="77777777" w:rsidR="00D04CB9" w:rsidRPr="000024AB" w:rsidRDefault="00D04CB9" w:rsidP="000024AB">
      <w:pPr>
        <w:jc w:val="center"/>
      </w:pPr>
      <w:r w:rsidRPr="000024AB">
        <w:t>„Prekršaji zbog kršenja odredbi o poticanju dugoročnog sudjelovanja dioničara</w:t>
      </w:r>
    </w:p>
    <w:p w14:paraId="2AFE78BD" w14:textId="77777777" w:rsidR="00D04CB9" w:rsidRPr="000024AB" w:rsidRDefault="00D04CB9" w:rsidP="000024AB">
      <w:pPr>
        <w:jc w:val="center"/>
      </w:pPr>
      <w:r w:rsidRPr="000024AB">
        <w:t>Članak 631.a</w:t>
      </w:r>
    </w:p>
    <w:p w14:paraId="7F6AA41E" w14:textId="77777777" w:rsidR="00D04CB9" w:rsidRPr="000024AB" w:rsidRDefault="00D04CB9" w:rsidP="000024AB">
      <w:r w:rsidRPr="000024AB">
        <w:t xml:space="preserve">(1) </w:t>
      </w:r>
      <w:r w:rsidR="00A90F99" w:rsidRPr="00A90F99">
        <w:t xml:space="preserve">Novčanom kaznom </w:t>
      </w:r>
      <w:r w:rsidR="00A90F99" w:rsidRPr="00B6126E">
        <w:t>od 25.000,00 do 50.000,00 kuna</w:t>
      </w:r>
      <w:r w:rsidR="00A90F99" w:rsidRPr="00A90F99">
        <w:t xml:space="preserve"> kaznit će se za prekršaj </w:t>
      </w:r>
      <w:r w:rsidRPr="000024AB">
        <w:t>dioničko društvo čije su dionice uvrštene na uređeno tržište radi trgovanja ako:</w:t>
      </w:r>
    </w:p>
    <w:p w14:paraId="39271011" w14:textId="77777777" w:rsidR="00D04CB9" w:rsidRPr="000024AB" w:rsidRDefault="00A1557B" w:rsidP="000024AB">
      <w:r>
        <w:t>1</w:t>
      </w:r>
      <w:r w:rsidR="00D04CB9" w:rsidRPr="000024AB">
        <w:t xml:space="preserve">. čuva osobne podatke dioničara koji su mu dostavljeni dulje od 12 mjeseci nakon saznanja da osoba više nije dioničar društva, ako posebnim zakonom nije </w:t>
      </w:r>
      <w:r w:rsidR="004A21E0">
        <w:t xml:space="preserve">drukčije propisano </w:t>
      </w:r>
      <w:r w:rsidR="00D04CB9" w:rsidRPr="000024AB">
        <w:t>(članak 297.d stavak 3.)</w:t>
      </w:r>
    </w:p>
    <w:p w14:paraId="2AA03378" w14:textId="77777777" w:rsidR="00D04CB9" w:rsidRPr="000024AB" w:rsidRDefault="00A1557B" w:rsidP="000024AB">
      <w:r>
        <w:t>2</w:t>
      </w:r>
      <w:r w:rsidR="00D04CB9" w:rsidRPr="000024AB">
        <w:t>. bez odgode ne ispravi nepotpune ili netočne informacije o identitetu dioničara nakon što su mu dostavljene potpune i točne informacije o identitetu dioničara (članak 297.d stavak 4.)</w:t>
      </w:r>
    </w:p>
    <w:p w14:paraId="5EE34D85" w14:textId="6B71D13B" w:rsidR="00D04CB9" w:rsidRPr="000024AB" w:rsidRDefault="00A1557B" w:rsidP="00EE13BD">
      <w:r>
        <w:t>3</w:t>
      </w:r>
      <w:r w:rsidR="00D04CB9" w:rsidRPr="000024AB">
        <w:t>. pravodobno ne dostavi posredniku informacije koje je obvezno dati dioničaru kako bi mu omogućilo izvršavanje prava koja proizlaze iz njegovih dionica, a koje su upućene svim dioničarima koji drže dionice tog roda ili obavijest o tome gdje se te informacije mogu naći na internetskim stranicama društva, osim ako te informacije</w:t>
      </w:r>
      <w:r w:rsidR="00AA2666">
        <w:t>,</w:t>
      </w:r>
      <w:r w:rsidR="00D04CB9" w:rsidRPr="000024AB">
        <w:t xml:space="preserve"> odnosno tu obavijest nije izravno </w:t>
      </w:r>
      <w:r w:rsidR="00D04CB9" w:rsidRPr="000024AB">
        <w:lastRenderedPageBreak/>
        <w:t>dostavio svim svojim dioničarima ili trećoj osobi koju je imenovao dioničar (članak 297.e stav</w:t>
      </w:r>
      <w:r w:rsidR="00EE13BD">
        <w:t>ci</w:t>
      </w:r>
      <w:r w:rsidR="00D04CB9" w:rsidRPr="000024AB">
        <w:t xml:space="preserve"> 1.</w:t>
      </w:r>
      <w:r w:rsidR="00EE13BD">
        <w:t xml:space="preserve"> i 2.</w:t>
      </w:r>
      <w:r w:rsidR="00D04CB9" w:rsidRPr="000024AB">
        <w:t>)</w:t>
      </w:r>
    </w:p>
    <w:p w14:paraId="5121D9BB" w14:textId="3382E6B2" w:rsidR="00D04CB9" w:rsidRPr="000024AB" w:rsidRDefault="00A1557B" w:rsidP="000024AB">
      <w:r>
        <w:t>4</w:t>
      </w:r>
      <w:r w:rsidR="00D04CB9" w:rsidRPr="000024AB">
        <w:t xml:space="preserve">. </w:t>
      </w:r>
      <w:r w:rsidR="00B917E1">
        <w:t xml:space="preserve">bez odgode ne dostavi </w:t>
      </w:r>
      <w:r w:rsidR="00B917E1" w:rsidRPr="000024AB">
        <w:t>elektroničk</w:t>
      </w:r>
      <w:r w:rsidR="00B917E1">
        <w:t>u potvrd</w:t>
      </w:r>
      <w:r w:rsidR="00AA2666">
        <w:t>u</w:t>
      </w:r>
      <w:r w:rsidR="00B917E1" w:rsidRPr="000024AB">
        <w:t xml:space="preserve"> o primitku glasova </w:t>
      </w:r>
      <w:r w:rsidR="00D04CB9" w:rsidRPr="000024AB">
        <w:t>dioničaru</w:t>
      </w:r>
      <w:r w:rsidR="00AA2666">
        <w:t>,</w:t>
      </w:r>
      <w:r w:rsidR="00D04CB9" w:rsidRPr="000024AB">
        <w:t xml:space="preserve"> odnosno punomoćniku dioničara koji je glasovao putem elektroničke komunikacije (članak 297.f stavak 2.)</w:t>
      </w:r>
    </w:p>
    <w:p w14:paraId="1AAAC2C9" w14:textId="77777777" w:rsidR="00D04CB9" w:rsidRPr="000024AB" w:rsidRDefault="00A1557B" w:rsidP="000024AB">
      <w:r>
        <w:t>5</w:t>
      </w:r>
      <w:r w:rsidR="00D04CB9" w:rsidRPr="000024AB">
        <w:t>. dioničaru odnosno trećoj osobi koju je dioničar imenovao ne izda potvrdu o tome da je društvo valjano zabilježilo i brojalo njihove glasove (članak 297.f stavak 3.)</w:t>
      </w:r>
    </w:p>
    <w:p w14:paraId="23FF696B" w14:textId="77777777" w:rsidR="00D04CB9" w:rsidRPr="000024AB" w:rsidRDefault="00A1557B" w:rsidP="000024AB">
      <w:r>
        <w:t>6</w:t>
      </w:r>
      <w:r w:rsidR="00D04CB9" w:rsidRPr="000024AB">
        <w:t>. isplati svojim direktorima primitke koji nisu u skladu s odobrenom politikom primitaka (članak 297.r stavak 2.)</w:t>
      </w:r>
    </w:p>
    <w:p w14:paraId="187C03E4" w14:textId="77777777" w:rsidR="00D04CB9" w:rsidRPr="000024AB" w:rsidRDefault="00A1557B" w:rsidP="000024AB">
      <w:r>
        <w:t>7</w:t>
      </w:r>
      <w:r w:rsidR="00D04CB9" w:rsidRPr="000024AB">
        <w:t>. isplati svojim direktorima primitke koji nisu u skladu s postojećom praksom ako politiku primitaka nije odobrila glavna skupština (članak 297.r stavak 3.)</w:t>
      </w:r>
    </w:p>
    <w:p w14:paraId="68AE0962" w14:textId="77777777" w:rsidR="00D04CB9" w:rsidRPr="000024AB" w:rsidRDefault="00A1557B" w:rsidP="000024AB">
      <w:r>
        <w:t>8</w:t>
      </w:r>
      <w:r w:rsidR="00D04CB9" w:rsidRPr="000024AB">
        <w:t>. u iznimnim okolnostima iz članka 297.r stavka 5. ovoga Zakona isplati svojim direktorima primitke koji nisu u skladu s uvjetima pod kojima se to odstupanje može primjenjivati (članak 297.r stavak 5.)</w:t>
      </w:r>
    </w:p>
    <w:p w14:paraId="77AAE058" w14:textId="5F05CADF" w:rsidR="00D04CB9" w:rsidRPr="000024AB" w:rsidRDefault="00A1557B" w:rsidP="000024AB">
      <w:r>
        <w:t>9</w:t>
      </w:r>
      <w:r w:rsidR="00D04CB9" w:rsidRPr="000024AB">
        <w:t xml:space="preserve">. ne sastavi izvješće o primitcima u skladu s </w:t>
      </w:r>
      <w:r w:rsidR="00B917E1">
        <w:t xml:space="preserve">odredbama </w:t>
      </w:r>
      <w:r w:rsidR="00D04CB9" w:rsidRPr="000024AB">
        <w:t>člank</w:t>
      </w:r>
      <w:r w:rsidR="00B917E1">
        <w:t>a</w:t>
      </w:r>
      <w:r w:rsidR="00D04CB9" w:rsidRPr="000024AB">
        <w:t xml:space="preserve"> 297.t </w:t>
      </w:r>
      <w:r w:rsidR="00B917E1">
        <w:t xml:space="preserve">stavaka 1. do 4. </w:t>
      </w:r>
      <w:r w:rsidR="00D04CB9" w:rsidRPr="000024AB">
        <w:t>ovoga Zakona</w:t>
      </w:r>
    </w:p>
    <w:p w14:paraId="716D97D0" w14:textId="05EA5714" w:rsidR="00D04CB9" w:rsidRPr="000024AB" w:rsidRDefault="00A1557B" w:rsidP="000024AB">
      <w:r>
        <w:t>10</w:t>
      </w:r>
      <w:r w:rsidR="00D04CB9" w:rsidRPr="000024AB">
        <w:t>. osobne podatke direktora u javno objavljenim izvješćima o primitcima ne ukloni nakon deset godina od objavljivanja izvješća o primitcima, ako posebnim propisom nije drukčije propisano (članak 297.t stavak 5.)</w:t>
      </w:r>
    </w:p>
    <w:p w14:paraId="1465EC8B" w14:textId="77777777" w:rsidR="00D04CB9" w:rsidRDefault="00A1557B" w:rsidP="000024AB">
      <w:r>
        <w:t>11</w:t>
      </w:r>
      <w:r w:rsidR="00D04CB9" w:rsidRPr="000024AB">
        <w:t>. na svojim internetskim stranicama nije javno, bez naknade i najmanje na razdoblje od deset godina objavljivalo izvješće o primitcima (članak 297.t stavak 8.).</w:t>
      </w:r>
    </w:p>
    <w:p w14:paraId="25304C37" w14:textId="77777777" w:rsidR="00D04CB9" w:rsidRPr="00B6126E" w:rsidRDefault="00A90F99" w:rsidP="000024AB">
      <w:r w:rsidRPr="000024AB" w:rsidDel="005613F1">
        <w:t xml:space="preserve"> </w:t>
      </w:r>
      <w:r w:rsidR="00D04CB9" w:rsidRPr="000024AB">
        <w:t xml:space="preserve">(2) </w:t>
      </w:r>
      <w:r w:rsidRPr="00A90F99">
        <w:t xml:space="preserve">Novčanom kaznom </w:t>
      </w:r>
      <w:r w:rsidRPr="00B6126E">
        <w:t xml:space="preserve">od 25.000,00 do 50.000,00 kuna kaznit će se za prekršaj </w:t>
      </w:r>
      <w:r w:rsidR="00D04CB9" w:rsidRPr="00B6126E">
        <w:t xml:space="preserve">trgovačko društvo </w:t>
      </w:r>
      <w:r w:rsidRPr="00B6126E">
        <w:t xml:space="preserve">ako </w:t>
      </w:r>
      <w:r w:rsidR="00D04CB9" w:rsidRPr="00B6126E">
        <w:t xml:space="preserve">kao institucionalni </w:t>
      </w:r>
      <w:proofErr w:type="spellStart"/>
      <w:r w:rsidR="00D04CB9" w:rsidRPr="00B6126E">
        <w:t>ulagatelj</w:t>
      </w:r>
      <w:proofErr w:type="spellEnd"/>
      <w:r w:rsidR="00D04CB9" w:rsidRPr="00B6126E">
        <w:t xml:space="preserve"> ili upravitelj imovinom:</w:t>
      </w:r>
    </w:p>
    <w:p w14:paraId="48E8AAE7" w14:textId="30D5EC09" w:rsidR="00D04CB9" w:rsidRPr="00B6126E" w:rsidRDefault="00D04CB9" w:rsidP="000024AB">
      <w:r w:rsidRPr="00B6126E">
        <w:t>1. javno i bez naknade ne objavi svoju politiku sudjelovanja (članak 297.k stavci 1.</w:t>
      </w:r>
      <w:r w:rsidR="00182776" w:rsidRPr="00B6126E">
        <w:t>, 2.</w:t>
      </w:r>
      <w:r w:rsidRPr="00B6126E">
        <w:t xml:space="preserve"> i 4.)</w:t>
      </w:r>
      <w:r w:rsidR="00182776" w:rsidRPr="00B6126E">
        <w:t xml:space="preserve"> ili jasno i argumentirano objašnjenje o razlozima neobjavljivanja ovih podataka</w:t>
      </w:r>
    </w:p>
    <w:p w14:paraId="20F1405A" w14:textId="774DA2B9" w:rsidR="00D04CB9" w:rsidRPr="00B6126E" w:rsidRDefault="00D04CB9" w:rsidP="000024AB">
      <w:r w:rsidRPr="00B6126E">
        <w:t xml:space="preserve">2. </w:t>
      </w:r>
      <w:r w:rsidR="0068069F" w:rsidRPr="00B6126E">
        <w:t xml:space="preserve">jednom godišnje </w:t>
      </w:r>
      <w:r w:rsidRPr="00B6126E">
        <w:t xml:space="preserve">javno i bez naknade ne objavi način na koji provodi svoju politiku sudjelovanja, uključujući opći opis načina glasovanja, objašnjenje o najvažnijim glasovima i korištenje uslugama savjetnika pri glasovanju (članak 297.k stavci </w:t>
      </w:r>
      <w:r w:rsidR="00182776" w:rsidRPr="00B6126E">
        <w:t xml:space="preserve">1., </w:t>
      </w:r>
      <w:r w:rsidRPr="00B6126E">
        <w:t xml:space="preserve">3. </w:t>
      </w:r>
      <w:r w:rsidR="0068069F" w:rsidRPr="00B6126E">
        <w:t xml:space="preserve">podstavak 1. </w:t>
      </w:r>
      <w:r w:rsidRPr="00B6126E">
        <w:t xml:space="preserve">i </w:t>
      </w:r>
      <w:r w:rsidR="0068069F" w:rsidRPr="00B6126E">
        <w:t xml:space="preserve">stavak </w:t>
      </w:r>
      <w:r w:rsidRPr="00B6126E">
        <w:t>4.)</w:t>
      </w:r>
      <w:r w:rsidR="00C30B47" w:rsidRPr="00B6126E">
        <w:t xml:space="preserve"> ili </w:t>
      </w:r>
      <w:r w:rsidR="00182776" w:rsidRPr="00B6126E">
        <w:t xml:space="preserve">jasno </w:t>
      </w:r>
      <w:r w:rsidR="00C30B47" w:rsidRPr="00B6126E">
        <w:t xml:space="preserve">i argumentirano objašnjenje o </w:t>
      </w:r>
      <w:r w:rsidR="00182776" w:rsidRPr="00B6126E">
        <w:t>razlozima neobjavljivanja ovih podataka</w:t>
      </w:r>
      <w:r w:rsidR="00C30B47" w:rsidRPr="00B6126E">
        <w:t xml:space="preserve"> </w:t>
      </w:r>
    </w:p>
    <w:p w14:paraId="1B08BF48" w14:textId="77777777" w:rsidR="00AA2666" w:rsidRDefault="00D04CB9" w:rsidP="000024AB">
      <w:r w:rsidRPr="00B6126E">
        <w:t xml:space="preserve">3. </w:t>
      </w:r>
      <w:r w:rsidR="0068069F" w:rsidRPr="00B6126E">
        <w:t xml:space="preserve">jednom godišnje </w:t>
      </w:r>
      <w:r w:rsidRPr="00B6126E">
        <w:t>javno i bez naknade ne objavi način na koji su glasovali na glavnim skupštinama trgovačkih društava u kojima drže dionice, osim ako su dani glasovi bili nebit</w:t>
      </w:r>
      <w:r w:rsidR="00AA2666">
        <w:t>n</w:t>
      </w:r>
      <w:r w:rsidRPr="00B6126E">
        <w:t xml:space="preserve">i za predmet glasovanja ili zbog veličine udjela u društvu (članak 297.k stavci </w:t>
      </w:r>
      <w:r w:rsidR="00182776" w:rsidRPr="00B6126E">
        <w:t xml:space="preserve">1., </w:t>
      </w:r>
      <w:r w:rsidRPr="00B6126E">
        <w:t>3.</w:t>
      </w:r>
      <w:r w:rsidR="0068069F" w:rsidRPr="00B6126E">
        <w:t xml:space="preserve"> podstavak 2.</w:t>
      </w:r>
      <w:r w:rsidRPr="00B6126E">
        <w:t xml:space="preserve"> i </w:t>
      </w:r>
      <w:r w:rsidR="0068069F" w:rsidRPr="00B6126E">
        <w:t xml:space="preserve">stavak </w:t>
      </w:r>
      <w:r w:rsidRPr="00B6126E">
        <w:t>4.).</w:t>
      </w:r>
      <w:r w:rsidR="00A90F99" w:rsidRPr="00B6126E" w:rsidDel="005613F1">
        <w:t xml:space="preserve"> </w:t>
      </w:r>
    </w:p>
    <w:p w14:paraId="623E8DC4" w14:textId="167ED6F2" w:rsidR="00D04CB9" w:rsidRPr="000024AB" w:rsidRDefault="00D04CB9" w:rsidP="000024AB">
      <w:r w:rsidRPr="00B6126E">
        <w:t xml:space="preserve">(3) </w:t>
      </w:r>
      <w:r w:rsidR="00A90F99" w:rsidRPr="00B6126E">
        <w:t>Novčanom kaznom od 25.000,00 do 50.000,00 kuna k</w:t>
      </w:r>
      <w:r w:rsidR="00A90F99" w:rsidRPr="00A90F99">
        <w:t>aznit će se za prekršaj</w:t>
      </w:r>
      <w:r w:rsidR="00A90F99" w:rsidRPr="000024AB">
        <w:t xml:space="preserve"> </w:t>
      </w:r>
      <w:r w:rsidRPr="000024AB">
        <w:t xml:space="preserve">trgovačko društvo </w:t>
      </w:r>
      <w:r w:rsidR="00A90F99">
        <w:t xml:space="preserve">ako </w:t>
      </w:r>
      <w:r w:rsidRPr="000024AB">
        <w:t xml:space="preserve">kao institucionalni </w:t>
      </w:r>
      <w:proofErr w:type="spellStart"/>
      <w:r w:rsidRPr="000024AB">
        <w:t>ulagatelj</w:t>
      </w:r>
      <w:proofErr w:type="spellEnd"/>
      <w:r w:rsidRPr="000024AB">
        <w:t xml:space="preserve"> :</w:t>
      </w:r>
    </w:p>
    <w:p w14:paraId="14D18693" w14:textId="77777777" w:rsidR="00D04CB9" w:rsidRPr="000024AB" w:rsidRDefault="00D04CB9" w:rsidP="000024AB">
      <w:r w:rsidRPr="000024AB">
        <w:t>1. je povjerilo upravitelju imovinom da za njegov račun provodi politiku sudjelovanja ako javno ne objavi gdje je upravitelj imovinom objavio informacije o glasovanju (članak 297.k stavak 5.)</w:t>
      </w:r>
    </w:p>
    <w:p w14:paraId="45247E3C" w14:textId="77777777" w:rsidR="00D04CB9" w:rsidRPr="000024AB" w:rsidRDefault="00D04CB9" w:rsidP="000024AB">
      <w:r w:rsidRPr="000024AB">
        <w:t>2. javno i bez naknade ne objavi način na koji su glavni elementi njihove strategije kapitalnih ulaganja u skladu s profilom i trajanjem njihovih obveza, posebno dugoročnih, te kako doprinose srednjoročnim do dugoročnim rezultatima njihove imovine (članak 297.l stavci 1.i 4.).</w:t>
      </w:r>
    </w:p>
    <w:p w14:paraId="240B8C8E" w14:textId="77777777" w:rsidR="00D04CB9" w:rsidRPr="000024AB" w:rsidRDefault="00D04CB9" w:rsidP="000024AB">
      <w:r w:rsidRPr="000024AB">
        <w:lastRenderedPageBreak/>
        <w:t>3. je povjerilo upravitelju imovinom da za njegov račun ulaže na diskrecijskoj osnovi pojedinačno za svakog klijenta ili preko subjekta za zajednička ulaganja ako javno i bez naknade ne objavi informacije o svojem dogovoru s upraviteljem imovinom iz članak 297.l stavak 2. ovoga Zakona (članak 297.l stavci 2. i 4.)</w:t>
      </w:r>
    </w:p>
    <w:p w14:paraId="6A1BE55F" w14:textId="47A9BD2D" w:rsidR="00D04CB9" w:rsidRPr="000024AB" w:rsidRDefault="00D04CB9" w:rsidP="000024AB">
      <w:r w:rsidRPr="000024AB">
        <w:t>4. je povjerilo upravitelju imovinom da za njegov račun ulaže na diskrecijskoj osnovi pojedinačno za svakog klijenta ili preko subjekta za zajednička ulaganja ako javno i bez naknade ne objavi jasno i argumentirano objašnjenje zašto dogovor s upraviteljem ne sadrži neki od elemenata iz člank</w:t>
      </w:r>
      <w:r w:rsidR="00AA2666">
        <w:t>a</w:t>
      </w:r>
      <w:r w:rsidRPr="000024AB">
        <w:t xml:space="preserve"> 297.l stavk</w:t>
      </w:r>
      <w:r w:rsidR="00AA2666">
        <w:t>a</w:t>
      </w:r>
      <w:r w:rsidRPr="000024AB">
        <w:t xml:space="preserve"> 2. ovoga Zakona (članak 297.l stavci 3. i 4.)</w:t>
      </w:r>
    </w:p>
    <w:p w14:paraId="4B3B59C8" w14:textId="3E1EE3DD" w:rsidR="00B6126E" w:rsidRDefault="00D04CB9" w:rsidP="000024AB">
      <w:r w:rsidRPr="000024AB">
        <w:t>5. bez odgode</w:t>
      </w:r>
      <w:r w:rsidR="00235B09">
        <w:t xml:space="preserve"> ne ažurira bitne </w:t>
      </w:r>
      <w:r w:rsidR="00235B09" w:rsidRPr="000024AB">
        <w:t>informacije iz člank</w:t>
      </w:r>
      <w:r w:rsidR="00AA2666">
        <w:t>a</w:t>
      </w:r>
      <w:r w:rsidR="00235B09" w:rsidRPr="000024AB">
        <w:t xml:space="preserve"> 297.l stavaka 1. do 3. ovoga Zakona</w:t>
      </w:r>
      <w:r w:rsidR="00235B09">
        <w:t xml:space="preserve"> i</w:t>
      </w:r>
      <w:r w:rsidRPr="000024AB">
        <w:t xml:space="preserve"> najmanje jednom godi</w:t>
      </w:r>
      <w:r w:rsidR="00235B09">
        <w:t>šnje</w:t>
      </w:r>
      <w:r w:rsidRPr="000024AB">
        <w:t xml:space="preserve"> ne ažurira informacije iz člank</w:t>
      </w:r>
      <w:r w:rsidR="00AA2666">
        <w:t>a</w:t>
      </w:r>
      <w:r w:rsidRPr="000024AB">
        <w:t xml:space="preserve"> 297.l stavaka 1. do 3. ovoga Zakona (članak 297.l stavak 4.).</w:t>
      </w:r>
    </w:p>
    <w:p w14:paraId="3EF0398E" w14:textId="77777777" w:rsidR="00D04CB9" w:rsidRPr="00B6126E" w:rsidRDefault="00D04CB9" w:rsidP="000024AB">
      <w:r w:rsidRPr="000024AB">
        <w:t xml:space="preserve">(4) </w:t>
      </w:r>
      <w:r w:rsidR="00A90F99" w:rsidRPr="00A90F99">
        <w:t xml:space="preserve">Novčanom kaznom </w:t>
      </w:r>
      <w:r w:rsidR="00A90F99" w:rsidRPr="00B6126E">
        <w:t xml:space="preserve">od 25.000,00 do 50.000,00 kuna kaznit će se za prekršaj </w:t>
      </w:r>
      <w:r w:rsidRPr="00B6126E">
        <w:t xml:space="preserve">trgovačko društvo </w:t>
      </w:r>
      <w:r w:rsidR="006356C6" w:rsidRPr="00B6126E">
        <w:t xml:space="preserve">ako </w:t>
      </w:r>
      <w:r w:rsidRPr="00B6126E">
        <w:t>kao savjetnik pri glasovanju:</w:t>
      </w:r>
    </w:p>
    <w:p w14:paraId="20DCC5A5" w14:textId="21251325" w:rsidR="00D04CB9" w:rsidRPr="00B6126E" w:rsidRDefault="00D04CB9" w:rsidP="000024AB">
      <w:r w:rsidRPr="00B6126E">
        <w:t>1. primjenjuje kodeks ponašanja</w:t>
      </w:r>
      <w:r w:rsidR="00AA2666">
        <w:t>,</w:t>
      </w:r>
      <w:r w:rsidRPr="00B6126E">
        <w:t xml:space="preserve"> a ne objavi koji kodeks ponašanja primjenjuje ili ako najmanje jednom godine ne ažurira informacije o načinu na koji ga primjenjuje (članak 297.n stavci 1. i 3.)</w:t>
      </w:r>
    </w:p>
    <w:p w14:paraId="5097023D" w14:textId="09321289" w:rsidR="00D04CB9" w:rsidRPr="000024AB" w:rsidRDefault="00D04CB9" w:rsidP="000024AB">
      <w:r w:rsidRPr="00B6126E">
        <w:t>2. ne primjenjuje kodeks ponašanja</w:t>
      </w:r>
      <w:r w:rsidRPr="000024AB">
        <w:t xml:space="preserve"> ili ga djelomično primjenjuje</w:t>
      </w:r>
      <w:r w:rsidR="00AA2666">
        <w:t>,</w:t>
      </w:r>
      <w:r w:rsidRPr="000024AB">
        <w:t xml:space="preserve"> a ne objavi jasno i argumentirano objašnjenje zašto ne primjenjuje kodeks ponašanja, odnosno ako ne objavi koji dio kodeksa ponašanja ne primjenjuje ili od kojeg dijela kodeksa ponašanja odstupa (članak 297.n stavci 2. i 3.)</w:t>
      </w:r>
    </w:p>
    <w:p w14:paraId="4C3DB9F2" w14:textId="77777777" w:rsidR="00D04CB9" w:rsidRPr="000024AB" w:rsidRDefault="00D04CB9" w:rsidP="000024AB">
      <w:r w:rsidRPr="000024AB">
        <w:t>3. javno i bez naknade u razdoblju od tri godine nema objavljene i ažurne informacije povezane s pripremom svojih istraživanja, savjetovanja i preporuka za glasovanje iz članka 297.n stavka 4. ovoga Zakona (članak 297.n stavci 4. i 5.)</w:t>
      </w:r>
    </w:p>
    <w:p w14:paraId="7713664E" w14:textId="77777777" w:rsidR="00B6126E" w:rsidRDefault="00D04CB9" w:rsidP="000024AB">
      <w:r w:rsidRPr="000024AB">
        <w:t xml:space="preserve">4. bez odgađanja ne objavi svojim klijentima svaki stvarni </w:t>
      </w:r>
      <w:r w:rsidR="00EE13BD">
        <w:t>sukob interesa,</w:t>
      </w:r>
      <w:r w:rsidRPr="000024AB">
        <w:t xml:space="preserve"> mogući sukob interesa i poslovni odnos koji može utjecati na pripremu njihova istraživanja, savjetovanja ili preporuka za glasovanje, odnosno mjere koje su poduzeli s ciljem uklanjanja </w:t>
      </w:r>
      <w:r w:rsidR="00EE13BD">
        <w:t>i</w:t>
      </w:r>
      <w:r w:rsidR="00EE13BD" w:rsidRPr="000024AB">
        <w:t xml:space="preserve"> </w:t>
      </w:r>
      <w:r w:rsidRPr="000024AB">
        <w:t xml:space="preserve">smanjenja stvarnih </w:t>
      </w:r>
      <w:r w:rsidR="00EE13BD">
        <w:t>i</w:t>
      </w:r>
      <w:r w:rsidRPr="000024AB">
        <w:t xml:space="preserve"> </w:t>
      </w:r>
      <w:r w:rsidRPr="00B6126E">
        <w:t xml:space="preserve">mogućih sukoba interesa </w:t>
      </w:r>
      <w:r w:rsidR="00EE13BD" w:rsidRPr="00B6126E">
        <w:t>i</w:t>
      </w:r>
      <w:r w:rsidRPr="00B6126E">
        <w:t xml:space="preserve"> upravljanja njima  (članak 297.n stavak 6.).</w:t>
      </w:r>
    </w:p>
    <w:p w14:paraId="3E48C608" w14:textId="77777777" w:rsidR="00D04CB9" w:rsidRPr="000024AB" w:rsidRDefault="00D04CB9" w:rsidP="000024AB">
      <w:r w:rsidRPr="00B6126E">
        <w:t xml:space="preserve">(5) </w:t>
      </w:r>
      <w:r w:rsidR="006356C6" w:rsidRPr="00B6126E">
        <w:t xml:space="preserve">Novčanom kaznom od 25.000,00 do 50.000,00 kuna kaznit će se za prekršaj </w:t>
      </w:r>
      <w:r w:rsidRPr="00B6126E">
        <w:t>trgovačko društvo koje kao posrednik:</w:t>
      </w:r>
    </w:p>
    <w:p w14:paraId="08E1F8F3" w14:textId="7BF97E6E" w:rsidR="00D04CB9" w:rsidRPr="000024AB" w:rsidRDefault="00D04CB9" w:rsidP="000024AB">
      <w:r w:rsidRPr="000024AB">
        <w:t>1. ima informacije o identitetu dioničara ako bez odgode ne dostavi društvu ili trećoj osobi koju je društvo imenovalo informacije o identitetu dioničara (članak 297.c stavak 2.).</w:t>
      </w:r>
    </w:p>
    <w:p w14:paraId="60184629" w14:textId="77777777" w:rsidR="00D04CB9" w:rsidRPr="000024AB" w:rsidRDefault="00D04CB9" w:rsidP="000024AB">
      <w:r w:rsidRPr="000024AB">
        <w:t>2. nema informacije o identitetu dioničara ako bez odgode ne prenese sljedećem posredniku zahtjev za dostavu informacija o identitetu dioničara (članak 297.c stavak 3.)</w:t>
      </w:r>
    </w:p>
    <w:p w14:paraId="1E488277" w14:textId="77777777" w:rsidR="00D04CB9" w:rsidRPr="000024AB" w:rsidRDefault="00D04CB9" w:rsidP="000024AB">
      <w:r w:rsidRPr="000024AB">
        <w:t>3. nema informacije o identitetu dioničara ako bez odgode ne obavijesti društvo ili treću osobu koju je društvo imenovalo da je zahtjev za dostavu informacija o identitetu dioničara prenio sljedećem posredniku (članak 297.c stavak 3.)</w:t>
      </w:r>
    </w:p>
    <w:p w14:paraId="5EC1D476" w14:textId="77777777" w:rsidR="00D04CB9" w:rsidRPr="000024AB" w:rsidRDefault="00D04CB9" w:rsidP="000024AB">
      <w:r w:rsidRPr="000024AB">
        <w:t xml:space="preserve">4. čuva osobne podatke dioničara dulje od 12 mjeseci nakon saznanja da osoba više nije dioničar društva, ako posebnim zakonom nije </w:t>
      </w:r>
      <w:r w:rsidR="004A21E0">
        <w:t xml:space="preserve">drukčije propisano </w:t>
      </w:r>
      <w:r w:rsidRPr="000024AB">
        <w:t>(članak 297.d stavak 3.)</w:t>
      </w:r>
    </w:p>
    <w:p w14:paraId="4D00ACC6" w14:textId="75967455" w:rsidR="00D04CB9" w:rsidRPr="000024AB" w:rsidRDefault="00D04CB9" w:rsidP="000024AB">
      <w:r w:rsidRPr="000024AB">
        <w:t xml:space="preserve">5. ima informacije o identitetu dioničara </w:t>
      </w:r>
      <w:r w:rsidR="00C8701B">
        <w:t xml:space="preserve">i bez odgode </w:t>
      </w:r>
      <w:r w:rsidRPr="000024AB">
        <w:t>ne prenese dioničaru informacije koje je dobio od dioničkog društva ili obavijest o tome gdje se te informacije mogu naći na internetskim stranicama društva (članak 297.e stavak 3.)</w:t>
      </w:r>
    </w:p>
    <w:p w14:paraId="2DF11613" w14:textId="3A57654E" w:rsidR="00D04CB9" w:rsidRPr="002768AC" w:rsidRDefault="00D04CB9" w:rsidP="000024AB">
      <w:r w:rsidRPr="000024AB">
        <w:t xml:space="preserve">6. </w:t>
      </w:r>
      <w:r w:rsidRPr="002768AC">
        <w:t xml:space="preserve">nema informacije o identitetu dioničara </w:t>
      </w:r>
      <w:r w:rsidR="00C8701B" w:rsidRPr="002768AC">
        <w:t xml:space="preserve">i bez odgode </w:t>
      </w:r>
      <w:r w:rsidRPr="002768AC">
        <w:t>ne prenese sljedećem posredniku informacije koje je dobio od dioničkog društva ili obavijes</w:t>
      </w:r>
      <w:r w:rsidRPr="00BE5B52">
        <w:t>t o tome gdje se te informacije mogu naći na internetskim stranicama društva (članak 297.e stavak 4.)</w:t>
      </w:r>
    </w:p>
    <w:p w14:paraId="14E8B132" w14:textId="77777777" w:rsidR="003A7679" w:rsidRDefault="00D04CB9" w:rsidP="00B6126E">
      <w:pPr>
        <w:spacing w:after="0"/>
      </w:pPr>
      <w:r w:rsidRPr="002768AC">
        <w:lastRenderedPageBreak/>
        <w:t xml:space="preserve">7. ima informacije o identitetu dioničara </w:t>
      </w:r>
      <w:r w:rsidR="00C8701B" w:rsidRPr="002768AC">
        <w:t xml:space="preserve">i </w:t>
      </w:r>
      <w:r w:rsidRPr="002768AC">
        <w:t>bez odgode ne prenese dioničaru za kojeg je glasovao putem elektroničke komunikacije elektroničku potvrdu o primitku glasova</w:t>
      </w:r>
      <w:r w:rsidR="002768AC">
        <w:t xml:space="preserve"> i </w:t>
      </w:r>
      <w:r w:rsidRPr="002768AC">
        <w:t>potvrdu da je društvo valjano zabilježilo i brojalo njihove glasove (članak 297.</w:t>
      </w:r>
      <w:r w:rsidR="002768AC">
        <w:t>f</w:t>
      </w:r>
      <w:r w:rsidRPr="002768AC">
        <w:t xml:space="preserve"> stavak 4.)</w:t>
      </w:r>
    </w:p>
    <w:p w14:paraId="3DE279EB" w14:textId="77777777" w:rsidR="003A7679" w:rsidRDefault="003A7679" w:rsidP="00B6126E">
      <w:pPr>
        <w:spacing w:after="0"/>
      </w:pPr>
    </w:p>
    <w:p w14:paraId="346C1366" w14:textId="77777777" w:rsidR="003A7679" w:rsidRDefault="00D04CB9" w:rsidP="00B6126E">
      <w:pPr>
        <w:spacing w:after="0"/>
      </w:pPr>
      <w:r w:rsidRPr="000024AB">
        <w:t>8. nema informacije o identitetu dioničara ako bez odgode ne prenese sljedećem posredniku za dioničara za kojeg je glasovao putem elektroničke komunikacije elektroničku potvrdu o primitku glasova</w:t>
      </w:r>
      <w:r w:rsidR="002768AC">
        <w:t xml:space="preserve"> i</w:t>
      </w:r>
      <w:r w:rsidRPr="000024AB">
        <w:t xml:space="preserve"> potvrdu da je društvo valjano zabilježilo i brojalo njihove glasove (članak 297.</w:t>
      </w:r>
      <w:r w:rsidR="002768AC">
        <w:t>f</w:t>
      </w:r>
      <w:r w:rsidRPr="000024AB">
        <w:t xml:space="preserve"> stavak 4.).</w:t>
      </w:r>
    </w:p>
    <w:p w14:paraId="31310087" w14:textId="77777777" w:rsidR="003A7679" w:rsidRDefault="003A7679" w:rsidP="00B6126E">
      <w:pPr>
        <w:spacing w:after="0"/>
      </w:pPr>
    </w:p>
    <w:p w14:paraId="3FEE1808" w14:textId="781E2566" w:rsidR="00D04CB9" w:rsidRDefault="00D04CB9" w:rsidP="00B6126E">
      <w:pPr>
        <w:spacing w:after="0"/>
      </w:pPr>
      <w:r w:rsidRPr="000024AB">
        <w:t xml:space="preserve">(7) Za prekršaje iz stavaka 1. do 5. ovoga članka </w:t>
      </w:r>
      <w:r w:rsidR="006356C6" w:rsidRPr="00CE4902">
        <w:t xml:space="preserve">novčanom kaznom od </w:t>
      </w:r>
      <w:r w:rsidR="006356C6">
        <w:t>3</w:t>
      </w:r>
      <w:r w:rsidR="002768AC">
        <w:t>.</w:t>
      </w:r>
      <w:r w:rsidR="006356C6" w:rsidRPr="00CE4902">
        <w:t xml:space="preserve">000,00 do </w:t>
      </w:r>
      <w:r w:rsidR="006356C6">
        <w:t>7</w:t>
      </w:r>
      <w:r w:rsidR="006356C6" w:rsidRPr="00CE4902">
        <w:t xml:space="preserve">.000,00 </w:t>
      </w:r>
      <w:r w:rsidRPr="000024AB">
        <w:t xml:space="preserve">kaznit će se </w:t>
      </w:r>
      <w:r w:rsidR="006356C6">
        <w:t xml:space="preserve">i </w:t>
      </w:r>
      <w:r w:rsidRPr="000024AB">
        <w:t>član uprave</w:t>
      </w:r>
      <w:r w:rsidR="00AA2666">
        <w:t>,</w:t>
      </w:r>
      <w:r w:rsidRPr="000024AB">
        <w:t xml:space="preserve"> odnosno izvršni direktor ili likvidator društva koje je počinilo prekršaj novčanom kaznom, a ako </w:t>
      </w:r>
      <w:r w:rsidR="00D06971">
        <w:t xml:space="preserve">se radi o prekršaju iz koristoljublja kojim je ostvarena imovinska korist </w:t>
      </w:r>
      <w:r w:rsidR="00AA2666" w:rsidRPr="00CE4902">
        <w:t xml:space="preserve">novčanom kaznom </w:t>
      </w:r>
      <w:r w:rsidR="006356C6">
        <w:t xml:space="preserve">od 6.000,00 </w:t>
      </w:r>
      <w:r w:rsidRPr="000024AB">
        <w:t xml:space="preserve">do </w:t>
      </w:r>
      <w:r w:rsidR="00D06971">
        <w:t>14</w:t>
      </w:r>
      <w:r w:rsidRPr="000024AB">
        <w:t>.000,00 kuna.</w:t>
      </w:r>
    </w:p>
    <w:p w14:paraId="2C1CAE58" w14:textId="77777777" w:rsidR="003A7679" w:rsidRPr="000024AB" w:rsidRDefault="003A7679" w:rsidP="00B6126E">
      <w:pPr>
        <w:spacing w:after="0"/>
      </w:pPr>
    </w:p>
    <w:p w14:paraId="63592BBA" w14:textId="77777777" w:rsidR="00D04CB9" w:rsidRPr="000024AB" w:rsidRDefault="00D04CB9" w:rsidP="000024AB">
      <w:r w:rsidRPr="000024AB">
        <w:t>(8) Za prekršaje iz ovoga članka ovlašteni tužitelj je Hrvatska agencija za nadzor financijskih usluga.“.</w:t>
      </w:r>
    </w:p>
    <w:p w14:paraId="6FBD9EB3" w14:textId="21275D79" w:rsidR="00D04CB9" w:rsidRPr="000024AB" w:rsidRDefault="00D04CB9" w:rsidP="005734A9">
      <w:pPr>
        <w:pStyle w:val="Naslov2"/>
      </w:pPr>
      <w:r w:rsidRPr="000024AB">
        <w:t>Članak 8</w:t>
      </w:r>
      <w:r w:rsidR="003727F0">
        <w:t>5</w:t>
      </w:r>
      <w:r w:rsidRPr="000024AB">
        <w:t>.</w:t>
      </w:r>
    </w:p>
    <w:p w14:paraId="587E3C60" w14:textId="77777777" w:rsidR="00D04CB9" w:rsidRPr="000024AB" w:rsidRDefault="00D04CB9" w:rsidP="000024AB">
      <w:r w:rsidRPr="000024AB">
        <w:t>Član</w:t>
      </w:r>
      <w:r w:rsidR="007C1F82">
        <w:t>a</w:t>
      </w:r>
      <w:r w:rsidRPr="000024AB">
        <w:t xml:space="preserve">k 646.a briše se. </w:t>
      </w:r>
    </w:p>
    <w:p w14:paraId="72C54A79" w14:textId="29DB8E09" w:rsidR="00D04CB9" w:rsidRPr="000024AB" w:rsidRDefault="00D04CB9" w:rsidP="005734A9">
      <w:pPr>
        <w:pStyle w:val="Naslov2"/>
      </w:pPr>
      <w:r w:rsidRPr="000024AB">
        <w:t>Članak 8</w:t>
      </w:r>
      <w:r w:rsidR="003727F0">
        <w:t>6</w:t>
      </w:r>
      <w:r w:rsidRPr="000024AB">
        <w:t>.</w:t>
      </w:r>
    </w:p>
    <w:p w14:paraId="15C7042A" w14:textId="32E1A845" w:rsidR="00D04CB9" w:rsidRPr="000024AB" w:rsidRDefault="00D04CB9" w:rsidP="000024AB">
      <w:r w:rsidRPr="000024AB">
        <w:t>Prilog 1. Zakonu trgovački</w:t>
      </w:r>
      <w:r w:rsidR="00AA2666">
        <w:t xml:space="preserve">m </w:t>
      </w:r>
      <w:r w:rsidRPr="000024AB">
        <w:t>društvima i Prilog 2. Zakonu trgovački</w:t>
      </w:r>
      <w:r w:rsidR="00AA2666">
        <w:t>m</w:t>
      </w:r>
      <w:r w:rsidRPr="000024AB">
        <w:t xml:space="preserve"> društvima brišu se. </w:t>
      </w:r>
    </w:p>
    <w:p w14:paraId="44C2F5F0" w14:textId="77777777" w:rsidR="00D04CB9" w:rsidRPr="000024AB" w:rsidRDefault="00D04CB9" w:rsidP="005734A9">
      <w:pPr>
        <w:pStyle w:val="Naslov2"/>
      </w:pPr>
      <w:r w:rsidRPr="000024AB">
        <w:t>PRIJELAZNE I ZAVRŠNE ODREDBE</w:t>
      </w:r>
    </w:p>
    <w:p w14:paraId="0661C24C" w14:textId="77777777" w:rsidR="00D04CB9" w:rsidRPr="000024AB" w:rsidRDefault="00D04CB9" w:rsidP="005734A9">
      <w:pPr>
        <w:pStyle w:val="Naslov3"/>
      </w:pPr>
      <w:r w:rsidRPr="000024AB">
        <w:t xml:space="preserve">Brisanje </w:t>
      </w:r>
      <w:r w:rsidRPr="005734A9">
        <w:t>trgovca</w:t>
      </w:r>
      <w:r w:rsidRPr="000024AB">
        <w:t xml:space="preserve"> pojedinca</w:t>
      </w:r>
    </w:p>
    <w:p w14:paraId="6F67835F" w14:textId="4975D1D5" w:rsidR="00D04CB9" w:rsidRPr="000024AB" w:rsidRDefault="00D04CB9" w:rsidP="005734A9">
      <w:pPr>
        <w:pStyle w:val="Naslov4"/>
      </w:pPr>
      <w:r w:rsidRPr="000024AB">
        <w:t>Članak 8</w:t>
      </w:r>
      <w:r w:rsidR="003727F0">
        <w:t>7</w:t>
      </w:r>
      <w:r w:rsidRPr="000024AB">
        <w:t>.</w:t>
      </w:r>
    </w:p>
    <w:p w14:paraId="7127C254" w14:textId="77777777" w:rsidR="00D04CB9" w:rsidRPr="000024AB" w:rsidRDefault="00D04CB9" w:rsidP="000024AB">
      <w:r w:rsidRPr="000024AB">
        <w:t>(1) Trgovac pojedinac briše se iz sudskog registra po službenoj dužnosti danom stupanja na snagu ovoga Zakona.</w:t>
      </w:r>
    </w:p>
    <w:p w14:paraId="1D57033C" w14:textId="77777777" w:rsidR="00D04CB9" w:rsidRPr="000024AB" w:rsidRDefault="00D04CB9" w:rsidP="000024AB">
      <w:r w:rsidRPr="000024AB">
        <w:t>(2) Brisanje trgovca iz sudskog registra u skladu sa stavkom 1. ovoga članka bez utjecaja je na prava i obveze trgovca pojedinca koji svoja prava i obveze zadržava kao fizička osoba koja samostalno obavlja gospodarsku djelatnost u skladu s propisima o obrtu.</w:t>
      </w:r>
    </w:p>
    <w:p w14:paraId="2E50F0E5" w14:textId="77777777" w:rsidR="00D04CB9" w:rsidRPr="000024AB" w:rsidRDefault="00D04CB9" w:rsidP="005734A9">
      <w:pPr>
        <w:pStyle w:val="Naslov3"/>
      </w:pPr>
      <w:r w:rsidRPr="000024AB">
        <w:t>Zamjena isprava o dionicama na donositelja</w:t>
      </w:r>
    </w:p>
    <w:p w14:paraId="72365495" w14:textId="7ED53AF9" w:rsidR="00D04CB9" w:rsidRPr="000024AB" w:rsidRDefault="00D04CB9" w:rsidP="005734A9">
      <w:pPr>
        <w:pStyle w:val="Naslov4"/>
      </w:pPr>
      <w:r w:rsidRPr="000024AB">
        <w:t>Članak 8</w:t>
      </w:r>
      <w:r w:rsidR="003727F0">
        <w:t>8</w:t>
      </w:r>
      <w:r w:rsidRPr="000024AB">
        <w:t>.</w:t>
      </w:r>
    </w:p>
    <w:p w14:paraId="2957DEB4" w14:textId="75E63EE9" w:rsidR="00D04CB9" w:rsidRPr="000024AB" w:rsidRDefault="00D04CB9" w:rsidP="000024AB">
      <w:r w:rsidRPr="000024AB">
        <w:t>(1) Ovlaštenik dionice na donositelja dužan je u roku od dvije godine o</w:t>
      </w:r>
      <w:r w:rsidR="00AA2666">
        <w:t>d</w:t>
      </w:r>
      <w:r w:rsidRPr="000024AB">
        <w:t xml:space="preserve"> isteka godine u kojoj je stupio na snagu ovaj Zakon zatražiti društvo da mu dade nove isprave o dionicama.</w:t>
      </w:r>
    </w:p>
    <w:p w14:paraId="2B075B8F" w14:textId="77777777" w:rsidR="00D04CB9" w:rsidRPr="000024AB" w:rsidRDefault="00D04CB9" w:rsidP="000024AB">
      <w:r w:rsidRPr="000024AB">
        <w:t>(2) Nove isprave o dionicama izdaju se u nematerijaliziranom obliku na ime ovlaštenika.</w:t>
      </w:r>
    </w:p>
    <w:p w14:paraId="54505151" w14:textId="77777777" w:rsidR="00D04CB9" w:rsidRPr="000024AB" w:rsidRDefault="00D04CB9" w:rsidP="000024AB">
      <w:r w:rsidRPr="000024AB">
        <w:t>(3) Društvo je dužno do isteka roka iz stavka 1. ovoga članka objaviti barem tri javna poziva kojim se pozivaju ovlaštenici dionica na donositelja da zatraže zamjenu isprava o dionicama.</w:t>
      </w:r>
    </w:p>
    <w:p w14:paraId="284C7E7F" w14:textId="13531C6A" w:rsidR="00D04CB9" w:rsidRPr="000024AB" w:rsidRDefault="00D04CB9" w:rsidP="000024AB">
      <w:r w:rsidRPr="000024AB">
        <w:t>(4) Ovlaštenik dionica na donositelja koji u roku iz stavka 1. ovoga članka ne zatraži</w:t>
      </w:r>
      <w:r w:rsidR="00AA2666">
        <w:t xml:space="preserve"> </w:t>
      </w:r>
      <w:r w:rsidRPr="000024AB">
        <w:t xml:space="preserve">društvo da mu dade nove isprave o dionicama na njegovo ime prestaje biti dioničar društva, dionice na donositelja se poništavaju, a društvo je dužno za sve poništene isprave o dionicama izdati nove isprave o dionicama na svoje ime. </w:t>
      </w:r>
    </w:p>
    <w:p w14:paraId="199DA176" w14:textId="5BB862A4" w:rsidR="00D04CB9" w:rsidRPr="000024AB" w:rsidRDefault="00D04CB9" w:rsidP="000024AB">
      <w:r w:rsidRPr="000024AB">
        <w:t xml:space="preserve">(5) Ovlaštenik dionica na donositelja koji u roku iz stavka 1. ovoga članka ne zatraži društvo da mu dade nove isprave o dionicama na njegovo ime ima pravo na naknadu od društva u visini </w:t>
      </w:r>
      <w:r w:rsidRPr="000024AB">
        <w:lastRenderedPageBreak/>
        <w:t>tržišne vrijednosti koju dionice društva imaju na prvi dan koji dolazi nakon isteka roka iz stavka 1. ovoga članka.</w:t>
      </w:r>
    </w:p>
    <w:p w14:paraId="4F47DEBE" w14:textId="1D90C1CC" w:rsidR="00D04CB9" w:rsidRPr="000024AB" w:rsidRDefault="00D04CB9" w:rsidP="000024AB">
      <w:r w:rsidRPr="000024AB">
        <w:t>(6) U slučaju iz stavka 5. ovoga članka ovlaštenik dionica na donositelja koji u roku iz stavka 1. ovoga članka ne zatraži društvo da mu dade nove isprave o dionicama na njegovo ime nema pravo na kamate na naknadu koju mu je društvo dužno isplatiti, a društvo je dužno stečene dionice unovčiti i dobivena novčana sredstva položiti na račun kod banke.</w:t>
      </w:r>
    </w:p>
    <w:p w14:paraId="133905AE" w14:textId="5F313CC1" w:rsidR="00D04CB9" w:rsidRPr="000024AB" w:rsidRDefault="00D04CB9" w:rsidP="000024AB">
      <w:r w:rsidRPr="000024AB">
        <w:t>(7) Ovlaštenik dionice na donositelja koji u roku iz stavka 1. ovoga članka ne zatraži društvo da mu dade nove isprave o dionicama na njegovo ime gubi pravo na naknadu iz stavka 5. ovoga članka po isteku treće godine o</w:t>
      </w:r>
      <w:r w:rsidR="001B49C8">
        <w:t>d</w:t>
      </w:r>
      <w:r w:rsidRPr="000024AB">
        <w:t xml:space="preserve"> isteka godine u kojoj je stekao pravo na naknadu. </w:t>
      </w:r>
    </w:p>
    <w:p w14:paraId="0D9B91D8" w14:textId="77777777" w:rsidR="00D04CB9" w:rsidRPr="000024AB" w:rsidRDefault="00D04CB9" w:rsidP="000024AB">
      <w:r w:rsidRPr="000024AB">
        <w:t>(8) Društvo je dužno o svom trošku naknaditi troškove za otvaranje i vođenje računa kod banke iz stavka 6. ovoga članka, a ima pravo na kamate koje banka isplaćuje za uplaćena novčana sredstva.</w:t>
      </w:r>
    </w:p>
    <w:p w14:paraId="66D75296" w14:textId="77777777" w:rsidR="00D73BEF" w:rsidRPr="000024AB" w:rsidRDefault="00D73BEF" w:rsidP="005734A9">
      <w:pPr>
        <w:pStyle w:val="Naslov3"/>
      </w:pPr>
      <w:r>
        <w:t>Preuzimanje podataka o predmet</w:t>
      </w:r>
      <w:r w:rsidR="000E0FD4">
        <w:t>u</w:t>
      </w:r>
      <w:r>
        <w:t xml:space="preserve"> poslovanja</w:t>
      </w:r>
    </w:p>
    <w:p w14:paraId="6D884238" w14:textId="4892BAAF" w:rsidR="00D73BEF" w:rsidRPr="000024AB" w:rsidRDefault="00D73BEF" w:rsidP="005734A9">
      <w:pPr>
        <w:pStyle w:val="Naslov4"/>
      </w:pPr>
      <w:r w:rsidRPr="000024AB">
        <w:t>Članak 8</w:t>
      </w:r>
      <w:r w:rsidR="003727F0">
        <w:t>9</w:t>
      </w:r>
      <w:r w:rsidRPr="000024AB">
        <w:t>.</w:t>
      </w:r>
    </w:p>
    <w:p w14:paraId="1F61569B" w14:textId="77777777" w:rsidR="00D73BEF" w:rsidRDefault="00D73BEF" w:rsidP="00D73BEF">
      <w:r w:rsidRPr="000024AB">
        <w:t xml:space="preserve">(1) </w:t>
      </w:r>
      <w:r>
        <w:t>Podaci o predmetu poslovanja trgovačkog društva upisani u sudski registar vrijede dok trgovačko društvo ne izmijeni predmet poslovanja, odnosno dok predmet poslovanja ne bude upisan u poslovnom registru.</w:t>
      </w:r>
    </w:p>
    <w:p w14:paraId="74444050" w14:textId="77777777" w:rsidR="00D73BEF" w:rsidRDefault="00D73BEF" w:rsidP="00D73BEF">
      <w:r>
        <w:t xml:space="preserve">(2) Podaci o predmetu poslovanja </w:t>
      </w:r>
      <w:r w:rsidRPr="000024AB">
        <w:t>briš</w:t>
      </w:r>
      <w:r>
        <w:t>u</w:t>
      </w:r>
      <w:r w:rsidRPr="000024AB">
        <w:t xml:space="preserve"> se iz sudskog registra po službenoj dužnosti </w:t>
      </w:r>
      <w:r>
        <w:t xml:space="preserve">nakon što poslovni registar </w:t>
      </w:r>
      <w:r w:rsidR="000E0FD4">
        <w:t xml:space="preserve">za trgovačko društvo </w:t>
      </w:r>
      <w:r>
        <w:t>objavi predmet poslovanja trgovačkog društva</w:t>
      </w:r>
      <w:r w:rsidR="000E0FD4">
        <w:t xml:space="preserve"> na internetskim stranicama sudskog registra</w:t>
      </w:r>
      <w:r>
        <w:t xml:space="preserve">. </w:t>
      </w:r>
    </w:p>
    <w:p w14:paraId="1302A8BC" w14:textId="77777777" w:rsidR="00D04CB9" w:rsidRPr="000024AB" w:rsidRDefault="00D04CB9" w:rsidP="005734A9">
      <w:pPr>
        <w:pStyle w:val="Naslov3"/>
        <w:rPr>
          <w:b/>
        </w:rPr>
      </w:pPr>
      <w:proofErr w:type="spellStart"/>
      <w:r w:rsidRPr="000024AB">
        <w:rPr>
          <w:rStyle w:val="zadanifontodlomka-000001"/>
        </w:rPr>
        <w:t>Podzakonski</w:t>
      </w:r>
      <w:proofErr w:type="spellEnd"/>
      <w:r w:rsidRPr="000024AB">
        <w:rPr>
          <w:rStyle w:val="zadanifontodlomka-000001"/>
        </w:rPr>
        <w:t xml:space="preserve"> akti</w:t>
      </w:r>
      <w:r w:rsidRPr="000024AB">
        <w:t xml:space="preserve"> </w:t>
      </w:r>
    </w:p>
    <w:p w14:paraId="680FF628" w14:textId="577D0FFF" w:rsidR="00D04CB9" w:rsidRPr="005734A9" w:rsidRDefault="00D04CB9" w:rsidP="005734A9">
      <w:pPr>
        <w:pStyle w:val="Naslov4"/>
        <w:rPr>
          <w:rFonts w:eastAsia="Times New Roman"/>
        </w:rPr>
      </w:pPr>
      <w:r w:rsidRPr="005734A9">
        <w:rPr>
          <w:rStyle w:val="zadanifontodlomka-000001"/>
          <w:rFonts w:eastAsia="Times New Roman"/>
          <w:bCs w:val="0"/>
        </w:rPr>
        <w:t xml:space="preserve">Članak </w:t>
      </w:r>
      <w:r w:rsidR="00F43731" w:rsidRPr="005734A9">
        <w:rPr>
          <w:rStyle w:val="zadanifontodlomka-000001"/>
          <w:rFonts w:eastAsia="Times New Roman"/>
          <w:bCs w:val="0"/>
        </w:rPr>
        <w:t>9</w:t>
      </w:r>
      <w:r w:rsidR="003727F0" w:rsidRPr="005734A9">
        <w:rPr>
          <w:rStyle w:val="zadanifontodlomka-000001"/>
          <w:rFonts w:eastAsia="Times New Roman"/>
          <w:bCs w:val="0"/>
        </w:rPr>
        <w:t>0</w:t>
      </w:r>
      <w:r w:rsidRPr="005734A9">
        <w:rPr>
          <w:rStyle w:val="zadanifontodlomka-000001"/>
          <w:rFonts w:eastAsia="Times New Roman"/>
          <w:bCs w:val="0"/>
        </w:rPr>
        <w:t>.</w:t>
      </w:r>
      <w:r w:rsidRPr="005734A9">
        <w:rPr>
          <w:rFonts w:eastAsia="Times New Roman"/>
        </w:rPr>
        <w:t xml:space="preserve"> </w:t>
      </w:r>
    </w:p>
    <w:p w14:paraId="47634FC5" w14:textId="0B183E64" w:rsidR="00D04CB9" w:rsidRPr="000024AB" w:rsidRDefault="00D04CB9" w:rsidP="000024AB">
      <w:pPr>
        <w:pStyle w:val="Normal1"/>
        <w:spacing w:before="0"/>
        <w:rPr>
          <w:rStyle w:val="zadanifontodlomka-000001"/>
        </w:rPr>
      </w:pPr>
      <w:r w:rsidRPr="000024AB">
        <w:rPr>
          <w:rStyle w:val="zadanifontodlomka-000001"/>
        </w:rPr>
        <w:t>Ministar nadležan za poslove pravosuđa donijet će u roku od 30 dana od dana stupanja na snagu ovoga Zakona pravilnik iz članka 57. ovoga Zakona u dijelu kojim se dodaje članak 387.a Zakona i članka 64. ovoga Zakona u dijelu kojim se dodaje članak 397.a Zakona.</w:t>
      </w:r>
    </w:p>
    <w:p w14:paraId="14FD9967" w14:textId="77777777" w:rsidR="00D04CB9" w:rsidRPr="005734A9" w:rsidRDefault="00D04CB9" w:rsidP="005734A9">
      <w:pPr>
        <w:pStyle w:val="Naslov3"/>
        <w:rPr>
          <w:rStyle w:val="zadanifontodlomka-000001"/>
          <w:rFonts w:eastAsia="Times New Roman"/>
          <w:bCs w:val="0"/>
        </w:rPr>
      </w:pPr>
      <w:r w:rsidRPr="005734A9">
        <w:rPr>
          <w:rStyle w:val="zadanifontodlomka-000001"/>
          <w:rFonts w:eastAsia="Times New Roman"/>
          <w:bCs w:val="0"/>
        </w:rPr>
        <w:t>Stupanje na snagu</w:t>
      </w:r>
    </w:p>
    <w:p w14:paraId="5FF2B831" w14:textId="4852BD35" w:rsidR="00D04CB9" w:rsidRPr="005734A9" w:rsidRDefault="00D04CB9" w:rsidP="005734A9">
      <w:pPr>
        <w:pStyle w:val="Naslov4"/>
      </w:pPr>
      <w:r w:rsidRPr="005734A9">
        <w:rPr>
          <w:rStyle w:val="zadanifontodlomka-000001"/>
          <w:rFonts w:cstheme="majorBidi"/>
        </w:rPr>
        <w:t xml:space="preserve">Članak </w:t>
      </w:r>
      <w:r w:rsidR="00F43731" w:rsidRPr="005734A9">
        <w:rPr>
          <w:rStyle w:val="zadanifontodlomka-000001"/>
          <w:rFonts w:cstheme="majorBidi"/>
        </w:rPr>
        <w:t>9</w:t>
      </w:r>
      <w:r w:rsidR="003727F0" w:rsidRPr="005734A9">
        <w:rPr>
          <w:rStyle w:val="zadanifontodlomka-000001"/>
          <w:rFonts w:cstheme="majorBidi"/>
        </w:rPr>
        <w:t>1</w:t>
      </w:r>
      <w:r w:rsidRPr="005734A9">
        <w:rPr>
          <w:rStyle w:val="zadanifontodlomka-000001"/>
          <w:rFonts w:cstheme="majorBidi"/>
        </w:rPr>
        <w:t>.</w:t>
      </w:r>
      <w:r w:rsidRPr="005734A9">
        <w:t xml:space="preserve"> </w:t>
      </w:r>
    </w:p>
    <w:p w14:paraId="7D911D58" w14:textId="77777777" w:rsidR="00D04CB9" w:rsidRDefault="00D04CB9" w:rsidP="000024AB">
      <w:pPr>
        <w:pStyle w:val="Normal1"/>
        <w:spacing w:before="0"/>
      </w:pPr>
      <w:r w:rsidRPr="000024AB">
        <w:rPr>
          <w:rStyle w:val="zadanifontodlomka-000001"/>
        </w:rPr>
        <w:t>Ovaj Zakon objavit će se u „Narodnim novinama“, a stupa na snagu 1. ožujka 2019.</w:t>
      </w:r>
      <w:r w:rsidRPr="000024AB">
        <w:t xml:space="preserve"> </w:t>
      </w:r>
    </w:p>
    <w:p w14:paraId="3598DFBA" w14:textId="77777777" w:rsidR="00890D30" w:rsidRPr="000024AB" w:rsidRDefault="00890D30" w:rsidP="005734A9">
      <w:pPr>
        <w:pStyle w:val="Naslov1"/>
      </w:pPr>
      <w:r w:rsidRPr="000024AB">
        <w:t>OBRAZLOŽENJE</w:t>
      </w:r>
    </w:p>
    <w:p w14:paraId="5638E320" w14:textId="77777777" w:rsidR="00890D30" w:rsidRPr="005734A9" w:rsidRDefault="00890D30" w:rsidP="005734A9">
      <w:pPr>
        <w:pStyle w:val="Naslov2"/>
        <w:jc w:val="left"/>
        <w:rPr>
          <w:b/>
        </w:rPr>
      </w:pPr>
      <w:r w:rsidRPr="005734A9">
        <w:rPr>
          <w:b/>
        </w:rPr>
        <w:t>Uz članak 1.</w:t>
      </w:r>
    </w:p>
    <w:p w14:paraId="5F6E3830" w14:textId="77777777" w:rsidR="00D363A4" w:rsidRPr="000024AB" w:rsidRDefault="00890D30" w:rsidP="000024AB">
      <w:r w:rsidRPr="000024AB">
        <w:t xml:space="preserve">Ovim člankom </w:t>
      </w:r>
      <w:r w:rsidR="00D363A4" w:rsidRPr="000024AB">
        <w:t>se iz Z</w:t>
      </w:r>
      <w:r w:rsidR="00707F2C">
        <w:t>akona</w:t>
      </w:r>
      <w:r w:rsidR="00D363A4" w:rsidRPr="000024AB">
        <w:t xml:space="preserve"> briše pojam trgovac, uređuje predmet </w:t>
      </w:r>
      <w:r w:rsidR="00121BFF">
        <w:t>Zakona</w:t>
      </w:r>
      <w:r w:rsidR="00121BFF" w:rsidRPr="000024AB">
        <w:t xml:space="preserve"> </w:t>
      </w:r>
      <w:r w:rsidR="00D363A4" w:rsidRPr="000024AB">
        <w:t>te</w:t>
      </w:r>
      <w:r w:rsidRPr="000024AB">
        <w:t xml:space="preserve"> </w:t>
      </w:r>
      <w:r w:rsidR="00D363A4" w:rsidRPr="000024AB">
        <w:t>popisuje koji su sve propisi Europske unije preneseni u hrvatski pravni sustav.</w:t>
      </w:r>
    </w:p>
    <w:p w14:paraId="7FDACCD9" w14:textId="77777777" w:rsidR="00890D30" w:rsidRPr="005734A9" w:rsidRDefault="009F6779" w:rsidP="005734A9">
      <w:pPr>
        <w:pStyle w:val="Naslov2"/>
        <w:jc w:val="left"/>
        <w:rPr>
          <w:b/>
        </w:rPr>
      </w:pPr>
      <w:r w:rsidRPr="005734A9">
        <w:rPr>
          <w:b/>
        </w:rPr>
        <w:t>Uz č</w:t>
      </w:r>
      <w:r w:rsidR="00890D30" w:rsidRPr="005734A9">
        <w:rPr>
          <w:b/>
        </w:rPr>
        <w:t xml:space="preserve">lanak </w:t>
      </w:r>
      <w:r w:rsidRPr="005734A9">
        <w:rPr>
          <w:b/>
        </w:rPr>
        <w:t>2</w:t>
      </w:r>
      <w:r w:rsidR="00890D30" w:rsidRPr="005734A9">
        <w:rPr>
          <w:b/>
        </w:rPr>
        <w:t>.</w:t>
      </w:r>
    </w:p>
    <w:p w14:paraId="07F1ACF4" w14:textId="77777777" w:rsidR="00DD036C" w:rsidRPr="000024AB" w:rsidRDefault="00890D30" w:rsidP="000024AB">
      <w:r w:rsidRPr="000024AB">
        <w:t>Ov</w:t>
      </w:r>
      <w:r w:rsidR="00A47050" w:rsidRPr="000024AB">
        <w:t>om</w:t>
      </w:r>
      <w:r w:rsidRPr="000024AB">
        <w:t xml:space="preserve"> </w:t>
      </w:r>
      <w:r w:rsidR="00A47050" w:rsidRPr="000024AB">
        <w:t xml:space="preserve">odredbom </w:t>
      </w:r>
      <w:r w:rsidR="009F6779" w:rsidRPr="000024AB">
        <w:t xml:space="preserve">se </w:t>
      </w:r>
      <w:r w:rsidR="00121BFF">
        <w:t xml:space="preserve">jednoznačno propisuje da se </w:t>
      </w:r>
      <w:r w:rsidR="009F6779" w:rsidRPr="000024AB">
        <w:t>podružnic</w:t>
      </w:r>
      <w:r w:rsidR="00121BFF">
        <w:t>a</w:t>
      </w:r>
      <w:r w:rsidR="009F6779" w:rsidRPr="000024AB">
        <w:t xml:space="preserve"> </w:t>
      </w:r>
      <w:r w:rsidR="00121BFF" w:rsidRPr="000024AB">
        <w:t xml:space="preserve">osniva </w:t>
      </w:r>
      <w:r w:rsidR="0010079D" w:rsidRPr="000024AB">
        <w:t xml:space="preserve">odlukom </w:t>
      </w:r>
      <w:r w:rsidR="009F6779" w:rsidRPr="000024AB">
        <w:t>o osnivanju društva</w:t>
      </w:r>
      <w:r w:rsidR="00121BFF">
        <w:t>, a</w:t>
      </w:r>
      <w:r w:rsidR="009F6779" w:rsidRPr="000024AB">
        <w:t xml:space="preserve"> </w:t>
      </w:r>
      <w:r w:rsidR="0010079D" w:rsidRPr="000024AB">
        <w:t xml:space="preserve">u skladu s izjavom o osnivanju društva </w:t>
      </w:r>
      <w:r w:rsidR="009F6779" w:rsidRPr="000024AB">
        <w:t>ili društvenim ugovorom, odnosno statutom društva</w:t>
      </w:r>
      <w:r w:rsidR="00121BFF">
        <w:t xml:space="preserve">. </w:t>
      </w:r>
      <w:r w:rsidR="00DD036C" w:rsidRPr="000024AB">
        <w:t xml:space="preserve"> </w:t>
      </w:r>
    </w:p>
    <w:p w14:paraId="46E8264C" w14:textId="77777777" w:rsidR="0010079D" w:rsidRPr="005734A9" w:rsidRDefault="0010079D" w:rsidP="005734A9">
      <w:pPr>
        <w:pStyle w:val="Naslov2"/>
        <w:jc w:val="left"/>
        <w:rPr>
          <w:b/>
        </w:rPr>
      </w:pPr>
      <w:r w:rsidRPr="005734A9">
        <w:rPr>
          <w:b/>
        </w:rPr>
        <w:t>Uz članak 3.</w:t>
      </w:r>
    </w:p>
    <w:p w14:paraId="53120CCC" w14:textId="77777777" w:rsidR="0010079D" w:rsidRPr="000024AB" w:rsidRDefault="0010079D" w:rsidP="000024AB">
      <w:r w:rsidRPr="000024AB">
        <w:t>Ovom odredbom se</w:t>
      </w:r>
      <w:r w:rsidR="00121BFF">
        <w:t xml:space="preserve"> odredba </w:t>
      </w:r>
      <w:proofErr w:type="spellStart"/>
      <w:r w:rsidRPr="000024AB">
        <w:t>nomotehnički</w:t>
      </w:r>
      <w:proofErr w:type="spellEnd"/>
      <w:r w:rsidRPr="000024AB">
        <w:t xml:space="preserve"> </w:t>
      </w:r>
      <w:r w:rsidR="00121BFF">
        <w:t>poboljšava</w:t>
      </w:r>
      <w:r w:rsidRPr="000024AB">
        <w:t>, te se detaljnije uređuje kakav treba biti prilog prijave za upis podružnice u sudski registar.</w:t>
      </w:r>
    </w:p>
    <w:p w14:paraId="6C33E332" w14:textId="77777777" w:rsidR="009F6779" w:rsidRPr="005734A9" w:rsidRDefault="009F6779" w:rsidP="005734A9">
      <w:pPr>
        <w:pStyle w:val="Naslov2"/>
        <w:jc w:val="both"/>
        <w:rPr>
          <w:b/>
        </w:rPr>
      </w:pPr>
      <w:r w:rsidRPr="005734A9">
        <w:rPr>
          <w:b/>
        </w:rPr>
        <w:lastRenderedPageBreak/>
        <w:t xml:space="preserve">Uz članak </w:t>
      </w:r>
      <w:r w:rsidR="0010079D" w:rsidRPr="005734A9">
        <w:rPr>
          <w:b/>
        </w:rPr>
        <w:t>4</w:t>
      </w:r>
      <w:r w:rsidRPr="005734A9">
        <w:rPr>
          <w:b/>
        </w:rPr>
        <w:t>.</w:t>
      </w:r>
    </w:p>
    <w:p w14:paraId="1D9FF093" w14:textId="77777777" w:rsidR="009F6779" w:rsidRPr="000024AB" w:rsidRDefault="009F6779" w:rsidP="005734A9">
      <w:r w:rsidRPr="000024AB">
        <w:t xml:space="preserve">Ovim člankom se briše odredba u vezi s odgovornosti trgovca pojedinca, </w:t>
      </w:r>
      <w:r w:rsidR="005412F9">
        <w:t xml:space="preserve">s </w:t>
      </w:r>
      <w:r w:rsidRPr="000024AB">
        <w:t>obzirom</w:t>
      </w:r>
      <w:r w:rsidR="005412F9">
        <w:t xml:space="preserve"> na to</w:t>
      </w:r>
      <w:r w:rsidRPr="000024AB">
        <w:t xml:space="preserve"> da je pojam trgovca pojedinca izbrisan iz cijelog Z</w:t>
      </w:r>
      <w:r w:rsidR="00707F2C">
        <w:t>akona</w:t>
      </w:r>
      <w:r w:rsidRPr="000024AB">
        <w:t>.</w:t>
      </w:r>
    </w:p>
    <w:p w14:paraId="061D008D" w14:textId="77777777" w:rsidR="004B4943" w:rsidRPr="005734A9" w:rsidRDefault="004B4943" w:rsidP="005734A9">
      <w:pPr>
        <w:pStyle w:val="Naslov2"/>
        <w:jc w:val="both"/>
        <w:rPr>
          <w:b/>
        </w:rPr>
      </w:pPr>
      <w:r w:rsidRPr="005734A9">
        <w:rPr>
          <w:b/>
        </w:rPr>
        <w:t xml:space="preserve">Uz članak </w:t>
      </w:r>
      <w:r w:rsidR="0010079D" w:rsidRPr="005734A9">
        <w:rPr>
          <w:b/>
        </w:rPr>
        <w:t>5</w:t>
      </w:r>
      <w:r w:rsidRPr="005734A9">
        <w:rPr>
          <w:b/>
        </w:rPr>
        <w:t>.</w:t>
      </w:r>
    </w:p>
    <w:p w14:paraId="21AAD35A" w14:textId="77777777" w:rsidR="009F6779" w:rsidRPr="000024AB" w:rsidRDefault="009F6779" w:rsidP="005734A9">
      <w:r w:rsidRPr="000024AB">
        <w:t xml:space="preserve">Do sada je postojalo pravilo da se tvrtka trgovačkog društva mora </w:t>
      </w:r>
      <w:r w:rsidR="006C5F48" w:rsidRPr="000024AB">
        <w:t xml:space="preserve">jasno </w:t>
      </w:r>
      <w:r w:rsidRPr="000024AB">
        <w:t xml:space="preserve">razlikovati od drugog trgovca upisanog u sudski registar kod istog registarskog suda, a što je razlog da </w:t>
      </w:r>
      <w:r w:rsidR="006C5F48" w:rsidRPr="000024AB">
        <w:t>na teritoriju Republike Hrvatske</w:t>
      </w:r>
      <w:r w:rsidRPr="000024AB">
        <w:t xml:space="preserve"> imamo</w:t>
      </w:r>
      <w:r w:rsidR="006C5F48" w:rsidRPr="000024AB">
        <w:t xml:space="preserve"> veći broj trgovačkih društava sa istom tvrtkom. Ovim člankom se uvodi pravilo kako se tvrtka trgovačkog društva mora razlikovati od tvrtke drugog trgovca sa sjedištem u Republici Hrvatskoj, a čime će se onemogućiti postojanje više trgovačkih društava sa istom tvrtkom u Republici Hrvatskoj.</w:t>
      </w:r>
    </w:p>
    <w:p w14:paraId="53974262" w14:textId="77777777" w:rsidR="0010079D" w:rsidRPr="005734A9" w:rsidRDefault="0010079D" w:rsidP="005734A9">
      <w:pPr>
        <w:pStyle w:val="Naslov2"/>
        <w:jc w:val="both"/>
        <w:rPr>
          <w:b/>
        </w:rPr>
      </w:pPr>
      <w:r w:rsidRPr="005734A9">
        <w:rPr>
          <w:b/>
        </w:rPr>
        <w:t>Uz članak 6.</w:t>
      </w:r>
    </w:p>
    <w:p w14:paraId="6CDA9772" w14:textId="77777777" w:rsidR="00F837E2" w:rsidRPr="000024AB" w:rsidRDefault="0010079D" w:rsidP="005734A9">
      <w:r w:rsidRPr="000024AB">
        <w:t xml:space="preserve">Ovom odredbom </w:t>
      </w:r>
      <w:r w:rsidR="00F837E2" w:rsidRPr="000024AB">
        <w:t xml:space="preserve">se </w:t>
      </w:r>
      <w:proofErr w:type="spellStart"/>
      <w:r w:rsidR="00F837E2" w:rsidRPr="000024AB">
        <w:t>nomotehnički</w:t>
      </w:r>
      <w:proofErr w:type="spellEnd"/>
      <w:r w:rsidR="00F837E2" w:rsidRPr="000024AB">
        <w:t xml:space="preserve"> </w:t>
      </w:r>
      <w:r w:rsidR="00121BFF">
        <w:t>poboljšava</w:t>
      </w:r>
      <w:r w:rsidR="00F837E2" w:rsidRPr="000024AB">
        <w:t xml:space="preserve"> članak 14. Z</w:t>
      </w:r>
      <w:r w:rsidR="00707F2C">
        <w:t>akona</w:t>
      </w:r>
      <w:r w:rsidR="00F837E2" w:rsidRPr="000024AB">
        <w:t xml:space="preserve"> te se iz istog briše odredba dosadašnjeg stavka 3. </w:t>
      </w:r>
      <w:r w:rsidR="007C23BD" w:rsidRPr="000024AB">
        <w:t xml:space="preserve">i ista </w:t>
      </w:r>
      <w:r w:rsidR="00121BFF">
        <w:t>pozicionira</w:t>
      </w:r>
      <w:r w:rsidR="007C23BD" w:rsidRPr="000024AB">
        <w:t xml:space="preserve"> na prikladnije mjesto </w:t>
      </w:r>
      <w:r w:rsidR="00121BFF">
        <w:t>(</w:t>
      </w:r>
      <w:r w:rsidR="007C23BD" w:rsidRPr="000024AB">
        <w:t>u članak 20. Z</w:t>
      </w:r>
      <w:r w:rsidR="00707F2C">
        <w:t>akona</w:t>
      </w:r>
      <w:r w:rsidR="00121BFF">
        <w:t>)</w:t>
      </w:r>
      <w:r w:rsidR="007C23BD" w:rsidRPr="000024AB">
        <w:t>.</w:t>
      </w:r>
      <w:r w:rsidR="00F837E2" w:rsidRPr="000024AB">
        <w:t xml:space="preserve"> </w:t>
      </w:r>
    </w:p>
    <w:p w14:paraId="6A2F9E7A" w14:textId="77777777" w:rsidR="004B4943" w:rsidRPr="005734A9" w:rsidRDefault="004B4943" w:rsidP="005734A9">
      <w:pPr>
        <w:pStyle w:val="Naslov2"/>
        <w:jc w:val="both"/>
        <w:rPr>
          <w:b/>
        </w:rPr>
      </w:pPr>
      <w:r w:rsidRPr="005734A9">
        <w:rPr>
          <w:b/>
        </w:rPr>
        <w:t xml:space="preserve">Uz članak </w:t>
      </w:r>
      <w:r w:rsidR="0010079D" w:rsidRPr="005734A9">
        <w:rPr>
          <w:b/>
        </w:rPr>
        <w:t>7</w:t>
      </w:r>
      <w:r w:rsidRPr="005734A9">
        <w:rPr>
          <w:b/>
        </w:rPr>
        <w:t>.</w:t>
      </w:r>
    </w:p>
    <w:p w14:paraId="3FDF9AD1" w14:textId="77777777" w:rsidR="006C5F48" w:rsidRPr="000024AB" w:rsidRDefault="006C5F48" w:rsidP="005734A9">
      <w:r w:rsidRPr="000024AB">
        <w:t>Ovi</w:t>
      </w:r>
      <w:r w:rsidR="00DD3809" w:rsidRPr="000024AB">
        <w:t xml:space="preserve">m člankom </w:t>
      </w:r>
      <w:r w:rsidRPr="000024AB">
        <w:t>se određuje da će umjesto Vlade Republike Hrvatske ministarstvo nadležno za poslove uprave davati suglasnost za unošenje riječi „Hrvatska“ i njenih izvedenica, kao i zastave i grba Republike Hrvatske, uključivši njihovo oponašanje, u tvrtku trgovačkog društva</w:t>
      </w:r>
      <w:r w:rsidR="00F837E2" w:rsidRPr="000024AB">
        <w:t xml:space="preserve">. Također, </w:t>
      </w:r>
      <w:r w:rsidR="00707F2C">
        <w:t>članak 15.</w:t>
      </w:r>
      <w:r w:rsidR="00F837E2" w:rsidRPr="000024AB">
        <w:t xml:space="preserve"> Z</w:t>
      </w:r>
      <w:r w:rsidR="00707F2C">
        <w:t>akona</w:t>
      </w:r>
      <w:r w:rsidR="00F837E2" w:rsidRPr="000024AB">
        <w:t xml:space="preserve"> se dodatno </w:t>
      </w:r>
      <w:proofErr w:type="spellStart"/>
      <w:r w:rsidR="00F837E2" w:rsidRPr="000024AB">
        <w:t>nomotehnički</w:t>
      </w:r>
      <w:proofErr w:type="spellEnd"/>
      <w:r w:rsidR="00F837E2" w:rsidRPr="000024AB">
        <w:t xml:space="preserve"> uređuje.</w:t>
      </w:r>
    </w:p>
    <w:p w14:paraId="29F0B8D8" w14:textId="77777777" w:rsidR="00F837E2" w:rsidRPr="005734A9" w:rsidRDefault="00F837E2" w:rsidP="005734A9">
      <w:pPr>
        <w:pStyle w:val="Naslov2"/>
        <w:jc w:val="both"/>
        <w:rPr>
          <w:b/>
        </w:rPr>
      </w:pPr>
      <w:r w:rsidRPr="005734A9">
        <w:rPr>
          <w:b/>
        </w:rPr>
        <w:t>Uz članak 8.</w:t>
      </w:r>
    </w:p>
    <w:p w14:paraId="12EFEEE5" w14:textId="77777777" w:rsidR="007C23BD" w:rsidRPr="000024AB" w:rsidRDefault="007C23BD" w:rsidP="005734A9">
      <w:r w:rsidRPr="000024AB">
        <w:t>Ovom odredbom se bolje određuje pojam skraćene tvrtke te se propisuje da trgovačko društvo može imati samo skraćenu tvrtku.</w:t>
      </w:r>
    </w:p>
    <w:p w14:paraId="09C819D7" w14:textId="77777777" w:rsidR="00F837E2" w:rsidRPr="005734A9" w:rsidRDefault="00F837E2" w:rsidP="005734A9">
      <w:pPr>
        <w:pStyle w:val="Naslov2"/>
        <w:jc w:val="both"/>
        <w:rPr>
          <w:b/>
        </w:rPr>
      </w:pPr>
      <w:r w:rsidRPr="005734A9">
        <w:rPr>
          <w:b/>
        </w:rPr>
        <w:t xml:space="preserve">Uz članak </w:t>
      </w:r>
      <w:r w:rsidR="007C23BD" w:rsidRPr="005734A9">
        <w:rPr>
          <w:b/>
        </w:rPr>
        <w:t>9</w:t>
      </w:r>
      <w:r w:rsidRPr="005734A9">
        <w:rPr>
          <w:b/>
        </w:rPr>
        <w:t>.</w:t>
      </w:r>
    </w:p>
    <w:p w14:paraId="5C93F5B7" w14:textId="77777777" w:rsidR="007C23BD" w:rsidRPr="000024AB" w:rsidRDefault="00F837E2" w:rsidP="005734A9">
      <w:r w:rsidRPr="000024AB">
        <w:t xml:space="preserve">Ovom odredbom se </w:t>
      </w:r>
      <w:r w:rsidR="007C23BD" w:rsidRPr="000024AB">
        <w:t>dosadašnja odredba članka 14. stavka 3. Z</w:t>
      </w:r>
      <w:r w:rsidR="00707F2C">
        <w:t>akona</w:t>
      </w:r>
      <w:r w:rsidR="007C23BD" w:rsidRPr="000024AB">
        <w:t xml:space="preserve"> </w:t>
      </w:r>
      <w:r w:rsidR="00707F2C">
        <w:t>prenosi</w:t>
      </w:r>
      <w:r w:rsidR="007C23BD" w:rsidRPr="000024AB">
        <w:t xml:space="preserve"> u članak 20. Z</w:t>
      </w:r>
      <w:r w:rsidR="00707F2C">
        <w:t>akona</w:t>
      </w:r>
      <w:r w:rsidR="007C23BD" w:rsidRPr="000024AB">
        <w:t>.</w:t>
      </w:r>
    </w:p>
    <w:p w14:paraId="2CC008B8" w14:textId="77777777" w:rsidR="004B4943" w:rsidRPr="005734A9" w:rsidRDefault="004B4943" w:rsidP="005734A9">
      <w:pPr>
        <w:pStyle w:val="Naslov2"/>
        <w:jc w:val="both"/>
        <w:rPr>
          <w:b/>
        </w:rPr>
      </w:pPr>
      <w:r w:rsidRPr="005734A9">
        <w:rPr>
          <w:b/>
        </w:rPr>
        <w:t xml:space="preserve">Uz članak </w:t>
      </w:r>
      <w:r w:rsidR="007C23BD" w:rsidRPr="005734A9">
        <w:rPr>
          <w:b/>
        </w:rPr>
        <w:t>10</w:t>
      </w:r>
      <w:r w:rsidRPr="005734A9">
        <w:rPr>
          <w:b/>
        </w:rPr>
        <w:t>.</w:t>
      </w:r>
    </w:p>
    <w:p w14:paraId="5E1B391C" w14:textId="77777777" w:rsidR="00B01FA8" w:rsidRPr="000024AB" w:rsidRDefault="00B01FA8" w:rsidP="005734A9">
      <w:pPr>
        <w:pStyle w:val="t-9-8"/>
        <w:spacing w:before="0" w:beforeAutospacing="0" w:after="120" w:afterAutospacing="0"/>
        <w:textAlignment w:val="baseline"/>
      </w:pPr>
      <w:r w:rsidRPr="000024AB">
        <w:t>Ovim člankom se iz Z</w:t>
      </w:r>
      <w:r w:rsidR="00707F2C">
        <w:t>akona</w:t>
      </w:r>
      <w:r w:rsidRPr="000024AB">
        <w:t xml:space="preserve"> brišu odredbe o tvrtki trgovca pojedinca.</w:t>
      </w:r>
    </w:p>
    <w:p w14:paraId="7B280582" w14:textId="77777777" w:rsidR="007C23BD" w:rsidRPr="005734A9" w:rsidRDefault="007C23BD" w:rsidP="005734A9">
      <w:pPr>
        <w:pStyle w:val="Naslov2"/>
        <w:jc w:val="both"/>
        <w:rPr>
          <w:b/>
        </w:rPr>
      </w:pPr>
      <w:r w:rsidRPr="005734A9">
        <w:rPr>
          <w:b/>
        </w:rPr>
        <w:t>Uz članak 11.</w:t>
      </w:r>
    </w:p>
    <w:p w14:paraId="49685066" w14:textId="77777777" w:rsidR="007C23BD" w:rsidRPr="000024AB" w:rsidRDefault="007C23BD" w:rsidP="005734A9">
      <w:r w:rsidRPr="000024AB">
        <w:t xml:space="preserve">Ovim člankom se omogućava jasno razlikovanje svih tvrtki na području Republike Hrvatske (vidi obrazloženje uz članak 5.) te se </w:t>
      </w:r>
      <w:r w:rsidR="00250D21">
        <w:t xml:space="preserve">članak 29. </w:t>
      </w:r>
      <w:r w:rsidRPr="000024AB">
        <w:t>Z</w:t>
      </w:r>
      <w:r w:rsidR="00250D21">
        <w:t>akona</w:t>
      </w:r>
      <w:r w:rsidRPr="000024AB">
        <w:t xml:space="preserve"> dodatno </w:t>
      </w:r>
      <w:r w:rsidR="00121BFF">
        <w:t xml:space="preserve">jezično </w:t>
      </w:r>
      <w:r w:rsidR="00707F2C">
        <w:t>poboljšava</w:t>
      </w:r>
      <w:r w:rsidRPr="000024AB">
        <w:t>.</w:t>
      </w:r>
    </w:p>
    <w:p w14:paraId="79CBB171" w14:textId="77777777" w:rsidR="00890D30" w:rsidRPr="005734A9" w:rsidRDefault="00890D30" w:rsidP="005734A9">
      <w:pPr>
        <w:pStyle w:val="Naslov2"/>
        <w:jc w:val="both"/>
        <w:rPr>
          <w:b/>
        </w:rPr>
      </w:pPr>
      <w:r w:rsidRPr="005734A9">
        <w:rPr>
          <w:b/>
        </w:rPr>
        <w:t xml:space="preserve">Uz članak </w:t>
      </w:r>
      <w:r w:rsidR="007C23BD" w:rsidRPr="005734A9">
        <w:rPr>
          <w:b/>
        </w:rPr>
        <w:t>12</w:t>
      </w:r>
      <w:r w:rsidRPr="005734A9">
        <w:rPr>
          <w:b/>
        </w:rPr>
        <w:t>.</w:t>
      </w:r>
    </w:p>
    <w:p w14:paraId="16634480" w14:textId="77777777" w:rsidR="00A47050" w:rsidRPr="000024AB" w:rsidRDefault="00393445" w:rsidP="005734A9">
      <w:pPr>
        <w:pStyle w:val="t-9-8"/>
        <w:spacing w:before="0" w:beforeAutospacing="0" w:after="120" w:afterAutospacing="0"/>
        <w:textAlignment w:val="baseline"/>
      </w:pPr>
      <w:r w:rsidRPr="000024AB">
        <w:t>Ov</w:t>
      </w:r>
      <w:r w:rsidR="00A47050" w:rsidRPr="000024AB">
        <w:t>im</w:t>
      </w:r>
      <w:r w:rsidRPr="000024AB">
        <w:t xml:space="preserve"> </w:t>
      </w:r>
      <w:r w:rsidR="00A47050" w:rsidRPr="000024AB">
        <w:t xml:space="preserve">člankom </w:t>
      </w:r>
      <w:r w:rsidRPr="000024AB">
        <w:t xml:space="preserve">se </w:t>
      </w:r>
      <w:proofErr w:type="spellStart"/>
      <w:r w:rsidR="00A47050" w:rsidRPr="000024AB">
        <w:t>nomotehnički</w:t>
      </w:r>
      <w:proofErr w:type="spellEnd"/>
      <w:r w:rsidR="00A47050" w:rsidRPr="000024AB">
        <w:t xml:space="preserve"> </w:t>
      </w:r>
      <w:r w:rsidR="00707F2C">
        <w:t>poboljšavaju</w:t>
      </w:r>
      <w:r w:rsidR="00A47050" w:rsidRPr="000024AB">
        <w:t xml:space="preserve"> odredbe o slobodi obavljanja djelatnosti</w:t>
      </w:r>
      <w:r w:rsidR="00BF4E16">
        <w:t xml:space="preserve"> te uvodi pravilo prema kojem trgovačko društvo može započeti obavljati (sve) djelatnosti odmah nakon upisa u sudski registar</w:t>
      </w:r>
      <w:r w:rsidR="00A47050" w:rsidRPr="000024AB">
        <w:t>.</w:t>
      </w:r>
    </w:p>
    <w:p w14:paraId="48FE38C1" w14:textId="77777777" w:rsidR="007C23BD" w:rsidRPr="005734A9" w:rsidRDefault="007C23BD" w:rsidP="005734A9">
      <w:pPr>
        <w:pStyle w:val="Naslov2"/>
        <w:jc w:val="both"/>
        <w:rPr>
          <w:b/>
        </w:rPr>
      </w:pPr>
      <w:r w:rsidRPr="005734A9">
        <w:rPr>
          <w:b/>
        </w:rPr>
        <w:t>Uz članak 13.</w:t>
      </w:r>
    </w:p>
    <w:p w14:paraId="5BD41110" w14:textId="77777777" w:rsidR="007C23BD" w:rsidRPr="000024AB" w:rsidRDefault="007C23BD" w:rsidP="005734A9">
      <w:pPr>
        <w:pStyle w:val="t-9-8"/>
        <w:spacing w:before="0" w:beforeAutospacing="0" w:after="120" w:afterAutospacing="0"/>
        <w:textAlignment w:val="baseline"/>
      </w:pPr>
      <w:r w:rsidRPr="000024AB">
        <w:t>Ovom odredbom se određuje da se predmet poslovanja utvrđuje izjavom o predmetu poslovanja</w:t>
      </w:r>
      <w:r w:rsidR="00CF1E00" w:rsidRPr="000024AB">
        <w:t xml:space="preserve"> (osim iznimno statutom za dioničko društvo). Ovom izmjenom je trgovačkim društvima (svima osim dioničkog društva) olakšana izmjena predmeta poslovanja društva iz razloga što ubuduće neće biti nužno mijenjati društveni ugovor kako bi se promijenio predmet poslovanja.</w:t>
      </w:r>
    </w:p>
    <w:p w14:paraId="0F3A1043" w14:textId="77777777" w:rsidR="00CF1E00" w:rsidRPr="005734A9" w:rsidRDefault="00CF1E00" w:rsidP="005734A9">
      <w:pPr>
        <w:pStyle w:val="Naslov2"/>
        <w:jc w:val="both"/>
        <w:rPr>
          <w:b/>
        </w:rPr>
      </w:pPr>
      <w:r w:rsidRPr="005734A9">
        <w:rPr>
          <w:b/>
        </w:rPr>
        <w:t>Uz članak 14.</w:t>
      </w:r>
    </w:p>
    <w:p w14:paraId="418E8E91" w14:textId="77777777" w:rsidR="00CF1E00" w:rsidRPr="000024AB" w:rsidRDefault="00CF1E00" w:rsidP="005734A9">
      <w:pPr>
        <w:pStyle w:val="t-9-8"/>
        <w:spacing w:before="0" w:beforeAutospacing="0" w:after="120" w:afterAutospacing="0"/>
        <w:textAlignment w:val="baseline"/>
      </w:pPr>
      <w:r w:rsidRPr="000024AB">
        <w:t>Ovom odredbom se određuje kako se predmet poslovanja trgovačkoga društva više neće upisivati u sudski registar već u poslovni registar naznakom djelatnosti koje ga čine.</w:t>
      </w:r>
    </w:p>
    <w:p w14:paraId="402455E1" w14:textId="77777777" w:rsidR="00CF1E00" w:rsidRPr="005734A9" w:rsidRDefault="00CF1E00" w:rsidP="005734A9">
      <w:pPr>
        <w:pStyle w:val="Naslov2"/>
        <w:jc w:val="both"/>
        <w:rPr>
          <w:b/>
        </w:rPr>
      </w:pPr>
      <w:r w:rsidRPr="005734A9">
        <w:rPr>
          <w:b/>
        </w:rPr>
        <w:lastRenderedPageBreak/>
        <w:t>Uz članak 15.</w:t>
      </w:r>
    </w:p>
    <w:p w14:paraId="4CFF6AB6" w14:textId="77777777" w:rsidR="00CF1E00" w:rsidRPr="000024AB" w:rsidRDefault="00CF1E00" w:rsidP="005734A9">
      <w:pPr>
        <w:pStyle w:val="t-9-8"/>
        <w:spacing w:before="0" w:beforeAutospacing="0" w:after="120" w:afterAutospacing="0"/>
        <w:textAlignment w:val="baseline"/>
      </w:pPr>
      <w:r w:rsidRPr="000024AB">
        <w:t xml:space="preserve">Ovim člankom se vrše izmjene </w:t>
      </w:r>
      <w:r w:rsidR="005412F9">
        <w:t xml:space="preserve">s </w:t>
      </w:r>
      <w:r w:rsidRPr="000024AB">
        <w:t>obzirom na okolnost da se ubuduće predmet poslovanja neće upisivati u sudski nego u poslovni registar.</w:t>
      </w:r>
    </w:p>
    <w:p w14:paraId="07875890" w14:textId="77777777" w:rsidR="004B4943" w:rsidRPr="005734A9" w:rsidRDefault="004B4943" w:rsidP="005734A9">
      <w:pPr>
        <w:pStyle w:val="Naslov2"/>
        <w:jc w:val="both"/>
        <w:rPr>
          <w:b/>
        </w:rPr>
      </w:pPr>
      <w:r w:rsidRPr="005734A9">
        <w:rPr>
          <w:b/>
        </w:rPr>
        <w:t>Uz članak 1</w:t>
      </w:r>
      <w:r w:rsidR="00CF1E00" w:rsidRPr="005734A9">
        <w:rPr>
          <w:b/>
        </w:rPr>
        <w:t>6</w:t>
      </w:r>
      <w:r w:rsidRPr="005734A9">
        <w:rPr>
          <w:b/>
        </w:rPr>
        <w:t>.</w:t>
      </w:r>
    </w:p>
    <w:p w14:paraId="6E5D3333" w14:textId="77777777" w:rsidR="00DD53AA" w:rsidRPr="000024AB" w:rsidRDefault="00DD53AA" w:rsidP="005734A9">
      <w:r w:rsidRPr="000024AB">
        <w:t xml:space="preserve">Ovim člankom se </w:t>
      </w:r>
      <w:r w:rsidR="005E2BC9" w:rsidRPr="000024AB">
        <w:t xml:space="preserve">briše </w:t>
      </w:r>
      <w:r w:rsidR="00707F2C">
        <w:t>članak 36. Zakona jer sadržajno propisuje isto što je propisano člankom 7. Zakona.</w:t>
      </w:r>
    </w:p>
    <w:p w14:paraId="00A446FF" w14:textId="77777777" w:rsidR="00CF1E00" w:rsidRPr="005734A9" w:rsidRDefault="00CF1E00" w:rsidP="005734A9">
      <w:pPr>
        <w:pStyle w:val="Naslov2"/>
        <w:jc w:val="both"/>
        <w:rPr>
          <w:b/>
        </w:rPr>
      </w:pPr>
      <w:r w:rsidRPr="005734A9">
        <w:rPr>
          <w:b/>
        </w:rPr>
        <w:t>Uz članak 17.</w:t>
      </w:r>
    </w:p>
    <w:p w14:paraId="39446839" w14:textId="77777777" w:rsidR="00CF1E00" w:rsidRPr="000024AB" w:rsidRDefault="00CF1E00" w:rsidP="005734A9">
      <w:r w:rsidRPr="000024AB">
        <w:t>Ovim člankom se iz Z</w:t>
      </w:r>
      <w:r w:rsidR="00707F2C">
        <w:t>akona</w:t>
      </w:r>
      <w:r w:rsidRPr="000024AB">
        <w:t xml:space="preserve"> briše odredba o prokuri trgovca pojedinca</w:t>
      </w:r>
      <w:r w:rsidR="00707F2C">
        <w:t xml:space="preserve"> s obzirom na to da se napušta institut trgovca pojedinca.</w:t>
      </w:r>
    </w:p>
    <w:p w14:paraId="2D511E9A" w14:textId="77777777" w:rsidR="00CF1E00" w:rsidRPr="005734A9" w:rsidRDefault="00CF1E00" w:rsidP="005734A9">
      <w:pPr>
        <w:pStyle w:val="Naslov2"/>
        <w:jc w:val="both"/>
        <w:rPr>
          <w:b/>
        </w:rPr>
      </w:pPr>
      <w:r w:rsidRPr="005734A9">
        <w:rPr>
          <w:b/>
        </w:rPr>
        <w:t>Uz članak 18.</w:t>
      </w:r>
    </w:p>
    <w:p w14:paraId="1C0FC3FA" w14:textId="77777777" w:rsidR="00CF1E00" w:rsidRPr="000024AB" w:rsidRDefault="00507427" w:rsidP="005734A9">
      <w:pPr>
        <w:rPr>
          <w:b/>
        </w:rPr>
      </w:pPr>
      <w:r w:rsidRPr="000024AB">
        <w:t>Ovo</w:t>
      </w:r>
      <w:r w:rsidR="00CF1E00" w:rsidRPr="000024AB">
        <w:t xml:space="preserve">m odredbom se </w:t>
      </w:r>
      <w:r w:rsidR="00250D21">
        <w:t>izričaj u članku 61. Zakona pravno poboljšava s obzirom na to da je zakonom dopušteno da upis u sudski registar obavljaju i druge za to ovlaštene osobe na sudu (sudski savjetnik i ovlašteni registarski referent)</w:t>
      </w:r>
      <w:r w:rsidRPr="000024AB">
        <w:t>.</w:t>
      </w:r>
    </w:p>
    <w:p w14:paraId="198AF3C3" w14:textId="77777777" w:rsidR="00507427" w:rsidRPr="005734A9" w:rsidRDefault="00507427" w:rsidP="005734A9">
      <w:pPr>
        <w:pStyle w:val="Naslov2"/>
        <w:jc w:val="both"/>
        <w:rPr>
          <w:b/>
        </w:rPr>
      </w:pPr>
      <w:r w:rsidRPr="005734A9">
        <w:rPr>
          <w:b/>
        </w:rPr>
        <w:t>Uz članak 19.</w:t>
      </w:r>
    </w:p>
    <w:p w14:paraId="02B64BBF" w14:textId="77777777" w:rsidR="00507427" w:rsidRPr="000024AB" w:rsidRDefault="00507427" w:rsidP="005734A9">
      <w:pPr>
        <w:rPr>
          <w:b/>
        </w:rPr>
      </w:pPr>
      <w:r w:rsidRPr="000024AB">
        <w:t>Ovim člankom se određuje da se prijava za upis u sudski registar podnosi na način propisan zakonom kojim se uređuje postupak po kojem postupaju sudovi u registarskim stvarima, te se briše odredba o tome tko je sve ovlašten podnijeti prijavu za upis trgovca pojedinca u sudski registar.</w:t>
      </w:r>
    </w:p>
    <w:p w14:paraId="46DF7CD4" w14:textId="77777777" w:rsidR="00507427" w:rsidRPr="005734A9" w:rsidRDefault="00507427" w:rsidP="005734A9">
      <w:pPr>
        <w:pStyle w:val="Naslov2"/>
        <w:jc w:val="both"/>
        <w:rPr>
          <w:b/>
        </w:rPr>
      </w:pPr>
      <w:r w:rsidRPr="005734A9">
        <w:rPr>
          <w:b/>
        </w:rPr>
        <w:t>Uz članak 20.</w:t>
      </w:r>
    </w:p>
    <w:p w14:paraId="06C4BD4A" w14:textId="77777777" w:rsidR="00507427" w:rsidRPr="000024AB" w:rsidRDefault="00507427" w:rsidP="005734A9">
      <w:r w:rsidRPr="000024AB">
        <w:t>Ovim člankom se briše odredba o pohrani potpisa trgovca pojedinca u sudski registar te se detaljnije regulira način dostave potpisa radi pohrane u sudski registar.</w:t>
      </w:r>
    </w:p>
    <w:p w14:paraId="107122EE" w14:textId="77777777" w:rsidR="00393445" w:rsidRPr="005734A9" w:rsidRDefault="00393445" w:rsidP="005734A9">
      <w:pPr>
        <w:pStyle w:val="Naslov2"/>
        <w:jc w:val="both"/>
        <w:rPr>
          <w:b/>
        </w:rPr>
      </w:pPr>
      <w:r w:rsidRPr="005734A9">
        <w:rPr>
          <w:b/>
        </w:rPr>
        <w:t xml:space="preserve">Uz članak </w:t>
      </w:r>
      <w:r w:rsidR="00507427" w:rsidRPr="005734A9">
        <w:rPr>
          <w:b/>
        </w:rPr>
        <w:t>21</w:t>
      </w:r>
      <w:r w:rsidRPr="005734A9">
        <w:rPr>
          <w:b/>
        </w:rPr>
        <w:t>.</w:t>
      </w:r>
    </w:p>
    <w:p w14:paraId="5F55BBC2" w14:textId="77777777" w:rsidR="00324EB7" w:rsidRPr="000024AB" w:rsidRDefault="00C2506E" w:rsidP="005734A9">
      <w:r w:rsidRPr="000024AB">
        <w:t xml:space="preserve">Ovim člankom se </w:t>
      </w:r>
      <w:r w:rsidR="00324EB7" w:rsidRPr="000024AB">
        <w:t>iz Z</w:t>
      </w:r>
      <w:r w:rsidR="00250D21">
        <w:t>akona</w:t>
      </w:r>
      <w:r w:rsidR="00324EB7" w:rsidRPr="000024AB">
        <w:t xml:space="preserve"> brišu odredbe o objavi upisa i mjesnoj nadležnosti za upis u sudski registar, a </w:t>
      </w:r>
      <w:r w:rsidR="005412F9">
        <w:t xml:space="preserve">s </w:t>
      </w:r>
      <w:r w:rsidR="00324EB7" w:rsidRPr="000024AB">
        <w:t xml:space="preserve">obzirom na to da je ova materija uređena </w:t>
      </w:r>
      <w:r w:rsidR="00250D21">
        <w:t>z</w:t>
      </w:r>
      <w:r w:rsidR="00324EB7" w:rsidRPr="000024AB">
        <w:t xml:space="preserve">akonom </w:t>
      </w:r>
      <w:r w:rsidR="00250D21">
        <w:t xml:space="preserve">kojim se uređuje osnivanje, ustroj i vođenje </w:t>
      </w:r>
      <w:r w:rsidR="00324EB7" w:rsidRPr="000024AB">
        <w:t>sudsko</w:t>
      </w:r>
      <w:r w:rsidR="00250D21">
        <w:t>g</w:t>
      </w:r>
      <w:r w:rsidR="00324EB7" w:rsidRPr="000024AB">
        <w:t xml:space="preserve"> registr</w:t>
      </w:r>
      <w:r w:rsidR="00250D21">
        <w:t>a.</w:t>
      </w:r>
    </w:p>
    <w:p w14:paraId="5D0540BC" w14:textId="77777777" w:rsidR="00507427" w:rsidRPr="005734A9" w:rsidRDefault="00507427" w:rsidP="005734A9">
      <w:pPr>
        <w:pStyle w:val="Naslov2"/>
        <w:jc w:val="both"/>
        <w:rPr>
          <w:b/>
        </w:rPr>
      </w:pPr>
      <w:r w:rsidRPr="005734A9">
        <w:rPr>
          <w:b/>
        </w:rPr>
        <w:t>Uz članak 22.</w:t>
      </w:r>
    </w:p>
    <w:p w14:paraId="2D914DA1" w14:textId="77777777" w:rsidR="00507427" w:rsidRPr="000024AB" w:rsidRDefault="00507427" w:rsidP="005734A9">
      <w:pPr>
        <w:pStyle w:val="t-9-8"/>
        <w:spacing w:before="0" w:beforeAutospacing="0" w:after="120" w:afterAutospacing="0"/>
        <w:textAlignment w:val="baseline"/>
      </w:pPr>
      <w:r w:rsidRPr="000024AB">
        <w:t>Ovom odredbom se u Z</w:t>
      </w:r>
      <w:r w:rsidR="00250D21">
        <w:t>akon u</w:t>
      </w:r>
      <w:r w:rsidRPr="000024AB">
        <w:t xml:space="preserve">vodi nova GLAVA VI. pod naslovom </w:t>
      </w:r>
      <w:r w:rsidR="00250D21">
        <w:t>„</w:t>
      </w:r>
      <w:r w:rsidRPr="000024AB">
        <w:t>POSLOVNI REGISTAR</w:t>
      </w:r>
      <w:r w:rsidR="00250D21">
        <w:t>“</w:t>
      </w:r>
      <w:r w:rsidRPr="000024AB">
        <w:t xml:space="preserve"> i novi članci 67.a do 67.d.</w:t>
      </w:r>
      <w:r w:rsidR="000024AB">
        <w:t xml:space="preserve"> i to:</w:t>
      </w:r>
    </w:p>
    <w:p w14:paraId="3A5BF174" w14:textId="77777777" w:rsidR="00133234" w:rsidRPr="000024AB" w:rsidRDefault="00133234" w:rsidP="005734A9">
      <w:r w:rsidRPr="000024AB">
        <w:t xml:space="preserve">- </w:t>
      </w:r>
      <w:r w:rsidR="00507427" w:rsidRPr="000024AB">
        <w:t xml:space="preserve">odredbom novog članka </w:t>
      </w:r>
      <w:r w:rsidRPr="000024AB">
        <w:t>67</w:t>
      </w:r>
      <w:r w:rsidR="00507427" w:rsidRPr="000024AB">
        <w:t xml:space="preserve">.a </w:t>
      </w:r>
      <w:r w:rsidR="00250D21">
        <w:t xml:space="preserve">Zakona </w:t>
      </w:r>
      <w:r w:rsidR="00507427" w:rsidRPr="000024AB">
        <w:t xml:space="preserve">propisuje se </w:t>
      </w:r>
      <w:r w:rsidRPr="000024AB">
        <w:t>predmet upisa u poslovni registar te da se predmet poslovanja objavljuje na internetskoj stranici na kojoj se nalazi sudski registar</w:t>
      </w:r>
    </w:p>
    <w:p w14:paraId="744AD26B" w14:textId="77777777" w:rsidR="00507427" w:rsidRPr="000024AB" w:rsidRDefault="00507427" w:rsidP="005734A9">
      <w:pPr>
        <w:pStyle w:val="Odlomakpopisa"/>
        <w:numPr>
          <w:ilvl w:val="0"/>
          <w:numId w:val="18"/>
        </w:numPr>
        <w:tabs>
          <w:tab w:val="left" w:pos="142"/>
        </w:tabs>
        <w:ind w:left="0" w:firstLine="0"/>
        <w:contextualSpacing w:val="0"/>
        <w:textAlignment w:val="baseline"/>
        <w:rPr>
          <w:b/>
        </w:rPr>
      </w:pPr>
      <w:r w:rsidRPr="000024AB">
        <w:t>odredbom novog članka</w:t>
      </w:r>
      <w:r w:rsidR="00133234" w:rsidRPr="000024AB">
        <w:t xml:space="preserve"> 67.b </w:t>
      </w:r>
      <w:r w:rsidR="00250D21">
        <w:t>Zakona</w:t>
      </w:r>
      <w:r w:rsidR="00250D21" w:rsidRPr="000024AB">
        <w:t xml:space="preserve"> </w:t>
      </w:r>
      <w:r w:rsidR="00133234" w:rsidRPr="000024AB">
        <w:t>propisuje se da poslovni registar vodi Hrvatska gospodarska komora te da su ustroj i vođenje poslovnog registra te postupak upisa uređeni posebnim zakonom</w:t>
      </w:r>
    </w:p>
    <w:p w14:paraId="7577468F" w14:textId="77777777" w:rsidR="00507427" w:rsidRPr="000024AB" w:rsidRDefault="00133234" w:rsidP="005734A9">
      <w:pPr>
        <w:pStyle w:val="Odlomakpopisa"/>
        <w:numPr>
          <w:ilvl w:val="0"/>
          <w:numId w:val="18"/>
        </w:numPr>
        <w:tabs>
          <w:tab w:val="left" w:pos="142"/>
        </w:tabs>
        <w:ind w:left="0" w:firstLine="0"/>
        <w:contextualSpacing w:val="0"/>
        <w:textAlignment w:val="baseline"/>
        <w:rPr>
          <w:b/>
        </w:rPr>
      </w:pPr>
      <w:r w:rsidRPr="000024AB">
        <w:t xml:space="preserve">odredbom novog članka 67.c </w:t>
      </w:r>
      <w:r w:rsidR="00250D21">
        <w:t>Zakona</w:t>
      </w:r>
      <w:r w:rsidR="00250D21" w:rsidRPr="000024AB">
        <w:t xml:space="preserve"> </w:t>
      </w:r>
      <w:r w:rsidRPr="000024AB">
        <w:t>propisuje se javnost poslovnog registra</w:t>
      </w:r>
    </w:p>
    <w:p w14:paraId="7BDAC72B" w14:textId="77777777" w:rsidR="00133234" w:rsidRPr="000024AB" w:rsidRDefault="00133234" w:rsidP="005734A9">
      <w:pPr>
        <w:pStyle w:val="Odlomakpopisa"/>
        <w:numPr>
          <w:ilvl w:val="0"/>
          <w:numId w:val="18"/>
        </w:numPr>
        <w:tabs>
          <w:tab w:val="left" w:pos="142"/>
        </w:tabs>
        <w:ind w:left="0" w:firstLine="0"/>
        <w:contextualSpacing w:val="0"/>
        <w:textAlignment w:val="baseline"/>
        <w:rPr>
          <w:b/>
        </w:rPr>
      </w:pPr>
      <w:r w:rsidRPr="000024AB">
        <w:t xml:space="preserve">odredbom novog članka 67.d </w:t>
      </w:r>
      <w:r w:rsidR="00250D21">
        <w:t>Zakona</w:t>
      </w:r>
      <w:r w:rsidR="00250D21" w:rsidRPr="000024AB">
        <w:t xml:space="preserve"> </w:t>
      </w:r>
      <w:r w:rsidRPr="000024AB">
        <w:t>propisuje se učinak upisa u poslovni registar</w:t>
      </w:r>
      <w:r w:rsidR="000024AB">
        <w:t>.</w:t>
      </w:r>
    </w:p>
    <w:p w14:paraId="7CB140D8" w14:textId="10831C90" w:rsidR="00463399" w:rsidRDefault="00463399" w:rsidP="005734A9">
      <w:pPr>
        <w:pStyle w:val="Naslov2"/>
        <w:jc w:val="both"/>
        <w:rPr>
          <w:b/>
        </w:rPr>
      </w:pPr>
      <w:r>
        <w:rPr>
          <w:b/>
        </w:rPr>
        <w:t>Uz članak 23.</w:t>
      </w:r>
    </w:p>
    <w:p w14:paraId="10EB7BA9" w14:textId="66AF006F" w:rsidR="00463399" w:rsidRPr="00463399" w:rsidRDefault="00463399" w:rsidP="00463399">
      <w:r w:rsidRPr="00463399">
        <w:t>Ovim člankom predmet poslovanja prestaje biti obvezni sadržaj prijave za upis u sudski registar te se određuje kako se izjava o predmetu poslovanja prilaže uz prijavu za upis u sudski registar. Također, ovom odredbom se propisuje da se isprave prilažu registarskom sudu kao elektronička isprava (izvornik) ili u elektroničkom obliku sačinjena preslika.</w:t>
      </w:r>
    </w:p>
    <w:p w14:paraId="104C410F" w14:textId="3DA84D7B" w:rsidR="0086660B" w:rsidRPr="005734A9" w:rsidRDefault="0086660B" w:rsidP="005734A9">
      <w:pPr>
        <w:pStyle w:val="Naslov2"/>
        <w:jc w:val="both"/>
        <w:rPr>
          <w:b/>
        </w:rPr>
      </w:pPr>
      <w:r w:rsidRPr="005734A9">
        <w:rPr>
          <w:b/>
        </w:rPr>
        <w:lastRenderedPageBreak/>
        <w:t>Uz članak 24.</w:t>
      </w:r>
    </w:p>
    <w:p w14:paraId="58689159" w14:textId="77777777" w:rsidR="0086660B" w:rsidRPr="000024AB" w:rsidRDefault="0086660B" w:rsidP="005734A9">
      <w:pPr>
        <w:pStyle w:val="t-9-8"/>
        <w:spacing w:before="0" w:beforeAutospacing="0" w:after="120" w:afterAutospacing="0"/>
        <w:textAlignment w:val="baseline"/>
        <w:rPr>
          <w:b/>
        </w:rPr>
      </w:pPr>
      <w:r w:rsidRPr="000024AB">
        <w:t xml:space="preserve">Ovim člankom se </w:t>
      </w:r>
      <w:proofErr w:type="spellStart"/>
      <w:r w:rsidRPr="000024AB">
        <w:t>nomotehnički</w:t>
      </w:r>
      <w:proofErr w:type="spellEnd"/>
      <w:r w:rsidRPr="000024AB">
        <w:t xml:space="preserve"> uređuje članak 97. točka 4. </w:t>
      </w:r>
      <w:r w:rsidR="00250D21">
        <w:t>Zakona</w:t>
      </w:r>
      <w:r w:rsidRPr="000024AB">
        <w:t>.</w:t>
      </w:r>
    </w:p>
    <w:p w14:paraId="243C62E1" w14:textId="77777777" w:rsidR="0086660B" w:rsidRPr="005734A9" w:rsidRDefault="0086660B" w:rsidP="005734A9">
      <w:pPr>
        <w:pStyle w:val="Naslov2"/>
        <w:jc w:val="both"/>
        <w:rPr>
          <w:b/>
        </w:rPr>
      </w:pPr>
      <w:r w:rsidRPr="005734A9">
        <w:rPr>
          <w:b/>
        </w:rPr>
        <w:t>Uz članak 25.</w:t>
      </w:r>
    </w:p>
    <w:p w14:paraId="3BAA2715" w14:textId="77777777" w:rsidR="00250D21" w:rsidRDefault="0086660B" w:rsidP="005734A9">
      <w:pPr>
        <w:pStyle w:val="t-9-8"/>
        <w:tabs>
          <w:tab w:val="left" w:pos="1202"/>
        </w:tabs>
        <w:spacing w:before="0" w:beforeAutospacing="0" w:after="120" w:afterAutospacing="0"/>
        <w:textAlignment w:val="baseline"/>
      </w:pPr>
      <w:r w:rsidRPr="000024AB">
        <w:t xml:space="preserve">Ovim člankom se </w:t>
      </w:r>
      <w:r w:rsidR="00250D21">
        <w:t>postojeća odredba članka 112. stavka 1. Zakona</w:t>
      </w:r>
      <w:r w:rsidRPr="000024AB">
        <w:t xml:space="preserve"> </w:t>
      </w:r>
      <w:r w:rsidR="00250D21">
        <w:t>pravno poboljšava, odnosno pojednostavljuje.</w:t>
      </w:r>
    </w:p>
    <w:p w14:paraId="5F8836A3" w14:textId="3FCA071A" w:rsidR="00EF48CC" w:rsidRPr="005734A9" w:rsidRDefault="00EF48CC" w:rsidP="005734A9">
      <w:pPr>
        <w:pStyle w:val="Naslov2"/>
        <w:jc w:val="both"/>
        <w:rPr>
          <w:b/>
        </w:rPr>
      </w:pPr>
      <w:r w:rsidRPr="005734A9">
        <w:rPr>
          <w:b/>
        </w:rPr>
        <w:t xml:space="preserve">Uz članak </w:t>
      </w:r>
      <w:r w:rsidR="0086660B" w:rsidRPr="005734A9">
        <w:rPr>
          <w:b/>
        </w:rPr>
        <w:t>26</w:t>
      </w:r>
      <w:r w:rsidRPr="005734A9">
        <w:rPr>
          <w:b/>
        </w:rPr>
        <w:t>.</w:t>
      </w:r>
      <w:r w:rsidR="008E20E5">
        <w:rPr>
          <w:b/>
        </w:rPr>
        <w:t xml:space="preserve"> do</w:t>
      </w:r>
      <w:bookmarkStart w:id="0" w:name="_GoBack"/>
      <w:bookmarkEnd w:id="0"/>
      <w:r w:rsidR="0086660B" w:rsidRPr="005734A9">
        <w:rPr>
          <w:b/>
        </w:rPr>
        <w:t xml:space="preserve"> 30.</w:t>
      </w:r>
    </w:p>
    <w:p w14:paraId="07A4E954" w14:textId="77777777" w:rsidR="00324EB7" w:rsidRPr="000024AB" w:rsidRDefault="00393445" w:rsidP="005734A9">
      <w:r w:rsidRPr="000024AB">
        <w:t xml:space="preserve">Ovim </w:t>
      </w:r>
      <w:r w:rsidR="00324EB7" w:rsidRPr="000024AB">
        <w:t xml:space="preserve">odredbama se </w:t>
      </w:r>
      <w:r w:rsidRPr="000024AB">
        <w:t xml:space="preserve">propisuje </w:t>
      </w:r>
      <w:r w:rsidR="00324EB7" w:rsidRPr="000024AB">
        <w:t>kako d</w:t>
      </w:r>
      <w:r w:rsidR="00ED5898" w:rsidRPr="000024AB">
        <w:t>ionice mogu glasiti samo na ime</w:t>
      </w:r>
      <w:r w:rsidR="0086660B" w:rsidRPr="000024AB">
        <w:t xml:space="preserve"> i da se izdaju u nematerijaliziranom obliku. I</w:t>
      </w:r>
      <w:r w:rsidR="00324EB7" w:rsidRPr="000024AB">
        <w:t xml:space="preserve">z </w:t>
      </w:r>
      <w:r w:rsidR="00250D21">
        <w:t>Zakona</w:t>
      </w:r>
      <w:r w:rsidR="00250D21" w:rsidRPr="000024AB">
        <w:t xml:space="preserve"> </w:t>
      </w:r>
      <w:r w:rsidR="00ED5898" w:rsidRPr="000024AB">
        <w:t xml:space="preserve">se </w:t>
      </w:r>
      <w:r w:rsidR="00324EB7" w:rsidRPr="000024AB">
        <w:t>brišu odredbe o</w:t>
      </w:r>
      <w:r w:rsidR="0086660B" w:rsidRPr="000024AB">
        <w:t xml:space="preserve"> sastojcima dionice i ispravama o </w:t>
      </w:r>
      <w:r w:rsidR="00324EB7" w:rsidRPr="000024AB">
        <w:t>dionicama u materijaliziranom obliku</w:t>
      </w:r>
      <w:r w:rsidR="0086660B" w:rsidRPr="000024AB">
        <w:t xml:space="preserve"> te </w:t>
      </w:r>
      <w:proofErr w:type="spellStart"/>
      <w:r w:rsidR="0086660B" w:rsidRPr="000024AB">
        <w:t>privremenicama</w:t>
      </w:r>
      <w:proofErr w:type="spellEnd"/>
      <w:r w:rsidR="00ED5898" w:rsidRPr="000024AB">
        <w:t>.</w:t>
      </w:r>
      <w:r w:rsidR="0086660B" w:rsidRPr="000024AB">
        <w:t xml:space="preserve"> </w:t>
      </w:r>
    </w:p>
    <w:p w14:paraId="4C874EA2" w14:textId="77777777" w:rsidR="0086660B" w:rsidRPr="005734A9" w:rsidRDefault="0086660B" w:rsidP="005734A9">
      <w:pPr>
        <w:pStyle w:val="Naslov2"/>
        <w:jc w:val="both"/>
        <w:rPr>
          <w:b/>
        </w:rPr>
      </w:pPr>
      <w:r w:rsidRPr="005734A9">
        <w:rPr>
          <w:b/>
        </w:rPr>
        <w:t>Uz članak 31.</w:t>
      </w:r>
    </w:p>
    <w:p w14:paraId="7DE0806E" w14:textId="77777777" w:rsidR="0086660B" w:rsidRPr="000024AB" w:rsidRDefault="0086660B" w:rsidP="005734A9">
      <w:r w:rsidRPr="000024AB">
        <w:t>Ovim člankom predmet poslovanja prestaje biti obvezni sadržaj prijave za upis u sudski registar</w:t>
      </w:r>
      <w:r w:rsidR="004A7292" w:rsidRPr="000024AB">
        <w:t xml:space="preserve"> te se određuje kako se izjava o predmetu poslovanja prilaže uz prijavu za upis u sudski registar. Također, ovom odredbom se propisuje da se priložene isprave prilažu se kao elektronička isprava (izvornik) ili u elektroničkom obliku sačinjena preslika i čuvaju u zbirci isprava.</w:t>
      </w:r>
    </w:p>
    <w:p w14:paraId="658330A1" w14:textId="77777777" w:rsidR="004A7292" w:rsidRPr="00FB3DA3" w:rsidRDefault="004A7292" w:rsidP="005734A9">
      <w:pPr>
        <w:pStyle w:val="Naslov2"/>
        <w:jc w:val="both"/>
        <w:rPr>
          <w:b/>
        </w:rPr>
      </w:pPr>
      <w:r w:rsidRPr="00FB3DA3">
        <w:rPr>
          <w:b/>
        </w:rPr>
        <w:t>Uz članak 32.</w:t>
      </w:r>
    </w:p>
    <w:p w14:paraId="74ED8F6A" w14:textId="77777777" w:rsidR="004A7292" w:rsidRPr="000024AB" w:rsidRDefault="004A7292" w:rsidP="005734A9">
      <w:r w:rsidRPr="000024AB">
        <w:t xml:space="preserve">Ovim člankom se iz </w:t>
      </w:r>
      <w:r w:rsidR="00250D21">
        <w:t>Zakona</w:t>
      </w:r>
      <w:r w:rsidR="00250D21" w:rsidRPr="000024AB">
        <w:t xml:space="preserve"> </w:t>
      </w:r>
      <w:r w:rsidRPr="000024AB">
        <w:t xml:space="preserve">brišu odredbe o sadržaju upisa u sudski registar, a </w:t>
      </w:r>
      <w:r w:rsidR="005412F9">
        <w:t xml:space="preserve">s </w:t>
      </w:r>
      <w:r w:rsidRPr="000024AB">
        <w:t xml:space="preserve">obzirom na to da je ova materija uređena </w:t>
      </w:r>
      <w:r w:rsidR="00250D21">
        <w:t>posebnim zakonom</w:t>
      </w:r>
      <w:r w:rsidRPr="000024AB">
        <w:t>.</w:t>
      </w:r>
    </w:p>
    <w:p w14:paraId="1E8FCCC8" w14:textId="77777777" w:rsidR="004A7292" w:rsidRPr="00FB3DA3" w:rsidRDefault="004A7292" w:rsidP="005734A9">
      <w:pPr>
        <w:pStyle w:val="Naslov2"/>
        <w:jc w:val="both"/>
        <w:rPr>
          <w:b/>
        </w:rPr>
      </w:pPr>
      <w:r w:rsidRPr="00FB3DA3">
        <w:rPr>
          <w:b/>
        </w:rPr>
        <w:t>Uz članak 33.</w:t>
      </w:r>
    </w:p>
    <w:p w14:paraId="0DAFE37C" w14:textId="77777777" w:rsidR="004A7292" w:rsidRPr="000024AB" w:rsidRDefault="004A7292" w:rsidP="005734A9">
      <w:r w:rsidRPr="000024AB">
        <w:t>Ovom odredbom se član</w:t>
      </w:r>
      <w:r w:rsidR="00250D21">
        <w:t>a</w:t>
      </w:r>
      <w:r w:rsidRPr="000024AB">
        <w:t>k 190. stav</w:t>
      </w:r>
      <w:r w:rsidR="00250D21">
        <w:t>a</w:t>
      </w:r>
      <w:r w:rsidRPr="000024AB">
        <w:t>k 1. točk</w:t>
      </w:r>
      <w:r w:rsidR="00250D21">
        <w:t>a</w:t>
      </w:r>
      <w:r w:rsidRPr="000024AB">
        <w:t xml:space="preserve"> 1. </w:t>
      </w:r>
      <w:r w:rsidR="00250D21">
        <w:t>Zakona</w:t>
      </w:r>
      <w:r w:rsidR="00250D21" w:rsidRPr="00250D21">
        <w:t xml:space="preserve"> </w:t>
      </w:r>
      <w:r w:rsidR="00250D21">
        <w:t xml:space="preserve">usklađuje s prijedlogom da se predmet poslovanja vodi u poslovnom registru, koji </w:t>
      </w:r>
      <w:r w:rsidR="00F80825">
        <w:t>će</w:t>
      </w:r>
      <w:r w:rsidR="00250D21">
        <w:t xml:space="preserve"> </w:t>
      </w:r>
      <w:r w:rsidR="00F80825">
        <w:t xml:space="preserve">upisani </w:t>
      </w:r>
      <w:r w:rsidR="00250D21">
        <w:t>predmet poslovanja objav</w:t>
      </w:r>
      <w:r w:rsidR="00F80825">
        <w:t xml:space="preserve">ljivati </w:t>
      </w:r>
      <w:r w:rsidR="00250D21">
        <w:t>u skl</w:t>
      </w:r>
      <w:r w:rsidR="00F80825">
        <w:t>adu sa Zakonom</w:t>
      </w:r>
      <w:r w:rsidRPr="000024AB">
        <w:t>.</w:t>
      </w:r>
    </w:p>
    <w:p w14:paraId="115CC3AA" w14:textId="77777777" w:rsidR="00F43731" w:rsidRPr="00FB3DA3" w:rsidRDefault="00F43731" w:rsidP="005734A9">
      <w:pPr>
        <w:pStyle w:val="Naslov2"/>
        <w:jc w:val="both"/>
        <w:rPr>
          <w:b/>
        </w:rPr>
      </w:pPr>
      <w:r w:rsidRPr="00FB3DA3">
        <w:rPr>
          <w:b/>
        </w:rPr>
        <w:t>Uz članak 34.</w:t>
      </w:r>
    </w:p>
    <w:p w14:paraId="2ECB0E46" w14:textId="77777777" w:rsidR="00F43731" w:rsidRPr="000024AB" w:rsidRDefault="00F43731" w:rsidP="005734A9">
      <w:r w:rsidRPr="000024AB">
        <w:t xml:space="preserve">Ovom odredbom se </w:t>
      </w:r>
      <w:r>
        <w:t xml:space="preserve">iz Zakona briše odredba u svezi sa </w:t>
      </w:r>
      <w:proofErr w:type="spellStart"/>
      <w:r>
        <w:t>privremenicama</w:t>
      </w:r>
      <w:proofErr w:type="spellEnd"/>
      <w:r w:rsidRPr="000024AB">
        <w:t>.</w:t>
      </w:r>
    </w:p>
    <w:p w14:paraId="02FA9956" w14:textId="77777777" w:rsidR="004A7292" w:rsidRPr="00FB3DA3" w:rsidRDefault="004A7292" w:rsidP="005734A9">
      <w:pPr>
        <w:pStyle w:val="Naslov2"/>
        <w:jc w:val="both"/>
        <w:rPr>
          <w:b/>
        </w:rPr>
      </w:pPr>
      <w:r w:rsidRPr="00FB3DA3">
        <w:rPr>
          <w:b/>
        </w:rPr>
        <w:t>Uz članak 3</w:t>
      </w:r>
      <w:r w:rsidR="00F43731" w:rsidRPr="00FB3DA3">
        <w:rPr>
          <w:b/>
        </w:rPr>
        <w:t>5</w:t>
      </w:r>
      <w:r w:rsidRPr="00FB3DA3">
        <w:rPr>
          <w:b/>
        </w:rPr>
        <w:t>.</w:t>
      </w:r>
    </w:p>
    <w:p w14:paraId="62D92BF1" w14:textId="77777777" w:rsidR="004A7292" w:rsidRPr="000024AB" w:rsidRDefault="004A7292" w:rsidP="005734A9">
      <w:r w:rsidRPr="000024AB">
        <w:t>Ovom odredbom se propisuje kako se prijavi u sudski registar prilažu prilozi u obliku elektroničk</w:t>
      </w:r>
      <w:r w:rsidR="00AB7CAC" w:rsidRPr="000024AB">
        <w:t>e</w:t>
      </w:r>
      <w:r w:rsidRPr="000024AB">
        <w:t xml:space="preserve"> isprav</w:t>
      </w:r>
      <w:r w:rsidR="00AB7CAC" w:rsidRPr="000024AB">
        <w:t>e</w:t>
      </w:r>
      <w:r w:rsidRPr="000024AB">
        <w:t xml:space="preserve"> (izvornik) ili u elektroničkom obliku sačinjen</w:t>
      </w:r>
      <w:r w:rsidR="00AB7CAC" w:rsidRPr="000024AB">
        <w:t>e</w:t>
      </w:r>
      <w:r w:rsidRPr="000024AB">
        <w:t xml:space="preserve"> preslik</w:t>
      </w:r>
      <w:r w:rsidR="00AB7CAC" w:rsidRPr="000024AB">
        <w:t>e.</w:t>
      </w:r>
    </w:p>
    <w:p w14:paraId="48BA0D04" w14:textId="77777777" w:rsidR="00AB7CAC" w:rsidRPr="00FB3DA3" w:rsidRDefault="00AB7CAC" w:rsidP="005734A9">
      <w:pPr>
        <w:pStyle w:val="Naslov2"/>
        <w:jc w:val="both"/>
        <w:rPr>
          <w:b/>
        </w:rPr>
      </w:pPr>
      <w:r w:rsidRPr="00FB3DA3">
        <w:rPr>
          <w:b/>
        </w:rPr>
        <w:t>Uz članak 3</w:t>
      </w:r>
      <w:r w:rsidR="00F43731" w:rsidRPr="00FB3DA3">
        <w:rPr>
          <w:b/>
        </w:rPr>
        <w:t>6</w:t>
      </w:r>
      <w:r w:rsidRPr="00FB3DA3">
        <w:rPr>
          <w:b/>
        </w:rPr>
        <w:t>.</w:t>
      </w:r>
    </w:p>
    <w:p w14:paraId="24923F1A" w14:textId="77777777" w:rsidR="00AB7CAC" w:rsidRPr="000024AB" w:rsidRDefault="00AB7CAC" w:rsidP="005734A9">
      <w:r w:rsidRPr="000024AB">
        <w:t>Ovim člankom se propisuje kako će se umjesto starih isprava o dionicama izdati nove dionice u nematerijaliziranom obliku.</w:t>
      </w:r>
    </w:p>
    <w:p w14:paraId="194B8552" w14:textId="77777777" w:rsidR="00AB7CAC" w:rsidRPr="00FB3DA3" w:rsidRDefault="00AB7CAC" w:rsidP="005734A9">
      <w:pPr>
        <w:pStyle w:val="Naslov2"/>
        <w:jc w:val="both"/>
        <w:rPr>
          <w:b/>
        </w:rPr>
      </w:pPr>
      <w:r w:rsidRPr="00FB3DA3">
        <w:rPr>
          <w:b/>
        </w:rPr>
        <w:t>Uz članak 3</w:t>
      </w:r>
      <w:r w:rsidR="00F43731" w:rsidRPr="00FB3DA3">
        <w:rPr>
          <w:b/>
        </w:rPr>
        <w:t>7</w:t>
      </w:r>
      <w:r w:rsidRPr="00FB3DA3">
        <w:rPr>
          <w:b/>
        </w:rPr>
        <w:t>.</w:t>
      </w:r>
    </w:p>
    <w:p w14:paraId="014653F7" w14:textId="77777777" w:rsidR="00AB7CAC" w:rsidRPr="000024AB" w:rsidRDefault="00AB7CAC" w:rsidP="005734A9">
      <w:pPr>
        <w:rPr>
          <w:b/>
        </w:rPr>
      </w:pPr>
      <w:r w:rsidRPr="000024AB">
        <w:t>Ovim člankom se pojam isprave o dionicama zamjenjuje dionicom u nematerijaliziranom obliku.</w:t>
      </w:r>
    </w:p>
    <w:p w14:paraId="3373A3F5" w14:textId="77777777" w:rsidR="00AB7CAC" w:rsidRPr="00FB3DA3" w:rsidRDefault="00AB7CAC" w:rsidP="005734A9">
      <w:pPr>
        <w:pStyle w:val="Naslov2"/>
        <w:jc w:val="both"/>
        <w:rPr>
          <w:b/>
        </w:rPr>
      </w:pPr>
      <w:r w:rsidRPr="00FB3DA3">
        <w:rPr>
          <w:b/>
        </w:rPr>
        <w:t>Uz članak 3</w:t>
      </w:r>
      <w:r w:rsidR="00F43731" w:rsidRPr="00FB3DA3">
        <w:rPr>
          <w:b/>
        </w:rPr>
        <w:t>8</w:t>
      </w:r>
      <w:r w:rsidRPr="00FB3DA3">
        <w:rPr>
          <w:b/>
        </w:rPr>
        <w:t>.</w:t>
      </w:r>
    </w:p>
    <w:p w14:paraId="7665BDD6" w14:textId="77777777" w:rsidR="00AB7CAC" w:rsidRPr="000024AB" w:rsidRDefault="00AB7CAC" w:rsidP="005734A9">
      <w:r w:rsidRPr="000024AB">
        <w:t>Ovom odredbom se propisuje da umjesto isprave o dionici koja je proglašena nevažećom treba izdati novu dionicu u nematerijaliziranom obliku i o tome obavijestiti sud.</w:t>
      </w:r>
    </w:p>
    <w:p w14:paraId="3D463CCE" w14:textId="77777777" w:rsidR="00AB7CAC" w:rsidRPr="00FB3DA3" w:rsidRDefault="00AB7CAC" w:rsidP="005734A9">
      <w:pPr>
        <w:pStyle w:val="Naslov2"/>
        <w:jc w:val="both"/>
        <w:rPr>
          <w:b/>
        </w:rPr>
      </w:pPr>
      <w:r w:rsidRPr="00FB3DA3">
        <w:rPr>
          <w:b/>
        </w:rPr>
        <w:t>Uz članak 3</w:t>
      </w:r>
      <w:r w:rsidR="00F43731" w:rsidRPr="00FB3DA3">
        <w:rPr>
          <w:b/>
        </w:rPr>
        <w:t>9</w:t>
      </w:r>
      <w:r w:rsidRPr="00FB3DA3">
        <w:rPr>
          <w:b/>
        </w:rPr>
        <w:t>.</w:t>
      </w:r>
    </w:p>
    <w:p w14:paraId="4A978340" w14:textId="490272E5" w:rsidR="00AB7CAC" w:rsidRPr="000024AB" w:rsidRDefault="00AB7CAC" w:rsidP="005734A9">
      <w:r w:rsidRPr="000024AB">
        <w:t>Ovom odredbom se uređuje tekst odredbe članka 23</w:t>
      </w:r>
      <w:r w:rsidR="006B6528">
        <w:t>1</w:t>
      </w:r>
      <w:r w:rsidRPr="000024AB">
        <w:t xml:space="preserve">. </w:t>
      </w:r>
      <w:r w:rsidR="00F80825">
        <w:t>Zakona</w:t>
      </w:r>
      <w:r w:rsidR="00F80825" w:rsidRPr="000024AB">
        <w:t xml:space="preserve"> </w:t>
      </w:r>
      <w:r w:rsidR="00F80825">
        <w:t xml:space="preserve">s </w:t>
      </w:r>
      <w:r w:rsidRPr="000024AB">
        <w:t>obzirom na ukidanje materijaliziranih dionica.</w:t>
      </w:r>
    </w:p>
    <w:p w14:paraId="729895C8" w14:textId="77777777" w:rsidR="00AB7CAC" w:rsidRPr="00FB3DA3" w:rsidRDefault="00AB7CAC" w:rsidP="005734A9">
      <w:pPr>
        <w:pStyle w:val="Naslov2"/>
        <w:jc w:val="both"/>
        <w:rPr>
          <w:b/>
        </w:rPr>
      </w:pPr>
      <w:r w:rsidRPr="00FB3DA3">
        <w:rPr>
          <w:b/>
        </w:rPr>
        <w:lastRenderedPageBreak/>
        <w:t xml:space="preserve">Uz članak </w:t>
      </w:r>
      <w:r w:rsidR="00F43731" w:rsidRPr="00FB3DA3">
        <w:rPr>
          <w:b/>
        </w:rPr>
        <w:t>40</w:t>
      </w:r>
      <w:r w:rsidRPr="00FB3DA3">
        <w:rPr>
          <w:b/>
        </w:rPr>
        <w:t>.</w:t>
      </w:r>
    </w:p>
    <w:p w14:paraId="62B70720" w14:textId="77777777" w:rsidR="00AB7CAC" w:rsidRPr="000024AB" w:rsidRDefault="00AB7CAC" w:rsidP="005734A9">
      <w:r w:rsidRPr="000024AB">
        <w:t xml:space="preserve">Ovom odredbom se </w:t>
      </w:r>
      <w:r w:rsidR="00F80825">
        <w:t>napušta mogućnost izdavanja</w:t>
      </w:r>
      <w:r w:rsidRPr="000024AB">
        <w:t xml:space="preserve"> novi</w:t>
      </w:r>
      <w:r w:rsidR="00F80825">
        <w:t>h</w:t>
      </w:r>
      <w:r w:rsidRPr="000024AB">
        <w:t xml:space="preserve"> kupon</w:t>
      </w:r>
      <w:r w:rsidR="00F80825">
        <w:t xml:space="preserve">skih araka s obzirom na to da sve </w:t>
      </w:r>
      <w:r w:rsidRPr="000024AB">
        <w:t>dionice</w:t>
      </w:r>
      <w:r w:rsidR="00F80825">
        <w:t xml:space="preserve"> moraju biti u nematerijaliziranom obliku</w:t>
      </w:r>
      <w:r w:rsidRPr="000024AB">
        <w:t>.</w:t>
      </w:r>
    </w:p>
    <w:p w14:paraId="6C12BDD0" w14:textId="77777777" w:rsidR="00E33721" w:rsidRPr="00FB3DA3" w:rsidRDefault="00E33721" w:rsidP="005734A9">
      <w:pPr>
        <w:pStyle w:val="Naslov2"/>
        <w:jc w:val="both"/>
        <w:rPr>
          <w:b/>
        </w:rPr>
      </w:pPr>
      <w:r w:rsidRPr="00FB3DA3">
        <w:rPr>
          <w:b/>
        </w:rPr>
        <w:t xml:space="preserve">Uz članak </w:t>
      </w:r>
      <w:r w:rsidR="00390B8E" w:rsidRPr="00FB3DA3">
        <w:rPr>
          <w:b/>
        </w:rPr>
        <w:t>4</w:t>
      </w:r>
      <w:r w:rsidR="00F43731" w:rsidRPr="00FB3DA3">
        <w:rPr>
          <w:b/>
        </w:rPr>
        <w:t>1</w:t>
      </w:r>
      <w:r w:rsidRPr="00FB3DA3">
        <w:rPr>
          <w:b/>
        </w:rPr>
        <w:t>.</w:t>
      </w:r>
    </w:p>
    <w:p w14:paraId="2608B419" w14:textId="77777777" w:rsidR="00AB7CAC" w:rsidRPr="000024AB" w:rsidRDefault="00E33721" w:rsidP="005734A9">
      <w:r w:rsidRPr="000024AB">
        <w:t xml:space="preserve">Ovim člankom iz članka 245.a </w:t>
      </w:r>
      <w:r w:rsidR="00F80825">
        <w:t>Zakona</w:t>
      </w:r>
      <w:r w:rsidR="00F80825" w:rsidRPr="000024AB">
        <w:t xml:space="preserve"> </w:t>
      </w:r>
      <w:r w:rsidRPr="000024AB">
        <w:t>brišu riječi „javno ovjereni“</w:t>
      </w:r>
      <w:r w:rsidR="00390B8E" w:rsidRPr="000024AB">
        <w:t xml:space="preserve"> iz razloga što je dostava potpisa članova uprave uređena člankom 63. stavkom 3. </w:t>
      </w:r>
      <w:r w:rsidR="00F80825">
        <w:t>Zakona</w:t>
      </w:r>
      <w:r w:rsidR="00390B8E" w:rsidRPr="000024AB">
        <w:t>. Također, ovom odredbom se propisuje kako se isprave prilažu registarskom sudu kao elektronička isprava (izvornik) ili u elektroničkom obliku sačinjena preslika.</w:t>
      </w:r>
    </w:p>
    <w:p w14:paraId="7A2AD64E" w14:textId="77777777" w:rsidR="00890D30" w:rsidRPr="00FB3DA3" w:rsidRDefault="00890D30" w:rsidP="005734A9">
      <w:pPr>
        <w:pStyle w:val="Naslov2"/>
        <w:jc w:val="both"/>
        <w:rPr>
          <w:b/>
        </w:rPr>
      </w:pPr>
      <w:r w:rsidRPr="00FB3DA3">
        <w:rPr>
          <w:b/>
        </w:rPr>
        <w:t xml:space="preserve">Uz članak </w:t>
      </w:r>
      <w:r w:rsidR="00390B8E" w:rsidRPr="00FB3DA3">
        <w:rPr>
          <w:b/>
        </w:rPr>
        <w:t>4</w:t>
      </w:r>
      <w:r w:rsidR="00F43731" w:rsidRPr="00FB3DA3">
        <w:rPr>
          <w:b/>
        </w:rPr>
        <w:t>2</w:t>
      </w:r>
      <w:r w:rsidRPr="00FB3DA3">
        <w:rPr>
          <w:b/>
        </w:rPr>
        <w:t>.</w:t>
      </w:r>
    </w:p>
    <w:p w14:paraId="586C54E9" w14:textId="77777777" w:rsidR="00890D30" w:rsidRPr="000024AB" w:rsidRDefault="00890D30" w:rsidP="005734A9">
      <w:r w:rsidRPr="000024AB">
        <w:t xml:space="preserve">Ovim člankom se </w:t>
      </w:r>
      <w:r w:rsidR="00ED5898" w:rsidRPr="000024AB">
        <w:t xml:space="preserve">osim već taksativno navedenih okolnosti u </w:t>
      </w:r>
      <w:r w:rsidR="00F80825">
        <w:t>Zakona</w:t>
      </w:r>
      <w:r w:rsidR="00F80825" w:rsidRPr="000024AB">
        <w:t xml:space="preserve"> </w:t>
      </w:r>
      <w:r w:rsidR="00ED5898" w:rsidRPr="000024AB">
        <w:t>propisuje kako član uprave ne može bez suglasnosti nadzornog odbora sudjelovati u odlučivanju ili sklapanju pravnog posla ako postoje i druge okolnosti zbog kojih je član uprave u sukobu interesa. Nadalje, određuje se kako sukob interesa postoji uvijek kada je nepristrano i objektivno obavljanje dužnosti ili odlučivanje u obavljanju dužnosti člana uprave u suprotnosti s osobnim interesima, interesima članova obitelji ili interesima bilo koje druge njemu bliske fizičke ili pravne osobe.</w:t>
      </w:r>
    </w:p>
    <w:p w14:paraId="297AA27E" w14:textId="77777777" w:rsidR="00390B8E" w:rsidRPr="00FB3DA3" w:rsidRDefault="00390B8E" w:rsidP="005734A9">
      <w:pPr>
        <w:pStyle w:val="Naslov2"/>
        <w:jc w:val="both"/>
        <w:rPr>
          <w:b/>
        </w:rPr>
      </w:pPr>
      <w:r w:rsidRPr="00FB3DA3">
        <w:rPr>
          <w:b/>
        </w:rPr>
        <w:t>Uz članak 4</w:t>
      </w:r>
      <w:r w:rsidR="00F43731" w:rsidRPr="00FB3DA3">
        <w:rPr>
          <w:b/>
        </w:rPr>
        <w:t>3</w:t>
      </w:r>
      <w:r w:rsidRPr="00FB3DA3">
        <w:rPr>
          <w:b/>
        </w:rPr>
        <w:t>.</w:t>
      </w:r>
    </w:p>
    <w:p w14:paraId="60B878D7" w14:textId="77777777" w:rsidR="00390B8E" w:rsidRPr="000024AB" w:rsidRDefault="00390B8E" w:rsidP="005734A9">
      <w:r w:rsidRPr="000024AB">
        <w:t xml:space="preserve">Ovom odredbom se propisuje obvezni sadržaj statuta društva za velike poduzetnike – statutom se mora propisati da </w:t>
      </w:r>
      <w:r w:rsidR="00D914DE">
        <w:t xml:space="preserve">jedna trećina </w:t>
      </w:r>
      <w:r w:rsidRPr="000024AB">
        <w:t>član</w:t>
      </w:r>
      <w:r w:rsidR="00D914DE">
        <w:t>ova</w:t>
      </w:r>
      <w:r w:rsidRPr="000024AB">
        <w:t xml:space="preserve"> nadzornog odbora </w:t>
      </w:r>
      <w:r w:rsidR="00D914DE">
        <w:t xml:space="preserve">mora </w:t>
      </w:r>
      <w:r w:rsidRPr="000024AB">
        <w:t>ima</w:t>
      </w:r>
      <w:r w:rsidR="00D914DE">
        <w:t>ti</w:t>
      </w:r>
      <w:r w:rsidRPr="000024AB">
        <w:t xml:space="preserve"> završeni diplomski sveučilišni studij, odnosno završeno visoko obrazovanje s najmanje 300 ECTS bodova, deset godina radnog iskustva nakon završenog diplomskog sveučilišnog studija, odnosno završenog visokog obrazovanja te pozna</w:t>
      </w:r>
      <w:r w:rsidR="00D914DE">
        <w:t>vati</w:t>
      </w:r>
      <w:r w:rsidRPr="000024AB">
        <w:t xml:space="preserve"> korporativno upravljanje i financije i računovodstvo. Izbor osobe koja ne ispunjava navedene uvjete jest valjan, ali osoba koja zna da ne ispunjava te uvjete a prihvati imenovanje, u slučaju spora za štetu društvu ne može dokazivati da je primijenila pozornost urednog i savjesnog gospodarstvenika.</w:t>
      </w:r>
    </w:p>
    <w:p w14:paraId="54BB1821" w14:textId="77777777" w:rsidR="00390B8E" w:rsidRPr="00FB3DA3" w:rsidRDefault="00390B8E" w:rsidP="005734A9">
      <w:pPr>
        <w:pStyle w:val="Naslov2"/>
        <w:jc w:val="both"/>
        <w:rPr>
          <w:b/>
        </w:rPr>
      </w:pPr>
      <w:r w:rsidRPr="00FB3DA3">
        <w:rPr>
          <w:b/>
        </w:rPr>
        <w:t>Uz članak 4</w:t>
      </w:r>
      <w:r w:rsidR="00F43731" w:rsidRPr="00FB3DA3">
        <w:rPr>
          <w:b/>
        </w:rPr>
        <w:t>4</w:t>
      </w:r>
      <w:r w:rsidRPr="00FB3DA3">
        <w:rPr>
          <w:b/>
        </w:rPr>
        <w:t>.</w:t>
      </w:r>
    </w:p>
    <w:p w14:paraId="289981CE" w14:textId="77777777" w:rsidR="00390B8E" w:rsidRPr="000024AB" w:rsidRDefault="00390B8E" w:rsidP="005734A9">
      <w:r w:rsidRPr="000024AB">
        <w:t>Ovom člankom se odredba članka 262</w:t>
      </w:r>
      <w:r w:rsidR="00F80825">
        <w:t>. Zakona</w:t>
      </w:r>
      <w:r w:rsidRPr="000024AB">
        <w:t xml:space="preserve"> </w:t>
      </w:r>
      <w:proofErr w:type="spellStart"/>
      <w:r w:rsidRPr="000024AB">
        <w:t>nomotehnički</w:t>
      </w:r>
      <w:proofErr w:type="spellEnd"/>
      <w:r w:rsidRPr="000024AB">
        <w:t xml:space="preserve"> dorađuje te se propisuje da se prijavi u sudski registar prilozi prilažu kao elektronička isprava (izvornik) ili u elektroničkom obliku sačinjena preslika.</w:t>
      </w:r>
    </w:p>
    <w:p w14:paraId="6A6F6747" w14:textId="77777777" w:rsidR="00890D30" w:rsidRPr="00FB3DA3" w:rsidRDefault="00890D30" w:rsidP="005734A9">
      <w:pPr>
        <w:pStyle w:val="Naslov2"/>
        <w:jc w:val="both"/>
        <w:rPr>
          <w:b/>
        </w:rPr>
      </w:pPr>
      <w:r w:rsidRPr="00FB3DA3">
        <w:rPr>
          <w:b/>
        </w:rPr>
        <w:t xml:space="preserve">Uz članak </w:t>
      </w:r>
      <w:r w:rsidR="00F73B8D" w:rsidRPr="00FB3DA3">
        <w:rPr>
          <w:b/>
        </w:rPr>
        <w:t>4</w:t>
      </w:r>
      <w:r w:rsidR="00F43731" w:rsidRPr="00FB3DA3">
        <w:rPr>
          <w:b/>
        </w:rPr>
        <w:t>5</w:t>
      </w:r>
      <w:r w:rsidRPr="00FB3DA3">
        <w:rPr>
          <w:b/>
        </w:rPr>
        <w:t>.</w:t>
      </w:r>
    </w:p>
    <w:p w14:paraId="4ED9F944" w14:textId="77777777" w:rsidR="00BE7E64" w:rsidRPr="000024AB" w:rsidRDefault="003F618D" w:rsidP="005734A9">
      <w:r w:rsidRPr="000024AB">
        <w:t xml:space="preserve">Ovom odredbom se u </w:t>
      </w:r>
      <w:r w:rsidR="00F80825">
        <w:t>Zakon</w:t>
      </w:r>
      <w:r w:rsidRPr="000024AB">
        <w:t xml:space="preserve"> </w:t>
      </w:r>
      <w:r w:rsidR="00F80825">
        <w:t>prenosi</w:t>
      </w:r>
      <w:r w:rsidRPr="000024AB">
        <w:t xml:space="preserve"> Direktiv</w:t>
      </w:r>
      <w:r w:rsidR="00F80825">
        <w:t>a</w:t>
      </w:r>
      <w:r w:rsidRPr="000024AB">
        <w:t xml:space="preserve"> 2017/828</w:t>
      </w:r>
      <w:r w:rsidR="00F80825">
        <w:t xml:space="preserve"> i to propisivanjem tri nova odsjeka u Pododjeljku 4. Odjeljka 5. Glave IV. Dijela drugog Zakona, kojim se uređuju dionička društva (</w:t>
      </w:r>
      <w:r w:rsidRPr="000024AB">
        <w:t>novi Odsjeci 6.a, 6.b i 6.c.</w:t>
      </w:r>
      <w:r w:rsidR="00F80825">
        <w:t>).</w:t>
      </w:r>
      <w:r w:rsidRPr="000024AB">
        <w:t xml:space="preserve"> </w:t>
      </w:r>
    </w:p>
    <w:p w14:paraId="1B3C83D1" w14:textId="77777777" w:rsidR="00BE7E64" w:rsidRPr="000024AB" w:rsidRDefault="003F618D" w:rsidP="005734A9">
      <w:r w:rsidRPr="000024AB">
        <w:t>Odsjekom 6.a se uređuje utvrđivanje identiteta dioničara, prijenos informacija i olakšavanje izvršavanja prava dioničar,</w:t>
      </w:r>
      <w:r w:rsidR="00BE7E64" w:rsidRPr="000024AB">
        <w:t xml:space="preserve"> a čime se u </w:t>
      </w:r>
      <w:r w:rsidR="00786E26">
        <w:t>Zakon</w:t>
      </w:r>
      <w:r w:rsidR="00BE7E64" w:rsidRPr="000024AB">
        <w:t xml:space="preserve"> </w:t>
      </w:r>
      <w:r w:rsidR="00786E26">
        <w:t>prenosi</w:t>
      </w:r>
      <w:r w:rsidR="00BE7E64" w:rsidRPr="000024AB">
        <w:t xml:space="preserve"> poglavlje I. a Direktive 2007/36/EZ Europskog parlamenta i Vijeća od 11. srpnja 2007. o izvršavanju pojedinih prava dioničara trgovačkih društava uvrštenih na burzu (dalje u tekstu: Direktiva 2007/36)</w:t>
      </w:r>
      <w:r w:rsidR="00D73BEF">
        <w:t>.</w:t>
      </w:r>
    </w:p>
    <w:p w14:paraId="7B99A1CB" w14:textId="77777777" w:rsidR="00BE7E64" w:rsidRPr="000024AB" w:rsidRDefault="003F618D" w:rsidP="005734A9">
      <w:r w:rsidRPr="000024AB">
        <w:t xml:space="preserve">Odsjek 6.b sadrži odredbe o transparentnosti institucionalnih </w:t>
      </w:r>
      <w:proofErr w:type="spellStart"/>
      <w:r w:rsidRPr="000024AB">
        <w:t>ulagatelja</w:t>
      </w:r>
      <w:proofErr w:type="spellEnd"/>
      <w:r w:rsidRPr="000024AB">
        <w:t xml:space="preserve">, upravitelja imovinom i savjetnika pri glasovanju, </w:t>
      </w:r>
      <w:r w:rsidR="00BE7E64" w:rsidRPr="000024AB">
        <w:t xml:space="preserve">a čime se u </w:t>
      </w:r>
      <w:r w:rsidR="00786E26">
        <w:t>Zakon</w:t>
      </w:r>
      <w:r w:rsidR="00786E26" w:rsidRPr="000024AB">
        <w:t xml:space="preserve"> </w:t>
      </w:r>
      <w:r w:rsidR="00786E26">
        <w:t>prenosi</w:t>
      </w:r>
      <w:r w:rsidR="00BE7E64" w:rsidRPr="000024AB">
        <w:t xml:space="preserve"> poglavlje I. b Direktive 2007/36.</w:t>
      </w:r>
    </w:p>
    <w:p w14:paraId="4FE0E3C7" w14:textId="77777777" w:rsidR="00BE7E64" w:rsidRPr="000024AB" w:rsidRDefault="003F618D" w:rsidP="005734A9">
      <w:r w:rsidRPr="000024AB">
        <w:t xml:space="preserve">Odsjek 6.c </w:t>
      </w:r>
      <w:r w:rsidR="00BE7E64" w:rsidRPr="000024AB">
        <w:t xml:space="preserve">sadrži </w:t>
      </w:r>
      <w:r w:rsidRPr="000024AB">
        <w:t>odredbe o politici primitaka</w:t>
      </w:r>
      <w:r w:rsidR="00786E26">
        <w:t>,</w:t>
      </w:r>
      <w:r w:rsidR="00BE7E64" w:rsidRPr="000024AB">
        <w:t xml:space="preserve"> a čime se u </w:t>
      </w:r>
      <w:r w:rsidR="00786E26">
        <w:t>Zakon</w:t>
      </w:r>
      <w:r w:rsidR="00BE7E64" w:rsidRPr="000024AB">
        <w:t xml:space="preserve"> </w:t>
      </w:r>
      <w:r w:rsidR="00786E26">
        <w:t xml:space="preserve">prenosi </w:t>
      </w:r>
      <w:r w:rsidR="00BE7E64" w:rsidRPr="000024AB">
        <w:t>odredbe članaka 9.a, 9.b i 9.c Direktive 2007/36.</w:t>
      </w:r>
      <w:r w:rsidR="007A7EC8">
        <w:t xml:space="preserve"> i to: </w:t>
      </w:r>
    </w:p>
    <w:p w14:paraId="018F2D07" w14:textId="77777777" w:rsidR="003F618D" w:rsidRPr="000024AB" w:rsidRDefault="003F618D" w:rsidP="005734A9">
      <w:pPr>
        <w:pStyle w:val="Odlomakpopisa"/>
        <w:numPr>
          <w:ilvl w:val="0"/>
          <w:numId w:val="18"/>
        </w:numPr>
        <w:tabs>
          <w:tab w:val="left" w:pos="142"/>
        </w:tabs>
        <w:ind w:left="0" w:firstLine="0"/>
        <w:contextualSpacing w:val="0"/>
      </w:pPr>
      <w:r w:rsidRPr="000024AB">
        <w:t xml:space="preserve">odredbom novog članka 297.a </w:t>
      </w:r>
      <w:r w:rsidR="00786E26">
        <w:t>Zakona</w:t>
      </w:r>
      <w:r w:rsidR="00786E26" w:rsidRPr="000024AB">
        <w:t xml:space="preserve"> </w:t>
      </w:r>
      <w:r w:rsidRPr="000024AB">
        <w:t>propisuje se primjena Odsjeka 6.</w:t>
      </w:r>
      <w:r w:rsidR="00BE7E64" w:rsidRPr="000024AB">
        <w:t>a</w:t>
      </w:r>
      <w:r w:rsidRPr="000024AB">
        <w:t>.</w:t>
      </w:r>
    </w:p>
    <w:p w14:paraId="6CBF0FF3" w14:textId="77777777" w:rsidR="003F618D" w:rsidRPr="000024AB" w:rsidRDefault="00BE7E64" w:rsidP="005734A9">
      <w:pPr>
        <w:pStyle w:val="Odlomakpopisa"/>
        <w:numPr>
          <w:ilvl w:val="0"/>
          <w:numId w:val="18"/>
        </w:numPr>
        <w:tabs>
          <w:tab w:val="left" w:pos="142"/>
        </w:tabs>
        <w:ind w:left="0" w:firstLine="0"/>
        <w:contextualSpacing w:val="0"/>
      </w:pPr>
      <w:r w:rsidRPr="000024AB">
        <w:t xml:space="preserve">odredbom novog članka 297.b </w:t>
      </w:r>
      <w:r w:rsidR="00786E26">
        <w:t>Zakona</w:t>
      </w:r>
      <w:r w:rsidR="00786E26" w:rsidRPr="000024AB">
        <w:t xml:space="preserve"> </w:t>
      </w:r>
      <w:r w:rsidRPr="000024AB">
        <w:t xml:space="preserve">propisuje se značenje </w:t>
      </w:r>
      <w:r w:rsidR="00231BEA" w:rsidRPr="000024AB">
        <w:t xml:space="preserve">pojedinih </w:t>
      </w:r>
      <w:r w:rsidRPr="000024AB">
        <w:t>izraza u Odsjeku 6.a.</w:t>
      </w:r>
    </w:p>
    <w:p w14:paraId="78D3D622" w14:textId="77777777" w:rsidR="00BE7E64" w:rsidRPr="000024AB" w:rsidRDefault="00BE7E64" w:rsidP="005734A9">
      <w:pPr>
        <w:pStyle w:val="Odlomakpopisa"/>
        <w:numPr>
          <w:ilvl w:val="0"/>
          <w:numId w:val="18"/>
        </w:numPr>
        <w:tabs>
          <w:tab w:val="left" w:pos="142"/>
        </w:tabs>
        <w:ind w:left="0" w:firstLine="0"/>
        <w:contextualSpacing w:val="0"/>
      </w:pPr>
      <w:r w:rsidRPr="000024AB">
        <w:lastRenderedPageBreak/>
        <w:t>odredbom novog članka 297.</w:t>
      </w:r>
      <w:r w:rsidR="00AA45B0" w:rsidRPr="000024AB">
        <w:t>c</w:t>
      </w:r>
      <w:r w:rsidRPr="000024AB">
        <w:t xml:space="preserve"> </w:t>
      </w:r>
      <w:r w:rsidR="00AA45B0" w:rsidRPr="000024AB">
        <w:t xml:space="preserve">i 297.d </w:t>
      </w:r>
      <w:r w:rsidR="00786E26">
        <w:t>Zakona</w:t>
      </w:r>
      <w:r w:rsidR="00786E26" w:rsidRPr="000024AB">
        <w:t xml:space="preserve"> </w:t>
      </w:r>
      <w:r w:rsidR="00AA45B0" w:rsidRPr="000024AB">
        <w:t>propisuje</w:t>
      </w:r>
      <w:r w:rsidRPr="000024AB">
        <w:t xml:space="preserve"> se utvrđivanje identiteta dioničara </w:t>
      </w:r>
      <w:r w:rsidR="00AA45B0" w:rsidRPr="000024AB">
        <w:t xml:space="preserve">kao i </w:t>
      </w:r>
      <w:r w:rsidR="00231BEA" w:rsidRPr="000024AB">
        <w:t xml:space="preserve">informacije o identitetu dioničara </w:t>
      </w:r>
      <w:r w:rsidR="006D317E" w:rsidRPr="000024AB">
        <w:t xml:space="preserve">čime </w:t>
      </w:r>
      <w:r w:rsidR="00786E26">
        <w:t>se u Zakon</w:t>
      </w:r>
      <w:r w:rsidRPr="000024AB">
        <w:t xml:space="preserve"> </w:t>
      </w:r>
      <w:r w:rsidR="00786E26">
        <w:t>prenosi</w:t>
      </w:r>
      <w:r w:rsidRPr="000024AB">
        <w:t xml:space="preserve"> odredba članka</w:t>
      </w:r>
      <w:r w:rsidR="00AA45B0" w:rsidRPr="000024AB">
        <w:t xml:space="preserve"> 3.a Direktive 2007/36</w:t>
      </w:r>
    </w:p>
    <w:p w14:paraId="71CAE1A4" w14:textId="77777777" w:rsidR="00AA45B0" w:rsidRPr="000024AB" w:rsidRDefault="00AA45B0" w:rsidP="005734A9">
      <w:pPr>
        <w:pStyle w:val="Odlomakpopisa"/>
        <w:numPr>
          <w:ilvl w:val="0"/>
          <w:numId w:val="18"/>
        </w:numPr>
        <w:tabs>
          <w:tab w:val="left" w:pos="142"/>
        </w:tabs>
        <w:ind w:left="0" w:firstLine="0"/>
        <w:contextualSpacing w:val="0"/>
      </w:pPr>
      <w:r w:rsidRPr="000024AB">
        <w:t>odredbom novog članka 297.</w:t>
      </w:r>
      <w:r w:rsidR="00231BEA" w:rsidRPr="000024AB">
        <w:t>e</w:t>
      </w:r>
      <w:r w:rsidRPr="000024AB">
        <w:t xml:space="preserve"> </w:t>
      </w:r>
      <w:r w:rsidR="00773D2D">
        <w:t>Zakona</w:t>
      </w:r>
      <w:r w:rsidR="00773D2D" w:rsidRPr="000024AB">
        <w:t xml:space="preserve"> </w:t>
      </w:r>
      <w:r w:rsidRPr="000024AB">
        <w:t xml:space="preserve">propisuju se </w:t>
      </w:r>
      <w:r w:rsidR="00231BEA" w:rsidRPr="000024AB">
        <w:t>način prijenosa informacija od trgovačkog društva do dioničara</w:t>
      </w:r>
      <w:r w:rsidRPr="000024AB">
        <w:t xml:space="preserve"> </w:t>
      </w:r>
      <w:r w:rsidR="006D317E" w:rsidRPr="000024AB">
        <w:t xml:space="preserve">čime </w:t>
      </w:r>
      <w:r w:rsidR="00773D2D">
        <w:t xml:space="preserve">se u Zakon prenosi </w:t>
      </w:r>
      <w:r w:rsidRPr="000024AB">
        <w:t>odredba članka 3.</w:t>
      </w:r>
      <w:r w:rsidR="00231BEA" w:rsidRPr="000024AB">
        <w:t>b</w:t>
      </w:r>
      <w:r w:rsidRPr="000024AB">
        <w:t xml:space="preserve"> Direktive 2007/36</w:t>
      </w:r>
    </w:p>
    <w:p w14:paraId="0F3F4432" w14:textId="77777777" w:rsidR="00231BEA" w:rsidRPr="000024AB" w:rsidRDefault="00231BEA" w:rsidP="005734A9">
      <w:pPr>
        <w:pStyle w:val="Odlomakpopisa"/>
        <w:numPr>
          <w:ilvl w:val="0"/>
          <w:numId w:val="18"/>
        </w:numPr>
        <w:tabs>
          <w:tab w:val="left" w:pos="142"/>
        </w:tabs>
        <w:ind w:left="0" w:firstLine="0"/>
        <w:contextualSpacing w:val="0"/>
      </w:pPr>
      <w:r w:rsidRPr="000024AB">
        <w:t xml:space="preserve">odredbom novog članka 297.f </w:t>
      </w:r>
      <w:r w:rsidR="00773D2D">
        <w:t>Zakona</w:t>
      </w:r>
      <w:r w:rsidR="00773D2D" w:rsidRPr="000024AB">
        <w:t xml:space="preserve"> </w:t>
      </w:r>
      <w:r w:rsidRPr="000024AB">
        <w:t xml:space="preserve">propisuju se mjere za olakšavanje izvršavanja prava dioničara putem posrednika </w:t>
      </w:r>
      <w:r w:rsidR="006D317E" w:rsidRPr="000024AB">
        <w:t xml:space="preserve">čime </w:t>
      </w:r>
      <w:r w:rsidR="00DE5500">
        <w:t>se u Zakon</w:t>
      </w:r>
      <w:r w:rsidRPr="000024AB">
        <w:t xml:space="preserve"> </w:t>
      </w:r>
      <w:r w:rsidR="00DE5500">
        <w:t xml:space="preserve">prenosi </w:t>
      </w:r>
      <w:r w:rsidRPr="000024AB">
        <w:t>odredba članka 3.c Direktive 2007/36</w:t>
      </w:r>
    </w:p>
    <w:p w14:paraId="0927F022" w14:textId="77777777" w:rsidR="00231BEA" w:rsidRPr="000024AB" w:rsidRDefault="00231BEA" w:rsidP="005734A9">
      <w:pPr>
        <w:pStyle w:val="Odlomakpopisa"/>
        <w:numPr>
          <w:ilvl w:val="0"/>
          <w:numId w:val="18"/>
        </w:numPr>
        <w:tabs>
          <w:tab w:val="left" w:pos="142"/>
        </w:tabs>
        <w:ind w:left="0" w:firstLine="0"/>
        <w:contextualSpacing w:val="0"/>
      </w:pPr>
      <w:r w:rsidRPr="000024AB">
        <w:t xml:space="preserve">odredbom novog članka 297.g </w:t>
      </w:r>
      <w:r w:rsidR="00DE5500">
        <w:t>Zakona</w:t>
      </w:r>
      <w:r w:rsidR="00DE5500" w:rsidRPr="000024AB">
        <w:t xml:space="preserve"> </w:t>
      </w:r>
      <w:r w:rsidRPr="000024AB">
        <w:t xml:space="preserve">propisuju se pravila o troškovima posrednika </w:t>
      </w:r>
      <w:r w:rsidR="006D317E" w:rsidRPr="000024AB">
        <w:t xml:space="preserve">čime </w:t>
      </w:r>
      <w:r w:rsidRPr="000024AB">
        <w:t xml:space="preserve">se u </w:t>
      </w:r>
      <w:r w:rsidR="00DE5500">
        <w:t>Zakon prenosi</w:t>
      </w:r>
      <w:r w:rsidRPr="000024AB">
        <w:t xml:space="preserve"> odredba članka 3.d Direktive 2007/36</w:t>
      </w:r>
    </w:p>
    <w:p w14:paraId="5C340425" w14:textId="77777777" w:rsidR="00231BEA" w:rsidRPr="000024AB" w:rsidRDefault="00231BEA" w:rsidP="005734A9">
      <w:pPr>
        <w:pStyle w:val="Odlomakpopisa"/>
        <w:numPr>
          <w:ilvl w:val="0"/>
          <w:numId w:val="18"/>
        </w:numPr>
        <w:tabs>
          <w:tab w:val="left" w:pos="142"/>
        </w:tabs>
        <w:ind w:left="0" w:firstLine="0"/>
        <w:contextualSpacing w:val="0"/>
      </w:pPr>
      <w:r w:rsidRPr="000024AB">
        <w:t xml:space="preserve">odredbom novog članka 297.h </w:t>
      </w:r>
      <w:r w:rsidR="00DE5500">
        <w:t>Zakona</w:t>
      </w:r>
      <w:r w:rsidR="00DE5500" w:rsidRPr="000024AB">
        <w:t xml:space="preserve"> </w:t>
      </w:r>
      <w:r w:rsidRPr="000024AB">
        <w:t xml:space="preserve">propisuje kako se Odsjek 6. a primjenjuje i na posrednike izvan Europske unije </w:t>
      </w:r>
      <w:r w:rsidR="006D317E" w:rsidRPr="000024AB">
        <w:t xml:space="preserve">čime </w:t>
      </w:r>
      <w:r w:rsidR="00DE5500">
        <w:t>se u</w:t>
      </w:r>
      <w:r w:rsidR="00DE5500" w:rsidRPr="00DE5500">
        <w:t xml:space="preserve"> </w:t>
      </w:r>
      <w:r w:rsidR="00DE5500">
        <w:t>Zakon prenosi</w:t>
      </w:r>
      <w:r w:rsidRPr="000024AB">
        <w:t xml:space="preserve"> odredba članka 3.e Direktive 2007/36</w:t>
      </w:r>
    </w:p>
    <w:p w14:paraId="528FD755" w14:textId="77777777" w:rsidR="00231BEA" w:rsidRPr="000024AB" w:rsidRDefault="00231BEA" w:rsidP="005734A9">
      <w:pPr>
        <w:pStyle w:val="Odlomakpopisa"/>
        <w:numPr>
          <w:ilvl w:val="0"/>
          <w:numId w:val="18"/>
        </w:numPr>
        <w:tabs>
          <w:tab w:val="left" w:pos="142"/>
        </w:tabs>
        <w:ind w:left="0" w:firstLine="0"/>
        <w:contextualSpacing w:val="0"/>
      </w:pPr>
      <w:r w:rsidRPr="000024AB">
        <w:t xml:space="preserve">odredbom novog članka 297.i </w:t>
      </w:r>
      <w:r w:rsidR="00DE5500">
        <w:t>Zakona</w:t>
      </w:r>
      <w:r w:rsidR="00DE5500" w:rsidRPr="000024AB">
        <w:t xml:space="preserve"> </w:t>
      </w:r>
      <w:r w:rsidRPr="000024AB">
        <w:t>propisuje se područje primjene Odsjek 6. b</w:t>
      </w:r>
    </w:p>
    <w:p w14:paraId="7344B430" w14:textId="77777777" w:rsidR="00231BEA" w:rsidRPr="000024AB" w:rsidRDefault="00231BEA" w:rsidP="005734A9">
      <w:pPr>
        <w:pStyle w:val="Odlomakpopisa"/>
        <w:numPr>
          <w:ilvl w:val="0"/>
          <w:numId w:val="18"/>
        </w:numPr>
        <w:tabs>
          <w:tab w:val="left" w:pos="142"/>
        </w:tabs>
        <w:ind w:left="0" w:firstLine="0"/>
        <w:contextualSpacing w:val="0"/>
      </w:pPr>
      <w:r w:rsidRPr="000024AB">
        <w:t xml:space="preserve">odredbom novog članka 297.j </w:t>
      </w:r>
      <w:r w:rsidR="00DE5500">
        <w:t>Zakona</w:t>
      </w:r>
      <w:r w:rsidR="00DE5500" w:rsidRPr="000024AB">
        <w:t xml:space="preserve"> </w:t>
      </w:r>
      <w:r w:rsidRPr="000024AB">
        <w:t>propisuje se značenje pojedinih izraza u Odsjeku 6. b</w:t>
      </w:r>
    </w:p>
    <w:p w14:paraId="2DC18D40" w14:textId="77777777" w:rsidR="00231BEA" w:rsidRPr="000024AB" w:rsidRDefault="00231BEA" w:rsidP="005734A9">
      <w:pPr>
        <w:pStyle w:val="Odlomakpopisa"/>
        <w:numPr>
          <w:ilvl w:val="0"/>
          <w:numId w:val="18"/>
        </w:numPr>
        <w:tabs>
          <w:tab w:val="left" w:pos="142"/>
        </w:tabs>
        <w:ind w:left="0" w:firstLine="0"/>
        <w:contextualSpacing w:val="0"/>
      </w:pPr>
      <w:r w:rsidRPr="000024AB">
        <w:t xml:space="preserve">odredbom novog članka 297.k </w:t>
      </w:r>
      <w:r w:rsidR="00DE5500">
        <w:t>Zakona</w:t>
      </w:r>
      <w:r w:rsidR="00DE5500" w:rsidRPr="000024AB">
        <w:t xml:space="preserve"> </w:t>
      </w:r>
      <w:r w:rsidRPr="000024AB">
        <w:t xml:space="preserve">propisuju se obveze institucionalnih </w:t>
      </w:r>
      <w:proofErr w:type="spellStart"/>
      <w:r w:rsidRPr="000024AB">
        <w:t>ulagatelja</w:t>
      </w:r>
      <w:proofErr w:type="spellEnd"/>
      <w:r w:rsidRPr="000024AB">
        <w:t xml:space="preserve"> i upravitelja imovinom u </w:t>
      </w:r>
      <w:r w:rsidR="00B549A7" w:rsidRPr="000024AB">
        <w:t xml:space="preserve">pogledu </w:t>
      </w:r>
      <w:r w:rsidRPr="000024AB">
        <w:t>politike sudjelovanja</w:t>
      </w:r>
      <w:r w:rsidR="00B549A7" w:rsidRPr="000024AB">
        <w:t xml:space="preserve"> </w:t>
      </w:r>
      <w:r w:rsidR="006D317E" w:rsidRPr="000024AB">
        <w:t xml:space="preserve">čime </w:t>
      </w:r>
      <w:r w:rsidR="00B549A7" w:rsidRPr="000024AB">
        <w:t>se</w:t>
      </w:r>
      <w:r w:rsidRPr="000024AB">
        <w:t xml:space="preserve"> </w:t>
      </w:r>
      <w:r w:rsidR="00B549A7" w:rsidRPr="000024AB">
        <w:t xml:space="preserve">u </w:t>
      </w:r>
      <w:r w:rsidR="00DE5500">
        <w:t>Zakon prenosi</w:t>
      </w:r>
      <w:r w:rsidR="00B549A7" w:rsidRPr="000024AB">
        <w:t xml:space="preserve"> odredba članka 3.g Direktive 2007/36</w:t>
      </w:r>
    </w:p>
    <w:p w14:paraId="755494CE" w14:textId="77777777" w:rsidR="00B549A7" w:rsidRPr="000024AB" w:rsidRDefault="00B549A7" w:rsidP="005734A9">
      <w:pPr>
        <w:pStyle w:val="Odlomakpopisa"/>
        <w:numPr>
          <w:ilvl w:val="0"/>
          <w:numId w:val="18"/>
        </w:numPr>
        <w:tabs>
          <w:tab w:val="left" w:pos="142"/>
        </w:tabs>
        <w:ind w:left="0" w:firstLine="0"/>
        <w:contextualSpacing w:val="0"/>
      </w:pPr>
      <w:r w:rsidRPr="000024AB">
        <w:t xml:space="preserve">odredbom novog članka 297.l </w:t>
      </w:r>
      <w:r w:rsidR="00DE5500">
        <w:t>Zakona</w:t>
      </w:r>
      <w:r w:rsidR="00DE5500" w:rsidRPr="000024AB">
        <w:t xml:space="preserve"> </w:t>
      </w:r>
      <w:r w:rsidRPr="000024AB">
        <w:t xml:space="preserve">propisuju se obveza institucionalnih </w:t>
      </w:r>
      <w:proofErr w:type="spellStart"/>
      <w:r w:rsidRPr="000024AB">
        <w:t>ulagatelja</w:t>
      </w:r>
      <w:proofErr w:type="spellEnd"/>
      <w:r w:rsidRPr="000024AB">
        <w:t xml:space="preserve"> na objavu strategije ulaganja i dogovora s upraviteljima imovinom </w:t>
      </w:r>
      <w:r w:rsidR="006D317E" w:rsidRPr="000024AB">
        <w:t xml:space="preserve">čime </w:t>
      </w:r>
      <w:r w:rsidRPr="000024AB">
        <w:t xml:space="preserve">se u </w:t>
      </w:r>
      <w:r w:rsidR="00DE5500">
        <w:t>Zakon prenosi</w:t>
      </w:r>
      <w:r w:rsidRPr="000024AB">
        <w:t xml:space="preserve"> odredba članka 3.h Direktive 2007/36</w:t>
      </w:r>
    </w:p>
    <w:p w14:paraId="48DDAAC1" w14:textId="77777777" w:rsidR="00B549A7" w:rsidRPr="000024AB" w:rsidRDefault="00B549A7" w:rsidP="005734A9">
      <w:pPr>
        <w:pStyle w:val="Odlomakpopisa"/>
        <w:numPr>
          <w:ilvl w:val="0"/>
          <w:numId w:val="18"/>
        </w:numPr>
        <w:tabs>
          <w:tab w:val="left" w:pos="142"/>
        </w:tabs>
        <w:ind w:left="0" w:firstLine="0"/>
        <w:contextualSpacing w:val="0"/>
      </w:pPr>
      <w:r w:rsidRPr="000024AB">
        <w:t xml:space="preserve">odredbom novog članka 297.m </w:t>
      </w:r>
      <w:r w:rsidR="00DE5500">
        <w:t>Zakona</w:t>
      </w:r>
      <w:r w:rsidR="00DE5500" w:rsidRPr="000024AB">
        <w:t xml:space="preserve"> </w:t>
      </w:r>
      <w:r w:rsidRPr="000024AB">
        <w:t xml:space="preserve">propisuje se obveza upravitelja imovinom da obavijeste institucionalnog </w:t>
      </w:r>
      <w:proofErr w:type="spellStart"/>
      <w:r w:rsidRPr="000024AB">
        <w:t>ulagatelja</w:t>
      </w:r>
      <w:proofErr w:type="spellEnd"/>
      <w:r w:rsidRPr="000024AB">
        <w:t xml:space="preserve"> o načinu  na koji su njihova strategija ulaganja i njezina provedba u skladu s njihovim dogovorom te način na koji one doprinose srednjoročnim do dugoročnim rezultatima imovine institucionalnog </w:t>
      </w:r>
      <w:proofErr w:type="spellStart"/>
      <w:r w:rsidRPr="000024AB">
        <w:t>ulagatelja</w:t>
      </w:r>
      <w:proofErr w:type="spellEnd"/>
      <w:r w:rsidRPr="000024AB">
        <w:t xml:space="preserve"> ili fonda </w:t>
      </w:r>
      <w:r w:rsidR="006D317E" w:rsidRPr="000024AB">
        <w:t xml:space="preserve">čime </w:t>
      </w:r>
      <w:r w:rsidRPr="000024AB">
        <w:t xml:space="preserve">se u </w:t>
      </w:r>
      <w:r w:rsidR="00DE5500">
        <w:t>Zakon</w:t>
      </w:r>
      <w:r w:rsidRPr="000024AB">
        <w:t xml:space="preserve"> </w:t>
      </w:r>
      <w:r w:rsidR="00DE5500">
        <w:t>prenosi</w:t>
      </w:r>
      <w:r w:rsidRPr="000024AB">
        <w:t xml:space="preserve"> odredba članka 3.i Direktive 2007/36</w:t>
      </w:r>
    </w:p>
    <w:p w14:paraId="7AEC9B21" w14:textId="77777777" w:rsidR="00B549A7" w:rsidRPr="000024AB" w:rsidRDefault="00B549A7" w:rsidP="005734A9">
      <w:pPr>
        <w:pStyle w:val="Odlomakpopisa"/>
        <w:numPr>
          <w:ilvl w:val="0"/>
          <w:numId w:val="18"/>
        </w:numPr>
        <w:tabs>
          <w:tab w:val="left" w:pos="142"/>
        </w:tabs>
        <w:ind w:left="0" w:firstLine="0"/>
        <w:contextualSpacing w:val="0"/>
      </w:pPr>
      <w:r w:rsidRPr="000024AB">
        <w:t xml:space="preserve">odredbom novog članka 297.n </w:t>
      </w:r>
      <w:r w:rsidR="00DE5500">
        <w:t>Zakon</w:t>
      </w:r>
      <w:r w:rsidR="00DE5500" w:rsidRPr="000024AB">
        <w:t xml:space="preserve"> </w:t>
      </w:r>
      <w:r w:rsidRPr="000024AB">
        <w:t xml:space="preserve">propisuje se </w:t>
      </w:r>
      <w:r w:rsidR="006D317E" w:rsidRPr="000024AB">
        <w:t xml:space="preserve">pravila o transparentnosti poslovanja savjetnika pri glasovanju čime </w:t>
      </w:r>
      <w:r w:rsidRPr="000024AB">
        <w:t xml:space="preserve">se u </w:t>
      </w:r>
      <w:r w:rsidR="00DE5500">
        <w:t>Zakon prenosi</w:t>
      </w:r>
      <w:r w:rsidRPr="000024AB">
        <w:t xml:space="preserve"> odredba članka 3.</w:t>
      </w:r>
      <w:r w:rsidR="006D317E" w:rsidRPr="000024AB">
        <w:t>j</w:t>
      </w:r>
      <w:r w:rsidRPr="000024AB">
        <w:t xml:space="preserve"> Direktive 2007/36</w:t>
      </w:r>
    </w:p>
    <w:p w14:paraId="62084C34" w14:textId="77777777" w:rsidR="006D317E" w:rsidRPr="000024AB" w:rsidRDefault="006D317E" w:rsidP="005734A9">
      <w:pPr>
        <w:pStyle w:val="Odlomakpopisa"/>
        <w:numPr>
          <w:ilvl w:val="0"/>
          <w:numId w:val="18"/>
        </w:numPr>
        <w:tabs>
          <w:tab w:val="left" w:pos="142"/>
        </w:tabs>
        <w:ind w:left="0" w:firstLine="0"/>
        <w:contextualSpacing w:val="0"/>
      </w:pPr>
      <w:r w:rsidRPr="000024AB">
        <w:t xml:space="preserve">odredbom novog članka 297.o </w:t>
      </w:r>
      <w:r w:rsidR="00DE5500">
        <w:t>Zakona</w:t>
      </w:r>
      <w:r w:rsidR="00DE5500" w:rsidRPr="000024AB">
        <w:t xml:space="preserve"> </w:t>
      </w:r>
      <w:r w:rsidRPr="000024AB">
        <w:t>propisuje se područje primjene novog Odsjeka 6.c.</w:t>
      </w:r>
    </w:p>
    <w:p w14:paraId="7360539C" w14:textId="77777777" w:rsidR="006D317E" w:rsidRPr="000024AB" w:rsidRDefault="006D317E" w:rsidP="005734A9">
      <w:pPr>
        <w:pStyle w:val="Odlomakpopisa"/>
        <w:numPr>
          <w:ilvl w:val="0"/>
          <w:numId w:val="18"/>
        </w:numPr>
        <w:tabs>
          <w:tab w:val="left" w:pos="142"/>
        </w:tabs>
        <w:ind w:left="0" w:firstLine="0"/>
        <w:contextualSpacing w:val="0"/>
      </w:pPr>
      <w:r w:rsidRPr="000024AB">
        <w:t xml:space="preserve">odredbom novog članka 297.p </w:t>
      </w:r>
      <w:r w:rsidR="00DE5500">
        <w:t>Zakona</w:t>
      </w:r>
      <w:r w:rsidR="00DE5500" w:rsidRPr="000024AB">
        <w:t xml:space="preserve"> </w:t>
      </w:r>
      <w:r w:rsidRPr="000024AB">
        <w:t>propisuje se značenje pojedinih izraza u novom Odsjeku 6.c.</w:t>
      </w:r>
    </w:p>
    <w:p w14:paraId="51747704" w14:textId="77777777" w:rsidR="006D317E" w:rsidRPr="000024AB" w:rsidRDefault="006D317E" w:rsidP="005734A9">
      <w:pPr>
        <w:pStyle w:val="Odlomakpopisa"/>
        <w:numPr>
          <w:ilvl w:val="0"/>
          <w:numId w:val="18"/>
        </w:numPr>
        <w:tabs>
          <w:tab w:val="left" w:pos="142"/>
        </w:tabs>
        <w:ind w:left="0" w:firstLine="0"/>
        <w:contextualSpacing w:val="0"/>
      </w:pPr>
      <w:r w:rsidRPr="000024AB">
        <w:t xml:space="preserve">odredbom novog članka 297.r </w:t>
      </w:r>
      <w:r w:rsidR="00DE5500">
        <w:t>Zakona</w:t>
      </w:r>
      <w:r w:rsidR="00DE5500" w:rsidRPr="000024AB">
        <w:t xml:space="preserve"> </w:t>
      </w:r>
      <w:r w:rsidRPr="000024AB">
        <w:t xml:space="preserve">propisuje se kako su društva dužna utvrditi politiku primitaka, te se razrađuje pravo dioničara na glasovanje o politici primitaka čime se u </w:t>
      </w:r>
      <w:r w:rsidR="00DE5500">
        <w:t>Zakon</w:t>
      </w:r>
      <w:r w:rsidRPr="000024AB">
        <w:t xml:space="preserve"> </w:t>
      </w:r>
      <w:r w:rsidR="00DE5500">
        <w:t>prenosi</w:t>
      </w:r>
      <w:r w:rsidRPr="000024AB">
        <w:t xml:space="preserve"> odredba članka 9.a Direktive 2007/36</w:t>
      </w:r>
    </w:p>
    <w:p w14:paraId="7C06AB4B" w14:textId="77777777" w:rsidR="006D317E" w:rsidRPr="000024AB" w:rsidRDefault="006D317E" w:rsidP="005734A9">
      <w:pPr>
        <w:pStyle w:val="Odlomakpopisa"/>
        <w:numPr>
          <w:ilvl w:val="0"/>
          <w:numId w:val="18"/>
        </w:numPr>
        <w:tabs>
          <w:tab w:val="left" w:pos="142"/>
        </w:tabs>
        <w:ind w:left="0" w:firstLine="0"/>
        <w:contextualSpacing w:val="0"/>
      </w:pPr>
      <w:r w:rsidRPr="000024AB">
        <w:t>odredbom novog članka 297.s i 297.t</w:t>
      </w:r>
      <w:r w:rsidR="00DE5500">
        <w:t xml:space="preserve"> Zakona</w:t>
      </w:r>
      <w:r w:rsidRPr="000024AB">
        <w:t xml:space="preserve"> propisuju se smjernice za izradu politike primitaka, informacije koje treba navesti u izvješću o primitcima i pravo na glasovanje o izvješću o primitcima, a čime se u </w:t>
      </w:r>
      <w:r w:rsidR="00DE5500">
        <w:t>Zakon prenosi</w:t>
      </w:r>
      <w:r w:rsidRPr="000024AB">
        <w:t xml:space="preserve"> odredba članka 9.b Direktive 2007/36</w:t>
      </w:r>
    </w:p>
    <w:p w14:paraId="26E64A18" w14:textId="77777777" w:rsidR="006D317E" w:rsidRPr="000024AB" w:rsidRDefault="006D317E" w:rsidP="005734A9">
      <w:pPr>
        <w:pStyle w:val="Odlomakpopisa"/>
        <w:numPr>
          <w:ilvl w:val="0"/>
          <w:numId w:val="18"/>
        </w:numPr>
        <w:tabs>
          <w:tab w:val="left" w:pos="142"/>
        </w:tabs>
        <w:ind w:left="0" w:firstLine="0"/>
        <w:contextualSpacing w:val="0"/>
      </w:pPr>
      <w:r w:rsidRPr="000024AB">
        <w:t>odredbom novog članka 297.</w:t>
      </w:r>
      <w:r w:rsidR="00F73B8D" w:rsidRPr="000024AB">
        <w:t>u</w:t>
      </w:r>
      <w:r w:rsidRPr="000024AB">
        <w:t xml:space="preserve"> </w:t>
      </w:r>
      <w:r w:rsidR="00DE5500">
        <w:t>Zakona</w:t>
      </w:r>
      <w:r w:rsidR="00DE5500" w:rsidRPr="000024AB">
        <w:t xml:space="preserve"> </w:t>
      </w:r>
      <w:r w:rsidRPr="000024AB">
        <w:t xml:space="preserve">propisuju se zahtjevi u pogledu transparentnosti kao i </w:t>
      </w:r>
      <w:r w:rsidR="002A09C6" w:rsidRPr="000024AB">
        <w:t xml:space="preserve">pravila o </w:t>
      </w:r>
      <w:r w:rsidRPr="000024AB">
        <w:t xml:space="preserve">odobravanju </w:t>
      </w:r>
      <w:r w:rsidR="002A09C6" w:rsidRPr="000024AB">
        <w:t>transakcija s povezanim strankama</w:t>
      </w:r>
      <w:r w:rsidRPr="000024AB">
        <w:t xml:space="preserve">, a čime se u </w:t>
      </w:r>
      <w:r w:rsidR="00DE5500">
        <w:t>Zakon prenosi</w:t>
      </w:r>
      <w:r w:rsidRPr="000024AB">
        <w:t xml:space="preserve"> odredba članka 9.</w:t>
      </w:r>
      <w:r w:rsidR="002A09C6" w:rsidRPr="000024AB">
        <w:t>c</w:t>
      </w:r>
      <w:r w:rsidRPr="000024AB">
        <w:t xml:space="preserve"> Direktive 2007/36</w:t>
      </w:r>
      <w:r w:rsidR="007A7EC8">
        <w:t>.</w:t>
      </w:r>
    </w:p>
    <w:p w14:paraId="226372B3" w14:textId="77777777" w:rsidR="00F73B8D" w:rsidRPr="00FB3DA3" w:rsidRDefault="00F73B8D" w:rsidP="005734A9">
      <w:pPr>
        <w:pStyle w:val="Naslov2"/>
        <w:jc w:val="both"/>
        <w:rPr>
          <w:b/>
        </w:rPr>
      </w:pPr>
      <w:r w:rsidRPr="00FB3DA3">
        <w:rPr>
          <w:b/>
        </w:rPr>
        <w:t>Uz članak 4</w:t>
      </w:r>
      <w:r w:rsidR="00F43731" w:rsidRPr="00FB3DA3">
        <w:rPr>
          <w:b/>
        </w:rPr>
        <w:t>6</w:t>
      </w:r>
      <w:r w:rsidRPr="00FB3DA3">
        <w:rPr>
          <w:b/>
        </w:rPr>
        <w:t>.</w:t>
      </w:r>
    </w:p>
    <w:p w14:paraId="5C33F419" w14:textId="77777777" w:rsidR="00F73B8D" w:rsidRPr="000024AB" w:rsidRDefault="00F73B8D" w:rsidP="005734A9">
      <w:r w:rsidRPr="000024AB">
        <w:t>Ovom odredbom se propisuje kako se prijavi za upis u sudski registar mora priložiti elektronički prijepis potpunog teksta statuta.</w:t>
      </w:r>
    </w:p>
    <w:p w14:paraId="359E79E9" w14:textId="77777777" w:rsidR="00F73B8D" w:rsidRPr="00FB3DA3" w:rsidRDefault="00F73B8D" w:rsidP="005734A9">
      <w:pPr>
        <w:pStyle w:val="Naslov2"/>
        <w:jc w:val="both"/>
        <w:rPr>
          <w:b/>
        </w:rPr>
      </w:pPr>
      <w:r w:rsidRPr="00FB3DA3">
        <w:rPr>
          <w:b/>
        </w:rPr>
        <w:lastRenderedPageBreak/>
        <w:t>Uz članak 4</w:t>
      </w:r>
      <w:r w:rsidR="00F43731" w:rsidRPr="00FB3DA3">
        <w:rPr>
          <w:b/>
        </w:rPr>
        <w:t>7</w:t>
      </w:r>
      <w:r w:rsidRPr="00FB3DA3">
        <w:rPr>
          <w:b/>
        </w:rPr>
        <w:t>. do 5</w:t>
      </w:r>
      <w:r w:rsidR="00F43731" w:rsidRPr="00FB3DA3">
        <w:rPr>
          <w:b/>
        </w:rPr>
        <w:t>1</w:t>
      </w:r>
      <w:r w:rsidRPr="00FB3DA3">
        <w:rPr>
          <w:b/>
        </w:rPr>
        <w:t>.</w:t>
      </w:r>
    </w:p>
    <w:p w14:paraId="1BB7BFDB" w14:textId="77777777" w:rsidR="00F73B8D" w:rsidRPr="000024AB" w:rsidRDefault="00F73B8D" w:rsidP="005734A9">
      <w:r w:rsidRPr="000024AB">
        <w:t>Ovim odredbama se propisuje kako se prilozi prijave za upis u sudski registar dostavljaju kao elektronička isprava (izvornik) ili u elektroničkom obliku sačinjena preslika. Također, ovom odredbom se propisuje kako se priložene isprave čuvaju u sudu u elektroničkom obliku.</w:t>
      </w:r>
    </w:p>
    <w:p w14:paraId="29EAE3F1" w14:textId="77777777" w:rsidR="00F73B8D" w:rsidRPr="00FB3DA3" w:rsidRDefault="00F73B8D" w:rsidP="005734A9">
      <w:pPr>
        <w:pStyle w:val="Naslov2"/>
        <w:jc w:val="both"/>
        <w:rPr>
          <w:b/>
        </w:rPr>
      </w:pPr>
      <w:r w:rsidRPr="00FB3DA3">
        <w:rPr>
          <w:b/>
        </w:rPr>
        <w:t>Uz članak 5</w:t>
      </w:r>
      <w:r w:rsidR="00F43731" w:rsidRPr="00FB3DA3">
        <w:rPr>
          <w:b/>
        </w:rPr>
        <w:t>2</w:t>
      </w:r>
      <w:r w:rsidRPr="00FB3DA3">
        <w:rPr>
          <w:b/>
        </w:rPr>
        <w:t>.</w:t>
      </w:r>
    </w:p>
    <w:p w14:paraId="33375C68" w14:textId="77777777" w:rsidR="00F73B8D" w:rsidRPr="000024AB" w:rsidRDefault="00F73B8D" w:rsidP="005734A9">
      <w:r w:rsidRPr="000024AB">
        <w:t xml:space="preserve">Ovim člankom se tekst odredbe </w:t>
      </w:r>
      <w:r w:rsidR="00DE5500">
        <w:t>Zakona</w:t>
      </w:r>
      <w:r w:rsidR="00DE5500" w:rsidRPr="000024AB">
        <w:t xml:space="preserve"> </w:t>
      </w:r>
      <w:r w:rsidRPr="000024AB">
        <w:t xml:space="preserve">jezično </w:t>
      </w:r>
      <w:r w:rsidR="00DE5500">
        <w:t>poboljšava</w:t>
      </w:r>
      <w:r w:rsidRPr="000024AB">
        <w:t xml:space="preserve">. </w:t>
      </w:r>
    </w:p>
    <w:p w14:paraId="6772C7A1" w14:textId="77777777" w:rsidR="00393445" w:rsidRPr="00FB3DA3" w:rsidRDefault="00393445" w:rsidP="005734A9">
      <w:pPr>
        <w:pStyle w:val="Naslov2"/>
        <w:jc w:val="both"/>
        <w:rPr>
          <w:b/>
        </w:rPr>
      </w:pPr>
      <w:r w:rsidRPr="00FB3DA3">
        <w:rPr>
          <w:b/>
        </w:rPr>
        <w:t xml:space="preserve">Uz članak </w:t>
      </w:r>
      <w:r w:rsidR="00F73B8D" w:rsidRPr="00FB3DA3">
        <w:rPr>
          <w:b/>
        </w:rPr>
        <w:t>5</w:t>
      </w:r>
      <w:r w:rsidR="00F43731" w:rsidRPr="00FB3DA3">
        <w:rPr>
          <w:b/>
        </w:rPr>
        <w:t>3</w:t>
      </w:r>
      <w:r w:rsidRPr="00FB3DA3">
        <w:rPr>
          <w:b/>
        </w:rPr>
        <w:t>.</w:t>
      </w:r>
    </w:p>
    <w:p w14:paraId="396152F7" w14:textId="77777777" w:rsidR="00DE5500" w:rsidRDefault="000024AB" w:rsidP="005734A9">
      <w:r w:rsidRPr="000024AB">
        <w:t xml:space="preserve">Ovom člankom se iz </w:t>
      </w:r>
      <w:r w:rsidR="00DE5500">
        <w:t>Zakona</w:t>
      </w:r>
      <w:r w:rsidR="00DE5500" w:rsidRPr="000024AB">
        <w:t xml:space="preserve"> </w:t>
      </w:r>
      <w:r w:rsidRPr="000024AB">
        <w:t xml:space="preserve">brišu odredbe o vrijednosti predmeta spora, a </w:t>
      </w:r>
      <w:r w:rsidR="005412F9">
        <w:t xml:space="preserve">s </w:t>
      </w:r>
      <w:r w:rsidRPr="000024AB">
        <w:t xml:space="preserve">obzirom </w:t>
      </w:r>
      <w:r w:rsidR="005412F9">
        <w:t xml:space="preserve">na to </w:t>
      </w:r>
      <w:r w:rsidRPr="000024AB">
        <w:t xml:space="preserve">da je vrijednost predmeta spora uređena odredbama </w:t>
      </w:r>
      <w:r w:rsidR="00DE5500" w:rsidRPr="000024AB">
        <w:t xml:space="preserve">zakona </w:t>
      </w:r>
      <w:r w:rsidR="00DE5500">
        <w:t xml:space="preserve">kojim se uređuje </w:t>
      </w:r>
      <w:r w:rsidRPr="000024AB">
        <w:t>parničn</w:t>
      </w:r>
      <w:r w:rsidR="00DE5500">
        <w:t>i</w:t>
      </w:r>
      <w:r w:rsidRPr="000024AB">
        <w:t xml:space="preserve"> postup</w:t>
      </w:r>
      <w:r w:rsidR="00DE5500">
        <w:t>a</w:t>
      </w:r>
      <w:r w:rsidRPr="000024AB">
        <w:t>k</w:t>
      </w:r>
      <w:r w:rsidR="00DE5500">
        <w:t xml:space="preserve">. </w:t>
      </w:r>
    </w:p>
    <w:p w14:paraId="771E47ED" w14:textId="77777777" w:rsidR="00F73B8D" w:rsidRPr="00FB3DA3" w:rsidRDefault="00F73B8D" w:rsidP="005734A9">
      <w:pPr>
        <w:pStyle w:val="Naslov2"/>
        <w:jc w:val="both"/>
        <w:rPr>
          <w:b/>
        </w:rPr>
      </w:pPr>
      <w:r w:rsidRPr="00FB3DA3">
        <w:rPr>
          <w:b/>
        </w:rPr>
        <w:t>Uz članak 5</w:t>
      </w:r>
      <w:r w:rsidR="00F43731" w:rsidRPr="00FB3DA3">
        <w:rPr>
          <w:b/>
        </w:rPr>
        <w:t>4</w:t>
      </w:r>
      <w:r w:rsidRPr="00FB3DA3">
        <w:rPr>
          <w:b/>
        </w:rPr>
        <w:t>.</w:t>
      </w:r>
    </w:p>
    <w:p w14:paraId="5FBA3B25" w14:textId="77777777" w:rsidR="000024AB" w:rsidRPr="000024AB" w:rsidRDefault="000024AB" w:rsidP="005734A9">
      <w:r w:rsidRPr="000024AB">
        <w:t xml:space="preserve">Ovom odredbom se iz </w:t>
      </w:r>
      <w:r w:rsidR="00DE5500">
        <w:t>Zakona</w:t>
      </w:r>
      <w:r w:rsidR="00DE5500" w:rsidRPr="000024AB">
        <w:t xml:space="preserve"> </w:t>
      </w:r>
      <w:r w:rsidRPr="000024AB">
        <w:t xml:space="preserve">kao razlog za prestanak društva briše odluka stečajnog vijeća </w:t>
      </w:r>
      <w:r w:rsidR="00FB297F">
        <w:t xml:space="preserve">s obzirom na to da više nema stečajnih vijeća, kao i na to da su se odredbe zakona kojima se uređuje stečaj izmijenile, ali i zbog toga što je razlog za prestanak društva iz dosadašnje točke 5. stavka 1. članka 367. Zakona podudaran razlogu iz dosadašnje točke 6. stavka 1. članka 367. Zakona. Osim navedenoga, ova odredba Zakona se </w:t>
      </w:r>
      <w:r w:rsidR="005412F9">
        <w:t xml:space="preserve">dodatno </w:t>
      </w:r>
      <w:r w:rsidR="00FB297F">
        <w:t xml:space="preserve">jezično poboljšava. </w:t>
      </w:r>
    </w:p>
    <w:p w14:paraId="5724247C" w14:textId="77777777" w:rsidR="00890D30" w:rsidRPr="00FB3DA3" w:rsidRDefault="00890D30" w:rsidP="005734A9">
      <w:pPr>
        <w:pStyle w:val="Naslov2"/>
        <w:jc w:val="both"/>
        <w:rPr>
          <w:b/>
        </w:rPr>
      </w:pPr>
      <w:r w:rsidRPr="00FB3DA3">
        <w:rPr>
          <w:b/>
        </w:rPr>
        <w:t xml:space="preserve">Uz članak </w:t>
      </w:r>
      <w:r w:rsidR="00811103" w:rsidRPr="00FB3DA3">
        <w:rPr>
          <w:b/>
        </w:rPr>
        <w:t>5</w:t>
      </w:r>
      <w:r w:rsidR="00F43731" w:rsidRPr="00FB3DA3">
        <w:rPr>
          <w:b/>
        </w:rPr>
        <w:t>5</w:t>
      </w:r>
      <w:r w:rsidRPr="00FB3DA3">
        <w:rPr>
          <w:b/>
        </w:rPr>
        <w:t>.</w:t>
      </w:r>
    </w:p>
    <w:p w14:paraId="20987D58" w14:textId="38E18950" w:rsidR="002A09C6" w:rsidRPr="000024AB" w:rsidRDefault="00890D30" w:rsidP="005734A9">
      <w:r w:rsidRPr="000024AB">
        <w:t xml:space="preserve">Ovim člankom se </w:t>
      </w:r>
      <w:r w:rsidR="002A09C6" w:rsidRPr="000024AB">
        <w:t xml:space="preserve">u </w:t>
      </w:r>
      <w:r w:rsidR="00DE5500">
        <w:t>Zakon</w:t>
      </w:r>
      <w:r w:rsidR="00DE5500" w:rsidRPr="000024AB">
        <w:t xml:space="preserve"> </w:t>
      </w:r>
      <w:r w:rsidR="005412F9">
        <w:t>dodaju</w:t>
      </w:r>
      <w:r w:rsidR="002A09C6" w:rsidRPr="000024AB">
        <w:t xml:space="preserve"> članci 38</w:t>
      </w:r>
      <w:r w:rsidR="00811103" w:rsidRPr="000024AB">
        <w:t>3</w:t>
      </w:r>
      <w:r w:rsidR="002A09C6" w:rsidRPr="000024AB">
        <w:t>.a do 38</w:t>
      </w:r>
      <w:r w:rsidR="00811103" w:rsidRPr="000024AB">
        <w:t>3</w:t>
      </w:r>
      <w:r w:rsidR="002A09C6" w:rsidRPr="000024AB">
        <w:t>.</w:t>
      </w:r>
      <w:r w:rsidR="004871DD">
        <w:t xml:space="preserve">e </w:t>
      </w:r>
      <w:r w:rsidR="00DE5500">
        <w:t>Zakona</w:t>
      </w:r>
      <w:r w:rsidR="00DE5500" w:rsidRPr="000024AB">
        <w:t xml:space="preserve"> </w:t>
      </w:r>
      <w:r w:rsidR="002A09C6" w:rsidRPr="000024AB">
        <w:t xml:space="preserve">kojima se uređuje postupak </w:t>
      </w:r>
      <w:r w:rsidR="004C0EAB" w:rsidRPr="000024AB">
        <w:t xml:space="preserve">prestanka društva bez likvidacije odnosno </w:t>
      </w:r>
      <w:r w:rsidR="00811103" w:rsidRPr="000024AB">
        <w:t>brisanje društva bez likvidacije</w:t>
      </w:r>
      <w:r w:rsidR="005412F9">
        <w:t xml:space="preserve"> i to</w:t>
      </w:r>
      <w:r w:rsidR="00811103" w:rsidRPr="000024AB">
        <w:t>:</w:t>
      </w:r>
    </w:p>
    <w:p w14:paraId="150D59B6" w14:textId="77777777" w:rsidR="00286F82" w:rsidRPr="000024AB" w:rsidRDefault="004C0EAB" w:rsidP="005734A9">
      <w:r w:rsidRPr="000024AB">
        <w:t>- odredbom novog članka 38</w:t>
      </w:r>
      <w:r w:rsidR="00811103" w:rsidRPr="000024AB">
        <w:t>3</w:t>
      </w:r>
      <w:r w:rsidRPr="000024AB">
        <w:t xml:space="preserve">.a </w:t>
      </w:r>
      <w:r w:rsidR="00DE5500">
        <w:t>Zakona</w:t>
      </w:r>
      <w:r w:rsidR="00DE5500" w:rsidRPr="000024AB">
        <w:t xml:space="preserve"> </w:t>
      </w:r>
      <w:r w:rsidRPr="000024AB">
        <w:t xml:space="preserve">propisuju se uvjeti za </w:t>
      </w:r>
      <w:r w:rsidR="00811103" w:rsidRPr="000024AB">
        <w:t xml:space="preserve">brisanje </w:t>
      </w:r>
      <w:r w:rsidRPr="000024AB">
        <w:t>društva bez likvidacije</w:t>
      </w:r>
      <w:r w:rsidR="00811103" w:rsidRPr="000024AB">
        <w:t>;</w:t>
      </w:r>
    </w:p>
    <w:p w14:paraId="3C374C32" w14:textId="77777777" w:rsidR="00811103" w:rsidRPr="000024AB" w:rsidRDefault="004C0EAB" w:rsidP="005734A9">
      <w:r w:rsidRPr="000024AB">
        <w:t>- odredbom novog članka 38</w:t>
      </w:r>
      <w:r w:rsidR="00811103" w:rsidRPr="000024AB">
        <w:t>3</w:t>
      </w:r>
      <w:r w:rsidRPr="000024AB">
        <w:t xml:space="preserve">.b </w:t>
      </w:r>
      <w:r w:rsidR="00DE5500">
        <w:t>Zakona</w:t>
      </w:r>
      <w:r w:rsidR="00DE5500" w:rsidRPr="000024AB">
        <w:t xml:space="preserve"> </w:t>
      </w:r>
      <w:r w:rsidRPr="000024AB">
        <w:t xml:space="preserve">propisuju se sadržaj </w:t>
      </w:r>
      <w:r w:rsidR="00811103" w:rsidRPr="000024AB">
        <w:t>odluke društva o prestanku društva bez likvidacije, objava ove odluke te postupanje registarskog suda po prijavi za upis ove odluke u sudski registar;</w:t>
      </w:r>
    </w:p>
    <w:p w14:paraId="3072F308" w14:textId="77777777" w:rsidR="004C0EAB" w:rsidRPr="000024AB" w:rsidRDefault="004C0EAB" w:rsidP="005734A9">
      <w:r w:rsidRPr="000024AB">
        <w:t>- odredbom novog članka 38</w:t>
      </w:r>
      <w:r w:rsidR="00811103" w:rsidRPr="000024AB">
        <w:t>3</w:t>
      </w:r>
      <w:r w:rsidRPr="000024AB">
        <w:t xml:space="preserve">.c </w:t>
      </w:r>
      <w:r w:rsidR="00DE5500">
        <w:t>Zakona</w:t>
      </w:r>
      <w:r w:rsidR="00DE5500" w:rsidRPr="000024AB">
        <w:t xml:space="preserve"> </w:t>
      </w:r>
      <w:r w:rsidRPr="000024AB">
        <w:t xml:space="preserve">propisuju se pravila o postupanju po prigovoru protiv rješenja o </w:t>
      </w:r>
      <w:r w:rsidR="00811103" w:rsidRPr="000024AB">
        <w:t>prestanku društva bez likvidacije;</w:t>
      </w:r>
    </w:p>
    <w:p w14:paraId="1B6D871F" w14:textId="77777777" w:rsidR="004871DD" w:rsidRDefault="004C0EAB" w:rsidP="005734A9">
      <w:r w:rsidRPr="000024AB">
        <w:t>- odredbom novog članka 38</w:t>
      </w:r>
      <w:r w:rsidR="00811103" w:rsidRPr="000024AB">
        <w:t>3</w:t>
      </w:r>
      <w:r w:rsidRPr="000024AB">
        <w:t xml:space="preserve">.d </w:t>
      </w:r>
      <w:r w:rsidR="00DE5500">
        <w:t>Zakona</w:t>
      </w:r>
      <w:r w:rsidR="00DE5500" w:rsidRPr="000024AB">
        <w:t xml:space="preserve"> </w:t>
      </w:r>
      <w:r w:rsidRPr="000024AB">
        <w:t>propisuju se pravila o</w:t>
      </w:r>
      <w:r w:rsidR="00811103" w:rsidRPr="000024AB">
        <w:t xml:space="preserve"> donošenju i objavi rješenja o</w:t>
      </w:r>
      <w:r w:rsidRPr="000024AB">
        <w:t xml:space="preserve"> brisanj</w:t>
      </w:r>
      <w:r w:rsidR="00811103" w:rsidRPr="000024AB">
        <w:t>u</w:t>
      </w:r>
      <w:r w:rsidRPr="000024AB">
        <w:t xml:space="preserve"> </w:t>
      </w:r>
      <w:r w:rsidR="00811103" w:rsidRPr="000024AB">
        <w:t xml:space="preserve">društva </w:t>
      </w:r>
      <w:r w:rsidRPr="000024AB">
        <w:t xml:space="preserve">iz </w:t>
      </w:r>
      <w:r w:rsidR="00811103" w:rsidRPr="000024AB">
        <w:t xml:space="preserve">sudskog </w:t>
      </w:r>
      <w:r w:rsidRPr="000024AB">
        <w:t>registra</w:t>
      </w:r>
    </w:p>
    <w:p w14:paraId="44E23DB7" w14:textId="6E90B1F4" w:rsidR="004C0EAB" w:rsidRPr="000024AB" w:rsidRDefault="004871DD" w:rsidP="005734A9">
      <w:r w:rsidRPr="000024AB">
        <w:t>- odredbom novog članka 383.</w:t>
      </w:r>
      <w:r>
        <w:t>e Zakona</w:t>
      </w:r>
      <w:r w:rsidRPr="000024AB">
        <w:t xml:space="preserve"> propisuju se </w:t>
      </w:r>
      <w:r>
        <w:t>iznimke od primjene članaka 383.a do 383.d Zakona</w:t>
      </w:r>
      <w:r w:rsidR="00811103" w:rsidRPr="000024AB">
        <w:t>.</w:t>
      </w:r>
    </w:p>
    <w:p w14:paraId="14FFB4FD" w14:textId="77777777" w:rsidR="00811103" w:rsidRPr="00FB3DA3" w:rsidRDefault="00811103" w:rsidP="005734A9">
      <w:pPr>
        <w:pStyle w:val="Naslov2"/>
        <w:jc w:val="both"/>
        <w:rPr>
          <w:b/>
        </w:rPr>
      </w:pPr>
      <w:r w:rsidRPr="00FB3DA3">
        <w:rPr>
          <w:b/>
        </w:rPr>
        <w:t>Uz članak 5</w:t>
      </w:r>
      <w:r w:rsidR="00F43731" w:rsidRPr="00FB3DA3">
        <w:rPr>
          <w:b/>
        </w:rPr>
        <w:t>6</w:t>
      </w:r>
      <w:r w:rsidRPr="00FB3DA3">
        <w:rPr>
          <w:b/>
        </w:rPr>
        <w:t>.</w:t>
      </w:r>
    </w:p>
    <w:p w14:paraId="30CEFAB8" w14:textId="77777777" w:rsidR="00811103" w:rsidRPr="000024AB" w:rsidRDefault="00811103" w:rsidP="005734A9">
      <w:pPr>
        <w:rPr>
          <w:b/>
        </w:rPr>
      </w:pPr>
      <w:r w:rsidRPr="000024AB">
        <w:t xml:space="preserve">Ovom odredbom se propisuje da članovi društva s ograničenom odgovornošću ne odgovaraju za obveze društva nakon što uplate, odnosno unesu uloge za preuzete poslovne udjele u društvo. Također ovom odredbom se jednostavno društvo s ograničenom odgovornošću određuje kao oblik društva s ograničenom odgovornošću koji ima najviše tri člana i jednog člana uprave na koje se primjenjuju odredbe </w:t>
      </w:r>
      <w:r w:rsidR="00DE5500">
        <w:t>o društvu s ograničenom odgovornošću</w:t>
      </w:r>
      <w:r w:rsidRPr="000024AB">
        <w:t>, ako nije drukčije propisano.</w:t>
      </w:r>
    </w:p>
    <w:p w14:paraId="1DC4EA56" w14:textId="77777777" w:rsidR="00434753" w:rsidRPr="00FB3DA3" w:rsidRDefault="00434753" w:rsidP="005734A9">
      <w:pPr>
        <w:pStyle w:val="Naslov2"/>
        <w:jc w:val="both"/>
        <w:rPr>
          <w:b/>
        </w:rPr>
      </w:pPr>
      <w:r w:rsidRPr="00FB3DA3">
        <w:rPr>
          <w:b/>
        </w:rPr>
        <w:t>Uz članak 5</w:t>
      </w:r>
      <w:r w:rsidR="00F43731" w:rsidRPr="00FB3DA3">
        <w:rPr>
          <w:b/>
        </w:rPr>
        <w:t>7</w:t>
      </w:r>
      <w:r w:rsidRPr="00FB3DA3">
        <w:rPr>
          <w:b/>
        </w:rPr>
        <w:t>.</w:t>
      </w:r>
    </w:p>
    <w:p w14:paraId="265EB87D" w14:textId="77777777" w:rsidR="00434753" w:rsidRPr="000024AB" w:rsidRDefault="00434753" w:rsidP="005734A9">
      <w:pPr>
        <w:rPr>
          <w:b/>
        </w:rPr>
      </w:pPr>
      <w:r w:rsidRPr="000024AB">
        <w:t xml:space="preserve">Ovim člankom se uvodi novina da se društveni ugovor društva s ograničenom odgovornošću može sklopiti osim kao do sada putem javnog bilježnika i putem odvjetnika ili druge za to ovlaštene osobe ili tijela. Također, ovom odredbom se propisuje da se društveni ugovor može sklopiti i na daljinu u skladu s odredbama </w:t>
      </w:r>
      <w:r w:rsidR="00DE5500">
        <w:t>posebnog o</w:t>
      </w:r>
      <w:r w:rsidRPr="000024AB">
        <w:t xml:space="preserve">djeljka </w:t>
      </w:r>
      <w:r w:rsidR="00DE5500">
        <w:t>kojim se uređuje osnivanje na daljinu bez punomoćnika</w:t>
      </w:r>
      <w:r w:rsidRPr="000024AB">
        <w:t xml:space="preserve">.  </w:t>
      </w:r>
    </w:p>
    <w:p w14:paraId="7AC1AEFB" w14:textId="77777777" w:rsidR="00B96175" w:rsidRPr="00FB3DA3" w:rsidRDefault="00B96175" w:rsidP="005734A9">
      <w:pPr>
        <w:pStyle w:val="Naslov2"/>
        <w:jc w:val="both"/>
        <w:rPr>
          <w:b/>
        </w:rPr>
      </w:pPr>
      <w:r w:rsidRPr="00FB3DA3">
        <w:rPr>
          <w:b/>
        </w:rPr>
        <w:lastRenderedPageBreak/>
        <w:t>Uz članak 5</w:t>
      </w:r>
      <w:r w:rsidR="00F43731" w:rsidRPr="00FB3DA3">
        <w:rPr>
          <w:b/>
        </w:rPr>
        <w:t>8</w:t>
      </w:r>
      <w:r w:rsidRPr="00FB3DA3">
        <w:rPr>
          <w:b/>
        </w:rPr>
        <w:t>.</w:t>
      </w:r>
    </w:p>
    <w:p w14:paraId="7362CD2A" w14:textId="77777777" w:rsidR="00B96175" w:rsidRPr="000024AB" w:rsidRDefault="00B96175" w:rsidP="005734A9">
      <w:pPr>
        <w:rPr>
          <w:b/>
        </w:rPr>
      </w:pPr>
      <w:r w:rsidRPr="000024AB">
        <w:t>Ovom odredbom se propisuje način osnivanja društva putem javnog bilježnika, odvjetnika ili druge za to ovlaštene osobe ili tijela na neposredan način ili na daljinu upotrebom sredstava elektroničke komunikacije na daljinu.</w:t>
      </w:r>
    </w:p>
    <w:p w14:paraId="498547C1" w14:textId="77777777" w:rsidR="00B96175" w:rsidRPr="00FB3DA3" w:rsidRDefault="00B96175" w:rsidP="005734A9">
      <w:pPr>
        <w:pStyle w:val="Naslov2"/>
        <w:jc w:val="both"/>
        <w:rPr>
          <w:b/>
        </w:rPr>
      </w:pPr>
      <w:r w:rsidRPr="00FB3DA3">
        <w:rPr>
          <w:b/>
        </w:rPr>
        <w:t>Uz članak 5</w:t>
      </w:r>
      <w:r w:rsidR="00F43731" w:rsidRPr="00FB3DA3">
        <w:rPr>
          <w:b/>
        </w:rPr>
        <w:t>9</w:t>
      </w:r>
      <w:r w:rsidRPr="00FB3DA3">
        <w:rPr>
          <w:b/>
        </w:rPr>
        <w:t>.</w:t>
      </w:r>
    </w:p>
    <w:p w14:paraId="191E9394" w14:textId="77777777" w:rsidR="00B96175" w:rsidRPr="000024AB" w:rsidRDefault="00B96175" w:rsidP="005734A9">
      <w:pPr>
        <w:rPr>
          <w:b/>
        </w:rPr>
      </w:pPr>
      <w:r w:rsidRPr="000024AB">
        <w:t>Ovim člankom se predmet poslovanja briše kako obvezni sadržaj društvenog ugovora odnosno izjave o osnivanju.</w:t>
      </w:r>
    </w:p>
    <w:p w14:paraId="1D84FAA1" w14:textId="77777777" w:rsidR="00B96175" w:rsidRPr="00FB3DA3" w:rsidRDefault="00B96175" w:rsidP="005734A9">
      <w:pPr>
        <w:pStyle w:val="Naslov2"/>
        <w:jc w:val="both"/>
        <w:rPr>
          <w:b/>
        </w:rPr>
      </w:pPr>
      <w:r w:rsidRPr="00FB3DA3">
        <w:rPr>
          <w:b/>
        </w:rPr>
        <w:t xml:space="preserve">Uz članak </w:t>
      </w:r>
      <w:r w:rsidR="00F43731" w:rsidRPr="00FB3DA3">
        <w:rPr>
          <w:b/>
        </w:rPr>
        <w:t>60</w:t>
      </w:r>
      <w:r w:rsidRPr="00FB3DA3">
        <w:rPr>
          <w:b/>
        </w:rPr>
        <w:t>.</w:t>
      </w:r>
    </w:p>
    <w:p w14:paraId="118FA777" w14:textId="77777777" w:rsidR="00B96175" w:rsidRPr="000024AB" w:rsidRDefault="00B96175" w:rsidP="005734A9">
      <w:r w:rsidRPr="000024AB">
        <w:t xml:space="preserve">Ovom odredbom se najniži iznos temeljnog kapitala jednostavnog društva s ograničenom </w:t>
      </w:r>
    </w:p>
    <w:p w14:paraId="4F1843D1" w14:textId="77777777" w:rsidR="00B96175" w:rsidRPr="000024AB" w:rsidRDefault="00B96175" w:rsidP="005734A9">
      <w:r w:rsidRPr="000024AB">
        <w:t>odgovornošću određuje u visini od 10,00 kuna.</w:t>
      </w:r>
    </w:p>
    <w:p w14:paraId="082FB57C" w14:textId="77777777" w:rsidR="00B96175" w:rsidRPr="00FB3DA3" w:rsidRDefault="00B96175" w:rsidP="005734A9">
      <w:pPr>
        <w:pStyle w:val="Naslov2"/>
        <w:jc w:val="both"/>
        <w:rPr>
          <w:b/>
        </w:rPr>
      </w:pPr>
      <w:r w:rsidRPr="00FB3DA3">
        <w:rPr>
          <w:b/>
        </w:rPr>
        <w:t>Uz članak 6</w:t>
      </w:r>
      <w:r w:rsidR="00F43731" w:rsidRPr="00FB3DA3">
        <w:rPr>
          <w:b/>
        </w:rPr>
        <w:t>1</w:t>
      </w:r>
      <w:r w:rsidRPr="00FB3DA3">
        <w:rPr>
          <w:b/>
        </w:rPr>
        <w:t>. i 6</w:t>
      </w:r>
      <w:r w:rsidR="00F43731" w:rsidRPr="00FB3DA3">
        <w:rPr>
          <w:b/>
        </w:rPr>
        <w:t>2</w:t>
      </w:r>
      <w:r w:rsidRPr="00FB3DA3">
        <w:rPr>
          <w:b/>
        </w:rPr>
        <w:t>.</w:t>
      </w:r>
    </w:p>
    <w:p w14:paraId="295201BB" w14:textId="77777777" w:rsidR="00B96175" w:rsidRPr="000024AB" w:rsidRDefault="00B96175" w:rsidP="005734A9">
      <w:r w:rsidRPr="000024AB">
        <w:t xml:space="preserve">Ovom odredbom briše </w:t>
      </w:r>
      <w:r w:rsidR="00B31186" w:rsidRPr="000024AB">
        <w:t xml:space="preserve">se </w:t>
      </w:r>
      <w:r w:rsidRPr="000024AB">
        <w:t xml:space="preserve">dosadašnji članak 390.a iz </w:t>
      </w:r>
      <w:r w:rsidR="00DE5500">
        <w:t>Zakona</w:t>
      </w:r>
      <w:r w:rsidRPr="000024AB">
        <w:t xml:space="preserve"> te se u članku 390. </w:t>
      </w:r>
      <w:r w:rsidR="00DE5500">
        <w:t>Zakona u</w:t>
      </w:r>
      <w:r w:rsidRPr="000024AB">
        <w:t>ređuju ulozi za preuzete poslovne udjele za društvo s ograničenom odgovornošću i za jednostavno društvo s ograničenom odgovornošću.</w:t>
      </w:r>
    </w:p>
    <w:p w14:paraId="44A4F075" w14:textId="77777777" w:rsidR="00B96175" w:rsidRPr="00FB3DA3" w:rsidRDefault="00B96175" w:rsidP="005734A9">
      <w:pPr>
        <w:pStyle w:val="Naslov2"/>
        <w:jc w:val="both"/>
        <w:rPr>
          <w:b/>
        </w:rPr>
      </w:pPr>
      <w:r w:rsidRPr="00FB3DA3">
        <w:rPr>
          <w:b/>
        </w:rPr>
        <w:t>Uz članak 6</w:t>
      </w:r>
      <w:r w:rsidR="00F43731" w:rsidRPr="00FB3DA3">
        <w:rPr>
          <w:b/>
        </w:rPr>
        <w:t>3</w:t>
      </w:r>
      <w:r w:rsidRPr="00FB3DA3">
        <w:rPr>
          <w:b/>
        </w:rPr>
        <w:t>.</w:t>
      </w:r>
    </w:p>
    <w:p w14:paraId="06A98622" w14:textId="77777777" w:rsidR="00B96175" w:rsidRPr="000024AB" w:rsidRDefault="00B96175" w:rsidP="005734A9">
      <w:r w:rsidRPr="000024AB">
        <w:t xml:space="preserve">Ovim člankom se uređuje prijava za upis u sudski registar </w:t>
      </w:r>
      <w:r w:rsidR="006304AE" w:rsidRPr="000024AB">
        <w:t>društva s ograničenom odgovornošću na način da se predmet poslovanja briše kao obvezni sadržaj prijave za upis, briše se obveza ovjere društvenog ugovora odnosno izjave o osnivanju sa prilozima i punomoćima od strane javnog bilježnika te se propisuje da se priložene isprave prilažu kao elektronička isprava (izvornik) ili u elektroničkom obliku sačinjena preslika i čuvaju u zbirci isprava u elektroničkom obliku.</w:t>
      </w:r>
    </w:p>
    <w:p w14:paraId="72D5FFC9" w14:textId="77777777" w:rsidR="006304AE" w:rsidRPr="00FB3DA3" w:rsidRDefault="006304AE" w:rsidP="005734A9">
      <w:pPr>
        <w:pStyle w:val="Naslov2"/>
        <w:jc w:val="both"/>
        <w:rPr>
          <w:b/>
        </w:rPr>
      </w:pPr>
      <w:r w:rsidRPr="00FB3DA3">
        <w:rPr>
          <w:b/>
        </w:rPr>
        <w:t>Uz članak 6</w:t>
      </w:r>
      <w:r w:rsidR="00F43731" w:rsidRPr="00FB3DA3">
        <w:rPr>
          <w:b/>
        </w:rPr>
        <w:t>4</w:t>
      </w:r>
      <w:r w:rsidRPr="00FB3DA3">
        <w:rPr>
          <w:b/>
        </w:rPr>
        <w:t>.</w:t>
      </w:r>
    </w:p>
    <w:p w14:paraId="16C2C645" w14:textId="77777777" w:rsidR="006304AE" w:rsidRPr="000024AB" w:rsidRDefault="006304AE" w:rsidP="005734A9">
      <w:r w:rsidRPr="000024AB">
        <w:t xml:space="preserve">Ovim člankom se iz </w:t>
      </w:r>
      <w:r w:rsidR="00DE5500">
        <w:t>Zakona</w:t>
      </w:r>
      <w:r w:rsidR="00DE5500" w:rsidRPr="000024AB">
        <w:t xml:space="preserve"> </w:t>
      </w:r>
      <w:r w:rsidRPr="000024AB">
        <w:t xml:space="preserve">brišu odredbe o sadržaju upisa u sudski registar i objavi upisa, a </w:t>
      </w:r>
      <w:r w:rsidR="005412F9">
        <w:t xml:space="preserve">s </w:t>
      </w:r>
      <w:r w:rsidRPr="000024AB">
        <w:t xml:space="preserve">obzirom na to da je ova materija uređena </w:t>
      </w:r>
      <w:r w:rsidR="00DE5500">
        <w:t>posebnim zakonom</w:t>
      </w:r>
      <w:r w:rsidRPr="000024AB">
        <w:t>.</w:t>
      </w:r>
    </w:p>
    <w:p w14:paraId="46875698" w14:textId="77777777" w:rsidR="00393445" w:rsidRPr="00FB3DA3" w:rsidRDefault="00393445" w:rsidP="005734A9">
      <w:pPr>
        <w:pStyle w:val="Naslov2"/>
        <w:jc w:val="both"/>
        <w:rPr>
          <w:b/>
        </w:rPr>
      </w:pPr>
      <w:r w:rsidRPr="00FB3DA3">
        <w:rPr>
          <w:b/>
        </w:rPr>
        <w:t xml:space="preserve">Uz članak </w:t>
      </w:r>
      <w:r w:rsidR="006304AE" w:rsidRPr="00FB3DA3">
        <w:rPr>
          <w:b/>
        </w:rPr>
        <w:t>6</w:t>
      </w:r>
      <w:r w:rsidR="00F43731" w:rsidRPr="00FB3DA3">
        <w:rPr>
          <w:b/>
        </w:rPr>
        <w:t>5</w:t>
      </w:r>
      <w:r w:rsidRPr="00FB3DA3">
        <w:rPr>
          <w:b/>
        </w:rPr>
        <w:t>.</w:t>
      </w:r>
    </w:p>
    <w:p w14:paraId="5111E38E" w14:textId="77777777" w:rsidR="00286F82" w:rsidRPr="000024AB" w:rsidRDefault="00286F82" w:rsidP="005734A9">
      <w:r w:rsidRPr="000024AB">
        <w:t xml:space="preserve">Ovom odredbom se </w:t>
      </w:r>
      <w:r w:rsidR="002A09C6" w:rsidRPr="000024AB">
        <w:t xml:space="preserve">u </w:t>
      </w:r>
      <w:r w:rsidR="00DE5500">
        <w:t>Zakon</w:t>
      </w:r>
      <w:r w:rsidR="002A09C6" w:rsidRPr="000024AB">
        <w:t xml:space="preserve"> dodaje novi </w:t>
      </w:r>
      <w:r w:rsidR="006A41BE">
        <w:t>o</w:t>
      </w:r>
      <w:r w:rsidR="002A09C6" w:rsidRPr="000024AB">
        <w:t xml:space="preserve">djeljak kojim se uređuje osnivanje društva na daljinu bez </w:t>
      </w:r>
      <w:r w:rsidR="006A41BE">
        <w:t>punomoćnika</w:t>
      </w:r>
      <w:r w:rsidR="007A7EC8">
        <w:t xml:space="preserve"> i to: </w:t>
      </w:r>
    </w:p>
    <w:p w14:paraId="36538C5D" w14:textId="77777777" w:rsidR="004C0EAB" w:rsidRPr="000024AB" w:rsidRDefault="004C0EAB" w:rsidP="005734A9">
      <w:r w:rsidRPr="000024AB">
        <w:t>- odredbom novog članka 3</w:t>
      </w:r>
      <w:r w:rsidR="00F91E19" w:rsidRPr="000024AB">
        <w:t>97</w:t>
      </w:r>
      <w:r w:rsidRPr="000024AB">
        <w:t xml:space="preserve">.a </w:t>
      </w:r>
      <w:r w:rsidR="006A41BE">
        <w:t>Zakona</w:t>
      </w:r>
      <w:r w:rsidR="006A41BE" w:rsidRPr="000024AB">
        <w:t xml:space="preserve"> </w:t>
      </w:r>
      <w:r w:rsidRPr="000024AB">
        <w:t>propisuj</w:t>
      </w:r>
      <w:r w:rsidR="006A41BE">
        <w:t>e</w:t>
      </w:r>
      <w:r w:rsidRPr="000024AB">
        <w:t xml:space="preserve"> se </w:t>
      </w:r>
      <w:r w:rsidR="006A41BE">
        <w:t xml:space="preserve">način </w:t>
      </w:r>
      <w:r w:rsidRPr="000024AB">
        <w:t>osnivanj</w:t>
      </w:r>
      <w:r w:rsidR="006A41BE">
        <w:t>a</w:t>
      </w:r>
      <w:r w:rsidRPr="000024AB">
        <w:t xml:space="preserve"> društva na daljinu</w:t>
      </w:r>
      <w:r w:rsidR="006A41BE">
        <w:t xml:space="preserve"> bez punomoćnika</w:t>
      </w:r>
    </w:p>
    <w:p w14:paraId="3E3C9417" w14:textId="77777777" w:rsidR="004C0EAB" w:rsidRPr="000024AB" w:rsidRDefault="004C0EAB" w:rsidP="005734A9">
      <w:r w:rsidRPr="000024AB">
        <w:t>- odredbom novog članka 3</w:t>
      </w:r>
      <w:r w:rsidR="00F91E19" w:rsidRPr="000024AB">
        <w:t>97</w:t>
      </w:r>
      <w:r w:rsidRPr="000024AB">
        <w:t xml:space="preserve">.b </w:t>
      </w:r>
      <w:r w:rsidR="006A41BE">
        <w:t>Zakona</w:t>
      </w:r>
      <w:r w:rsidR="006A41BE" w:rsidRPr="000024AB">
        <w:t xml:space="preserve"> </w:t>
      </w:r>
      <w:r w:rsidRPr="000024AB">
        <w:t>propisuju se pravila o obrascima i ispravama u postupku osnivanju društva na daljinu</w:t>
      </w:r>
      <w:r w:rsidR="006A41BE">
        <w:t xml:space="preserve"> bez punomoćnika</w:t>
      </w:r>
    </w:p>
    <w:p w14:paraId="350A1B0F" w14:textId="77777777" w:rsidR="004C0EAB" w:rsidRPr="000024AB" w:rsidRDefault="004C0EAB" w:rsidP="005734A9">
      <w:r w:rsidRPr="000024AB">
        <w:t>- odredbom novog članka 3</w:t>
      </w:r>
      <w:r w:rsidR="00F91E19" w:rsidRPr="000024AB">
        <w:t>97</w:t>
      </w:r>
      <w:r w:rsidRPr="000024AB">
        <w:t>.</w:t>
      </w:r>
      <w:r w:rsidR="00F91E19" w:rsidRPr="000024AB">
        <w:t>c</w:t>
      </w:r>
      <w:r w:rsidRPr="000024AB">
        <w:t xml:space="preserve"> </w:t>
      </w:r>
      <w:r w:rsidR="006A41BE">
        <w:t>Zakona</w:t>
      </w:r>
      <w:r w:rsidR="006A41BE" w:rsidRPr="000024AB">
        <w:t xml:space="preserve"> </w:t>
      </w:r>
      <w:r w:rsidRPr="000024AB">
        <w:t xml:space="preserve">propisuju se </w:t>
      </w:r>
      <w:r w:rsidR="00F91E19" w:rsidRPr="000024AB">
        <w:t xml:space="preserve">osnovna </w:t>
      </w:r>
      <w:r w:rsidRPr="000024AB">
        <w:t>pravila o osnivačkom aktu u postupku osnivanju društva na daljinu</w:t>
      </w:r>
      <w:r w:rsidR="00F91E19" w:rsidRPr="000024AB">
        <w:t xml:space="preserve"> </w:t>
      </w:r>
      <w:r w:rsidR="006A41BE">
        <w:t xml:space="preserve">bez punomoćnika </w:t>
      </w:r>
      <w:r w:rsidR="00F91E19" w:rsidRPr="000024AB">
        <w:t>te trenutak usvajanja osnivačkog akta</w:t>
      </w:r>
    </w:p>
    <w:p w14:paraId="5FBCED15" w14:textId="77777777" w:rsidR="00F91E19" w:rsidRPr="000024AB" w:rsidRDefault="00F91E19" w:rsidP="005734A9">
      <w:r w:rsidRPr="000024AB">
        <w:t xml:space="preserve">- odredbom novog članka 397.d </w:t>
      </w:r>
      <w:r w:rsidR="006A41BE">
        <w:t>Zakona</w:t>
      </w:r>
      <w:r w:rsidR="006A41BE" w:rsidRPr="000024AB">
        <w:t xml:space="preserve"> </w:t>
      </w:r>
      <w:r w:rsidRPr="000024AB">
        <w:t>propisuju se pravila o</w:t>
      </w:r>
      <w:r w:rsidR="006A41BE">
        <w:t xml:space="preserve"> obveznom </w:t>
      </w:r>
      <w:r w:rsidRPr="000024AB">
        <w:t>sadržaju  osnivačkog akta</w:t>
      </w:r>
    </w:p>
    <w:p w14:paraId="6DE02846" w14:textId="77777777" w:rsidR="00F91E19" w:rsidRPr="000024AB" w:rsidRDefault="00F91E19" w:rsidP="005734A9">
      <w:r w:rsidRPr="000024AB">
        <w:t xml:space="preserve">- odredbom novog članka 397.e </w:t>
      </w:r>
      <w:r w:rsidR="006A41BE">
        <w:t>Zakona</w:t>
      </w:r>
      <w:r w:rsidR="006A41BE" w:rsidRPr="000024AB">
        <w:t xml:space="preserve"> </w:t>
      </w:r>
      <w:r w:rsidRPr="000024AB">
        <w:t>propisuju se pravila o</w:t>
      </w:r>
      <w:r w:rsidR="006304AE" w:rsidRPr="000024AB">
        <w:t xml:space="preserve"> osnivačima,</w:t>
      </w:r>
      <w:r w:rsidRPr="000024AB">
        <w:t xml:space="preserve"> tvrtki </w:t>
      </w:r>
      <w:r w:rsidR="006304AE" w:rsidRPr="000024AB">
        <w:t xml:space="preserve">i sjedištu </w:t>
      </w:r>
      <w:r w:rsidRPr="000024AB">
        <w:t>društva koje se osniva u postupku osnivanju društva na daljinu</w:t>
      </w:r>
      <w:r w:rsidR="006A41BE">
        <w:t xml:space="preserve"> bez punomoćnika </w:t>
      </w:r>
    </w:p>
    <w:p w14:paraId="4B7609FA" w14:textId="77777777" w:rsidR="00F91E19" w:rsidRPr="000024AB" w:rsidRDefault="00F91E19" w:rsidP="005734A9">
      <w:r w:rsidRPr="000024AB">
        <w:t xml:space="preserve">- odredbom novog članka 397.f </w:t>
      </w:r>
      <w:r w:rsidR="006A41BE">
        <w:t>Zakona</w:t>
      </w:r>
      <w:r w:rsidR="006A41BE" w:rsidRPr="000024AB">
        <w:t xml:space="preserve"> </w:t>
      </w:r>
      <w:r w:rsidRPr="000024AB">
        <w:t xml:space="preserve">propisuju se </w:t>
      </w:r>
      <w:r w:rsidR="006A41BE">
        <w:t>obvezne odredbe</w:t>
      </w:r>
      <w:r w:rsidRPr="000024AB">
        <w:t xml:space="preserve"> o temeljnom kapitalu društva koje se </w:t>
      </w:r>
      <w:r w:rsidR="006A41BE">
        <w:t xml:space="preserve">moraju unijeti u obrazac </w:t>
      </w:r>
      <w:r w:rsidRPr="000024AB">
        <w:t xml:space="preserve"> </w:t>
      </w:r>
      <w:r w:rsidR="006A41BE">
        <w:t xml:space="preserve">društvenog ugovor prilikom </w:t>
      </w:r>
      <w:r w:rsidRPr="000024AB">
        <w:t>osnivanju društva na daljinu</w:t>
      </w:r>
      <w:r w:rsidR="006A41BE">
        <w:t xml:space="preserve"> bez punomoćnika</w:t>
      </w:r>
    </w:p>
    <w:p w14:paraId="0A69A21A" w14:textId="77777777" w:rsidR="00F91E19" w:rsidRPr="000024AB" w:rsidRDefault="00F91E19" w:rsidP="005734A9">
      <w:r w:rsidRPr="000024AB">
        <w:lastRenderedPageBreak/>
        <w:t>- odredbom novog članka 397.</w:t>
      </w:r>
      <w:r w:rsidR="006304AE" w:rsidRPr="000024AB">
        <w:t xml:space="preserve">g </w:t>
      </w:r>
      <w:r w:rsidR="006A41BE">
        <w:t>Zakona</w:t>
      </w:r>
      <w:r w:rsidR="006A41BE" w:rsidRPr="000024AB">
        <w:t xml:space="preserve"> </w:t>
      </w:r>
      <w:r w:rsidR="006304AE" w:rsidRPr="000024AB">
        <w:t xml:space="preserve">propisuju se </w:t>
      </w:r>
      <w:r w:rsidR="006A41BE">
        <w:t>mogućnost</w:t>
      </w:r>
      <w:r w:rsidR="006304AE" w:rsidRPr="000024AB">
        <w:t xml:space="preserve"> ulaganj</w:t>
      </w:r>
      <w:r w:rsidR="006A41BE">
        <w:t>a</w:t>
      </w:r>
      <w:r w:rsidR="006304AE" w:rsidRPr="000024AB">
        <w:t xml:space="preserve"> i preuzimanj</w:t>
      </w:r>
      <w:r w:rsidR="006A41BE">
        <w:t>a</w:t>
      </w:r>
      <w:r w:rsidR="006304AE" w:rsidRPr="000024AB">
        <w:t xml:space="preserve"> stvari i prava</w:t>
      </w:r>
    </w:p>
    <w:p w14:paraId="117C709A" w14:textId="77777777" w:rsidR="006304AE" w:rsidRPr="000024AB" w:rsidRDefault="00F91E19" w:rsidP="005734A9">
      <w:r w:rsidRPr="000024AB">
        <w:t>- odredbom novog članka 397.</w:t>
      </w:r>
      <w:r w:rsidR="006304AE" w:rsidRPr="000024AB">
        <w:t xml:space="preserve">h </w:t>
      </w:r>
      <w:r w:rsidR="006A41BE">
        <w:t>Zakona</w:t>
      </w:r>
      <w:r w:rsidR="006A41BE" w:rsidRPr="000024AB">
        <w:t xml:space="preserve"> </w:t>
      </w:r>
      <w:r w:rsidRPr="000024AB">
        <w:t xml:space="preserve">propisuju se </w:t>
      </w:r>
      <w:r w:rsidR="006304AE" w:rsidRPr="000024AB">
        <w:t>pravila o trajanju društva koje se osniva u postupku osnivanju društva na daljinu</w:t>
      </w:r>
      <w:r w:rsidR="006A41BE">
        <w:t xml:space="preserve"> bez punomoćnika</w:t>
      </w:r>
    </w:p>
    <w:p w14:paraId="6DF87D6A" w14:textId="77777777" w:rsidR="00F91E19" w:rsidRPr="000024AB" w:rsidRDefault="00F91E19" w:rsidP="005734A9">
      <w:r w:rsidRPr="000024AB">
        <w:t>- odredbom novog članka 397.</w:t>
      </w:r>
      <w:r w:rsidR="006304AE" w:rsidRPr="000024AB">
        <w:t>i</w:t>
      </w:r>
      <w:r w:rsidRPr="000024AB">
        <w:t xml:space="preserve"> </w:t>
      </w:r>
      <w:r w:rsidR="006A41BE">
        <w:t>Zakona</w:t>
      </w:r>
      <w:r w:rsidR="006A41BE" w:rsidRPr="000024AB">
        <w:t xml:space="preserve"> </w:t>
      </w:r>
      <w:r w:rsidRPr="000024AB">
        <w:t xml:space="preserve">propisuju se podaci o upravi koji se unose u obrazac osnivačkog akta </w:t>
      </w:r>
      <w:r w:rsidR="00CF1BD7" w:rsidRPr="000024AB">
        <w:t xml:space="preserve">te da osnivački akt sadrži </w:t>
      </w:r>
      <w:r w:rsidR="00CF1BD7" w:rsidRPr="000024AB">
        <w:rPr>
          <w:rStyle w:val="zadanifontodlomka-000001"/>
        </w:rPr>
        <w:t>odredbu da</w:t>
      </w:r>
      <w:r w:rsidR="00CF1BD7" w:rsidRPr="000024AB">
        <w:t xml:space="preserve"> </w:t>
      </w:r>
      <w:r w:rsidR="00CF1BD7" w:rsidRPr="000024AB">
        <w:rPr>
          <w:rStyle w:val="zadanifontodlomka-000001"/>
        </w:rPr>
        <w:t>članovi društva imenuju direktore svojom odlukom</w:t>
      </w:r>
    </w:p>
    <w:p w14:paraId="70F0318F" w14:textId="77777777" w:rsidR="00CF1BD7" w:rsidRPr="000024AB" w:rsidRDefault="00CF1BD7" w:rsidP="005734A9">
      <w:r w:rsidRPr="000024AB">
        <w:t>- odredbom novog članka 397.</w:t>
      </w:r>
      <w:r w:rsidR="006304AE" w:rsidRPr="000024AB">
        <w:t>j</w:t>
      </w:r>
      <w:r w:rsidRPr="000024AB">
        <w:t xml:space="preserve"> </w:t>
      </w:r>
      <w:r w:rsidR="006A41BE">
        <w:t>Zakona</w:t>
      </w:r>
      <w:r w:rsidR="006A41BE" w:rsidRPr="000024AB">
        <w:t xml:space="preserve"> </w:t>
      </w:r>
      <w:r w:rsidRPr="000024AB">
        <w:t xml:space="preserve">propisuju </w:t>
      </w:r>
      <w:r w:rsidR="006A41BE">
        <w:t>se odredbe</w:t>
      </w:r>
      <w:r w:rsidRPr="000024AB">
        <w:t xml:space="preserve"> o skupštini društva koje se osniva u postupku osnivanju društva na daljinu</w:t>
      </w:r>
      <w:r w:rsidR="006A41BE">
        <w:t xml:space="preserve"> bez punomoćnika</w:t>
      </w:r>
    </w:p>
    <w:p w14:paraId="49AA2413" w14:textId="77777777" w:rsidR="00CF1BD7" w:rsidRPr="000024AB" w:rsidRDefault="00CF1BD7" w:rsidP="005734A9">
      <w:r w:rsidRPr="000024AB">
        <w:t>- odredbom novog članka 397.</w:t>
      </w:r>
      <w:r w:rsidR="006304AE" w:rsidRPr="000024AB">
        <w:t xml:space="preserve">k </w:t>
      </w:r>
      <w:r w:rsidR="006A41BE">
        <w:t>Zakona</w:t>
      </w:r>
      <w:r w:rsidR="006A41BE" w:rsidRPr="000024AB">
        <w:t xml:space="preserve"> </w:t>
      </w:r>
      <w:r w:rsidRPr="000024AB">
        <w:t xml:space="preserve">propisuju se </w:t>
      </w:r>
      <w:r w:rsidR="006A41BE">
        <w:t>odredbe</w:t>
      </w:r>
      <w:r w:rsidRPr="000024AB">
        <w:t xml:space="preserve"> o nadzornom odboru društva koje se osniva u postupku osnivanju društva na daljinu</w:t>
      </w:r>
      <w:r w:rsidR="006A41BE">
        <w:t xml:space="preserve"> bez punomoćnika</w:t>
      </w:r>
    </w:p>
    <w:p w14:paraId="1F36C0C0" w14:textId="77777777" w:rsidR="00CF1BD7" w:rsidRPr="000024AB" w:rsidRDefault="00CF1BD7" w:rsidP="005734A9">
      <w:r w:rsidRPr="000024AB">
        <w:t>- odredbom novog članka 397.</w:t>
      </w:r>
      <w:r w:rsidR="006304AE" w:rsidRPr="000024AB">
        <w:t xml:space="preserve">l </w:t>
      </w:r>
      <w:r w:rsidR="006A41BE">
        <w:t>Zakona</w:t>
      </w:r>
      <w:r w:rsidR="006A41BE" w:rsidRPr="000024AB">
        <w:t xml:space="preserve"> </w:t>
      </w:r>
      <w:r w:rsidRPr="000024AB">
        <w:t xml:space="preserve">propisuju se </w:t>
      </w:r>
      <w:r w:rsidR="006A41BE">
        <w:t xml:space="preserve">odredbe </w:t>
      </w:r>
      <w:r w:rsidRPr="000024AB">
        <w:t>o prokuri društva koje se osniva u postupku osnivanju društva na daljinu</w:t>
      </w:r>
      <w:r w:rsidR="006A41BE">
        <w:t xml:space="preserve"> bez punomoćnika</w:t>
      </w:r>
    </w:p>
    <w:p w14:paraId="128D430B" w14:textId="77777777" w:rsidR="00CF1BD7" w:rsidRPr="000024AB" w:rsidRDefault="00CF1BD7" w:rsidP="005734A9">
      <w:r w:rsidRPr="000024AB">
        <w:t>- odredbom novog članka 397.</w:t>
      </w:r>
      <w:r w:rsidR="006304AE" w:rsidRPr="000024AB">
        <w:t xml:space="preserve">m </w:t>
      </w:r>
      <w:r w:rsidR="006A41BE">
        <w:t>Zakona</w:t>
      </w:r>
      <w:r w:rsidR="006A41BE" w:rsidRPr="000024AB">
        <w:t xml:space="preserve"> </w:t>
      </w:r>
      <w:r w:rsidRPr="000024AB">
        <w:t xml:space="preserve">propisuju se </w:t>
      </w:r>
      <w:r w:rsidR="006A41BE">
        <w:t xml:space="preserve">odredbe </w:t>
      </w:r>
      <w:r w:rsidRPr="000024AB">
        <w:t>o podružnici društva koje se osniva u postupku osnivanju društva na daljinu</w:t>
      </w:r>
      <w:r w:rsidR="006A41BE">
        <w:t xml:space="preserve"> bez punomoćnika </w:t>
      </w:r>
    </w:p>
    <w:p w14:paraId="5051C6CD" w14:textId="77777777" w:rsidR="00CF1BD7" w:rsidRPr="000024AB" w:rsidRDefault="00CF1BD7" w:rsidP="005734A9">
      <w:r w:rsidRPr="000024AB">
        <w:t>- odredbom novog članka 397.</w:t>
      </w:r>
      <w:r w:rsidR="006304AE" w:rsidRPr="000024AB">
        <w:t xml:space="preserve">n </w:t>
      </w:r>
      <w:r w:rsidR="006A41BE">
        <w:t>Zakona</w:t>
      </w:r>
      <w:r w:rsidR="006A41BE" w:rsidRPr="000024AB">
        <w:t xml:space="preserve"> </w:t>
      </w:r>
      <w:r w:rsidRPr="000024AB">
        <w:t xml:space="preserve">propisuju se </w:t>
      </w:r>
      <w:r w:rsidR="00716DC2">
        <w:t>odredbe</w:t>
      </w:r>
      <w:r w:rsidRPr="000024AB">
        <w:t xml:space="preserve"> o izmjeni osnivačkog akta društva koje se osniva u postupku osnivanju društva na daljinu</w:t>
      </w:r>
    </w:p>
    <w:p w14:paraId="6C447D16" w14:textId="77777777" w:rsidR="00E23393" w:rsidRPr="000024AB" w:rsidRDefault="00CF1BD7" w:rsidP="005734A9">
      <w:r w:rsidRPr="000024AB">
        <w:t>- odredbom novog članka 397.</w:t>
      </w:r>
      <w:r w:rsidR="00716DC2">
        <w:t>o</w:t>
      </w:r>
      <w:r w:rsidRPr="000024AB">
        <w:t xml:space="preserve"> propisuju se </w:t>
      </w:r>
      <w:r w:rsidR="00E23393" w:rsidRPr="000024AB">
        <w:t xml:space="preserve">pravila o prijavi za upis </w:t>
      </w:r>
      <w:r w:rsidR="00716DC2" w:rsidRPr="000024AB">
        <w:t xml:space="preserve">u sudski registar </w:t>
      </w:r>
      <w:r w:rsidR="00E23393" w:rsidRPr="000024AB">
        <w:t xml:space="preserve">osnivanja trgovačkog društva na daljinu </w:t>
      </w:r>
      <w:r w:rsidR="00716DC2">
        <w:t>bez punomoćnika.</w:t>
      </w:r>
    </w:p>
    <w:p w14:paraId="30349277" w14:textId="77777777" w:rsidR="00E23393" w:rsidRPr="00FB3DA3" w:rsidRDefault="00E23393" w:rsidP="005734A9">
      <w:pPr>
        <w:pStyle w:val="Naslov2"/>
        <w:jc w:val="both"/>
        <w:rPr>
          <w:b/>
        </w:rPr>
      </w:pPr>
      <w:r w:rsidRPr="00FB3DA3">
        <w:rPr>
          <w:b/>
        </w:rPr>
        <w:t>Uz članak 6</w:t>
      </w:r>
      <w:r w:rsidR="00F43731" w:rsidRPr="00FB3DA3">
        <w:rPr>
          <w:b/>
        </w:rPr>
        <w:t>6</w:t>
      </w:r>
      <w:r w:rsidRPr="00FB3DA3">
        <w:rPr>
          <w:b/>
        </w:rPr>
        <w:t>.</w:t>
      </w:r>
    </w:p>
    <w:p w14:paraId="6BE3A450" w14:textId="77777777" w:rsidR="00E23393" w:rsidRPr="000024AB" w:rsidRDefault="00E23393" w:rsidP="005734A9">
      <w:r w:rsidRPr="000024AB">
        <w:t>Ovim člankom se</w:t>
      </w:r>
      <w:r w:rsidR="00716DC2">
        <w:t xml:space="preserve"> pravila o zakonskim </w:t>
      </w:r>
      <w:r w:rsidRPr="000024AB">
        <w:t xml:space="preserve">rezervama </w:t>
      </w:r>
      <w:r w:rsidR="00716DC2">
        <w:t>za</w:t>
      </w:r>
      <w:r w:rsidRPr="000024AB">
        <w:t xml:space="preserve"> jednostavn</w:t>
      </w:r>
      <w:r w:rsidR="00716DC2">
        <w:t>a</w:t>
      </w:r>
      <w:r w:rsidRPr="000024AB">
        <w:t xml:space="preserve"> društva s ograničenom odgovornošću</w:t>
      </w:r>
      <w:r w:rsidR="00716DC2">
        <w:t xml:space="preserve"> iz dosadašnjeg članka 390.a Zakona (koji se briše) propisuju u posebnom članku</w:t>
      </w:r>
      <w:r w:rsidR="00BC6E7C">
        <w:t>, odmah ispod članka 406.a kojim su uređuju pravila o zakonskim rezervama za društva s ograničenom odgovornošću</w:t>
      </w:r>
      <w:r w:rsidRPr="000024AB">
        <w:t>.</w:t>
      </w:r>
    </w:p>
    <w:p w14:paraId="4780925E" w14:textId="77777777" w:rsidR="00E23393" w:rsidRPr="00FB3DA3" w:rsidRDefault="00E23393" w:rsidP="005734A9">
      <w:pPr>
        <w:pStyle w:val="Naslov2"/>
        <w:jc w:val="both"/>
        <w:rPr>
          <w:b/>
        </w:rPr>
      </w:pPr>
      <w:r w:rsidRPr="00FB3DA3">
        <w:rPr>
          <w:b/>
        </w:rPr>
        <w:t>Uz članak 6</w:t>
      </w:r>
      <w:r w:rsidR="00F43731" w:rsidRPr="00FB3DA3">
        <w:rPr>
          <w:b/>
        </w:rPr>
        <w:t>7</w:t>
      </w:r>
      <w:r w:rsidRPr="00FB3DA3">
        <w:rPr>
          <w:b/>
        </w:rPr>
        <w:t>.</w:t>
      </w:r>
    </w:p>
    <w:p w14:paraId="2A7C00A8" w14:textId="77777777" w:rsidR="00E23393" w:rsidRPr="000024AB" w:rsidRDefault="00E23393" w:rsidP="005734A9">
      <w:r w:rsidRPr="000024AB">
        <w:t>Ovim člankom</w:t>
      </w:r>
      <w:r w:rsidR="00372DF7" w:rsidRPr="000024AB">
        <w:t xml:space="preserve"> se propisuje da se priložene isprave prilažu u sudski registar kao elektronička isprava (izvornik) ili u elektroničkom obliku sačinjena preslika.</w:t>
      </w:r>
    </w:p>
    <w:p w14:paraId="03F96DCB" w14:textId="77777777" w:rsidR="00372DF7" w:rsidRPr="00FB3DA3" w:rsidRDefault="00372DF7" w:rsidP="005734A9">
      <w:pPr>
        <w:pStyle w:val="Naslov2"/>
        <w:jc w:val="both"/>
        <w:rPr>
          <w:b/>
        </w:rPr>
      </w:pPr>
      <w:r w:rsidRPr="00FB3DA3">
        <w:rPr>
          <w:b/>
        </w:rPr>
        <w:t>Uz članak 6</w:t>
      </w:r>
      <w:r w:rsidR="00F43731" w:rsidRPr="00FB3DA3">
        <w:rPr>
          <w:b/>
        </w:rPr>
        <w:t>8</w:t>
      </w:r>
      <w:r w:rsidRPr="00FB3DA3">
        <w:rPr>
          <w:b/>
        </w:rPr>
        <w:t>.</w:t>
      </w:r>
    </w:p>
    <w:p w14:paraId="12F5A7BE" w14:textId="77777777" w:rsidR="00372DF7" w:rsidRPr="000024AB" w:rsidRDefault="00372DF7" w:rsidP="005734A9">
      <w:r w:rsidRPr="000024AB">
        <w:t xml:space="preserve">Ovom odredbom se </w:t>
      </w:r>
      <w:r w:rsidR="00BC6E7C">
        <w:t xml:space="preserve">članak 445. stavak 2. Zakona usklađuje s prijedlogom da se članak 390.a Zakona briše. </w:t>
      </w:r>
    </w:p>
    <w:p w14:paraId="6CC846AE" w14:textId="77777777" w:rsidR="00A3419B" w:rsidRPr="00FB3DA3" w:rsidRDefault="00A3419B" w:rsidP="005734A9">
      <w:pPr>
        <w:pStyle w:val="Naslov2"/>
        <w:jc w:val="both"/>
        <w:rPr>
          <w:b/>
        </w:rPr>
      </w:pPr>
      <w:r w:rsidRPr="00FB3DA3">
        <w:rPr>
          <w:b/>
        </w:rPr>
        <w:t>Uz članak 6</w:t>
      </w:r>
      <w:r w:rsidR="00F43731" w:rsidRPr="00FB3DA3">
        <w:rPr>
          <w:b/>
        </w:rPr>
        <w:t>9</w:t>
      </w:r>
      <w:r w:rsidRPr="00FB3DA3">
        <w:rPr>
          <w:b/>
        </w:rPr>
        <w:t>.</w:t>
      </w:r>
    </w:p>
    <w:p w14:paraId="5A4C702E" w14:textId="77777777" w:rsidR="00A3419B" w:rsidRPr="000024AB" w:rsidRDefault="00A3419B" w:rsidP="005734A9">
      <w:r w:rsidRPr="000024AB">
        <w:t>Ov</w:t>
      </w:r>
      <w:r w:rsidR="00537606" w:rsidRPr="000024AB">
        <w:t>i</w:t>
      </w:r>
      <w:r w:rsidRPr="000024AB">
        <w:t xml:space="preserve">m </w:t>
      </w:r>
      <w:r w:rsidR="00537606" w:rsidRPr="000024AB">
        <w:t xml:space="preserve">člankom se </w:t>
      </w:r>
      <w:r w:rsidR="00BC6E7C">
        <w:t>napušta pravilo da odluka o izmijeni društvenog ugovora mora biti u obliku javnobilježničkog akta, potvrđene (</w:t>
      </w:r>
      <w:proofErr w:type="spellStart"/>
      <w:r w:rsidR="00BC6E7C">
        <w:t>solemnizirane</w:t>
      </w:r>
      <w:proofErr w:type="spellEnd"/>
      <w:r w:rsidR="00BC6E7C">
        <w:t xml:space="preserve">) privatne isprave ili javnobilježničkog zapisnika, čime se postupak pojednostavnjuje i pojeftinjuje.  </w:t>
      </w:r>
    </w:p>
    <w:p w14:paraId="4447281E" w14:textId="77777777" w:rsidR="00537606" w:rsidRPr="00FB3DA3" w:rsidRDefault="00537606" w:rsidP="005734A9">
      <w:pPr>
        <w:pStyle w:val="Naslov2"/>
        <w:jc w:val="both"/>
        <w:rPr>
          <w:b/>
        </w:rPr>
      </w:pPr>
      <w:r w:rsidRPr="00FB3DA3">
        <w:rPr>
          <w:b/>
        </w:rPr>
        <w:t xml:space="preserve">Uz članak </w:t>
      </w:r>
      <w:r w:rsidR="00F43731" w:rsidRPr="00FB3DA3">
        <w:rPr>
          <w:b/>
        </w:rPr>
        <w:t>70</w:t>
      </w:r>
      <w:r w:rsidRPr="00FB3DA3">
        <w:rPr>
          <w:b/>
        </w:rPr>
        <w:t>.</w:t>
      </w:r>
    </w:p>
    <w:p w14:paraId="78DAEDEC" w14:textId="77777777" w:rsidR="00537606" w:rsidRPr="000024AB" w:rsidRDefault="00537606" w:rsidP="005734A9">
      <w:r w:rsidRPr="000024AB">
        <w:t>Ovom odredbom se propisuje da se isprave prilažu u sudski registar kao elektronička isprava (izvornik) ili u elektroničkom obliku sačinjena preslika.</w:t>
      </w:r>
    </w:p>
    <w:p w14:paraId="0006572E" w14:textId="77777777" w:rsidR="00537606" w:rsidRPr="00FB3DA3" w:rsidRDefault="00537606" w:rsidP="005734A9">
      <w:pPr>
        <w:pStyle w:val="Naslov2"/>
        <w:jc w:val="both"/>
        <w:rPr>
          <w:b/>
        </w:rPr>
      </w:pPr>
      <w:r w:rsidRPr="00FB3DA3">
        <w:rPr>
          <w:b/>
        </w:rPr>
        <w:t>Uz članak 7</w:t>
      </w:r>
      <w:r w:rsidR="00F43731" w:rsidRPr="00FB3DA3">
        <w:rPr>
          <w:b/>
        </w:rPr>
        <w:t>1</w:t>
      </w:r>
      <w:r w:rsidRPr="00FB3DA3">
        <w:rPr>
          <w:b/>
        </w:rPr>
        <w:t>.</w:t>
      </w:r>
    </w:p>
    <w:p w14:paraId="0E4B2ABA" w14:textId="77777777" w:rsidR="00537606" w:rsidRPr="000024AB" w:rsidRDefault="00537606" w:rsidP="005734A9">
      <w:r w:rsidRPr="000024AB">
        <w:t>Ovim člankom se propisuje da se izjava o preuzimanju poslovnoga udjela izdaje kao elektronička isprava (izvornik) ili u elektroničkom obliku sačinjena preslika.</w:t>
      </w:r>
    </w:p>
    <w:p w14:paraId="0AD7B0E2" w14:textId="77777777" w:rsidR="00537606" w:rsidRPr="00FB3DA3" w:rsidRDefault="00537606" w:rsidP="005734A9">
      <w:pPr>
        <w:pStyle w:val="Naslov2"/>
        <w:jc w:val="both"/>
        <w:rPr>
          <w:b/>
        </w:rPr>
      </w:pPr>
      <w:r w:rsidRPr="00FB3DA3">
        <w:rPr>
          <w:b/>
        </w:rPr>
        <w:lastRenderedPageBreak/>
        <w:t>Uz članak 7</w:t>
      </w:r>
      <w:r w:rsidR="00F43731" w:rsidRPr="00FB3DA3">
        <w:rPr>
          <w:b/>
        </w:rPr>
        <w:t>2</w:t>
      </w:r>
      <w:r w:rsidRPr="00FB3DA3">
        <w:rPr>
          <w:b/>
        </w:rPr>
        <w:t>.</w:t>
      </w:r>
    </w:p>
    <w:p w14:paraId="0FA980AE" w14:textId="77777777" w:rsidR="00537606" w:rsidRPr="000024AB" w:rsidRDefault="00537606" w:rsidP="005734A9">
      <w:r w:rsidRPr="000024AB">
        <w:t>Ovom odredbom se propisuje da se prilozi prijave za upis prilažu kao elektronička isprava (izvornik) ili u elektroničkom obliku sačinjena preslika.</w:t>
      </w:r>
    </w:p>
    <w:p w14:paraId="2CB49764" w14:textId="77777777" w:rsidR="00537606" w:rsidRPr="00FB3DA3" w:rsidRDefault="00537606" w:rsidP="005734A9">
      <w:pPr>
        <w:pStyle w:val="Naslov2"/>
        <w:jc w:val="both"/>
        <w:rPr>
          <w:b/>
        </w:rPr>
      </w:pPr>
      <w:r w:rsidRPr="00FB3DA3">
        <w:rPr>
          <w:b/>
        </w:rPr>
        <w:t>Uz članak 7</w:t>
      </w:r>
      <w:r w:rsidR="00F43731" w:rsidRPr="00FB3DA3">
        <w:rPr>
          <w:b/>
        </w:rPr>
        <w:t>3</w:t>
      </w:r>
      <w:r w:rsidRPr="00FB3DA3">
        <w:rPr>
          <w:b/>
        </w:rPr>
        <w:t>.</w:t>
      </w:r>
    </w:p>
    <w:p w14:paraId="2720A122" w14:textId="77777777" w:rsidR="00537606" w:rsidRPr="000024AB" w:rsidRDefault="00537606" w:rsidP="005734A9">
      <w:r w:rsidRPr="000024AB">
        <w:t>Ovim člankom se određuje da se sudu umjesto javnom bilježniku</w:t>
      </w:r>
      <w:r w:rsidR="00F026AC" w:rsidRPr="000024AB">
        <w:t>,</w:t>
      </w:r>
      <w:r w:rsidRPr="000024AB">
        <w:t xml:space="preserve"> kao do sada</w:t>
      </w:r>
      <w:r w:rsidR="00F026AC" w:rsidRPr="000024AB">
        <w:t>, mora dostaviti dokaze o preuzimanju poslovnih udjela i uplati uloga koji se na njih odnose.</w:t>
      </w:r>
    </w:p>
    <w:p w14:paraId="0884E20A" w14:textId="77777777" w:rsidR="00393445" w:rsidRPr="00FB3DA3" w:rsidRDefault="00393445" w:rsidP="005734A9">
      <w:pPr>
        <w:pStyle w:val="Naslov2"/>
        <w:jc w:val="both"/>
        <w:rPr>
          <w:b/>
        </w:rPr>
      </w:pPr>
      <w:r w:rsidRPr="00FB3DA3">
        <w:rPr>
          <w:b/>
        </w:rPr>
        <w:t xml:space="preserve">Uz članak </w:t>
      </w:r>
      <w:r w:rsidR="00F026AC" w:rsidRPr="00FB3DA3">
        <w:rPr>
          <w:b/>
        </w:rPr>
        <w:t>7</w:t>
      </w:r>
      <w:r w:rsidR="00F43731" w:rsidRPr="00FB3DA3">
        <w:rPr>
          <w:b/>
        </w:rPr>
        <w:t>4</w:t>
      </w:r>
      <w:r w:rsidRPr="00FB3DA3">
        <w:rPr>
          <w:b/>
        </w:rPr>
        <w:t>.</w:t>
      </w:r>
    </w:p>
    <w:p w14:paraId="6CE03E0C" w14:textId="77777777" w:rsidR="00393445" w:rsidRPr="000024AB" w:rsidRDefault="00A50FD1" w:rsidP="005734A9">
      <w:r w:rsidRPr="000024AB">
        <w:t xml:space="preserve">Ovom odredbom se iz </w:t>
      </w:r>
      <w:r w:rsidR="0073258D">
        <w:t>Zakona</w:t>
      </w:r>
      <w:r w:rsidR="0073258D" w:rsidRPr="000024AB">
        <w:t xml:space="preserve"> </w:t>
      </w:r>
      <w:r w:rsidRPr="000024AB">
        <w:t xml:space="preserve">kao razlog za prestanak društva briše odluka stečajnog vijeća </w:t>
      </w:r>
      <w:r w:rsidR="005412F9">
        <w:t>s obzirom na to da više nema stečajnih vijeća, kao i na to da su se odredbe zakona kojima se uređuje stečaj izmijenile, ali i zbog toga što je razlog za prestanak društva iz dosadašnje točke 4. stavka 1. članka 466. Zakona podudaran razlogu iz dosadašnje točke 6. stavka 1. članka 466. Zakona.</w:t>
      </w:r>
    </w:p>
    <w:p w14:paraId="69799FE8" w14:textId="77777777" w:rsidR="00F026AC" w:rsidRPr="00FB3DA3" w:rsidRDefault="00F026AC" w:rsidP="005734A9">
      <w:pPr>
        <w:pStyle w:val="Naslov2"/>
        <w:jc w:val="both"/>
        <w:rPr>
          <w:b/>
        </w:rPr>
      </w:pPr>
      <w:r w:rsidRPr="00FB3DA3">
        <w:rPr>
          <w:b/>
        </w:rPr>
        <w:t>Uz članak 7</w:t>
      </w:r>
      <w:r w:rsidR="00F43731" w:rsidRPr="00FB3DA3">
        <w:rPr>
          <w:b/>
        </w:rPr>
        <w:t>5</w:t>
      </w:r>
      <w:r w:rsidRPr="00FB3DA3">
        <w:rPr>
          <w:b/>
        </w:rPr>
        <w:t>.</w:t>
      </w:r>
    </w:p>
    <w:p w14:paraId="79F88455" w14:textId="77777777" w:rsidR="00F026AC" w:rsidRPr="000024AB" w:rsidRDefault="00F026AC" w:rsidP="005734A9">
      <w:r w:rsidRPr="000024AB">
        <w:t>Ovom odredbom se propisuje briše ob</w:t>
      </w:r>
      <w:r w:rsidR="0026762A" w:rsidRPr="000024AB">
        <w:t>veza da</w:t>
      </w:r>
      <w:r w:rsidRPr="000024AB">
        <w:t xml:space="preserve"> odluk</w:t>
      </w:r>
      <w:r w:rsidR="0026762A" w:rsidRPr="000024AB">
        <w:t>a</w:t>
      </w:r>
      <w:r w:rsidRPr="000024AB">
        <w:t xml:space="preserve"> članova o prestanku društva mora biti sastavljena u obliku javnobilježničke ako društvenim ugovorom nije drukčije određeno.</w:t>
      </w:r>
    </w:p>
    <w:p w14:paraId="7FF419D2" w14:textId="77777777" w:rsidR="0026762A" w:rsidRPr="00FB3DA3" w:rsidRDefault="0026762A" w:rsidP="005734A9">
      <w:pPr>
        <w:pStyle w:val="Naslov2"/>
        <w:jc w:val="both"/>
        <w:rPr>
          <w:b/>
        </w:rPr>
      </w:pPr>
      <w:r w:rsidRPr="00FB3DA3">
        <w:rPr>
          <w:b/>
        </w:rPr>
        <w:t>Uz članak 7</w:t>
      </w:r>
      <w:r w:rsidR="00F43731" w:rsidRPr="00FB3DA3">
        <w:rPr>
          <w:b/>
        </w:rPr>
        <w:t>6</w:t>
      </w:r>
      <w:r w:rsidRPr="00FB3DA3">
        <w:rPr>
          <w:b/>
        </w:rPr>
        <w:t>. i 7</w:t>
      </w:r>
      <w:r w:rsidR="00F43731" w:rsidRPr="00FB3DA3">
        <w:rPr>
          <w:b/>
        </w:rPr>
        <w:t>7</w:t>
      </w:r>
      <w:r w:rsidRPr="00FB3DA3">
        <w:rPr>
          <w:b/>
        </w:rPr>
        <w:t>.</w:t>
      </w:r>
    </w:p>
    <w:p w14:paraId="528F9881" w14:textId="77777777" w:rsidR="0026762A" w:rsidRPr="000024AB" w:rsidRDefault="0026762A" w:rsidP="005734A9">
      <w:pPr>
        <w:rPr>
          <w:b/>
        </w:rPr>
      </w:pPr>
      <w:r w:rsidRPr="000024AB">
        <w:t>Ovim člancima se brišu dijelovi odredba koji se odnose na trgovca pojedinca.</w:t>
      </w:r>
    </w:p>
    <w:p w14:paraId="127EE1AB" w14:textId="1F76CE5F" w:rsidR="003727F0" w:rsidRPr="00FB3DA3" w:rsidRDefault="003727F0" w:rsidP="005734A9">
      <w:pPr>
        <w:pStyle w:val="Naslov2"/>
        <w:jc w:val="both"/>
        <w:rPr>
          <w:b/>
        </w:rPr>
      </w:pPr>
      <w:r w:rsidRPr="00FB3DA3">
        <w:rPr>
          <w:b/>
        </w:rPr>
        <w:t>Uz članak 7</w:t>
      </w:r>
      <w:r w:rsidR="00243438" w:rsidRPr="00FB3DA3">
        <w:rPr>
          <w:b/>
        </w:rPr>
        <w:t>8</w:t>
      </w:r>
      <w:r w:rsidRPr="00FB3DA3">
        <w:rPr>
          <w:b/>
        </w:rPr>
        <w:t>.</w:t>
      </w:r>
    </w:p>
    <w:p w14:paraId="09F6A640" w14:textId="1D8133A6" w:rsidR="00243438" w:rsidRDefault="00243438" w:rsidP="005734A9">
      <w:r>
        <w:t>U</w:t>
      </w:r>
      <w:r w:rsidRPr="00FE3432">
        <w:t xml:space="preserve"> Republici Hrvatskoj praksa </w:t>
      </w:r>
      <w:r>
        <w:t xml:space="preserve">po pitanju korištenja revizorskih standarada </w:t>
      </w:r>
      <w:r w:rsidRPr="00FE3432">
        <w:t>je raznolika (informacije nisu javno dostupne pa su limitirane),</w:t>
      </w:r>
      <w:r>
        <w:t xml:space="preserve"> </w:t>
      </w:r>
      <w:r w:rsidRPr="00FE3432">
        <w:t>ali često se koristi MSIU 3000 sa ograničenim uvjerenjem (što je propisano</w:t>
      </w:r>
      <w:r>
        <w:t>,</w:t>
      </w:r>
      <w:r w:rsidRPr="00FE3432">
        <w:t xml:space="preserve"> primjerice</w:t>
      </w:r>
      <w:r>
        <w:t>,</w:t>
      </w:r>
      <w:r w:rsidRPr="00FE3432">
        <w:t xml:space="preserve"> u </w:t>
      </w:r>
      <w:r>
        <w:t xml:space="preserve">Republici </w:t>
      </w:r>
      <w:r w:rsidRPr="00FE3432">
        <w:t>Sloveniji). U Republici Hrvatskoj također postoje i razlike samih procedura koje revizori provode (ako su te procedure napisane u izvještajima), dakle</w:t>
      </w:r>
      <w:r>
        <w:t>,</w:t>
      </w:r>
      <w:r w:rsidRPr="00FE3432">
        <w:t xml:space="preserve"> vrlo je izvjesno da se u Republici Hrvatskoj rade prilično neujednačene procedure za isti zahtjev zakona.</w:t>
      </w:r>
      <w:r>
        <w:t xml:space="preserve"> </w:t>
      </w:r>
      <w:r w:rsidRPr="00FE3432">
        <w:t xml:space="preserve">Slijedom </w:t>
      </w:r>
      <w:r>
        <w:t>n</w:t>
      </w:r>
      <w:r w:rsidRPr="00FE3432">
        <w:t>avedenog, u članak 498. ZTD-a doda</w:t>
      </w:r>
      <w:r>
        <w:t xml:space="preserve">je se </w:t>
      </w:r>
      <w:r w:rsidRPr="00FE3432">
        <w:t>novi stavak 6. koji</w:t>
      </w:r>
      <w:r>
        <w:t xml:space="preserve">m se propisuje da </w:t>
      </w:r>
      <w:r w:rsidRPr="00FE3432">
        <w:t xml:space="preserve">Hrvatska revizorska komora smjernicom propisuje formu i sadržaj izvješća revizora iz </w:t>
      </w:r>
      <w:r>
        <w:t>toga</w:t>
      </w:r>
      <w:r w:rsidRPr="00FE3432">
        <w:t xml:space="preserve"> članka.</w:t>
      </w:r>
    </w:p>
    <w:p w14:paraId="0E270ABF" w14:textId="7EDA1C0F" w:rsidR="00243438" w:rsidRPr="00FE3432" w:rsidRDefault="00243438" w:rsidP="005734A9">
      <w:r w:rsidRPr="00FE3432">
        <w:t xml:space="preserve">Također, </w:t>
      </w:r>
      <w:r>
        <w:t xml:space="preserve">mijenja se </w:t>
      </w:r>
      <w:r w:rsidRPr="00FE3432">
        <w:t>izričaj u stavku 3. izmijeni na način da glasi</w:t>
      </w:r>
      <w:r>
        <w:t xml:space="preserve"> da,</w:t>
      </w:r>
      <w:r w:rsidRPr="00FE3432">
        <w:t xml:space="preserve"> </w:t>
      </w:r>
      <w:r>
        <w:t>a</w:t>
      </w:r>
      <w:r w:rsidRPr="00FE3432">
        <w:t>ko revizor smatra da se izvješću ne mo</w:t>
      </w:r>
      <w:r>
        <w:t>že</w:t>
      </w:r>
      <w:r w:rsidRPr="00FE3432">
        <w:t xml:space="preserve"> staviti primjedbe, mora u svome izvješću na adekvatan način sukladno primjenjivom standardu za izražavanje uvjerenja potvrditi</w:t>
      </w:r>
      <w:r>
        <w:t xml:space="preserve"> podatke iz točka 1. do 3. koje se nisu mijenjale. </w:t>
      </w:r>
    </w:p>
    <w:p w14:paraId="7D773878" w14:textId="3AEF0A46" w:rsidR="0026762A" w:rsidRPr="00FB3DA3" w:rsidRDefault="0026762A" w:rsidP="005734A9">
      <w:pPr>
        <w:pStyle w:val="Naslov2"/>
        <w:jc w:val="both"/>
        <w:rPr>
          <w:b/>
        </w:rPr>
      </w:pPr>
      <w:r w:rsidRPr="00FB3DA3">
        <w:rPr>
          <w:b/>
        </w:rPr>
        <w:t>Uz članak 7</w:t>
      </w:r>
      <w:r w:rsidR="003727F0" w:rsidRPr="00FB3DA3">
        <w:rPr>
          <w:b/>
        </w:rPr>
        <w:t>9</w:t>
      </w:r>
      <w:r w:rsidRPr="00FB3DA3">
        <w:rPr>
          <w:b/>
        </w:rPr>
        <w:t>.</w:t>
      </w:r>
    </w:p>
    <w:p w14:paraId="61BE50A6" w14:textId="77777777" w:rsidR="0026762A" w:rsidRPr="000024AB" w:rsidRDefault="0026762A" w:rsidP="005734A9">
      <w:r w:rsidRPr="000024AB">
        <w:t>Ovom odredbom se propisuje da se isprave prilažu u sudski registar kao elektronička isprava (izvornik) ili u elektroničkom obliku sačinjena preslika.</w:t>
      </w:r>
    </w:p>
    <w:p w14:paraId="01CB7483" w14:textId="6BEF4129" w:rsidR="0026762A" w:rsidRPr="00FB3DA3" w:rsidRDefault="0026762A" w:rsidP="005734A9">
      <w:pPr>
        <w:pStyle w:val="Naslov2"/>
        <w:jc w:val="both"/>
        <w:rPr>
          <w:b/>
        </w:rPr>
      </w:pPr>
      <w:r w:rsidRPr="00FB3DA3">
        <w:rPr>
          <w:b/>
        </w:rPr>
        <w:t xml:space="preserve">Uz članak </w:t>
      </w:r>
      <w:r w:rsidR="003727F0" w:rsidRPr="00FB3DA3">
        <w:rPr>
          <w:b/>
        </w:rPr>
        <w:t>80</w:t>
      </w:r>
      <w:r w:rsidRPr="00FB3DA3">
        <w:rPr>
          <w:b/>
        </w:rPr>
        <w:t>.</w:t>
      </w:r>
    </w:p>
    <w:p w14:paraId="75417FF5" w14:textId="77777777" w:rsidR="0026762A" w:rsidRDefault="0026762A" w:rsidP="005734A9">
      <w:r w:rsidRPr="000024AB">
        <w:t>Ovim člankom predmet poslovanja zbog kojeg se udruženje osniva prestaje biti obvezni sadržaj ugovora o osnivanju.</w:t>
      </w:r>
    </w:p>
    <w:p w14:paraId="069B4D3F" w14:textId="3E489A54" w:rsidR="00F73873" w:rsidRPr="00FB3DA3" w:rsidRDefault="00F73873" w:rsidP="005734A9">
      <w:pPr>
        <w:pStyle w:val="Naslov2"/>
        <w:jc w:val="both"/>
        <w:rPr>
          <w:b/>
        </w:rPr>
      </w:pPr>
      <w:r w:rsidRPr="00FB3DA3">
        <w:rPr>
          <w:b/>
        </w:rPr>
        <w:t>Uz članak 8</w:t>
      </w:r>
      <w:r w:rsidR="003727F0" w:rsidRPr="00FB3DA3">
        <w:rPr>
          <w:b/>
        </w:rPr>
        <w:t>1</w:t>
      </w:r>
      <w:r w:rsidRPr="00FB3DA3">
        <w:rPr>
          <w:b/>
        </w:rPr>
        <w:t>.</w:t>
      </w:r>
    </w:p>
    <w:p w14:paraId="0EEF0BD5" w14:textId="36018799" w:rsidR="00F73873" w:rsidRPr="00B6126E" w:rsidRDefault="00F73873" w:rsidP="005734A9">
      <w:pPr>
        <w:pStyle w:val="t-9-8"/>
        <w:spacing w:before="0" w:beforeAutospacing="0" w:after="120" w:afterAutospacing="0"/>
        <w:textAlignment w:val="baseline"/>
      </w:pPr>
      <w:r w:rsidRPr="00F73873">
        <w:t>Ov</w:t>
      </w:r>
      <w:r w:rsidR="00243438">
        <w:t>o</w:t>
      </w:r>
      <w:r w:rsidRPr="00F73873">
        <w:t xml:space="preserve">m odredbom se </w:t>
      </w:r>
      <w:r>
        <w:t>propisani prekršaj usklađuje sa promjenama u normativnom dijelu Zakona.</w:t>
      </w:r>
    </w:p>
    <w:p w14:paraId="0546797B" w14:textId="6AD3ACFC" w:rsidR="00F73873" w:rsidRPr="00FB3DA3" w:rsidRDefault="00F73873" w:rsidP="005734A9">
      <w:pPr>
        <w:pStyle w:val="Naslov2"/>
        <w:jc w:val="both"/>
        <w:rPr>
          <w:b/>
        </w:rPr>
      </w:pPr>
      <w:r w:rsidRPr="00FB3DA3">
        <w:rPr>
          <w:b/>
        </w:rPr>
        <w:t>Uz članak 8</w:t>
      </w:r>
      <w:r w:rsidR="003727F0" w:rsidRPr="00FB3DA3">
        <w:rPr>
          <w:b/>
        </w:rPr>
        <w:t>2</w:t>
      </w:r>
      <w:r w:rsidRPr="00FB3DA3">
        <w:rPr>
          <w:b/>
        </w:rPr>
        <w:t>.</w:t>
      </w:r>
    </w:p>
    <w:p w14:paraId="7BAF26F7" w14:textId="6B968179" w:rsidR="00F73873" w:rsidRPr="00B6126E" w:rsidRDefault="00F73873" w:rsidP="005734A9">
      <w:pPr>
        <w:pStyle w:val="t-9-8"/>
        <w:spacing w:before="0" w:beforeAutospacing="0" w:after="120" w:afterAutospacing="0"/>
        <w:textAlignment w:val="baseline"/>
      </w:pPr>
      <w:r w:rsidRPr="00B6126E">
        <w:t>Ov</w:t>
      </w:r>
      <w:r w:rsidR="003727F0">
        <w:t>i</w:t>
      </w:r>
      <w:r w:rsidRPr="00B6126E">
        <w:t xml:space="preserve">m člankom se prekršaji pravnih osoba usklađuju sa promjenama obvezama u </w:t>
      </w:r>
      <w:proofErr w:type="spellStart"/>
      <w:r w:rsidRPr="00B6126E">
        <w:t>nomativnom</w:t>
      </w:r>
      <w:proofErr w:type="spellEnd"/>
      <w:r w:rsidRPr="00B6126E">
        <w:t xml:space="preserve"> dijelu Zakona. </w:t>
      </w:r>
    </w:p>
    <w:p w14:paraId="61731FC8" w14:textId="77777777" w:rsidR="003727F0" w:rsidRPr="00FB3DA3" w:rsidRDefault="00F73873" w:rsidP="005734A9">
      <w:pPr>
        <w:pStyle w:val="Naslov2"/>
        <w:jc w:val="both"/>
        <w:rPr>
          <w:b/>
        </w:rPr>
      </w:pPr>
      <w:r w:rsidRPr="00FB3DA3">
        <w:rPr>
          <w:b/>
        </w:rPr>
        <w:lastRenderedPageBreak/>
        <w:t>Uz članak 8</w:t>
      </w:r>
      <w:r w:rsidR="003727F0" w:rsidRPr="00FB3DA3">
        <w:rPr>
          <w:b/>
        </w:rPr>
        <w:t>3</w:t>
      </w:r>
      <w:r w:rsidRPr="00FB3DA3">
        <w:rPr>
          <w:b/>
        </w:rPr>
        <w:t>.</w:t>
      </w:r>
    </w:p>
    <w:p w14:paraId="2F074812" w14:textId="3A4C5A3E" w:rsidR="00F73873" w:rsidRDefault="00F73873" w:rsidP="005734A9">
      <w:pPr>
        <w:pStyle w:val="t-9-8"/>
        <w:spacing w:before="0" w:beforeAutospacing="0" w:after="120" w:afterAutospacing="0"/>
        <w:textAlignment w:val="baseline"/>
      </w:pPr>
      <w:r w:rsidRPr="00802E24">
        <w:t>Ov</w:t>
      </w:r>
      <w:r w:rsidR="003727F0">
        <w:t>i</w:t>
      </w:r>
      <w:r w:rsidRPr="00802E24">
        <w:t xml:space="preserve">m člankom se </w:t>
      </w:r>
      <w:r>
        <w:t>brišu prekršaji fizičkih osoba te se propisuje kažnjavanje</w:t>
      </w:r>
      <w:r w:rsidRPr="00F73873">
        <w:t xml:space="preserve"> </w:t>
      </w:r>
      <w:r w:rsidR="007C33A7">
        <w:t>javnog</w:t>
      </w:r>
      <w:r w:rsidR="007C33A7" w:rsidRPr="00F73873">
        <w:t xml:space="preserve"> bilježnik</w:t>
      </w:r>
      <w:r w:rsidR="007C33A7">
        <w:t>a</w:t>
      </w:r>
      <w:r w:rsidR="007C33A7" w:rsidRPr="00F73873">
        <w:t xml:space="preserve"> </w:t>
      </w:r>
      <w:r w:rsidRPr="00F73873">
        <w:t xml:space="preserve">za prekršaj </w:t>
      </w:r>
      <w:r w:rsidR="007C33A7">
        <w:t xml:space="preserve">ako </w:t>
      </w:r>
      <w:r w:rsidRPr="00F73873">
        <w:t xml:space="preserve">ne dostavi registarskom sudu ili društvu popis članova društva, kada je to po Zakonu dužan učiniti, </w:t>
      </w:r>
      <w:r w:rsidR="007C33A7">
        <w:t>ili to ne učini u propisanom roku ili dostavi popis koji ne sadrži propisane podatke ili propisanu potvrdu ili se njome ne potvrđuje istinito stanje ili popis ne potpiše.</w:t>
      </w:r>
    </w:p>
    <w:p w14:paraId="430FA2EB" w14:textId="69E4BE71" w:rsidR="00EF48CC" w:rsidRPr="00FB3DA3" w:rsidRDefault="00EF48CC" w:rsidP="005734A9">
      <w:pPr>
        <w:pStyle w:val="Naslov2"/>
        <w:jc w:val="both"/>
        <w:rPr>
          <w:b/>
        </w:rPr>
      </w:pPr>
      <w:r w:rsidRPr="00FB3DA3">
        <w:rPr>
          <w:b/>
        </w:rPr>
        <w:t xml:space="preserve">Uz članak </w:t>
      </w:r>
      <w:r w:rsidR="00F73873" w:rsidRPr="00FB3DA3">
        <w:rPr>
          <w:b/>
        </w:rPr>
        <w:t>8</w:t>
      </w:r>
      <w:r w:rsidR="003727F0" w:rsidRPr="00FB3DA3">
        <w:rPr>
          <w:b/>
        </w:rPr>
        <w:t>4</w:t>
      </w:r>
      <w:r w:rsidRPr="00FB3DA3">
        <w:rPr>
          <w:b/>
        </w:rPr>
        <w:t>.</w:t>
      </w:r>
    </w:p>
    <w:p w14:paraId="49E9F76C" w14:textId="3E96EB3E" w:rsidR="00A50FD1" w:rsidRPr="000024AB" w:rsidRDefault="00EF48CC" w:rsidP="005734A9">
      <w:pPr>
        <w:pStyle w:val="t-9-8"/>
        <w:spacing w:before="0" w:beforeAutospacing="0" w:after="120" w:afterAutospacing="0"/>
        <w:textAlignment w:val="baseline"/>
      </w:pPr>
      <w:r w:rsidRPr="000024AB">
        <w:t>Ov</w:t>
      </w:r>
      <w:r w:rsidR="00243438">
        <w:t>o</w:t>
      </w:r>
      <w:r w:rsidRPr="000024AB">
        <w:t xml:space="preserve">m odredbom </w:t>
      </w:r>
      <w:r w:rsidR="00A50FD1" w:rsidRPr="000024AB">
        <w:t>propisuju se prekršaji zbog kršenja odredbi o poticanju dugoročnog sudjelovanja dioničara</w:t>
      </w:r>
      <w:r w:rsidR="0026762A" w:rsidRPr="000024AB">
        <w:t>.</w:t>
      </w:r>
    </w:p>
    <w:p w14:paraId="53448473" w14:textId="43F19616" w:rsidR="00EF48CC" w:rsidRPr="00FB3DA3" w:rsidRDefault="00EF48CC" w:rsidP="005734A9">
      <w:pPr>
        <w:pStyle w:val="Naslov2"/>
        <w:jc w:val="both"/>
        <w:rPr>
          <w:b/>
        </w:rPr>
      </w:pPr>
      <w:r w:rsidRPr="00FB3DA3">
        <w:rPr>
          <w:b/>
        </w:rPr>
        <w:t xml:space="preserve">Uz članak </w:t>
      </w:r>
      <w:r w:rsidR="0026762A" w:rsidRPr="00FB3DA3">
        <w:rPr>
          <w:b/>
        </w:rPr>
        <w:t>8</w:t>
      </w:r>
      <w:r w:rsidR="00243438" w:rsidRPr="00FB3DA3">
        <w:rPr>
          <w:b/>
        </w:rPr>
        <w:t>5.</w:t>
      </w:r>
    </w:p>
    <w:p w14:paraId="069A14B6" w14:textId="23CC0A1E" w:rsidR="00067475" w:rsidRPr="000024AB" w:rsidRDefault="00EF48CC" w:rsidP="005734A9">
      <w:pPr>
        <w:pStyle w:val="t-9-8"/>
        <w:spacing w:before="0" w:beforeAutospacing="0" w:after="120" w:afterAutospacing="0"/>
        <w:textAlignment w:val="baseline"/>
      </w:pPr>
      <w:r w:rsidRPr="000024AB">
        <w:t>Ov</w:t>
      </w:r>
      <w:r w:rsidR="00243438">
        <w:t>o</w:t>
      </w:r>
      <w:r w:rsidRPr="000024AB">
        <w:t xml:space="preserve">m odredbom se </w:t>
      </w:r>
      <w:r w:rsidR="00067475" w:rsidRPr="000024AB">
        <w:t xml:space="preserve">briše članak 646.a </w:t>
      </w:r>
      <w:r w:rsidR="005412F9">
        <w:t xml:space="preserve">Zakona s </w:t>
      </w:r>
      <w:r w:rsidR="00067475" w:rsidRPr="000024AB">
        <w:t xml:space="preserve">obzirom </w:t>
      </w:r>
      <w:r w:rsidR="005412F9">
        <w:t xml:space="preserve">na to </w:t>
      </w:r>
      <w:r w:rsidR="00067475" w:rsidRPr="000024AB">
        <w:t xml:space="preserve">da je odredba o prijenosu propisa Europske unije sadržana u novom članku 2. </w:t>
      </w:r>
      <w:r w:rsidR="005412F9">
        <w:t>Zakona</w:t>
      </w:r>
      <w:r w:rsidR="00067475" w:rsidRPr="000024AB">
        <w:t>.</w:t>
      </w:r>
    </w:p>
    <w:p w14:paraId="4176F7BF" w14:textId="1465B1F0" w:rsidR="0026762A" w:rsidRPr="00FB3DA3" w:rsidRDefault="0026762A" w:rsidP="005734A9">
      <w:pPr>
        <w:pStyle w:val="Naslov2"/>
        <w:jc w:val="both"/>
        <w:rPr>
          <w:b/>
        </w:rPr>
      </w:pPr>
      <w:r w:rsidRPr="00FB3DA3">
        <w:rPr>
          <w:b/>
        </w:rPr>
        <w:t>Uz članak 8</w:t>
      </w:r>
      <w:r w:rsidR="00243438" w:rsidRPr="00FB3DA3">
        <w:rPr>
          <w:b/>
        </w:rPr>
        <w:t>6</w:t>
      </w:r>
      <w:r w:rsidRPr="00FB3DA3">
        <w:rPr>
          <w:b/>
        </w:rPr>
        <w:t>.</w:t>
      </w:r>
    </w:p>
    <w:p w14:paraId="0C0B39B3" w14:textId="77777777" w:rsidR="0026762A" w:rsidRPr="000024AB" w:rsidRDefault="0026762A" w:rsidP="005734A9">
      <w:r w:rsidRPr="000024AB">
        <w:t xml:space="preserve">Ovim člankom se iz </w:t>
      </w:r>
      <w:r w:rsidR="005412F9">
        <w:t>Zakona</w:t>
      </w:r>
      <w:r w:rsidR="005412F9" w:rsidRPr="000024AB">
        <w:t xml:space="preserve"> </w:t>
      </w:r>
      <w:r w:rsidRPr="000024AB">
        <w:t xml:space="preserve">brišu </w:t>
      </w:r>
      <w:r w:rsidR="007C4148" w:rsidRPr="000024AB">
        <w:t>Prilog 1. Zakonu trgovački društvima i Prilog 2. Zakonu trgovački društvima.</w:t>
      </w:r>
    </w:p>
    <w:p w14:paraId="1B89926F" w14:textId="50E22999" w:rsidR="00890D30" w:rsidRPr="00FB3DA3" w:rsidRDefault="00890D30" w:rsidP="005734A9">
      <w:pPr>
        <w:pStyle w:val="Naslov2"/>
        <w:jc w:val="both"/>
        <w:rPr>
          <w:b/>
        </w:rPr>
      </w:pPr>
      <w:r w:rsidRPr="00FB3DA3">
        <w:rPr>
          <w:b/>
        </w:rPr>
        <w:t xml:space="preserve">Uz članak </w:t>
      </w:r>
      <w:r w:rsidR="007C4148" w:rsidRPr="00FB3DA3">
        <w:rPr>
          <w:b/>
        </w:rPr>
        <w:t>8</w:t>
      </w:r>
      <w:r w:rsidR="00243438" w:rsidRPr="00FB3DA3">
        <w:rPr>
          <w:b/>
        </w:rPr>
        <w:t>7</w:t>
      </w:r>
      <w:r w:rsidRPr="00FB3DA3">
        <w:rPr>
          <w:b/>
        </w:rPr>
        <w:t>.</w:t>
      </w:r>
    </w:p>
    <w:p w14:paraId="07C36F8A" w14:textId="77777777" w:rsidR="00890D30" w:rsidRPr="000024AB" w:rsidRDefault="00890D30" w:rsidP="005734A9">
      <w:pPr>
        <w:pStyle w:val="t-9-8"/>
        <w:spacing w:before="0" w:beforeAutospacing="0" w:after="120" w:afterAutospacing="0"/>
        <w:textAlignment w:val="baseline"/>
      </w:pPr>
      <w:r w:rsidRPr="000024AB">
        <w:t xml:space="preserve">Ovom odredbom propisuje se </w:t>
      </w:r>
      <w:r w:rsidR="00067475" w:rsidRPr="000024AB">
        <w:t>brisanje trgovca pojedinca iz sudskog registra po službenoj dužnosti.</w:t>
      </w:r>
    </w:p>
    <w:p w14:paraId="1CAAFADF" w14:textId="56EB9D01" w:rsidR="00067475" w:rsidRPr="00FB3DA3" w:rsidRDefault="00067475" w:rsidP="005734A9">
      <w:pPr>
        <w:pStyle w:val="Naslov2"/>
        <w:jc w:val="both"/>
        <w:rPr>
          <w:b/>
        </w:rPr>
      </w:pPr>
      <w:r w:rsidRPr="00FB3DA3">
        <w:rPr>
          <w:b/>
        </w:rPr>
        <w:t xml:space="preserve">Uz članak </w:t>
      </w:r>
      <w:r w:rsidR="007C4148" w:rsidRPr="00FB3DA3">
        <w:rPr>
          <w:b/>
        </w:rPr>
        <w:t>8</w:t>
      </w:r>
      <w:r w:rsidR="00243438" w:rsidRPr="00FB3DA3">
        <w:rPr>
          <w:b/>
        </w:rPr>
        <w:t>8</w:t>
      </w:r>
      <w:r w:rsidRPr="00FB3DA3">
        <w:rPr>
          <w:b/>
        </w:rPr>
        <w:t>.</w:t>
      </w:r>
    </w:p>
    <w:p w14:paraId="66670D42" w14:textId="77777777" w:rsidR="00067475" w:rsidRDefault="00067475" w:rsidP="005734A9">
      <w:pPr>
        <w:pStyle w:val="t-9-8"/>
        <w:spacing w:before="0" w:beforeAutospacing="0" w:after="120" w:afterAutospacing="0"/>
        <w:textAlignment w:val="baseline"/>
      </w:pPr>
      <w:r w:rsidRPr="000024AB">
        <w:t>Ovom odredbom propisuju se prijelazne odredbe o zamjeni isprava o dionicama na donositelja.</w:t>
      </w:r>
    </w:p>
    <w:p w14:paraId="04157E09" w14:textId="644B6D7A" w:rsidR="00D73BEF" w:rsidRPr="00FB3DA3" w:rsidRDefault="00D73BEF" w:rsidP="005734A9">
      <w:pPr>
        <w:pStyle w:val="Naslov2"/>
        <w:jc w:val="both"/>
        <w:rPr>
          <w:b/>
        </w:rPr>
      </w:pPr>
      <w:r w:rsidRPr="00FB3DA3">
        <w:rPr>
          <w:b/>
        </w:rPr>
        <w:t>Uz članak 8</w:t>
      </w:r>
      <w:r w:rsidR="00243438" w:rsidRPr="00FB3DA3">
        <w:rPr>
          <w:b/>
        </w:rPr>
        <w:t>9</w:t>
      </w:r>
      <w:r w:rsidRPr="00FB3DA3">
        <w:rPr>
          <w:b/>
        </w:rPr>
        <w:t>.</w:t>
      </w:r>
    </w:p>
    <w:p w14:paraId="4790E3E7" w14:textId="77777777" w:rsidR="00D73BEF" w:rsidRPr="000024AB" w:rsidRDefault="00D73BEF" w:rsidP="005734A9">
      <w:pPr>
        <w:pStyle w:val="t-9-8"/>
        <w:spacing w:before="0" w:beforeAutospacing="0" w:after="120" w:afterAutospacing="0"/>
        <w:textAlignment w:val="baseline"/>
      </w:pPr>
      <w:r w:rsidRPr="000024AB">
        <w:t xml:space="preserve">Ovom odredbom propisuju se prijelazne odredbe o </w:t>
      </w:r>
      <w:r>
        <w:t>preuzimanje podataka o predmetu poslovanja</w:t>
      </w:r>
      <w:r w:rsidRPr="00D73BEF">
        <w:t xml:space="preserve"> </w:t>
      </w:r>
      <w:r>
        <w:t xml:space="preserve">upisanim u sudski registar. </w:t>
      </w:r>
    </w:p>
    <w:p w14:paraId="0E9EC0CE" w14:textId="247ED774" w:rsidR="00067475" w:rsidRPr="00FB3DA3" w:rsidRDefault="00067475" w:rsidP="005734A9">
      <w:pPr>
        <w:pStyle w:val="Naslov2"/>
        <w:jc w:val="both"/>
        <w:rPr>
          <w:b/>
        </w:rPr>
      </w:pPr>
      <w:r w:rsidRPr="00FB3DA3">
        <w:rPr>
          <w:b/>
        </w:rPr>
        <w:t xml:space="preserve">Uz članak </w:t>
      </w:r>
      <w:r w:rsidR="00F73873" w:rsidRPr="00FB3DA3">
        <w:rPr>
          <w:b/>
        </w:rPr>
        <w:t>9</w:t>
      </w:r>
      <w:r w:rsidR="00243438" w:rsidRPr="00FB3DA3">
        <w:rPr>
          <w:b/>
        </w:rPr>
        <w:t>0</w:t>
      </w:r>
      <w:r w:rsidRPr="00FB3DA3">
        <w:rPr>
          <w:b/>
        </w:rPr>
        <w:t>.</w:t>
      </w:r>
    </w:p>
    <w:p w14:paraId="7B574FC3" w14:textId="77777777" w:rsidR="00067475" w:rsidRPr="000024AB" w:rsidRDefault="00067475" w:rsidP="005734A9">
      <w:pPr>
        <w:pStyle w:val="t-9-8"/>
        <w:spacing w:before="0" w:beforeAutospacing="0" w:after="120" w:afterAutospacing="0"/>
        <w:textAlignment w:val="baseline"/>
      </w:pPr>
      <w:r w:rsidRPr="000024AB">
        <w:t>Ovom odredbom se zadužuje Ministar nadležan za poslove pravosuđa da u roku od 30 dana od stupanja na snagu ovog Zakona donese pravilnik</w:t>
      </w:r>
      <w:r w:rsidR="007C4148" w:rsidRPr="000024AB">
        <w:t>e</w:t>
      </w:r>
      <w:r w:rsidRPr="000024AB">
        <w:t xml:space="preserve"> iz članka </w:t>
      </w:r>
      <w:r w:rsidR="007C4148" w:rsidRPr="000024AB">
        <w:t>57</w:t>
      </w:r>
      <w:r w:rsidRPr="000024AB">
        <w:t xml:space="preserve">. </w:t>
      </w:r>
      <w:r w:rsidR="007C4148" w:rsidRPr="000024AB">
        <w:t xml:space="preserve">i 64. </w:t>
      </w:r>
      <w:r w:rsidRPr="000024AB">
        <w:t>ovog</w:t>
      </w:r>
      <w:r w:rsidR="005412F9">
        <w:t>a</w:t>
      </w:r>
      <w:r w:rsidRPr="000024AB">
        <w:t xml:space="preserve"> Zakona.</w:t>
      </w:r>
    </w:p>
    <w:p w14:paraId="797F2D67" w14:textId="41221CCB" w:rsidR="00067475" w:rsidRPr="00FB3DA3" w:rsidRDefault="00067475" w:rsidP="005734A9">
      <w:pPr>
        <w:pStyle w:val="Naslov2"/>
        <w:jc w:val="both"/>
        <w:rPr>
          <w:b/>
        </w:rPr>
      </w:pPr>
      <w:r w:rsidRPr="00FB3DA3">
        <w:rPr>
          <w:b/>
        </w:rPr>
        <w:t xml:space="preserve">Uz članak </w:t>
      </w:r>
      <w:r w:rsidR="00F73873" w:rsidRPr="00FB3DA3">
        <w:rPr>
          <w:b/>
        </w:rPr>
        <w:t>9</w:t>
      </w:r>
      <w:r w:rsidR="00243438" w:rsidRPr="00FB3DA3">
        <w:rPr>
          <w:b/>
        </w:rPr>
        <w:t>1</w:t>
      </w:r>
      <w:r w:rsidRPr="00FB3DA3">
        <w:rPr>
          <w:b/>
        </w:rPr>
        <w:t>.</w:t>
      </w:r>
    </w:p>
    <w:p w14:paraId="1EFDB045" w14:textId="77777777" w:rsidR="00067475" w:rsidRPr="000024AB" w:rsidRDefault="00067475" w:rsidP="005734A9">
      <w:pPr>
        <w:pStyle w:val="t-9-8"/>
        <w:spacing w:before="0" w:beforeAutospacing="0" w:after="120" w:afterAutospacing="0"/>
        <w:textAlignment w:val="baseline"/>
      </w:pPr>
      <w:r w:rsidRPr="000024AB">
        <w:t>Ovom odredbom propisuje se da će se Zakon objaviti u „Narodnim novinama“, kao i njegovo stupanje na snagu.</w:t>
      </w:r>
    </w:p>
    <w:p w14:paraId="5276C5FD" w14:textId="4258BBAA" w:rsidR="00890D30" w:rsidRPr="000024AB" w:rsidRDefault="00890D30" w:rsidP="000024AB">
      <w:pPr>
        <w:rPr>
          <w:b/>
        </w:rPr>
      </w:pPr>
    </w:p>
    <w:p w14:paraId="710446FC" w14:textId="36893855" w:rsidR="00DF5930" w:rsidRPr="000024AB" w:rsidRDefault="00DF5930" w:rsidP="00FB3DA3">
      <w:pPr>
        <w:pStyle w:val="Naslov1"/>
      </w:pPr>
      <w:r w:rsidRPr="000024AB">
        <w:t xml:space="preserve">TEKST ODREDBI ZAKONA O </w:t>
      </w:r>
      <w:r w:rsidR="006A2636" w:rsidRPr="000024AB">
        <w:t>TRGOVAČKIM DRUŠTVIMA</w:t>
      </w:r>
      <w:r w:rsidR="00FB3DA3">
        <w:br/>
      </w:r>
      <w:r w:rsidRPr="000024AB">
        <w:t>KOJE SE MIJENJAJU I DOPUNJUJU</w:t>
      </w:r>
    </w:p>
    <w:p w14:paraId="23AC6377" w14:textId="77777777" w:rsidR="00571B8C" w:rsidRPr="00FB3DA3" w:rsidRDefault="00571B8C" w:rsidP="00FB3DA3">
      <w:pPr>
        <w:pStyle w:val="Naslov2"/>
      </w:pPr>
      <w:bookmarkStart w:id="1" w:name="_Toc276419602"/>
      <w:bookmarkStart w:id="2" w:name="_Toc404860066"/>
      <w:r w:rsidRPr="00FB3DA3">
        <w:t>Odjeljak 1.</w:t>
      </w:r>
    </w:p>
    <w:p w14:paraId="27708B9F" w14:textId="77777777" w:rsidR="00571B8C" w:rsidRPr="00FB3DA3" w:rsidRDefault="00571B8C" w:rsidP="00FB3DA3">
      <w:pPr>
        <w:pStyle w:val="Naslov3"/>
      </w:pPr>
      <w:r w:rsidRPr="00FB3DA3">
        <w:t>TRGOVAC, TRGOVAČKA DRUŠTVA I TRGOVAC POJEDINAC</w:t>
      </w:r>
      <w:bookmarkEnd w:id="1"/>
      <w:bookmarkEnd w:id="2"/>
    </w:p>
    <w:p w14:paraId="2A38379B" w14:textId="77777777" w:rsidR="00571B8C" w:rsidRPr="000024AB" w:rsidRDefault="00571B8C" w:rsidP="00FB3DA3">
      <w:pPr>
        <w:pStyle w:val="Naslov4"/>
      </w:pPr>
      <w:r w:rsidRPr="000024AB">
        <w:t>Pojam trgovca</w:t>
      </w:r>
    </w:p>
    <w:p w14:paraId="49B9F260" w14:textId="77777777" w:rsidR="00571B8C" w:rsidRPr="000024AB" w:rsidRDefault="00571B8C" w:rsidP="00FB3DA3">
      <w:pPr>
        <w:pStyle w:val="Naslov5"/>
      </w:pPr>
      <w:r w:rsidRPr="000024AB">
        <w:t>Članak 1.</w:t>
      </w:r>
    </w:p>
    <w:p w14:paraId="7D942822" w14:textId="77777777" w:rsidR="00571B8C" w:rsidRPr="000024AB" w:rsidRDefault="00571B8C" w:rsidP="000024AB">
      <w:r w:rsidRPr="000024AB">
        <w:t>(1) Trgovac je, ako ovim Zakonom nije drugačije određeno, pravna ili fizička osoba koja samostalno trajno obavlja gospodarsku djelatnost radi ostvarivanja dobiti proizvodnjom, prometom robe ili pružanjem usluga na tržištu.</w:t>
      </w:r>
    </w:p>
    <w:p w14:paraId="37D4A9B2" w14:textId="77777777" w:rsidR="00571B8C" w:rsidRPr="000024AB" w:rsidRDefault="00571B8C" w:rsidP="000024AB">
      <w:r w:rsidRPr="000024AB">
        <w:lastRenderedPageBreak/>
        <w:t>(2) Osobe koje se bave slobodnim zanimanjima uređenim posebnim propisima smatraju se trgovcima u smislu ovoga Zakona samo ako je to u tim propisima određeno.</w:t>
      </w:r>
    </w:p>
    <w:p w14:paraId="747EE98D" w14:textId="77777777" w:rsidR="00571B8C" w:rsidRPr="000024AB" w:rsidRDefault="00571B8C" w:rsidP="000024AB">
      <w:r w:rsidRPr="000024AB">
        <w:t>(3) Individualni poljodjelci nisu trgovci u smislu ovoga Zakona.</w:t>
      </w:r>
    </w:p>
    <w:p w14:paraId="0871F101" w14:textId="77777777" w:rsidR="00571B8C" w:rsidRPr="000024AB" w:rsidRDefault="00571B8C" w:rsidP="00FB3DA3">
      <w:pPr>
        <w:pStyle w:val="Naslov4"/>
      </w:pPr>
      <w:r w:rsidRPr="000024AB">
        <w:t>Pojam trgovačkoga društva</w:t>
      </w:r>
    </w:p>
    <w:p w14:paraId="163777DA" w14:textId="77777777" w:rsidR="00571B8C" w:rsidRPr="000024AB" w:rsidRDefault="00571B8C" w:rsidP="00FB3DA3">
      <w:pPr>
        <w:pStyle w:val="Naslov5"/>
      </w:pPr>
      <w:r w:rsidRPr="000024AB">
        <w:t>Članak 2.</w:t>
      </w:r>
    </w:p>
    <w:p w14:paraId="68FD9A6B" w14:textId="77777777" w:rsidR="00571B8C" w:rsidRPr="000024AB" w:rsidRDefault="00571B8C" w:rsidP="000024AB">
      <w:r w:rsidRPr="000024AB">
        <w:t>(1) Trgovačko društvo je pravna osoba čiji su osnivanje i ustroj uređeni ovim Zakonom.</w:t>
      </w:r>
    </w:p>
    <w:p w14:paraId="6419EBDC" w14:textId="77777777" w:rsidR="00571B8C" w:rsidRPr="000024AB" w:rsidRDefault="00571B8C" w:rsidP="000024AB">
      <w:r w:rsidRPr="000024AB">
        <w:t>(2) Trgovačka društva jesu javno trgovačko društvo, komanditno društvo, dioničko društvo, društvo s ograničenom odgovornošću (dalje - trgovačka društva) i gospodarsko interesno udruženje.</w:t>
      </w:r>
    </w:p>
    <w:p w14:paraId="517A53D4" w14:textId="77777777" w:rsidR="00571B8C" w:rsidRPr="000024AB" w:rsidRDefault="00571B8C" w:rsidP="000024AB">
      <w:r w:rsidRPr="000024AB">
        <w:t>(3) Javno trgovačko društvo, komanditno društvo i gospodarsko interesno udruženje su društva osoba, a dioničko društvo i društvo s ograničenom odgovornošću su društva kapitala.</w:t>
      </w:r>
    </w:p>
    <w:p w14:paraId="5CEEBDFC" w14:textId="77777777" w:rsidR="00571B8C" w:rsidRPr="000024AB" w:rsidRDefault="00571B8C" w:rsidP="000024AB">
      <w:r w:rsidRPr="000024AB">
        <w:t>(4) Trgovačko društvo može se osnovati za obavljanje gospodarske ili bilo koje druge djelatnosti.</w:t>
      </w:r>
    </w:p>
    <w:p w14:paraId="4DFB61CF" w14:textId="77777777" w:rsidR="00BA42CE" w:rsidRPr="000024AB" w:rsidRDefault="00571B8C" w:rsidP="000024AB">
      <w:r w:rsidRPr="000024AB">
        <w:t>(5) Trgovačko društvo je trgovac, neovisno o tome obavlja li gospodarsku ili neku drugu djelatnost.</w:t>
      </w:r>
    </w:p>
    <w:p w14:paraId="2E9E4B97" w14:textId="77777777" w:rsidR="00571B8C" w:rsidRPr="000024AB" w:rsidRDefault="00571B8C" w:rsidP="00FB3DA3">
      <w:pPr>
        <w:pStyle w:val="Naslov4"/>
      </w:pPr>
      <w:r w:rsidRPr="000024AB">
        <w:t>Trgovac pojedinac</w:t>
      </w:r>
    </w:p>
    <w:p w14:paraId="09C69DC0" w14:textId="77777777" w:rsidR="00571B8C" w:rsidRPr="000024AB" w:rsidRDefault="00571B8C" w:rsidP="00FB3DA3">
      <w:pPr>
        <w:pStyle w:val="Naslov5"/>
      </w:pPr>
      <w:r w:rsidRPr="000024AB">
        <w:t>Članak 3.</w:t>
      </w:r>
    </w:p>
    <w:p w14:paraId="239E8394" w14:textId="77777777" w:rsidR="00571B8C" w:rsidRPr="000024AB" w:rsidRDefault="00571B8C" w:rsidP="000024AB">
      <w:r w:rsidRPr="000024AB">
        <w:t>(1) Trgovac pojedinac je fizička osoba koja samostalno obavlja gospodarsku djelatnost u skladu s propisima o obrtu i upisana je u sudskom registru kao trgovac pojedinac. Fizička osoba koja posluje u skladu s propisima o obrtu može tražiti da se upiše u sudski registar kao trgovac pojedinac ako njen godišnji prihod prelazi svotu od 2 milijuna kuna, a dužna je zatražiti taj upis ako joj godišnji prihod prelazi svotu od 15 milijuna kuna.</w:t>
      </w:r>
    </w:p>
    <w:p w14:paraId="132A7A6B" w14:textId="77777777" w:rsidR="00571B8C" w:rsidRPr="000024AB" w:rsidRDefault="00571B8C" w:rsidP="000024AB">
      <w:r w:rsidRPr="000024AB">
        <w:t>(2) Svojstvo trgovca pojedinca stječe se upisom u sudski registar.</w:t>
      </w:r>
    </w:p>
    <w:p w14:paraId="5FA71071" w14:textId="77777777" w:rsidR="00571B8C" w:rsidRPr="000024AB" w:rsidRDefault="00571B8C" w:rsidP="000024AB">
      <w:r w:rsidRPr="000024AB">
        <w:t>(3) Fizička osoba koja je po odredbama stavka 1. ovoga članka dužna zatražiti upis u sudski registar mora podnijeti prijavu za upis u sudski registar u roku od 60 dana nakon podnošenja Financijskoj agenciji godišnjih financijskih izvješća u kojima je iskazan godišnji prihod iz stavka 1. ovoga članka.</w:t>
      </w:r>
    </w:p>
    <w:p w14:paraId="272EBA62" w14:textId="307750D9" w:rsidR="00571B8C" w:rsidRPr="000024AB" w:rsidRDefault="00571B8C" w:rsidP="000024AB">
      <w:r w:rsidRPr="000024AB">
        <w:t>(4) Prijava za upis u sudski registar mora sadržavati tvrtku, sjedište i predmet poslovanja trgovca pojedinca, podatak o godišnjem prihodu iz stavka 1. ovoga članka te naziv registra i broj pod kojim je fizička osoba koja ima nakanu poslovati kao trgovac pojedinac u njemu upisana kao obrtnik.</w:t>
      </w:r>
    </w:p>
    <w:p w14:paraId="1359D105" w14:textId="77777777" w:rsidR="00571B8C" w:rsidRPr="000024AB" w:rsidRDefault="00571B8C" w:rsidP="000024AB">
      <w:r w:rsidRPr="000024AB">
        <w:t>(5) Prijavi iz stavka 4. ovoga članka prilažu se:</w:t>
      </w:r>
    </w:p>
    <w:p w14:paraId="77B462B0" w14:textId="77777777" w:rsidR="00571B8C" w:rsidRPr="000024AB" w:rsidRDefault="00571B8C" w:rsidP="000024AB">
      <w:r w:rsidRPr="000024AB">
        <w:t>1. izvod iz registra navedenoga u stavku 4. ovoga članka i</w:t>
      </w:r>
    </w:p>
    <w:p w14:paraId="5E3AEAC7" w14:textId="77777777" w:rsidR="00571B8C" w:rsidRPr="000024AB" w:rsidRDefault="00571B8C" w:rsidP="000024AB">
      <w:r w:rsidRPr="000024AB">
        <w:t>2. godišnje financijsko izvješće podneseno Agenciji iz stavka 3. ovoga članka kojim se dokazuje da je ostvaren godišnji prihod iz stavka 1. ovoga članka.</w:t>
      </w:r>
    </w:p>
    <w:p w14:paraId="154DC36A" w14:textId="77777777" w:rsidR="00571B8C" w:rsidRPr="000024AB" w:rsidRDefault="00571B8C" w:rsidP="000024AB">
      <w:r w:rsidRPr="000024AB">
        <w:t>(6) U sudski registar upisuju se tvrtka, sjedište i predmet poslovanja trgovca pojedinca.</w:t>
      </w:r>
    </w:p>
    <w:p w14:paraId="634E7B4B" w14:textId="77777777" w:rsidR="00571B8C" w:rsidRPr="000024AB" w:rsidRDefault="00571B8C" w:rsidP="000024AB">
      <w:r w:rsidRPr="000024AB">
        <w:t xml:space="preserve">(7) Ako po ovome Zakonu više ne postoji obveza da u sudskom registru bude upisan kao trgovac pojedinac, on može prijavom koju podnese registarskome sudu tražiti da ga se briše iz toga registra. Trgovac pojedinac mora prijavi priložiti posljednje godišnje financijsko izvješće koje je podnio Agenciji iz stavka 3. ovoga članka. Registarski sud će po službenoj dužnosti brisati iz sudskog registra trgovca pojedinca za kojega dobije godišnje financijsko izvješće iz </w:t>
      </w:r>
      <w:r w:rsidRPr="000024AB">
        <w:lastRenderedPageBreak/>
        <w:t>kojega proizlazi da više ne ispunjava uvjete za upis u sudski registar propisane u stavku 1. ovoga članka. Svojstvo trgovca pojedinca prestaje brisanjem iz sudskog registra.</w:t>
      </w:r>
    </w:p>
    <w:p w14:paraId="54DCD884" w14:textId="77777777" w:rsidR="00571B8C" w:rsidRPr="000024AB" w:rsidRDefault="00571B8C" w:rsidP="000024AB">
      <w:r w:rsidRPr="000024AB">
        <w:t>(8) Na trgovca pojedinca na odgovarajući se način primjenjuju odredbe prvoga dijela ovoga Zakona.</w:t>
      </w:r>
    </w:p>
    <w:p w14:paraId="257E1341" w14:textId="77777777" w:rsidR="00571B8C" w:rsidRPr="000024AB" w:rsidRDefault="00571B8C" w:rsidP="00FB3DA3">
      <w:pPr>
        <w:pStyle w:val="Naslov4"/>
      </w:pPr>
      <w:r w:rsidRPr="000024AB">
        <w:t>Podružnice</w:t>
      </w:r>
    </w:p>
    <w:p w14:paraId="70B55BE8" w14:textId="77777777" w:rsidR="00571B8C" w:rsidRPr="000024AB" w:rsidRDefault="00571B8C" w:rsidP="00FB3DA3">
      <w:pPr>
        <w:pStyle w:val="Naslov5"/>
      </w:pPr>
      <w:r w:rsidRPr="000024AB">
        <w:t>Članak 7.</w:t>
      </w:r>
    </w:p>
    <w:p w14:paraId="7893D56E" w14:textId="77777777" w:rsidR="00571B8C" w:rsidRPr="000024AB" w:rsidRDefault="00571B8C" w:rsidP="000024AB">
      <w:r w:rsidRPr="000024AB">
        <w:t>(1) Trgovac pojedinac i trgovačko društvo mogu izvan sjedišta imati podružnice u kojima obavljaju svoje djelatnosti.</w:t>
      </w:r>
    </w:p>
    <w:p w14:paraId="5A6FCA6E" w14:textId="77777777" w:rsidR="00571B8C" w:rsidRPr="000024AB" w:rsidRDefault="00571B8C" w:rsidP="000024AB">
      <w:r w:rsidRPr="000024AB">
        <w:t>(2) Podružnica se osniva odlukom koju donosi trgovac pojedinac ili nadležni organ trgovačkog društva u skladu s izjavom o osnivanju društva ili društvenim ugovorom, odnosno statutom društva. Odluku o osnivanju podružnice mora ovjeriti javni bilježnik.</w:t>
      </w:r>
    </w:p>
    <w:p w14:paraId="0DB5C657" w14:textId="77777777" w:rsidR="00571B8C" w:rsidRPr="000024AB" w:rsidRDefault="00571B8C" w:rsidP="000024AB">
      <w:r w:rsidRPr="000024AB">
        <w:t>(3) Podružnice nisu pravne osobe. Njihovim poslovanjem prava i obveze stječe društvo. Podružnica posluje pod svojom tvrtkom i mora pri tome navesti svoje sjedište i sjedište osnivača.</w:t>
      </w:r>
    </w:p>
    <w:p w14:paraId="1186AC0F" w14:textId="77777777" w:rsidR="00571B8C" w:rsidRPr="000024AB" w:rsidRDefault="00571B8C" w:rsidP="000024AB">
      <w:r w:rsidRPr="000024AB">
        <w:t>(4) U odluci o osnivanju podružnice navode se:</w:t>
      </w:r>
    </w:p>
    <w:p w14:paraId="7683749E" w14:textId="77777777" w:rsidR="00571B8C" w:rsidRPr="000024AB" w:rsidRDefault="00571B8C" w:rsidP="000024AB">
      <w:r w:rsidRPr="000024AB">
        <w:t>1. tvrtka i sjedište osnivača te tvrtka i sjedište podružnice,</w:t>
      </w:r>
    </w:p>
    <w:p w14:paraId="2C1DC1F1" w14:textId="77777777" w:rsidR="00571B8C" w:rsidRPr="000024AB" w:rsidRDefault="00571B8C" w:rsidP="000024AB">
      <w:r w:rsidRPr="000024AB">
        <w:t>2. djelatnosti podružnice,</w:t>
      </w:r>
    </w:p>
    <w:p w14:paraId="0CA60DCD" w14:textId="77777777" w:rsidR="00571B8C" w:rsidRPr="000024AB" w:rsidRDefault="00571B8C" w:rsidP="000024AB">
      <w:r w:rsidRPr="000024AB">
        <w:t>3. ime i prezime, odnosno imena i prezimena, osobni identifikacijski broj i prebivalište osoba u podružnici ovlaštenih da u poslovanju podružnice zastupaju osnivača.</w:t>
      </w:r>
    </w:p>
    <w:p w14:paraId="596C1D61" w14:textId="77777777" w:rsidR="00571B8C" w:rsidRPr="000024AB" w:rsidRDefault="00571B8C" w:rsidP="000024AB">
      <w:r w:rsidRPr="000024AB">
        <w:t>(5) Podružnica prestaje:</w:t>
      </w:r>
    </w:p>
    <w:p w14:paraId="23AFFD03" w14:textId="77777777" w:rsidR="00571B8C" w:rsidRPr="000024AB" w:rsidRDefault="00571B8C" w:rsidP="000024AB">
      <w:r w:rsidRPr="000024AB">
        <w:t>1. ako osnivač donese odluku o prestanku podružnice,</w:t>
      </w:r>
    </w:p>
    <w:p w14:paraId="318A2FB6" w14:textId="77777777" w:rsidR="00571B8C" w:rsidRPr="000024AB" w:rsidRDefault="00571B8C" w:rsidP="000024AB">
      <w:r w:rsidRPr="000024AB">
        <w:t>2. ako osnivač prestane postojati ili ako trgovac pojedinac bude izbrisan iz sudskog registra.</w:t>
      </w:r>
    </w:p>
    <w:p w14:paraId="1D5527DF" w14:textId="77777777" w:rsidR="00571B8C" w:rsidRPr="000024AB" w:rsidRDefault="00571B8C" w:rsidP="000024AB">
      <w:r w:rsidRPr="000024AB">
        <w:t>(6) Nakon odluke iz točke 1., odnosno ispunjenja uvjeta iz točke 2. stavka 5. ovoga članka podružnica se briše iz trgovačkoga registra. Na brisanje podružnice iz sudskog registra na odgovarajući se način primjenjuju odredbe ovoga Zakona o brisanju društva iz trgovačkoga registra.</w:t>
      </w:r>
    </w:p>
    <w:p w14:paraId="516E386B" w14:textId="77777777" w:rsidR="007C4148" w:rsidRPr="000024AB" w:rsidRDefault="007C4148" w:rsidP="00FB3DA3">
      <w:pPr>
        <w:pStyle w:val="Naslov4"/>
      </w:pPr>
      <w:r w:rsidRPr="000024AB">
        <w:t>Upis podružnice u sudski registar</w:t>
      </w:r>
    </w:p>
    <w:p w14:paraId="0C774461" w14:textId="77777777" w:rsidR="007C4148" w:rsidRPr="000024AB" w:rsidRDefault="007C4148" w:rsidP="00FB3DA3">
      <w:pPr>
        <w:pStyle w:val="Naslov5"/>
      </w:pPr>
      <w:r w:rsidRPr="000024AB">
        <w:t>Članak 8.</w:t>
      </w:r>
    </w:p>
    <w:p w14:paraId="5686F91B" w14:textId="77777777" w:rsidR="007C4148" w:rsidRPr="000024AB" w:rsidRDefault="007C4148" w:rsidP="000024AB">
      <w:r w:rsidRPr="000024AB">
        <w:t>(1) Podružnica se upisuje u sudski registar suda nadležnoga po mjestu sjedišta osnivača.</w:t>
      </w:r>
    </w:p>
    <w:p w14:paraId="130F5FAC" w14:textId="77777777" w:rsidR="007C4148" w:rsidRPr="000024AB" w:rsidRDefault="007C4148" w:rsidP="000024AB">
      <w:r w:rsidRPr="000024AB">
        <w:t>(2) Prijavu za upis podružnice u sudski registar osnivač podnosi sudu nadležnom po mjestu sjedišta osnivača. Tome sudu podnosi se i prijava za upis promjene upisa u sudskom registru.</w:t>
      </w:r>
    </w:p>
    <w:p w14:paraId="4FD5FB50" w14:textId="77777777" w:rsidR="007C4148" w:rsidRPr="000024AB" w:rsidRDefault="007C4148" w:rsidP="000024AB">
      <w:r w:rsidRPr="000024AB">
        <w:t>(3) U prijavi za upis podružnice u sudski registar moraju se navesti:</w:t>
      </w:r>
    </w:p>
    <w:p w14:paraId="5F16FDE2" w14:textId="77777777" w:rsidR="007C4148" w:rsidRPr="000024AB" w:rsidRDefault="007C4148" w:rsidP="000024AB">
      <w:r w:rsidRPr="000024AB">
        <w:t>1. tvrtka i sjedište osnivača te tvrtka, sjedište i djelatnosti podružnice i</w:t>
      </w:r>
    </w:p>
    <w:p w14:paraId="1016AE6E" w14:textId="77777777" w:rsidR="007C4148" w:rsidRPr="000024AB" w:rsidRDefault="007C4148" w:rsidP="000024AB">
      <w:r w:rsidRPr="000024AB">
        <w:t>2. ime i prezime, odnosno imena i prezimena, osobni identifikacijski broj te prebivalište osoba ovlaštenih da u poslovanju podružnice zastupaju osnivača.</w:t>
      </w:r>
    </w:p>
    <w:p w14:paraId="512E77F1" w14:textId="77777777" w:rsidR="007C4148" w:rsidRPr="000024AB" w:rsidRDefault="007C4148" w:rsidP="000024AB">
      <w:r w:rsidRPr="000024AB">
        <w:t>(4) Prijavi iz stavka 2. ovoga članka prilaže se odluka o osnivanju podružnice.</w:t>
      </w:r>
    </w:p>
    <w:p w14:paraId="7EBC4B6A" w14:textId="77777777" w:rsidR="007C4148" w:rsidRPr="000024AB" w:rsidRDefault="007C4148" w:rsidP="000024AB">
      <w:r w:rsidRPr="000024AB">
        <w:t>(5) U sudski registar iz stavka 1. ovoga članka upisuju se podaci iz članka 7. stavka 4. ovoga Zakona i promjene tih podataka.</w:t>
      </w:r>
    </w:p>
    <w:p w14:paraId="18A60CCF" w14:textId="77777777" w:rsidR="007C4148" w:rsidRPr="000024AB" w:rsidRDefault="007C4148" w:rsidP="000024AB">
      <w:r w:rsidRPr="000024AB">
        <w:lastRenderedPageBreak/>
        <w:t>(6) Nakon upisa u sudski registar suda nadležnog po mjestu sjedišta osnivača, taj sud po službenoj dužnosti dostavlja registarskom sudu sjedišta podružnice primjerak prijave za upis s prilozima, izvornik ili ovjereni primjerak rješenja o upisu na papiru ili elektroničkim putem u skladu s posebnim propisom. Podaci iz članka 7. stavka 4. ovoga Zakona objavljuju se na način kako se objavljuju priopćenja trgovačkoga društva.</w:t>
      </w:r>
    </w:p>
    <w:p w14:paraId="5D34FB47" w14:textId="77777777" w:rsidR="00571B8C" w:rsidRPr="000024AB" w:rsidRDefault="00571B8C" w:rsidP="00FB3DA3">
      <w:pPr>
        <w:pStyle w:val="Naslov4"/>
      </w:pPr>
      <w:r w:rsidRPr="000024AB">
        <w:t>Općenito</w:t>
      </w:r>
    </w:p>
    <w:p w14:paraId="5498AB95" w14:textId="77777777" w:rsidR="00571B8C" w:rsidRPr="000024AB" w:rsidRDefault="00571B8C" w:rsidP="00FB3DA3">
      <w:pPr>
        <w:pStyle w:val="Naslov5"/>
      </w:pPr>
      <w:r w:rsidRPr="000024AB">
        <w:t>Članak 9.</w:t>
      </w:r>
    </w:p>
    <w:p w14:paraId="7FFB5655" w14:textId="77777777" w:rsidR="00571B8C" w:rsidRPr="000024AB" w:rsidRDefault="00571B8C" w:rsidP="000024AB">
      <w:r w:rsidRPr="000024AB">
        <w:t>(1) Trgovačko društvo odgovara za svoje obveze cijelom svojom imovinom.</w:t>
      </w:r>
    </w:p>
    <w:p w14:paraId="682BE799" w14:textId="77777777" w:rsidR="00571B8C" w:rsidRPr="000024AB" w:rsidRDefault="00571B8C" w:rsidP="000024AB">
      <w:r w:rsidRPr="000024AB">
        <w:t>(2) Trgovac pojedinac odgovara za svoje obveze, uključujući i obveze nastale u obavljanju obrta prije upisa u sudski registar kao trgovca pojedinca, osobno, cijelom svojom imovinom.</w:t>
      </w:r>
    </w:p>
    <w:p w14:paraId="56E585A9" w14:textId="77777777" w:rsidR="00571B8C" w:rsidRPr="000024AB" w:rsidRDefault="00571B8C" w:rsidP="00FB3DA3">
      <w:pPr>
        <w:pStyle w:val="Naslov4"/>
      </w:pPr>
      <w:r w:rsidRPr="000024AB">
        <w:t>Pojam</w:t>
      </w:r>
    </w:p>
    <w:p w14:paraId="3E458055" w14:textId="77777777" w:rsidR="00571B8C" w:rsidRPr="000024AB" w:rsidRDefault="00571B8C" w:rsidP="00FB3DA3">
      <w:pPr>
        <w:pStyle w:val="Naslov5"/>
      </w:pPr>
      <w:r w:rsidRPr="000024AB">
        <w:t>Članak 11.</w:t>
      </w:r>
    </w:p>
    <w:p w14:paraId="0B5911DA" w14:textId="77777777" w:rsidR="00571B8C" w:rsidRPr="000024AB" w:rsidRDefault="00571B8C" w:rsidP="000024AB">
      <w:r w:rsidRPr="000024AB">
        <w:t>(1) Tvrtka je ime pod kojim trgovačko društvo posluje i pod kojim sudjeluje u pravnom prometu.</w:t>
      </w:r>
    </w:p>
    <w:p w14:paraId="730E8AEB" w14:textId="77777777" w:rsidR="00571B8C" w:rsidRPr="000024AB" w:rsidRDefault="00571B8C" w:rsidP="000024AB">
      <w:r w:rsidRPr="000024AB">
        <w:t>(2) Tvrtka trgovačkoga društva mora se jasno razlikovati od tvrtke drugoga trgovca upisane u sudski registar kod istoga registarskoga suda.</w:t>
      </w:r>
    </w:p>
    <w:p w14:paraId="0FF45874" w14:textId="77777777" w:rsidR="00571B8C" w:rsidRPr="000024AB" w:rsidRDefault="00571B8C" w:rsidP="000024AB">
      <w:r w:rsidRPr="000024AB">
        <w:t>(3) Tvrtka trgovačkoga društva određuje se izjavom o osnivanju društva ili društvenim ugovorom, odnosno statutom društva.</w:t>
      </w:r>
    </w:p>
    <w:p w14:paraId="2BF21004" w14:textId="77777777" w:rsidR="00571B8C" w:rsidRPr="000024AB" w:rsidRDefault="00571B8C" w:rsidP="000024AB">
      <w:r w:rsidRPr="000024AB">
        <w:t>(4) Tvrtka trgovačkoga društva mijenja se na način određen izjavom o osnivanju društva ili društvenim ugovorom, odnosno statutom društva.</w:t>
      </w:r>
    </w:p>
    <w:p w14:paraId="005D33F0" w14:textId="77777777" w:rsidR="00571B8C" w:rsidRPr="000024AB" w:rsidRDefault="00571B8C" w:rsidP="000024AB">
      <w:r w:rsidRPr="000024AB">
        <w:t>(5) Tvrtka trgovačkoga društva i sve njene promjene upisuju se u sudski registar.</w:t>
      </w:r>
    </w:p>
    <w:p w14:paraId="129E206F" w14:textId="77777777" w:rsidR="00571B8C" w:rsidRPr="000024AB" w:rsidRDefault="00571B8C" w:rsidP="000024AB">
      <w:r w:rsidRPr="000024AB">
        <w:t>(6) Prijavu za upis promjene tvrtke u sudski registar podnosi uprava trgovačkoga društva, odnosno članovi koji upravljaju društvom.</w:t>
      </w:r>
    </w:p>
    <w:p w14:paraId="0B46F8DE" w14:textId="77777777" w:rsidR="007C4148" w:rsidRPr="000024AB" w:rsidRDefault="007C4148" w:rsidP="00FB3DA3">
      <w:pPr>
        <w:pStyle w:val="Naslov4"/>
      </w:pPr>
      <w:r w:rsidRPr="000024AB">
        <w:t>Razlikovanje tvrtki</w:t>
      </w:r>
    </w:p>
    <w:p w14:paraId="3CC62481" w14:textId="77777777" w:rsidR="007C4148" w:rsidRPr="000024AB" w:rsidRDefault="007C4148" w:rsidP="00FB3DA3">
      <w:pPr>
        <w:pStyle w:val="Naslov5"/>
      </w:pPr>
      <w:r w:rsidRPr="000024AB">
        <w:t>Članak 14.</w:t>
      </w:r>
    </w:p>
    <w:p w14:paraId="18734A1F" w14:textId="77777777" w:rsidR="007C4148" w:rsidRPr="000024AB" w:rsidRDefault="007C4148" w:rsidP="000024AB">
      <w:r w:rsidRPr="000024AB">
        <w:t>(1) Sastojci tvrtke ne mogu biti takvi da stvaraju zabunu glede predmeta poslovanja trgovačkoga društva, utiska o identitetu ili povezanosti s drugim društvom, da vrijeđaju prava intelektualnog i industrijskog vlasništva ni druga prava drugih osoba.</w:t>
      </w:r>
    </w:p>
    <w:p w14:paraId="19EF5843" w14:textId="77777777" w:rsidR="007C4148" w:rsidRPr="000024AB" w:rsidRDefault="007C4148" w:rsidP="000024AB">
      <w:r w:rsidRPr="000024AB">
        <w:t>(2) Iznimno od odredbe stavka 1. ovoga članka, povezana društva u smislu odredaba članka 473. ovoga Zakona mogu u svojim tvrtkama upotrebljavati zajedničke sastojke.</w:t>
      </w:r>
    </w:p>
    <w:p w14:paraId="0E19C362" w14:textId="77777777" w:rsidR="007C4148" w:rsidRPr="000024AB" w:rsidRDefault="007C4148" w:rsidP="000024AB">
      <w:r w:rsidRPr="000024AB">
        <w:t>(3) Ako je u tvrtki sadržano ime člana trgovačkoga društva koje je jednako ranije upisanoj tvrtki drugoga društva ili imenu druge osobe sadržanome u ranije upisanoj tvrtki drugoga društva, u tvrtku koja se kasnije upisuje moraju se unijeti dodaci kojima se osigurava da se te tvrtke jasno razlikuju.</w:t>
      </w:r>
    </w:p>
    <w:p w14:paraId="16F7792F" w14:textId="77777777" w:rsidR="00571B8C" w:rsidRPr="000024AB" w:rsidRDefault="00571B8C" w:rsidP="00FB3DA3">
      <w:pPr>
        <w:pStyle w:val="Naslov4"/>
      </w:pPr>
      <w:r w:rsidRPr="000024AB">
        <w:t>Imena država i međunarodnih organizacija</w:t>
      </w:r>
    </w:p>
    <w:p w14:paraId="2EF0C562" w14:textId="77777777" w:rsidR="00571B8C" w:rsidRPr="000024AB" w:rsidRDefault="00571B8C" w:rsidP="00FB3DA3">
      <w:pPr>
        <w:pStyle w:val="Naslov5"/>
      </w:pPr>
      <w:r w:rsidRPr="000024AB">
        <w:t>Članak 15.</w:t>
      </w:r>
    </w:p>
    <w:p w14:paraId="65D11B1D" w14:textId="77777777" w:rsidR="00571B8C" w:rsidRPr="000024AB" w:rsidRDefault="00571B8C" w:rsidP="000024AB">
      <w:r w:rsidRPr="000024AB">
        <w:t>(1) Riječ "Hrvatska", te njene izvedenice, kao i zastava i grb Republike Hrvatske, uključivši i njihovo oponašanje, mogu se unijeti u tvrtku samo uz suglasnost Vlade Republike Hrvatske ili državnog organa koga ona ovlasti.</w:t>
      </w:r>
    </w:p>
    <w:p w14:paraId="220A1190" w14:textId="77777777" w:rsidR="00571B8C" w:rsidRPr="000024AB" w:rsidRDefault="00571B8C" w:rsidP="000024AB">
      <w:r w:rsidRPr="000024AB">
        <w:lastRenderedPageBreak/>
        <w:t>(2) Tvrtka ne može sadržavati imena, grbove, zastave ni druge državne ambleme drugih država ili međunarodnih (međudržavnih) organizacija, niti službene znakove za kontrolu i garanciju kvalitete, a ne može ih se ni oponašati u heraldičkome smislu.</w:t>
      </w:r>
    </w:p>
    <w:p w14:paraId="7750759C" w14:textId="77777777" w:rsidR="00571B8C" w:rsidRPr="000024AB" w:rsidRDefault="00571B8C" w:rsidP="000024AB">
      <w:r w:rsidRPr="000024AB">
        <w:t>(3) Izuzetno od odredbe stavka 2. ovoga članka, sastojci tvrtke koji se tamo navode mogu se unijeti u tvrtku uz dozvolu nadležnog organa odgovarajuće države ili međunarodne (međudržavne) organizacije, te u slučaju da su ti sastojci sadržani u tvrtki ili u imenu osnivača koji se unose u tvrtku trgovačkoga društva.</w:t>
      </w:r>
    </w:p>
    <w:p w14:paraId="3BF5EE59" w14:textId="77777777" w:rsidR="00571B8C" w:rsidRPr="000024AB" w:rsidRDefault="00571B8C" w:rsidP="00FB3DA3">
      <w:pPr>
        <w:pStyle w:val="Naslov4"/>
      </w:pPr>
      <w:r w:rsidRPr="000024AB">
        <w:t>Tvrtka trgovačkoga društva u stečaju ili likvidaciji</w:t>
      </w:r>
    </w:p>
    <w:p w14:paraId="64C5A5A5" w14:textId="77777777" w:rsidR="00571B8C" w:rsidRPr="000024AB" w:rsidRDefault="00571B8C" w:rsidP="00FB3DA3">
      <w:pPr>
        <w:pStyle w:val="Naslov5"/>
      </w:pPr>
      <w:r w:rsidRPr="000024AB">
        <w:t>Članak 18.</w:t>
      </w:r>
    </w:p>
    <w:p w14:paraId="0D709891" w14:textId="77777777" w:rsidR="00571B8C" w:rsidRPr="000024AB" w:rsidRDefault="00571B8C" w:rsidP="000024AB">
      <w:r w:rsidRPr="000024AB">
        <w:t>Tvrtki trgovačkoga društva koje je u stečaju ili u likvidaciji dodaje se oznaka "u stečaju" ili "u likvidaciji", te se tako upisuje u sudski registar.</w:t>
      </w:r>
    </w:p>
    <w:p w14:paraId="2709A90B" w14:textId="77777777" w:rsidR="00571B8C" w:rsidRPr="000024AB" w:rsidRDefault="00571B8C" w:rsidP="00FB3DA3">
      <w:pPr>
        <w:pStyle w:val="Naslov4"/>
      </w:pPr>
      <w:r w:rsidRPr="000024AB">
        <w:t>Skraćena tvrtka</w:t>
      </w:r>
    </w:p>
    <w:p w14:paraId="38A6C90A" w14:textId="77777777" w:rsidR="00571B8C" w:rsidRPr="000024AB" w:rsidRDefault="00571B8C" w:rsidP="00FB3DA3">
      <w:pPr>
        <w:pStyle w:val="Naslov5"/>
      </w:pPr>
      <w:r w:rsidRPr="000024AB">
        <w:t>Članak 19.</w:t>
      </w:r>
    </w:p>
    <w:p w14:paraId="717B4764" w14:textId="77777777" w:rsidR="00571B8C" w:rsidRPr="000024AB" w:rsidRDefault="00571B8C" w:rsidP="000024AB">
      <w:r w:rsidRPr="000024AB">
        <w:t>(1) Trgovačko društvo može upotrebljavati i skraćenu tvrtku.</w:t>
      </w:r>
    </w:p>
    <w:p w14:paraId="216EC177" w14:textId="77777777" w:rsidR="00571B8C" w:rsidRPr="000024AB" w:rsidRDefault="00571B8C" w:rsidP="000024AB">
      <w:r w:rsidRPr="000024AB">
        <w:t>(2) Skraćena tvrtka mora sadržavati karakteristični dio tvrtke i naznaku oblika trgovačkoga društva.</w:t>
      </w:r>
    </w:p>
    <w:p w14:paraId="3100A8B4" w14:textId="77777777" w:rsidR="00571B8C" w:rsidRPr="000024AB" w:rsidRDefault="00571B8C" w:rsidP="000024AB">
      <w:r w:rsidRPr="000024AB">
        <w:t>(3) Skraćena tvrtka upisuje se u sudski registar.</w:t>
      </w:r>
    </w:p>
    <w:p w14:paraId="2FB8D49D" w14:textId="77777777" w:rsidR="007C4148" w:rsidRPr="000024AB" w:rsidRDefault="007C4148" w:rsidP="00FB3DA3">
      <w:pPr>
        <w:pStyle w:val="Naslov4"/>
      </w:pPr>
      <w:r w:rsidRPr="000024AB">
        <w:t>Jezik tvrtke</w:t>
      </w:r>
    </w:p>
    <w:p w14:paraId="60C1683F" w14:textId="77777777" w:rsidR="007C4148" w:rsidRPr="000024AB" w:rsidRDefault="007C4148" w:rsidP="00FB3DA3">
      <w:pPr>
        <w:pStyle w:val="Naslov5"/>
      </w:pPr>
      <w:r w:rsidRPr="000024AB">
        <w:t>Članak 20.</w:t>
      </w:r>
    </w:p>
    <w:p w14:paraId="76C91CBA" w14:textId="77777777" w:rsidR="007C4148" w:rsidRPr="000024AB" w:rsidRDefault="007C4148" w:rsidP="000024AB">
      <w:r w:rsidRPr="000024AB">
        <w:t>(1) Naznaka imena tvrtke trgovačkog društva mora biti na hrvatskom jeziku i latiničnom pismu ili na službenom jeziku države članice Europske unije i latiničnom pismu, a mogu se koristiti i arapski brojevi. Ostali sastojci tvrtke moraju biti na hrvatskom jeziku i latiničnom pismu.</w:t>
      </w:r>
    </w:p>
    <w:p w14:paraId="1C5FFA04" w14:textId="77777777" w:rsidR="007C4148" w:rsidRPr="000024AB" w:rsidRDefault="007C4148" w:rsidP="000024AB">
      <w:r w:rsidRPr="000024AB">
        <w:t>(2) Tvrtka trgovačkoga društva može sadržavati pojedine strane riječi drugih jezika ako one čine ime, odnosno tvrtku člana društva ili robni ili uslužni žig člana zaštićen u Republici Hrvatskoj, odnosno njegova društva registriranog u Republici Hrvatskoj, ili ako su uobičajene u hrvatskom jeziku, ili ako za njih nema odgovarajuće riječi u hrvatskom jeziku, ili ako se radi o riječima na mrtvom jeziku.</w:t>
      </w:r>
    </w:p>
    <w:p w14:paraId="29073B67" w14:textId="77777777" w:rsidR="007C4148" w:rsidRPr="000024AB" w:rsidRDefault="007C4148" w:rsidP="000024AB">
      <w:r w:rsidRPr="000024AB">
        <w:t>(3) Tvrtka se može upisati u sudski registar i u prijevodu na jedan ili više jezika.</w:t>
      </w:r>
    </w:p>
    <w:p w14:paraId="3858BA32" w14:textId="77777777" w:rsidR="00571B8C" w:rsidRPr="00D73BEF" w:rsidRDefault="00571B8C" w:rsidP="00FB3DA3">
      <w:pPr>
        <w:pStyle w:val="Naslov2"/>
      </w:pPr>
      <w:bookmarkStart w:id="3" w:name="_Toc276419607"/>
      <w:bookmarkStart w:id="4" w:name="_Toc404860071"/>
      <w:r w:rsidRPr="00D73BEF">
        <w:t>ODJELJAK 2.</w:t>
      </w:r>
    </w:p>
    <w:p w14:paraId="3EEBD34D" w14:textId="77777777" w:rsidR="00571B8C" w:rsidRPr="00D73BEF" w:rsidRDefault="00571B8C" w:rsidP="00FB3DA3">
      <w:pPr>
        <w:pStyle w:val="Naslov3"/>
      </w:pPr>
      <w:r w:rsidRPr="00D73BEF">
        <w:t>TVRTKA TRGOVCA POJEDINCA</w:t>
      </w:r>
      <w:bookmarkEnd w:id="3"/>
      <w:bookmarkEnd w:id="4"/>
    </w:p>
    <w:p w14:paraId="7F39AFC9" w14:textId="77777777" w:rsidR="00571B8C" w:rsidRPr="000024AB" w:rsidRDefault="00571B8C" w:rsidP="00FB3DA3">
      <w:pPr>
        <w:pStyle w:val="Naslov4"/>
      </w:pPr>
      <w:r w:rsidRPr="000024AB">
        <w:t>Sadržaj tvrtke</w:t>
      </w:r>
    </w:p>
    <w:p w14:paraId="6319A854" w14:textId="77777777" w:rsidR="00571B8C" w:rsidRPr="000024AB" w:rsidRDefault="00571B8C" w:rsidP="00FB3DA3">
      <w:pPr>
        <w:pStyle w:val="Naslov5"/>
      </w:pPr>
      <w:r w:rsidRPr="000024AB">
        <w:t>Članak 24.</w:t>
      </w:r>
    </w:p>
    <w:p w14:paraId="6A5B9786" w14:textId="77777777" w:rsidR="00571B8C" w:rsidRPr="000024AB" w:rsidRDefault="00571B8C" w:rsidP="000024AB">
      <w:r w:rsidRPr="000024AB">
        <w:t>(1) Tvrtka trgovca pojedinca mora sadržavati njegovo ime i prezime.</w:t>
      </w:r>
    </w:p>
    <w:p w14:paraId="56D0D6EE" w14:textId="77777777" w:rsidR="00571B8C" w:rsidRPr="000024AB" w:rsidRDefault="00571B8C" w:rsidP="000024AB">
      <w:r w:rsidRPr="000024AB">
        <w:t>(2) Tvrtka trgovca pojedinca mora sadržavati naznaku "</w:t>
      </w:r>
      <w:proofErr w:type="spellStart"/>
      <w:r w:rsidRPr="000024AB">
        <w:t>t.p</w:t>
      </w:r>
      <w:proofErr w:type="spellEnd"/>
      <w:r w:rsidRPr="000024AB">
        <w:t>.".</w:t>
      </w:r>
    </w:p>
    <w:p w14:paraId="330101BB" w14:textId="77777777" w:rsidR="00571B8C" w:rsidRPr="000024AB" w:rsidRDefault="00571B8C" w:rsidP="00FB3DA3">
      <w:pPr>
        <w:pStyle w:val="Naslov4"/>
      </w:pPr>
      <w:r w:rsidRPr="000024AB">
        <w:lastRenderedPageBreak/>
        <w:t>Primjena odredaba o tvrtki trgovačkoga društva</w:t>
      </w:r>
    </w:p>
    <w:p w14:paraId="48AC277E" w14:textId="77777777" w:rsidR="00571B8C" w:rsidRPr="000024AB" w:rsidRDefault="00571B8C" w:rsidP="00FB3DA3">
      <w:pPr>
        <w:pStyle w:val="Naslov5"/>
      </w:pPr>
      <w:r w:rsidRPr="000024AB">
        <w:t>Članak 25.</w:t>
      </w:r>
    </w:p>
    <w:p w14:paraId="0F73EE55" w14:textId="77777777" w:rsidR="00571B8C" w:rsidRPr="000024AB" w:rsidRDefault="00571B8C" w:rsidP="000024AB">
      <w:r w:rsidRPr="000024AB">
        <w:t>Na tvrtku trgovca pojedinca na odgovarajući se način primjenjuju odredbe ovoga Zakona o tvrtki trgovačkoga društva.</w:t>
      </w:r>
    </w:p>
    <w:p w14:paraId="078E21E3" w14:textId="77777777" w:rsidR="007C4148" w:rsidRPr="000024AB" w:rsidRDefault="007C4148" w:rsidP="00FB3DA3">
      <w:pPr>
        <w:pStyle w:val="Naslov4"/>
      </w:pPr>
      <w:r w:rsidRPr="000024AB">
        <w:t>Načelo isključivosti</w:t>
      </w:r>
    </w:p>
    <w:p w14:paraId="72B6A98C" w14:textId="77777777" w:rsidR="007C4148" w:rsidRPr="000024AB" w:rsidRDefault="007C4148" w:rsidP="00FB3DA3">
      <w:pPr>
        <w:pStyle w:val="Naslov5"/>
      </w:pPr>
      <w:r w:rsidRPr="000024AB">
        <w:t>Članak 29.</w:t>
      </w:r>
    </w:p>
    <w:p w14:paraId="649366E1" w14:textId="77777777" w:rsidR="007C4148" w:rsidRPr="000024AB" w:rsidRDefault="007C4148" w:rsidP="000024AB">
      <w:r w:rsidRPr="000024AB">
        <w:t>(1) U isti sudski registar ne može se upisati tvrtka koja je jednaka ranije upisanoj tvrtki ili tvrtka koja se jasno ne razlikuje od ranije upisane tvrtke. Sud na to pazi po službenoj dužnosti.</w:t>
      </w:r>
    </w:p>
    <w:p w14:paraId="05DEABDF" w14:textId="77777777" w:rsidR="007C4148" w:rsidRPr="000024AB" w:rsidRDefault="007C4148" w:rsidP="000024AB">
      <w:r w:rsidRPr="000024AB">
        <w:t>(2) Ako je u sudskom registru u koji treba upisati tvrtku podružnice takva tvrtka već upisana, tvrtka podružnice mora sadržavati dodatak kojim se osigurava da se ona jasno razlikuje od već upisane tvrtke.</w:t>
      </w:r>
    </w:p>
    <w:p w14:paraId="65F7F225" w14:textId="77777777" w:rsidR="00571B8C" w:rsidRPr="000024AB" w:rsidRDefault="00571B8C" w:rsidP="00FB3DA3">
      <w:pPr>
        <w:pStyle w:val="Naslov4"/>
      </w:pPr>
      <w:r w:rsidRPr="000024AB">
        <w:t>Sloboda obavljanja djelatnosti</w:t>
      </w:r>
    </w:p>
    <w:p w14:paraId="74115ABE" w14:textId="77777777" w:rsidR="00571B8C" w:rsidRPr="000024AB" w:rsidRDefault="00571B8C" w:rsidP="00FB3DA3">
      <w:pPr>
        <w:pStyle w:val="Naslov5"/>
      </w:pPr>
      <w:r w:rsidRPr="000024AB">
        <w:t>Članak 32.</w:t>
      </w:r>
    </w:p>
    <w:p w14:paraId="58D31B0A" w14:textId="77777777" w:rsidR="00571B8C" w:rsidRPr="000024AB" w:rsidRDefault="00571B8C" w:rsidP="000024AB">
      <w:r w:rsidRPr="000024AB">
        <w:t>(1) Predmet poslovanja trgovačkoga društva može biti obavljanje svake dopuštene djelatnosti.</w:t>
      </w:r>
    </w:p>
    <w:p w14:paraId="35C13DC1" w14:textId="77777777" w:rsidR="00571B8C" w:rsidRPr="000024AB" w:rsidRDefault="00571B8C" w:rsidP="000024AB">
      <w:r w:rsidRPr="000024AB">
        <w:t>(2) Dopuštena je svaka djelatnost koja nije zakonom zabranjena ili nije suprotna moralu društva.</w:t>
      </w:r>
    </w:p>
    <w:p w14:paraId="516AD6E6" w14:textId="77777777" w:rsidR="00571B8C" w:rsidRPr="000024AB" w:rsidRDefault="00571B8C" w:rsidP="000024AB">
      <w:r w:rsidRPr="000024AB">
        <w:t>(3) Ako je zakonom propisano da trgovačko društvo može početi obavljati djelatnost ili djelatnosti koje čine predmet njegovoga poslovanja upisan u sudskom registru nakon što registarskome sudu podnese odluku nadležnoga tijela kojom se utvrđuje da udovoljava tehničkim, zdravstvenim, ekološkim i drugim uvjetima propisanima za obavljanje te ili tih djelatnosti, ono ne smije početi obavljati takvu djelatnost prije nego što registarskom sudu podnese takvu odluku.</w:t>
      </w:r>
    </w:p>
    <w:p w14:paraId="0AC321D4" w14:textId="77777777" w:rsidR="00571B8C" w:rsidRPr="000024AB" w:rsidRDefault="00571B8C" w:rsidP="000024AB">
      <w:r w:rsidRPr="000024AB">
        <w:t>(4) Ako je zakonom za pojedine djelatnosti propisano da ih mogu obavljati samo određeni oblici trgovačkih društava, te da se pojedine djelatnosti mogu obavljati samo na temelju suglasnosti, dozvole ili drugoga akta nadležnog tijela, takve djelatnosti mogu obavljati samo trgovačka društva za koja je to zakonom određeno, odnosno samo ako za to dobiju propisanu suglasnost, dozvolu ili drugi akt nadležnog tijela ili institucije.</w:t>
      </w:r>
    </w:p>
    <w:p w14:paraId="385DF547" w14:textId="77777777" w:rsidR="00AD4584" w:rsidRPr="000024AB" w:rsidRDefault="00AD4584" w:rsidP="00FB3DA3">
      <w:pPr>
        <w:pStyle w:val="Naslov4"/>
      </w:pPr>
      <w:r w:rsidRPr="000024AB">
        <w:t>Utvrđivanje predmeta poslovanja</w:t>
      </w:r>
    </w:p>
    <w:p w14:paraId="07978288" w14:textId="77777777" w:rsidR="00AD4584" w:rsidRPr="000024AB" w:rsidRDefault="00AD4584" w:rsidP="00FB3DA3">
      <w:pPr>
        <w:pStyle w:val="Naslov5"/>
      </w:pPr>
      <w:r w:rsidRPr="000024AB">
        <w:t>Članak 33.</w:t>
      </w:r>
    </w:p>
    <w:p w14:paraId="5A7757CC" w14:textId="77777777" w:rsidR="00AD4584" w:rsidRPr="000024AB" w:rsidRDefault="00AD4584" w:rsidP="000024AB">
      <w:r w:rsidRPr="000024AB">
        <w:t>Predmet poslovanja   trgovačkoga društva utvrđuje se izjavom o osnivanju društva ili društvenim ugovorom, odnosno statutom trgovačkoga društva.</w:t>
      </w:r>
    </w:p>
    <w:p w14:paraId="7A178F4E" w14:textId="77777777" w:rsidR="00AD4584" w:rsidRPr="000024AB" w:rsidRDefault="00AD4584" w:rsidP="00FB3DA3">
      <w:pPr>
        <w:pStyle w:val="Naslov4"/>
      </w:pPr>
      <w:r w:rsidRPr="000024AB">
        <w:t>Upis predmeta poslovanja u sudski registar</w:t>
      </w:r>
    </w:p>
    <w:p w14:paraId="74E19E24" w14:textId="77777777" w:rsidR="00AD4584" w:rsidRPr="000024AB" w:rsidRDefault="00AD4584" w:rsidP="00FB3DA3">
      <w:pPr>
        <w:pStyle w:val="Naslov5"/>
      </w:pPr>
      <w:r w:rsidRPr="000024AB">
        <w:t>Članak 34.</w:t>
      </w:r>
    </w:p>
    <w:p w14:paraId="0E7CC032" w14:textId="77777777" w:rsidR="00AD4584" w:rsidRPr="000024AB" w:rsidRDefault="00AD4584" w:rsidP="000024AB">
      <w:r w:rsidRPr="000024AB">
        <w:t>(1) Predmet poslovanja trgovačkoga društva upisuje se u sudski registar naznakom djelatnosti koje ga čine.</w:t>
      </w:r>
    </w:p>
    <w:p w14:paraId="62E5EE0B" w14:textId="77777777" w:rsidR="00AD4584" w:rsidRPr="000024AB" w:rsidRDefault="00AD4584" w:rsidP="000024AB">
      <w:r w:rsidRPr="000024AB">
        <w:t>(2) Ako je za pojedine djelatnosti zakonom propisano da se mogu obavljati samo na temelju suglasnosti, dozvole ili drugog akta nadležnog tijela, upis te djelatnosti u sudski registar provest će se samo na temelju prethodne suglasnosti ili dozvole toga nadležnog tijela.</w:t>
      </w:r>
    </w:p>
    <w:p w14:paraId="0FED7FE4" w14:textId="77777777" w:rsidR="00AD4584" w:rsidRPr="000024AB" w:rsidRDefault="00AD4584" w:rsidP="00FB3DA3">
      <w:pPr>
        <w:pStyle w:val="Naslov4"/>
      </w:pPr>
      <w:r w:rsidRPr="000024AB">
        <w:lastRenderedPageBreak/>
        <w:t>Učinak upisa predmeta poslovanja društva u sudski registar</w:t>
      </w:r>
    </w:p>
    <w:p w14:paraId="25500A13" w14:textId="77777777" w:rsidR="00AD4584" w:rsidRPr="000024AB" w:rsidRDefault="00AD4584" w:rsidP="00FB3DA3">
      <w:pPr>
        <w:pStyle w:val="Naslov5"/>
      </w:pPr>
      <w:r w:rsidRPr="000024AB">
        <w:t>Članak 35.</w:t>
      </w:r>
    </w:p>
    <w:p w14:paraId="0A9F2FE1" w14:textId="77777777" w:rsidR="00AD4584" w:rsidRPr="000024AB" w:rsidRDefault="00AD4584" w:rsidP="000024AB">
      <w:r w:rsidRPr="000024AB">
        <w:t>(1) Trgovačko društvo može obavljati djelatnosti upisane u sudskom registru.</w:t>
      </w:r>
    </w:p>
    <w:p w14:paraId="17FC8E54" w14:textId="77777777" w:rsidR="00AD4584" w:rsidRPr="000024AB" w:rsidRDefault="00AD4584" w:rsidP="000024AB">
      <w:r w:rsidRPr="000024AB">
        <w:t>(2) Osim djelatnosti iz stavka 1. ovoga članka, trgovačko društvo može obavljati i druge djelatnosti koje služe obavljanju djelatnosti koja je upisana u sudski registar, ako se one u manjem opsegu ili uobičajeno obavljaju uz upisanu djelatnost.</w:t>
      </w:r>
    </w:p>
    <w:p w14:paraId="4EECD9D9" w14:textId="77777777" w:rsidR="00571B8C" w:rsidRPr="000024AB" w:rsidRDefault="00AD4584" w:rsidP="000024AB">
      <w:r w:rsidRPr="000024AB">
        <w:t>(3) Valjani su pravni poslovi koje trgovačko društvo sklopi s trećim osobama izvan djelatnosti upisane u sudski registar, odnosno djelatnosti iz stavka 2. ovoga članka.</w:t>
      </w:r>
    </w:p>
    <w:p w14:paraId="71230644" w14:textId="77777777" w:rsidR="00571B8C" w:rsidRPr="000024AB" w:rsidRDefault="00571B8C" w:rsidP="00FB3DA3">
      <w:pPr>
        <w:pStyle w:val="Naslov4"/>
      </w:pPr>
      <w:r w:rsidRPr="000024AB">
        <w:t>Djelatnost podružnice</w:t>
      </w:r>
    </w:p>
    <w:p w14:paraId="67B45B02" w14:textId="77777777" w:rsidR="00571B8C" w:rsidRPr="000024AB" w:rsidRDefault="00571B8C" w:rsidP="00FB3DA3">
      <w:pPr>
        <w:pStyle w:val="Naslov5"/>
      </w:pPr>
      <w:r w:rsidRPr="000024AB">
        <w:t>Članak 36.</w:t>
      </w:r>
    </w:p>
    <w:p w14:paraId="0D1442C2" w14:textId="77777777" w:rsidR="00571B8C" w:rsidRPr="000024AB" w:rsidRDefault="00571B8C" w:rsidP="000024AB">
      <w:r w:rsidRPr="000024AB">
        <w:t>Djelatnost podružnice u okviru predmeta poslovanja trgovačkoga društva utvrđuje se izjavom o osnivanju društva ili društvenim ugovorom, odnosno statutom društva ili odlukom donesenom na temelju njih i upisuje se u sudski registar.</w:t>
      </w:r>
    </w:p>
    <w:p w14:paraId="22D6757B" w14:textId="77777777" w:rsidR="00571B8C" w:rsidRPr="000024AB" w:rsidRDefault="00571B8C" w:rsidP="00FB3DA3">
      <w:pPr>
        <w:pStyle w:val="Naslov4"/>
      </w:pPr>
      <w:r w:rsidRPr="000024AB">
        <w:t>Prokura trgovca pojedinca</w:t>
      </w:r>
    </w:p>
    <w:p w14:paraId="1865B31F" w14:textId="77777777" w:rsidR="00571B8C" w:rsidRPr="000024AB" w:rsidRDefault="00571B8C" w:rsidP="00FB3DA3">
      <w:pPr>
        <w:pStyle w:val="Naslov5"/>
      </w:pPr>
      <w:r w:rsidRPr="000024AB">
        <w:t>Članak 53.</w:t>
      </w:r>
    </w:p>
    <w:p w14:paraId="10957206" w14:textId="77777777" w:rsidR="00571B8C" w:rsidRPr="000024AB" w:rsidRDefault="00571B8C" w:rsidP="000024AB">
      <w:r w:rsidRPr="000024AB">
        <w:t>(1) Trgovac pojedinac daje prokuru osobno i ovlast davanja prokure ne može prenijeti na drugu osobu.</w:t>
      </w:r>
    </w:p>
    <w:p w14:paraId="504407C7" w14:textId="77777777" w:rsidR="00571B8C" w:rsidRPr="000024AB" w:rsidRDefault="00571B8C" w:rsidP="000024AB">
      <w:r w:rsidRPr="000024AB">
        <w:t>(2) Prokura koju je dao trgovac pojedinac ne prestaje u slučaju smrti vlastodavca niti ako je vlastodavcu oduzeta ili ograničena poslovna sposobnost.</w:t>
      </w:r>
    </w:p>
    <w:p w14:paraId="5CEB2E97" w14:textId="77777777" w:rsidR="00571B8C" w:rsidRPr="000024AB" w:rsidRDefault="00571B8C" w:rsidP="000024AB">
      <w:r w:rsidRPr="000024AB">
        <w:t>(3) U svemu ostalome na prokuru trgovca pojedinca na odgovarajući se način primjenjuju odredbe ovoga Zakona o prokuri trgovačkoga društva.</w:t>
      </w:r>
    </w:p>
    <w:p w14:paraId="2339C909" w14:textId="77777777" w:rsidR="004A476D" w:rsidRPr="000024AB" w:rsidRDefault="004A476D" w:rsidP="00FB3DA3">
      <w:pPr>
        <w:pStyle w:val="Naslov4"/>
      </w:pPr>
      <w:r w:rsidRPr="000024AB">
        <w:t>Način upisa</w:t>
      </w:r>
    </w:p>
    <w:p w14:paraId="7AE22825" w14:textId="77777777" w:rsidR="004A476D" w:rsidRPr="000024AB" w:rsidRDefault="004A476D" w:rsidP="00FB3DA3">
      <w:pPr>
        <w:pStyle w:val="Naslov5"/>
      </w:pPr>
      <w:r w:rsidRPr="000024AB">
        <w:t>Članak 61.</w:t>
      </w:r>
    </w:p>
    <w:p w14:paraId="512B1764" w14:textId="77777777" w:rsidR="004A476D" w:rsidRPr="000024AB" w:rsidRDefault="004A476D" w:rsidP="000024AB">
      <w:r w:rsidRPr="000024AB">
        <w:t>(1) Upis u sudski registar obavlja se na temelju odluke registarskoga suca.</w:t>
      </w:r>
    </w:p>
    <w:p w14:paraId="7D2D2C38" w14:textId="77777777" w:rsidR="004A476D" w:rsidRPr="000024AB" w:rsidRDefault="004A476D" w:rsidP="000024AB">
      <w:r w:rsidRPr="000024AB">
        <w:t>(2) Upis u sudski registar obavlja se na temelju prijave za upis, a po službenoj dužnosti samo kada je to predviđeno zakonom.</w:t>
      </w:r>
    </w:p>
    <w:p w14:paraId="138A99DB" w14:textId="77777777" w:rsidR="00571B8C" w:rsidRPr="000024AB" w:rsidRDefault="00571B8C" w:rsidP="00FB3DA3">
      <w:pPr>
        <w:pStyle w:val="Naslov4"/>
      </w:pPr>
      <w:r w:rsidRPr="000024AB">
        <w:t>Prijava za upis</w:t>
      </w:r>
    </w:p>
    <w:p w14:paraId="473D1C0F" w14:textId="77777777" w:rsidR="00571B8C" w:rsidRPr="000024AB" w:rsidRDefault="00571B8C" w:rsidP="00FB3DA3">
      <w:pPr>
        <w:pStyle w:val="Naslov5"/>
      </w:pPr>
      <w:r w:rsidRPr="000024AB">
        <w:t>Članak 62.</w:t>
      </w:r>
    </w:p>
    <w:p w14:paraId="0E6A3974" w14:textId="77777777" w:rsidR="00571B8C" w:rsidRPr="000024AB" w:rsidRDefault="00571B8C" w:rsidP="000024AB">
      <w:r w:rsidRPr="000024AB">
        <w:t>(1) Prijava za upis u sudski registar ili podnesak kojim se traži da se pohrane potpisi osoba ovlaštenih za zastupanje podnose se u obliku javno ovjerene isprave ili na drugi zakonom propisani način. Prijava se ne mora javno ovjeriti ako se njome dostavljaju samo imena predsjednika i članova nadzornog, odnosno upravnog odbora, imena, odnosno tvrtke članova društva s ograničenom odgovornošću i podaci o nominalnim iznosima njihovih poslovnih udjela i uplatama. Takvu prijavu potpisuju osobe koje su po ovome Zakonu ovlaštene podnijeti prijavu za upis u sudski registar. Isprave na koje se prijava poziva podnose se uz prijavu u izvorniku, ovjerenoj preslici, odnosno prijepisu, ili u drugom zakonom propisanom obliku. Prijavu podnosi trgovac pojedinac osobno ili njegov prokurist, a može je podnijeti i drugi punomoćnik koji se za to iskaže javno ovjerenom punomoći.</w:t>
      </w:r>
    </w:p>
    <w:p w14:paraId="1C2ACDFE" w14:textId="77777777" w:rsidR="00571B8C" w:rsidRPr="000024AB" w:rsidRDefault="00571B8C" w:rsidP="000024AB">
      <w:r w:rsidRPr="000024AB">
        <w:lastRenderedPageBreak/>
        <w:t>Ako ovim Zakonom nije drugačije određeno, prijave za upise trgovačkoga društva podnose za javno trgovačko društvo svi njegovi članovi, za komanditno društvo svi komplementari, za dioničko društvo svi članovi uprave i predsjednik nadzornog odbora, a za društvo s ograničenom odgovornošću svi članovi uprave, a ako ono ima nadzorni odbor i predsjednik toga odbora.</w:t>
      </w:r>
    </w:p>
    <w:p w14:paraId="312D3B40" w14:textId="77777777" w:rsidR="00571B8C" w:rsidRPr="000024AB" w:rsidRDefault="00571B8C" w:rsidP="000024AB">
      <w:r w:rsidRPr="000024AB">
        <w:t>(5) Ako ovim Zakonom nije drugačije određeno, prijavu iz stavka 1. ovoga članka podnosi se u roku od 15 dana od dana kada se ispune pretpostavke za upis koje su propisane ovim Zakonom.</w:t>
      </w:r>
    </w:p>
    <w:p w14:paraId="4DF2B9CF" w14:textId="77777777" w:rsidR="00571B8C" w:rsidRPr="000024AB" w:rsidRDefault="00571B8C" w:rsidP="00FB3DA3">
      <w:pPr>
        <w:pStyle w:val="Naslov4"/>
      </w:pPr>
      <w:r w:rsidRPr="000024AB">
        <w:t>Potpisi</w:t>
      </w:r>
    </w:p>
    <w:p w14:paraId="73CF274B" w14:textId="77777777" w:rsidR="00571B8C" w:rsidRPr="000024AB" w:rsidRDefault="00571B8C" w:rsidP="00FB3DA3">
      <w:pPr>
        <w:pStyle w:val="Naslov5"/>
      </w:pPr>
      <w:r w:rsidRPr="000024AB">
        <w:t>Članak 63.</w:t>
      </w:r>
    </w:p>
    <w:p w14:paraId="6D235411" w14:textId="77777777" w:rsidR="00571B8C" w:rsidRPr="000024AB" w:rsidRDefault="00571B8C" w:rsidP="000024AB">
      <w:r w:rsidRPr="000024AB">
        <w:t>U sudski registar pohranjuju se potpisi trgovca pojedinca, osoba ovlaštenih za zastupanje trgovačkoga društva u smislu odredbe članka 41. stavka 1. ovoga Zakona ili na temelju odluke kojom se određuju osobe s tim ovlastima u podružnici, potpisi svih prokurista i likvidatora.</w:t>
      </w:r>
    </w:p>
    <w:p w14:paraId="2CBDD3DB" w14:textId="77777777" w:rsidR="00571B8C" w:rsidRPr="000024AB" w:rsidRDefault="00571B8C" w:rsidP="00FB3DA3">
      <w:pPr>
        <w:pStyle w:val="Naslov4"/>
      </w:pPr>
      <w:r w:rsidRPr="000024AB">
        <w:t>Objava upisa</w:t>
      </w:r>
    </w:p>
    <w:p w14:paraId="09753089" w14:textId="77777777" w:rsidR="00571B8C" w:rsidRPr="000024AB" w:rsidRDefault="00571B8C" w:rsidP="00FB3DA3">
      <w:pPr>
        <w:pStyle w:val="Naslov5"/>
      </w:pPr>
      <w:r w:rsidRPr="000024AB">
        <w:t xml:space="preserve">Članak 64. </w:t>
      </w:r>
    </w:p>
    <w:p w14:paraId="6FD39F2E" w14:textId="77777777" w:rsidR="00571B8C" w:rsidRPr="000024AB" w:rsidRDefault="00571B8C" w:rsidP="000024AB">
      <w:pPr>
        <w:pStyle w:val="t-9-8"/>
        <w:spacing w:before="0" w:beforeAutospacing="0" w:after="120" w:afterAutospacing="0"/>
      </w:pPr>
      <w:r w:rsidRPr="000024AB">
        <w:t>(1) Upis u sudski registar trgovački sud objavljuje bez odgađanja na internetskoj stranici na kojoj se nalazi sudski registar.</w:t>
      </w:r>
    </w:p>
    <w:p w14:paraId="248E9662" w14:textId="77777777" w:rsidR="00571B8C" w:rsidRPr="000024AB" w:rsidRDefault="00571B8C" w:rsidP="000024AB">
      <w:r w:rsidRPr="000024AB">
        <w:t>(2) Smatra se da je upis objavljen istekom dana objave na internetskoj stranici na kojoj se nalazi sudski registar.</w:t>
      </w:r>
    </w:p>
    <w:p w14:paraId="690A3B0E" w14:textId="77777777" w:rsidR="00571B8C" w:rsidRPr="000024AB" w:rsidRDefault="00571B8C" w:rsidP="00FB3DA3">
      <w:pPr>
        <w:pStyle w:val="Naslov4"/>
      </w:pPr>
      <w:r w:rsidRPr="000024AB">
        <w:t>Mjesna nadležnost</w:t>
      </w:r>
    </w:p>
    <w:p w14:paraId="48886D9D" w14:textId="77777777" w:rsidR="00571B8C" w:rsidRPr="000024AB" w:rsidRDefault="00571B8C" w:rsidP="00FB3DA3">
      <w:pPr>
        <w:pStyle w:val="Naslov5"/>
      </w:pPr>
      <w:r w:rsidRPr="000024AB">
        <w:t>Članak 67.</w:t>
      </w:r>
    </w:p>
    <w:p w14:paraId="34E1FE98" w14:textId="77777777" w:rsidR="00571B8C" w:rsidRPr="000024AB" w:rsidRDefault="00571B8C" w:rsidP="000024AB">
      <w:r w:rsidRPr="000024AB">
        <w:t>Prijava za upis u sudski registar podnosi se trgovačkom sudu nadležnom po mjestu sjedišta trgovca.</w:t>
      </w:r>
    </w:p>
    <w:p w14:paraId="22302CDD" w14:textId="77777777" w:rsidR="004A476D" w:rsidRPr="000024AB" w:rsidRDefault="004A476D" w:rsidP="00FB3DA3">
      <w:pPr>
        <w:pStyle w:val="Naslov4"/>
      </w:pPr>
      <w:r w:rsidRPr="000024AB">
        <w:t>Prijava za upis u sudski registar</w:t>
      </w:r>
    </w:p>
    <w:p w14:paraId="2D35D9C0" w14:textId="77777777" w:rsidR="004A476D" w:rsidRPr="000024AB" w:rsidRDefault="004A476D" w:rsidP="00FB3DA3">
      <w:pPr>
        <w:pStyle w:val="Naslov5"/>
      </w:pPr>
      <w:r w:rsidRPr="000024AB">
        <w:t>Članak 70.</w:t>
      </w:r>
    </w:p>
    <w:p w14:paraId="05EF6ED3" w14:textId="77777777" w:rsidR="004A476D" w:rsidRPr="000024AB" w:rsidRDefault="004A476D" w:rsidP="000024AB">
      <w:r w:rsidRPr="000024AB">
        <w:t>(1) Prijava za upis u sudski registar mora sadržavati tvrtku, sjedište, adresa i predmet poslovanja društva, ime i prezime, osobni identifikacijski broj i prebivalište, odnosno tvrtku i sjedište svakoga člana društva te imena i prezimena osoba ovlaštenih da zastupaju društvo i njihove ovlasti.</w:t>
      </w:r>
    </w:p>
    <w:p w14:paraId="4D7B407C" w14:textId="77777777" w:rsidR="004A476D" w:rsidRPr="000024AB" w:rsidRDefault="004A476D" w:rsidP="000024AB">
      <w:r w:rsidRPr="000024AB">
        <w:t>(2) Prijavi iz stavka 1. ovoga članka prilaže se ugovor o osnivanju društva (društveni ugovor).</w:t>
      </w:r>
    </w:p>
    <w:p w14:paraId="0C65B8DB" w14:textId="77777777" w:rsidR="004A476D" w:rsidRPr="000024AB" w:rsidRDefault="004A476D" w:rsidP="000024AB">
      <w:r w:rsidRPr="000024AB">
        <w:t>(3) U sudski registar upisuju se pored podataka iz stavka 1. ovoga članka i promjene društvenog ugovora, tvrtke i sjedišta, predmeta poslovanja društva, stupanje novoga člana u društvo, prestanak članstva u društvu te promjene ovlasti za zastupanje društva.</w:t>
      </w:r>
    </w:p>
    <w:p w14:paraId="58BA7790" w14:textId="77777777" w:rsidR="004A476D" w:rsidRPr="000024AB" w:rsidRDefault="004A476D" w:rsidP="00FB3DA3">
      <w:pPr>
        <w:pStyle w:val="Naslov4"/>
      </w:pPr>
      <w:r w:rsidRPr="000024AB">
        <w:t>Zabrana raspolaganja člana svojim udjelom</w:t>
      </w:r>
    </w:p>
    <w:p w14:paraId="0489A901" w14:textId="77777777" w:rsidR="004A476D" w:rsidRPr="000024AB" w:rsidRDefault="004A476D" w:rsidP="00FB3DA3">
      <w:pPr>
        <w:pStyle w:val="Naslov5"/>
      </w:pPr>
      <w:r w:rsidRPr="000024AB">
        <w:t>Članak 90.</w:t>
      </w:r>
    </w:p>
    <w:p w14:paraId="30254F1A" w14:textId="77777777" w:rsidR="004A476D" w:rsidRPr="000024AB" w:rsidRDefault="004A476D" w:rsidP="000024AB">
      <w:r w:rsidRPr="000024AB">
        <w:t>Član društva ne može bez suglasnosti ostalih članova raspolagati svojim udjelom u društvu.</w:t>
      </w:r>
    </w:p>
    <w:p w14:paraId="319060F5" w14:textId="77777777" w:rsidR="004A476D" w:rsidRPr="000024AB" w:rsidRDefault="004A476D" w:rsidP="00FB3DA3">
      <w:pPr>
        <w:pStyle w:val="Naslov4"/>
      </w:pPr>
      <w:r w:rsidRPr="000024AB">
        <w:lastRenderedPageBreak/>
        <w:t>Nastavljanje društva nakon stečaja</w:t>
      </w:r>
    </w:p>
    <w:p w14:paraId="0AE469CE" w14:textId="77777777" w:rsidR="004A476D" w:rsidRPr="000024AB" w:rsidRDefault="004A476D" w:rsidP="00FB3DA3">
      <w:pPr>
        <w:pStyle w:val="Naslov5"/>
      </w:pPr>
      <w:r w:rsidRPr="000024AB">
        <w:t>Članak 112.</w:t>
      </w:r>
    </w:p>
    <w:p w14:paraId="77BBAC4B" w14:textId="77777777" w:rsidR="004A476D" w:rsidRPr="000024AB" w:rsidRDefault="004A476D" w:rsidP="000024AB">
      <w:r w:rsidRPr="000024AB">
        <w:t>(1) Kada društvo prestaje stečajem nad njime, ali se nakon pravomoćnosti rješenja o potvrdi stečajnog plana donese rješenje o zaključenju stečajnog postupka ili se na zahtjev stečajnog dužnika stečaj obustavi, članovi mogu odlučiti da nastave društvo.</w:t>
      </w:r>
    </w:p>
    <w:p w14:paraId="75CDBCBE" w14:textId="77777777" w:rsidR="004A476D" w:rsidRPr="000024AB" w:rsidRDefault="004A476D" w:rsidP="000024AB">
      <w:r w:rsidRPr="000024AB">
        <w:t>(2) Sudu se mora podnijeti prijava za upis nastavljanja društva u sudski registar.</w:t>
      </w:r>
    </w:p>
    <w:p w14:paraId="462F224D" w14:textId="77777777" w:rsidR="00571B8C" w:rsidRPr="000024AB" w:rsidRDefault="00571B8C" w:rsidP="00FB3DA3">
      <w:pPr>
        <w:pStyle w:val="Naslov4"/>
      </w:pPr>
      <w:r w:rsidRPr="000024AB">
        <w:t>Dionice koje glase na ime</w:t>
      </w:r>
    </w:p>
    <w:p w14:paraId="1943C59B" w14:textId="77777777" w:rsidR="00571B8C" w:rsidRPr="000024AB" w:rsidRDefault="00571B8C" w:rsidP="00FB3DA3">
      <w:pPr>
        <w:pStyle w:val="Naslov5"/>
      </w:pPr>
      <w:r w:rsidRPr="000024AB">
        <w:t>Članak 165.</w:t>
      </w:r>
    </w:p>
    <w:p w14:paraId="580098C9" w14:textId="77777777" w:rsidR="00571B8C" w:rsidRPr="000024AB" w:rsidRDefault="00571B8C" w:rsidP="000024AB">
      <w:r w:rsidRPr="000024AB">
        <w:t>(1) Dionice mogu glasiti na ime.</w:t>
      </w:r>
    </w:p>
    <w:p w14:paraId="29F229D1" w14:textId="77777777" w:rsidR="00571B8C" w:rsidRPr="000024AB" w:rsidRDefault="00571B8C" w:rsidP="000024AB">
      <w:r w:rsidRPr="000024AB">
        <w:t>(2) Ako se dionica izdaje prije uplate punog iznosa za koji se izdaje, dionica mora glasiti na ime ako se izdaje prije uplate punog iznosa za koji se izdaje te kada se izdaje kao nematerijalizirani vrijednosni papir. Iznos djelomične uplate mora se naznačiti na ispravi o dionici, a ako se dionica izdaje kao nematerijalizirani vrijednosni papir, upisati na računu vrijednosnih papira u kompjutorskom sustavu zakonom ovlaštene pravne osobe na kome je dionica elektronički zapisana.</w:t>
      </w:r>
    </w:p>
    <w:p w14:paraId="555873E3" w14:textId="77777777" w:rsidR="004A476D" w:rsidRPr="000024AB" w:rsidRDefault="004A476D" w:rsidP="00FB3DA3">
      <w:pPr>
        <w:pStyle w:val="Naslov4"/>
      </w:pPr>
      <w:proofErr w:type="spellStart"/>
      <w:r w:rsidRPr="000024AB">
        <w:t>Privremenice</w:t>
      </w:r>
      <w:proofErr w:type="spellEnd"/>
    </w:p>
    <w:p w14:paraId="3D629CD6" w14:textId="77777777" w:rsidR="004A476D" w:rsidRPr="000024AB" w:rsidRDefault="004A476D" w:rsidP="00FB3DA3">
      <w:pPr>
        <w:pStyle w:val="Naslov5"/>
      </w:pPr>
      <w:r w:rsidRPr="000024AB">
        <w:t>Članak 166.</w:t>
      </w:r>
    </w:p>
    <w:p w14:paraId="0B27A1A0" w14:textId="77777777" w:rsidR="004A476D" w:rsidRPr="000024AB" w:rsidRDefault="004A476D" w:rsidP="000024AB">
      <w:r w:rsidRPr="000024AB">
        <w:t>(1) Dioničarima se prije potpune uplate dionica mogu izdati potvrde o udjelima (</w:t>
      </w:r>
      <w:proofErr w:type="spellStart"/>
      <w:r w:rsidRPr="000024AB">
        <w:t>privremenice</w:t>
      </w:r>
      <w:proofErr w:type="spellEnd"/>
      <w:r w:rsidRPr="000024AB">
        <w:t>).</w:t>
      </w:r>
    </w:p>
    <w:p w14:paraId="0A702F7A" w14:textId="77777777" w:rsidR="004A476D" w:rsidRPr="000024AB" w:rsidRDefault="004A476D" w:rsidP="000024AB">
      <w:r w:rsidRPr="000024AB">
        <w:t xml:space="preserve">(2) </w:t>
      </w:r>
      <w:proofErr w:type="spellStart"/>
      <w:r w:rsidRPr="000024AB">
        <w:t>Privremenice</w:t>
      </w:r>
      <w:proofErr w:type="spellEnd"/>
      <w:r w:rsidRPr="000024AB">
        <w:t xml:space="preserve"> moraju glasiti na ime.</w:t>
      </w:r>
    </w:p>
    <w:p w14:paraId="0CD9FF37" w14:textId="77777777" w:rsidR="00571B8C" w:rsidRPr="000024AB" w:rsidRDefault="004A476D" w:rsidP="000024AB">
      <w:r w:rsidRPr="000024AB">
        <w:t xml:space="preserve">(3) Na </w:t>
      </w:r>
      <w:proofErr w:type="spellStart"/>
      <w:r w:rsidRPr="000024AB">
        <w:t>privremenice</w:t>
      </w:r>
      <w:proofErr w:type="spellEnd"/>
      <w:r w:rsidRPr="000024AB">
        <w:t xml:space="preserve"> primjenjuju se odredbe članka 163. ovoga Zakona.</w:t>
      </w:r>
    </w:p>
    <w:p w14:paraId="56F4BDC9" w14:textId="77777777" w:rsidR="00571B8C" w:rsidRPr="000024AB" w:rsidRDefault="00571B8C" w:rsidP="00FB3DA3">
      <w:pPr>
        <w:pStyle w:val="Naslov4"/>
      </w:pPr>
      <w:r w:rsidRPr="000024AB">
        <w:t>Sastojci dionice</w:t>
      </w:r>
    </w:p>
    <w:p w14:paraId="0621BB6A" w14:textId="77777777" w:rsidR="00571B8C" w:rsidRPr="000024AB" w:rsidRDefault="00571B8C" w:rsidP="00FB3DA3">
      <w:pPr>
        <w:pStyle w:val="Naslov5"/>
      </w:pPr>
      <w:r w:rsidRPr="000024AB">
        <w:t>Članak 170.</w:t>
      </w:r>
    </w:p>
    <w:p w14:paraId="571F7A7E" w14:textId="77777777" w:rsidR="00571B8C" w:rsidRPr="000024AB" w:rsidRDefault="00571B8C" w:rsidP="000024AB">
      <w:r w:rsidRPr="000024AB">
        <w:t>(1) Dionica koja nije izdana u nematerijaliziranom obliku mora imati sljedeće sastojke:</w:t>
      </w:r>
    </w:p>
    <w:p w14:paraId="6DAB1B52" w14:textId="77777777" w:rsidR="00571B8C" w:rsidRPr="000024AB" w:rsidRDefault="00571B8C" w:rsidP="000024AB">
      <w:r w:rsidRPr="000024AB">
        <w:t>1. oznaku da je dionica i njezin nominalni iznos ako društvo izdaje dionice s nominalnim iznosom,</w:t>
      </w:r>
    </w:p>
    <w:p w14:paraId="58441A0A" w14:textId="77777777" w:rsidR="00571B8C" w:rsidRPr="000024AB" w:rsidRDefault="00571B8C" w:rsidP="000024AB">
      <w:r w:rsidRPr="000024AB">
        <w:t>2. oznaku roda dionice,</w:t>
      </w:r>
    </w:p>
    <w:p w14:paraId="47A7D836" w14:textId="77777777" w:rsidR="00571B8C" w:rsidRPr="000024AB" w:rsidRDefault="00571B8C" w:rsidP="000024AB">
      <w:r w:rsidRPr="000024AB">
        <w:t>3. tvrtku i sjedište izdavatelja dionice,</w:t>
      </w:r>
    </w:p>
    <w:p w14:paraId="0D1E5CA6" w14:textId="77777777" w:rsidR="00571B8C" w:rsidRPr="000024AB" w:rsidRDefault="00571B8C" w:rsidP="000024AB">
      <w:r w:rsidRPr="000024AB">
        <w:t xml:space="preserve">4. tvrtku, odnosno ime i prezime osobe na koju glasi dionica, </w:t>
      </w:r>
    </w:p>
    <w:p w14:paraId="60D4F54A" w14:textId="77777777" w:rsidR="00571B8C" w:rsidRPr="000024AB" w:rsidRDefault="00571B8C" w:rsidP="000024AB">
      <w:r w:rsidRPr="000024AB">
        <w:t>5. datum izdavanja i broj dionice,</w:t>
      </w:r>
    </w:p>
    <w:p w14:paraId="64D2FF6F" w14:textId="77777777" w:rsidR="00571B8C" w:rsidRPr="000024AB" w:rsidRDefault="00571B8C" w:rsidP="000024AB">
      <w:r w:rsidRPr="000024AB">
        <w:t>6. faksimil potpisa statutom ovlaštenih osoba izdavatelja dionice.</w:t>
      </w:r>
    </w:p>
    <w:p w14:paraId="0D9E2037" w14:textId="77777777" w:rsidR="00571B8C" w:rsidRPr="000024AB" w:rsidRDefault="00571B8C" w:rsidP="000024AB">
      <w:r w:rsidRPr="000024AB">
        <w:t>(2) Dionice izdane u nematerijaliziranom obliku ne sadrže broj ni sastojak iz točke 6. stavka 1. ovoga članka.</w:t>
      </w:r>
    </w:p>
    <w:p w14:paraId="5E2CD151" w14:textId="77777777" w:rsidR="00571B8C" w:rsidRPr="000024AB" w:rsidRDefault="00571B8C" w:rsidP="00FB3DA3">
      <w:pPr>
        <w:pStyle w:val="Naslov4"/>
      </w:pPr>
      <w:r w:rsidRPr="000024AB">
        <w:t>Dijelovi isprave o dionici</w:t>
      </w:r>
    </w:p>
    <w:p w14:paraId="78670A42" w14:textId="77777777" w:rsidR="00571B8C" w:rsidRPr="000024AB" w:rsidRDefault="00571B8C" w:rsidP="00FB3DA3">
      <w:pPr>
        <w:pStyle w:val="Naslov5"/>
      </w:pPr>
      <w:r w:rsidRPr="000024AB">
        <w:t>Članak 171.</w:t>
      </w:r>
    </w:p>
    <w:p w14:paraId="24016D28" w14:textId="77777777" w:rsidR="00571B8C" w:rsidRPr="000024AB" w:rsidRDefault="00571B8C" w:rsidP="000024AB">
      <w:r w:rsidRPr="000024AB">
        <w:t>(1) Isprava o dionici sastoji se od tri dijela.</w:t>
      </w:r>
    </w:p>
    <w:p w14:paraId="65C54FA7" w14:textId="77777777" w:rsidR="00571B8C" w:rsidRPr="000024AB" w:rsidRDefault="00571B8C" w:rsidP="000024AB">
      <w:r w:rsidRPr="000024AB">
        <w:lastRenderedPageBreak/>
        <w:t>(2) Prvi dio, plašt dionice, mora sadržavati sve sastojke iz stavka 1. prethodnoga članka ovoga Zakona.</w:t>
      </w:r>
    </w:p>
    <w:p w14:paraId="5D8D9561" w14:textId="77777777" w:rsidR="00571B8C" w:rsidRPr="000024AB" w:rsidRDefault="00571B8C" w:rsidP="000024AB">
      <w:r w:rsidRPr="000024AB">
        <w:t>(3) Drugi dio isprave o dionici je kuponski arak za naplatu dividendi. Svaki kupon za naplatu dividende mora sadržavati ove sastojke:</w:t>
      </w:r>
    </w:p>
    <w:p w14:paraId="1BA890AB" w14:textId="77777777" w:rsidR="00571B8C" w:rsidRPr="000024AB" w:rsidRDefault="00571B8C" w:rsidP="000024AB">
      <w:r w:rsidRPr="000024AB">
        <w:t>1. redni broj kupona za naplatu dividende,</w:t>
      </w:r>
    </w:p>
    <w:p w14:paraId="2CC2AF36" w14:textId="77777777" w:rsidR="00571B8C" w:rsidRPr="000024AB" w:rsidRDefault="00571B8C" w:rsidP="000024AB">
      <w:r w:rsidRPr="000024AB">
        <w:t>2. broj dionice na koju se kupon odnosi na temelju koje se isplaćuje dividenda,</w:t>
      </w:r>
    </w:p>
    <w:p w14:paraId="43C88235" w14:textId="77777777" w:rsidR="00571B8C" w:rsidRPr="000024AB" w:rsidRDefault="00571B8C" w:rsidP="000024AB">
      <w:r w:rsidRPr="000024AB">
        <w:t>3. tvrtku izdavatelja dionice,</w:t>
      </w:r>
    </w:p>
    <w:p w14:paraId="7E38120D" w14:textId="77777777" w:rsidR="00571B8C" w:rsidRPr="000024AB" w:rsidRDefault="00571B8C" w:rsidP="000024AB">
      <w:r w:rsidRPr="000024AB">
        <w:t>4. faksimil potpisa statutom ovlaštenih osoba izdavatelja dionice.</w:t>
      </w:r>
    </w:p>
    <w:p w14:paraId="48198504" w14:textId="77777777" w:rsidR="00571B8C" w:rsidRPr="000024AB" w:rsidRDefault="00571B8C" w:rsidP="000024AB">
      <w:r w:rsidRPr="000024AB">
        <w:t>(4) Treći dio dionice je talon s kojim imatelj dionice ostvaruje pravo na nove kuponske arke ako su iskorišteni svi kuponi za isplatu dividende. Talon mora sadržavati broj dionice na koju se odnosi.</w:t>
      </w:r>
    </w:p>
    <w:p w14:paraId="1E9D2805" w14:textId="77777777" w:rsidR="004A476D" w:rsidRPr="000024AB" w:rsidRDefault="004A476D" w:rsidP="00FB3DA3">
      <w:pPr>
        <w:pStyle w:val="Naslov4"/>
      </w:pPr>
      <w:r w:rsidRPr="000024AB">
        <w:t>Odluka o izdavanju dionica</w:t>
      </w:r>
    </w:p>
    <w:p w14:paraId="0E151406" w14:textId="77777777" w:rsidR="004A476D" w:rsidRPr="000024AB" w:rsidRDefault="004A476D" w:rsidP="00FB3DA3">
      <w:pPr>
        <w:pStyle w:val="Naslov5"/>
      </w:pPr>
      <w:r w:rsidRPr="000024AB">
        <w:t>Članak 172.</w:t>
      </w:r>
    </w:p>
    <w:p w14:paraId="59ADD33D" w14:textId="77777777" w:rsidR="004A476D" w:rsidRPr="000024AB" w:rsidRDefault="004A476D" w:rsidP="000024AB">
      <w:r w:rsidRPr="000024AB">
        <w:t>(1) Odluku o izdavanju dionica donose glavna skupština ili osnivači društva u skladu sa statutom.</w:t>
      </w:r>
    </w:p>
    <w:p w14:paraId="7C8DB9AD" w14:textId="77777777" w:rsidR="004A476D" w:rsidRPr="000024AB" w:rsidRDefault="004A476D" w:rsidP="000024AB">
      <w:r w:rsidRPr="000024AB">
        <w:t>(2) Odlukom o izdavanju dionica utvrđuju se:</w:t>
      </w:r>
    </w:p>
    <w:p w14:paraId="64191EFA" w14:textId="77777777" w:rsidR="004A476D" w:rsidRPr="000024AB" w:rsidRDefault="004A476D" w:rsidP="000024AB">
      <w:r w:rsidRPr="000024AB">
        <w:t>1. tvrtka izdavatelja dionica,</w:t>
      </w:r>
    </w:p>
    <w:p w14:paraId="32C643D9" w14:textId="77777777" w:rsidR="004A476D" w:rsidRPr="000024AB" w:rsidRDefault="004A476D" w:rsidP="000024AB">
      <w:r w:rsidRPr="000024AB">
        <w:t>2. ukupni iznos na koji se izdaju dionice i broj dionica,</w:t>
      </w:r>
    </w:p>
    <w:p w14:paraId="7B25AC4D" w14:textId="77777777" w:rsidR="004A476D" w:rsidRPr="000024AB" w:rsidRDefault="004A476D" w:rsidP="000024AB">
      <w:r w:rsidRPr="000024AB">
        <w:t>3. nominalni iznosi dionica ako se izdaju dionice s nominalnim iznosom,</w:t>
      </w:r>
    </w:p>
    <w:p w14:paraId="6F500952" w14:textId="77777777" w:rsidR="004A476D" w:rsidRPr="000024AB" w:rsidRDefault="004A476D" w:rsidP="000024AB">
      <w:r w:rsidRPr="000024AB">
        <w:t>4. oznaka da dionice glase na ime,</w:t>
      </w:r>
    </w:p>
    <w:p w14:paraId="6C8278A9" w14:textId="77777777" w:rsidR="004A476D" w:rsidRPr="000024AB" w:rsidRDefault="004A476D" w:rsidP="000024AB">
      <w:r w:rsidRPr="000024AB">
        <w:t>5. izdaju li se uz izdavanje isprava o dionici ili kao nematerijalizirani vrijednosni papiri,</w:t>
      </w:r>
    </w:p>
    <w:p w14:paraId="645BDE8F" w14:textId="77777777" w:rsidR="004A476D" w:rsidRPr="000024AB" w:rsidRDefault="004A476D" w:rsidP="000024AB">
      <w:r w:rsidRPr="000024AB">
        <w:t>6. vrijeme upisa dionica,</w:t>
      </w:r>
    </w:p>
    <w:p w14:paraId="3375F4D5" w14:textId="77777777" w:rsidR="004A476D" w:rsidRPr="000024AB" w:rsidRDefault="004A476D" w:rsidP="000024AB">
      <w:r w:rsidRPr="000024AB">
        <w:t>7. način upisa dionica,</w:t>
      </w:r>
    </w:p>
    <w:p w14:paraId="4F3E63E6" w14:textId="77777777" w:rsidR="004A476D" w:rsidRPr="000024AB" w:rsidRDefault="004A476D" w:rsidP="000024AB">
      <w:r w:rsidRPr="000024AB">
        <w:t>8. kod koga se, u kojemu roku i na koji način uplaćuju dionice,</w:t>
      </w:r>
    </w:p>
    <w:p w14:paraId="278B4433" w14:textId="77777777" w:rsidR="004A476D" w:rsidRPr="000024AB" w:rsidRDefault="004A476D" w:rsidP="000024AB">
      <w:r w:rsidRPr="000024AB">
        <w:t>9. u kojemu se roku vraćaju uplaćena sredstva ako se odustane od izdavanja dionica,</w:t>
      </w:r>
    </w:p>
    <w:p w14:paraId="24C4239C" w14:textId="77777777" w:rsidR="004A476D" w:rsidRPr="000024AB" w:rsidRDefault="004A476D" w:rsidP="000024AB">
      <w:r w:rsidRPr="000024AB">
        <w:t>10. rod dionica,</w:t>
      </w:r>
    </w:p>
    <w:p w14:paraId="1396CB4D" w14:textId="77777777" w:rsidR="004A476D" w:rsidRPr="000024AB" w:rsidRDefault="004A476D" w:rsidP="000024AB">
      <w:r w:rsidRPr="000024AB">
        <w:t>11. redoslijed ostvarenja prvenstva iz povlaštenih dionica ako se one izdaju u više serija.</w:t>
      </w:r>
    </w:p>
    <w:p w14:paraId="1B020238" w14:textId="77777777" w:rsidR="004A476D" w:rsidRPr="000024AB" w:rsidRDefault="004A476D" w:rsidP="000024AB">
      <w:r w:rsidRPr="000024AB">
        <w:t>(3) Pod uvjetima koji su propisani posebnim zakonom, statutom društva se određuje da društvo izdaje isprave o dionicama ili dionice u nematerijaliziranom obliku.</w:t>
      </w:r>
    </w:p>
    <w:p w14:paraId="45BF83BF" w14:textId="77777777" w:rsidR="004A476D" w:rsidRPr="000024AB" w:rsidRDefault="004A476D" w:rsidP="00FB3DA3">
      <w:pPr>
        <w:pStyle w:val="Naslov4"/>
      </w:pPr>
      <w:r w:rsidRPr="000024AB">
        <w:t>Uplata dionica</w:t>
      </w:r>
    </w:p>
    <w:p w14:paraId="5F2E2175" w14:textId="77777777" w:rsidR="004A476D" w:rsidRPr="000024AB" w:rsidRDefault="004A476D" w:rsidP="00FB3DA3">
      <w:pPr>
        <w:pStyle w:val="Naslov5"/>
      </w:pPr>
      <w:r w:rsidRPr="000024AB">
        <w:t>Članak 179.</w:t>
      </w:r>
    </w:p>
    <w:p w14:paraId="07C67500" w14:textId="77777777" w:rsidR="004A476D" w:rsidRPr="000024AB" w:rsidRDefault="004A476D" w:rsidP="000024AB">
      <w:r w:rsidRPr="000024AB">
        <w:t>(1) Dionice se uplaćuju novcem, ulaganjem stvari ili prava.</w:t>
      </w:r>
    </w:p>
    <w:p w14:paraId="63833F43" w14:textId="77777777" w:rsidR="004A476D" w:rsidRPr="000024AB" w:rsidRDefault="004A476D" w:rsidP="000024AB">
      <w:r w:rsidRPr="000024AB">
        <w:t>(2) Dionice se uplaćuju u novcu zakonom određenim sredstvom plaćanja na račun dioničkoga društva kod kreditne institucije u Republici Hrvatskoj.</w:t>
      </w:r>
    </w:p>
    <w:p w14:paraId="3D1EEB5F" w14:textId="77777777" w:rsidR="004A476D" w:rsidRPr="000024AB" w:rsidRDefault="004A476D" w:rsidP="000024AB">
      <w:r w:rsidRPr="000024AB">
        <w:t xml:space="preserve">(3) Prije upisa društva u sudski registar mora se, ako se ulozi uplaćuju u novcu, uplatiti najmanje četvrtinu najnižeg iznosa te dionice za koji se ona može izdati, bez obzira na to je li riječ o </w:t>
      </w:r>
      <w:r w:rsidRPr="000024AB">
        <w:lastRenderedPageBreak/>
        <w:t>dionici u nematerijaliziranom obliku ili o dionici za koju se izdaje isprava o dionici, a ako se dionica izdaje za viši iznos od tog iznosa dionice i cijeli iznos koji prelazi taj iznos.</w:t>
      </w:r>
    </w:p>
    <w:p w14:paraId="663862EB" w14:textId="77777777" w:rsidR="004A476D" w:rsidRPr="000024AB" w:rsidRDefault="004A476D" w:rsidP="000024AB">
      <w:r w:rsidRPr="000024AB">
        <w:t>(4) Ako se dionica uplaćuje dijelom u novcu, a dijelom ulogom stvari, odnosno prava, prije upisa društva u sudski registar mora se u potpunosti uplatiti i onaj dio koji se ne uplaćuje ulaganjem stvari ili prava.</w:t>
      </w:r>
    </w:p>
    <w:p w14:paraId="1C37AF2F" w14:textId="77777777" w:rsidR="004A476D" w:rsidRPr="000024AB" w:rsidRDefault="004A476D" w:rsidP="000024AB">
      <w:r w:rsidRPr="000024AB">
        <w:t xml:space="preserve">(5) Prije upisa društva u sudski registar ulog u stvarima i u pravima mora se unijeti u cjelini. Ako se ulaganje stvari i prava sastoji u preuzimanju obveze da se društvu prenese neka stvar, ta se činidba mora ispuniti u roku od pet godina od upisa društva u sudski registar. Na stvari i na pravu koji se unose kao ulog ne može se za tražbine koje se ne odnose na predmet unosa ostvarivati pravo </w:t>
      </w:r>
      <w:proofErr w:type="spellStart"/>
      <w:r w:rsidRPr="000024AB">
        <w:t>zadržanja</w:t>
      </w:r>
      <w:proofErr w:type="spellEnd"/>
      <w:r w:rsidRPr="000024AB">
        <w:t>. To se na odgovarajući način primjenjuje i na uplate u gotovini. Vrijednost stvari, odnosno prava koje se ulaže mora odgovarati iznosu za koji se dionica izdaje.</w:t>
      </w:r>
    </w:p>
    <w:p w14:paraId="36CEC47A" w14:textId="77777777" w:rsidR="004A476D" w:rsidRPr="000024AB" w:rsidRDefault="004A476D" w:rsidP="00FB3DA3">
      <w:pPr>
        <w:pStyle w:val="Naslov4"/>
      </w:pPr>
      <w:r w:rsidRPr="000024AB">
        <w:t>Sadržaj prijave</w:t>
      </w:r>
    </w:p>
    <w:p w14:paraId="35545E67" w14:textId="77777777" w:rsidR="004A476D" w:rsidRPr="000024AB" w:rsidRDefault="004A476D" w:rsidP="00FB3DA3">
      <w:pPr>
        <w:pStyle w:val="Naslov5"/>
      </w:pPr>
      <w:r w:rsidRPr="000024AB">
        <w:t>Članak 187.</w:t>
      </w:r>
    </w:p>
    <w:p w14:paraId="00B66658" w14:textId="77777777" w:rsidR="004A476D" w:rsidRPr="000024AB" w:rsidRDefault="004A476D" w:rsidP="000024AB">
      <w:r w:rsidRPr="000024AB">
        <w:t>(1) U prijavi za upis u sudski registar moraju se navesti:</w:t>
      </w:r>
    </w:p>
    <w:p w14:paraId="7080F809" w14:textId="77777777" w:rsidR="004A476D" w:rsidRPr="000024AB" w:rsidRDefault="004A476D" w:rsidP="000024AB">
      <w:r w:rsidRPr="000024AB">
        <w:t>1. tvrtka, sjedište, adresa društva u Republici Hrvatskoj i predmet poslovanja društva,</w:t>
      </w:r>
    </w:p>
    <w:p w14:paraId="1EB868B5" w14:textId="77777777" w:rsidR="004A476D" w:rsidRPr="000024AB" w:rsidRDefault="004A476D" w:rsidP="000024AB">
      <w:r w:rsidRPr="000024AB">
        <w:t>2. iznos za koji su izdane dionice,</w:t>
      </w:r>
    </w:p>
    <w:p w14:paraId="2395BB4D" w14:textId="77777777" w:rsidR="004A476D" w:rsidRPr="000024AB" w:rsidRDefault="004A476D" w:rsidP="000024AB">
      <w:r w:rsidRPr="000024AB">
        <w:t>3. ukupni iznos uplate za izdane dionice i u čemu su one uplaćene,</w:t>
      </w:r>
    </w:p>
    <w:p w14:paraId="423F40C1" w14:textId="77777777" w:rsidR="004A476D" w:rsidRPr="000024AB" w:rsidRDefault="004A476D" w:rsidP="000024AB">
      <w:r w:rsidRPr="000024AB">
        <w:t>4. izjava članova uprave odnosno izvršnih direktora da su upoznati s obvezom izvješćivanja suda i da nema okolnosti koje bi bile protivne odredbi članka 239. stavka 2. ovoga Zakona,</w:t>
      </w:r>
    </w:p>
    <w:p w14:paraId="0FA40668" w14:textId="77777777" w:rsidR="004A476D" w:rsidRPr="000024AB" w:rsidRDefault="004A476D" w:rsidP="000024AB">
      <w:r w:rsidRPr="000024AB">
        <w:t>5. članovi uprave i nadzornog odbora odnosno izvršni direktori i članovi upravnog odbora društva te njihovo prebivalište i osobni identifikacijski brojevi građana,</w:t>
      </w:r>
    </w:p>
    <w:p w14:paraId="2296728A" w14:textId="77777777" w:rsidR="004A476D" w:rsidRPr="000024AB" w:rsidRDefault="004A476D" w:rsidP="000024AB">
      <w:r w:rsidRPr="000024AB">
        <w:t>6. ima li društvo jednog dioničara za fizičku osobu ime i prezime, osobni identifikacijski broj, prebivalište, a za strance broj i oznaku osobne identifikacijske isprave i državu koja ju je izdala, a za pravnu osobu tvrtka ili naziv i matični broj subjekta odnosno odgovarajući podaci ako je riječ o stranoj osobi.</w:t>
      </w:r>
    </w:p>
    <w:p w14:paraId="00B4D8CD" w14:textId="77777777" w:rsidR="004A476D" w:rsidRPr="000024AB" w:rsidRDefault="004A476D" w:rsidP="000024AB">
      <w:r w:rsidRPr="000024AB">
        <w:t>(2) Prijavi iz prethodnoga stavka ovoga članka prilažu se:</w:t>
      </w:r>
    </w:p>
    <w:p w14:paraId="34EDDA95" w14:textId="77777777" w:rsidR="004A476D" w:rsidRPr="000024AB" w:rsidRDefault="004A476D" w:rsidP="000024AB">
      <w:r w:rsidRPr="000024AB">
        <w:t>1. statut društva i isprave na temelju kojih je statut usvojen te isprave na temelju kojih su osnivači preuzeli dionice,</w:t>
      </w:r>
    </w:p>
    <w:p w14:paraId="23E7631E" w14:textId="77777777" w:rsidR="004A476D" w:rsidRPr="000024AB" w:rsidRDefault="004A476D" w:rsidP="000024AB">
      <w:r w:rsidRPr="000024AB">
        <w:t>2. ako se u osnivanju daje posebna pogodnost ili se ulaže, odnosno preuzima stvar ili pravo, ugovori kojima se to utvrđuje i provodi,</w:t>
      </w:r>
    </w:p>
    <w:p w14:paraId="7ED244D5" w14:textId="77777777" w:rsidR="004A476D" w:rsidRPr="000024AB" w:rsidRDefault="004A476D" w:rsidP="000024AB">
      <w:r w:rsidRPr="000024AB">
        <w:t>3. dokaz o uplaćenom iznosu, unosu stvari i prava i o tome da društvo može s njima slobodno raspolagati (dokaz o uplaćenom iznosu izdaje ovlaštena kreditna institucija),</w:t>
      </w:r>
    </w:p>
    <w:p w14:paraId="63A79A26" w14:textId="77777777" w:rsidR="004A476D" w:rsidRPr="000024AB" w:rsidRDefault="004A476D" w:rsidP="000024AB">
      <w:r w:rsidRPr="000024AB">
        <w:t>4. obračun troškova osnivanja u kojemu se iskazuju pojedine stavke i ukupnost troškova,</w:t>
      </w:r>
    </w:p>
    <w:p w14:paraId="2FD1824A" w14:textId="77777777" w:rsidR="004A476D" w:rsidRPr="000024AB" w:rsidRDefault="004A476D" w:rsidP="000024AB">
      <w:r w:rsidRPr="000024AB">
        <w:t>5. isprave o imenovanju uprave i nadzornog odbora, odnosno izvršnih direktora i članova upravnog odbora,</w:t>
      </w:r>
    </w:p>
    <w:p w14:paraId="13802C99" w14:textId="77777777" w:rsidR="004A476D" w:rsidRPr="000024AB" w:rsidRDefault="004A476D" w:rsidP="000024AB">
      <w:r w:rsidRPr="000024AB">
        <w:t>6. izvješća o osnivanju i o reviziji osnivanja s dokumentacijom koja im je priložena,</w:t>
      </w:r>
    </w:p>
    <w:p w14:paraId="373BA9A6" w14:textId="77777777" w:rsidR="004A476D" w:rsidRPr="000024AB" w:rsidRDefault="004A476D" w:rsidP="000024AB">
      <w:r w:rsidRPr="000024AB">
        <w:t>7. ako se za odredbu o predmetu poslovanja društva ili za neku drugu odredbu statuta zahtijeva suglasnost, dozvola ili drugi akt državnog organa ili neke institucije, akt toga organa ili institucije.</w:t>
      </w:r>
    </w:p>
    <w:p w14:paraId="06E80466" w14:textId="77777777" w:rsidR="004A476D" w:rsidRPr="000024AB" w:rsidRDefault="004A476D" w:rsidP="000024AB">
      <w:r w:rsidRPr="000024AB">
        <w:t>(3) Priložene isprave čuvaju se u sudu u izvorniku ili u ovjerenome prijepisu ili preslikama.</w:t>
      </w:r>
    </w:p>
    <w:p w14:paraId="4E7CA6F5" w14:textId="77777777" w:rsidR="004A476D" w:rsidRPr="000024AB" w:rsidRDefault="004A476D" w:rsidP="00FB3DA3">
      <w:pPr>
        <w:pStyle w:val="Naslov4"/>
      </w:pPr>
      <w:r w:rsidRPr="000024AB">
        <w:lastRenderedPageBreak/>
        <w:t>Sadržaj upisa</w:t>
      </w:r>
    </w:p>
    <w:p w14:paraId="1F1DE6F0" w14:textId="77777777" w:rsidR="004A476D" w:rsidRPr="000024AB" w:rsidRDefault="004A476D" w:rsidP="00FB3DA3">
      <w:pPr>
        <w:pStyle w:val="Naslov5"/>
      </w:pPr>
      <w:r w:rsidRPr="000024AB">
        <w:t>Članak 189.</w:t>
      </w:r>
    </w:p>
    <w:p w14:paraId="5931482C" w14:textId="77777777" w:rsidR="004A476D" w:rsidRPr="000024AB" w:rsidRDefault="004A476D" w:rsidP="00FB3DA3">
      <w:pPr>
        <w:jc w:val="left"/>
      </w:pPr>
      <w:r w:rsidRPr="000024AB">
        <w:t>U sudski registar upisuju se:</w:t>
      </w:r>
    </w:p>
    <w:p w14:paraId="52AAA8A9" w14:textId="77777777" w:rsidR="004A476D" w:rsidRPr="000024AB" w:rsidRDefault="004A476D" w:rsidP="000024AB">
      <w:r w:rsidRPr="000024AB">
        <w:t>1. tvrtka društva,</w:t>
      </w:r>
    </w:p>
    <w:p w14:paraId="78152BB7" w14:textId="77777777" w:rsidR="004A476D" w:rsidRPr="000024AB" w:rsidRDefault="004A476D" w:rsidP="000024AB">
      <w:r w:rsidRPr="000024AB">
        <w:t>2. sjedište društva,</w:t>
      </w:r>
    </w:p>
    <w:p w14:paraId="5F3B00E4" w14:textId="77777777" w:rsidR="004A476D" w:rsidRPr="000024AB" w:rsidRDefault="004A476D" w:rsidP="000024AB">
      <w:r w:rsidRPr="000024AB">
        <w:t>3. predmet poslovanja društva,</w:t>
      </w:r>
    </w:p>
    <w:p w14:paraId="759E1CF1" w14:textId="77777777" w:rsidR="004A476D" w:rsidRPr="000024AB" w:rsidRDefault="004A476D" w:rsidP="000024AB">
      <w:r w:rsidRPr="000024AB">
        <w:t>4. visina temeljnog, odnosno odobrenog kapitala,</w:t>
      </w:r>
    </w:p>
    <w:p w14:paraId="4DC93BE4" w14:textId="77777777" w:rsidR="004A476D" w:rsidRPr="000024AB" w:rsidRDefault="004A476D" w:rsidP="000024AB">
      <w:r w:rsidRPr="000024AB">
        <w:t>5. dan kada je usvojen statut,</w:t>
      </w:r>
    </w:p>
    <w:p w14:paraId="3C0B7ADC" w14:textId="77777777" w:rsidR="004A476D" w:rsidRPr="000024AB" w:rsidRDefault="004A476D" w:rsidP="000024AB">
      <w:r w:rsidRPr="000024AB">
        <w:t>6. imena i prezimena članova uprave, predsjednika i članova nadzornog odbora odnosno izvršnih direktora i članova upravnog odbora i njihovi osobni identifikacijski brojevi građana te prebivalište,</w:t>
      </w:r>
    </w:p>
    <w:p w14:paraId="1F752C61" w14:textId="77777777" w:rsidR="004A476D" w:rsidRPr="000024AB" w:rsidRDefault="004A476D" w:rsidP="000024AB">
      <w:r w:rsidRPr="000024AB">
        <w:t>7. trajanje društva,</w:t>
      </w:r>
    </w:p>
    <w:p w14:paraId="6D3452A3" w14:textId="77777777" w:rsidR="004A476D" w:rsidRPr="000024AB" w:rsidRDefault="004A476D" w:rsidP="000024AB">
      <w:r w:rsidRPr="000024AB">
        <w:t>8. ovlaštenja članova uprave za zastupanje.</w:t>
      </w:r>
    </w:p>
    <w:p w14:paraId="0B532969" w14:textId="77777777" w:rsidR="004A476D" w:rsidRPr="000024AB" w:rsidRDefault="004A476D" w:rsidP="000024AB">
      <w:r w:rsidRPr="000024AB">
        <w:t>9. podaci iz članka 187. stavka 1. točke 6. ovoga Zakona ako je društvo osnovao jedan osnivač,</w:t>
      </w:r>
    </w:p>
    <w:p w14:paraId="10684DBB" w14:textId="77777777" w:rsidR="004A476D" w:rsidRPr="000024AB" w:rsidRDefault="004A476D" w:rsidP="000024AB">
      <w:r w:rsidRPr="000024AB">
        <w:t>10. drugi podaci propisani posebnim zakonom.</w:t>
      </w:r>
    </w:p>
    <w:p w14:paraId="5A8B52C5" w14:textId="77777777" w:rsidR="004A476D" w:rsidRPr="000024AB" w:rsidRDefault="004A476D" w:rsidP="00FB3DA3">
      <w:pPr>
        <w:pStyle w:val="Naslov4"/>
      </w:pPr>
      <w:r w:rsidRPr="000024AB">
        <w:t>Objava upisa</w:t>
      </w:r>
    </w:p>
    <w:p w14:paraId="2DF3480D" w14:textId="77777777" w:rsidR="004A476D" w:rsidRPr="000024AB" w:rsidRDefault="004A476D" w:rsidP="00FB3DA3">
      <w:pPr>
        <w:pStyle w:val="Naslov5"/>
      </w:pPr>
      <w:r w:rsidRPr="000024AB">
        <w:t>Članak 190.</w:t>
      </w:r>
    </w:p>
    <w:p w14:paraId="691FF78E" w14:textId="77777777" w:rsidR="004A476D" w:rsidRPr="000024AB" w:rsidRDefault="004A476D" w:rsidP="000024AB">
      <w:r w:rsidRPr="000024AB">
        <w:t>(1) Osim sadržaja upisa objavljuju se:</w:t>
      </w:r>
    </w:p>
    <w:p w14:paraId="0A6904D1" w14:textId="77777777" w:rsidR="004A476D" w:rsidRPr="000024AB" w:rsidRDefault="004A476D" w:rsidP="000024AB">
      <w:r w:rsidRPr="000024AB">
        <w:t>1. podaci iz članka 173. stavka 3., članka 175. stavka 1. i 2. i članka 176. ovoga Zakona,</w:t>
      </w:r>
    </w:p>
    <w:p w14:paraId="79EA6D8F" w14:textId="77777777" w:rsidR="004A476D" w:rsidRPr="000024AB" w:rsidRDefault="004A476D" w:rsidP="000024AB">
      <w:r w:rsidRPr="000024AB">
        <w:t>2. iznos za koji su izdane dionice,</w:t>
      </w:r>
    </w:p>
    <w:p w14:paraId="317A0A86" w14:textId="77777777" w:rsidR="004A476D" w:rsidRPr="000024AB" w:rsidRDefault="004A476D" w:rsidP="000024AB">
      <w:r w:rsidRPr="000024AB">
        <w:t>3. ime i prezime, odnosno tvrtka, prebivalište, odnosno sjedište, a ako se radi o fizičkoj osobi i osobni identifikacijski broj osnivača,</w:t>
      </w:r>
    </w:p>
    <w:p w14:paraId="31F28F05" w14:textId="77777777" w:rsidR="004A476D" w:rsidRDefault="004A476D" w:rsidP="000024AB">
      <w:r w:rsidRPr="000024AB">
        <w:t>(2) Istovremeno se objavljuje da se kod suda mogu razgledati isprave koje su priložene prijavi za upis, tj. izvješća o reviziji članova uprave i nadzornog odbora odnosno izvršnih direktora i članova upravnog odbora te revizora osnivanja.</w:t>
      </w:r>
    </w:p>
    <w:p w14:paraId="70B4F07C" w14:textId="77777777" w:rsidR="007C33A7" w:rsidRDefault="007C33A7" w:rsidP="00FB3DA3">
      <w:pPr>
        <w:pStyle w:val="Naslov4"/>
      </w:pPr>
      <w:r>
        <w:t>Odgovornost članova uprave i nadzornog odbora, odnosno izvršnih direktora i članova upravnog odbora</w:t>
      </w:r>
    </w:p>
    <w:p w14:paraId="687AB224" w14:textId="77777777" w:rsidR="007C33A7" w:rsidRDefault="007C33A7" w:rsidP="00FB3DA3">
      <w:pPr>
        <w:pStyle w:val="Naslov5"/>
      </w:pPr>
      <w:r>
        <w:t>Članak 193.</w:t>
      </w:r>
    </w:p>
    <w:p w14:paraId="4610FAE6" w14:textId="77777777" w:rsidR="007C33A7" w:rsidRPr="000024AB" w:rsidRDefault="007C33A7" w:rsidP="007C33A7">
      <w:r>
        <w:t>Članovi uprave i nadzornog odbora odnosno izvršni direktori i članovi upravnog odbora solidarno odgovaraju društvu za štetu koja mu je pričinjena time što su pri osnivanju povrijedili svoje obveze. Na odgovarajući način primjenjuju se odredbe članka 191. stavka 6. ovoga Zakona.</w:t>
      </w:r>
    </w:p>
    <w:p w14:paraId="15693226" w14:textId="77777777" w:rsidR="004A476D" w:rsidRPr="000024AB" w:rsidRDefault="004A476D" w:rsidP="00FB3DA3">
      <w:pPr>
        <w:pStyle w:val="Naslov4"/>
      </w:pPr>
      <w:r w:rsidRPr="000024AB">
        <w:t>Nastavak osnivanja društva</w:t>
      </w:r>
    </w:p>
    <w:p w14:paraId="7FB590DA" w14:textId="77777777" w:rsidR="004A476D" w:rsidRPr="000024AB" w:rsidRDefault="004A476D" w:rsidP="00FB3DA3">
      <w:pPr>
        <w:pStyle w:val="Naslov5"/>
      </w:pPr>
      <w:r w:rsidRPr="000024AB">
        <w:t>Članak 194.a</w:t>
      </w:r>
    </w:p>
    <w:p w14:paraId="7382EC1C" w14:textId="77777777" w:rsidR="004A476D" w:rsidRPr="000024AB" w:rsidRDefault="004A476D" w:rsidP="000024AB">
      <w:r w:rsidRPr="000024AB">
        <w:t xml:space="preserve">(1) Ugovori koje društvo u prve dvije godine nakon što se upiše u sudski registar sklopi s osnivačima ili s dioničarima na čije dionice otpada više od desetine iznosa temeljnog kapitala društva kojima društvo stječe stvari i prava za naknadu jednaku ili višu od iznosa desetine tog </w:t>
      </w:r>
      <w:r w:rsidRPr="000024AB">
        <w:lastRenderedPageBreak/>
        <w:t>kapitala valjani su ako ih odobri glavna skupština i kada ih se upiše u sudski registar. Pravne radnje koje društvo poduzme u ispunjenju takvih ugovora nemaju pravni učinak dok glavna skupština ne odobri ugovor i dok ga se ne upiše u sudski registar.</w:t>
      </w:r>
    </w:p>
    <w:p w14:paraId="00A8E430" w14:textId="77777777" w:rsidR="004A476D" w:rsidRPr="000024AB" w:rsidRDefault="004A476D" w:rsidP="000024AB">
      <w:r w:rsidRPr="000024AB">
        <w:t>(2) Ugovor iz stavka 1. ovoga članka mora biti sklopljen u pisanom obliku, ako zakonom nije propisano da ga se mora sklopiti u obliku javnobilježničke isprave. Društvo mora omogućiti svakom dioničaru uvid u takav ugovor u poslovnim prostorijama u sjedištu društva i na njegov zahtjev bez odgađanja besplatno dati njegovu presliku, osim ako je od sazivanja glavne skupštine pa do njezina zaključenja ugovor dostupan na internetskoj stranici društva.</w:t>
      </w:r>
    </w:p>
    <w:p w14:paraId="6A46BC35" w14:textId="77777777" w:rsidR="004A476D" w:rsidRPr="000024AB" w:rsidRDefault="004A476D" w:rsidP="000024AB">
      <w:r w:rsidRPr="000024AB">
        <w:t>(3) Prije odlučivanja na glavnoj skupštini o davanju odobrenja na ugovor, uprava,  odnosno izvršni direktori moraju iznijeti razloge sklapanja ugovora i obrazložiti odredbe ugovora te podnijeti dioničarima pisano izvješće o tom ugovoru i u njemu iznijeti svrhu u koju se stječe stvar ili pravo. Na to se izvješće na odgovarajući način primjenjuju odredbe članka 181. stavka 2. ovoga Zakona. Prije donošenja odluke glavnoj skupštini mora se podnijeti izvješće revizora osnivanja koji su pregledali ugovor i stvar, odnosno pravo koje se njime treba steći, osim ako pod pretpostavkama iz članka 185.a ovoga Zakona revizija osnivanja nije potrebna Na to se na odgovarajući način primjenjuju odredbe članka 182., 183. i 184. ovoga Zakona.</w:t>
      </w:r>
    </w:p>
    <w:p w14:paraId="36AF34FE" w14:textId="77777777" w:rsidR="004A476D" w:rsidRPr="000024AB" w:rsidRDefault="004A476D" w:rsidP="000024AB">
      <w:r w:rsidRPr="000024AB">
        <w:t>(4) Odluka kojom se odobrava ugovor valjana je ako je za nju glasovalo toliko članova glavne skupštine koji predstavljaju najmanje tri četvrtine temeljnog kapitala zastupljenog na glavnoj skupštini na dan donošenja odluke, a ako se odluka donosi u roku od godine dana od dana upisa društva u sudski registar, najmanje tri četvrtine od ukupnog temeljnog kapitala društva. Statutom se može odrediti veća većina i ispunjavanje posebnih uvjeta. Ovjerovljena preslika ugovora prilog je i sastavni dio zapisnika.</w:t>
      </w:r>
    </w:p>
    <w:p w14:paraId="7A90BD40" w14:textId="77777777" w:rsidR="004A476D" w:rsidRPr="000024AB" w:rsidRDefault="004A476D" w:rsidP="000024AB">
      <w:r w:rsidRPr="000024AB">
        <w:t>(5) Nakon što glavna skupština odobri ugovor, uprava, odnosno izvršni direktori i predsjednik nadzornog, odnosno upravnog odbora moraju podnijeti prijavu za njegov upis u sudski registar. Prijavi se mora priložiti:</w:t>
      </w:r>
    </w:p>
    <w:p w14:paraId="1DB93D4F" w14:textId="77777777" w:rsidR="004A476D" w:rsidRPr="000024AB" w:rsidRDefault="004A476D" w:rsidP="000024AB">
      <w:r w:rsidRPr="000024AB">
        <w:t>1. ugovor u originalu ili u preslici koju ovjeri javni bilježnik,</w:t>
      </w:r>
    </w:p>
    <w:p w14:paraId="6671B951" w14:textId="77777777" w:rsidR="004A476D" w:rsidRPr="000024AB" w:rsidRDefault="004A476D" w:rsidP="000024AB">
      <w:r w:rsidRPr="000024AB">
        <w:t>2. primjerak zapisnika s glavne skupštine sastavljen i potpisan od strane javnog bilježnika i</w:t>
      </w:r>
    </w:p>
    <w:p w14:paraId="33DF4C6A" w14:textId="77777777" w:rsidR="004A476D" w:rsidRPr="000024AB" w:rsidRDefault="004A476D" w:rsidP="000024AB">
      <w:r w:rsidRPr="000024AB">
        <w:t>3. izvješća iz stavka 3. ovoga članka, a kada po odredbama članka 185.a ovoga Zakona revizija osnivanja nije potrebna, isprave iz članka 187.a stavka 3. Zakona.</w:t>
      </w:r>
    </w:p>
    <w:p w14:paraId="18835F3E" w14:textId="77777777" w:rsidR="004A476D" w:rsidRPr="000024AB" w:rsidRDefault="004A476D" w:rsidP="000024AB">
      <w:r w:rsidRPr="000024AB">
        <w:t>(6) Sud može odbiti upis ugovora u sudski registar, osim iz razloga zbog kojih i inače može odbiti upis, ako revizor osnivanja, ili je to očigledno, izjavi da je izvješće uprave, odnosno izvršnih direktora nepotpuno, sadrži pogrešne podatke ili je protivno propisima ili je za stvar ili pravo koje treba steći ugovorena neprimjereno velika naknada. Navodi li se u prijavi da se društvo osniva ulaganjem ili preuzimanjem stvari, odnosno prava bez revizije osnivanja, na odgovarajući se način primjenjuju odredbe članka 188. stavka 3. ovoga Zakona.</w:t>
      </w:r>
    </w:p>
    <w:p w14:paraId="02E9941C" w14:textId="77777777" w:rsidR="004A476D" w:rsidRPr="000024AB" w:rsidRDefault="004A476D" w:rsidP="000024AB">
      <w:r w:rsidRPr="000024AB">
        <w:t>(7) U sudski se registar upisuju:</w:t>
      </w:r>
    </w:p>
    <w:p w14:paraId="55E3ADB1" w14:textId="77777777" w:rsidR="004A476D" w:rsidRPr="000024AB" w:rsidRDefault="004A476D" w:rsidP="000024AB">
      <w:r w:rsidRPr="000024AB">
        <w:t>1. datum sklapanja ugovora i datum održavanja glavne skupštine koja ga je odobrila,</w:t>
      </w:r>
    </w:p>
    <w:p w14:paraId="1A8B4FFF" w14:textId="77777777" w:rsidR="004A476D" w:rsidRPr="000024AB" w:rsidRDefault="004A476D" w:rsidP="000024AB">
      <w:r w:rsidRPr="000024AB">
        <w:t>2. stvar ili pravo koji se stječu na temelju ugovora i</w:t>
      </w:r>
    </w:p>
    <w:p w14:paraId="6D88BB4E" w14:textId="77777777" w:rsidR="004A476D" w:rsidRPr="000024AB" w:rsidRDefault="004A476D" w:rsidP="000024AB">
      <w:r w:rsidRPr="000024AB">
        <w:t>3.  naknada koja se za to daje.</w:t>
      </w:r>
    </w:p>
    <w:p w14:paraId="31869F17" w14:textId="77777777" w:rsidR="004A476D" w:rsidRPr="000024AB" w:rsidRDefault="004A476D" w:rsidP="000024AB">
      <w:r w:rsidRPr="000024AB">
        <w:t>(8) U objavi upisa mora se navesti datum sklapanja ugovora i datum kada ga je odobrila glavna skupština, stvar ili pravo koji se na temelju njega stječu, osoba od koje ih društvo stječe i naknada koja se za to daje.</w:t>
      </w:r>
    </w:p>
    <w:p w14:paraId="149203A9" w14:textId="77777777" w:rsidR="004A476D" w:rsidRPr="000024AB" w:rsidRDefault="004A476D" w:rsidP="000024AB">
      <w:r w:rsidRPr="000024AB">
        <w:t>(9) Odredbe stavka 1. do 8. ovoga članka ne odnose se na ugovore kojima se stvari ili prava stječu u okviru tekućeg poslovanja društva, u ovršnom postupku ili na uređenom tržištu.</w:t>
      </w:r>
    </w:p>
    <w:p w14:paraId="4BACB1F8" w14:textId="77777777" w:rsidR="002309D2" w:rsidRPr="000024AB" w:rsidRDefault="002309D2" w:rsidP="00FB3DA3">
      <w:pPr>
        <w:pStyle w:val="Naslov4"/>
      </w:pPr>
      <w:r w:rsidRPr="000024AB">
        <w:lastRenderedPageBreak/>
        <w:t>Isključenje dioničara zbog nepravodobne uplate dionica</w:t>
      </w:r>
    </w:p>
    <w:p w14:paraId="3B34585A" w14:textId="77777777" w:rsidR="002309D2" w:rsidRPr="000024AB" w:rsidRDefault="002309D2" w:rsidP="00FB3DA3">
      <w:pPr>
        <w:pStyle w:val="Naslov5"/>
      </w:pPr>
      <w:r w:rsidRPr="000024AB">
        <w:t>Članak 214.</w:t>
      </w:r>
    </w:p>
    <w:p w14:paraId="622E45B1" w14:textId="77777777" w:rsidR="002309D2" w:rsidRPr="000024AB" w:rsidRDefault="002309D2" w:rsidP="000024AB">
      <w:r w:rsidRPr="000024AB">
        <w:t>(1) Dioničarima koji pravodobno ne uplate iznos koji se od njih traži da uplate može se preporučenim pismom dati naknadni rok s prijetnjom da će im se po bezuspješnom proteku toga roka oduzeti dionice i ono što su već uplatili. Davanje naknadnog roka treba objaviti u glasilu društva.</w:t>
      </w:r>
    </w:p>
    <w:p w14:paraId="24347EB4" w14:textId="77777777" w:rsidR="002309D2" w:rsidRPr="000024AB" w:rsidRDefault="002309D2" w:rsidP="000024AB">
      <w:r w:rsidRPr="000024AB">
        <w:t>(2) Dioničarima koji usprkos tome ne uplate iznos koji se od njih traži javnom se objavom u korist društva oduzimaju dionice i ono što su do tada uplatili. U objavi moraju se točno navesti dionice koje se oduzimaju u korist društva.</w:t>
      </w:r>
    </w:p>
    <w:p w14:paraId="0CED8C58" w14:textId="77777777" w:rsidR="002309D2" w:rsidRPr="000024AB" w:rsidRDefault="002309D2" w:rsidP="000024AB">
      <w:r w:rsidRPr="000024AB">
        <w:t>(3) Umjesto starih isprava o dionicama koje su oduzete izdaju se nove u kojima se naznačuju uplaćeni iznosi i iznosi koje još treba uplatiti. Isključeni dioničar odgovara društvu za iznos koji nije plaćen ako mu kasnije taj iznos ne bi bio uplaćen na način kako je to propisano u članku 215. ovoga Zakona.</w:t>
      </w:r>
    </w:p>
    <w:p w14:paraId="49384601" w14:textId="77777777" w:rsidR="002309D2" w:rsidRPr="000024AB" w:rsidRDefault="002309D2" w:rsidP="00FB3DA3">
      <w:pPr>
        <w:pStyle w:val="Naslov4"/>
      </w:pPr>
      <w:r w:rsidRPr="000024AB">
        <w:t>Plaćanje obveze prednika</w:t>
      </w:r>
    </w:p>
    <w:p w14:paraId="0EE26EE1" w14:textId="77777777" w:rsidR="002309D2" w:rsidRPr="000024AB" w:rsidRDefault="002309D2" w:rsidP="00FB3DA3">
      <w:pPr>
        <w:pStyle w:val="Naslov5"/>
      </w:pPr>
      <w:r w:rsidRPr="000024AB">
        <w:t>Članak 215.</w:t>
      </w:r>
    </w:p>
    <w:p w14:paraId="1FC47167" w14:textId="77777777" w:rsidR="002309D2" w:rsidRPr="000024AB" w:rsidRDefault="002309D2" w:rsidP="000024AB">
      <w:r w:rsidRPr="000024AB">
        <w:t xml:space="preserve">(1) Svaki prednik isključenog dioničara koji je upisan u registru dionica odgovara društvu za plaćanje zaostalog iznosa uplate ako se plaćanje ne može ostvariti od njegovih </w:t>
      </w:r>
      <w:proofErr w:type="spellStart"/>
      <w:r w:rsidRPr="000024AB">
        <w:t>sljednika</w:t>
      </w:r>
      <w:proofErr w:type="spellEnd"/>
      <w:r w:rsidRPr="000024AB">
        <w:t>. O pozivu za uplatu upućenom ranijem dioničaru društvo mora obavijestiti njegova neposrednog prednika. Smatra se da se plaćanje ne može ostvariti ako ono ne uslijedi u roku od mjesec dana od kada je postavljen zahtjev za plaćanjem i od kada je o tome obaviješten prednik isključenog dioničara. Kada se plati preostali dio uplate, izdat će se nova isprava o dionicama.</w:t>
      </w:r>
    </w:p>
    <w:p w14:paraId="4E3F30B8" w14:textId="77777777" w:rsidR="002309D2" w:rsidRPr="000024AB" w:rsidRDefault="002309D2" w:rsidP="000024AB">
      <w:r w:rsidRPr="000024AB">
        <w:t>(2) Svaki prednik je u obvezi da plati samo one iznose koje je društvo tražilo da se uplate u roku od dvije godine od dana kada je zatražen prijenos dionice u registru dionica.</w:t>
      </w:r>
    </w:p>
    <w:p w14:paraId="693CD470" w14:textId="77777777" w:rsidR="004A476D" w:rsidRPr="000024AB" w:rsidRDefault="002309D2" w:rsidP="000024AB">
      <w:r w:rsidRPr="000024AB">
        <w:t>(3) Ako se plaćanje zaostalog iznosa ne može ostvariti od prednika, društvo mora dionicu odmah prodati na uređenom tržištu ili na drugi uobičajeni način.</w:t>
      </w:r>
    </w:p>
    <w:p w14:paraId="14DA854E" w14:textId="77777777" w:rsidR="002309D2" w:rsidRPr="000024AB" w:rsidRDefault="002309D2" w:rsidP="00FB3DA3">
      <w:pPr>
        <w:pStyle w:val="Naslov4"/>
      </w:pPr>
      <w:r w:rsidRPr="000024AB">
        <w:t>Proglašenje isprave o dionici nevažećom po amortizacijskom postupku i od strane društva</w:t>
      </w:r>
    </w:p>
    <w:p w14:paraId="1E38CCB7" w14:textId="77777777" w:rsidR="002309D2" w:rsidRPr="000024AB" w:rsidRDefault="002309D2" w:rsidP="00FB3DA3">
      <w:pPr>
        <w:pStyle w:val="Naslov5"/>
      </w:pPr>
      <w:r w:rsidRPr="000024AB">
        <w:t>Članak 230.</w:t>
      </w:r>
    </w:p>
    <w:p w14:paraId="041257FC" w14:textId="77777777" w:rsidR="002309D2" w:rsidRPr="000024AB" w:rsidRDefault="002309D2" w:rsidP="000024AB">
      <w:r w:rsidRPr="000024AB">
        <w:t xml:space="preserve">(1) Ako se isprava o dionici ili </w:t>
      </w:r>
      <w:proofErr w:type="spellStart"/>
      <w:r w:rsidRPr="000024AB">
        <w:t>privremenici</w:t>
      </w:r>
      <w:proofErr w:type="spellEnd"/>
      <w:r w:rsidRPr="000024AB">
        <w:t xml:space="preserve"> izgubi ili uništi, može se po propisima o amortizaciji vrijednosnih papira proglasiti nevažećom.</w:t>
      </w:r>
    </w:p>
    <w:p w14:paraId="4EC6074F" w14:textId="77777777" w:rsidR="002309D2" w:rsidRPr="000024AB" w:rsidRDefault="002309D2" w:rsidP="000024AB">
      <w:r w:rsidRPr="000024AB">
        <w:t xml:space="preserve">(2) Glase li kuponi za isplatu dividende na donositelja, proglašavanjem isprave o dionici ili </w:t>
      </w:r>
      <w:proofErr w:type="spellStart"/>
      <w:r w:rsidRPr="000024AB">
        <w:t>privremenici</w:t>
      </w:r>
      <w:proofErr w:type="spellEnd"/>
      <w:r w:rsidRPr="000024AB">
        <w:t xml:space="preserve"> nevažećima utrnjuje i zahtjev iz kupona koji još nisu dospjeli za naplatu.</w:t>
      </w:r>
    </w:p>
    <w:p w14:paraId="1E133459" w14:textId="77777777" w:rsidR="002309D2" w:rsidRPr="000024AB" w:rsidRDefault="002309D2" w:rsidP="000024AB">
      <w:r w:rsidRPr="000024AB">
        <w:t>(3) Ako sadržaj isprave o dionici zbog promjene pravnih odnosa postane netočan, društvo je uz odobrenje suda može proglasiti nevažećom. Odnosi li se netočnost na izmjenu nominalnog iznosa dionice, ona se može proglasiti nevažećom samo onda ako se nominalni iznos smanjuje zato da bi se smanjio temeljni kapital društva. Dionica se ne može proglasiti nevažećom samo zbog toga što je oznaka dioničara postala netočnom.</w:t>
      </w:r>
    </w:p>
    <w:p w14:paraId="61CBFB38" w14:textId="77777777" w:rsidR="002309D2" w:rsidRPr="000024AB" w:rsidRDefault="002309D2" w:rsidP="000024AB">
      <w:r w:rsidRPr="000024AB">
        <w:t>(4) U pozivu da se izruči isprava o dionici mora se iznijeti da se ona proglašava nevažećom i uputiti na odobrenje suda. Do proglašenja isprave o dionici nevažećom može doći samo onda ako je poziv bio objavljen na način kako se to po odredbi članka 214. stavka 1. ovoga Zakona određuje za davanje naknadnoga roka. Proglašenje isprave o dionici nevažećom provodi se objavljivanjem u glasilu društva. U objavi dionica se proglašava nevažećom tako da se iz objave jasno vidi koja se dionica proglašava nevažećom.</w:t>
      </w:r>
    </w:p>
    <w:p w14:paraId="697178B8" w14:textId="77777777" w:rsidR="002309D2" w:rsidRPr="000024AB" w:rsidRDefault="002309D2" w:rsidP="000024AB">
      <w:r w:rsidRPr="000024AB">
        <w:lastRenderedPageBreak/>
        <w:t>(5) Umjesto isprave o dionici koja je proglašena nevažećom treba izdati novu i uručiti je ovlašteniku ili dati u pohranu. O uručenju ili pohrani mora se obavijestiti sud.</w:t>
      </w:r>
    </w:p>
    <w:p w14:paraId="14EBACF1" w14:textId="77777777" w:rsidR="002309D2" w:rsidRPr="000024AB" w:rsidRDefault="002309D2" w:rsidP="00FB3DA3">
      <w:pPr>
        <w:pStyle w:val="Naslov4"/>
      </w:pPr>
      <w:r w:rsidRPr="000024AB">
        <w:t xml:space="preserve">Zamjena oštećenih isprava o dionicama i </w:t>
      </w:r>
      <w:proofErr w:type="spellStart"/>
      <w:r w:rsidRPr="000024AB">
        <w:t>privremenicama</w:t>
      </w:r>
      <w:proofErr w:type="spellEnd"/>
    </w:p>
    <w:p w14:paraId="305654BF" w14:textId="77777777" w:rsidR="002309D2" w:rsidRPr="000024AB" w:rsidRDefault="002309D2" w:rsidP="00FB3DA3">
      <w:pPr>
        <w:pStyle w:val="Naslov5"/>
      </w:pPr>
      <w:r w:rsidRPr="000024AB">
        <w:t>Članak 231.</w:t>
      </w:r>
    </w:p>
    <w:p w14:paraId="7AFDE9E4" w14:textId="77777777" w:rsidR="002309D2" w:rsidRPr="000024AB" w:rsidRDefault="002309D2" w:rsidP="000024AB">
      <w:r w:rsidRPr="000024AB">
        <w:t xml:space="preserve">Ako je isprava o dionici, odnosno </w:t>
      </w:r>
      <w:proofErr w:type="spellStart"/>
      <w:r w:rsidRPr="000024AB">
        <w:t>privremenici</w:t>
      </w:r>
      <w:proofErr w:type="spellEnd"/>
      <w:r w:rsidRPr="000024AB">
        <w:t xml:space="preserve"> tako oštećena da više nije podobna za promet ali su prepoznatljivi njezin bitan sadržaj i oznake raspoznavanja, ovlaštenik može tražiti od društva da mu dade novu ispravu uz izručenje one koja je oštećena. Ovlaštenik mora predujmiti i snositi troškove izdavanja nove isprave.</w:t>
      </w:r>
    </w:p>
    <w:p w14:paraId="5883799F" w14:textId="77777777" w:rsidR="002309D2" w:rsidRPr="000024AB" w:rsidRDefault="002309D2" w:rsidP="00FB3DA3">
      <w:pPr>
        <w:pStyle w:val="Naslov4"/>
      </w:pPr>
      <w:r w:rsidRPr="000024AB">
        <w:t>Novi kuponi dionice</w:t>
      </w:r>
    </w:p>
    <w:p w14:paraId="46DDA97E" w14:textId="77777777" w:rsidR="002309D2" w:rsidRPr="000024AB" w:rsidRDefault="002309D2" w:rsidP="00FB3DA3">
      <w:pPr>
        <w:pStyle w:val="Naslov5"/>
      </w:pPr>
      <w:r w:rsidRPr="000024AB">
        <w:t>Članak 232.</w:t>
      </w:r>
    </w:p>
    <w:p w14:paraId="40BC33B8" w14:textId="77777777" w:rsidR="002309D2" w:rsidRPr="000024AB" w:rsidRDefault="002309D2" w:rsidP="000024AB">
      <w:r w:rsidRPr="000024AB">
        <w:t>Novi kuponski arak može se izručiti zakonitom imatelju samo na temelju predočenoga talona dionice.</w:t>
      </w:r>
    </w:p>
    <w:p w14:paraId="4BE48B43" w14:textId="77777777" w:rsidR="002309D2" w:rsidRPr="000024AB" w:rsidRDefault="002309D2" w:rsidP="00FB3DA3">
      <w:pPr>
        <w:pStyle w:val="Naslov4"/>
      </w:pPr>
      <w:r w:rsidRPr="000024AB">
        <w:t>Upis promjene u upravi u sudski registar</w:t>
      </w:r>
    </w:p>
    <w:p w14:paraId="19BF6A60" w14:textId="77777777" w:rsidR="002309D2" w:rsidRPr="000024AB" w:rsidRDefault="002309D2" w:rsidP="00FB3DA3">
      <w:pPr>
        <w:pStyle w:val="Naslov5"/>
      </w:pPr>
      <w:r w:rsidRPr="000024AB">
        <w:t>Članak 245.a</w:t>
      </w:r>
    </w:p>
    <w:p w14:paraId="5F60A0F7" w14:textId="77777777" w:rsidR="002309D2" w:rsidRPr="000024AB" w:rsidRDefault="002309D2" w:rsidP="000024AB">
      <w:r w:rsidRPr="000024AB">
        <w:t>(1) Nakon svake promjene u svom sastavu kao i promjene ovlasti za zastupanje mora se bez odgađanja podnijeti prijavu registarskom sudu radi upisa te promjene u sudski registar.</w:t>
      </w:r>
    </w:p>
    <w:p w14:paraId="190C177F" w14:textId="77777777" w:rsidR="002309D2" w:rsidRPr="000024AB" w:rsidRDefault="002309D2" w:rsidP="000024AB">
      <w:r w:rsidRPr="000024AB">
        <w:t>(2) Prijavi iz stavka 1. ovoga članka moraju se priložiti odluke nadzornog odbora o opozivu imenovanja i imenovanju članova uprave, odnosno ostavka člana uprave u izvorniku ili u javno ovjerenoj preslici i javno ovjereni potpisi novih članova uprave, te podaci o datumu imenovanja, ostavke ili opoziva člana uprave.</w:t>
      </w:r>
    </w:p>
    <w:p w14:paraId="7FEE2EF6" w14:textId="77777777" w:rsidR="002309D2" w:rsidRPr="000024AB" w:rsidRDefault="002309D2" w:rsidP="000024AB">
      <w:r w:rsidRPr="000024AB">
        <w:t>(3) Novi članovi uprave moraju u prijavi dati izjave iz članka 187. stavka 1. točke 4. ovoga Zakona.</w:t>
      </w:r>
    </w:p>
    <w:p w14:paraId="7DFDA5AE" w14:textId="77777777" w:rsidR="00571B8C" w:rsidRPr="000024AB" w:rsidRDefault="00571B8C" w:rsidP="00FB3DA3">
      <w:pPr>
        <w:pStyle w:val="Naslov4"/>
      </w:pPr>
      <w:r w:rsidRPr="000024AB">
        <w:t>Sukob interesa</w:t>
      </w:r>
    </w:p>
    <w:p w14:paraId="06CA0684" w14:textId="3D9E811F" w:rsidR="00571B8C" w:rsidRPr="000024AB" w:rsidRDefault="00FB3DA3" w:rsidP="00FB3DA3">
      <w:pPr>
        <w:pStyle w:val="Naslov5"/>
        <w:rPr>
          <w:iCs/>
        </w:rPr>
      </w:pPr>
      <w:r>
        <w:t>Članak 248.a</w:t>
      </w:r>
    </w:p>
    <w:p w14:paraId="0F68A4A3" w14:textId="77777777" w:rsidR="00571B8C" w:rsidRPr="000024AB" w:rsidRDefault="00571B8C" w:rsidP="000024AB">
      <w:pPr>
        <w:pStyle w:val="t-9-8"/>
        <w:spacing w:before="0" w:beforeAutospacing="0" w:after="120" w:afterAutospacing="0"/>
      </w:pPr>
      <w:r w:rsidRPr="000024AB">
        <w:t>(1) Član uprave ne može bez suglasnosti nadzornog odbora sudjelovati u odlučivanju ili sklapanju pravnog posla ako:</w:t>
      </w:r>
    </w:p>
    <w:p w14:paraId="3C80BAE9" w14:textId="77777777" w:rsidR="00571B8C" w:rsidRPr="000024AB" w:rsidRDefault="00571B8C" w:rsidP="000024AB">
      <w:pPr>
        <w:pStyle w:val="t-9-8"/>
        <w:spacing w:before="0" w:beforeAutospacing="0" w:after="120" w:afterAutospacing="0"/>
      </w:pPr>
      <w:r w:rsidRPr="000024AB">
        <w:t>1) je zastupnik po zakonu, zakonski zastupnik, prokurist ili punomoćnik druge ugovorne strane,</w:t>
      </w:r>
    </w:p>
    <w:p w14:paraId="318F513D" w14:textId="77777777" w:rsidR="00571B8C" w:rsidRPr="000024AB" w:rsidRDefault="00571B8C" w:rsidP="000024AB">
      <w:pPr>
        <w:pStyle w:val="t-9-8"/>
        <w:spacing w:before="0" w:beforeAutospacing="0" w:after="120" w:afterAutospacing="0"/>
      </w:pPr>
      <w:r w:rsidRPr="000024AB">
        <w:t xml:space="preserve">2) mu je druga ugovorna strana ili zastupnik po zakonu, zakonski zastupnik, prokurist ili punomoćnik druge ugovorne strane srodnik po krvi u pravoj liniji do bilo kojeg stupnja, a u pobočnoj liniji do drugog stupnja ili mu je bračni drug, izvanbračni drug ili srodnik po tazbini do drugog stupnja, bez obzira na to je li brak prestao ili nije, ili je </w:t>
      </w:r>
      <w:proofErr w:type="spellStart"/>
      <w:r w:rsidRPr="000024AB">
        <w:t>posvojitelj</w:t>
      </w:r>
      <w:proofErr w:type="spellEnd"/>
      <w:r w:rsidRPr="000024AB">
        <w:t xml:space="preserve"> ili posvojenik druge ugovorne strane, njezina zastupnika po zakonu, zakonskog zastupnika, prokurista ili punomoćnika,</w:t>
      </w:r>
    </w:p>
    <w:p w14:paraId="622C6DC5" w14:textId="77777777" w:rsidR="00571B8C" w:rsidRPr="000024AB" w:rsidRDefault="00571B8C" w:rsidP="000024AB">
      <w:pPr>
        <w:pStyle w:val="t-9-8"/>
        <w:spacing w:before="0" w:beforeAutospacing="0" w:after="120" w:afterAutospacing="0"/>
      </w:pPr>
      <w:r w:rsidRPr="000024AB">
        <w:t>3) vezano uz pravni posao o kojem se odlučuje ili se sklapa postoji sukob interesa između člana uprave i društva.</w:t>
      </w:r>
    </w:p>
    <w:p w14:paraId="5D7C0BE3" w14:textId="77777777" w:rsidR="00571B8C" w:rsidRPr="000024AB" w:rsidRDefault="00571B8C" w:rsidP="000024AB">
      <w:pPr>
        <w:pStyle w:val="t-9-8"/>
        <w:spacing w:before="0" w:beforeAutospacing="0" w:after="120" w:afterAutospacing="0"/>
      </w:pPr>
      <w:r w:rsidRPr="000024AB">
        <w:t>(2) Bez obzira na to sudjeluje li u odlučivanju ili sklapanju pravnog posla, član uprave mora o okolnostima iz stavka 1. ovoga članka odmah obavijestiti ostale članove uprave i nadzorni odbor, te u obavijesti navesti sve relevantne činjenice o prirodi svojeg odnosa s drugom ugovornom stranom te svoju procjenu postojanja sukoba interesa.</w:t>
      </w:r>
    </w:p>
    <w:p w14:paraId="7AE0DDD3" w14:textId="77777777" w:rsidR="00571B8C" w:rsidRPr="000024AB" w:rsidRDefault="00571B8C" w:rsidP="000024AB">
      <w:r w:rsidRPr="000024AB">
        <w:lastRenderedPageBreak/>
        <w:t>(3) Ako član uprave postupi protivno dužnosti iz stavka 1. i 2. ovoga članka, na odgovarajući se način primjenjuju odredbe članka 248. stavka 2. i 3. ovoga Zakona.</w:t>
      </w:r>
    </w:p>
    <w:p w14:paraId="7AE3CA6C" w14:textId="77777777" w:rsidR="002309D2" w:rsidRPr="000024AB" w:rsidRDefault="002309D2" w:rsidP="00FB3DA3">
      <w:pPr>
        <w:pStyle w:val="Naslov4"/>
      </w:pPr>
      <w:r w:rsidRPr="000024AB">
        <w:t>Tko može biti član nadzornog odbora</w:t>
      </w:r>
    </w:p>
    <w:p w14:paraId="0FD98F6B" w14:textId="77777777" w:rsidR="002309D2" w:rsidRPr="000024AB" w:rsidRDefault="002309D2" w:rsidP="00FB3DA3">
      <w:pPr>
        <w:pStyle w:val="Naslov5"/>
      </w:pPr>
      <w:r w:rsidRPr="000024AB">
        <w:t>Članak 255.</w:t>
      </w:r>
    </w:p>
    <w:p w14:paraId="285FAADA" w14:textId="77777777" w:rsidR="002309D2" w:rsidRPr="000024AB" w:rsidRDefault="002309D2" w:rsidP="000024AB">
      <w:r w:rsidRPr="000024AB">
        <w:t>(1) Članom nadzornog odbora može biti fizička osoba koja je potpuno poslovno sposobna. Statutom se mogu odrediti uvjeti koje mora ispuniti osoba da bi bila imenovana u nadzorni odbor.</w:t>
      </w:r>
    </w:p>
    <w:p w14:paraId="792A42C3" w14:textId="77777777" w:rsidR="002309D2" w:rsidRPr="000024AB" w:rsidRDefault="002309D2" w:rsidP="000024AB">
      <w:r w:rsidRPr="000024AB">
        <w:t>(2) Članom nadzornog odbora ne može biti:</w:t>
      </w:r>
    </w:p>
    <w:p w14:paraId="65501D50" w14:textId="77777777" w:rsidR="002309D2" w:rsidRPr="000024AB" w:rsidRDefault="002309D2" w:rsidP="000024AB">
      <w:r w:rsidRPr="000024AB">
        <w:t>1. član uprave društva,</w:t>
      </w:r>
    </w:p>
    <w:p w14:paraId="4D81643F" w14:textId="77777777" w:rsidR="002309D2" w:rsidRPr="000024AB" w:rsidRDefault="002309D2" w:rsidP="000024AB">
      <w:r w:rsidRPr="000024AB">
        <w:t>2. član nadzornog, odnosno upravnog odbora u deset društava,</w:t>
      </w:r>
    </w:p>
    <w:p w14:paraId="77EFAB16" w14:textId="77777777" w:rsidR="002309D2" w:rsidRPr="000024AB" w:rsidRDefault="002309D2" w:rsidP="000024AB">
      <w:r w:rsidRPr="000024AB">
        <w:t>3. član uprave odnosno izvršni direktor društva koje je ovisno u odnosu na dioničko društvo,</w:t>
      </w:r>
    </w:p>
    <w:p w14:paraId="408361E7" w14:textId="77777777" w:rsidR="002309D2" w:rsidRPr="000024AB" w:rsidRDefault="002309D2" w:rsidP="000024AB">
      <w:r w:rsidRPr="000024AB">
        <w:t>4. član uprave odnosno izvršni direktor drugog društva kapitala u čijem se nadzornom, odnosno upravnom odboru nalazi član uprave društva,</w:t>
      </w:r>
    </w:p>
    <w:p w14:paraId="0B4FBEF3" w14:textId="77777777" w:rsidR="002309D2" w:rsidRPr="000024AB" w:rsidRDefault="002309D2" w:rsidP="000024AB">
      <w:r w:rsidRPr="000024AB">
        <w:t>5. osoba koja ne ispunjava uvjete iz članka 239. stavka 2. ovoga Zakona.</w:t>
      </w:r>
    </w:p>
    <w:p w14:paraId="0D5D3690" w14:textId="77777777" w:rsidR="002309D2" w:rsidRPr="000024AB" w:rsidRDefault="002309D2" w:rsidP="000024AB">
      <w:r w:rsidRPr="000024AB">
        <w:t>(3) Statutom se mogu propisati posebni uvjeti za članove nadzornog odbora koje bira glavna skupština osim za članove koje bira na temelju prijedloga sukladno posebnom zakonu.</w:t>
      </w:r>
    </w:p>
    <w:p w14:paraId="2863EEF8" w14:textId="77777777" w:rsidR="002309D2" w:rsidRPr="000024AB" w:rsidRDefault="002309D2" w:rsidP="00FB3DA3">
      <w:pPr>
        <w:pStyle w:val="Naslov4"/>
      </w:pPr>
      <w:r w:rsidRPr="000024AB">
        <w:t>Upis u sudski registar i objava promjena u nadzornom odboru</w:t>
      </w:r>
    </w:p>
    <w:p w14:paraId="1CD35944" w14:textId="77777777" w:rsidR="002309D2" w:rsidRPr="000024AB" w:rsidRDefault="002309D2" w:rsidP="00FB3DA3">
      <w:pPr>
        <w:pStyle w:val="Naslov5"/>
      </w:pPr>
      <w:r w:rsidRPr="000024AB">
        <w:t>Članak 262.</w:t>
      </w:r>
    </w:p>
    <w:p w14:paraId="73144FE1" w14:textId="77777777" w:rsidR="002309D2" w:rsidRPr="000024AB" w:rsidRDefault="002309D2" w:rsidP="000024AB">
      <w:r w:rsidRPr="000024AB">
        <w:t>(1) Uprava i predsjednik nadzornog odbora moraju svaku promjenu u sastavu nadzornog odbora bez odgađanja objaviti onako kako se objavljuju priopćenja društva i u propisanom roku podnijeti registarskom sudu prijavu za upis promjene u sudski registar.</w:t>
      </w:r>
    </w:p>
    <w:p w14:paraId="6D496432" w14:textId="77777777" w:rsidR="002309D2" w:rsidRPr="000024AB" w:rsidRDefault="002309D2" w:rsidP="000024AB">
      <w:r w:rsidRPr="000024AB">
        <w:t>(2) Prijavi iz stavka 1. ovoga članka moraju se priložiti odluka o opozivu člana nadzornog odbora, odnosno njegova ostavka i odluka o izboru, odnosno o imenovanju novog člana u izvorniku ili u javno ovjerenoj preslici te izjava novog člana kojom prihvaća izbor, odnosno imenovanje u izvorniku ili u javno ovjerenoj preslici, te podaci o datumu imenovanja odnosno izbora, ostavke ili opoziva.</w:t>
      </w:r>
    </w:p>
    <w:p w14:paraId="127E16E3" w14:textId="77777777" w:rsidR="002309D2" w:rsidRPr="000024AB" w:rsidRDefault="002309D2" w:rsidP="00FB3DA3">
      <w:pPr>
        <w:pStyle w:val="Naslov4"/>
      </w:pPr>
      <w:r w:rsidRPr="000024AB">
        <w:t>Upis izmjene statuta u sudski registar</w:t>
      </w:r>
    </w:p>
    <w:p w14:paraId="0A40B1D3" w14:textId="77777777" w:rsidR="002309D2" w:rsidRPr="000024AB" w:rsidRDefault="002309D2" w:rsidP="00FB3DA3">
      <w:pPr>
        <w:pStyle w:val="Naslov5"/>
      </w:pPr>
      <w:r w:rsidRPr="000024AB">
        <w:t>Članak 303.</w:t>
      </w:r>
    </w:p>
    <w:p w14:paraId="6EF29755" w14:textId="77777777" w:rsidR="002309D2" w:rsidRPr="000024AB" w:rsidRDefault="002309D2" w:rsidP="000024AB">
      <w:r w:rsidRPr="000024AB">
        <w:t>(1) Registarskome sudu mora se podnijeti prijava za upis svake izmjene statuta u sudski registar. Prijavi se mora priložiti potpuni tekst statuta, koji je ovjeren od strane javnog bilježnika. Javni bilježnik mora potvrditi da izmijenjene odredbe statuta i odluka o izmjeni te neizmijenjene odredbe statuta koji se nalazi kod registarskoga suda u potpunosti odgovaraju tekstu statuta koji se prilaže prijavi. Ako je za izmjenu statuta potrebno odobrenje državnog organa, prijavi se mora priložiti i to odobrenje. (2) Ako se izmjena ne odnosi na podatke iz članka 189. ovoga Zakona, pri predlaganju upisa je dovoljno pozivanje na isprave koje se nalaze u sudu. Odnosi li se izmjena na podatke čiji se sadržaj mora objaviti, mora se objaviti i ta promjena.</w:t>
      </w:r>
    </w:p>
    <w:p w14:paraId="6BA4941C" w14:textId="77777777" w:rsidR="002309D2" w:rsidRPr="000024AB" w:rsidRDefault="002309D2" w:rsidP="000024AB">
      <w:r w:rsidRPr="000024AB">
        <w:t>(3) Izmjena statuta je valjana tek od njezina upisa u sudski registar.</w:t>
      </w:r>
    </w:p>
    <w:p w14:paraId="6A7449F9" w14:textId="77777777" w:rsidR="002309D2" w:rsidRPr="000024AB" w:rsidRDefault="002309D2" w:rsidP="00FB3DA3">
      <w:pPr>
        <w:pStyle w:val="Naslov4"/>
      </w:pPr>
      <w:r w:rsidRPr="000024AB">
        <w:lastRenderedPageBreak/>
        <w:t>Prijava za upis povećanja kapitala u sudski registar</w:t>
      </w:r>
    </w:p>
    <w:p w14:paraId="0A46B4EB" w14:textId="77777777" w:rsidR="002309D2" w:rsidRPr="000024AB" w:rsidRDefault="002309D2" w:rsidP="00FB3DA3">
      <w:pPr>
        <w:pStyle w:val="Naslov5"/>
      </w:pPr>
      <w:r w:rsidRPr="000024AB">
        <w:t>Članak 309.</w:t>
      </w:r>
    </w:p>
    <w:p w14:paraId="55975E95" w14:textId="77777777" w:rsidR="002309D2" w:rsidRPr="000024AB" w:rsidRDefault="002309D2" w:rsidP="000024AB">
      <w:r w:rsidRPr="000024AB">
        <w:t>(1) Registarskome sudu mora se podnijeti prijavu za upis provedenoga povećanja temeljnoga kapitala u sudski registar.</w:t>
      </w:r>
    </w:p>
    <w:p w14:paraId="2B145159" w14:textId="77777777" w:rsidR="002309D2" w:rsidRPr="000024AB" w:rsidRDefault="002309D2" w:rsidP="000024AB">
      <w:r w:rsidRPr="000024AB">
        <w:t>(2) Na prijavu na odgovarajući se način primjenjuju odredbe članka 179. stavka 3. i 5. te članka 187. stavka 1. i stavka 2. točke 3. i članka 187.a ovoga Zakona.</w:t>
      </w:r>
    </w:p>
    <w:p w14:paraId="4581874B" w14:textId="77777777" w:rsidR="002309D2" w:rsidRPr="000024AB" w:rsidRDefault="002309D2" w:rsidP="000024AB">
      <w:r w:rsidRPr="000024AB">
        <w:t>(3) Prijavi iz stavka 1. ovoga članka treba priložiti:</w:t>
      </w:r>
    </w:p>
    <w:p w14:paraId="1530186C" w14:textId="77777777" w:rsidR="002309D2" w:rsidRPr="000024AB" w:rsidRDefault="002309D2" w:rsidP="000024AB">
      <w:r w:rsidRPr="000024AB">
        <w:t>1. popis upisnika potpisan od strane uprave u kojemu su navedene dionice svakoga upisnika i na temelju toga učinjene uplate, a u slučajevima iz članka 307. stavka 5. ovoga Zakona primjerak obavijesti poslane Hrvatskoj agenciji za nadzor financijskih usluga o broju i postotku upisanih i uplaćenih dionica te osobama koje su uplatile i koje iznose za te dionice i potvrdu banke u kojoj društvo ima račun za tekuće poslovanje o položenim uplaćenim sredstvima na posebnom računu,</w:t>
      </w:r>
    </w:p>
    <w:p w14:paraId="7125A858" w14:textId="77777777" w:rsidR="002309D2" w:rsidRPr="000024AB" w:rsidRDefault="002309D2" w:rsidP="000024AB">
      <w:r w:rsidRPr="000024AB">
        <w:t>2. ako je kapital povećan ulozima u stvarima i u pravima, ugovore koji su temelj za utvrđenja iz članka 305. ovoga Zakona ili za njihovo provođenje te izvješće o reviziji takvoga ulaganja,</w:t>
      </w:r>
    </w:p>
    <w:p w14:paraId="4CB83240" w14:textId="77777777" w:rsidR="002309D2" w:rsidRPr="000024AB" w:rsidRDefault="002309D2" w:rsidP="000024AB">
      <w:r w:rsidRPr="000024AB">
        <w:t>3. obračun troškova koji će za društvo nastati izdavanjem novih dionica,</w:t>
      </w:r>
    </w:p>
    <w:p w14:paraId="516CABDF" w14:textId="77777777" w:rsidR="002309D2" w:rsidRPr="000024AB" w:rsidRDefault="002309D2" w:rsidP="000024AB">
      <w:r w:rsidRPr="000024AB">
        <w:t>4. ako je za povećanje kapitala potrebno odobrenje državnog organa i to odobrenje.</w:t>
      </w:r>
    </w:p>
    <w:p w14:paraId="510A760F" w14:textId="77777777" w:rsidR="002309D2" w:rsidRPr="000024AB" w:rsidRDefault="002309D2" w:rsidP="000024AB">
      <w:r w:rsidRPr="000024AB">
        <w:t>(4) Prijedlog i upis povećanja temeljnoga kapitala društva može se povezati s prijavom i upisom odluke o povećanju toga kapitala.</w:t>
      </w:r>
    </w:p>
    <w:p w14:paraId="195FF472" w14:textId="77777777" w:rsidR="002309D2" w:rsidRPr="000024AB" w:rsidRDefault="002309D2" w:rsidP="000024AB">
      <w:r w:rsidRPr="000024AB">
        <w:t>(5) Priložene isprave čuvaju se u sudu u izvorniku, u javno ovjerenome prijepisu ili preslici.</w:t>
      </w:r>
    </w:p>
    <w:p w14:paraId="2F81A022" w14:textId="77777777" w:rsidR="002309D2" w:rsidRPr="000024AB" w:rsidRDefault="002309D2" w:rsidP="00FB3DA3">
      <w:pPr>
        <w:pStyle w:val="Naslov4"/>
      </w:pPr>
      <w:r w:rsidRPr="000024AB">
        <w:t>Prijava za upis odluke u sudski registar</w:t>
      </w:r>
    </w:p>
    <w:p w14:paraId="1AE8F858" w14:textId="77777777" w:rsidR="002309D2" w:rsidRPr="000024AB" w:rsidRDefault="002309D2" w:rsidP="00FB3DA3">
      <w:pPr>
        <w:pStyle w:val="Naslov5"/>
      </w:pPr>
      <w:r w:rsidRPr="000024AB">
        <w:t>Članak 316.</w:t>
      </w:r>
    </w:p>
    <w:p w14:paraId="768C0016" w14:textId="77777777" w:rsidR="002309D2" w:rsidRPr="000024AB" w:rsidRDefault="002309D2" w:rsidP="000024AB">
      <w:r w:rsidRPr="000024AB">
        <w:t>(1) Registarskome sudu mora se podnijeti prijava za upis odluke o uvjetnom povećanju temeljnoga kapitala društva u sudski registar. Ovdje se na odgovarajući način primjenjuje odredba članka 306. stavka 2. ovoga Zakona.</w:t>
      </w:r>
    </w:p>
    <w:p w14:paraId="73EC4E11" w14:textId="77777777" w:rsidR="002309D2" w:rsidRPr="000024AB" w:rsidRDefault="002309D2" w:rsidP="000024AB">
      <w:r w:rsidRPr="000024AB">
        <w:t>(2) Prijavi za upis treba priložiti:</w:t>
      </w:r>
    </w:p>
    <w:p w14:paraId="4B7BC89A" w14:textId="77777777" w:rsidR="002309D2" w:rsidRPr="000024AB" w:rsidRDefault="002309D2" w:rsidP="000024AB">
      <w:r w:rsidRPr="000024AB">
        <w:t>1. ako je kapital povećan ulozima u stvarima i u pravima, ugovore koji su temelj za utvrđenja iz članka 314. ovoga Zakona ili za njihovo provođenje i izvješće o reviziji takvoga ulaganja (članak 315. stavka 4.) ili isprave iz članka 187.a stavka 3. ovoga Zakona,</w:t>
      </w:r>
    </w:p>
    <w:p w14:paraId="66CBA179" w14:textId="77777777" w:rsidR="002309D2" w:rsidRPr="000024AB" w:rsidRDefault="002309D2" w:rsidP="000024AB">
      <w:r w:rsidRPr="000024AB">
        <w:t>2. obračun troškova koji će za društvo nastati izdavanjem novih dionica,</w:t>
      </w:r>
    </w:p>
    <w:p w14:paraId="2CFE7D85" w14:textId="77777777" w:rsidR="002309D2" w:rsidRPr="000024AB" w:rsidRDefault="002309D2" w:rsidP="000024AB">
      <w:r w:rsidRPr="000024AB">
        <w:t>3. ako je za povećanje kapitala potrebno odobrenje državnog organa i to odobrenje.</w:t>
      </w:r>
    </w:p>
    <w:p w14:paraId="3A2213A2" w14:textId="77777777" w:rsidR="002309D2" w:rsidRPr="000024AB" w:rsidRDefault="002309D2" w:rsidP="000024AB">
      <w:r w:rsidRPr="000024AB">
        <w:t>(3) Ako se ne provodi revizija povećanja temeljnog kapitala, za prijavu za upis u sudski registar da je provedeno povećanje temeljnog kapitala na odgovarajući se način primjenjuju i odredbe članka 306. stavka 1. rečenice 3. i stavka 3. ovoga Zakona.</w:t>
      </w:r>
    </w:p>
    <w:p w14:paraId="48581028" w14:textId="77777777" w:rsidR="002309D2" w:rsidRPr="000024AB" w:rsidRDefault="002309D2" w:rsidP="000024AB">
      <w:r w:rsidRPr="000024AB">
        <w:t xml:space="preserve">(4) Priložene isprave čuvaju se u sudu u originalu, u ovjerenome prijepisu ili </w:t>
      </w:r>
      <w:proofErr w:type="spellStart"/>
      <w:r w:rsidRPr="000024AB">
        <w:t>presliki</w:t>
      </w:r>
      <w:proofErr w:type="spellEnd"/>
      <w:r w:rsidRPr="000024AB">
        <w:t>.</w:t>
      </w:r>
    </w:p>
    <w:p w14:paraId="7570B45B" w14:textId="77777777" w:rsidR="002309D2" w:rsidRPr="000024AB" w:rsidRDefault="002309D2" w:rsidP="000024AB">
      <w:r w:rsidRPr="000024AB">
        <w:t>(5) Sud će odbiti upis odluke u registar ako je vrijednost uloga u stvarima i pravima znatno manja od temeljnog kapitala koji se odnosi na dionice koje se za to daju. Ako se povećanje temeljnog kapitala ulaganjem stvari i prava provodi bez revizije povećanja temeljnog kapitala, na odgovarajući se način primjenjuju odredbe članka 188. stavka 3. ovoga Zakona.</w:t>
      </w:r>
    </w:p>
    <w:p w14:paraId="1D7A111F" w14:textId="77777777" w:rsidR="002309D2" w:rsidRPr="000024AB" w:rsidRDefault="002309D2" w:rsidP="00FB3DA3">
      <w:pPr>
        <w:pStyle w:val="Naslov4"/>
      </w:pPr>
      <w:r w:rsidRPr="000024AB">
        <w:lastRenderedPageBreak/>
        <w:t>Prijava da su izdane dionice</w:t>
      </w:r>
    </w:p>
    <w:p w14:paraId="6EEF9DB6" w14:textId="77777777" w:rsidR="002309D2" w:rsidRPr="000024AB" w:rsidRDefault="002309D2" w:rsidP="00FB3DA3">
      <w:pPr>
        <w:pStyle w:val="Naslov5"/>
      </w:pPr>
      <w:r w:rsidRPr="000024AB">
        <w:t>Članak 322.</w:t>
      </w:r>
    </w:p>
    <w:p w14:paraId="79824BF2" w14:textId="77777777" w:rsidR="002309D2" w:rsidRPr="000024AB" w:rsidRDefault="002309D2" w:rsidP="000024AB">
      <w:r w:rsidRPr="000024AB">
        <w:t>(1) U roku od mjesec dana po isteku poslovne godine mora se prijaviti registarskome sudu ukupni iznos dionica izdanih u toj godini u zamjenu za zamjenjive obveznice i u ostvarenju prvenstvenog prava upisa dionica.</w:t>
      </w:r>
    </w:p>
    <w:p w14:paraId="16A8746F" w14:textId="77777777" w:rsidR="002309D2" w:rsidRPr="000024AB" w:rsidRDefault="002309D2" w:rsidP="000024AB">
      <w:r w:rsidRPr="000024AB">
        <w:t>(2) Prijavi se moraju priložiti kopije izjava o ostvarenju prava prvenstva upisa i popis osoba koje su ostvarile to pravo potpisan od strane uprave, odnosno izvršnih direktora. U popisu se moraju navesti svi dioničari i dionice koje su stekli te ulozi koje su za to dali.</w:t>
      </w:r>
    </w:p>
    <w:p w14:paraId="578780FE" w14:textId="77777777" w:rsidR="002309D2" w:rsidRPr="000024AB" w:rsidRDefault="002309D2" w:rsidP="000024AB">
      <w:r w:rsidRPr="000024AB">
        <w:t>(3) U prijavi mora se izjaviti da su dionice izdane samo radi ostvarenja svrhe navedene u odluci o uvjetnom povećanju kapitala i da nisu izdane prije nego što je za njih uplaćena cijela protuvrijednost.</w:t>
      </w:r>
    </w:p>
    <w:p w14:paraId="046C72BC" w14:textId="77777777" w:rsidR="002309D2" w:rsidRPr="000024AB" w:rsidRDefault="002309D2" w:rsidP="000024AB">
      <w:r w:rsidRPr="000024AB">
        <w:t>(4) Priložene isprave čuvaju se u sudu u originalu, u ovjerenome prijepisu ili preslici.</w:t>
      </w:r>
    </w:p>
    <w:p w14:paraId="1F8FD812" w14:textId="77777777" w:rsidR="002309D2" w:rsidRPr="000024AB" w:rsidRDefault="002309D2" w:rsidP="00FB3DA3">
      <w:pPr>
        <w:pStyle w:val="Naslov4"/>
      </w:pPr>
      <w:r w:rsidRPr="000024AB">
        <w:t>Prijava za upis odluke u sudski registar</w:t>
      </w:r>
    </w:p>
    <w:p w14:paraId="6C60FD7B" w14:textId="77777777" w:rsidR="002309D2" w:rsidRPr="000024AB" w:rsidRDefault="002309D2" w:rsidP="00FB3DA3">
      <w:pPr>
        <w:pStyle w:val="Naslov5"/>
      </w:pPr>
      <w:r w:rsidRPr="000024AB">
        <w:t>Članak 331.</w:t>
      </w:r>
    </w:p>
    <w:p w14:paraId="5FE95ACE" w14:textId="77777777" w:rsidR="002309D2" w:rsidRPr="000024AB" w:rsidRDefault="002309D2" w:rsidP="000024AB">
      <w:r w:rsidRPr="000024AB">
        <w:t>(1) Odluka o povećanju temeljnoga kapitala mora se upisati u sudski registar. Prijavi za upis te odluke u sudski registar moraju se priložiti financijska izvješća s izvješćem revizora i posljednja godišnja financijska izvješća, ako još nisu utvrđena. Podnositelji prijave moraju izjaviti sudu da od dana koji je uzet za osnovu financijskih izvješća do dana podnošenja prijave po njihovu saznanju nije došlo do smanjenja imovine koje bi bilo smetnja povećanju temeljnoga kapitala društva, ako bi se o tome odlučivalo na dan podnošenja prijave.</w:t>
      </w:r>
    </w:p>
    <w:p w14:paraId="164D8C3F" w14:textId="77777777" w:rsidR="002309D2" w:rsidRPr="000024AB" w:rsidRDefault="002309D2" w:rsidP="000024AB">
      <w:r w:rsidRPr="000024AB">
        <w:t>(2) Sud može upisati u sudski registar odluku o povećanju temeljnoga kapitala ako su financijska izvješća na temelju kojih je ona donesena sastavljena najviše osam mjeseci prije podnošenja prijave i ako je dana izjava iz prethodnoga stavka ovoga članka.</w:t>
      </w:r>
    </w:p>
    <w:p w14:paraId="380A0695" w14:textId="77777777" w:rsidR="002309D2" w:rsidRPr="000024AB" w:rsidRDefault="002309D2" w:rsidP="000024AB">
      <w:r w:rsidRPr="000024AB">
        <w:t>(3) Sud ne mora ispitivati odgovaraju li financijska izvješća propisima.</w:t>
      </w:r>
    </w:p>
    <w:p w14:paraId="73AB56B8" w14:textId="77777777" w:rsidR="002309D2" w:rsidRPr="000024AB" w:rsidRDefault="002309D2" w:rsidP="000024AB">
      <w:r w:rsidRPr="000024AB">
        <w:t>(4) Kod upisa odluke u sudski registar treba navesti da se radi o povećanju temeljnoga kapitala iz sredstava društva.</w:t>
      </w:r>
    </w:p>
    <w:p w14:paraId="0F2AD3D2" w14:textId="77777777" w:rsidR="002309D2" w:rsidRPr="000024AB" w:rsidRDefault="002309D2" w:rsidP="000024AB">
      <w:r w:rsidRPr="000024AB">
        <w:t>(5) Predane isprave čuvaju se u sudu u izvorniku ili u ovjerenome prijepisu.</w:t>
      </w:r>
    </w:p>
    <w:p w14:paraId="7EE9D93F" w14:textId="77777777" w:rsidR="002309D2" w:rsidRPr="000024AB" w:rsidRDefault="002309D2" w:rsidP="00FB3DA3">
      <w:pPr>
        <w:pStyle w:val="Naslov4"/>
      </w:pPr>
      <w:r w:rsidRPr="000024AB">
        <w:t>Prijava za upis odluke u sudski registar</w:t>
      </w:r>
    </w:p>
    <w:p w14:paraId="6C40487C" w14:textId="77777777" w:rsidR="002309D2" w:rsidRPr="000024AB" w:rsidRDefault="002309D2" w:rsidP="00FB3DA3">
      <w:pPr>
        <w:pStyle w:val="Naslov5"/>
      </w:pPr>
      <w:r w:rsidRPr="000024AB">
        <w:t>Članak 343.</w:t>
      </w:r>
    </w:p>
    <w:p w14:paraId="7929ADF6" w14:textId="77777777" w:rsidR="002309D2" w:rsidRPr="000024AB" w:rsidRDefault="002309D2" w:rsidP="000024AB">
      <w:r w:rsidRPr="000024AB">
        <w:t>(1) Odluku o smanjenju temeljnoga kapitala mora se podnijeti sudu radi upisa u sudski registar.</w:t>
      </w:r>
    </w:p>
    <w:p w14:paraId="4F03AC61" w14:textId="77777777" w:rsidR="002309D2" w:rsidRPr="000024AB" w:rsidRDefault="002309D2" w:rsidP="000024AB">
      <w:r w:rsidRPr="000024AB">
        <w:t>(2) Prijavi iz stavka 1. ovoga članka prilažu se:</w:t>
      </w:r>
    </w:p>
    <w:p w14:paraId="5AF8E25F" w14:textId="77777777" w:rsidR="002309D2" w:rsidRPr="000024AB" w:rsidRDefault="002309D2" w:rsidP="000024AB">
      <w:r w:rsidRPr="000024AB">
        <w:t>1. prijepis ili preslika zapisnika s glavne skupštine na kojoj je donesena odluka o smanjenju temeljnoga kapitala ovjereni od strane javnog bilježnika,</w:t>
      </w:r>
    </w:p>
    <w:p w14:paraId="19114E40" w14:textId="77777777" w:rsidR="002309D2" w:rsidRPr="000024AB" w:rsidRDefault="002309D2" w:rsidP="000024AB">
      <w:r w:rsidRPr="000024AB">
        <w:t>2. primjerak izmijenjenoga statuta ovjeren od strane javnog bilježnika.</w:t>
      </w:r>
    </w:p>
    <w:p w14:paraId="69EAFFE9" w14:textId="77777777" w:rsidR="002309D2" w:rsidRPr="000024AB" w:rsidRDefault="002309D2" w:rsidP="00FB3DA3">
      <w:pPr>
        <w:pStyle w:val="Naslov4"/>
      </w:pPr>
      <w:r w:rsidRPr="000024AB">
        <w:t xml:space="preserve">Razlozi </w:t>
      </w:r>
      <w:proofErr w:type="spellStart"/>
      <w:r w:rsidRPr="000024AB">
        <w:t>ništetnosti</w:t>
      </w:r>
      <w:proofErr w:type="spellEnd"/>
    </w:p>
    <w:p w14:paraId="77687E42" w14:textId="77777777" w:rsidR="002309D2" w:rsidRPr="000024AB" w:rsidRDefault="002309D2" w:rsidP="00FB3DA3">
      <w:pPr>
        <w:pStyle w:val="Naslov5"/>
      </w:pPr>
      <w:r w:rsidRPr="000024AB">
        <w:t>Članak 355.</w:t>
      </w:r>
    </w:p>
    <w:p w14:paraId="7EC0AA66" w14:textId="77777777" w:rsidR="002309D2" w:rsidRPr="000024AB" w:rsidRDefault="002309D2" w:rsidP="000024AB">
      <w:r w:rsidRPr="000024AB">
        <w:t xml:space="preserve">Pored slučajeva iz članka 313. stavka 4., članka 338. stavka 2., članka 348. stavka 2. i članka 300e. stavka 3. ovoga Zakona odluka glavne skupštine je </w:t>
      </w:r>
      <w:proofErr w:type="spellStart"/>
      <w:r w:rsidRPr="000024AB">
        <w:t>ništetna</w:t>
      </w:r>
      <w:proofErr w:type="spellEnd"/>
      <w:r w:rsidRPr="000024AB">
        <w:t>:</w:t>
      </w:r>
    </w:p>
    <w:p w14:paraId="40561825" w14:textId="77777777" w:rsidR="002309D2" w:rsidRPr="000024AB" w:rsidRDefault="002309D2" w:rsidP="000024AB">
      <w:r w:rsidRPr="000024AB">
        <w:lastRenderedPageBreak/>
        <w:t>1. ako je donesena na glavnoj skupštini koja nije sazvana na način propisan u članku 277. stavku 2., 3. i 6. ovoga Zakona osim ako su na njoj sudjelovali svi dioničari,</w:t>
      </w:r>
    </w:p>
    <w:p w14:paraId="41E91E7B" w14:textId="77777777" w:rsidR="002309D2" w:rsidRPr="000024AB" w:rsidRDefault="002309D2" w:rsidP="000024AB">
      <w:r w:rsidRPr="000024AB">
        <w:t>2. ako nije unesena u zapisnik na način propisan u članku 286. stavku 1., 2. rečenici 1. i stavku 4. ovoga Zakona,</w:t>
      </w:r>
    </w:p>
    <w:p w14:paraId="274322C3" w14:textId="77777777" w:rsidR="002309D2" w:rsidRPr="000024AB" w:rsidRDefault="002309D2" w:rsidP="000024AB">
      <w:r w:rsidRPr="000024AB">
        <w:t>3. ako nije u skladu s biti društva ili ako se njezinim sadržajem čini povreda propisa kojima se isključivo ili pretežno štite interesi vjerovnika društva ili su doneseni radi zaštite javnog interesa,</w:t>
      </w:r>
    </w:p>
    <w:p w14:paraId="559950A8" w14:textId="77777777" w:rsidR="002309D2" w:rsidRPr="000024AB" w:rsidRDefault="002309D2" w:rsidP="000024AB">
      <w:r w:rsidRPr="000024AB">
        <w:t>4. ako je suprotna moralu,</w:t>
      </w:r>
    </w:p>
    <w:p w14:paraId="75B8113F" w14:textId="77777777" w:rsidR="002309D2" w:rsidRPr="000024AB" w:rsidRDefault="002309D2" w:rsidP="000024AB">
      <w:r w:rsidRPr="000024AB">
        <w:t xml:space="preserve">5. ako je pravomoćnom presudom donesenom povodom tužbe za pobijanje odluke proglašena </w:t>
      </w:r>
      <w:proofErr w:type="spellStart"/>
      <w:r w:rsidRPr="000024AB">
        <w:t>ništetnom</w:t>
      </w:r>
      <w:proofErr w:type="spellEnd"/>
      <w:r w:rsidRPr="000024AB">
        <w:t>.</w:t>
      </w:r>
    </w:p>
    <w:p w14:paraId="49011F3D" w14:textId="77777777" w:rsidR="002309D2" w:rsidRPr="000024AB" w:rsidRDefault="002309D2" w:rsidP="00FB3DA3">
      <w:pPr>
        <w:pStyle w:val="Naslov4"/>
      </w:pPr>
      <w:r w:rsidRPr="000024AB">
        <w:t>Vrijednost predmeta spora</w:t>
      </w:r>
    </w:p>
    <w:p w14:paraId="4B18469E" w14:textId="77777777" w:rsidR="002309D2" w:rsidRPr="000024AB" w:rsidRDefault="002309D2" w:rsidP="00FB3DA3">
      <w:pPr>
        <w:pStyle w:val="Naslov5"/>
      </w:pPr>
      <w:r w:rsidRPr="000024AB">
        <w:t>Članak 363.a</w:t>
      </w:r>
    </w:p>
    <w:p w14:paraId="7D5A04F8" w14:textId="77777777" w:rsidR="002309D2" w:rsidRPr="000024AB" w:rsidRDefault="002309D2" w:rsidP="000024AB">
      <w:r w:rsidRPr="000024AB">
        <w:t>(1) Sud određuje vrijednost predmeta spora uzimajući u obzir okolnosti svakog pojedinog slučaja, posebice značenje stvari za stranke ili to čini po slobodnoj procjeni. Ta vrijednost smije biti veća od desetine iznosa temeljnog kapitala društva ili, ako ta desetina iznosi više od 4.000.000,00 kuna, više od tog iznosa samo ako valja uzeti da je značenje stvari za stranke veće.</w:t>
      </w:r>
    </w:p>
    <w:p w14:paraId="017D9BAD" w14:textId="77777777" w:rsidR="002309D2" w:rsidRPr="000024AB" w:rsidRDefault="002309D2" w:rsidP="000024AB">
      <w:r w:rsidRPr="000024AB">
        <w:t xml:space="preserve">(2) Učini li neka od stranaka u sporu vjerojatnim da bi određivanje vrijednosti predmeta spora na način kako je to propisano u stavku 1. ovoga članka moglo značajnije ugroziti njeno gospodarsko stanje, sud može na njen zahtjev odrediti da snosi troškove spora u dijelu primjerenom tome stanju. To ima za posljedicu da stranka u čiju je korist sud odredio da snosi samo dio troškova spora u tome dijelu podmiruje i troškove njenog zastupanja u sporu te nadoknađuje protivniku troškove koji na nju otpadnu s obzirom na uspjeh u sporu ili koje preuzme. Ako </w:t>
      </w:r>
      <w:proofErr w:type="spellStart"/>
      <w:r w:rsidRPr="000024AB">
        <w:t>izvansudski</w:t>
      </w:r>
      <w:proofErr w:type="spellEnd"/>
      <w:r w:rsidRPr="000024AB">
        <w:t xml:space="preserve"> troškovi padnu na teret protivnika ili ih on preuzme, odvjetnik stranke u čiju korist je sud odredio da plati samo dio troškova spora može svoju naknadu ostvariti od protivne stranke odmjerenu po vrijednosti spora koja vrijedi za tu protivnu stranku.</w:t>
      </w:r>
    </w:p>
    <w:p w14:paraId="4AC9FFCF" w14:textId="77777777" w:rsidR="002309D2" w:rsidRPr="000024AB" w:rsidRDefault="002309D2" w:rsidP="000024AB">
      <w:r w:rsidRPr="000024AB">
        <w:t>(3) Zahtjev za odmjeravanjem troškova spora iz stavka 2. ovoga članka može se postaviti prije početka rasprave o glavnoj stvari, a nakon toga samo ako sud povisi već prihvaćenu ili utvrđenu vrijednost predmeta spora. Prije odlučivanja o zahtjevu sud mora saslušati drugu stranu u sporu.</w:t>
      </w:r>
    </w:p>
    <w:p w14:paraId="1681C774" w14:textId="77777777" w:rsidR="00BA42CE" w:rsidRPr="000024AB" w:rsidRDefault="00BA42CE" w:rsidP="00FB3DA3">
      <w:pPr>
        <w:pStyle w:val="Naslov4"/>
      </w:pPr>
      <w:r w:rsidRPr="000024AB">
        <w:t>Razlozi za prestanak društva</w:t>
      </w:r>
    </w:p>
    <w:p w14:paraId="0BCD790C" w14:textId="77777777" w:rsidR="00BA42CE" w:rsidRPr="000024AB" w:rsidRDefault="00BA42CE" w:rsidP="00FB3DA3">
      <w:pPr>
        <w:pStyle w:val="Naslov5"/>
      </w:pPr>
      <w:r w:rsidRPr="000024AB">
        <w:t>Članak 367.</w:t>
      </w:r>
    </w:p>
    <w:p w14:paraId="64A974E8" w14:textId="77777777" w:rsidR="00BA42CE" w:rsidRPr="000024AB" w:rsidRDefault="00BA42CE" w:rsidP="000024AB">
      <w:r w:rsidRPr="000024AB">
        <w:t>(1) Razlozi za prestanak društva jesu:</w:t>
      </w:r>
    </w:p>
    <w:p w14:paraId="53F6E749" w14:textId="77777777" w:rsidR="00BA42CE" w:rsidRPr="000024AB" w:rsidRDefault="00BA42CE" w:rsidP="000024AB">
      <w:r w:rsidRPr="000024AB">
        <w:t>1. istek vremena određenoga u statutu, ako je društvo bilo osnovano na određeno vrijeme,</w:t>
      </w:r>
    </w:p>
    <w:p w14:paraId="4213B0CA" w14:textId="77777777" w:rsidR="00BA42CE" w:rsidRPr="000024AB" w:rsidRDefault="00BA42CE" w:rsidP="000024AB">
      <w:r w:rsidRPr="000024AB">
        <w:t>2. odluka glavne skupštine koja se mora donijeti s glasovima koji predstavljaju najmanje tri četvrtine temeljnoga kapitala zastupljenoga na glavnoj skupštini društva pri donošenju odluke, ako se statutom za to ne traži veća većina ili ispunjenje dodatnih pretpostavki,</w:t>
      </w:r>
    </w:p>
    <w:p w14:paraId="087203FC" w14:textId="77777777" w:rsidR="00BA42CE" w:rsidRPr="000024AB" w:rsidRDefault="00BA42CE" w:rsidP="000024AB">
      <w:r w:rsidRPr="000024AB">
        <w:t>3. pravomoćna odluka registarskog suda kojom se određuje brisanje društva po službenoj dužnosti,</w:t>
      </w:r>
    </w:p>
    <w:p w14:paraId="190FA2C8" w14:textId="77777777" w:rsidR="00BA42CE" w:rsidRPr="000024AB" w:rsidRDefault="00BA42CE" w:rsidP="000024AB">
      <w:r w:rsidRPr="000024AB">
        <w:t>4. pripajanje društva drugome društvu, spajanje s drugim društvom i podjela društva razdvajanjem,</w:t>
      </w:r>
    </w:p>
    <w:p w14:paraId="07E48A08" w14:textId="77777777" w:rsidR="00BA42CE" w:rsidRPr="000024AB" w:rsidRDefault="00BA42CE" w:rsidP="000024AB">
      <w:r w:rsidRPr="000024AB">
        <w:t>5. odluka stečajnog vijeća o otvaranju i zaključenju stečajnog postupka na temelju članka 63. stavak 1. Stečajnog zakona,</w:t>
      </w:r>
    </w:p>
    <w:p w14:paraId="6590114C" w14:textId="77777777" w:rsidR="00BA42CE" w:rsidRPr="000024AB" w:rsidRDefault="00BA42CE" w:rsidP="000024AB">
      <w:r w:rsidRPr="000024AB">
        <w:lastRenderedPageBreak/>
        <w:t>6. otvaranje stečajnog postupka,</w:t>
      </w:r>
    </w:p>
    <w:p w14:paraId="62F479E2" w14:textId="77777777" w:rsidR="00BA42CE" w:rsidRPr="000024AB" w:rsidRDefault="00BA42CE" w:rsidP="000024AB">
      <w:r w:rsidRPr="000024AB">
        <w:t xml:space="preserve">7. </w:t>
      </w:r>
      <w:proofErr w:type="spellStart"/>
      <w:r w:rsidRPr="000024AB">
        <w:t>ništetnost</w:t>
      </w:r>
      <w:proofErr w:type="spellEnd"/>
      <w:r w:rsidRPr="000024AB">
        <w:t xml:space="preserve"> društva,</w:t>
      </w:r>
    </w:p>
    <w:p w14:paraId="57F4B4CF" w14:textId="77777777" w:rsidR="00BA42CE" w:rsidRPr="000024AB" w:rsidRDefault="00BA42CE" w:rsidP="000024AB">
      <w:r w:rsidRPr="000024AB">
        <w:t>8. ukidanje društva.</w:t>
      </w:r>
    </w:p>
    <w:p w14:paraId="61C93DA4" w14:textId="77777777" w:rsidR="00BA42CE" w:rsidRPr="000024AB" w:rsidRDefault="00BA42CE" w:rsidP="000024AB">
      <w:r w:rsidRPr="000024AB">
        <w:t>(2) Društvo koje nema imovine može prestati tako da ga registarski sud briše iz sudskog registra na prijedlog nadležnog organa porezne uprave ili po službenoj dužnosti. Registarski sud će brisati društvo iz sudskog registra po službenoj dužnosti ako ono tri godine po redu ne postupi po zakonskoj obvezi da objavi svoja godišnja financijska izvješća s propisanom dokumentacijom, kada je zakonom propisana obveza objavljivanja tih izvješća, niti ih dostavi tome sudu u roku od 6 mjeseci nakon što mu sud priopći nakanu da će ga brisati iz sudskog registra, a društvo u tome roku ne učini vjerojatnim da ima imovinu. Likvidacija društva se ne provodi, a društvo prestaje brisanjem iz sudskog registra. Pokaže li se nakon brisanja društva iz sudskog registra da ono ima imovinu koju bi trebalo podijeliti, provodi se likvidacija društva. Likvidatore na prijedlog zainteresiranih osoba imenuje sud.</w:t>
      </w:r>
    </w:p>
    <w:p w14:paraId="004EB19F" w14:textId="77777777" w:rsidR="00BA42CE" w:rsidRPr="000024AB" w:rsidRDefault="00BA42CE" w:rsidP="000024AB">
      <w:r w:rsidRPr="000024AB">
        <w:t>(3) Registarski sud mora nakanu da će društvo brisati iz sudskog registra priopćiti zakonskim zastupnicima društva po propisima o dostavi pismena i odrediti im primjereni rok za isticanje prigovora. Sud može odrediti da se nakana za brisanje društva i davanje roka za isticanje prigovora objavi onako kako se objavljuju upisi u sudski registar. U tom slučaju prigovor može istaći svaka osoba koja ima opravdani interes na tome da se društvo ne briše iz sudskog registra.</w:t>
      </w:r>
    </w:p>
    <w:p w14:paraId="6600C998" w14:textId="77777777" w:rsidR="00BA42CE" w:rsidRPr="000024AB" w:rsidRDefault="00BA42CE" w:rsidP="000024AB">
      <w:r w:rsidRPr="000024AB">
        <w:t>(4) Statutom se mogu odrediti i drugi slučajevi prestanka društva.</w:t>
      </w:r>
    </w:p>
    <w:p w14:paraId="68A08BAE" w14:textId="77777777" w:rsidR="002309D2" w:rsidRPr="000024AB" w:rsidRDefault="002309D2" w:rsidP="00FB3DA3">
      <w:pPr>
        <w:pStyle w:val="Naslov4"/>
      </w:pPr>
      <w:r w:rsidRPr="000024AB">
        <w:t>Pojam društva s ograničenom odgovornošću</w:t>
      </w:r>
    </w:p>
    <w:p w14:paraId="721B732A" w14:textId="77777777" w:rsidR="002309D2" w:rsidRPr="000024AB" w:rsidRDefault="002309D2" w:rsidP="00FB3DA3">
      <w:pPr>
        <w:pStyle w:val="Naslov5"/>
      </w:pPr>
      <w:r w:rsidRPr="000024AB">
        <w:t>Članak 385.</w:t>
      </w:r>
    </w:p>
    <w:p w14:paraId="221E141C" w14:textId="77777777" w:rsidR="002309D2" w:rsidRPr="000024AB" w:rsidRDefault="002309D2" w:rsidP="000024AB">
      <w:r w:rsidRPr="000024AB">
        <w:t>(1) Društvo s ograničenom odgovornošću je trgovačko društvo u koje jedna ili više pravnih ili fizičkih osoba unose uloge u unaprijed dogovoreni temeljni kapital. Ulozi ne moraju biti jednaki. Osnivač može kod osnivanja društva preuzeti više poslovnih udjela. Ukupan iznos svih uloga mora odgovarati iznosu temeljnog kapitala društva. Poslovni udjeli se ne mogu izraziti u vrijednosnim papirima.</w:t>
      </w:r>
    </w:p>
    <w:p w14:paraId="76F647C4" w14:textId="77777777" w:rsidR="002309D2" w:rsidRPr="000024AB" w:rsidRDefault="002309D2" w:rsidP="000024AB">
      <w:r w:rsidRPr="000024AB">
        <w:t>(2) Članovi ne odgovaraju za obveze društva.</w:t>
      </w:r>
    </w:p>
    <w:p w14:paraId="612C22FC" w14:textId="77777777" w:rsidR="002309D2" w:rsidRPr="000024AB" w:rsidRDefault="002309D2" w:rsidP="000024AB">
      <w:r w:rsidRPr="000024AB">
        <w:t xml:space="preserve">(3) Ako ulog u društvo ne unese onaj tko je na to obvezan niti to društvo može nadoknaditi prodajom poslovnoga udjela, drugi su članovi društva dužni u društvo uplatiti iznos koji nedostaje </w:t>
      </w:r>
      <w:proofErr w:type="spellStart"/>
      <w:r w:rsidRPr="000024AB">
        <w:t>srazmjerno</w:t>
      </w:r>
      <w:proofErr w:type="spellEnd"/>
      <w:r w:rsidRPr="000024AB">
        <w:t xml:space="preserve"> svojim poslovnim udjelima u društvu.</w:t>
      </w:r>
    </w:p>
    <w:p w14:paraId="432DAD5B" w14:textId="77777777" w:rsidR="00BA1BE0" w:rsidRPr="000024AB" w:rsidRDefault="00BA1BE0" w:rsidP="00FB3DA3">
      <w:pPr>
        <w:pStyle w:val="Naslov4"/>
      </w:pPr>
      <w:r w:rsidRPr="000024AB">
        <w:t>Način osnivanja društva</w:t>
      </w:r>
    </w:p>
    <w:p w14:paraId="4A604BB5" w14:textId="77777777" w:rsidR="00BA1BE0" w:rsidRPr="000024AB" w:rsidRDefault="00BA1BE0" w:rsidP="00FB3DA3">
      <w:pPr>
        <w:pStyle w:val="Naslov5"/>
      </w:pPr>
      <w:r w:rsidRPr="000024AB">
        <w:t>Članak 387.</w:t>
      </w:r>
    </w:p>
    <w:p w14:paraId="6B453BD0" w14:textId="77777777" w:rsidR="00BA1BE0" w:rsidRPr="000024AB" w:rsidRDefault="00BA1BE0" w:rsidP="000024AB">
      <w:r w:rsidRPr="000024AB">
        <w:t>(1) Društvo se osniva na temelju ugovora kojega sklapaju osnivači (društveni ugovor). Svi osnivači moraju potpisati društveni ugovor koji se sklapa u obliku javnobilježničkog akta ili privatne isprave koju potvrdi javni bilježnik.</w:t>
      </w:r>
    </w:p>
    <w:p w14:paraId="5A148B54" w14:textId="77777777" w:rsidR="00BA1BE0" w:rsidRPr="000024AB" w:rsidRDefault="00BA1BE0" w:rsidP="000024AB">
      <w:r w:rsidRPr="000024AB">
        <w:t>(2) Društvo koje ima najviše tri člana i jednog člana uprave može se osnovati na pojednostavnjeni način. Za takvo osnivanje društva moraju se koristiti obrasci zapisnika koje sastavlja javni bilježnik, a koji su prilozi ovom Zakonu. Osim u pogledu toga ne mogu se dogovoriti nikakva odstupanja od odredbi ovoga Zakona. Popunjeni obrazac zapisnika vrijedi kao popis članova društva, popis osoba ovlaštenih da vode poslove društva, te sadrži izjavu kojom član uprave prihvaća imenovanje te potpis člana uprave koji se pohranjuje u sudski registar. U svemu ostalome na takav se zapisnik na odgovarajući način primjenjuju odredbe ovoga Zakona o društvenom ugovoru.</w:t>
      </w:r>
    </w:p>
    <w:p w14:paraId="6131FD97" w14:textId="77777777" w:rsidR="00BA1BE0" w:rsidRPr="000024AB" w:rsidRDefault="00BA1BE0" w:rsidP="000024AB">
      <w:r w:rsidRPr="000024AB">
        <w:lastRenderedPageBreak/>
        <w:t>(3) Ako društvo osniva jedan osnivač, društveni ugovor zamjenjuje izjava osnivača o osnivanju društva s ograničenom odgovornošću dana kod javnog bilježnika.</w:t>
      </w:r>
    </w:p>
    <w:p w14:paraId="55DA6F28" w14:textId="77777777" w:rsidR="00BA1BE0" w:rsidRPr="000024AB" w:rsidRDefault="00BA1BE0" w:rsidP="000024AB">
      <w:r w:rsidRPr="000024AB">
        <w:t>(4) Punomoćnici osnivača moraju imati punomoć ovjerenu kod javnog bilježnika. Punomoć nije potrebna ako je zastupnik osnivača po zakonu ovlašten da za njega sklopi društveni ugovor i dade izjavu koja se traži za osnivanje društva.</w:t>
      </w:r>
    </w:p>
    <w:p w14:paraId="37E7418D" w14:textId="77777777" w:rsidR="00BA1BE0" w:rsidRPr="000024AB" w:rsidRDefault="00BA1BE0" w:rsidP="000024AB">
      <w:r w:rsidRPr="000024AB">
        <w:t>(5) Sukcesivno osnivanje društva nije dopušteno.</w:t>
      </w:r>
    </w:p>
    <w:p w14:paraId="1DA62D1A" w14:textId="77777777" w:rsidR="002309D2" w:rsidRPr="000024AB" w:rsidRDefault="002309D2" w:rsidP="00FB3DA3">
      <w:pPr>
        <w:pStyle w:val="Naslov4"/>
      </w:pPr>
      <w:r w:rsidRPr="000024AB">
        <w:t>Sadržaj društvenoga ugovora, odnosno izjave o osnivanju društva</w:t>
      </w:r>
    </w:p>
    <w:p w14:paraId="0B1D087A" w14:textId="77777777" w:rsidR="002309D2" w:rsidRPr="000024AB" w:rsidRDefault="002309D2" w:rsidP="00FB3DA3">
      <w:pPr>
        <w:pStyle w:val="Naslov5"/>
      </w:pPr>
      <w:r w:rsidRPr="000024AB">
        <w:t>Članak 388.</w:t>
      </w:r>
    </w:p>
    <w:p w14:paraId="73DAF57A" w14:textId="77777777" w:rsidR="002309D2" w:rsidRPr="000024AB" w:rsidRDefault="002309D2" w:rsidP="000024AB">
      <w:r w:rsidRPr="000024AB">
        <w:t>(1) Društveni ugovor, odnosno izjava o osnivanju društva mora sadržavati:</w:t>
      </w:r>
    </w:p>
    <w:p w14:paraId="32083C43" w14:textId="77777777" w:rsidR="002309D2" w:rsidRPr="000024AB" w:rsidRDefault="002309D2" w:rsidP="000024AB">
      <w:r w:rsidRPr="000024AB">
        <w:t>1. ime, prezime, odnosno tvrtku, prebivalište, odnosno sjedište osnivača, ako je osnivač fizička osoba i njen osobni identifikacijski broj, a ako je osnivač pravna osoba i matični broj subjekta, odnosno odgovarajuće podatke ako je riječ o stranoj osobi,</w:t>
      </w:r>
    </w:p>
    <w:p w14:paraId="00FCA265" w14:textId="77777777" w:rsidR="002309D2" w:rsidRPr="000024AB" w:rsidRDefault="002309D2" w:rsidP="000024AB">
      <w:r w:rsidRPr="000024AB">
        <w:t>2. tvrtku i sjedište društva,</w:t>
      </w:r>
    </w:p>
    <w:p w14:paraId="76EEBE2D" w14:textId="77777777" w:rsidR="002309D2" w:rsidRPr="000024AB" w:rsidRDefault="002309D2" w:rsidP="000024AB">
      <w:r w:rsidRPr="000024AB">
        <w:t>3. predmet poslovanja društva,</w:t>
      </w:r>
    </w:p>
    <w:p w14:paraId="4002BB1C" w14:textId="77777777" w:rsidR="002309D2" w:rsidRPr="000024AB" w:rsidRDefault="002309D2" w:rsidP="000024AB">
      <w:r w:rsidRPr="000024AB">
        <w:t>4. ukupni iznos kapitala, te iznos svakog pojedinačnog uloga osnivača, a sastoji li se ulog od stvari ili prava, mora ih se detaljno opisati i naznačiti njihovu vrijednost, te broj i nominalne iznose poslovnih udjela koje uz obvezu uplate uloga preuzima svaki osnivač,</w:t>
      </w:r>
    </w:p>
    <w:p w14:paraId="43D102CE" w14:textId="77777777" w:rsidR="002309D2" w:rsidRPr="000024AB" w:rsidRDefault="002309D2" w:rsidP="000024AB">
      <w:r w:rsidRPr="000024AB">
        <w:t>5. odredbu o tome osniva li se društvo na određeno ili na neodređeno vrijeme,</w:t>
      </w:r>
    </w:p>
    <w:p w14:paraId="44656650" w14:textId="77777777" w:rsidR="002309D2" w:rsidRPr="000024AB" w:rsidRDefault="002309D2" w:rsidP="000024AB">
      <w:r w:rsidRPr="000024AB">
        <w:t>6. prava i obveze koje članovi imaju prema društvu pored uplate svojih uloga, te prava i obveze koje društvo ima prema članovima.</w:t>
      </w:r>
    </w:p>
    <w:p w14:paraId="4BD60FBF" w14:textId="77777777" w:rsidR="002309D2" w:rsidRPr="000024AB" w:rsidRDefault="002309D2" w:rsidP="00FB3DA3">
      <w:pPr>
        <w:pStyle w:val="Naslov4"/>
      </w:pPr>
      <w:r w:rsidRPr="000024AB">
        <w:t>Temeljni kapital</w:t>
      </w:r>
    </w:p>
    <w:p w14:paraId="6E26EF85" w14:textId="77777777" w:rsidR="002309D2" w:rsidRPr="000024AB" w:rsidRDefault="002309D2" w:rsidP="00FB3DA3">
      <w:pPr>
        <w:pStyle w:val="Naslov5"/>
      </w:pPr>
      <w:r w:rsidRPr="000024AB">
        <w:t>Članak 389.</w:t>
      </w:r>
    </w:p>
    <w:p w14:paraId="66BFC484" w14:textId="77777777" w:rsidR="002309D2" w:rsidRPr="000024AB" w:rsidRDefault="002309D2" w:rsidP="000024AB">
      <w:r w:rsidRPr="000024AB">
        <w:t>(1) Temeljni kapital društva mora biti izražen u kunama.</w:t>
      </w:r>
    </w:p>
    <w:p w14:paraId="65E2D7E3" w14:textId="77777777" w:rsidR="002309D2" w:rsidRPr="000024AB" w:rsidRDefault="002309D2" w:rsidP="000024AB">
      <w:r w:rsidRPr="000024AB">
        <w:t xml:space="preserve"> (2) Najniži iznos temeljnog kapitala društva je 20.000,00 kuna, ako ovim Zakonom nije drukčije određeno.</w:t>
      </w:r>
    </w:p>
    <w:p w14:paraId="4A811ACC" w14:textId="77777777" w:rsidR="002309D2" w:rsidRPr="000024AB" w:rsidRDefault="002309D2" w:rsidP="000024AB">
      <w:r w:rsidRPr="000024AB">
        <w:t>Ulozi za preuzete poslovne udjele</w:t>
      </w:r>
    </w:p>
    <w:p w14:paraId="55EDDD33" w14:textId="77777777" w:rsidR="002309D2" w:rsidRPr="000024AB" w:rsidRDefault="002309D2" w:rsidP="000024AB">
      <w:r w:rsidRPr="000024AB">
        <w:t>Članak 390.</w:t>
      </w:r>
    </w:p>
    <w:p w14:paraId="214BC63F" w14:textId="77777777" w:rsidR="002309D2" w:rsidRPr="000024AB" w:rsidRDefault="002309D2" w:rsidP="000024AB">
      <w:r w:rsidRPr="000024AB">
        <w:t>(1) Nominalni iznos poslovnog udjela ne može biti manji od 200,00 kuna, ako ovim Zakonom nije drukčije određeno. Nominalni iznos poslovnog udjela mora biti izražen cijelim brojem koji je višekratnik broja sto. Zbroj nominalnih iznosa svih poslovnih udjela mora odgovarati iznosu temeljnoga kapitala društva.</w:t>
      </w:r>
    </w:p>
    <w:p w14:paraId="730114C2" w14:textId="77777777" w:rsidR="002309D2" w:rsidRPr="000024AB" w:rsidRDefault="002309D2" w:rsidP="000024AB">
      <w:r w:rsidRPr="000024AB">
        <w:t>(2) Prije upisa društva u sudski registar svaki osnivač mora uplatiti najmanje četvrtinu uloga za preuzeti poslovni udio kojega uplaćuje u novcu, s tim da ukupni iznos svih uplata u novcu ne može biti manji od 10.000,00 kuna.</w:t>
      </w:r>
    </w:p>
    <w:p w14:paraId="0B864752" w14:textId="77777777" w:rsidR="002309D2" w:rsidRPr="000024AB" w:rsidRDefault="002309D2" w:rsidP="000024AB">
      <w:r w:rsidRPr="000024AB">
        <w:t>(3) Ulog u društvo može se unijeti ulaganjem stvari i prava. Ulog unošenjem u društvo stvari i prava mora se u cjelini unijeti prije upisa društva u sudski registar. Ako je vrijednost uloga u stvarima i u pravima u vrijeme podnošenja prijave za upis društva u sudski registar manja od vrijednosti uloga koji se time ulaže, razlika do visine tako izraženoga uloga mora se uplatiti u novcu.</w:t>
      </w:r>
    </w:p>
    <w:p w14:paraId="396ADD8C" w14:textId="77777777" w:rsidR="002309D2" w:rsidRPr="000024AB" w:rsidRDefault="002309D2" w:rsidP="000024AB">
      <w:r w:rsidRPr="000024AB">
        <w:lastRenderedPageBreak/>
        <w:t>(4) Na ulaganje stvari i prava na odgovarajući se način primjenjuju odredbe članka 176., članka 179. stavka 5. druge rečenice, članka 181. do 185.a, članka 187. stavka 2. točke 2. i 3., te članka 191. do 193. ovoga Zakona.</w:t>
      </w:r>
    </w:p>
    <w:p w14:paraId="53C205A5" w14:textId="77777777" w:rsidR="002309D2" w:rsidRPr="000024AB" w:rsidRDefault="002309D2" w:rsidP="000024AB">
      <w:r w:rsidRPr="000024AB">
        <w:t>(5) Uloge se mora uplatiti tako da društvo može s njima slobodno raspolagati.</w:t>
      </w:r>
    </w:p>
    <w:p w14:paraId="555F7736" w14:textId="77777777" w:rsidR="002309D2" w:rsidRPr="000024AB" w:rsidRDefault="002309D2" w:rsidP="000024AB">
      <w:r w:rsidRPr="000024AB">
        <w:t>(6) Novčani ulozi uplaćuju se zakonom određenim sredstvom plaćanja u Republici Hrvatskoj na račun društva kod kreditne institucije u Republici Hrvatskoj. Ta institucija izdaje potvrdu o tome da će društvo moći slobodno raspolagati s uplaćenim iznosom nakon što bude upisano u sudski registar.</w:t>
      </w:r>
    </w:p>
    <w:p w14:paraId="5C041702" w14:textId="77777777" w:rsidR="002309D2" w:rsidRPr="000024AB" w:rsidRDefault="002309D2" w:rsidP="00FB3DA3">
      <w:pPr>
        <w:pStyle w:val="Naslov4"/>
      </w:pPr>
      <w:r w:rsidRPr="000024AB">
        <w:t>Jednostavno društvo s ograničenom odgovornošću</w:t>
      </w:r>
    </w:p>
    <w:p w14:paraId="23F38564" w14:textId="77777777" w:rsidR="002309D2" w:rsidRPr="000024AB" w:rsidRDefault="002309D2" w:rsidP="00FB3DA3">
      <w:pPr>
        <w:pStyle w:val="Naslov5"/>
      </w:pPr>
      <w:r w:rsidRPr="000024AB">
        <w:t>Članak 390.a</w:t>
      </w:r>
    </w:p>
    <w:p w14:paraId="505102C0" w14:textId="77777777" w:rsidR="002309D2" w:rsidRPr="000024AB" w:rsidRDefault="002309D2" w:rsidP="000024AB">
      <w:r w:rsidRPr="000024AB">
        <w:t>(1) Društvo iz članka 387. stavka 2. ovoga Zakona osniva se kao jednostavno društvo s ograničenom odgovornošću.</w:t>
      </w:r>
    </w:p>
    <w:p w14:paraId="4EE36D25" w14:textId="77777777" w:rsidR="002309D2" w:rsidRPr="000024AB" w:rsidRDefault="002309D2" w:rsidP="000024AB">
      <w:r w:rsidRPr="000024AB">
        <w:t>(2) Tvrtka društva iz stavka 1. ovoga članka mora sadržavati riječi, odnosno oznaku iz članka 13. stavka 2. točke 4. ovoga Zakona.</w:t>
      </w:r>
    </w:p>
    <w:p w14:paraId="05DF05C7" w14:textId="77777777" w:rsidR="002309D2" w:rsidRPr="000024AB" w:rsidRDefault="002309D2" w:rsidP="000024AB">
      <w:r w:rsidRPr="000024AB">
        <w:t>(3) Najniži iznos temeljnog kapitala društva je 10,00 kuna, a najniži nominalni iznos poslovnog udjela 1,00 kuna. Temeljni kapital i poslovni udjeli u društvu moraju glasiti na pune iznose kuna.</w:t>
      </w:r>
    </w:p>
    <w:p w14:paraId="57ED54E5" w14:textId="77777777" w:rsidR="002309D2" w:rsidRPr="000024AB" w:rsidRDefault="002309D2" w:rsidP="000024AB">
      <w:r w:rsidRPr="000024AB">
        <w:t>(4) Ulozi za preuzete poslovne udjele uplaćuju se samo u novcu. Prijava za upis društva u sudski registar podnosi se nakon što su potpuno uplaćeni ulozi za sve preuzete poslovne udjele u društvu.</w:t>
      </w:r>
    </w:p>
    <w:p w14:paraId="46DEB879" w14:textId="77777777" w:rsidR="002309D2" w:rsidRPr="000024AB" w:rsidRDefault="002309D2" w:rsidP="000024AB">
      <w:r w:rsidRPr="000024AB">
        <w:t>(5) Društvo mora imati zakonske rezerve u koje mora unijeti četvrtinu iznosa dobiti društva iskazane u godišnjim financijskim izvješćima umanjene za iznos gubitka iz prethodne godine. Zakonske rezerve smiju se upotrijebiti:</w:t>
      </w:r>
    </w:p>
    <w:p w14:paraId="6957C748" w14:textId="77777777" w:rsidR="002309D2" w:rsidRPr="000024AB" w:rsidRDefault="002309D2" w:rsidP="000024AB">
      <w:r w:rsidRPr="000024AB">
        <w:t>1. za povećanje temeljnog kapitala pretvaranjem rezervi u temeljni kapital društva,</w:t>
      </w:r>
    </w:p>
    <w:p w14:paraId="67850060" w14:textId="77777777" w:rsidR="002309D2" w:rsidRPr="000024AB" w:rsidRDefault="002309D2" w:rsidP="000024AB">
      <w:r w:rsidRPr="000024AB">
        <w:t>2. za pokriće gubitka iskazanog za godinu za koju se podnose godišnja financijska izvješća ako nije pokriven iz dobiti prethodne godine i</w:t>
      </w:r>
    </w:p>
    <w:p w14:paraId="746C604D" w14:textId="77777777" w:rsidR="002309D2" w:rsidRPr="000024AB" w:rsidRDefault="002309D2" w:rsidP="000024AB">
      <w:r w:rsidRPr="000024AB">
        <w:t>3. za pokriće gubitka iskazanog za prethodnu godinu ako nije pokriven iz dobiti iskazane u godišnjim financijskim izvješćima za godinu za koju se podnose.</w:t>
      </w:r>
    </w:p>
    <w:p w14:paraId="7CB76CB8" w14:textId="77777777" w:rsidR="002309D2" w:rsidRPr="000024AB" w:rsidRDefault="002309D2" w:rsidP="000024AB">
      <w:r w:rsidRPr="000024AB">
        <w:t>(6) Prijeti li društvu nesposobnost za plaćanje, mora se odmah sazvati skupština društva.</w:t>
      </w:r>
    </w:p>
    <w:p w14:paraId="23D2CDB3" w14:textId="77777777" w:rsidR="002309D2" w:rsidRPr="000024AB" w:rsidRDefault="002309D2" w:rsidP="000024AB">
      <w:r w:rsidRPr="000024AB">
        <w:t>(7) Poveća li društvo temeljni kapital tako da dosiže ili postaje veći od najnižeg temeljnog kapitala iz članka 389. stavka 2. ovoga Zakona, na društvo se više ne primjenjuju odredbe stavaka 3. do 6. ovoga članka s time da ono smije zadržati tvrtku iz stavka 2. ovoga članka. Na temeljni kapital društva i na poslovne udjele tada se primjenjuju odredbe članka 390. stavka 1. ovoga Zakona.</w:t>
      </w:r>
    </w:p>
    <w:p w14:paraId="0E386723" w14:textId="77777777" w:rsidR="00BA1BE0" w:rsidRPr="000024AB" w:rsidRDefault="00BA1BE0" w:rsidP="00FB3DA3">
      <w:pPr>
        <w:pStyle w:val="Naslov4"/>
      </w:pPr>
      <w:r w:rsidRPr="000024AB">
        <w:t>Prijava za upis u sudski registar</w:t>
      </w:r>
    </w:p>
    <w:p w14:paraId="24D96D14" w14:textId="77777777" w:rsidR="00BA1BE0" w:rsidRPr="000024AB" w:rsidRDefault="00BA1BE0" w:rsidP="00FB3DA3">
      <w:pPr>
        <w:pStyle w:val="Naslov5"/>
      </w:pPr>
      <w:r w:rsidRPr="000024AB">
        <w:t>Članak 394.</w:t>
      </w:r>
    </w:p>
    <w:p w14:paraId="443A570E" w14:textId="77777777" w:rsidR="00BA1BE0" w:rsidRPr="000024AB" w:rsidRDefault="00BA1BE0" w:rsidP="000024AB">
      <w:r w:rsidRPr="000024AB">
        <w:t>(1) Prijava za upis u sudski registar podnosi se nakon što se sklopi društveni ugovor, uplate ulozi u skladu sa zakonom i društvenim ugovorom i imenuju jedan ili više članova uprave društva, a ako društvo mora imati nadzorni odbor i nakon što se izabere taj odbor.</w:t>
      </w:r>
    </w:p>
    <w:p w14:paraId="0D2A962C" w14:textId="77777777" w:rsidR="00BA1BE0" w:rsidRPr="000024AB" w:rsidRDefault="00BA1BE0" w:rsidP="000024AB">
      <w:r w:rsidRPr="000024AB">
        <w:t>(2) Ako društvo osniva samo jedan osnivač, on mora prije podnošenja prijave dati primjereno osiguranje za to da će dio uloga u novcu koji nije uplaćen biti uredno plaćen.</w:t>
      </w:r>
    </w:p>
    <w:p w14:paraId="35CFC08B" w14:textId="77777777" w:rsidR="00BA1BE0" w:rsidRPr="000024AB" w:rsidRDefault="00BA1BE0" w:rsidP="000024AB">
      <w:r w:rsidRPr="000024AB">
        <w:lastRenderedPageBreak/>
        <w:t>(3) Prije podnošenja prijave za upis društva u sudski registar moraju se ulozi u stvarima i u pravima unijeti tako da s njima društvo može raspolagati nakon što bude upisano u sudski registar. Posumnja li sud u točnost podnesenih dokaza o unosu uloga i raspolaganju njima od strane društva, može zatražiti da mu se podnesu i drugi dokazi. Ako je vrijednost uloga u stvarima i pravima u vrijeme podnošenja prijave za upis u sudski registar manja od iznosa preuzetog uloga koji se time uplaćuje, osnivač koji time nije uplatio cijeli ulog dužan je prije upisa društva u sudski registar iznos koji nedostaje uplatiti u novcu.</w:t>
      </w:r>
    </w:p>
    <w:p w14:paraId="7E1A74ED" w14:textId="77777777" w:rsidR="00BA1BE0" w:rsidRPr="000024AB" w:rsidRDefault="00BA1BE0" w:rsidP="000024AB">
      <w:r w:rsidRPr="000024AB">
        <w:t>(4) U prijavi za upis u sudski registar moraju se navesti:</w:t>
      </w:r>
    </w:p>
    <w:p w14:paraId="58049F88" w14:textId="77777777" w:rsidR="00BA1BE0" w:rsidRPr="000024AB" w:rsidRDefault="00BA1BE0" w:rsidP="000024AB">
      <w:r w:rsidRPr="000024AB">
        <w:t>1. tvrtka, sjedište, adresa društva u Republici Hrvatskoj i predmet poslovanja društva,</w:t>
      </w:r>
    </w:p>
    <w:p w14:paraId="446912ED" w14:textId="77777777" w:rsidR="00BA1BE0" w:rsidRPr="000024AB" w:rsidRDefault="00BA1BE0" w:rsidP="000024AB">
      <w:r w:rsidRPr="000024AB">
        <w:t>2. iznos temeljnoga kapitala društva,</w:t>
      </w:r>
    </w:p>
    <w:p w14:paraId="0E07E4DE" w14:textId="77777777" w:rsidR="00BA1BE0" w:rsidRPr="000024AB" w:rsidRDefault="00BA1BE0" w:rsidP="000024AB">
      <w:r w:rsidRPr="000024AB">
        <w:t>3. prema okolnostima podaci i izjave iz članka 187.a stavka 1. i 2. ovoga Zakona,</w:t>
      </w:r>
    </w:p>
    <w:p w14:paraId="5FE3D929" w14:textId="77777777" w:rsidR="00BA1BE0" w:rsidRPr="000024AB" w:rsidRDefault="00BA1BE0" w:rsidP="000024AB">
      <w:r w:rsidRPr="000024AB">
        <w:t>4. izjava članova uprave da su upoznati s obvezom izvještavanja suda i da nema okolnosti koje bi bile protivne odredbi članka 239. stavka 2. ovoga Zakona,</w:t>
      </w:r>
    </w:p>
    <w:p w14:paraId="430EE2CB" w14:textId="77777777" w:rsidR="00BA1BE0" w:rsidRPr="000024AB" w:rsidRDefault="00BA1BE0" w:rsidP="000024AB">
      <w:r w:rsidRPr="000024AB">
        <w:t>5. imena i prezimena članova uprave, predsjednika i članova nadzornog odbora, ako ga društvo ima, te njihovo prebivalište i osobni identifikacijski broj,</w:t>
      </w:r>
    </w:p>
    <w:p w14:paraId="2D1F6AFA" w14:textId="77777777" w:rsidR="00BA1BE0" w:rsidRPr="000024AB" w:rsidRDefault="00BA1BE0" w:rsidP="000024AB">
      <w:r w:rsidRPr="000024AB">
        <w:t>6. imena i prezimena odnosno tvrtke članova društva, ako su članovi društva fizičke osobe i njihovi osobni identifikacijski brojevi građana, a ako su članovi pravne osobe, njihovi matični brojevi subjekta odnosno odgovarajući podaci ako je riječ o stranoj osobi.</w:t>
      </w:r>
    </w:p>
    <w:p w14:paraId="2957BB82" w14:textId="77777777" w:rsidR="00BA1BE0" w:rsidRPr="000024AB" w:rsidRDefault="00BA1BE0" w:rsidP="000024AB">
      <w:r w:rsidRPr="000024AB">
        <w:t>(5) Prijavi iz prethodnoga stavka ovoga članka prilažu se:</w:t>
      </w:r>
    </w:p>
    <w:p w14:paraId="25C13708" w14:textId="77777777" w:rsidR="00BA1BE0" w:rsidRPr="000024AB" w:rsidRDefault="00BA1BE0" w:rsidP="000024AB">
      <w:r w:rsidRPr="000024AB">
        <w:t>1. primjerak društvenog ugovora, odnosno izjave o osnivanju društva sa svim prilozima uključujući punomoći punomoćnika, ovjerene od javnog bilježnika,</w:t>
      </w:r>
    </w:p>
    <w:p w14:paraId="0068E85B" w14:textId="77777777" w:rsidR="00BA1BE0" w:rsidRPr="000024AB" w:rsidRDefault="00BA1BE0" w:rsidP="000024AB">
      <w:r w:rsidRPr="000024AB">
        <w:t>2. popis članova osnivača koji sadržava ime i prezime, osobni identifikacijski broj, prebivalište, odnosno tvrtku i sjedište s naznakom registarskoga suda i broja pod kojim su upisani u sudskom registru, iznos temeljnoga kapitala društva i redne brojeve i nominalne iznose preuzetih poslovnih udjela osnivača i učinjenih uplata,</w:t>
      </w:r>
    </w:p>
    <w:p w14:paraId="53A6923F" w14:textId="77777777" w:rsidR="00BA1BE0" w:rsidRPr="000024AB" w:rsidRDefault="00BA1BE0" w:rsidP="000024AB">
      <w:r w:rsidRPr="000024AB">
        <w:t>3. potvrdu kreditne institucije o ulozima uplaćenima u novcu,</w:t>
      </w:r>
    </w:p>
    <w:p w14:paraId="384554A7" w14:textId="77777777" w:rsidR="00BA1BE0" w:rsidRPr="000024AB" w:rsidRDefault="00BA1BE0" w:rsidP="000024AB">
      <w:r w:rsidRPr="000024AB">
        <w:t>4. osiguranje iz stavka 2. ovoga članka, ako društvo osniva jedan osnivač a ne uplaćuje ulog u cjelini prije upisa društva u sudski registar,</w:t>
      </w:r>
    </w:p>
    <w:p w14:paraId="56CD63C2" w14:textId="77777777" w:rsidR="00BA1BE0" w:rsidRPr="000024AB" w:rsidRDefault="00BA1BE0" w:rsidP="000024AB">
      <w:r w:rsidRPr="000024AB">
        <w:t>5. ako se u osnivanju daje posebna pogodnost ili se ulažu stvari i prava, izvješća o osnivanju društva i o reviziji osnivanja, odnosno isprave i elaborat iz članka 187.a stavka 3. ovoga Zakona,</w:t>
      </w:r>
    </w:p>
    <w:p w14:paraId="2078E232" w14:textId="77777777" w:rsidR="00BA1BE0" w:rsidRPr="000024AB" w:rsidRDefault="00BA1BE0" w:rsidP="000024AB">
      <w:r w:rsidRPr="000024AB">
        <w:t>6. popis osoba ovlaštenih da vode poslove društva, njihova imena i prezimena,  osobni identifikacijski broj, prebivalište, opseg njihovih ovlasti i izjave da prihvaćaju postavljenja dane pred javnim bilježnikom,</w:t>
      </w:r>
    </w:p>
    <w:p w14:paraId="588A4E09" w14:textId="77777777" w:rsidR="00BA1BE0" w:rsidRPr="000024AB" w:rsidRDefault="00BA1BE0" w:rsidP="000024AB">
      <w:r w:rsidRPr="000024AB">
        <w:t>7. ako društvo ima nadzorni odbor, popis predsjednika i članova toga odbora s navođenjem datuma rođenja i prebivališta,</w:t>
      </w:r>
    </w:p>
    <w:p w14:paraId="4CE0A01C" w14:textId="77777777" w:rsidR="00BA1BE0" w:rsidRPr="000024AB" w:rsidRDefault="00BA1BE0" w:rsidP="000024AB">
      <w:r w:rsidRPr="000024AB">
        <w:t>8. dozvola državnog organa, ako se propisom traži za osnivanje i upis društva u sudski registar,</w:t>
      </w:r>
    </w:p>
    <w:p w14:paraId="606B4124" w14:textId="77777777" w:rsidR="00BA1BE0" w:rsidRPr="000024AB" w:rsidRDefault="00BA1BE0" w:rsidP="000024AB">
      <w:r w:rsidRPr="000024AB">
        <w:t>9. potpis članova uprave ovjeren kod javnog bilježnika koji se pohranjuje u sudskom registru.</w:t>
      </w:r>
    </w:p>
    <w:p w14:paraId="0DAEDC4C" w14:textId="77777777" w:rsidR="00BA1BE0" w:rsidRPr="000024AB" w:rsidRDefault="00BA1BE0" w:rsidP="000024AB">
      <w:r w:rsidRPr="000024AB">
        <w:t>(6) U prijavi mora se pružiti dokaz da su ispunjene činidbe iz članka 391. ovoga Zakona, ako ih se po društvenom ugovoru mora ispuniti prije upisa društva u sudski registar, i da s njihovim predmetom društvo slobodno raspolaže.</w:t>
      </w:r>
    </w:p>
    <w:p w14:paraId="7F30C8D6" w14:textId="77777777" w:rsidR="00BA1BE0" w:rsidRPr="000024AB" w:rsidRDefault="00BA1BE0" w:rsidP="00FB3DA3">
      <w:pPr>
        <w:pStyle w:val="Naslov4"/>
      </w:pPr>
      <w:r w:rsidRPr="000024AB">
        <w:lastRenderedPageBreak/>
        <w:t>Upis u sudski registar. Objava upisa</w:t>
      </w:r>
    </w:p>
    <w:p w14:paraId="0D95B035" w14:textId="77777777" w:rsidR="00BA1BE0" w:rsidRPr="000024AB" w:rsidRDefault="00BA1BE0" w:rsidP="00FB3DA3">
      <w:pPr>
        <w:pStyle w:val="Naslov5"/>
      </w:pPr>
      <w:r w:rsidRPr="000024AB">
        <w:t>Članak 396.</w:t>
      </w:r>
    </w:p>
    <w:p w14:paraId="42959B79" w14:textId="77777777" w:rsidR="00BA1BE0" w:rsidRPr="000024AB" w:rsidRDefault="00BA1BE0" w:rsidP="000024AB">
      <w:r w:rsidRPr="000024AB">
        <w:t>(1) U sudski registar upisuju se:</w:t>
      </w:r>
    </w:p>
    <w:p w14:paraId="007A4FF8" w14:textId="77777777" w:rsidR="00BA1BE0" w:rsidRPr="000024AB" w:rsidRDefault="00BA1BE0" w:rsidP="000024AB">
      <w:r w:rsidRPr="000024AB">
        <w:t>1. tvrtka, sjedište, adresa društva u Republici Hrvatskoj i predmet poslovanja društva,</w:t>
      </w:r>
    </w:p>
    <w:p w14:paraId="6F5A9CDB" w14:textId="77777777" w:rsidR="00BA1BE0" w:rsidRPr="000024AB" w:rsidRDefault="00BA1BE0" w:rsidP="000024AB">
      <w:r w:rsidRPr="000024AB">
        <w:t>2. ukupni iznos temeljnoga kapitala,</w:t>
      </w:r>
    </w:p>
    <w:p w14:paraId="02406D82" w14:textId="77777777" w:rsidR="00BA1BE0" w:rsidRPr="000024AB" w:rsidRDefault="00BA1BE0" w:rsidP="000024AB">
      <w:r w:rsidRPr="000024AB">
        <w:t>3. dan sklapanja društvenog ugovora,</w:t>
      </w:r>
    </w:p>
    <w:p w14:paraId="7CB5BB1C" w14:textId="77777777" w:rsidR="00BA1BE0" w:rsidRPr="000024AB" w:rsidRDefault="00BA1BE0" w:rsidP="000024AB">
      <w:r w:rsidRPr="000024AB">
        <w:t>4. vrijeme trajanja društva ako je ono određeno društvenim ugovorom ili izjavom o osnivanju društva,</w:t>
      </w:r>
    </w:p>
    <w:p w14:paraId="62D82BCA" w14:textId="77777777" w:rsidR="00BA1BE0" w:rsidRPr="000024AB" w:rsidRDefault="00BA1BE0" w:rsidP="000024AB">
      <w:r w:rsidRPr="000024AB">
        <w:t>5. imena i prezimena članova uprave, predsjednika i članova nadzornog odbora, ako ga društvo ima, njihovo prebivalište i osobni identifikacijski broj,</w:t>
      </w:r>
    </w:p>
    <w:p w14:paraId="1A14D6A7" w14:textId="77777777" w:rsidR="00BA1BE0" w:rsidRPr="000024AB" w:rsidRDefault="00BA1BE0" w:rsidP="000024AB">
      <w:r w:rsidRPr="000024AB">
        <w:t>6. ovlasti za zastupanje društva,</w:t>
      </w:r>
    </w:p>
    <w:p w14:paraId="2C7B7838" w14:textId="77777777" w:rsidR="00BA1BE0" w:rsidRPr="000024AB" w:rsidRDefault="00BA1BE0" w:rsidP="000024AB">
      <w:r w:rsidRPr="000024AB">
        <w:t>7. ako je za primanje očitovanja volje i pismena u ime društva s navođenjem adrese u Republici Hrvatskoj ovlaštena neka osoba, upisuje se i taj podatak; za treće spomenuta je osoba za to ovlaštena sve dok ju se ne izbriše iz sudskog registra i objavi upis brisanja, osim ako je trećemu bilo poznato da ta osoba više nema ovlast o kojoj je ovdje riječ,</w:t>
      </w:r>
    </w:p>
    <w:p w14:paraId="17BFD4FD" w14:textId="77777777" w:rsidR="00BA1BE0" w:rsidRPr="000024AB" w:rsidRDefault="00BA1BE0" w:rsidP="000024AB">
      <w:r w:rsidRPr="000024AB">
        <w:t>8. ime i prezime, prebivalište i osobni identifikacijski broj, odnosno tvrtka i sjedište jedinoga osnivača i članova društva.</w:t>
      </w:r>
    </w:p>
    <w:p w14:paraId="355A9CD1" w14:textId="77777777" w:rsidR="00BA42CE" w:rsidRPr="000024AB" w:rsidRDefault="00BA1BE0" w:rsidP="000024AB">
      <w:r w:rsidRPr="000024AB">
        <w:t>(2) Pored podataka iz prethodnoga stavka ovoga članka objavljuju se i odredbe društvenoga ugovora ili izjave o osnivanju društva o načinu kako društvo objavljuje svoja priopćenja, ako ugovor, odnosno izjava sadržavaju te odredbe.</w:t>
      </w:r>
    </w:p>
    <w:p w14:paraId="34391F46" w14:textId="77777777" w:rsidR="00BA1BE0" w:rsidRPr="000024AB" w:rsidRDefault="00BA1BE0" w:rsidP="00FB3DA3">
      <w:pPr>
        <w:pStyle w:val="Naslov4"/>
      </w:pPr>
      <w:r w:rsidRPr="000024AB">
        <w:t>Upis u sudski registar</w:t>
      </w:r>
    </w:p>
    <w:p w14:paraId="0E719E2B" w14:textId="77777777" w:rsidR="00BA1BE0" w:rsidRPr="000024AB" w:rsidRDefault="00BA1BE0" w:rsidP="00FB3DA3">
      <w:pPr>
        <w:pStyle w:val="Naslov5"/>
      </w:pPr>
      <w:r w:rsidRPr="000024AB">
        <w:t>Članak 425.</w:t>
      </w:r>
    </w:p>
    <w:p w14:paraId="37CD9404" w14:textId="77777777" w:rsidR="00BA1BE0" w:rsidRPr="000024AB" w:rsidRDefault="00BA1BE0" w:rsidP="000024AB">
      <w:r w:rsidRPr="000024AB">
        <w:t>(1) Članovi uprave, njihova ovlaštenja za zastupanje i sve promjene bez odgađanja se upisuju u sudski registar.</w:t>
      </w:r>
    </w:p>
    <w:p w14:paraId="64B4205D" w14:textId="77777777" w:rsidR="00BA1BE0" w:rsidRPr="000024AB" w:rsidRDefault="00BA1BE0" w:rsidP="000024AB">
      <w:r w:rsidRPr="000024AB">
        <w:t>(2) Prijavu za upis promjena iz stavka 1. ovoga članka podnose svi članovi uprave društva, a ako društvo ima nadzorni odbor, tada i njegov predsjednik. Prijavi se prilažu odluka o opozivu imenovanja člana uprave odnosno njegova ostavka i odluka o imenovanju novog člana u izvorniku ili u javno ovjerovljenoj preslici te javno ovjerovljeni potpisi novih članova uprave radi pohrane u sudskom registru.</w:t>
      </w:r>
    </w:p>
    <w:p w14:paraId="6D4A717D" w14:textId="77777777" w:rsidR="00BA1BE0" w:rsidRPr="000024AB" w:rsidRDefault="00BA1BE0" w:rsidP="000024AB">
      <w:r w:rsidRPr="000024AB">
        <w:t xml:space="preserve"> (3) Novi članovi uprave moraju u prijavi dati izjave iz članka 394. stavka 4. točke 3. ovoga Zakona.</w:t>
      </w:r>
    </w:p>
    <w:p w14:paraId="5BF0C337" w14:textId="77777777" w:rsidR="00BA1BE0" w:rsidRPr="000024AB" w:rsidRDefault="00BA1BE0" w:rsidP="000024AB">
      <w:r w:rsidRPr="000024AB">
        <w:t>(4) Upis promjene člana uprave u sudski registar deklaratorne je naravi.</w:t>
      </w:r>
    </w:p>
    <w:p w14:paraId="045610E4" w14:textId="77777777" w:rsidR="00BA1BE0" w:rsidRPr="000024AB" w:rsidRDefault="00BA1BE0" w:rsidP="00FB3DA3">
      <w:pPr>
        <w:pStyle w:val="Naslov4"/>
      </w:pPr>
      <w:r w:rsidRPr="000024AB">
        <w:t>Odlučivanje na skupštini</w:t>
      </w:r>
    </w:p>
    <w:p w14:paraId="74D2A9F5" w14:textId="77777777" w:rsidR="00BA1BE0" w:rsidRPr="000024AB" w:rsidRDefault="00BA1BE0" w:rsidP="00FB3DA3">
      <w:pPr>
        <w:pStyle w:val="Naslov5"/>
      </w:pPr>
      <w:r w:rsidRPr="000024AB">
        <w:t>Članak 445.</w:t>
      </w:r>
    </w:p>
    <w:p w14:paraId="50CEFF82" w14:textId="77777777" w:rsidR="00BA1BE0" w:rsidRPr="000024AB" w:rsidRDefault="00BA1BE0" w:rsidP="000024AB">
      <w:r w:rsidRPr="000024AB">
        <w:t>(1) Ako zakonom i društvenim ugovorom nije drugačije određeno, skupština donosi odluke većinom od danih glasova.</w:t>
      </w:r>
    </w:p>
    <w:p w14:paraId="302D0075" w14:textId="77777777" w:rsidR="00BA1BE0" w:rsidRPr="000024AB" w:rsidRDefault="00BA1BE0" w:rsidP="000024AB">
      <w:r w:rsidRPr="000024AB">
        <w:t xml:space="preserve">(2) Svakih 200,00 kuna nominalnog iznosa poslovnog udjela daje pravo na jedan glas. Dijelovi toga iznosa ne uzimaju se u obzir za određivanje prava glasa. U društvu iz članka 390.a ovoga Zakona svaki iznos od 1,00 kune nominalnog iznosa poslovnog udjela daje pravo na jedan glas dok se temeljni kapital društva ne poveća najmanje na iznos iz stavka 7. toga članka. Uprava </w:t>
      </w:r>
      <w:r w:rsidRPr="000024AB">
        <w:lastRenderedPageBreak/>
        <w:t>društva dužna je u knjizi poslovnih udjela pri upisu svake promjene veličine udjela unijeti i broj glasova na koji on daje pravo u skupštini društva te o tome, ako on to zatraži, članu društva izdati potvrdu.</w:t>
      </w:r>
    </w:p>
    <w:p w14:paraId="4977675D" w14:textId="77777777" w:rsidR="00BA1BE0" w:rsidRPr="000024AB" w:rsidRDefault="00BA1BE0" w:rsidP="000024AB">
      <w:r w:rsidRPr="000024AB">
        <w:t>(3) U društvenom ugovoru može se odrediti da članovi društva imaju drugačije pravo glasa od onoga kako je to određeno u prethodnome stavku ovoga članka s time da svaki član mora imati najmanje jedan glas.</w:t>
      </w:r>
    </w:p>
    <w:p w14:paraId="04C532FB" w14:textId="77777777" w:rsidR="00BA1BE0" w:rsidRPr="000024AB" w:rsidRDefault="00BA1BE0" w:rsidP="000024AB">
      <w:r w:rsidRPr="000024AB">
        <w:t>(4) Član može glasovati i preko punomoćnika koji se mora na skupštini društva iskazati pisanom punomoćju, ako društvenim ugovorom nije određeno da se punomoć može dati i u manje formalnom obliku, u kojoj je navedeno da se daje u svrhu glasovanja na skupštini. Zakonski zastupnici fizičkih osoba i osobe koje zastupaju pravne osobe na temelju statuta mogu za zastupane članove glasovati na skupštini bez punomoći.</w:t>
      </w:r>
    </w:p>
    <w:p w14:paraId="1C4172A5" w14:textId="77777777" w:rsidR="00BA1BE0" w:rsidRPr="000024AB" w:rsidRDefault="00BA1BE0" w:rsidP="000024AB">
      <w:r w:rsidRPr="000024AB">
        <w:t>(5) Na skupštini ne može o odluci glasovati osoba kojoj se tom odlukom pribavlja neka korist ili se oslobađa neke obveze. Ona ne može glasovati ni kao zastupnik člana društva. Isto vrijedi i kada se odlučuje o pravnome poslu između člana i društva te o pokretanju ili rješenju spora među njima.</w:t>
      </w:r>
    </w:p>
    <w:p w14:paraId="15D7E4E8" w14:textId="77777777" w:rsidR="00BA1BE0" w:rsidRPr="000024AB" w:rsidRDefault="00BA1BE0" w:rsidP="000024AB">
      <w:r w:rsidRPr="000024AB">
        <w:t>(6) Nema ograničenja u pravu glasa za člana društva kada se odlučuje o njegovu izboru, odnosno imenovanju ili o opozivu kao člana uprave, nadzornog odbora ili likvidatora društva.</w:t>
      </w:r>
    </w:p>
    <w:p w14:paraId="2FAE2335" w14:textId="77777777" w:rsidR="00BA1BE0" w:rsidRPr="000024AB" w:rsidRDefault="00BA1BE0" w:rsidP="00FB3DA3">
      <w:pPr>
        <w:pStyle w:val="Naslov4"/>
      </w:pPr>
      <w:r w:rsidRPr="000024AB">
        <w:t>Oblik izmjene</w:t>
      </w:r>
    </w:p>
    <w:p w14:paraId="46896D30" w14:textId="77777777" w:rsidR="00BA1BE0" w:rsidRPr="000024AB" w:rsidRDefault="00BA1BE0" w:rsidP="00FB3DA3">
      <w:pPr>
        <w:pStyle w:val="Naslov5"/>
      </w:pPr>
      <w:r w:rsidRPr="000024AB">
        <w:t>Članak 454.</w:t>
      </w:r>
    </w:p>
    <w:p w14:paraId="212EA87A" w14:textId="77777777" w:rsidR="00BA1BE0" w:rsidRPr="000024AB" w:rsidRDefault="00BA1BE0" w:rsidP="000024AB">
      <w:r w:rsidRPr="000024AB">
        <w:t>(1) Društveni ugovor može se izmijeniti samo odlukom članova društva. Odluka mora biti u obliku javnobilježničkog akta, privatne isprave koju potvrdi javni bilježnik ili javnobilježničkog zapisnika.</w:t>
      </w:r>
    </w:p>
    <w:p w14:paraId="1602023A" w14:textId="77777777" w:rsidR="00BA1BE0" w:rsidRPr="000024AB" w:rsidRDefault="00BA1BE0" w:rsidP="000024AB">
      <w:r w:rsidRPr="000024AB">
        <w:t>(2) Odluka o izmjeni nema učinka dok se ne upiše u sudski registar.</w:t>
      </w:r>
    </w:p>
    <w:p w14:paraId="43101A54" w14:textId="77777777" w:rsidR="00CD5C74" w:rsidRPr="000024AB" w:rsidRDefault="00CD5C74" w:rsidP="00FB3DA3">
      <w:pPr>
        <w:pStyle w:val="Naslov4"/>
      </w:pPr>
      <w:r w:rsidRPr="000024AB">
        <w:t>Upis u sudski registar. Objava upisa</w:t>
      </w:r>
    </w:p>
    <w:p w14:paraId="5BCED17F" w14:textId="77777777" w:rsidR="00CD5C74" w:rsidRPr="000024AB" w:rsidRDefault="00CD5C74" w:rsidP="00FB3DA3">
      <w:pPr>
        <w:pStyle w:val="Naslov5"/>
      </w:pPr>
      <w:r w:rsidRPr="000024AB">
        <w:t>Članak 456.</w:t>
      </w:r>
    </w:p>
    <w:p w14:paraId="2847CBD5" w14:textId="77777777" w:rsidR="00CD5C74" w:rsidRPr="000024AB" w:rsidRDefault="00CD5C74" w:rsidP="000024AB">
      <w:r w:rsidRPr="000024AB">
        <w:t>(1) Svaka izmjena društvenog ugovora mora se prijaviti registarskome sudu radi upisa u sudski registar. Prijavi treba priložiti odluku o izmjenama društvenog ugovora, potpun tekst društvenog ugovora u obliku javnobilježničke isprave i potvrdu javnog bilježnika da neizmijenjene odredbe društvenog ugovora koji se nalazi kod registarskog suda zajedno s učinjenim izmjenama u potpunosti odgovaraju tekstu toga ugovora koji se prilaže.</w:t>
      </w:r>
    </w:p>
    <w:p w14:paraId="656363EC" w14:textId="77777777" w:rsidR="00CD5C74" w:rsidRPr="000024AB" w:rsidRDefault="00CD5C74" w:rsidP="000024AB">
      <w:r w:rsidRPr="000024AB">
        <w:t>(2) Ako se ne radi o izmjeni podataka iz članka 396. stavka 1. ovoga Zakona, dovoljno je da se u prijavi za upis u registar uputi na isprave o izmjenama koje se nalaze kod suda.</w:t>
      </w:r>
    </w:p>
    <w:p w14:paraId="30FD41C2" w14:textId="77777777" w:rsidR="00BA1BE0" w:rsidRPr="000024AB" w:rsidRDefault="00CD5C74" w:rsidP="000024AB">
      <w:r w:rsidRPr="000024AB">
        <w:t>(3) Ne objavljuju se odluke kojima se ne mijenjaju odredbe društvenog ugovora koje su ranije objavljene.</w:t>
      </w:r>
    </w:p>
    <w:p w14:paraId="1D17894E" w14:textId="77777777" w:rsidR="00CD5C74" w:rsidRPr="000024AB" w:rsidRDefault="00CD5C74" w:rsidP="00FB3DA3">
      <w:pPr>
        <w:pStyle w:val="Naslov4"/>
      </w:pPr>
      <w:r w:rsidRPr="000024AB">
        <w:t>Način povećanja temeljnoga kapitala. Povećanje novim uplatama</w:t>
      </w:r>
    </w:p>
    <w:p w14:paraId="2AFB3075" w14:textId="77777777" w:rsidR="00CD5C74" w:rsidRPr="000024AB" w:rsidRDefault="00CD5C74" w:rsidP="00FB3DA3">
      <w:pPr>
        <w:pStyle w:val="Naslov5"/>
      </w:pPr>
      <w:r w:rsidRPr="000024AB">
        <w:t>Članak 457.</w:t>
      </w:r>
    </w:p>
    <w:p w14:paraId="017EB80C" w14:textId="77777777" w:rsidR="00CD5C74" w:rsidRPr="000024AB" w:rsidRDefault="00CD5C74" w:rsidP="000024AB">
      <w:r w:rsidRPr="000024AB">
        <w:t>(1) Za povećanje temeljnoga kapitala potrebna je odluka članova društva o izmjeni društvenog ugovora.</w:t>
      </w:r>
    </w:p>
    <w:p w14:paraId="75675908" w14:textId="77777777" w:rsidR="00CD5C74" w:rsidRPr="000024AB" w:rsidRDefault="00CD5C74" w:rsidP="000024AB">
      <w:r w:rsidRPr="000024AB">
        <w:t>(2) Temeljni kapital može se povećati uplatama uloga za nove poslovne udjele ili uplatama povećanih uloga za postojeće poslovne udjele ali i unošenjem rezervi i dobiti društva u temeljni kapital.</w:t>
      </w:r>
    </w:p>
    <w:p w14:paraId="18CF7C59" w14:textId="77777777" w:rsidR="00CD5C74" w:rsidRPr="000024AB" w:rsidRDefault="00CD5C74" w:rsidP="000024AB">
      <w:r w:rsidRPr="000024AB">
        <w:lastRenderedPageBreak/>
        <w:t>(3) Na temelju povećanja temeljnoga kapitala uloge u društvu mogu preuzeti postojeći članovi društva i druge osobe.</w:t>
      </w:r>
    </w:p>
    <w:p w14:paraId="6AE22BAF" w14:textId="77777777" w:rsidR="00CD5C74" w:rsidRPr="000024AB" w:rsidRDefault="00CD5C74" w:rsidP="000024AB">
      <w:r w:rsidRPr="000024AB">
        <w:t xml:space="preserve">(4) Ako u društvenom ugovoru, odnosno u odluci o povećanju temeljnoga kapitala nije drugačije određeno, postojeći članovi društva imaju pravo prvenstva da u roku od mjesec dana od donošenja odluke o povećanju temeljnoga kapitala preuzmu poslovne udjele u </w:t>
      </w:r>
      <w:proofErr w:type="spellStart"/>
      <w:r w:rsidRPr="000024AB">
        <w:t>srazmjeru</w:t>
      </w:r>
      <w:proofErr w:type="spellEnd"/>
      <w:r w:rsidRPr="000024AB">
        <w:t xml:space="preserve"> nominalnim iznosima svojih poslovnih udjela u društvu.</w:t>
      </w:r>
    </w:p>
    <w:p w14:paraId="01B2D21D" w14:textId="77777777" w:rsidR="00CD5C74" w:rsidRPr="000024AB" w:rsidRDefault="00CD5C74" w:rsidP="000024AB">
      <w:r w:rsidRPr="000024AB">
        <w:t>(5) Izjava o preuzimanju poslovnoga udjela daje se u obliku javnobilježničkog akta ili privatne isprave koju potvrdi javni bilježnik.</w:t>
      </w:r>
    </w:p>
    <w:p w14:paraId="443347A0" w14:textId="77777777" w:rsidR="00CD5C74" w:rsidRPr="000024AB" w:rsidRDefault="00CD5C74" w:rsidP="000024AB">
      <w:r w:rsidRPr="000024AB">
        <w:t>(6) Osobe koje uplatom uloga pristupaju društvu moraju u izjavi o tome navesti da to čine na način kako je to određeno društvenim ugovorom. U izjavi moraju se navesti iznosi uloga koji se uplaćuju za preuzete poslovne udjele i druge činidbe na koje preuzimatelj treba biti obvezan na temelju društvenog ugovora.</w:t>
      </w:r>
    </w:p>
    <w:p w14:paraId="7E4F9B97" w14:textId="77777777" w:rsidR="00CD5C74" w:rsidRPr="000024AB" w:rsidRDefault="00CD5C74" w:rsidP="000024AB">
      <w:r w:rsidRPr="000024AB">
        <w:t>(7) Odredbe članka 390. ovoga Zakona na odgovarajući se način primjenjuju na povećanje temeljnoga kapitala društva. Povećanje temeljnoga kapitala ulaganjem stvari i prava moguće je samo onda ako se u odluci o povećanju kapitala to izričito navede i ako se odredi rok u kojemu će se u društvo unijeti stvari i prava. Stvari i prava moraju se unijeti u društvo prije nego što se registarskome sudu podnese prijava za upis povećanja temeljnoga kapitala u sudski registar.</w:t>
      </w:r>
    </w:p>
    <w:p w14:paraId="590F9306" w14:textId="77777777" w:rsidR="00CD5C74" w:rsidRPr="000024AB" w:rsidRDefault="00CD5C74" w:rsidP="00FB3DA3">
      <w:pPr>
        <w:pStyle w:val="Naslov4"/>
      </w:pPr>
      <w:r w:rsidRPr="000024AB">
        <w:t>Upis povećanja temeljnoga kapitala novim uplatama u sudski registar. Objava upisa</w:t>
      </w:r>
    </w:p>
    <w:p w14:paraId="458831BC" w14:textId="77777777" w:rsidR="00CD5C74" w:rsidRPr="000024AB" w:rsidRDefault="00CD5C74" w:rsidP="00FB3DA3">
      <w:pPr>
        <w:pStyle w:val="Naslov5"/>
      </w:pPr>
      <w:r w:rsidRPr="000024AB">
        <w:t>Članak 458.</w:t>
      </w:r>
    </w:p>
    <w:p w14:paraId="14E8C9FF" w14:textId="77777777" w:rsidR="00CD5C74" w:rsidRPr="000024AB" w:rsidRDefault="00CD5C74" w:rsidP="000024AB">
      <w:r w:rsidRPr="000024AB">
        <w:t>(1) Čim se preuzmu i uplate ulozi u povećani temeljni kapital mora se registarskome sudu podnijeti prijavu za upis povećanja temeljnoga kapitala u sudski registar. Na prijavu i na ispitivanje prijave na odgovarajući se način primjenjuju odredbe članka 394. i članka 395. ovoga Zakona.</w:t>
      </w:r>
    </w:p>
    <w:p w14:paraId="419A072A" w14:textId="77777777" w:rsidR="00CD5C74" w:rsidRPr="000024AB" w:rsidRDefault="00CD5C74" w:rsidP="000024AB">
      <w:r w:rsidRPr="000024AB">
        <w:t>(2) Prijavi za upis moraju se priložiti:</w:t>
      </w:r>
    </w:p>
    <w:p w14:paraId="4D11B3B1" w14:textId="77777777" w:rsidR="00CD5C74" w:rsidRPr="000024AB" w:rsidRDefault="00CD5C74" w:rsidP="000024AB">
      <w:r w:rsidRPr="000024AB">
        <w:t>1. izjave o preuzimanju poslovnih udjela u obliku javnobilježničkog akta ili privatne isprave koju potvrdi javni bilježnik isprave ili u javno ovjerenome prijepisu,</w:t>
      </w:r>
    </w:p>
    <w:p w14:paraId="3B277A8C" w14:textId="77777777" w:rsidR="00CD5C74" w:rsidRPr="000024AB" w:rsidRDefault="00CD5C74" w:rsidP="000024AB">
      <w:r w:rsidRPr="000024AB">
        <w:t>2. popis osoba koje su preuzele nove poslovne udjele potpisan od strane podnositelja prijave u kojoj se moraju navesti iznosi preuzetih i uplaćenih uloga, u čemu su oni uplaćeni i dokazi da je to učinjeno, koje treba priložiti popisu, a ako su poslovne udjele preuzeli postojeći članovi društva ukupni nominalni iznosi njihovih poslovnih udjela,</w:t>
      </w:r>
    </w:p>
    <w:p w14:paraId="74952040" w14:textId="77777777" w:rsidR="00CD5C74" w:rsidRPr="000024AB" w:rsidRDefault="00CD5C74" w:rsidP="000024AB">
      <w:r w:rsidRPr="000024AB">
        <w:t>3. ako je temeljni kapital povećan ulaganjem stvari i prava, ugovore kojima je to ulaganje ostvareno.</w:t>
      </w:r>
    </w:p>
    <w:p w14:paraId="18033DD3" w14:textId="77777777" w:rsidR="00CD5C74" w:rsidRPr="000024AB" w:rsidRDefault="00CD5C74" w:rsidP="000024AB">
      <w:r w:rsidRPr="000024AB">
        <w:t>(3) U objavi upisa da je povećan temeljni kapital društva navodi se sadržaj upisa, a ako su u društvo unesene stvari i prava i navodi iz stavka 2. točke 3. ovoga članka. Kod toga je dovoljno da se uputi na isprave koje se nalaze kod registarskoga suda.</w:t>
      </w:r>
    </w:p>
    <w:p w14:paraId="4F6783D2" w14:textId="77777777" w:rsidR="00CD5C74" w:rsidRPr="000024AB" w:rsidRDefault="00CD5C74" w:rsidP="000024AB">
      <w:r w:rsidRPr="000024AB">
        <w:t>(4) Na odgovornost članova uprave koji su podnijeli prijavu za upis povećanja temeljnoga kapitala u sudski registar na odgovarajući se način primjenjuju odredbe članka 397. stavka 1., 3., 5. i 6. ovoga Zakona.</w:t>
      </w:r>
    </w:p>
    <w:p w14:paraId="0E82921B" w14:textId="77777777" w:rsidR="00CD5C74" w:rsidRPr="000024AB" w:rsidRDefault="00CD5C74" w:rsidP="00FB3DA3">
      <w:pPr>
        <w:pStyle w:val="Naslov4"/>
      </w:pPr>
      <w:r w:rsidRPr="000024AB">
        <w:t>Smanjenje uz istodobno povećanje temeljnog kapitala</w:t>
      </w:r>
    </w:p>
    <w:p w14:paraId="422BC2C4" w14:textId="77777777" w:rsidR="00CD5C74" w:rsidRPr="000024AB" w:rsidRDefault="00CD5C74" w:rsidP="00FB3DA3">
      <w:pPr>
        <w:pStyle w:val="Naslov5"/>
      </w:pPr>
      <w:r w:rsidRPr="000024AB">
        <w:t>Članak 465.d</w:t>
      </w:r>
    </w:p>
    <w:p w14:paraId="23DBB272" w14:textId="77777777" w:rsidR="00CD5C74" w:rsidRPr="000024AB" w:rsidRDefault="00CD5C74" w:rsidP="000024AB">
      <w:r w:rsidRPr="000024AB">
        <w:t xml:space="preserve">(1) Ako se u slučaju iz članka 465.c istodobno sa smanjenjem temeljnog kapitala donese i odluka o njegovu povećanju, i to se povećanje može u godišnjem financijskom izvješću iskazati </w:t>
      </w:r>
      <w:r w:rsidRPr="000024AB">
        <w:lastRenderedPageBreak/>
        <w:t>kao provedeno. Odluka o takvom povećanju temeljnog kapitala je dopuštena samo ako se ulozi za preuzete poslovne udjele ne uplaćuju unosom u društvo stvari i prava, a za svaki novi poslovni udio je uplaćeno najmanje onoliko koliko se mora uplatiti pri povećanju temeljnog kapitala u vrijeme podnošenja prijave za upis u sudski registar da je temeljni kapital povećan. Javnom bilježniku u obliku čije je javnobilježničke isprave donesena odluka o povećanju temeljnog kapitala društva mora se dostaviti dokaze o preuzimanju poslovnih udjela i uplati uloga koji se na njih odnose.</w:t>
      </w:r>
    </w:p>
    <w:p w14:paraId="3E597FB4" w14:textId="77777777" w:rsidR="00CD5C74" w:rsidRPr="000024AB" w:rsidRDefault="00CD5C74" w:rsidP="000024AB">
      <w:r w:rsidRPr="000024AB">
        <w:t xml:space="preserve">(2) Odluke o smanjenju i o istodobnom povećanju temeljnog kapitala su </w:t>
      </w:r>
      <w:proofErr w:type="spellStart"/>
      <w:r w:rsidRPr="000024AB">
        <w:t>ništetane</w:t>
      </w:r>
      <w:proofErr w:type="spellEnd"/>
      <w:r w:rsidRPr="000024AB">
        <w:t xml:space="preserve"> ako ih se u roku od tri mjeseca od kada su donesene ne upiše u sudski registar. Spomenuti rok ne teče za vrijeme trajanja postupka povodom tužbe kojom se traži utvrđenje da je odluka </w:t>
      </w:r>
      <w:proofErr w:type="spellStart"/>
      <w:r w:rsidRPr="000024AB">
        <w:t>ništetna</w:t>
      </w:r>
      <w:proofErr w:type="spellEnd"/>
      <w:r w:rsidRPr="000024AB">
        <w:t>. Odluke se mogu upisati u sudski registar samo zajedno.</w:t>
      </w:r>
    </w:p>
    <w:p w14:paraId="0A84F064" w14:textId="77777777" w:rsidR="00CD5C74" w:rsidRPr="000024AB" w:rsidRDefault="00CD5C74" w:rsidP="000024AB">
      <w:r w:rsidRPr="000024AB">
        <w:t>(3) Godišnje financijsko izvješće se ne smije službeno objaviti prije nego što se odluka o smanjenju temeljnog kapitala upiše u sudski registar.</w:t>
      </w:r>
    </w:p>
    <w:p w14:paraId="05942CBB" w14:textId="77777777" w:rsidR="00BA42CE" w:rsidRPr="000024AB" w:rsidRDefault="00BA42CE" w:rsidP="00FB3DA3">
      <w:pPr>
        <w:pStyle w:val="Naslov4"/>
      </w:pPr>
      <w:r w:rsidRPr="000024AB">
        <w:t>Razlozi za prestanak</w:t>
      </w:r>
    </w:p>
    <w:p w14:paraId="2084B2F0" w14:textId="77777777" w:rsidR="00BA42CE" w:rsidRPr="000024AB" w:rsidRDefault="00BA42CE" w:rsidP="00FB3DA3">
      <w:pPr>
        <w:pStyle w:val="Naslov5"/>
      </w:pPr>
      <w:r w:rsidRPr="000024AB">
        <w:t>Članak 466.</w:t>
      </w:r>
    </w:p>
    <w:p w14:paraId="1DD17316" w14:textId="77777777" w:rsidR="00BA42CE" w:rsidRPr="000024AB" w:rsidRDefault="00BA42CE" w:rsidP="000024AB">
      <w:r w:rsidRPr="000024AB">
        <w:t>(1) Razlozi za prestanak društva jesu:</w:t>
      </w:r>
    </w:p>
    <w:p w14:paraId="0738DAED" w14:textId="77777777" w:rsidR="00BA42CE" w:rsidRPr="000024AB" w:rsidRDefault="00BA42CE" w:rsidP="000024AB">
      <w:r w:rsidRPr="000024AB">
        <w:t>1. istek vremena određenog u društvenom ugovoru,</w:t>
      </w:r>
    </w:p>
    <w:p w14:paraId="2B3377F6" w14:textId="77777777" w:rsidR="00BA42CE" w:rsidRPr="000024AB" w:rsidRDefault="00BA42CE" w:rsidP="000024AB">
      <w:r w:rsidRPr="000024AB">
        <w:t>2. odluka članova,</w:t>
      </w:r>
    </w:p>
    <w:p w14:paraId="708DE53E" w14:textId="77777777" w:rsidR="00BA42CE" w:rsidRPr="000024AB" w:rsidRDefault="00BA42CE" w:rsidP="000024AB">
      <w:r w:rsidRPr="000024AB">
        <w:t>3. pripajanje društva drugome društvu, spajanje s drugim društvom i podjela društva razdvajanjem,</w:t>
      </w:r>
    </w:p>
    <w:p w14:paraId="0EA0634D" w14:textId="77777777" w:rsidR="00BA42CE" w:rsidRPr="000024AB" w:rsidRDefault="00BA42CE" w:rsidP="000024AB">
      <w:r w:rsidRPr="000024AB">
        <w:t>4. pravomoćna odluka stečajnog vijeća o otvaranju i zaključenju stečajnog postupka na temelju članka 63. stavka 1. Stečajnog zakona.</w:t>
      </w:r>
    </w:p>
    <w:p w14:paraId="3A0E4A7A" w14:textId="77777777" w:rsidR="00BA42CE" w:rsidRPr="000024AB" w:rsidRDefault="00BA42CE" w:rsidP="000024AB">
      <w:r w:rsidRPr="000024AB">
        <w:t>5. pravomoćna odluka registarskog suda kojom se određuje brisanje društva po službenoj dužnosti,</w:t>
      </w:r>
    </w:p>
    <w:p w14:paraId="514C0B6D" w14:textId="77777777" w:rsidR="00BA42CE" w:rsidRPr="000024AB" w:rsidRDefault="00BA42CE" w:rsidP="000024AB">
      <w:r w:rsidRPr="000024AB">
        <w:t>6. otvaranje stečajnog postupka,</w:t>
      </w:r>
    </w:p>
    <w:p w14:paraId="6D5F3E05" w14:textId="77777777" w:rsidR="00BA42CE" w:rsidRPr="000024AB" w:rsidRDefault="00BA42CE" w:rsidP="000024AB">
      <w:r w:rsidRPr="000024AB">
        <w:t>7. odluka registarskoga suda donesena uz odgovarajuću primjenu odredbi članka 367. stavka 2. i 3. i primjenu članka 398. stavka 8. ovoga Zakona,</w:t>
      </w:r>
    </w:p>
    <w:p w14:paraId="79DB3575" w14:textId="77777777" w:rsidR="00BA42CE" w:rsidRPr="000024AB" w:rsidRDefault="00BA42CE" w:rsidP="000024AB">
      <w:r w:rsidRPr="000024AB">
        <w:t xml:space="preserve">8. </w:t>
      </w:r>
      <w:proofErr w:type="spellStart"/>
      <w:r w:rsidRPr="000024AB">
        <w:t>ništetnost</w:t>
      </w:r>
      <w:proofErr w:type="spellEnd"/>
      <w:r w:rsidRPr="000024AB">
        <w:t xml:space="preserve"> društva,</w:t>
      </w:r>
    </w:p>
    <w:p w14:paraId="699EBC38" w14:textId="77777777" w:rsidR="00BA42CE" w:rsidRPr="000024AB" w:rsidRDefault="00BA42CE" w:rsidP="000024AB">
      <w:r w:rsidRPr="000024AB">
        <w:t>9. ukidanje društva.</w:t>
      </w:r>
    </w:p>
    <w:p w14:paraId="09A78DC8" w14:textId="77777777" w:rsidR="00BA42CE" w:rsidRPr="000024AB" w:rsidRDefault="00BA42CE" w:rsidP="000024AB">
      <w:r w:rsidRPr="000024AB">
        <w:t>10. pravomoćna presuda suda.</w:t>
      </w:r>
    </w:p>
    <w:p w14:paraId="7BF6F889" w14:textId="77777777" w:rsidR="00BA42CE" w:rsidRPr="000024AB" w:rsidRDefault="00BA42CE" w:rsidP="000024AB">
      <w:r w:rsidRPr="000024AB">
        <w:t>(2) Društvenim ugovorom mogu se predvidjeti i drugi razlozi za prestanak društva.</w:t>
      </w:r>
    </w:p>
    <w:p w14:paraId="2173B054" w14:textId="77777777" w:rsidR="00CD5C74" w:rsidRPr="000024AB" w:rsidRDefault="00CD5C74" w:rsidP="00FB3DA3">
      <w:pPr>
        <w:pStyle w:val="Naslov4"/>
      </w:pPr>
      <w:r w:rsidRPr="000024AB">
        <w:t>Odluka članova o prestanku društva</w:t>
      </w:r>
    </w:p>
    <w:p w14:paraId="6E4049A6" w14:textId="77777777" w:rsidR="00CD5C74" w:rsidRPr="000024AB" w:rsidRDefault="00CD5C74" w:rsidP="00FB3DA3">
      <w:pPr>
        <w:pStyle w:val="Naslov5"/>
      </w:pPr>
      <w:r w:rsidRPr="000024AB">
        <w:t>Članak 467.</w:t>
      </w:r>
    </w:p>
    <w:p w14:paraId="33565BEB" w14:textId="77777777" w:rsidR="00CD5C74" w:rsidRPr="000024AB" w:rsidRDefault="00CD5C74" w:rsidP="000024AB">
      <w:r w:rsidRPr="000024AB">
        <w:t>(1) Ako društvenim ugovorom nije drukčije određeno, u slučaju iz članka 466. stavka 1. točke 2. ovoga Zakona, odluka se donosi u obliku javnobilježničke isprave s većinom od najmanje tri četvrtine od danih glasova.</w:t>
      </w:r>
    </w:p>
    <w:p w14:paraId="13110E88" w14:textId="77777777" w:rsidR="00CD5C74" w:rsidRPr="000024AB" w:rsidRDefault="00CD5C74" w:rsidP="000024AB">
      <w:r w:rsidRPr="000024AB">
        <w:t>(2) Javnobilježnička isprava iz stavka 1. ovoga članka može sadržavati izjave likvidatora o nepostojanju okolnosti koje bi po zakonu stajale na putu njihovu imenovanju te da su upoznati s time da o svemu moraju uredno izvještavati sud i potpise likvidatora koji se pohranjuju u sudski registar ako to već nisu učinili kao članovi uprave.</w:t>
      </w:r>
    </w:p>
    <w:p w14:paraId="606F1713" w14:textId="77777777" w:rsidR="00BA42CE" w:rsidRPr="000024AB" w:rsidRDefault="00BA42CE" w:rsidP="00FB3DA3">
      <w:pPr>
        <w:pStyle w:val="Naslov4"/>
      </w:pPr>
      <w:r w:rsidRPr="000024AB">
        <w:lastRenderedPageBreak/>
        <w:t>Društvo s većinskim udjelom i društvo s većinskim pravom odlučivanja u drugome društvu</w:t>
      </w:r>
    </w:p>
    <w:p w14:paraId="20D51CCE" w14:textId="77777777" w:rsidR="00BA42CE" w:rsidRPr="000024AB" w:rsidRDefault="00BA42CE" w:rsidP="00FB3DA3">
      <w:pPr>
        <w:pStyle w:val="Naslov5"/>
      </w:pPr>
      <w:r w:rsidRPr="000024AB">
        <w:t>Članak 474.</w:t>
      </w:r>
    </w:p>
    <w:p w14:paraId="2ABEC9B4" w14:textId="77777777" w:rsidR="00BA42CE" w:rsidRPr="000024AB" w:rsidRDefault="00BA42CE" w:rsidP="000024AB">
      <w:r w:rsidRPr="000024AB">
        <w:t>(1) Ako jedno društvo ima većinu udjela ili većinsko pravo odlučivanja u drugome pravno samostalnome društvu (većinsko sudjelovanje), smatra se da se to drugo društvo nalazi u većinskome sudjelovanju, a prvo društvo je društvo s većinskim sudjelovanjem u njemu.</w:t>
      </w:r>
    </w:p>
    <w:p w14:paraId="744CC113" w14:textId="77777777" w:rsidR="00BA42CE" w:rsidRPr="000024AB" w:rsidRDefault="00BA42CE" w:rsidP="000024AB">
      <w:r w:rsidRPr="000024AB">
        <w:t>(2) Koliki udio pripada jednome društvu određuje se kod društava kapitala na temelju odnosa nominalnog iznosa udjela koji mu pripada prema ukupnome temeljnome kapitalu drugoga društva, a ako je to društvo izdalo dionice bez nominalnog iznosa brojem tih dionica koje mu pripadaju. Vlastite udjele društva treba odbiti od temeljnoga kapitala. S vlastitim udjelima društva izjednačuju se udjeli koji pripadaju nekome drugome tko ih drži za račun toga društva.</w:t>
      </w:r>
    </w:p>
    <w:p w14:paraId="3F97E911" w14:textId="77777777" w:rsidR="00BA42CE" w:rsidRPr="000024AB" w:rsidRDefault="00BA42CE" w:rsidP="000024AB">
      <w:r w:rsidRPr="000024AB">
        <w:t>(3) Koji broj glasova u skupštini društva pripada nekome društvu određuje se prema odnosu broja glasova koje ono može koristiti na temelju udjela koji mu pripadaju, prema ukupnom broju svih glasova. Od ukupnog broja glasova moraju se odbiti glasovi koji pripadaju vlastitim udjelima i udjelima koje netko drugi drži za račun toga društva.</w:t>
      </w:r>
    </w:p>
    <w:p w14:paraId="41D5120F" w14:textId="77777777" w:rsidR="00BA42CE" w:rsidRPr="000024AB" w:rsidRDefault="00BA42CE" w:rsidP="000024AB">
      <w:r w:rsidRPr="000024AB">
        <w:t>(4) Kao udjeli koji pripadaju društvu računaju se i oni udjeli koji pripadaju društvu koje je o njemu ovisno ili koje za njegov račun ili za račun društva koje je o njemu ovisno drži netko drugi, a ako društvo pripada trgovcu pojedincu i udjeli koji inače ulaze u njegovu imovinu.</w:t>
      </w:r>
    </w:p>
    <w:p w14:paraId="191308BD" w14:textId="77777777" w:rsidR="00BA42CE" w:rsidRPr="000024AB" w:rsidRDefault="00BA42CE" w:rsidP="00FB3DA3">
      <w:pPr>
        <w:pStyle w:val="Naslov4"/>
      </w:pPr>
      <w:r w:rsidRPr="000024AB">
        <w:t>Odgovornost zakonskih zastupnika vladajućega društva</w:t>
      </w:r>
    </w:p>
    <w:p w14:paraId="0A4305BE" w14:textId="77777777" w:rsidR="00BA42CE" w:rsidRPr="000024AB" w:rsidRDefault="00BA42CE" w:rsidP="00FB3DA3">
      <w:pPr>
        <w:pStyle w:val="Naslov5"/>
      </w:pPr>
      <w:r w:rsidRPr="000024AB">
        <w:t>Članak 494.</w:t>
      </w:r>
    </w:p>
    <w:p w14:paraId="483FFDA6" w14:textId="77777777" w:rsidR="00BA42CE" w:rsidRPr="000024AB" w:rsidRDefault="00BA42CE" w:rsidP="000024AB">
      <w:r w:rsidRPr="000024AB">
        <w:t>(1) Ako je sklopljen ugovor o vođenju poslova društva, zakonski zastupnici (kod trgovca pojedinca ta osoba) vladajućega društva moraju pri davanju upute ovisnome društvu primijeniti pozornost urednog i savjesnog voditelja poslova.</w:t>
      </w:r>
    </w:p>
    <w:p w14:paraId="59F2A8E9" w14:textId="77777777" w:rsidR="00BA42CE" w:rsidRPr="000024AB" w:rsidRDefault="00BA42CE" w:rsidP="000024AB">
      <w:r w:rsidRPr="000024AB">
        <w:t>(2) Ako povrijede svoje obveze, zakonski zastupnici vladajućega društva odgovaraju ovisnome društvu za naknadu time nastale štete kao solidarni dužnici. Ako je sporno jesu li primijenili pozornost urednog i savjesnog voditelja poslova, oni moraju dokazati da su primijenili pozornost koja se od njih zahtijeva.</w:t>
      </w:r>
    </w:p>
    <w:p w14:paraId="4D46EA28" w14:textId="77777777" w:rsidR="00BA42CE" w:rsidRPr="000024AB" w:rsidRDefault="00BA42CE" w:rsidP="000024AB">
      <w:r w:rsidRPr="000024AB">
        <w:t>(3) Društvo može odustati od zahtjeva za naknadu štete ili se nagoditi povodom postavljenog zahtjeva tek po proteku tri godine od nastanka prava na naknadu samo ako se s time posebnom odlukom suglase vanjski dioničari, a manjina, čiji udjeli zajedno čine najmanje deseti dio temeljnoga kapitala zastupljenoga pri donošenju odluke, ne izjavi protiv toga prigovore u zapisnik sa skupštine društva na kojoj se o tome odlučivalo. Navedeno vremensko ograničenje ne vrijedi ako obveznik nije sposoban za plaćanje ili ako je radi otklanjanja ili izbjegavanja stečajnog postupka sklopio nagodbu sa svojim vjerovnicima.</w:t>
      </w:r>
    </w:p>
    <w:p w14:paraId="3491CF82" w14:textId="77777777" w:rsidR="00BA42CE" w:rsidRPr="000024AB" w:rsidRDefault="00BA42CE" w:rsidP="000024AB">
      <w:r w:rsidRPr="000024AB">
        <w:t>(4) Svaki član društva može, ali samo u korist društva, postaviti zahtjev za naknadu štete. Zahtjev mogu postaviti i vjerovnici društva, ako se ne mogu namiriti od društva. Obveza naknade štete vjerovnicima ne može se isključiti odricanjem ni nagodbom koju sklopi društvo. Ako se nad društvom otvori stečajni postupak, za vrijeme toga postupka stečajni upravitelj ostvaruje prava članova društva i vjerovnika prema društvu.</w:t>
      </w:r>
    </w:p>
    <w:p w14:paraId="58D272EF" w14:textId="77777777" w:rsidR="00BA42CE" w:rsidRPr="000024AB" w:rsidRDefault="00BA42CE" w:rsidP="000024AB">
      <w:r w:rsidRPr="000024AB">
        <w:t xml:space="preserve">(5) Zahtjevi na temelju odredaba prethodnih stavaka ovoga članka prema zakonskim zastupnicima </w:t>
      </w:r>
      <w:proofErr w:type="spellStart"/>
      <w:r w:rsidRPr="000024AB">
        <w:t>zastaruju</w:t>
      </w:r>
      <w:proofErr w:type="spellEnd"/>
      <w:r w:rsidRPr="000024AB">
        <w:t xml:space="preserve"> za pet godina.</w:t>
      </w:r>
    </w:p>
    <w:p w14:paraId="0C151A18" w14:textId="77777777" w:rsidR="000D2AB0" w:rsidRPr="005467EA" w:rsidRDefault="000D2AB0" w:rsidP="00FB3DA3">
      <w:pPr>
        <w:pStyle w:val="Naslov4"/>
      </w:pPr>
      <w:r w:rsidRPr="005467EA">
        <w:lastRenderedPageBreak/>
        <w:t>Ispitivanje od strane revizora</w:t>
      </w:r>
    </w:p>
    <w:p w14:paraId="51A0FA9F" w14:textId="77777777" w:rsidR="000D2AB0" w:rsidRPr="005467EA" w:rsidRDefault="000D2AB0" w:rsidP="00FB3DA3">
      <w:pPr>
        <w:pStyle w:val="Naslov5"/>
      </w:pPr>
      <w:r w:rsidRPr="005467EA">
        <w:t>Članak 498.</w:t>
      </w:r>
    </w:p>
    <w:p w14:paraId="27BB7E2E" w14:textId="77777777" w:rsidR="000D2AB0" w:rsidRPr="005467EA" w:rsidRDefault="000D2AB0" w:rsidP="000D2AB0">
      <w:r w:rsidRPr="005467EA">
        <w:t xml:space="preserve">(1) Ako godišnja financijska izvješća mora pregledati revizor, zajedno s njima i s izvješćem o stanju društva mora mu se predati i izvješće iz prethodnoga članka ovoga Zakona. Revizor mora ispitati: </w:t>
      </w:r>
    </w:p>
    <w:p w14:paraId="5EE46B13" w14:textId="77777777" w:rsidR="000D2AB0" w:rsidRPr="005467EA" w:rsidRDefault="000D2AB0" w:rsidP="000D2AB0">
      <w:r w:rsidRPr="005467EA">
        <w:t xml:space="preserve">1. jesu li navodi u tome izvješću točni, </w:t>
      </w:r>
    </w:p>
    <w:p w14:paraId="7BEC92DD" w14:textId="77777777" w:rsidR="000D2AB0" w:rsidRPr="005467EA" w:rsidRDefault="000D2AB0" w:rsidP="000D2AB0">
      <w:r w:rsidRPr="005467EA">
        <w:t xml:space="preserve">2. nije li u pravnim poslovima koji se navode u izvješću prema okolnostima koje su bile poznate u vrijeme kada su poslovi poduzimani vrijednost činidbe društva bila neprimjereno visoka, a ako je to bio slučaj je li razlika u vrijednosti nadoknađena, </w:t>
      </w:r>
    </w:p>
    <w:p w14:paraId="3DCB15C1" w14:textId="77777777" w:rsidR="000D2AB0" w:rsidRPr="005467EA" w:rsidRDefault="000D2AB0" w:rsidP="000D2AB0">
      <w:r w:rsidRPr="005467EA">
        <w:t xml:space="preserve">3. ima li okolnosti koje bi glede mjera navedenih u izvješću govorile za bitno drugačiju prosudbu od one koju je dala uprava. Ovdje se na odgovarajući način primjenjuju odredbe članka 299. stavka 1. do 3. ovoga Zakona. </w:t>
      </w:r>
    </w:p>
    <w:p w14:paraId="330E757D" w14:textId="77777777" w:rsidR="000D2AB0" w:rsidRPr="005467EA" w:rsidRDefault="000D2AB0" w:rsidP="000D2AB0">
      <w:r w:rsidRPr="005467EA">
        <w:t xml:space="preserve">(2) Revizor mora o obavljenom ispitivanju podnijeti pisano izvješće. Ako utvrdi da godišnja financijska izvješća, izvješće o stanju društva i izvješće o odnosima s povezanim društvima nisu potpuni, mora to navesti u svome izvješću. Revizor svoje potpisano izvješće dostavlja upravi društva. </w:t>
      </w:r>
    </w:p>
    <w:p w14:paraId="4CBE1739" w14:textId="77777777" w:rsidR="000D2AB0" w:rsidRPr="005467EA" w:rsidRDefault="000D2AB0" w:rsidP="000D2AB0">
      <w:r w:rsidRPr="005467EA">
        <w:t xml:space="preserve">(3) Ako revizor smatra da se izvješću ne mogu staviti primjedbe, mora uz svoje izvješće dati sljedeću izjavu Na temelju moga/našega ispitivanja i prosudbe potvrđujem/potvrđujemo </w:t>
      </w:r>
    </w:p>
    <w:p w14:paraId="338DC53E" w14:textId="77777777" w:rsidR="000D2AB0" w:rsidRPr="005467EA" w:rsidRDefault="000D2AB0" w:rsidP="000D2AB0">
      <w:r w:rsidRPr="005467EA">
        <w:t xml:space="preserve">1. da su navodi u izvješću točni, </w:t>
      </w:r>
    </w:p>
    <w:p w14:paraId="60D4A5B3" w14:textId="77777777" w:rsidR="000D2AB0" w:rsidRPr="005467EA" w:rsidRDefault="000D2AB0" w:rsidP="000D2AB0">
      <w:r w:rsidRPr="005467EA">
        <w:t xml:space="preserve">2. da u pravnim poslovima koji se navode u izvješću prema okolnostima koje su bile poznate u vrijeme kada su poslovi poduzimani vrijednost činidbe društva nije bila neprimjereno visoka, odnosno da je razlika u vrijednosti nadoknađena, </w:t>
      </w:r>
    </w:p>
    <w:p w14:paraId="58E5BD7C" w14:textId="77777777" w:rsidR="000D2AB0" w:rsidRPr="005467EA" w:rsidRDefault="000D2AB0" w:rsidP="000D2AB0">
      <w:r w:rsidRPr="005467EA">
        <w:t xml:space="preserve">3. da nema okolnosti koje bi glede mjera navedenih u izvješću govorile za bitno drugačiju prosudbu od one koju je dala uprava. Ako se u izvješću ne navodi nijedan pravni posao, mora se ispustiti dio izjave naveden u točki 2., a ako se ne navodi nijedna mjera, mora se ispustiti dio izjave naveden u točki 3. Ako revizor glede nijednoga posla navedenoga u izvješću ne utvrdi da je činidba društva po vrijednosti bila neprimjereno visoka, izjavu iz točke 2. treba ograničiti samo na potvrdu toga. </w:t>
      </w:r>
    </w:p>
    <w:p w14:paraId="00A328C0" w14:textId="77777777" w:rsidR="000D2AB0" w:rsidRPr="005467EA" w:rsidRDefault="000D2AB0" w:rsidP="000D2AB0">
      <w:r w:rsidRPr="005467EA">
        <w:t xml:space="preserve">(4) Ako ima prigovora koje treba staviti izvješću ili ako revizor utvrdi da izvješće o odnosima s povezanim društvima nije potpuno, on mora ograničiti svoju izjavu, odnosno odbiti da ju dade. Ako uprava sama izjavi da je društvo bilo oštećeno određenim pravnim poslovima ili mjerama, a da mu šteta nije nadoknađena, to se mora navesti u izjavi, a nju ograničiti na preostale poslove ili mjere. </w:t>
      </w:r>
    </w:p>
    <w:p w14:paraId="0E5EF40B" w14:textId="77777777" w:rsidR="000D2AB0" w:rsidRPr="005467EA" w:rsidRDefault="000D2AB0" w:rsidP="000D2AB0">
      <w:r w:rsidRPr="005467EA">
        <w:t xml:space="preserve">(5) Revizor mora izjavu potpisati uz navođenje mjesta i dana gdje ju je i kada dao. Tu izjavu treba uključiti u izvješće o reviziji. </w:t>
      </w:r>
    </w:p>
    <w:p w14:paraId="61B44A0E" w14:textId="2F8CCD0B" w:rsidR="00CD5C74" w:rsidRPr="000024AB" w:rsidRDefault="00CD5C74" w:rsidP="00FB3DA3">
      <w:pPr>
        <w:pStyle w:val="Naslov4"/>
      </w:pPr>
      <w:r w:rsidRPr="000024AB">
        <w:t>Povećanje temeljnoga kapitala društva radi toga da se provede pripajanje</w:t>
      </w:r>
    </w:p>
    <w:p w14:paraId="5C89D2C0" w14:textId="77777777" w:rsidR="00CD5C74" w:rsidRPr="000024AB" w:rsidRDefault="00CD5C74" w:rsidP="00FB3DA3">
      <w:pPr>
        <w:pStyle w:val="Naslov5"/>
      </w:pPr>
      <w:r w:rsidRPr="000024AB">
        <w:t>Članak 519.</w:t>
      </w:r>
    </w:p>
    <w:p w14:paraId="2E66FD85" w14:textId="77777777" w:rsidR="00CD5C74" w:rsidRPr="000024AB" w:rsidRDefault="00CD5C74" w:rsidP="000024AB">
      <w:r w:rsidRPr="000024AB">
        <w:t xml:space="preserve">(1) Ako društvo preuzimatelj poveća temeljni kapital radi toga da bi provelo pripajanje društava, ne primjenjuju se odredbe članka 304. stavka 4., članka 306. stavka 2., članka 307. i 308., te članka 309. stavka 2. i stavka 3. točke 1. ovoga Zakona. Revizija propisana odredbom članka 305. stavka 3. ovoga Zakona provodi se samo onda ako se članovi društva odreknu revizije pripajanja, ili ako sud posumnja dosiže li vrijednost uloga u stvarima i u pravima nominalne iznose dionica odnosno iznose temeljnog kapitala koji otpadaju na dionice bez </w:t>
      </w:r>
      <w:r w:rsidRPr="000024AB">
        <w:lastRenderedPageBreak/>
        <w:t>nominalnog iznosa koje se za to daju. To vrijedi i onda kada se temeljni kapital društva povećava izdavanjem novih dionica na temelju ovlasti iz članka 323. ovoga Zakona. U tome se slučaju ne primjenjuju ni odredbe članka 324. stavka 3. ovoga Zakona.</w:t>
      </w:r>
    </w:p>
    <w:p w14:paraId="4018B520" w14:textId="77777777" w:rsidR="00CD5C74" w:rsidRPr="000024AB" w:rsidRDefault="00CD5C74" w:rsidP="000024AB">
      <w:r w:rsidRPr="000024AB">
        <w:t xml:space="preserve">(2) Prijavi za upis u sudski registar moraju se osim isprava iz članka 309. stavka 3. točke 2. do 4. ovoga Zakona priložiti ugovor o pripajanju i odluke o odobrenju toga ugovora u originalu, u prijepisu ili u </w:t>
      </w:r>
      <w:proofErr w:type="spellStart"/>
      <w:r w:rsidRPr="000024AB">
        <w:t>presliki</w:t>
      </w:r>
      <w:proofErr w:type="spellEnd"/>
      <w:r w:rsidRPr="000024AB">
        <w:t xml:space="preserve"> koji su ovjereni od javnog bilježnika.</w:t>
      </w:r>
    </w:p>
    <w:p w14:paraId="2D6E197D" w14:textId="77777777" w:rsidR="00CD5C74" w:rsidRPr="000024AB" w:rsidRDefault="00CD5C74" w:rsidP="00FB3DA3">
      <w:pPr>
        <w:pStyle w:val="Naslov4"/>
      </w:pPr>
      <w:r w:rsidRPr="000024AB">
        <w:t>Ugovor o osnivanju</w:t>
      </w:r>
    </w:p>
    <w:p w14:paraId="73D48C20" w14:textId="77777777" w:rsidR="00CD5C74" w:rsidRPr="000024AB" w:rsidRDefault="00CD5C74" w:rsidP="00FB3DA3">
      <w:pPr>
        <w:pStyle w:val="Naslov5"/>
      </w:pPr>
      <w:r w:rsidRPr="000024AB">
        <w:t>Članak 587.</w:t>
      </w:r>
    </w:p>
    <w:p w14:paraId="3C109EE9" w14:textId="77777777" w:rsidR="00CD5C74" w:rsidRPr="000024AB" w:rsidRDefault="00CD5C74" w:rsidP="000024AB">
      <w:r w:rsidRPr="000024AB">
        <w:t>(1) Ugovor o osnivanju udruženja sklapa se u obliku javnobilježničke isprave i mora sadržavati:</w:t>
      </w:r>
    </w:p>
    <w:p w14:paraId="64AD3113" w14:textId="77777777" w:rsidR="00CD5C74" w:rsidRPr="000024AB" w:rsidRDefault="00CD5C74" w:rsidP="000024AB">
      <w:r w:rsidRPr="000024AB">
        <w:t>1. tvrtku udruženja,</w:t>
      </w:r>
    </w:p>
    <w:p w14:paraId="63409D56" w14:textId="77777777" w:rsidR="00CD5C74" w:rsidRPr="000024AB" w:rsidRDefault="00CD5C74" w:rsidP="000024AB">
      <w:r w:rsidRPr="000024AB">
        <w:t>2. sjedište udruženja,</w:t>
      </w:r>
    </w:p>
    <w:p w14:paraId="40E0DA9D" w14:textId="77777777" w:rsidR="00CD5C74" w:rsidRPr="000024AB" w:rsidRDefault="00CD5C74" w:rsidP="000024AB">
      <w:r w:rsidRPr="000024AB">
        <w:t>3. predmet poslovanja zbog kojega se udruženje osniva,</w:t>
      </w:r>
    </w:p>
    <w:p w14:paraId="0D2F81DE" w14:textId="77777777" w:rsidR="00CD5C74" w:rsidRPr="000024AB" w:rsidRDefault="00CD5C74" w:rsidP="000024AB">
      <w:r w:rsidRPr="000024AB">
        <w:t>4. tvrtku, odnosno ime i prezime, pravni oblik, sjedište, odnosno prebivalište članova udruženja te registar i broj pod kojim su u tome registru upisani,</w:t>
      </w:r>
    </w:p>
    <w:p w14:paraId="7295EA67" w14:textId="77777777" w:rsidR="00CD5C74" w:rsidRPr="000024AB" w:rsidRDefault="00CD5C74" w:rsidP="000024AB">
      <w:r w:rsidRPr="000024AB">
        <w:t>5. vrijeme trajanja udruženja ako se ono ne osniva na neodređeno vrijeme.</w:t>
      </w:r>
    </w:p>
    <w:p w14:paraId="7C4E5991" w14:textId="77777777" w:rsidR="00CD5C74" w:rsidRPr="000024AB" w:rsidRDefault="00CD5C74" w:rsidP="000024AB">
      <w:r w:rsidRPr="000024AB">
        <w:t>(2) Podaci iz ugovora i njihove izmjene imaju učinak prema trećima od dana objave.</w:t>
      </w:r>
    </w:p>
    <w:p w14:paraId="73AA1EA0" w14:textId="77777777" w:rsidR="007C33A7" w:rsidRDefault="007C33A7" w:rsidP="006B6528">
      <w:pPr>
        <w:pStyle w:val="Naslov4"/>
      </w:pPr>
      <w:r>
        <w:t>Davanje netočnih podataka</w:t>
      </w:r>
    </w:p>
    <w:p w14:paraId="6065CE45" w14:textId="77777777" w:rsidR="007C33A7" w:rsidRDefault="007C33A7" w:rsidP="006B6528">
      <w:pPr>
        <w:pStyle w:val="Naslov5"/>
      </w:pPr>
      <w:r>
        <w:t>Članak 624.</w:t>
      </w:r>
    </w:p>
    <w:p w14:paraId="3CA70781" w14:textId="77777777" w:rsidR="007C33A7" w:rsidRDefault="007C33A7" w:rsidP="007C33A7">
      <w:r>
        <w:t>(1) Tko</w:t>
      </w:r>
    </w:p>
    <w:p w14:paraId="6ED7C2EA" w14:textId="77777777" w:rsidR="007C33A7" w:rsidRDefault="007C33A7" w:rsidP="007C33A7">
      <w:r>
        <w:t>1. kao osnivač, član uprave, odnosno izvršni direktor ili nadzornog, odnosno upravnog odbora u svrhu upisa dioničkoga društva u sudski registar ili preuzimanja dionica, uplate dionica, korištenja uplaćenih iznosa, iznosa za koji su dionice izdane glede posebnih pogodnosti, troškova osnivanja, uloga u stvarima ili u pravima ili preuzimanja stvari ili prava ili u izjavi iz članka 187.a stavka 2. ovoga Zakona,</w:t>
      </w:r>
    </w:p>
    <w:p w14:paraId="665D9027" w14:textId="77777777" w:rsidR="007C33A7" w:rsidRDefault="007C33A7" w:rsidP="007C33A7">
      <w:r>
        <w:t>2. kao osnivač ili član uprave, odnosno izvršni direktor ili nadzornog, odnosno upravnog odbora dioničkoga društva u izvješću o osnivanju ili o reviziji osnivanja,</w:t>
      </w:r>
    </w:p>
    <w:p w14:paraId="2E701FD4" w14:textId="77777777" w:rsidR="007C33A7" w:rsidRDefault="007C33A7" w:rsidP="007C33A7">
      <w:r>
        <w:t>3. u javnoj objavi iz članka 192. točke 3. ovoga Zakona,</w:t>
      </w:r>
    </w:p>
    <w:p w14:paraId="1E81E4EE" w14:textId="77777777" w:rsidR="007C33A7" w:rsidRDefault="007C33A7" w:rsidP="007C33A7">
      <w:r>
        <w:t>4. kao član uprave, odnosno izvršni direktor dioničkoga društva u svrhu upisa u sudski registar povećanja temeljnoga kapitala društva (članak 304. do 327.) o unosu dotadašnjega, upisu i unosu novoga kapitala, iznosu za koji se izdaju dionice, izdavanju dionica s pravom prvenstva upisa ili o ulozima u stvarima ili u pravima ili u objavi iz članka 305.a stavka 2. rečenice 1. u vezi sa člankom 187.a stavkom 2. i izjavi iz članka 306. stavka 1.,</w:t>
      </w:r>
    </w:p>
    <w:p w14:paraId="78383AED" w14:textId="77777777" w:rsidR="007C33A7" w:rsidRDefault="007C33A7" w:rsidP="007C33A7">
      <w:r>
        <w:t>5. kao likvidator dioničkoga društva u svrhu upisa nastavljanja društva u dokazivanju iz članka 384. stavka 3. ovoga Zakona,</w:t>
      </w:r>
    </w:p>
    <w:p w14:paraId="20398658" w14:textId="77777777" w:rsidR="007C33A7" w:rsidRDefault="007C33A7" w:rsidP="007C33A7">
      <w:r>
        <w:t>6. kao član uprave odnosno izvršni direktor dioničkoga društva u izjavi iz članka 187. stavka 1. točke 4. ovoga Zakona ili kao likvidator u izjavi iz članka 372. stavka 3. ovoga Zakona,</w:t>
      </w:r>
    </w:p>
    <w:p w14:paraId="59E39557" w14:textId="77777777" w:rsidR="007C33A7" w:rsidRDefault="007C33A7" w:rsidP="007C33A7">
      <w:r>
        <w:t>7. kao član uprave društva s ograničenom odgovornošću u svrhu upisa društva u sudski registar o preuzimanju uloga, uplati uloga, upotrebi uplaćenih iznosa, posebnim pogodnostima, troškovima osnivanja, ulaganjima u stvarima ili u pravima ili osiguranjima za uloge u novcu koji nisu uplaćeni u cjelini,</w:t>
      </w:r>
    </w:p>
    <w:p w14:paraId="0AE50D5D" w14:textId="77777777" w:rsidR="007C33A7" w:rsidRDefault="007C33A7" w:rsidP="007C33A7">
      <w:r>
        <w:lastRenderedPageBreak/>
        <w:t>8. kao član uprave u izvješću o osnivanju društva s ograničenom odgovornošću,</w:t>
      </w:r>
    </w:p>
    <w:p w14:paraId="103E6BB3" w14:textId="77777777" w:rsidR="007C33A7" w:rsidRDefault="007C33A7" w:rsidP="007C33A7">
      <w:r>
        <w:t>9. kao član uprave u svrhu upisa povećanja temeljnoga kapitala društva s ograničenom odgovornošću u sudski registar o upisu i uplati novoga kapitala ili o ulozima u stvarima ili u pravima,</w:t>
      </w:r>
    </w:p>
    <w:p w14:paraId="45B66D5F" w14:textId="77777777" w:rsidR="007C33A7" w:rsidRDefault="007C33A7" w:rsidP="007C33A7">
      <w:r>
        <w:t>10. kao član uprave društva s ograničenom odgovornošću u izjavi iz članka 394. stavka 4. točke 3. i iz članka 425. stavka 2. ovoga Zakona ili kao likvidator toga društva u izjavi iz članka 372. stavka 3.u svezi sa člankom 472. ovoga Zakona ili</w:t>
      </w:r>
    </w:p>
    <w:p w14:paraId="028EA9F6" w14:textId="77777777" w:rsidR="007C33A7" w:rsidRDefault="007C33A7" w:rsidP="007C33A7">
      <w:r>
        <w:t>11. kao član uprave društva s ograničenom odgovornošću u izjavi iz članka 460. stavka 2. ovoga Zakona,</w:t>
      </w:r>
    </w:p>
    <w:p w14:paraId="361AEAAE" w14:textId="77777777" w:rsidR="007C33A7" w:rsidRDefault="007C33A7" w:rsidP="007C33A7">
      <w:r>
        <w:t>dade netočne podatke ili prešuti važne okolnosti,</w:t>
      </w:r>
    </w:p>
    <w:p w14:paraId="41A9E46A" w14:textId="77777777" w:rsidR="007C33A7" w:rsidRDefault="007C33A7" w:rsidP="007C33A7">
      <w:r>
        <w:t>kaznit će se novčanom kaznom ili kaznom zatvora do dvije godine.</w:t>
      </w:r>
    </w:p>
    <w:p w14:paraId="2DAC80C3" w14:textId="77777777" w:rsidR="007C33A7" w:rsidRDefault="007C33A7" w:rsidP="007C33A7">
      <w:r>
        <w:t>(2) Kaznom iz stavka 1. ovoga članka kaznit će se onaj tko dade neistinitu izjavu kao član uprave, odnosno izvršni direktor ili predsjednik nadzornog, odnosno upravnog odbora u svrhu upisa u sudski registar povećanja temeljnog kapitala dioničkog društva iz članka 331. st. 1. ovoga Zakona ili kao član uprave ili predsjednik nadzornog, odnosno upravnog odbora društva s ograničenom odgovornošću iz članka 460. stavka 2. ovoga Zakona ili kao član uprave, odnosno izvršni direktor u svrhu upisa u sudski registar preoblikovanja dioničkog društva u društvo s ograničenom odgovornošću iz članka 560. stavka 3. ovoga Zakona ili kao član uprave društva s ograničenom odgovornošću u svrhu smanjenja temeljnog kapitala društva ili osiguranja vjerovnika iz članka 464. stavka 2. točka 3 ovoga Zakona.</w:t>
      </w:r>
    </w:p>
    <w:p w14:paraId="6F148E7E" w14:textId="77777777" w:rsidR="007C33A7" w:rsidRDefault="007C33A7" w:rsidP="006B6528">
      <w:pPr>
        <w:pStyle w:val="Naslov4"/>
      </w:pPr>
      <w:r>
        <w:t>Prekršaji trgovačkih društava</w:t>
      </w:r>
    </w:p>
    <w:p w14:paraId="02AB6B2B" w14:textId="77777777" w:rsidR="007C33A7" w:rsidRDefault="007C33A7" w:rsidP="006B6528">
      <w:pPr>
        <w:pStyle w:val="Naslov5"/>
      </w:pPr>
      <w:r>
        <w:t>Članak 630.</w:t>
      </w:r>
    </w:p>
    <w:p w14:paraId="053AF99C" w14:textId="77777777" w:rsidR="007C33A7" w:rsidRDefault="007C33A7" w:rsidP="007C33A7">
      <w:r>
        <w:t>(1) Prekršaj čini pravna osoba</w:t>
      </w:r>
    </w:p>
    <w:p w14:paraId="428696DD" w14:textId="77777777" w:rsidR="007C33A7" w:rsidRDefault="007C33A7" w:rsidP="007C33A7">
      <w:r>
        <w:t>1. ako ne prijavi upis ili brisanje podružnice u sudskom registru (članak 7. stavak 6. i članak 8. stavak 1.)</w:t>
      </w:r>
    </w:p>
    <w:p w14:paraId="405667CE" w14:textId="77777777" w:rsidR="007C33A7" w:rsidRDefault="007C33A7" w:rsidP="007C33A7">
      <w:r>
        <w:t>2. ako u poslovanju ne upotrebljava tvrtku onako kako je upisana u sudskom registru ili na poslovnom papiru, odnosno na internetskoj stranici društva ne navede propisane podatke (članak 21.),</w:t>
      </w:r>
    </w:p>
    <w:p w14:paraId="4DD917FC" w14:textId="77777777" w:rsidR="007C33A7" w:rsidRDefault="007C33A7" w:rsidP="007C33A7">
      <w:r>
        <w:t>3. ako obavlja djelatnosti prije nego što registarskome sudu podnese odluku nadležnog upravnog organa kojom se utvrđuje da udovoljava tehničkim, zdravstvenim, ekološkim i drugim uvjetima propisanim za obavljanje te djelatnosti (članak 32. stavak 3.)</w:t>
      </w:r>
    </w:p>
    <w:p w14:paraId="1C7A09B2" w14:textId="77777777" w:rsidR="007C33A7" w:rsidRDefault="007C33A7" w:rsidP="007C33A7">
      <w:r>
        <w:t>4. ako obavlja djelatnost a da za to nema suglasnost, dozvolu ili drugi akt državnog organa ili institucije kada je to propisano zakonom (članak 32. stavak 4.),</w:t>
      </w:r>
    </w:p>
    <w:p w14:paraId="10D2C1C4" w14:textId="77777777" w:rsidR="007C33A7" w:rsidRDefault="007C33A7" w:rsidP="007C33A7">
      <w:r>
        <w:t>5. ako obavlja djelatnost koja nije upisana u trgovačkom registar a ne služi obavljanju djelatnosti upisane u tom registru (članak 35. stavak 1. i 2.),</w:t>
      </w:r>
    </w:p>
    <w:p w14:paraId="0060365A" w14:textId="77777777" w:rsidR="007C33A7" w:rsidRDefault="007C33A7" w:rsidP="007C33A7">
      <w:r>
        <w:t>6. ako ne prijavi za upis u sudski registar podatke koji se po odredbama ovoga Zakona upisuju u taj registar ili to ne učini u propisanome roku (članak 59.),</w:t>
      </w:r>
    </w:p>
    <w:p w14:paraId="0611CC60" w14:textId="77777777" w:rsidR="007C33A7" w:rsidRDefault="007C33A7" w:rsidP="007C33A7">
      <w:r>
        <w:t>6.a ako, kad je to ovim Zakonom propisano, ne preda ili ne preda u Zakonom propisanom roku u sudski registar godišnja financijska izvješća, konsolidirano financijsko izvješće, izvješće revizora, godišnje izvješće o stanju društva ili konsolidirano godišnje izvješće društva radi upisa predaje i objave tog upisa (članak 86. stavak 2., 138.a, 300.d stavak 2., 441. stavak 3., 613. stavak 8.),</w:t>
      </w:r>
    </w:p>
    <w:p w14:paraId="73DA42C2" w14:textId="77777777" w:rsidR="007C33A7" w:rsidRDefault="007C33A7" w:rsidP="007C33A7">
      <w:r>
        <w:lastRenderedPageBreak/>
        <w:t>7. ako ne prijavi sudu odluku o prestanku društva radi upisa u sudski registar ili isključenje, odnosno istupanje člana iz društva (članak 111. stavak 1. i 2., članak 368. stavak 1. i članak 470. stavak 1.),</w:t>
      </w:r>
    </w:p>
    <w:p w14:paraId="17400A6B" w14:textId="77777777" w:rsidR="007C33A7" w:rsidRDefault="007C33A7" w:rsidP="007C33A7">
      <w:r>
        <w:t>8. ako iznos temeljnoga kapitala dioničkoga društva padne ispod najnižega propisanoga iznosa (članak 162.),</w:t>
      </w:r>
    </w:p>
    <w:p w14:paraId="0EDC7AD3" w14:textId="77777777" w:rsidR="007C33A7" w:rsidRDefault="007C33A7" w:rsidP="007C33A7">
      <w:r>
        <w:t>9. ako izda dionice koje glase na nominalni iznos manji od najnižega propisanoga iznosa odnosno ako je iznos temeljnog kapitala koji otpada na jednu dionicu bez nominalnog iznosa manji od najnižeg propisanog iznosa (članak 163.),</w:t>
      </w:r>
    </w:p>
    <w:p w14:paraId="3B609CDC" w14:textId="77777777" w:rsidR="007C33A7" w:rsidRDefault="007C33A7" w:rsidP="007C33A7">
      <w:r>
        <w:t xml:space="preserve">10. ako izda dionice za iznos koji je manji od </w:t>
      </w:r>
      <w:proofErr w:type="spellStart"/>
      <w:r>
        <w:t>od</w:t>
      </w:r>
      <w:proofErr w:type="spellEnd"/>
      <w:r>
        <w:t xml:space="preserve"> najnižega iznosa temeljnoga kapitala dioničkoga društva (članak 164. stavak 1.),</w:t>
      </w:r>
    </w:p>
    <w:p w14:paraId="046E8435" w14:textId="77777777" w:rsidR="007C33A7" w:rsidRDefault="007C33A7" w:rsidP="007C33A7">
      <w:r>
        <w:t>11. ako izda dionice za iznos niži od nominalnog iznosa odnosno iznosa temeljnog kapitala koji otpada na pojedinu dionicu bez nominalnog iznosa (članak 164. stavak 2.),</w:t>
      </w:r>
    </w:p>
    <w:p w14:paraId="1ED2A864" w14:textId="77777777" w:rsidR="007C33A7" w:rsidRDefault="007C33A7" w:rsidP="007C33A7">
      <w:r>
        <w:t>12. ako izda dionice i u njima ne naznači iznos koji je djelomično plaćen (članak 165. stavak 2.),</w:t>
      </w:r>
    </w:p>
    <w:p w14:paraId="1292D494" w14:textId="77777777" w:rsidR="007C33A7" w:rsidRDefault="007C33A7" w:rsidP="007C33A7">
      <w:r>
        <w:t xml:space="preserve">13. ako izda </w:t>
      </w:r>
      <w:proofErr w:type="spellStart"/>
      <w:r>
        <w:t>privremenice</w:t>
      </w:r>
      <w:proofErr w:type="spellEnd"/>
      <w:r>
        <w:t xml:space="preserve"> koje glase na donositelja (članak 166. stavak 2.),</w:t>
      </w:r>
    </w:p>
    <w:p w14:paraId="25F1F9D9" w14:textId="77777777" w:rsidR="007C33A7" w:rsidRDefault="007C33A7" w:rsidP="007C33A7">
      <w:r>
        <w:t>14. ako izda dionice koje za isti iznos temeljnog kapitala koji se na njih odnosi daju različito pravo glasa (članak 169. stavak 3.),</w:t>
      </w:r>
    </w:p>
    <w:p w14:paraId="4F0AC9A1" w14:textId="77777777" w:rsidR="007C33A7" w:rsidRDefault="007C33A7" w:rsidP="007C33A7">
      <w:r>
        <w:t>14.a ako ne otuđi ili ne povuče dionice kad je to po zakonu dužna učiniti (članak 236.),</w:t>
      </w:r>
    </w:p>
    <w:p w14:paraId="6BE6107C" w14:textId="77777777" w:rsidR="007C33A7" w:rsidRDefault="007C33A7" w:rsidP="007C33A7">
      <w:r>
        <w:t>15. ako dioničarima ili članovima društva isplati naknadu troškova osnivanja protivno odredbama članka 175., odnosno 393. ovoga Zakona,</w:t>
      </w:r>
    </w:p>
    <w:p w14:paraId="74134D92" w14:textId="77777777" w:rsidR="007C33A7" w:rsidRDefault="007C33A7" w:rsidP="007C33A7">
      <w:r>
        <w:t xml:space="preserve">16. ako prenosi pravo sudjelovanja u društvu, izda dionice ili </w:t>
      </w:r>
      <w:proofErr w:type="spellStart"/>
      <w:r>
        <w:t>privremenice</w:t>
      </w:r>
      <w:proofErr w:type="spellEnd"/>
      <w:r>
        <w:t xml:space="preserve"> prije upisa društva u sudski registar (članak 194.),</w:t>
      </w:r>
    </w:p>
    <w:p w14:paraId="2393C2DE" w14:textId="77777777" w:rsidR="007C33A7" w:rsidRDefault="007C33A7" w:rsidP="007C33A7">
      <w:r>
        <w:t>17. ako prospekt ne sadržava sve zakonom propisane sastojke (članak 196.),</w:t>
      </w:r>
    </w:p>
    <w:p w14:paraId="76A7769E" w14:textId="77777777" w:rsidR="007C33A7" w:rsidRDefault="007C33A7" w:rsidP="007C33A7">
      <w:r>
        <w:t>18. ako dioničara oslobodi plaćanja obaveza iz članka 212. i 215. ovoga Zakona ili svoje tražbine s tog naslova prebije s tražbinom dioničara (članak 216.) ili članu društva s ograničenom odgovornošću odgodi, olakša ili ga oslobodi obveze uplate uloga ili svoje tražbine s naslova uplate toga uloga prebije s tražbinom člana prema društvu (članak 398. stavak 3.),</w:t>
      </w:r>
    </w:p>
    <w:p w14:paraId="117E7F8A" w14:textId="77777777" w:rsidR="007C33A7" w:rsidRDefault="007C33A7" w:rsidP="007C33A7">
      <w:r>
        <w:t>19. ako dioničarima vrati ulog ili im plati kamate na ulog (članak 217.),</w:t>
      </w:r>
    </w:p>
    <w:p w14:paraId="3CEF9997" w14:textId="77777777" w:rsidR="007C33A7" w:rsidRDefault="007C33A7" w:rsidP="007C33A7">
      <w:r>
        <w:t>20. ako upiše vlastite dionice (članak 219. stavak 1.),</w:t>
      </w:r>
    </w:p>
    <w:p w14:paraId="4EE40222" w14:textId="77777777" w:rsidR="007C33A7" w:rsidRDefault="007C33A7" w:rsidP="007C33A7">
      <w:r>
        <w:t>21. ako kao ovisno društvo preuzme dionice vladajućega društva ili kao društvo u kojemu postoji većinski udio preuzme dionice društva koje ima taj većinski udio (članak 219. stavak 2.),</w:t>
      </w:r>
    </w:p>
    <w:p w14:paraId="1C32A8BF" w14:textId="77777777" w:rsidR="007C33A7" w:rsidRDefault="007C33A7" w:rsidP="007C33A7">
      <w:r>
        <w:t>22. ako rasporedi dobit protivno odredbama članka 220. ovoga Zakona,</w:t>
      </w:r>
    </w:p>
    <w:p w14:paraId="5E806B6C" w14:textId="77777777" w:rsidR="007C33A7" w:rsidRDefault="007C33A7" w:rsidP="007C33A7">
      <w:r>
        <w:t>23. ako isplati predujam dividende protivno odredbama članka 221. ovoga Zakona,</w:t>
      </w:r>
    </w:p>
    <w:p w14:paraId="7FA5E55F" w14:textId="77777777" w:rsidR="007C33A7" w:rsidRDefault="007C33A7" w:rsidP="007C33A7">
      <w:r>
        <w:t>24. ako u zakonske rezerve ne unosi iznose kako je to propisano u članku 222. stavku 1. ovoga Zakona ili sredstva zakonskih rezervi upotrijebi protivno odredbi stavka 2., odnosno stavka 3. istoga članka,</w:t>
      </w:r>
    </w:p>
    <w:p w14:paraId="1A5D773C" w14:textId="77777777" w:rsidR="007C33A7" w:rsidRDefault="007C33A7" w:rsidP="007C33A7">
      <w:r>
        <w:t>25. ako u registar dionica ne upiše dionice koje glase na ime (članak 226. stavak 1.),</w:t>
      </w:r>
    </w:p>
    <w:p w14:paraId="0EB3E6E2" w14:textId="77777777" w:rsidR="007C33A7" w:rsidRDefault="007C33A7" w:rsidP="007C33A7">
      <w:r>
        <w:t xml:space="preserve">25.a ako dioničara povodom njegova zahtjeva ne </w:t>
      </w:r>
      <w:proofErr w:type="spellStart"/>
      <w:r>
        <w:t>izvjeste</w:t>
      </w:r>
      <w:proofErr w:type="spellEnd"/>
      <w:r>
        <w:t xml:space="preserve"> o podacima u registru dionica koje on ima pravo saznati ili se koristi podacima iz registra dionica protivno odredbi članka 226. stavka 6. Zakona,</w:t>
      </w:r>
    </w:p>
    <w:p w14:paraId="26AD146A" w14:textId="77777777" w:rsidR="007C33A7" w:rsidRDefault="007C33A7" w:rsidP="007C33A7">
      <w:r>
        <w:lastRenderedPageBreak/>
        <w:t>26. ako proglasi nevažećima dionice suprotno odredbama članka 230. ili članka 346. ovoga Zakona,</w:t>
      </w:r>
    </w:p>
    <w:p w14:paraId="58F4F5B5" w14:textId="77777777" w:rsidR="007C33A7" w:rsidRDefault="007C33A7" w:rsidP="007C33A7">
      <w:r>
        <w:t xml:space="preserve">27. ako ne zamijeni oštećenu ispravu o dionici ili o </w:t>
      </w:r>
      <w:proofErr w:type="spellStart"/>
      <w:r>
        <w:t>privremenici</w:t>
      </w:r>
      <w:proofErr w:type="spellEnd"/>
      <w:r>
        <w:t xml:space="preserve"> iako su za to ispunjeni uvjeti iz članka 231. ovoga Zakona,</w:t>
      </w:r>
    </w:p>
    <w:p w14:paraId="4882FA5E" w14:textId="77777777" w:rsidR="007C33A7" w:rsidRDefault="007C33A7" w:rsidP="007C33A7">
      <w:r>
        <w:t>28. ako stekne vlastite dionice protivno odredbama članka 233. ovoga Zakona ili ih protivno odredbama članka 238. stavka 1. ovoga Zakona uzme u zalog,</w:t>
      </w:r>
    </w:p>
    <w:p w14:paraId="63CBCB47" w14:textId="77777777" w:rsidR="007C33A7" w:rsidRDefault="007C33A7" w:rsidP="007C33A7">
      <w:r>
        <w:t>29. ako drugome dade predujam ili zajam ili mu pruži osiguranje radi stjecanja dionica istoga društva, osim kada je to dopušteno zakonom (članak 234. stavak 1.),</w:t>
      </w:r>
    </w:p>
    <w:p w14:paraId="1C42488C" w14:textId="77777777" w:rsidR="007C33A7" w:rsidRDefault="007C33A7" w:rsidP="007C33A7">
      <w:r>
        <w:t>30. ako ne ponudi radi prijenosa drugome vlastite dionice koje je po zakonu dužno otuđiti ili ih ne povuče u skladu sa zakonom (članak 236. stavak 3.),</w:t>
      </w:r>
    </w:p>
    <w:p w14:paraId="35E5EFF6" w14:textId="77777777" w:rsidR="007C33A7" w:rsidRDefault="007C33A7" w:rsidP="007C33A7">
      <w:r>
        <w:t>31. ako ima članove uprave, odnosno izvršne direktore imenovane protivno odredbama članka 239., odnosno 422. i 423. ovoga Zakona,</w:t>
      </w:r>
    </w:p>
    <w:p w14:paraId="513386AF" w14:textId="77777777" w:rsidR="007C33A7" w:rsidRDefault="007C33A7" w:rsidP="007C33A7">
      <w:r>
        <w:t>32. ako nema nadzorni odbor, kada bi ga po zakonu morala imati (članak 434. stavak 2.),</w:t>
      </w:r>
    </w:p>
    <w:p w14:paraId="40C2CB01" w14:textId="77777777" w:rsidR="007C33A7" w:rsidRDefault="007C33A7" w:rsidP="007C33A7">
      <w:r>
        <w:t>33. ako ima nadzorni, odnosno upravni odbor sastavljen protivno odredbama članka 254. i 255., odnosno članka 435. i 436. ovoga Zakona,</w:t>
      </w:r>
    </w:p>
    <w:p w14:paraId="0BF2C0A1" w14:textId="77777777" w:rsidR="007C33A7" w:rsidRDefault="007C33A7" w:rsidP="007C33A7">
      <w:r>
        <w:t>34. ako dade kredit članovima uprave, odnosno izvršnim direktorima, članovima nadzornog, odnosno upravnog odbora, prokuristima i članovima njihovih užih obitelji protivno odredbama članka 249. stavka 1. i 2., članka 271. stavka 1. i 2. i članka 431. ovoga Zakona,</w:t>
      </w:r>
    </w:p>
    <w:p w14:paraId="7AD49D1A" w14:textId="77777777" w:rsidR="007C33A7" w:rsidRDefault="007C33A7" w:rsidP="007C33A7">
      <w:r>
        <w:t>35. ako izbor i izmjenu u sastavu nadzornog, odnosno upravnog odbora ne prijavi radi upisa u sudski registar i ne objavi u skladu s odredbama članka 262. i 439. ovoga Zakona,</w:t>
      </w:r>
    </w:p>
    <w:p w14:paraId="499BECA0" w14:textId="77777777" w:rsidR="007C33A7" w:rsidRDefault="007C33A7" w:rsidP="007C33A7">
      <w:r>
        <w:t>35.a ako uprava, odnosno izvršni direktori ne dadu izjavu o primjeni kodeksa korporativnog upravljanja u zakonom propisanom roku odnosno ne dadu je onako kako je to propisano ovim Zakonom (čl. 272.p),</w:t>
      </w:r>
    </w:p>
    <w:p w14:paraId="7DD18B77" w14:textId="77777777" w:rsidR="007C33A7" w:rsidRDefault="007C33A7" w:rsidP="007C33A7">
      <w:r>
        <w:t>35.b protivno odredbama članka 277. stavka 6. i u vezi s odredbom članka 280. stavka 1. rečenice 4. ovoga Zakona ne pozove na skupštinu društva ili to učini netočno, nepotpuno ili nepravodobno ili protivno odredbama članka 280.a ovoga Zakona ne učini podatke dostupnima, učini to netočno ili nepotpuno,</w:t>
      </w:r>
    </w:p>
    <w:p w14:paraId="6AE05029" w14:textId="77777777" w:rsidR="007C33A7" w:rsidRDefault="007C33A7" w:rsidP="007C33A7">
      <w:r>
        <w:t>36. ako u roku iz članka 281. stavka 1. ovoga Zakona ne priopći financijskim, odnosno kreditnim institucijama i udrugama dioničara, kada je to dužna učiniti, da je sazvana skupština društva ili ne dade tamo propisana priopćenja,</w:t>
      </w:r>
    </w:p>
    <w:p w14:paraId="3A701F85" w14:textId="77777777" w:rsidR="007C33A7" w:rsidRDefault="007C33A7" w:rsidP="007C33A7">
      <w:r>
        <w:t>36.a ako kao skrbnik ne proslijedi dioničarima priopćenje uprave, odnosno izvršnih direktora društva (članak 284.),</w:t>
      </w:r>
    </w:p>
    <w:p w14:paraId="7A75F712" w14:textId="77777777" w:rsidR="007C33A7" w:rsidRDefault="007C33A7" w:rsidP="007C33A7">
      <w:r>
        <w:t>37. ako bez odgađanja po održanoj skupštini ne dostavi registarskome sudu primjerak zapisnika s održane skupštine (članak 286. stavak 5.),</w:t>
      </w:r>
    </w:p>
    <w:p w14:paraId="1A9471DD" w14:textId="77777777" w:rsidR="007C33A7" w:rsidRDefault="007C33A7" w:rsidP="007C33A7">
      <w:r>
        <w:t>38. ako promjenu statuta ne prijavi registarskome sudu (članak 303. stavak 1.),</w:t>
      </w:r>
    </w:p>
    <w:p w14:paraId="4BE0FCBB" w14:textId="77777777" w:rsidR="007C33A7" w:rsidRDefault="007C33A7" w:rsidP="007C33A7">
      <w:r>
        <w:t>39. ako poveća temeljni kapital protivno odredbama članka 304. i 305., članka 313. stavka 1. do 3., članka 315., 323., 326., 328., 329. ili 459. ovoga Zakona,</w:t>
      </w:r>
    </w:p>
    <w:p w14:paraId="114C7CC9" w14:textId="77777777" w:rsidR="007C33A7" w:rsidRDefault="007C33A7" w:rsidP="007C33A7">
      <w:r>
        <w:t>40. ako ne prijavi sudu odluku o povećanju temeljnoga kapitala (članak 306., 316., 327., 331., 458., 460.),</w:t>
      </w:r>
    </w:p>
    <w:p w14:paraId="3E5BDF3F" w14:textId="77777777" w:rsidR="007C33A7" w:rsidRDefault="007C33A7" w:rsidP="007C33A7">
      <w:r>
        <w:t>41. ako dioničaru uskrati pravo prvenstva upisa dionica protivno odredbama članka 308. ovoga Zakona,</w:t>
      </w:r>
    </w:p>
    <w:p w14:paraId="65903E83" w14:textId="77777777" w:rsidR="007C33A7" w:rsidRDefault="007C33A7" w:rsidP="007C33A7">
      <w:r>
        <w:t>42. ako ne prijavi sudu provedeno povećanje temeljnog kapitala (članak 309., 322., 327.),</w:t>
      </w:r>
    </w:p>
    <w:p w14:paraId="69BB247E" w14:textId="77777777" w:rsidR="007C33A7" w:rsidRDefault="007C33A7" w:rsidP="007C33A7">
      <w:r>
        <w:lastRenderedPageBreak/>
        <w:t xml:space="preserve">43. ako izda dionice ili </w:t>
      </w:r>
      <w:proofErr w:type="spellStart"/>
      <w:r>
        <w:t>privremenice</w:t>
      </w:r>
      <w:proofErr w:type="spellEnd"/>
      <w:r>
        <w:t xml:space="preserve"> protivno odredbama članka 312., 318., 320., 340. ovoga Zakona,</w:t>
      </w:r>
    </w:p>
    <w:p w14:paraId="4B73EE1C" w14:textId="77777777" w:rsidR="007C33A7" w:rsidRDefault="007C33A7" w:rsidP="007C33A7">
      <w:r>
        <w:t>44. ako smanji temeljni kapital protivno odredbama članka 342., 349., 352. ili 462. ovoga Zakona,</w:t>
      </w:r>
    </w:p>
    <w:p w14:paraId="39827712" w14:textId="77777777" w:rsidR="007C33A7" w:rsidRDefault="007C33A7" w:rsidP="007C33A7">
      <w:r>
        <w:t>45. ako ne prijavi sudu odluku o smanjenju temeljnoga kapitala, odnosno nakanu da smanji temeljni kapital (članak 343., članak 349. stavak 3., članak 354., članak 463. stavak 1.),</w:t>
      </w:r>
    </w:p>
    <w:p w14:paraId="5D1ED1A4" w14:textId="77777777" w:rsidR="007C33A7" w:rsidRDefault="007C33A7" w:rsidP="007C33A7">
      <w:r>
        <w:t>46. ako vjerovnicima ne da osiguranje ili ih ne upozori na njihovo pravo glede traženja osiguranja kako je to propisano zakonom (članak 345.),</w:t>
      </w:r>
    </w:p>
    <w:p w14:paraId="025D7432" w14:textId="77777777" w:rsidR="007C33A7" w:rsidRDefault="007C33A7" w:rsidP="007C33A7">
      <w:r>
        <w:t>47. ako ne prijavi sudu provedeno smanjenje temeljnoga kapitala (članak 347., 354.),</w:t>
      </w:r>
    </w:p>
    <w:p w14:paraId="563F600E" w14:textId="77777777" w:rsidR="007C33A7" w:rsidRDefault="007C33A7" w:rsidP="007C33A7">
      <w:r>
        <w:t>48. ako s iznosom dobivenim smanjenjem temeljnoga kapitala postupi protivno odredbama članka 350. i 465. ovoga Zakona,</w:t>
      </w:r>
    </w:p>
    <w:p w14:paraId="5854D446" w14:textId="77777777" w:rsidR="007C33A7" w:rsidRDefault="007C33A7" w:rsidP="007C33A7">
      <w:r>
        <w:t>49. ako dioničarima isplati dobit protivno odredbama članka 351. ovoga Zakona,</w:t>
      </w:r>
    </w:p>
    <w:p w14:paraId="49607472" w14:textId="77777777" w:rsidR="007C33A7" w:rsidRDefault="007C33A7" w:rsidP="007C33A7">
      <w:r>
        <w:t xml:space="preserve">50. ako bez odgađanja ne objavi da je podignuta tužba kojom se pobija odluka glavne skupštine odnosno tužba za utvrđenje </w:t>
      </w:r>
      <w:proofErr w:type="spellStart"/>
      <w:r>
        <w:t>ništetnosti</w:t>
      </w:r>
      <w:proofErr w:type="spellEnd"/>
      <w:r>
        <w:t xml:space="preserve"> društva (članak 363. stavak 4., članak 384.a stavak 4.),</w:t>
      </w:r>
    </w:p>
    <w:p w14:paraId="14600C4A" w14:textId="77777777" w:rsidR="007C33A7" w:rsidRDefault="007C33A7" w:rsidP="007C33A7">
      <w:r>
        <w:t>51. ako bez odgađanja ne dostavi registarskome sudu presudu kojom je poništena odluka glavne skupštine ili je ne objavi (članak 364.),</w:t>
      </w:r>
    </w:p>
    <w:p w14:paraId="43C42250" w14:textId="77777777" w:rsidR="007C33A7" w:rsidRDefault="007C33A7" w:rsidP="007C33A7">
      <w:r>
        <w:t>52. ako nakon što se odluka o otvaranju likvidacije upiše u sudski registar uz tvrtku ne navede naznaku "u likvidaciji" (članak 370. i 472.),</w:t>
      </w:r>
    </w:p>
    <w:p w14:paraId="56653014" w14:textId="77777777" w:rsidR="007C33A7" w:rsidRDefault="007C33A7" w:rsidP="007C33A7">
      <w:r>
        <w:t>53. ako ne podnese sudu prijavu za upis likvidatora u sudski registar (članak 372. stavak 1. i članak 472.),</w:t>
      </w:r>
    </w:p>
    <w:p w14:paraId="02F24104" w14:textId="77777777" w:rsidR="007C33A7" w:rsidRDefault="007C33A7" w:rsidP="007C33A7">
      <w:r>
        <w:t>54. ako ne pozove vjerovnike u skladu s odredbama članka 373. ovoga Zakona,</w:t>
      </w:r>
    </w:p>
    <w:p w14:paraId="22B4F073" w14:textId="77777777" w:rsidR="007C33A7" w:rsidRDefault="007C33A7" w:rsidP="007C33A7">
      <w:r>
        <w:t>55. ako dioničarima podijeli imovinu protivno odredbama članka 379. ovoga Zakona,</w:t>
      </w:r>
    </w:p>
    <w:p w14:paraId="127935E3" w14:textId="77777777" w:rsidR="007C33A7" w:rsidRDefault="007C33A7" w:rsidP="007C33A7">
      <w:r>
        <w:t>56. ako iznos temeljnoga kapitala društva s ograničenom odgovornošću padne ispod iznosa iz članka 389. stavka 2. ovoga Zakona,</w:t>
      </w:r>
    </w:p>
    <w:p w14:paraId="4F15023B" w14:textId="77777777" w:rsidR="007C33A7" w:rsidRDefault="007C33A7" w:rsidP="007C33A7">
      <w:r>
        <w:t>57. ako ulog u društvu s ograničenom odgovornošću padne ispod iznosa iz članka 390. stavka 1. ovoga Zakona,</w:t>
      </w:r>
    </w:p>
    <w:p w14:paraId="7403772F" w14:textId="77777777" w:rsidR="007C33A7" w:rsidRDefault="007C33A7" w:rsidP="007C33A7">
      <w:r>
        <w:t>58. ako je iznos uplate uloga u društvo s ograničenom odgovornošću u novcu manji od iznosa propisanoga u članku 390. stavku 2. ovoga Zakona,</w:t>
      </w:r>
    </w:p>
    <w:p w14:paraId="4400398A" w14:textId="77777777" w:rsidR="007C33A7" w:rsidRDefault="007C33A7" w:rsidP="007C33A7">
      <w:r>
        <w:t>59. ako članovima društva s ograničenom odgovornošću isplati dobit protivno odredbama članka 406. ovoga Zakona,</w:t>
      </w:r>
    </w:p>
    <w:p w14:paraId="57AC3986" w14:textId="77777777" w:rsidR="007C33A7" w:rsidRDefault="007C33A7" w:rsidP="007C33A7">
      <w:r>
        <w:t>59.a ako ne vodi knjigu poslovnih udjela ili je ne vodi uredno (članak 410. stavak 1.),</w:t>
      </w:r>
    </w:p>
    <w:p w14:paraId="0527B415" w14:textId="77777777" w:rsidR="007C33A7" w:rsidRDefault="007C33A7" w:rsidP="007C33A7">
      <w:r>
        <w:t>59.b ako u propisanome roku ne obavijesti registarski sud o promjeni upisa u knjizi poslovnih udjela ili ga o tome netočno obavijesti (članak 410. stavak 2.),</w:t>
      </w:r>
    </w:p>
    <w:p w14:paraId="5F343A68" w14:textId="77777777" w:rsidR="007C33A7" w:rsidRDefault="007C33A7" w:rsidP="007C33A7">
      <w:r>
        <w:t>60. ako stekne ili uzme u zalog vlastiti poslovni udio protivno odredbama članka 418. ovoga Zakona,</w:t>
      </w:r>
    </w:p>
    <w:p w14:paraId="71B18B22" w14:textId="77777777" w:rsidR="007C33A7" w:rsidRDefault="007C33A7" w:rsidP="007C33A7">
      <w:r>
        <w:t>61. ako povuče poslovni udio protivno odredbama članka 419. ovoga Zakona,</w:t>
      </w:r>
    </w:p>
    <w:p w14:paraId="43339202" w14:textId="77777777" w:rsidR="007C33A7" w:rsidRDefault="007C33A7" w:rsidP="007C33A7">
      <w:r>
        <w:t>62. ako registarskome sudu bez odgađanja ne podnese prijavu za upis u sudski registar promjene u sastavu uprave ili ovlasti za zastupanje (članak 425.),</w:t>
      </w:r>
    </w:p>
    <w:p w14:paraId="2C753DE8" w14:textId="77777777" w:rsidR="007C33A7" w:rsidRDefault="007C33A7" w:rsidP="007C33A7">
      <w:r>
        <w:t>63. ako registarskome sudu ne podnese prijavu za upis promjene društvenoga ugovora u sudski registar (članak 456. stavak 1.),</w:t>
      </w:r>
    </w:p>
    <w:p w14:paraId="28D4A554" w14:textId="77777777" w:rsidR="007C33A7" w:rsidRDefault="007C33A7" w:rsidP="007C33A7">
      <w:r>
        <w:lastRenderedPageBreak/>
        <w:t>64. ako oduku o povećanju temeljnoga kapitala ne podnese sudu i ne zatraži da se ona upiše u sudski registar (članak 458.),</w:t>
      </w:r>
    </w:p>
    <w:p w14:paraId="00D75C44" w14:textId="77777777" w:rsidR="007C33A7" w:rsidRDefault="007C33A7" w:rsidP="007C33A7">
      <w:r>
        <w:t>65. ako stekne više od četvrtine dionica ili udjela u društvu kapitala sa sjedištem u Republici Hrvatskoj ili većinsko sudjelovanje u drugome društvu ili se ono nakon toga smanji a o tome ne izvijesti drugo društvo ili to na propisani način ne objavi (članak 478.),</w:t>
      </w:r>
    </w:p>
    <w:p w14:paraId="60FB3A86" w14:textId="77777777" w:rsidR="007C33A7" w:rsidRDefault="007C33A7" w:rsidP="007C33A7">
      <w:r>
        <w:t>66. ako dioničara ili vanjskog dioničara na njegov zahtjev ne izvijesti o svemu što je bitno glede društva s kojim se sklapa ugovor o vođenju poslova društva ili o prijenosu dobiti (članak 481.b stavak 5.),</w:t>
      </w:r>
    </w:p>
    <w:p w14:paraId="21010BC3" w14:textId="77777777" w:rsidR="007C33A7" w:rsidRDefault="007C33A7" w:rsidP="007C33A7">
      <w:r>
        <w:t>67. ako ne podnese prijavu za upis poduzetničkog ugovora ili njegova prestanka u sudski registar (članak 482. stavak 1. i članak 486.),</w:t>
      </w:r>
    </w:p>
    <w:p w14:paraId="402CF80E" w14:textId="77777777" w:rsidR="007C33A7" w:rsidRDefault="007C33A7" w:rsidP="007C33A7">
      <w:r>
        <w:t>68. ako uprava, odnosno izvršni direktori na propisani način ne objave pravomoćnu sudsku odluku o otpremnini vanjskim dioničarima (članak 492. stavak 5.),</w:t>
      </w:r>
    </w:p>
    <w:p w14:paraId="1834FE1D" w14:textId="77777777" w:rsidR="007C33A7" w:rsidRDefault="007C33A7" w:rsidP="007C33A7">
      <w:r>
        <w:t>69. ako uprava, odnosno izvršni direktori  društva koje se priključuje ne podnese prijavu za upis priključenja glavnome društvu u sudski registar (članak 503. stavak 8.),</w:t>
      </w:r>
    </w:p>
    <w:p w14:paraId="44056DE2" w14:textId="77777777" w:rsidR="007C33A7" w:rsidRDefault="007C33A7" w:rsidP="007C33A7">
      <w:r>
        <w:t>70. ako dioničarima ne dade obavijest o priključenome društvu i o poslovima glavnoga društva (članak 509.),</w:t>
      </w:r>
    </w:p>
    <w:p w14:paraId="1F555EA8" w14:textId="77777777" w:rsidR="007C33A7" w:rsidRDefault="007C33A7" w:rsidP="007C33A7">
      <w:r>
        <w:t>71. ako priključeno društvo u propisanome roku ne prijavi upis prestanka priključenja u sudski registar (članak 510. stavak 3.)</w:t>
      </w:r>
    </w:p>
    <w:p w14:paraId="291D078F" w14:textId="77777777" w:rsidR="007C33A7" w:rsidRDefault="007C33A7" w:rsidP="007C33A7">
      <w:r>
        <w:t>72. ako na zahtjev dioničara bez odgađanja besplatno ne dade prijepis ili presliku zakonom propisanih izjava u svezi pripajanja društva ili ne omogući uvid u te isprave (članak 517. stavak 4. i 5.),</w:t>
      </w:r>
    </w:p>
    <w:p w14:paraId="59B7B916" w14:textId="77777777" w:rsidR="007C33A7" w:rsidRDefault="007C33A7" w:rsidP="007C33A7">
      <w:r>
        <w:t>73. ako ne podnese registarskome sudu prijavu za upis pripajanja u sudski registar u koji je upisano pripojeno društvo ili društava koja se spajaju ili novoga društva (članak 521. stavak 1., članak 533. stavak 5., članak 540. stavak 1., članak 548. stavak 4.),</w:t>
      </w:r>
    </w:p>
    <w:p w14:paraId="78446D69" w14:textId="77777777" w:rsidR="007C33A7" w:rsidRDefault="007C33A7" w:rsidP="007C33A7">
      <w:r>
        <w:t>74. ako kao društvo preuzimatelj poveća temeljni kapital protivno Zakonu (članak 539. stavak 1.),</w:t>
      </w:r>
    </w:p>
    <w:p w14:paraId="74264EFA" w14:textId="77777777" w:rsidR="007C33A7" w:rsidRDefault="007C33A7" w:rsidP="007C33A7">
      <w:r>
        <w:t>75. ako se ugovor o prijenosu cijele imovine društva na propisani način ne izloži dioničarima na uvid (članak 552. stavak 2.),</w:t>
      </w:r>
    </w:p>
    <w:p w14:paraId="7CB0B425" w14:textId="77777777" w:rsidR="007C33A7" w:rsidRDefault="007C33A7" w:rsidP="007C33A7">
      <w:r>
        <w:t>76. ako ne podnese prijavu za upis preoblikovanja društva u sudski registar (članak 560., 568., 573., 576., 577., 580., 582.),</w:t>
      </w:r>
    </w:p>
    <w:p w14:paraId="21FBDBDD" w14:textId="77777777" w:rsidR="007C33A7" w:rsidRDefault="007C33A7" w:rsidP="007C33A7">
      <w:r>
        <w:t>77. ako kao inozemna osoba obavlja djelatnost u Republici Hrvatskoj prije nego što tamo osnuje podružnicu (članak 612. stavak 2.),</w:t>
      </w:r>
    </w:p>
    <w:p w14:paraId="562E80D4" w14:textId="77777777" w:rsidR="007C33A7" w:rsidRDefault="007C33A7" w:rsidP="007C33A7">
      <w:r>
        <w:t>78. ako kao inozemna osoba koja ima više podružnica u Republici Hrvatskoj ne označi koja je od njih glavna ili ostale ne označi rednim brojem ili to ne naznači u tvrtkama podružnica (članak 615. stavak 1.),</w:t>
      </w:r>
    </w:p>
    <w:p w14:paraId="51113329" w14:textId="77777777" w:rsidR="007C33A7" w:rsidRDefault="007C33A7" w:rsidP="007C33A7">
      <w:r>
        <w:t>79. ako se kao inozemna osoba koristi u Republici Hrvatskoj podružnicom koja ne nastupa pod svojom tvrtkom ili bez navođenja svoga sjedišta i sjedišta osnivača (članak 616. stavak 1.),</w:t>
      </w:r>
    </w:p>
    <w:p w14:paraId="1BE48630" w14:textId="77777777" w:rsidR="007C33A7" w:rsidRDefault="007C33A7" w:rsidP="007C33A7">
      <w:r>
        <w:t>80. ako kao inozemna osoba u djelovanju svoje podružnice u Republici Hrvatskoj ne vodi poslovne knjige onako kako je tamo propisano (članak 617.),</w:t>
      </w:r>
    </w:p>
    <w:p w14:paraId="28FC8E32" w14:textId="77777777" w:rsidR="007C33A7" w:rsidRDefault="007C33A7" w:rsidP="007C33A7">
      <w:r>
        <w:t>81. ako joj se kao inozemnoj osobi ukine podružnica u Republici Hrvatskoj zbog protuzakonitog postupanja kojim se ugrožava opće dobro (članak 618. stavak 3.),</w:t>
      </w:r>
    </w:p>
    <w:p w14:paraId="7BE7D4D3" w14:textId="77777777" w:rsidR="007C33A7" w:rsidRDefault="007C33A7" w:rsidP="007C33A7">
      <w:r>
        <w:lastRenderedPageBreak/>
        <w:t>82. ako ne uskladi svoje opće akte s odredbama ovoga Zakona ili na temelju njih ne imenuje organe i to ne prijavi registarskome sudu do roka iz članka 637. stavka 1. ovoga Zakona, a sama ne otpočne s likvidacijom društva,</w:t>
      </w:r>
    </w:p>
    <w:p w14:paraId="07DC997E" w14:textId="77777777" w:rsidR="007C33A7" w:rsidRDefault="007C33A7" w:rsidP="007C33A7">
      <w:r>
        <w:t xml:space="preserve">83. ako najkasnije do roka iz članka 637. stavka 3. ovoga Zakona ne donese odluku o povećanju temeljnoga kapitala na iznos koji nije manji od najmanjega iznosa toga kapitala propisanog ovim ili drugim zakonom ili se </w:t>
      </w:r>
      <w:proofErr w:type="spellStart"/>
      <w:r>
        <w:t>nepreoblikuje</w:t>
      </w:r>
      <w:proofErr w:type="spellEnd"/>
      <w:r>
        <w:t xml:space="preserve"> u drugo društvo za koje ispunjava uvjete, a sama ne otpočne s likvidacijom društva,</w:t>
      </w:r>
    </w:p>
    <w:p w14:paraId="34F92D8C" w14:textId="77777777" w:rsidR="007C33A7" w:rsidRDefault="007C33A7" w:rsidP="007C33A7">
      <w:r>
        <w:t>84. ako se kao privatno poduzeće do roka iz članka 637. stavka 2. ovoga Zakona ne pretvori u neko od trgovačkih društava ili ne nastavi poslovati kao trgovac pojedinac, a sama ne pokrene postupak likvidacije,</w:t>
      </w:r>
    </w:p>
    <w:p w14:paraId="5655253B" w14:textId="77777777" w:rsidR="007C33A7" w:rsidRDefault="007C33A7" w:rsidP="007C33A7">
      <w:r>
        <w:t>85. ako najkasnije do roka iz članka 640. ovoga Zakona ne uskladi najniži nominalni iznos dionica, odnosno njihov višekratnik i najniži iznos temeljnoga uloga s odredbama ovoga Zakona,</w:t>
      </w:r>
    </w:p>
    <w:p w14:paraId="1B822C51" w14:textId="77777777" w:rsidR="007C33A7" w:rsidRDefault="007C33A7" w:rsidP="007C33A7">
      <w:r>
        <w:t>86. ako najkasnije do roka iz članka 642. stavka 4. ovoga Zakona ne uskladi omjer dionica bez prava glasa izdanih do dana stupanja na snagu ovoga Zakona i ostalih dionica,</w:t>
      </w:r>
    </w:p>
    <w:p w14:paraId="6BEAD7C5" w14:textId="77777777" w:rsidR="007C33A7" w:rsidRDefault="007C33A7" w:rsidP="007C33A7">
      <w:r>
        <w:t>87. ako najkasnije do roka iz članka 643. ovoga Zakona ne postupi po odredbama članka 236. ovoga Zakona,</w:t>
      </w:r>
    </w:p>
    <w:p w14:paraId="2B64912F" w14:textId="77777777" w:rsidR="007C33A7" w:rsidRDefault="007C33A7" w:rsidP="007C33A7">
      <w:r>
        <w:t>88. ako svoj dio koji ima određena ovlaštenja u pravnom prometu ne upiše u sudski registar kao podružnicu na način i u roku kako je to propisano u članku 645. stavku 1. ovoga Zakona, a u tome ga roku ne ukine.</w:t>
      </w:r>
    </w:p>
    <w:p w14:paraId="4C229236" w14:textId="77777777" w:rsidR="007C33A7" w:rsidRDefault="007C33A7" w:rsidP="007C33A7">
      <w:r>
        <w:t>(2) Za prekršaj iz prethodnog stavka ovoga članka može se izreći novčana kazna najviše do iznosa od 50.000,00 kuna. Za prekršaj kaznit će se član društva, član uprave odnosno izvršni direktor ili član nadzornog, odnosno upravnog odbora ili likvidator koji je po odredbama ovoga Zakona ili statuta, odnosno društvenog ugovora trgovačkog društva odgovorna osoba u društvu glede radnje iz stavka 1. ovoga članka učinjene kao prekršaj novčanom kaznom do iznosa od 7.000,00 kuna a ako je učinjena teža povreda propisa radi stjecanja protupravne imovinske koristi novčanom kaznom do iznosa od 50.000,00 kuna.</w:t>
      </w:r>
    </w:p>
    <w:p w14:paraId="65500F29" w14:textId="77777777" w:rsidR="007C33A7" w:rsidRDefault="007C33A7" w:rsidP="007C33A7">
      <w:r>
        <w:t>(3) Za prekršaj iz stavka 1. točke 1. do 6. ovoga članka kaznit će se trgovac pojedinac novčanom kaznom do iznosa od 50.000,00 kuna.</w:t>
      </w:r>
    </w:p>
    <w:p w14:paraId="1DE825FC" w14:textId="77777777" w:rsidR="007C33A7" w:rsidRDefault="007C33A7" w:rsidP="006B6528">
      <w:pPr>
        <w:pStyle w:val="Naslov4"/>
      </w:pPr>
      <w:r>
        <w:t>Prekršaji fizičkih osoba</w:t>
      </w:r>
    </w:p>
    <w:p w14:paraId="6E05F236" w14:textId="77777777" w:rsidR="007C33A7" w:rsidRDefault="007C33A7" w:rsidP="006B6528">
      <w:pPr>
        <w:pStyle w:val="Naslov5"/>
      </w:pPr>
      <w:r>
        <w:t>Članak 631.</w:t>
      </w:r>
    </w:p>
    <w:p w14:paraId="7529EE43" w14:textId="77777777" w:rsidR="007C33A7" w:rsidRDefault="007C33A7" w:rsidP="007C33A7">
      <w:r>
        <w:t>(1) Prekršaj čini onaj tko:</w:t>
      </w:r>
    </w:p>
    <w:p w14:paraId="64A668DD" w14:textId="77777777" w:rsidR="007C33A7" w:rsidRDefault="007C33A7" w:rsidP="007C33A7">
      <w:r>
        <w:t>1. u propisanome roku ne zatraži da ga se upiše u sudski registar kao trgovca pojedinca kada je to po odredbi članka 3. stavka 1. i 4. ovoga Zakona dužan zatražiti,</w:t>
      </w:r>
    </w:p>
    <w:p w14:paraId="5F11CF1C" w14:textId="77777777" w:rsidR="007C33A7" w:rsidRDefault="007C33A7" w:rsidP="007C33A7">
      <w:r>
        <w:t>2. kao dioničar ili kao zastupnik dioničara ne dade ili dade netočne podatke radi unošenja u popis dioničara iz članka 285. ovoga Zakona,</w:t>
      </w:r>
    </w:p>
    <w:p w14:paraId="4943436E" w14:textId="77777777" w:rsidR="007C33A7" w:rsidRDefault="007C33A7" w:rsidP="007C33A7">
      <w:r>
        <w:t>3. koristi dionice nekoga drugoga, iako nije ovlašten da ga zastupa, pa bez njegove suglasnosti ostvaruje prava u glavnoj skupštini ili u posebnoj skupštini dioničkoga društva,</w:t>
      </w:r>
    </w:p>
    <w:p w14:paraId="347EC022" w14:textId="77777777" w:rsidR="007C33A7" w:rsidRDefault="007C33A7" w:rsidP="007C33A7">
      <w:r>
        <w:t>4. radi ostvarivanja prava u glavnoj skupštini ili u posebnoj skupštini dioničkoga društva koristi dionice nekoga drugoga koje je u tu svrhu pribavio davanjem ili obećavanjem posebne koristi,</w:t>
      </w:r>
    </w:p>
    <w:p w14:paraId="7D9DA4C6" w14:textId="77777777" w:rsidR="007C33A7" w:rsidRDefault="007C33A7" w:rsidP="007C33A7">
      <w:r>
        <w:t>5. u svrhu iz točke 4. ovoga stavka dionice prenese nekome drugome uz davanje ili uz obećanje posebne koristi,</w:t>
      </w:r>
    </w:p>
    <w:p w14:paraId="23C74AA0" w14:textId="77777777" w:rsidR="007C33A7" w:rsidRDefault="007C33A7" w:rsidP="007C33A7">
      <w:r>
        <w:lastRenderedPageBreak/>
        <w:t xml:space="preserve">6. dionice nekoga drugoga koristi za to da bi osobno ili preko nekoga tko ga zastupa ostvario pravo glasa koje po odredbama članka 292. ovoga Zakona ne bi </w:t>
      </w:r>
      <w:proofErr w:type="spellStart"/>
      <w:r>
        <w:t>smio</w:t>
      </w:r>
      <w:proofErr w:type="spellEnd"/>
      <w:r>
        <w:t xml:space="preserve"> ostvariti,</w:t>
      </w:r>
    </w:p>
    <w:p w14:paraId="2F8697FE" w14:textId="77777777" w:rsidR="007C33A7" w:rsidRDefault="007C33A7" w:rsidP="007C33A7">
      <w:r>
        <w:t>7. prepusti drugome, kako bi ostvario pravo glasa, dionice za koje on ni osoba koju zastupa ne smije po odredbama članka 235., članka 237., članka 291. do 293., članka 298. stavka 1. ili članka 478. stavka 6. ovoga Zakona ostvarivati pravo glasa u glavnoj skupštini ili u posebnoj skupštini dioničkoga društva,</w:t>
      </w:r>
    </w:p>
    <w:p w14:paraId="5981CA22" w14:textId="77777777" w:rsidR="007C33A7" w:rsidRDefault="007C33A7" w:rsidP="007C33A7">
      <w:r>
        <w:t>8. zahtijeva da mu se dade neka posebna korist, dopusti da mu se ona obeća ili je primi kao naknadu za to da u glavnoj skupštini ili u posebnoj skupštini dioničkoga društva glasuje ili ne glasuje na određeni način,</w:t>
      </w:r>
    </w:p>
    <w:p w14:paraId="6334528A" w14:textId="77777777" w:rsidR="007C33A7" w:rsidRDefault="007C33A7" w:rsidP="007C33A7">
      <w:r>
        <w:t>9. ponudi, obeća ili dade neku posebnu korist za to da netko u glavnoj skupštini ili u posebnoj skupštini dioničkoga društva glasuje ili ne glasuje na određeni način ili</w:t>
      </w:r>
    </w:p>
    <w:p w14:paraId="694F7051" w14:textId="77777777" w:rsidR="007C33A7" w:rsidRDefault="007C33A7" w:rsidP="007C33A7">
      <w:r>
        <w:t>10. osim članova uprave, ne dostavi registarskom sudu ili društvu popis članova društva, kada je to po Zakonu dužan učiniti, ili to ne učini u propisanome roku ili dostavi popis koji ne sadrži propisane podatke ili propisanu potvrdu ili se njome ne potvrđuje istinito stanje ili popis ne potpiše (članak 410. stavak 3.).</w:t>
      </w:r>
    </w:p>
    <w:p w14:paraId="2794BAC1" w14:textId="77777777" w:rsidR="00BA42CE" w:rsidRPr="000024AB" w:rsidRDefault="007C33A7" w:rsidP="007C33A7">
      <w:r>
        <w:t xml:space="preserve"> (2) Za prekršaj iz prethodnog stavka ovoga članka može se izreći novčana kazna najviše do iznosa od 7.000,00 kuna, a ako je učinjena teža povreda propisa radi stjecanja protupravne imovinske koristi novčanom kaznom do iznosa od 50.000,00 kuna.</w:t>
      </w:r>
    </w:p>
    <w:p w14:paraId="50BA3F95" w14:textId="77777777" w:rsidR="00BA42CE" w:rsidRPr="000024AB" w:rsidRDefault="00BA42CE" w:rsidP="006B6528">
      <w:pPr>
        <w:pStyle w:val="Naslov4"/>
      </w:pPr>
      <w:r w:rsidRPr="000024AB">
        <w:t>Prijenos propisa Europske unije</w:t>
      </w:r>
    </w:p>
    <w:p w14:paraId="1426226E" w14:textId="77777777" w:rsidR="00BA42CE" w:rsidRPr="000024AB" w:rsidRDefault="00BA42CE" w:rsidP="006B6528">
      <w:pPr>
        <w:pStyle w:val="Naslov5"/>
      </w:pPr>
      <w:r w:rsidRPr="000024AB">
        <w:t>Članak 646.a</w:t>
      </w:r>
    </w:p>
    <w:p w14:paraId="16038DA3" w14:textId="77777777" w:rsidR="00BA42CE" w:rsidRPr="000024AB" w:rsidRDefault="00BA42CE" w:rsidP="000024AB">
      <w:r w:rsidRPr="000024AB">
        <w:t>Ovim Zakonom u hrvatski pravni sustav prenose se:</w:t>
      </w:r>
    </w:p>
    <w:p w14:paraId="215D581F" w14:textId="77777777" w:rsidR="00BA42CE" w:rsidRPr="000024AB" w:rsidRDefault="00BA42CE" w:rsidP="000024AB">
      <w:r w:rsidRPr="000024AB">
        <w:t>– Prva direktiva Vijeća 68/151/EEZ od 9. ožujka 1968. o koordinaciji zaštitnih mehanizama koje, u svrhu zaštite interesa članica i ostalih, države članice zahtijevaju od društava u smislu članka 58. stavka 2. Ugovora, s ciljem ujednačavanja takvih zaštitnih mehanizama u cijeloj Zajednici,</w:t>
      </w:r>
    </w:p>
    <w:p w14:paraId="150A4FB1" w14:textId="77777777" w:rsidR="00BA42CE" w:rsidRPr="000024AB" w:rsidRDefault="00BA42CE" w:rsidP="000024AB">
      <w:r w:rsidRPr="000024AB">
        <w:t>– Druga direktiva Vijeća 77/91/EEZ od 13. prosinca 1976. o koordinaciji zaštitnih mehanizama koje, u svrhu zaštite interesa članica i ostalih, države članice zahtijevaju od društava u smislu stavka 2. članka 58. Ugovora, u pogledu osnivanja dioničkih društava i održavanja i promjene njihovog kapitala, a s ciljem ujednačavanja tih zaštitnih mehanizama,</w:t>
      </w:r>
    </w:p>
    <w:p w14:paraId="479FF624" w14:textId="77777777" w:rsidR="00BA42CE" w:rsidRPr="000024AB" w:rsidRDefault="00BA42CE" w:rsidP="000024AB">
      <w:r w:rsidRPr="000024AB">
        <w:t>– Treća direktiva Vijeća 78/855/EEZ od 09. listopada 1978. koja se temelji na članku 54. stavku 3. točki g) Ugovora, a odnosi se na pripajanja i spajanja dioničkih društava</w:t>
      </w:r>
    </w:p>
    <w:p w14:paraId="5EB2AFCC" w14:textId="77777777" w:rsidR="00BA42CE" w:rsidRPr="000024AB" w:rsidRDefault="00BA42CE" w:rsidP="000024AB">
      <w:r w:rsidRPr="000024AB">
        <w:t>– Šesta direktiva Vijeća 82/891/EEZ od 17. prosinca 1982. koja se temelji na članku 54. stavku 3. točki g) Ugovora, a odnosi se na podjelu dioničkih društava,</w:t>
      </w:r>
    </w:p>
    <w:p w14:paraId="080F1475" w14:textId="77777777" w:rsidR="00BA42CE" w:rsidRPr="000024AB" w:rsidRDefault="00BA42CE" w:rsidP="000024AB">
      <w:r w:rsidRPr="000024AB">
        <w:t>– Jedanaesta direktiva Vijeća 89/666/EEZ od 21. prosinca 1989. koja se odnosi na zahtjeve za otkrivanje podataka o podružnicama koje su otvorile neke vrste društava u državama članicama u skladu sa zakonima druge države,</w:t>
      </w:r>
    </w:p>
    <w:p w14:paraId="45907CD5" w14:textId="77777777" w:rsidR="00BA42CE" w:rsidRPr="000024AB" w:rsidRDefault="00BA42CE" w:rsidP="000024AB">
      <w:r w:rsidRPr="000024AB">
        <w:t>– Dvanaesta direktiva Vijeća o pravu društava 89/667/EEZ od 21. prosinca 1989. o društvima s ograničenom odgovornošću s jednim članom,</w:t>
      </w:r>
    </w:p>
    <w:p w14:paraId="5311D749" w14:textId="77777777" w:rsidR="00BA42CE" w:rsidRPr="000024AB" w:rsidRDefault="00BA42CE" w:rsidP="000024AB">
      <w:r w:rsidRPr="000024AB">
        <w:t>– Direktiva 2003/58/EZ Europskog parlamenta i Vijeća od 15. srpnja 2003. kojom se mijenja i dopunjuje Direktiva 68/151/EEZ Vijeća u pogledu zahtjeva za objavljivanjem u odnosu na određenu vrstu trgovačkih društava,</w:t>
      </w:r>
    </w:p>
    <w:p w14:paraId="6E7CF88A" w14:textId="77777777" w:rsidR="00BA42CE" w:rsidRPr="000024AB" w:rsidRDefault="00BA42CE" w:rsidP="000024AB">
      <w:r w:rsidRPr="000024AB">
        <w:t>– Direktiva 2005/56/EZ Europskog parlamenta i Vijeća od 26. listopada 2005. o prekograničnim pripajanjima i spajanjima društva kapitala,</w:t>
      </w:r>
    </w:p>
    <w:p w14:paraId="4B57AAFC" w14:textId="77777777" w:rsidR="00BA42CE" w:rsidRPr="000024AB" w:rsidRDefault="00BA42CE" w:rsidP="000024AB">
      <w:r w:rsidRPr="000024AB">
        <w:lastRenderedPageBreak/>
        <w:t>– Direktiva 2006/68/EZ Europskog parlamenta i Vijeća od 6. rujna 2006. kojom se dopunjuje Direktiva Vijeća 77/91/EEZ u pogledu osnivanja dioničkih društava i održavanja i promjene njihovog kapitala,</w:t>
      </w:r>
    </w:p>
    <w:p w14:paraId="7D477244" w14:textId="77777777" w:rsidR="00BA42CE" w:rsidRPr="000024AB" w:rsidRDefault="00BA42CE" w:rsidP="000024AB">
      <w:r w:rsidRPr="000024AB">
        <w:t xml:space="preserve">– Direktiva 2007/36/EC Europskog parlamenta i Vijeća od 11. srpnja 2007. o ostvarenju određenih prava dioničara u dioničkim društvima uvrštenim na uređeno tržište, </w:t>
      </w:r>
    </w:p>
    <w:p w14:paraId="38F78A0C" w14:textId="77777777" w:rsidR="00BA42CE" w:rsidRPr="000024AB" w:rsidRDefault="00BA42CE" w:rsidP="000024AB">
      <w:r w:rsidRPr="000024AB">
        <w:t>– Direktiva 2007/63/EC Europskog parlamenta i Vijeća od 13. studenog 2007. kojom se mijenjaju i dopunjuju Direktive Vijeća 78/855/EEC i 82/891/EEC u pogledu zahtjeva za neovisnim stručnim izvješćem u slučaju spajanja, pripajanja ili podjele dioničkih društava, i</w:t>
      </w:r>
    </w:p>
    <w:p w14:paraId="0B77C534" w14:textId="77777777" w:rsidR="00BA42CE" w:rsidRPr="000024AB" w:rsidRDefault="00BA42CE" w:rsidP="000024AB">
      <w:r w:rsidRPr="000024AB">
        <w:t>- Direktiva 2009/109/EC Europskog parlamenta i Vijeća od 16. rujna 2009. kojom se mijenjaju Direktive Vijeća 77/91/EEC, 78/855/EEC i 82/891/EEC i Direktive 2005/56/EC u pogledu zahtjeva za izvještavanjem i dokumentiranjem u slučaju spajanja, pripajanja i podjele.</w:t>
      </w:r>
    </w:p>
    <w:p w14:paraId="67BAD84A" w14:textId="77777777" w:rsidR="00CD5C74" w:rsidRPr="000024AB" w:rsidRDefault="00CD5C74" w:rsidP="006B6528">
      <w:pPr>
        <w:pStyle w:val="Naslov2"/>
      </w:pPr>
      <w:r w:rsidRPr="000024AB">
        <w:t>PRILOG 1. ZAKONU O TRGOVAČKIM DRUŠTVIMA</w:t>
      </w:r>
    </w:p>
    <w:p w14:paraId="0608747D" w14:textId="77777777" w:rsidR="00CD5C74" w:rsidRPr="000024AB" w:rsidRDefault="00CD5C74" w:rsidP="000024AB">
      <w:r w:rsidRPr="000024AB">
        <w:t>Zapisnik o osnivanju jednostavnog društva s ograničenom odgovornošću s jednim članom</w:t>
      </w:r>
    </w:p>
    <w:p w14:paraId="0D699E94" w14:textId="77777777" w:rsidR="00CD5C74" w:rsidRPr="000024AB" w:rsidRDefault="00CD5C74" w:rsidP="000024AB">
      <w:r w:rsidRPr="000024AB">
        <w:t>broj iz upisnika javnog bilježnika</w:t>
      </w:r>
    </w:p>
    <w:p w14:paraId="27F54BF7" w14:textId="77777777" w:rsidR="00CD5C74" w:rsidRPr="000024AB" w:rsidRDefault="00CD5C74" w:rsidP="000024AB">
      <w:r w:rsidRPr="000024AB">
        <w:t>U ................................. dana ...................... (slovima: ..............................)</w:t>
      </w:r>
    </w:p>
    <w:p w14:paraId="086FFF0D" w14:textId="77777777" w:rsidR="00CD5C74" w:rsidRPr="000024AB" w:rsidRDefault="00CD5C74" w:rsidP="000024AB">
      <w:r w:rsidRPr="000024AB">
        <w:t>U moj javnobilježnički ured pristupio/la je ...................................................</w:t>
      </w:r>
    </w:p>
    <w:p w14:paraId="4B9851AA" w14:textId="77777777" w:rsidR="00CD5C74" w:rsidRPr="000024AB" w:rsidRDefault="00CD5C74" w:rsidP="000024AB">
      <w:r w:rsidRPr="000024AB">
        <w:t>te je dao/dala</w:t>
      </w:r>
    </w:p>
    <w:p w14:paraId="2D81CC96" w14:textId="77777777" w:rsidR="00CD5C74" w:rsidRPr="000024AB" w:rsidRDefault="00CD5C74" w:rsidP="000024AB">
      <w:r w:rsidRPr="000024AB">
        <w:t>Izjavu o osnivanju jednostavnog društva s ograničenom odgovornošću.</w:t>
      </w:r>
    </w:p>
    <w:p w14:paraId="67926A8F" w14:textId="77777777" w:rsidR="00CD5C74" w:rsidRPr="000024AB" w:rsidRDefault="00CD5C74" w:rsidP="000024AB">
      <w:r w:rsidRPr="000024AB">
        <w:t xml:space="preserve">1. Ja, ...................................... ovom Izjavom osnivam jednostavno društvo </w:t>
      </w:r>
    </w:p>
    <w:p w14:paraId="770EE881" w14:textId="77777777" w:rsidR="00CD5C74" w:rsidRPr="000024AB" w:rsidRDefault="00CD5C74" w:rsidP="000024AB">
      <w:r w:rsidRPr="000024AB">
        <w:t>s ograničenom odgovornošću pod tvrtkom ................................................</w:t>
      </w:r>
    </w:p>
    <w:p w14:paraId="11FAA709" w14:textId="77777777" w:rsidR="00CD5C74" w:rsidRPr="000024AB" w:rsidRDefault="00CD5C74" w:rsidP="000024AB">
      <w:r w:rsidRPr="000024AB">
        <w:t>skraćena tvrtka: ........................................................................................</w:t>
      </w:r>
    </w:p>
    <w:p w14:paraId="57E6B5A5" w14:textId="77777777" w:rsidR="00CD5C74" w:rsidRPr="000024AB" w:rsidRDefault="00CD5C74" w:rsidP="000024AB">
      <w:r w:rsidRPr="000024AB">
        <w:t>kojem je sjedište u ..................................................................................,</w:t>
      </w:r>
    </w:p>
    <w:p w14:paraId="48D36FAE" w14:textId="77777777" w:rsidR="00CD5C74" w:rsidRPr="000024AB" w:rsidRDefault="00CD5C74" w:rsidP="000024AB">
      <w:r w:rsidRPr="000024AB">
        <w:t>a adresa .....................................................................................................</w:t>
      </w:r>
    </w:p>
    <w:p w14:paraId="72703FE6" w14:textId="77777777" w:rsidR="00CD5C74" w:rsidRPr="000024AB" w:rsidRDefault="00CD5C74" w:rsidP="000024AB">
      <w:r w:rsidRPr="000024AB">
        <w:t>2. Predmet poslovanja društva je:</w:t>
      </w:r>
    </w:p>
    <w:p w14:paraId="575044A7" w14:textId="77777777" w:rsidR="00CD5C74" w:rsidRPr="000024AB" w:rsidRDefault="00CD5C74" w:rsidP="000024AB">
      <w:r w:rsidRPr="000024AB">
        <w:t>1. ...............................................................................................................</w:t>
      </w:r>
    </w:p>
    <w:p w14:paraId="3D669C4D" w14:textId="77777777" w:rsidR="00CD5C74" w:rsidRPr="000024AB" w:rsidRDefault="00CD5C74" w:rsidP="000024AB">
      <w:r w:rsidRPr="000024AB">
        <w:t>2. ...............................................................................................................</w:t>
      </w:r>
    </w:p>
    <w:p w14:paraId="24870373" w14:textId="77777777" w:rsidR="00CD5C74" w:rsidRPr="000024AB" w:rsidRDefault="00CD5C74" w:rsidP="000024AB">
      <w:r w:rsidRPr="000024AB">
        <w:t>3. ...............................................................................................................</w:t>
      </w:r>
    </w:p>
    <w:p w14:paraId="6A9C2592" w14:textId="77777777" w:rsidR="00CD5C74" w:rsidRPr="000024AB" w:rsidRDefault="00CD5C74" w:rsidP="000024AB">
      <w:r w:rsidRPr="000024AB">
        <w:t>3. Temeljni kapital društva je ................................... kuna (slovima: .............</w:t>
      </w:r>
    </w:p>
    <w:p w14:paraId="035A473B" w14:textId="77777777" w:rsidR="00CD5C74" w:rsidRPr="000024AB" w:rsidRDefault="00CD5C74" w:rsidP="000024AB">
      <w:r w:rsidRPr="000024AB">
        <w:t>.......................................................................................... kuna).</w:t>
      </w:r>
    </w:p>
    <w:p w14:paraId="396B5935" w14:textId="77777777" w:rsidR="00CD5C74" w:rsidRPr="000024AB" w:rsidRDefault="00CD5C74" w:rsidP="000024AB">
      <w:r w:rsidRPr="000024AB">
        <w:t>Osnivač društva preuzima obvezu uplate uloga u cijelosti u novcu prije upisa društva u sudski registar.</w:t>
      </w:r>
    </w:p>
    <w:p w14:paraId="664A17A0" w14:textId="77777777" w:rsidR="00CD5C74" w:rsidRPr="000024AB" w:rsidRDefault="00CD5C74" w:rsidP="000024AB">
      <w:r w:rsidRPr="000024AB">
        <w:t>4. Uprava ima jednog člana koji društvo zastupa samostalno i neograničeno. Za člana uprave društva imenuje se: ......................................................................................................................................................</w:t>
      </w:r>
    </w:p>
    <w:p w14:paraId="43793901" w14:textId="77777777" w:rsidR="00CD5C74" w:rsidRPr="000024AB" w:rsidRDefault="00CD5C74" w:rsidP="000024AB">
      <w:r w:rsidRPr="000024AB">
        <w:t>5. Društvo se osniva na određeno vrijeme/neodređeno vrijeme.</w:t>
      </w:r>
    </w:p>
    <w:p w14:paraId="1C8CBA13" w14:textId="77777777" w:rsidR="00CD5C74" w:rsidRPr="000024AB" w:rsidRDefault="00CD5C74" w:rsidP="000024AB">
      <w:r w:rsidRPr="000024AB">
        <w:t xml:space="preserve">6. Društvo snosi troškove osnivanja najviše do visine od 2.000,00 kuna (slovima: </w:t>
      </w:r>
      <w:proofErr w:type="spellStart"/>
      <w:r w:rsidRPr="000024AB">
        <w:t>dvijetisuće</w:t>
      </w:r>
      <w:proofErr w:type="spellEnd"/>
      <w:r w:rsidRPr="000024AB">
        <w:t xml:space="preserve"> kuna), ali ne više od iznosa temeljnog kapitala.</w:t>
      </w:r>
    </w:p>
    <w:p w14:paraId="5DCB3528" w14:textId="77777777" w:rsidR="00CD5C74" w:rsidRPr="000024AB" w:rsidRDefault="00CD5C74" w:rsidP="000024AB">
      <w:r w:rsidRPr="000024AB">
        <w:t>Član uprave izjavljuje:</w:t>
      </w:r>
    </w:p>
    <w:p w14:paraId="57C31998" w14:textId="77777777" w:rsidR="00CD5C74" w:rsidRPr="000024AB" w:rsidRDefault="00CD5C74" w:rsidP="000024AB">
      <w:r w:rsidRPr="000024AB">
        <w:lastRenderedPageBreak/>
        <w:t xml:space="preserve">»Izjavljujem da ne postoje okolnosti iz članka 239. stavka 2., a u svezi s člankom 394. stavak 5. </w:t>
      </w:r>
      <w:proofErr w:type="spellStart"/>
      <w:r w:rsidRPr="000024AB">
        <w:t>stočka</w:t>
      </w:r>
      <w:proofErr w:type="spellEnd"/>
      <w:r w:rsidRPr="000024AB">
        <w:t xml:space="preserve"> 6. Zakona o trgovačkim društvima koje bi sprječavale moje imenovanje za direktora trgovačkog društva. Nisam kažnjen za kazneno djelo zlouporabe stečaja, zlouporabe u postupku stečaja, pogodovanja vjerovnika ili povrede obveze vođenja trgovačkih i poslovnih knjiga iz Kaznenog zakonika Republike Hrvatske, a protiv mene nije izrečena nikakva mjera sigurnosti obavljanja zanimanja koje je u potpunosti ili djelomično obuhvaćeno predmetnom poslovanja društva. Izjavljujem da prihvaćam postavljenje za direktora ovog trgovačkog društva.«</w:t>
      </w:r>
    </w:p>
    <w:p w14:paraId="72B9C2CB" w14:textId="77777777" w:rsidR="00CD5C74" w:rsidRPr="000024AB" w:rsidRDefault="00CD5C74" w:rsidP="000024AB">
      <w:r w:rsidRPr="000024AB">
        <w:t>Potpis direktora koji se pohranjuje u sudski registar: _____________________________________________________________</w:t>
      </w:r>
    </w:p>
    <w:p w14:paraId="5B72D922" w14:textId="77777777" w:rsidR="00CD5C74" w:rsidRPr="000024AB" w:rsidRDefault="00CD5C74" w:rsidP="000024AB">
      <w:r w:rsidRPr="000024AB">
        <w:t>Uvjerio sam se da je stranka sposobna i ovlaštena za davanje ove izjave, objasnio sam joj smisao i posljedice njezina davanja te se uvjerio u njezinu pravu i ozbiljnu volju. Potvrđujem, ujedno, da je ovaj javnobilježnički zapisnik pročitan stranci.</w:t>
      </w:r>
    </w:p>
    <w:p w14:paraId="6000E310" w14:textId="77777777" w:rsidR="00CD5C74" w:rsidRPr="000024AB" w:rsidRDefault="00CD5C74" w:rsidP="000024AB">
      <w:proofErr w:type="spellStart"/>
      <w:r w:rsidRPr="000024AB">
        <w:t>Otpravak</w:t>
      </w:r>
      <w:proofErr w:type="spellEnd"/>
      <w:r w:rsidRPr="000024AB">
        <w:t xml:space="preserve"> ovog akta izdan je za osnivača, društvo i za trgovački sud.</w:t>
      </w:r>
    </w:p>
    <w:p w14:paraId="1D13C45E" w14:textId="77777777" w:rsidR="00CD5C74" w:rsidRPr="000024AB" w:rsidRDefault="00CD5C74" w:rsidP="000024AB">
      <w:r w:rsidRPr="000024AB">
        <w:t>Javnobilježnička pristojba utvrđena temeljem TB. _. i. ZJP u iznosu od __,00 kn.</w:t>
      </w:r>
    </w:p>
    <w:p w14:paraId="1A60FEAD" w14:textId="77777777" w:rsidR="00CD5C74" w:rsidRPr="000024AB" w:rsidRDefault="00CD5C74" w:rsidP="000024AB">
      <w:r w:rsidRPr="000024AB">
        <w:t>Javnobilježnička nagrada utvrđena temeljem članka.__. PPJT u iznosu od ___,00 kn + PDV.</w:t>
      </w:r>
    </w:p>
    <w:p w14:paraId="1616F2FD" w14:textId="77777777" w:rsidR="00CD5C74" w:rsidRPr="000024AB" w:rsidRDefault="00CD5C74" w:rsidP="000024AB">
      <w:r w:rsidRPr="000024AB">
        <w:t>Osnivač:                                                                                                   Javni bilježnik:</w:t>
      </w:r>
    </w:p>
    <w:p w14:paraId="097499F9" w14:textId="77777777" w:rsidR="00CD5C74" w:rsidRPr="000024AB" w:rsidRDefault="00CD5C74" w:rsidP="000024AB">
      <w:r w:rsidRPr="000024AB">
        <w:t>________________________________________________________________________</w:t>
      </w:r>
    </w:p>
    <w:p w14:paraId="59439290" w14:textId="77777777" w:rsidR="00CD5C74" w:rsidRPr="000024AB" w:rsidRDefault="00CD5C74" w:rsidP="000024AB">
      <w:r w:rsidRPr="000024AB">
        <w:t>Obrazac popunjava javni bilježnik u skladu s važećim propisima ispuštajući nepotrebne podatke</w:t>
      </w:r>
    </w:p>
    <w:p w14:paraId="105A857E" w14:textId="77777777" w:rsidR="00CD5C74" w:rsidRPr="000024AB" w:rsidRDefault="00CD5C74" w:rsidP="000024AB"/>
    <w:p w14:paraId="7BBFEAD1" w14:textId="77777777" w:rsidR="00CD5C74" w:rsidRPr="000024AB" w:rsidRDefault="00CD5C74" w:rsidP="006B6528">
      <w:pPr>
        <w:pStyle w:val="Naslov2"/>
      </w:pPr>
      <w:r w:rsidRPr="000024AB">
        <w:t>PRILOG 2. ZAKONU O TRGOVAČKIM DRUŠTVIMA</w:t>
      </w:r>
    </w:p>
    <w:p w14:paraId="0CA04F09" w14:textId="77777777" w:rsidR="00CD5C74" w:rsidRPr="000024AB" w:rsidRDefault="00CD5C74" w:rsidP="000024AB">
      <w:r w:rsidRPr="000024AB">
        <w:t>Zapisnik o osnivanju jednostavnog društva s ograničenom odgovornošću s najviše tri člana</w:t>
      </w:r>
    </w:p>
    <w:p w14:paraId="7D04D087" w14:textId="77777777" w:rsidR="00CD5C74" w:rsidRPr="000024AB" w:rsidRDefault="00CD5C74" w:rsidP="000024AB">
      <w:r w:rsidRPr="000024AB">
        <w:t>broj iz upisnika javnog bilježnika</w:t>
      </w:r>
    </w:p>
    <w:p w14:paraId="3CC0B717" w14:textId="77777777" w:rsidR="00CD5C74" w:rsidRPr="000024AB" w:rsidRDefault="00CD5C74" w:rsidP="000024AB">
      <w:r w:rsidRPr="000024AB">
        <w:t>U ................................. dana ...................... (slovima: ..............................)</w:t>
      </w:r>
    </w:p>
    <w:p w14:paraId="483CC47F" w14:textId="77777777" w:rsidR="00CD5C74" w:rsidRPr="000024AB" w:rsidRDefault="00CD5C74" w:rsidP="000024AB">
      <w:r w:rsidRPr="000024AB">
        <w:t>U moj javnobilježnički ured pristupili su:</w:t>
      </w:r>
    </w:p>
    <w:p w14:paraId="5E4B1F7D" w14:textId="77777777" w:rsidR="00CD5C74" w:rsidRPr="000024AB" w:rsidRDefault="00CD5C74" w:rsidP="000024AB">
      <w:r w:rsidRPr="000024AB">
        <w:t>1. ...............................................................................................................</w:t>
      </w:r>
    </w:p>
    <w:p w14:paraId="0303F912" w14:textId="77777777" w:rsidR="00CD5C74" w:rsidRPr="000024AB" w:rsidRDefault="00CD5C74" w:rsidP="000024AB">
      <w:r w:rsidRPr="000024AB">
        <w:t>2. ...............................................................................................................</w:t>
      </w:r>
    </w:p>
    <w:p w14:paraId="4A76E847" w14:textId="77777777" w:rsidR="00CD5C74" w:rsidRPr="000024AB" w:rsidRDefault="00CD5C74" w:rsidP="000024AB">
      <w:r w:rsidRPr="000024AB">
        <w:t>3. ...............................................................................................................</w:t>
      </w:r>
    </w:p>
    <w:p w14:paraId="4EB9C33C" w14:textId="77777777" w:rsidR="00CD5C74" w:rsidRPr="000024AB" w:rsidRDefault="00CD5C74" w:rsidP="000024AB">
      <w:r w:rsidRPr="000024AB">
        <w:t>te su sklopili</w:t>
      </w:r>
    </w:p>
    <w:p w14:paraId="4783C4AA" w14:textId="77777777" w:rsidR="00CD5C74" w:rsidRPr="000024AB" w:rsidRDefault="00CD5C74" w:rsidP="000024AB">
      <w:r w:rsidRPr="000024AB">
        <w:t>Društveni ugovor jednostavnog društva s ograničenom odgovornošću koje ima do tri člana</w:t>
      </w:r>
    </w:p>
    <w:p w14:paraId="251C8EDE" w14:textId="77777777" w:rsidR="00CD5C74" w:rsidRPr="000024AB" w:rsidRDefault="00CD5C74" w:rsidP="000024AB">
      <w:r w:rsidRPr="000024AB">
        <w:t>Ovim društvenim ugovorom osniva se jednostavno društvo s ograničenom odgovornošću pod tvrtkom</w:t>
      </w:r>
    </w:p>
    <w:p w14:paraId="53A19DB5" w14:textId="77777777" w:rsidR="00CD5C74" w:rsidRPr="000024AB" w:rsidRDefault="00CD5C74" w:rsidP="000024AB">
      <w:r w:rsidRPr="000024AB">
        <w:t>1. ...............................................................................................................</w:t>
      </w:r>
    </w:p>
    <w:p w14:paraId="7A2C1865" w14:textId="77777777" w:rsidR="00CD5C74" w:rsidRPr="000024AB" w:rsidRDefault="00CD5C74" w:rsidP="000024AB">
      <w:r w:rsidRPr="000024AB">
        <w:t>skraćena tvrtka: .......................................................................................</w:t>
      </w:r>
    </w:p>
    <w:p w14:paraId="08B0CD43" w14:textId="77777777" w:rsidR="00CD5C74" w:rsidRPr="000024AB" w:rsidRDefault="00CD5C74" w:rsidP="000024AB">
      <w:r w:rsidRPr="000024AB">
        <w:t>kojem je sjedište u ...................................................................................</w:t>
      </w:r>
    </w:p>
    <w:p w14:paraId="01BF2C7B" w14:textId="77777777" w:rsidR="00CD5C74" w:rsidRPr="000024AB" w:rsidRDefault="00CD5C74" w:rsidP="000024AB">
      <w:r w:rsidRPr="000024AB">
        <w:t>a adresa ....................................................................................................</w:t>
      </w:r>
    </w:p>
    <w:p w14:paraId="1E1A1372" w14:textId="77777777" w:rsidR="00CD5C74" w:rsidRPr="000024AB" w:rsidRDefault="00CD5C74" w:rsidP="000024AB">
      <w:r w:rsidRPr="000024AB">
        <w:t>2. Predmet poslovanja društva je:</w:t>
      </w:r>
    </w:p>
    <w:p w14:paraId="6968CF0F" w14:textId="77777777" w:rsidR="00CD5C74" w:rsidRPr="000024AB" w:rsidRDefault="00CD5C74" w:rsidP="000024AB">
      <w:r w:rsidRPr="000024AB">
        <w:t>1. ...............................................................................................................</w:t>
      </w:r>
    </w:p>
    <w:p w14:paraId="74DC70B3" w14:textId="77777777" w:rsidR="00CD5C74" w:rsidRPr="000024AB" w:rsidRDefault="00CD5C74" w:rsidP="000024AB">
      <w:r w:rsidRPr="000024AB">
        <w:t>2. ...............................................................................................................</w:t>
      </w:r>
    </w:p>
    <w:p w14:paraId="47DC85B4" w14:textId="77777777" w:rsidR="00CD5C74" w:rsidRPr="000024AB" w:rsidRDefault="00CD5C74" w:rsidP="000024AB">
      <w:r w:rsidRPr="000024AB">
        <w:lastRenderedPageBreak/>
        <w:t>3. ...............................................................................................................</w:t>
      </w:r>
    </w:p>
    <w:p w14:paraId="72021BD6" w14:textId="77777777" w:rsidR="00CD5C74" w:rsidRPr="000024AB" w:rsidRDefault="00CD5C74" w:rsidP="000024AB">
      <w:r w:rsidRPr="000024AB">
        <w:t>3. Temeljni kapital društva je ................................... kuna (slovima: ....................................................................................................... kuna).</w:t>
      </w:r>
    </w:p>
    <w:p w14:paraId="55F2CB97" w14:textId="77777777" w:rsidR="00CD5C74" w:rsidRPr="000024AB" w:rsidRDefault="00CD5C74" w:rsidP="000024AB">
      <w:r w:rsidRPr="000024AB">
        <w:t>4. Osnivači društva preuzimaju obvezu uplate uloga kako slijedi:</w:t>
      </w:r>
    </w:p>
    <w:p w14:paraId="5E793A98" w14:textId="77777777" w:rsidR="00CD5C74" w:rsidRPr="000024AB" w:rsidRDefault="00CD5C74" w:rsidP="000024AB">
      <w:r w:rsidRPr="000024AB">
        <w:t>1. ............................................ preuzima jedan poslovni udio nominalnog iznosa ................................... kn (slovima: .......................... kuna);</w:t>
      </w:r>
    </w:p>
    <w:p w14:paraId="6BC9B1C8" w14:textId="77777777" w:rsidR="00CD5C74" w:rsidRPr="000024AB" w:rsidRDefault="00CD5C74" w:rsidP="000024AB">
      <w:r w:rsidRPr="000024AB">
        <w:t>2. ............................................ preuzima jedan poslovni udio nominalnog iznosa ................................... kn (slovima: .......................... kuna);</w:t>
      </w:r>
    </w:p>
    <w:p w14:paraId="33B63A52" w14:textId="77777777" w:rsidR="00CD5C74" w:rsidRPr="000024AB" w:rsidRDefault="00CD5C74" w:rsidP="000024AB">
      <w:r w:rsidRPr="000024AB">
        <w:t>3. ............................................ preuzima jedan poslovni udio nominalnog iznosa ................................... kn (slovima: .......................... kuna);</w:t>
      </w:r>
    </w:p>
    <w:p w14:paraId="70E82E95" w14:textId="77777777" w:rsidR="00CD5C74" w:rsidRPr="000024AB" w:rsidRDefault="00CD5C74" w:rsidP="000024AB">
      <w:r w:rsidRPr="000024AB">
        <w:t>Preuzeti ulozi uplaćuju se u cijelosti u novcu prije upisa društva u sudski registar.</w:t>
      </w:r>
    </w:p>
    <w:p w14:paraId="164FFF52" w14:textId="77777777" w:rsidR="00CD5C74" w:rsidRPr="000024AB" w:rsidRDefault="00CD5C74" w:rsidP="000024AB">
      <w:r w:rsidRPr="000024AB">
        <w:t>5. Uprava ima jednog člana koji društvo zastupa samostalno i neograničeno. Za člana uprave društva imenuje se: …… …...</w:t>
      </w:r>
    </w:p>
    <w:p w14:paraId="1602A391" w14:textId="77777777" w:rsidR="00CD5C74" w:rsidRPr="000024AB" w:rsidRDefault="00CD5C74" w:rsidP="000024AB">
      <w:r w:rsidRPr="000024AB">
        <w:t>6. Društvo se osniva na određeno vrijeme/neodređeno vrijeme.</w:t>
      </w:r>
    </w:p>
    <w:p w14:paraId="7E499CAE" w14:textId="77777777" w:rsidR="00CD5C74" w:rsidRPr="000024AB" w:rsidRDefault="00CD5C74" w:rsidP="000024AB">
      <w:r w:rsidRPr="000024AB">
        <w:t xml:space="preserve">7. Društvo snosi troškove osnivanja najviše do visine od 2.000,00 kuna (slovima: </w:t>
      </w:r>
      <w:proofErr w:type="spellStart"/>
      <w:r w:rsidRPr="000024AB">
        <w:t>dvijetisuće</w:t>
      </w:r>
      <w:proofErr w:type="spellEnd"/>
      <w:r w:rsidRPr="000024AB">
        <w:t xml:space="preserve"> kuna), ali ne više od iznosa temeljnog kapitala.</w:t>
      </w:r>
    </w:p>
    <w:p w14:paraId="690CC974" w14:textId="77777777" w:rsidR="00CD5C74" w:rsidRPr="000024AB" w:rsidRDefault="00CD5C74" w:rsidP="000024AB">
      <w:r w:rsidRPr="000024AB">
        <w:t>Član uprave daje izjavu:</w:t>
      </w:r>
    </w:p>
    <w:p w14:paraId="2A9945ED" w14:textId="77777777" w:rsidR="00CD5C74" w:rsidRPr="000024AB" w:rsidRDefault="00CD5C74" w:rsidP="000024AB">
      <w:r w:rsidRPr="000024AB">
        <w:t>»Izjavljujem da ne postoje okolnosti iz članka 239. stavka 2., a u svezi s člankom 394. stavak 5. točka 6. Zakona o trgovačkim društvima koje bi sprječavale moje imenovanje za direktora trgovačkog društva. Nisam kažnjen za kazneno djelo zlouporabe stečaja, zlouporabe u postupku stečaja, pogodovanja vjerovnika ili povrede obveze vođenja trgovačkih i poslovnih knjiga iz Kaznenog zakonika Republike Hrvatske, a protiv mene nije izrečena nikakva mjera sigurnosti obavljanja zanimanja koje je u potpunosti ili djelomično obuhvaćeno predmetnom poslovanja društva. Izjavljujem da prihvaćam postavljenje za direktora ovog trgovačkog društva.</w:t>
      </w:r>
    </w:p>
    <w:p w14:paraId="551C6652" w14:textId="77777777" w:rsidR="00CD5C74" w:rsidRPr="000024AB" w:rsidRDefault="00CD5C74" w:rsidP="000024AB">
      <w:r w:rsidRPr="000024AB">
        <w:t>Potpis direktora koji se pohranjuje u sudski registar: ____________________________________________________________</w:t>
      </w:r>
    </w:p>
    <w:p w14:paraId="3D8E2DBB" w14:textId="77777777" w:rsidR="00CD5C74" w:rsidRPr="000024AB" w:rsidRDefault="00CD5C74" w:rsidP="000024AB">
      <w:r w:rsidRPr="000024AB">
        <w:t>Uvjerio sam se da su stranke sposobne i ovlaštene za sklapanje ovog društvenog ugovora, objasnio sam im smisao i posljedice njegova sklapanja te sam se uvjerio u njihovu pravu i ozbiljnu volju. Potvrđujem, ujedno, da je ovaj javnobilježnički zapisnik pročitan strankama.</w:t>
      </w:r>
    </w:p>
    <w:p w14:paraId="127D45E3" w14:textId="77777777" w:rsidR="00CD5C74" w:rsidRPr="000024AB" w:rsidRDefault="00CD5C74" w:rsidP="000024AB">
      <w:proofErr w:type="spellStart"/>
      <w:r w:rsidRPr="000024AB">
        <w:t>Otpravak</w:t>
      </w:r>
      <w:proofErr w:type="spellEnd"/>
      <w:r w:rsidRPr="000024AB">
        <w:t xml:space="preserve"> ovog zapisnika izdan je za svakog osnivača, društvo i za trgovački sud.</w:t>
      </w:r>
    </w:p>
    <w:p w14:paraId="6AEEDEF8" w14:textId="77777777" w:rsidR="00CD5C74" w:rsidRPr="000024AB" w:rsidRDefault="00CD5C74" w:rsidP="000024AB">
      <w:r w:rsidRPr="000024AB">
        <w:t>Javnobilježnička pristojba utvrđena temeljem TB. _. i. ZJP u iznosu od __,00 kn.</w:t>
      </w:r>
    </w:p>
    <w:p w14:paraId="68ECB133" w14:textId="77777777" w:rsidR="00CD5C74" w:rsidRPr="000024AB" w:rsidRDefault="00CD5C74" w:rsidP="000024AB">
      <w:r w:rsidRPr="000024AB">
        <w:t xml:space="preserve">Javnobilježnička nagrada utvrđena temeljem </w:t>
      </w:r>
      <w:proofErr w:type="spellStart"/>
      <w:r w:rsidRPr="000024AB">
        <w:t>čl.anka</w:t>
      </w:r>
      <w:proofErr w:type="spellEnd"/>
      <w:r w:rsidRPr="000024AB">
        <w:t>__. PPJT u iznosu od ___,00 kn + PDV.</w:t>
      </w:r>
    </w:p>
    <w:p w14:paraId="5B56DAF3" w14:textId="77777777" w:rsidR="00CD5C74" w:rsidRPr="000024AB" w:rsidRDefault="00CD5C74" w:rsidP="000024AB">
      <w:r w:rsidRPr="000024AB">
        <w:t>Osnivač:                                                                                                   Javni bilježnik:</w:t>
      </w:r>
    </w:p>
    <w:p w14:paraId="2E1A8BEC" w14:textId="77777777" w:rsidR="00CD5C74" w:rsidRPr="000024AB" w:rsidRDefault="00CD5C74" w:rsidP="000024AB">
      <w:r w:rsidRPr="000024AB">
        <w:t>________________________________________________________________________</w:t>
      </w:r>
    </w:p>
    <w:p w14:paraId="4B76A8F0" w14:textId="77777777" w:rsidR="00CD5C74" w:rsidRPr="000024AB" w:rsidRDefault="00CD5C74" w:rsidP="000024AB">
      <w:r w:rsidRPr="000024AB">
        <w:t>Obrazac popunjava javni bilježnik u skladu s važećim propisima ispuštajući nepotrebne podatke</w:t>
      </w:r>
    </w:p>
    <w:p w14:paraId="223BCE9D" w14:textId="77777777" w:rsidR="00BA42CE" w:rsidRPr="000024AB" w:rsidRDefault="00BA42CE" w:rsidP="000024AB"/>
    <w:p w14:paraId="6B722530" w14:textId="77777777" w:rsidR="00DF5930" w:rsidRPr="000024AB" w:rsidRDefault="00DF5930" w:rsidP="000024AB">
      <w:pPr>
        <w:pStyle w:val="t-10-9-kurz-s"/>
        <w:spacing w:before="0" w:beforeAutospacing="0" w:after="120" w:afterAutospacing="0"/>
        <w:rPr>
          <w:bCs/>
          <w:i w:val="0"/>
          <w:sz w:val="24"/>
          <w:szCs w:val="24"/>
        </w:rPr>
      </w:pPr>
    </w:p>
    <w:sectPr w:rsidR="00DF5930" w:rsidRPr="000024AB" w:rsidSect="00990055">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95F81" w14:textId="77777777" w:rsidR="0051154E" w:rsidRDefault="0051154E">
      <w:r>
        <w:separator/>
      </w:r>
    </w:p>
  </w:endnote>
  <w:endnote w:type="continuationSeparator" w:id="0">
    <w:p w14:paraId="7C38B051" w14:textId="77777777" w:rsidR="0051154E" w:rsidRDefault="0051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EUAlbertina-Bold">
    <w:altName w:val="Times New Roman"/>
    <w:panose1 w:val="00000000000000000000"/>
    <w:charset w:val="00"/>
    <w:family w:val="roman"/>
    <w:notTrueType/>
    <w:pitch w:val="default"/>
  </w:font>
  <w:font w:name="EUAlbertina">
    <w:altName w:val="Cambria"/>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D9847" w14:textId="77777777" w:rsidR="00134481" w:rsidRDefault="00134481" w:rsidP="00492D78">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6CA7B747" w14:textId="77777777" w:rsidR="00134481" w:rsidRDefault="0013448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5DCAB" w14:textId="1065A120" w:rsidR="00134481" w:rsidRDefault="00134481" w:rsidP="00492D78">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8E20E5">
      <w:rPr>
        <w:rStyle w:val="Brojstranice"/>
        <w:noProof/>
      </w:rPr>
      <w:t>58</w:t>
    </w:r>
    <w:r>
      <w:rPr>
        <w:rStyle w:val="Brojstranice"/>
      </w:rPr>
      <w:fldChar w:fldCharType="end"/>
    </w:r>
  </w:p>
  <w:p w14:paraId="106F3C4E" w14:textId="77777777" w:rsidR="00134481" w:rsidRDefault="0013448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4C6C8" w14:textId="77777777" w:rsidR="0051154E" w:rsidRDefault="0051154E">
      <w:r>
        <w:separator/>
      </w:r>
    </w:p>
  </w:footnote>
  <w:footnote w:type="continuationSeparator" w:id="0">
    <w:p w14:paraId="118B40C7" w14:textId="77777777" w:rsidR="0051154E" w:rsidRDefault="00511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72C8A"/>
    <w:multiLevelType w:val="hybridMultilevel"/>
    <w:tmpl w:val="6DFCF8F2"/>
    <w:lvl w:ilvl="0" w:tplc="450E83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C71A91"/>
    <w:multiLevelType w:val="hybridMultilevel"/>
    <w:tmpl w:val="C12C4C0C"/>
    <w:lvl w:ilvl="0" w:tplc="EE2A7CFE">
      <w:start w:val="1"/>
      <w:numFmt w:val="decimal"/>
      <w:lvlText w:val="(%1)"/>
      <w:lvlJc w:val="left"/>
      <w:pPr>
        <w:ind w:left="720" w:hanging="360"/>
      </w:pPr>
      <w:rPr>
        <w:rFonts w:hint="default"/>
        <w:color w:val="FF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8D5576"/>
    <w:multiLevelType w:val="hybridMultilevel"/>
    <w:tmpl w:val="8C1CB6BE"/>
    <w:lvl w:ilvl="0" w:tplc="661498B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80E0CC0"/>
    <w:multiLevelType w:val="hybridMultilevel"/>
    <w:tmpl w:val="BC408E9E"/>
    <w:lvl w:ilvl="0" w:tplc="BD4CADF4">
      <w:start w:val="1"/>
      <w:numFmt w:val="bullet"/>
      <w:lvlText w:val="•"/>
      <w:lvlJc w:val="left"/>
      <w:pPr>
        <w:tabs>
          <w:tab w:val="num" w:pos="720"/>
        </w:tabs>
        <w:ind w:left="720" w:hanging="360"/>
      </w:pPr>
      <w:rPr>
        <w:rFonts w:ascii="Arial" w:hAnsi="Arial" w:hint="default"/>
      </w:rPr>
    </w:lvl>
    <w:lvl w:ilvl="1" w:tplc="F70AC9D2">
      <w:start w:val="1307"/>
      <w:numFmt w:val="bullet"/>
      <w:lvlText w:val="•"/>
      <w:lvlJc w:val="left"/>
      <w:pPr>
        <w:tabs>
          <w:tab w:val="num" w:pos="1440"/>
        </w:tabs>
        <w:ind w:left="1440" w:hanging="360"/>
      </w:pPr>
      <w:rPr>
        <w:rFonts w:ascii="Arial" w:hAnsi="Arial" w:hint="default"/>
      </w:rPr>
    </w:lvl>
    <w:lvl w:ilvl="2" w:tplc="1060B570" w:tentative="1">
      <w:start w:val="1"/>
      <w:numFmt w:val="bullet"/>
      <w:lvlText w:val="•"/>
      <w:lvlJc w:val="left"/>
      <w:pPr>
        <w:tabs>
          <w:tab w:val="num" w:pos="2160"/>
        </w:tabs>
        <w:ind w:left="2160" w:hanging="360"/>
      </w:pPr>
      <w:rPr>
        <w:rFonts w:ascii="Arial" w:hAnsi="Arial" w:hint="default"/>
      </w:rPr>
    </w:lvl>
    <w:lvl w:ilvl="3" w:tplc="3A44ABEE" w:tentative="1">
      <w:start w:val="1"/>
      <w:numFmt w:val="bullet"/>
      <w:lvlText w:val="•"/>
      <w:lvlJc w:val="left"/>
      <w:pPr>
        <w:tabs>
          <w:tab w:val="num" w:pos="2880"/>
        </w:tabs>
        <w:ind w:left="2880" w:hanging="360"/>
      </w:pPr>
      <w:rPr>
        <w:rFonts w:ascii="Arial" w:hAnsi="Arial" w:hint="default"/>
      </w:rPr>
    </w:lvl>
    <w:lvl w:ilvl="4" w:tplc="6212EADA" w:tentative="1">
      <w:start w:val="1"/>
      <w:numFmt w:val="bullet"/>
      <w:lvlText w:val="•"/>
      <w:lvlJc w:val="left"/>
      <w:pPr>
        <w:tabs>
          <w:tab w:val="num" w:pos="3600"/>
        </w:tabs>
        <w:ind w:left="3600" w:hanging="360"/>
      </w:pPr>
      <w:rPr>
        <w:rFonts w:ascii="Arial" w:hAnsi="Arial" w:hint="default"/>
      </w:rPr>
    </w:lvl>
    <w:lvl w:ilvl="5" w:tplc="3EDC0A72" w:tentative="1">
      <w:start w:val="1"/>
      <w:numFmt w:val="bullet"/>
      <w:lvlText w:val="•"/>
      <w:lvlJc w:val="left"/>
      <w:pPr>
        <w:tabs>
          <w:tab w:val="num" w:pos="4320"/>
        </w:tabs>
        <w:ind w:left="4320" w:hanging="360"/>
      </w:pPr>
      <w:rPr>
        <w:rFonts w:ascii="Arial" w:hAnsi="Arial" w:hint="default"/>
      </w:rPr>
    </w:lvl>
    <w:lvl w:ilvl="6" w:tplc="275A0BF2" w:tentative="1">
      <w:start w:val="1"/>
      <w:numFmt w:val="bullet"/>
      <w:lvlText w:val="•"/>
      <w:lvlJc w:val="left"/>
      <w:pPr>
        <w:tabs>
          <w:tab w:val="num" w:pos="5040"/>
        </w:tabs>
        <w:ind w:left="5040" w:hanging="360"/>
      </w:pPr>
      <w:rPr>
        <w:rFonts w:ascii="Arial" w:hAnsi="Arial" w:hint="default"/>
      </w:rPr>
    </w:lvl>
    <w:lvl w:ilvl="7" w:tplc="BE8A648E" w:tentative="1">
      <w:start w:val="1"/>
      <w:numFmt w:val="bullet"/>
      <w:lvlText w:val="•"/>
      <w:lvlJc w:val="left"/>
      <w:pPr>
        <w:tabs>
          <w:tab w:val="num" w:pos="5760"/>
        </w:tabs>
        <w:ind w:left="5760" w:hanging="360"/>
      </w:pPr>
      <w:rPr>
        <w:rFonts w:ascii="Arial" w:hAnsi="Arial" w:hint="default"/>
      </w:rPr>
    </w:lvl>
    <w:lvl w:ilvl="8" w:tplc="133099C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1FB05F9F"/>
    <w:multiLevelType w:val="hybridMultilevel"/>
    <w:tmpl w:val="5CC8C674"/>
    <w:lvl w:ilvl="0" w:tplc="2A600A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097045D"/>
    <w:multiLevelType w:val="hybridMultilevel"/>
    <w:tmpl w:val="427E594E"/>
    <w:lvl w:ilvl="0" w:tplc="F920E336">
      <w:start w:val="1"/>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70D661D"/>
    <w:multiLevelType w:val="hybridMultilevel"/>
    <w:tmpl w:val="27CE8A14"/>
    <w:lvl w:ilvl="0" w:tplc="C9346612">
      <w:numFmt w:val="bullet"/>
      <w:lvlText w:val="-"/>
      <w:lvlJc w:val="left"/>
      <w:pPr>
        <w:ind w:left="720" w:hanging="360"/>
      </w:pPr>
      <w:rPr>
        <w:rFonts w:ascii="Calibri" w:eastAsiaTheme="minorHAnsi" w:hAnsi="Calibri" w:cstheme="minorBidi" w:hint="default"/>
        <w:color w:val="0070C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B871F29"/>
    <w:multiLevelType w:val="hybridMultilevel"/>
    <w:tmpl w:val="1DA82978"/>
    <w:lvl w:ilvl="0" w:tplc="FEE2AE0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D5A0E58"/>
    <w:multiLevelType w:val="hybridMultilevel"/>
    <w:tmpl w:val="C5A4D216"/>
    <w:lvl w:ilvl="0" w:tplc="E1D08368">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0" w15:restartNumberingAfterBreak="0">
    <w:nsid w:val="304C0D7F"/>
    <w:multiLevelType w:val="hybridMultilevel"/>
    <w:tmpl w:val="96CA2FAA"/>
    <w:lvl w:ilvl="0" w:tplc="348085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19F6DF3"/>
    <w:multiLevelType w:val="hybridMultilevel"/>
    <w:tmpl w:val="C63431A4"/>
    <w:lvl w:ilvl="0" w:tplc="FEE2AE0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A3A7DAC"/>
    <w:multiLevelType w:val="hybridMultilevel"/>
    <w:tmpl w:val="E376B762"/>
    <w:lvl w:ilvl="0" w:tplc="C088C6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D79035E"/>
    <w:multiLevelType w:val="hybridMultilevel"/>
    <w:tmpl w:val="D59A146A"/>
    <w:lvl w:ilvl="0" w:tplc="CD9A2E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4F817E2"/>
    <w:multiLevelType w:val="hybridMultilevel"/>
    <w:tmpl w:val="8DB86294"/>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48CD1FB8"/>
    <w:multiLevelType w:val="multilevel"/>
    <w:tmpl w:val="C9208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3">
      <w:numFmt w:val="decimal"/>
      <w:lvlText w:val=""/>
      <w:lvlJc w:val="left"/>
    </w:lvl>
    <w:lvl w:ilvl="4">
      <w:numFmt w:val="decimal"/>
      <w:pStyle w:val="Corpsdutexte"/>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0E60BD"/>
    <w:multiLevelType w:val="hybridMultilevel"/>
    <w:tmpl w:val="896C9226"/>
    <w:lvl w:ilvl="0" w:tplc="3FB8EC1E">
      <w:start w:val="1"/>
      <w:numFmt w:val="decimal"/>
      <w:lvlText w:val="(%1)"/>
      <w:lvlJc w:val="left"/>
      <w:pPr>
        <w:ind w:left="1080" w:hanging="360"/>
      </w:pPr>
      <w:rPr>
        <w:rFonts w:asciiTheme="minorHAnsi" w:eastAsiaTheme="minorHAnsi" w:hAnsiTheme="minorHAnsi" w:cstheme="minorBidi"/>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7" w15:restartNumberingAfterBreak="0">
    <w:nsid w:val="524C6D1A"/>
    <w:multiLevelType w:val="hybridMultilevel"/>
    <w:tmpl w:val="9A52C5CC"/>
    <w:lvl w:ilvl="0" w:tplc="CD9A2E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FF57990"/>
    <w:multiLevelType w:val="hybridMultilevel"/>
    <w:tmpl w:val="6A98A878"/>
    <w:lvl w:ilvl="0" w:tplc="DB7CAD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34C1B81"/>
    <w:multiLevelType w:val="hybridMultilevel"/>
    <w:tmpl w:val="69149832"/>
    <w:lvl w:ilvl="0" w:tplc="81A6242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0D03375"/>
    <w:multiLevelType w:val="hybridMultilevel"/>
    <w:tmpl w:val="5DB2C88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184259E"/>
    <w:multiLevelType w:val="hybridMultilevel"/>
    <w:tmpl w:val="103C363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39F5D1B"/>
    <w:multiLevelType w:val="hybridMultilevel"/>
    <w:tmpl w:val="5E2652D2"/>
    <w:lvl w:ilvl="0" w:tplc="75105E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num>
  <w:num w:numId="10">
    <w:abstractNumId w:val="14"/>
  </w:num>
  <w:num w:numId="11">
    <w:abstractNumId w:val="9"/>
  </w:num>
  <w:num w:numId="12">
    <w:abstractNumId w:val="12"/>
  </w:num>
  <w:num w:numId="13">
    <w:abstractNumId w:val="19"/>
  </w:num>
  <w:num w:numId="14">
    <w:abstractNumId w:val="1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8"/>
  </w:num>
  <w:num w:numId="19">
    <w:abstractNumId w:val="21"/>
  </w:num>
  <w:num w:numId="20">
    <w:abstractNumId w:val="3"/>
  </w:num>
  <w:num w:numId="21">
    <w:abstractNumId w:val="13"/>
  </w:num>
  <w:num w:numId="22">
    <w:abstractNumId w:val="17"/>
  </w:num>
  <w:num w:numId="23">
    <w:abstractNumId w:val="1"/>
  </w:num>
  <w:num w:numId="24">
    <w:abstractNumId w:val="5"/>
  </w:num>
  <w:num w:numId="25">
    <w:abstractNumId w:val="10"/>
  </w:num>
  <w:num w:numId="26">
    <w:abstractNumId w:val="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96"/>
    <w:rsid w:val="00000D31"/>
    <w:rsid w:val="000024AB"/>
    <w:rsid w:val="000027C6"/>
    <w:rsid w:val="0001001D"/>
    <w:rsid w:val="00010887"/>
    <w:rsid w:val="00011C05"/>
    <w:rsid w:val="00012E18"/>
    <w:rsid w:val="000204CA"/>
    <w:rsid w:val="0002060B"/>
    <w:rsid w:val="00023BA9"/>
    <w:rsid w:val="0002558A"/>
    <w:rsid w:val="000304C0"/>
    <w:rsid w:val="0003188D"/>
    <w:rsid w:val="000350C0"/>
    <w:rsid w:val="000354C9"/>
    <w:rsid w:val="0003761F"/>
    <w:rsid w:val="00040012"/>
    <w:rsid w:val="00041F10"/>
    <w:rsid w:val="00042D0A"/>
    <w:rsid w:val="0004382B"/>
    <w:rsid w:val="000456CB"/>
    <w:rsid w:val="00046DE5"/>
    <w:rsid w:val="000533BC"/>
    <w:rsid w:val="00054797"/>
    <w:rsid w:val="0005499E"/>
    <w:rsid w:val="0006000A"/>
    <w:rsid w:val="00063311"/>
    <w:rsid w:val="0006463F"/>
    <w:rsid w:val="00067475"/>
    <w:rsid w:val="00070786"/>
    <w:rsid w:val="000723C2"/>
    <w:rsid w:val="0007393F"/>
    <w:rsid w:val="00074054"/>
    <w:rsid w:val="000742D5"/>
    <w:rsid w:val="000769A3"/>
    <w:rsid w:val="00077213"/>
    <w:rsid w:val="00082A21"/>
    <w:rsid w:val="00082BB3"/>
    <w:rsid w:val="000832D1"/>
    <w:rsid w:val="00083571"/>
    <w:rsid w:val="00084AB4"/>
    <w:rsid w:val="00086643"/>
    <w:rsid w:val="00087959"/>
    <w:rsid w:val="00087ADF"/>
    <w:rsid w:val="00090AE9"/>
    <w:rsid w:val="00091E2D"/>
    <w:rsid w:val="00091EFD"/>
    <w:rsid w:val="00097402"/>
    <w:rsid w:val="000A28F7"/>
    <w:rsid w:val="000A5632"/>
    <w:rsid w:val="000A6607"/>
    <w:rsid w:val="000A7146"/>
    <w:rsid w:val="000A7E67"/>
    <w:rsid w:val="000B22D8"/>
    <w:rsid w:val="000B35D4"/>
    <w:rsid w:val="000B7B13"/>
    <w:rsid w:val="000C0540"/>
    <w:rsid w:val="000C31EA"/>
    <w:rsid w:val="000C5263"/>
    <w:rsid w:val="000C630F"/>
    <w:rsid w:val="000C76F8"/>
    <w:rsid w:val="000C7D21"/>
    <w:rsid w:val="000D1215"/>
    <w:rsid w:val="000D2235"/>
    <w:rsid w:val="000D2AB0"/>
    <w:rsid w:val="000D3B0D"/>
    <w:rsid w:val="000D46BC"/>
    <w:rsid w:val="000D49F1"/>
    <w:rsid w:val="000D5174"/>
    <w:rsid w:val="000D5E62"/>
    <w:rsid w:val="000D6986"/>
    <w:rsid w:val="000E0FD4"/>
    <w:rsid w:val="000E35A7"/>
    <w:rsid w:val="000E4019"/>
    <w:rsid w:val="000F0C90"/>
    <w:rsid w:val="000F382C"/>
    <w:rsid w:val="000F3FB3"/>
    <w:rsid w:val="000F4CBA"/>
    <w:rsid w:val="0010079D"/>
    <w:rsid w:val="00102E1A"/>
    <w:rsid w:val="00107452"/>
    <w:rsid w:val="00112533"/>
    <w:rsid w:val="0011265A"/>
    <w:rsid w:val="00113672"/>
    <w:rsid w:val="00114678"/>
    <w:rsid w:val="00114D6B"/>
    <w:rsid w:val="00121BFF"/>
    <w:rsid w:val="00121FB5"/>
    <w:rsid w:val="00124D7D"/>
    <w:rsid w:val="00126571"/>
    <w:rsid w:val="001266AF"/>
    <w:rsid w:val="001308A5"/>
    <w:rsid w:val="001318C4"/>
    <w:rsid w:val="00133234"/>
    <w:rsid w:val="00134267"/>
    <w:rsid w:val="00134481"/>
    <w:rsid w:val="0013580A"/>
    <w:rsid w:val="00137E7E"/>
    <w:rsid w:val="00142AA8"/>
    <w:rsid w:val="00143ACB"/>
    <w:rsid w:val="00144CF4"/>
    <w:rsid w:val="00144FEA"/>
    <w:rsid w:val="00145282"/>
    <w:rsid w:val="00146FBE"/>
    <w:rsid w:val="00150237"/>
    <w:rsid w:val="00150E82"/>
    <w:rsid w:val="00150EB4"/>
    <w:rsid w:val="001510F2"/>
    <w:rsid w:val="00152A28"/>
    <w:rsid w:val="0015613A"/>
    <w:rsid w:val="001579DE"/>
    <w:rsid w:val="001604F9"/>
    <w:rsid w:val="00161E71"/>
    <w:rsid w:val="00163AA4"/>
    <w:rsid w:val="0016655D"/>
    <w:rsid w:val="00172323"/>
    <w:rsid w:val="00174D86"/>
    <w:rsid w:val="00175FC2"/>
    <w:rsid w:val="00176E7A"/>
    <w:rsid w:val="0017783B"/>
    <w:rsid w:val="00180325"/>
    <w:rsid w:val="00180B9F"/>
    <w:rsid w:val="00180D45"/>
    <w:rsid w:val="00181FE6"/>
    <w:rsid w:val="00182776"/>
    <w:rsid w:val="00182E7F"/>
    <w:rsid w:val="00191488"/>
    <w:rsid w:val="00193D2E"/>
    <w:rsid w:val="001941B9"/>
    <w:rsid w:val="00194EF7"/>
    <w:rsid w:val="0019557B"/>
    <w:rsid w:val="00195666"/>
    <w:rsid w:val="001968D9"/>
    <w:rsid w:val="001A107C"/>
    <w:rsid w:val="001A39FD"/>
    <w:rsid w:val="001A409E"/>
    <w:rsid w:val="001A67A4"/>
    <w:rsid w:val="001B165B"/>
    <w:rsid w:val="001B49C8"/>
    <w:rsid w:val="001B7356"/>
    <w:rsid w:val="001C1DE0"/>
    <w:rsid w:val="001C4851"/>
    <w:rsid w:val="001C5CD2"/>
    <w:rsid w:val="001C75B1"/>
    <w:rsid w:val="001C7620"/>
    <w:rsid w:val="001D18A5"/>
    <w:rsid w:val="001D1AC6"/>
    <w:rsid w:val="001D1D6D"/>
    <w:rsid w:val="001D383E"/>
    <w:rsid w:val="001D640D"/>
    <w:rsid w:val="001D6DA3"/>
    <w:rsid w:val="001D6DE4"/>
    <w:rsid w:val="001D77E1"/>
    <w:rsid w:val="001E16A1"/>
    <w:rsid w:val="001E3DEA"/>
    <w:rsid w:val="001F0B7C"/>
    <w:rsid w:val="001F3953"/>
    <w:rsid w:val="00200032"/>
    <w:rsid w:val="00200692"/>
    <w:rsid w:val="002037C9"/>
    <w:rsid w:val="00207DF4"/>
    <w:rsid w:val="00207FE2"/>
    <w:rsid w:val="00210C40"/>
    <w:rsid w:val="002141C5"/>
    <w:rsid w:val="00217546"/>
    <w:rsid w:val="00220BED"/>
    <w:rsid w:val="00222EDA"/>
    <w:rsid w:val="00224B63"/>
    <w:rsid w:val="00226B9C"/>
    <w:rsid w:val="002309D2"/>
    <w:rsid w:val="00231BEA"/>
    <w:rsid w:val="00234C3F"/>
    <w:rsid w:val="00235B09"/>
    <w:rsid w:val="00235ECF"/>
    <w:rsid w:val="00237A73"/>
    <w:rsid w:val="00243438"/>
    <w:rsid w:val="00244DFF"/>
    <w:rsid w:val="002462E8"/>
    <w:rsid w:val="00247B9A"/>
    <w:rsid w:val="00250AF0"/>
    <w:rsid w:val="00250D21"/>
    <w:rsid w:val="00251329"/>
    <w:rsid w:val="002518A4"/>
    <w:rsid w:val="00260B64"/>
    <w:rsid w:val="00265EA8"/>
    <w:rsid w:val="0026762A"/>
    <w:rsid w:val="00270819"/>
    <w:rsid w:val="002716CE"/>
    <w:rsid w:val="00272CEA"/>
    <w:rsid w:val="00273626"/>
    <w:rsid w:val="00274516"/>
    <w:rsid w:val="0027577C"/>
    <w:rsid w:val="002768AC"/>
    <w:rsid w:val="00282B0B"/>
    <w:rsid w:val="00286F82"/>
    <w:rsid w:val="00291E5B"/>
    <w:rsid w:val="00294A4F"/>
    <w:rsid w:val="00295E2F"/>
    <w:rsid w:val="00295F7F"/>
    <w:rsid w:val="00296C13"/>
    <w:rsid w:val="002A09C6"/>
    <w:rsid w:val="002A1B83"/>
    <w:rsid w:val="002A2296"/>
    <w:rsid w:val="002A5F9E"/>
    <w:rsid w:val="002A76B3"/>
    <w:rsid w:val="002A7D81"/>
    <w:rsid w:val="002C0B06"/>
    <w:rsid w:val="002C2142"/>
    <w:rsid w:val="002C3C65"/>
    <w:rsid w:val="002C3C89"/>
    <w:rsid w:val="002C4A31"/>
    <w:rsid w:val="002C4D3E"/>
    <w:rsid w:val="002C6681"/>
    <w:rsid w:val="002C6D50"/>
    <w:rsid w:val="002D040A"/>
    <w:rsid w:val="002D0712"/>
    <w:rsid w:val="002D0F1F"/>
    <w:rsid w:val="002D14FD"/>
    <w:rsid w:val="002D1E44"/>
    <w:rsid w:val="002D3949"/>
    <w:rsid w:val="002D4B59"/>
    <w:rsid w:val="002D6B46"/>
    <w:rsid w:val="002E162D"/>
    <w:rsid w:val="002E6206"/>
    <w:rsid w:val="002E7B41"/>
    <w:rsid w:val="002F0539"/>
    <w:rsid w:val="002F1C66"/>
    <w:rsid w:val="002F3452"/>
    <w:rsid w:val="002F3917"/>
    <w:rsid w:val="002F5723"/>
    <w:rsid w:val="002F57B2"/>
    <w:rsid w:val="00304B31"/>
    <w:rsid w:val="003067D4"/>
    <w:rsid w:val="00310588"/>
    <w:rsid w:val="003108C1"/>
    <w:rsid w:val="0031133B"/>
    <w:rsid w:val="00315CFC"/>
    <w:rsid w:val="00320159"/>
    <w:rsid w:val="00320195"/>
    <w:rsid w:val="0032022E"/>
    <w:rsid w:val="003203FC"/>
    <w:rsid w:val="00322FF6"/>
    <w:rsid w:val="003239C1"/>
    <w:rsid w:val="00324EB7"/>
    <w:rsid w:val="003268A4"/>
    <w:rsid w:val="003269BA"/>
    <w:rsid w:val="0033397A"/>
    <w:rsid w:val="00333C13"/>
    <w:rsid w:val="00336BB7"/>
    <w:rsid w:val="00345E46"/>
    <w:rsid w:val="00346EEA"/>
    <w:rsid w:val="003472EC"/>
    <w:rsid w:val="003512ED"/>
    <w:rsid w:val="00351644"/>
    <w:rsid w:val="003525D6"/>
    <w:rsid w:val="00356697"/>
    <w:rsid w:val="0036257D"/>
    <w:rsid w:val="00362A41"/>
    <w:rsid w:val="00362E50"/>
    <w:rsid w:val="003636EC"/>
    <w:rsid w:val="00365D46"/>
    <w:rsid w:val="00372363"/>
    <w:rsid w:val="003727F0"/>
    <w:rsid w:val="00372DF7"/>
    <w:rsid w:val="00375696"/>
    <w:rsid w:val="00377363"/>
    <w:rsid w:val="003828EA"/>
    <w:rsid w:val="00383BE7"/>
    <w:rsid w:val="0038417B"/>
    <w:rsid w:val="00387C17"/>
    <w:rsid w:val="00390B8E"/>
    <w:rsid w:val="00390CC4"/>
    <w:rsid w:val="00393445"/>
    <w:rsid w:val="00393F33"/>
    <w:rsid w:val="003A232B"/>
    <w:rsid w:val="003A7679"/>
    <w:rsid w:val="003B1A55"/>
    <w:rsid w:val="003B3E83"/>
    <w:rsid w:val="003B3F6E"/>
    <w:rsid w:val="003B7C86"/>
    <w:rsid w:val="003C1A15"/>
    <w:rsid w:val="003C75DE"/>
    <w:rsid w:val="003D37EE"/>
    <w:rsid w:val="003D784F"/>
    <w:rsid w:val="003E1BF7"/>
    <w:rsid w:val="003E3349"/>
    <w:rsid w:val="003E5331"/>
    <w:rsid w:val="003F019C"/>
    <w:rsid w:val="003F618D"/>
    <w:rsid w:val="003F766A"/>
    <w:rsid w:val="00401F12"/>
    <w:rsid w:val="004041CF"/>
    <w:rsid w:val="00406CAA"/>
    <w:rsid w:val="0041082B"/>
    <w:rsid w:val="0041234B"/>
    <w:rsid w:val="00420A2A"/>
    <w:rsid w:val="004210F1"/>
    <w:rsid w:val="004215B0"/>
    <w:rsid w:val="00423F1E"/>
    <w:rsid w:val="00424706"/>
    <w:rsid w:val="0042491A"/>
    <w:rsid w:val="0042677D"/>
    <w:rsid w:val="00426D4F"/>
    <w:rsid w:val="0042760F"/>
    <w:rsid w:val="00432881"/>
    <w:rsid w:val="00434753"/>
    <w:rsid w:val="00444DA2"/>
    <w:rsid w:val="004462DF"/>
    <w:rsid w:val="004502A0"/>
    <w:rsid w:val="00452EF5"/>
    <w:rsid w:val="00455031"/>
    <w:rsid w:val="00457CF2"/>
    <w:rsid w:val="00463399"/>
    <w:rsid w:val="00463C4F"/>
    <w:rsid w:val="00464CD2"/>
    <w:rsid w:val="004650E4"/>
    <w:rsid w:val="00466C4B"/>
    <w:rsid w:val="00466F22"/>
    <w:rsid w:val="00470E60"/>
    <w:rsid w:val="00473AC9"/>
    <w:rsid w:val="00475634"/>
    <w:rsid w:val="00475960"/>
    <w:rsid w:val="00481812"/>
    <w:rsid w:val="0048476C"/>
    <w:rsid w:val="004847E1"/>
    <w:rsid w:val="00485322"/>
    <w:rsid w:val="00485DC3"/>
    <w:rsid w:val="004871DD"/>
    <w:rsid w:val="00487D9F"/>
    <w:rsid w:val="00491428"/>
    <w:rsid w:val="00492D78"/>
    <w:rsid w:val="004952E3"/>
    <w:rsid w:val="004A21E0"/>
    <w:rsid w:val="004A278E"/>
    <w:rsid w:val="004A3302"/>
    <w:rsid w:val="004A476D"/>
    <w:rsid w:val="004A7292"/>
    <w:rsid w:val="004A7AA0"/>
    <w:rsid w:val="004B16CE"/>
    <w:rsid w:val="004B2ADC"/>
    <w:rsid w:val="004B2C8F"/>
    <w:rsid w:val="004B3049"/>
    <w:rsid w:val="004B3163"/>
    <w:rsid w:val="004B4943"/>
    <w:rsid w:val="004B66C0"/>
    <w:rsid w:val="004C0EAB"/>
    <w:rsid w:val="004C3A3A"/>
    <w:rsid w:val="004C45B5"/>
    <w:rsid w:val="004C4A1D"/>
    <w:rsid w:val="004D10E2"/>
    <w:rsid w:val="004D16FC"/>
    <w:rsid w:val="004D4348"/>
    <w:rsid w:val="004D512F"/>
    <w:rsid w:val="004D6539"/>
    <w:rsid w:val="004D6CB6"/>
    <w:rsid w:val="004D7D78"/>
    <w:rsid w:val="004D7F3D"/>
    <w:rsid w:val="004E01C6"/>
    <w:rsid w:val="004E05A9"/>
    <w:rsid w:val="004E1A5E"/>
    <w:rsid w:val="004E3E6B"/>
    <w:rsid w:val="004E4CD4"/>
    <w:rsid w:val="004E5FE0"/>
    <w:rsid w:val="004E668D"/>
    <w:rsid w:val="004F082E"/>
    <w:rsid w:val="004F0916"/>
    <w:rsid w:val="004F2955"/>
    <w:rsid w:val="004F43A1"/>
    <w:rsid w:val="004F577E"/>
    <w:rsid w:val="004F6B2D"/>
    <w:rsid w:val="00501AE8"/>
    <w:rsid w:val="005036DA"/>
    <w:rsid w:val="005061F9"/>
    <w:rsid w:val="00507427"/>
    <w:rsid w:val="0051061E"/>
    <w:rsid w:val="00510891"/>
    <w:rsid w:val="0051154E"/>
    <w:rsid w:val="005173ED"/>
    <w:rsid w:val="00525DAB"/>
    <w:rsid w:val="00534DF1"/>
    <w:rsid w:val="0053637B"/>
    <w:rsid w:val="005365C5"/>
    <w:rsid w:val="00537606"/>
    <w:rsid w:val="005412F9"/>
    <w:rsid w:val="00545F29"/>
    <w:rsid w:val="00547C6E"/>
    <w:rsid w:val="00553739"/>
    <w:rsid w:val="0055589D"/>
    <w:rsid w:val="00555D71"/>
    <w:rsid w:val="00556319"/>
    <w:rsid w:val="005613F1"/>
    <w:rsid w:val="00561E6B"/>
    <w:rsid w:val="00562672"/>
    <w:rsid w:val="00562796"/>
    <w:rsid w:val="00563142"/>
    <w:rsid w:val="005658B7"/>
    <w:rsid w:val="00567D42"/>
    <w:rsid w:val="00570CD2"/>
    <w:rsid w:val="00571B8C"/>
    <w:rsid w:val="00571C3A"/>
    <w:rsid w:val="00572A1E"/>
    <w:rsid w:val="005734A9"/>
    <w:rsid w:val="00573F31"/>
    <w:rsid w:val="005746E7"/>
    <w:rsid w:val="00575596"/>
    <w:rsid w:val="00576EF0"/>
    <w:rsid w:val="0058331B"/>
    <w:rsid w:val="0059004D"/>
    <w:rsid w:val="0059454E"/>
    <w:rsid w:val="00595DBD"/>
    <w:rsid w:val="0059640B"/>
    <w:rsid w:val="00596A8A"/>
    <w:rsid w:val="005976A1"/>
    <w:rsid w:val="005A0DE6"/>
    <w:rsid w:val="005A1505"/>
    <w:rsid w:val="005A6D85"/>
    <w:rsid w:val="005A6EC9"/>
    <w:rsid w:val="005B0BBC"/>
    <w:rsid w:val="005B2775"/>
    <w:rsid w:val="005C0E19"/>
    <w:rsid w:val="005C0E89"/>
    <w:rsid w:val="005C276D"/>
    <w:rsid w:val="005C79B0"/>
    <w:rsid w:val="005D01D2"/>
    <w:rsid w:val="005D02C7"/>
    <w:rsid w:val="005D0948"/>
    <w:rsid w:val="005D227D"/>
    <w:rsid w:val="005E1DF1"/>
    <w:rsid w:val="005E2617"/>
    <w:rsid w:val="005E26E0"/>
    <w:rsid w:val="005E2BC9"/>
    <w:rsid w:val="005E3743"/>
    <w:rsid w:val="005E3E70"/>
    <w:rsid w:val="005E587E"/>
    <w:rsid w:val="005E7971"/>
    <w:rsid w:val="005F215C"/>
    <w:rsid w:val="005F4BBC"/>
    <w:rsid w:val="005F53D5"/>
    <w:rsid w:val="005F567C"/>
    <w:rsid w:val="00600447"/>
    <w:rsid w:val="00601BBF"/>
    <w:rsid w:val="0060568A"/>
    <w:rsid w:val="0060608D"/>
    <w:rsid w:val="0060661C"/>
    <w:rsid w:val="00607E4A"/>
    <w:rsid w:val="00611DD0"/>
    <w:rsid w:val="00612559"/>
    <w:rsid w:val="00612FE8"/>
    <w:rsid w:val="00620F3F"/>
    <w:rsid w:val="00627DCD"/>
    <w:rsid w:val="00630237"/>
    <w:rsid w:val="006304AE"/>
    <w:rsid w:val="00631B97"/>
    <w:rsid w:val="00633CA6"/>
    <w:rsid w:val="006356C6"/>
    <w:rsid w:val="00635A50"/>
    <w:rsid w:val="00636365"/>
    <w:rsid w:val="006379FD"/>
    <w:rsid w:val="00644B4F"/>
    <w:rsid w:val="00645335"/>
    <w:rsid w:val="00646278"/>
    <w:rsid w:val="006511B1"/>
    <w:rsid w:val="00651C67"/>
    <w:rsid w:val="006558E2"/>
    <w:rsid w:val="0065778F"/>
    <w:rsid w:val="00661038"/>
    <w:rsid w:val="00661073"/>
    <w:rsid w:val="0066172D"/>
    <w:rsid w:val="006626C1"/>
    <w:rsid w:val="00663561"/>
    <w:rsid w:val="00666CBB"/>
    <w:rsid w:val="0068069F"/>
    <w:rsid w:val="00680A90"/>
    <w:rsid w:val="00681B8D"/>
    <w:rsid w:val="006869C0"/>
    <w:rsid w:val="0068721A"/>
    <w:rsid w:val="00687975"/>
    <w:rsid w:val="00690BEF"/>
    <w:rsid w:val="00690BF5"/>
    <w:rsid w:val="00690E7B"/>
    <w:rsid w:val="006924E2"/>
    <w:rsid w:val="00692CA6"/>
    <w:rsid w:val="006937E3"/>
    <w:rsid w:val="00693BC7"/>
    <w:rsid w:val="00694FA5"/>
    <w:rsid w:val="00695891"/>
    <w:rsid w:val="00695AF9"/>
    <w:rsid w:val="006A1423"/>
    <w:rsid w:val="006A1D43"/>
    <w:rsid w:val="006A2636"/>
    <w:rsid w:val="006A263F"/>
    <w:rsid w:val="006A3329"/>
    <w:rsid w:val="006A41BE"/>
    <w:rsid w:val="006A5DC3"/>
    <w:rsid w:val="006A6BD4"/>
    <w:rsid w:val="006B28D2"/>
    <w:rsid w:val="006B34CC"/>
    <w:rsid w:val="006B3AFB"/>
    <w:rsid w:val="006B46BB"/>
    <w:rsid w:val="006B4E9E"/>
    <w:rsid w:val="006B6528"/>
    <w:rsid w:val="006C023B"/>
    <w:rsid w:val="006C0D20"/>
    <w:rsid w:val="006C3BA5"/>
    <w:rsid w:val="006C516C"/>
    <w:rsid w:val="006C5F48"/>
    <w:rsid w:val="006C7332"/>
    <w:rsid w:val="006C7379"/>
    <w:rsid w:val="006D218A"/>
    <w:rsid w:val="006D317E"/>
    <w:rsid w:val="006D3302"/>
    <w:rsid w:val="006D663B"/>
    <w:rsid w:val="006E1453"/>
    <w:rsid w:val="006E2E4B"/>
    <w:rsid w:val="006E5203"/>
    <w:rsid w:val="006E532D"/>
    <w:rsid w:val="006E56E9"/>
    <w:rsid w:val="006F2A12"/>
    <w:rsid w:val="006F2A23"/>
    <w:rsid w:val="006F6301"/>
    <w:rsid w:val="0070095A"/>
    <w:rsid w:val="007057E9"/>
    <w:rsid w:val="00707F2C"/>
    <w:rsid w:val="007110C8"/>
    <w:rsid w:val="00711C62"/>
    <w:rsid w:val="007141C0"/>
    <w:rsid w:val="007147C7"/>
    <w:rsid w:val="00716DC2"/>
    <w:rsid w:val="0071733B"/>
    <w:rsid w:val="007239D7"/>
    <w:rsid w:val="00724A89"/>
    <w:rsid w:val="0073258D"/>
    <w:rsid w:val="00733AC8"/>
    <w:rsid w:val="0073470E"/>
    <w:rsid w:val="00735B69"/>
    <w:rsid w:val="00735F91"/>
    <w:rsid w:val="00737537"/>
    <w:rsid w:val="00737D99"/>
    <w:rsid w:val="007414BF"/>
    <w:rsid w:val="007441C6"/>
    <w:rsid w:val="00746004"/>
    <w:rsid w:val="00747862"/>
    <w:rsid w:val="00750571"/>
    <w:rsid w:val="00751F59"/>
    <w:rsid w:val="00752814"/>
    <w:rsid w:val="00754F4F"/>
    <w:rsid w:val="007553FC"/>
    <w:rsid w:val="00756585"/>
    <w:rsid w:val="007570A8"/>
    <w:rsid w:val="00757588"/>
    <w:rsid w:val="00760988"/>
    <w:rsid w:val="00763A46"/>
    <w:rsid w:val="00764BFA"/>
    <w:rsid w:val="00767571"/>
    <w:rsid w:val="00771F6D"/>
    <w:rsid w:val="007735DD"/>
    <w:rsid w:val="00773D2D"/>
    <w:rsid w:val="00774380"/>
    <w:rsid w:val="007744FD"/>
    <w:rsid w:val="007848BD"/>
    <w:rsid w:val="00784982"/>
    <w:rsid w:val="007862F4"/>
    <w:rsid w:val="00786E26"/>
    <w:rsid w:val="00790425"/>
    <w:rsid w:val="0079200C"/>
    <w:rsid w:val="00792FBF"/>
    <w:rsid w:val="00793F19"/>
    <w:rsid w:val="0079417F"/>
    <w:rsid w:val="007A0679"/>
    <w:rsid w:val="007A1A0B"/>
    <w:rsid w:val="007A2135"/>
    <w:rsid w:val="007A3EF0"/>
    <w:rsid w:val="007A5EFC"/>
    <w:rsid w:val="007A671A"/>
    <w:rsid w:val="007A7EC8"/>
    <w:rsid w:val="007B03FA"/>
    <w:rsid w:val="007B105E"/>
    <w:rsid w:val="007B13FE"/>
    <w:rsid w:val="007B19AB"/>
    <w:rsid w:val="007B26C9"/>
    <w:rsid w:val="007B7002"/>
    <w:rsid w:val="007B7889"/>
    <w:rsid w:val="007C17A8"/>
    <w:rsid w:val="007C1F82"/>
    <w:rsid w:val="007C1FA3"/>
    <w:rsid w:val="007C23BD"/>
    <w:rsid w:val="007C3042"/>
    <w:rsid w:val="007C33A7"/>
    <w:rsid w:val="007C4148"/>
    <w:rsid w:val="007D18D2"/>
    <w:rsid w:val="007E2CE3"/>
    <w:rsid w:val="007E4718"/>
    <w:rsid w:val="007E639D"/>
    <w:rsid w:val="007F2A71"/>
    <w:rsid w:val="007F414B"/>
    <w:rsid w:val="007F4874"/>
    <w:rsid w:val="007F4BB9"/>
    <w:rsid w:val="007F5B18"/>
    <w:rsid w:val="007F5C55"/>
    <w:rsid w:val="00802F89"/>
    <w:rsid w:val="0080714F"/>
    <w:rsid w:val="0081019E"/>
    <w:rsid w:val="008101E6"/>
    <w:rsid w:val="0081038E"/>
    <w:rsid w:val="00811103"/>
    <w:rsid w:val="00812416"/>
    <w:rsid w:val="00813F27"/>
    <w:rsid w:val="00814C38"/>
    <w:rsid w:val="00816301"/>
    <w:rsid w:val="008218A5"/>
    <w:rsid w:val="008227B2"/>
    <w:rsid w:val="0082328F"/>
    <w:rsid w:val="00824D6E"/>
    <w:rsid w:val="00826096"/>
    <w:rsid w:val="00833460"/>
    <w:rsid w:val="00834147"/>
    <w:rsid w:val="008357E3"/>
    <w:rsid w:val="00837113"/>
    <w:rsid w:val="00837347"/>
    <w:rsid w:val="00840941"/>
    <w:rsid w:val="00841E59"/>
    <w:rsid w:val="00842AB5"/>
    <w:rsid w:val="00843044"/>
    <w:rsid w:val="0084546D"/>
    <w:rsid w:val="00845ADA"/>
    <w:rsid w:val="00846E6D"/>
    <w:rsid w:val="008514B5"/>
    <w:rsid w:val="008528D5"/>
    <w:rsid w:val="00863258"/>
    <w:rsid w:val="00866555"/>
    <w:rsid w:val="0086660B"/>
    <w:rsid w:val="008731C4"/>
    <w:rsid w:val="00873429"/>
    <w:rsid w:val="008817CD"/>
    <w:rsid w:val="008819BC"/>
    <w:rsid w:val="00881C54"/>
    <w:rsid w:val="00881FB4"/>
    <w:rsid w:val="0088459E"/>
    <w:rsid w:val="00884B13"/>
    <w:rsid w:val="00890741"/>
    <w:rsid w:val="00890D30"/>
    <w:rsid w:val="00893120"/>
    <w:rsid w:val="00895D0D"/>
    <w:rsid w:val="008A133E"/>
    <w:rsid w:val="008B0270"/>
    <w:rsid w:val="008B230E"/>
    <w:rsid w:val="008B5362"/>
    <w:rsid w:val="008B5815"/>
    <w:rsid w:val="008B6381"/>
    <w:rsid w:val="008B650F"/>
    <w:rsid w:val="008B7A7F"/>
    <w:rsid w:val="008C0373"/>
    <w:rsid w:val="008C16F4"/>
    <w:rsid w:val="008C1723"/>
    <w:rsid w:val="008C2AB6"/>
    <w:rsid w:val="008C48D1"/>
    <w:rsid w:val="008D04BB"/>
    <w:rsid w:val="008D0760"/>
    <w:rsid w:val="008D3C82"/>
    <w:rsid w:val="008D615A"/>
    <w:rsid w:val="008D6BF8"/>
    <w:rsid w:val="008E077B"/>
    <w:rsid w:val="008E0EC5"/>
    <w:rsid w:val="008E1734"/>
    <w:rsid w:val="008E20E5"/>
    <w:rsid w:val="008F4A2E"/>
    <w:rsid w:val="008F51DE"/>
    <w:rsid w:val="008F5613"/>
    <w:rsid w:val="00906943"/>
    <w:rsid w:val="00914117"/>
    <w:rsid w:val="00914561"/>
    <w:rsid w:val="0092096A"/>
    <w:rsid w:val="00920B5C"/>
    <w:rsid w:val="00922C05"/>
    <w:rsid w:val="0092321E"/>
    <w:rsid w:val="0092530E"/>
    <w:rsid w:val="00926311"/>
    <w:rsid w:val="00931043"/>
    <w:rsid w:val="009332CA"/>
    <w:rsid w:val="00933526"/>
    <w:rsid w:val="00941126"/>
    <w:rsid w:val="00953021"/>
    <w:rsid w:val="00955690"/>
    <w:rsid w:val="00961CD2"/>
    <w:rsid w:val="00963BFD"/>
    <w:rsid w:val="0096448F"/>
    <w:rsid w:val="00964513"/>
    <w:rsid w:val="009646A4"/>
    <w:rsid w:val="0096502D"/>
    <w:rsid w:val="00967C26"/>
    <w:rsid w:val="0097187B"/>
    <w:rsid w:val="009731B6"/>
    <w:rsid w:val="0098228A"/>
    <w:rsid w:val="009825B3"/>
    <w:rsid w:val="00982DE2"/>
    <w:rsid w:val="00985494"/>
    <w:rsid w:val="00986448"/>
    <w:rsid w:val="00990055"/>
    <w:rsid w:val="00993313"/>
    <w:rsid w:val="009961D5"/>
    <w:rsid w:val="009A22F3"/>
    <w:rsid w:val="009A5751"/>
    <w:rsid w:val="009B3EFC"/>
    <w:rsid w:val="009B5A57"/>
    <w:rsid w:val="009C278D"/>
    <w:rsid w:val="009C31B5"/>
    <w:rsid w:val="009C529F"/>
    <w:rsid w:val="009C582B"/>
    <w:rsid w:val="009C59A8"/>
    <w:rsid w:val="009C59D8"/>
    <w:rsid w:val="009D1075"/>
    <w:rsid w:val="009D1105"/>
    <w:rsid w:val="009D2480"/>
    <w:rsid w:val="009D308F"/>
    <w:rsid w:val="009D353F"/>
    <w:rsid w:val="009D4A01"/>
    <w:rsid w:val="009D67D8"/>
    <w:rsid w:val="009E0FFF"/>
    <w:rsid w:val="009E485F"/>
    <w:rsid w:val="009E4BDD"/>
    <w:rsid w:val="009E63C8"/>
    <w:rsid w:val="009F60C2"/>
    <w:rsid w:val="009F6779"/>
    <w:rsid w:val="00A147A8"/>
    <w:rsid w:val="00A1557B"/>
    <w:rsid w:val="00A311B2"/>
    <w:rsid w:val="00A34168"/>
    <w:rsid w:val="00A3419B"/>
    <w:rsid w:val="00A34743"/>
    <w:rsid w:val="00A34761"/>
    <w:rsid w:val="00A400A0"/>
    <w:rsid w:val="00A40112"/>
    <w:rsid w:val="00A41752"/>
    <w:rsid w:val="00A434A4"/>
    <w:rsid w:val="00A4388D"/>
    <w:rsid w:val="00A4668E"/>
    <w:rsid w:val="00A47050"/>
    <w:rsid w:val="00A502A6"/>
    <w:rsid w:val="00A50FD1"/>
    <w:rsid w:val="00A5170A"/>
    <w:rsid w:val="00A5261A"/>
    <w:rsid w:val="00A52B63"/>
    <w:rsid w:val="00A604EA"/>
    <w:rsid w:val="00A618B5"/>
    <w:rsid w:val="00A63E4F"/>
    <w:rsid w:val="00A64147"/>
    <w:rsid w:val="00A655B0"/>
    <w:rsid w:val="00A657C2"/>
    <w:rsid w:val="00A77E88"/>
    <w:rsid w:val="00A8619B"/>
    <w:rsid w:val="00A86C84"/>
    <w:rsid w:val="00A87B9A"/>
    <w:rsid w:val="00A90175"/>
    <w:rsid w:val="00A90F99"/>
    <w:rsid w:val="00A924E2"/>
    <w:rsid w:val="00A93E64"/>
    <w:rsid w:val="00A95D4B"/>
    <w:rsid w:val="00A96641"/>
    <w:rsid w:val="00A97488"/>
    <w:rsid w:val="00A975F2"/>
    <w:rsid w:val="00AA2666"/>
    <w:rsid w:val="00AA2C42"/>
    <w:rsid w:val="00AA2DF6"/>
    <w:rsid w:val="00AA45B0"/>
    <w:rsid w:val="00AA748C"/>
    <w:rsid w:val="00AB136E"/>
    <w:rsid w:val="00AB4F1C"/>
    <w:rsid w:val="00AB7CAC"/>
    <w:rsid w:val="00AC1D12"/>
    <w:rsid w:val="00AC3B5C"/>
    <w:rsid w:val="00AD070E"/>
    <w:rsid w:val="00AD2182"/>
    <w:rsid w:val="00AD2E3F"/>
    <w:rsid w:val="00AD4584"/>
    <w:rsid w:val="00AD7FF4"/>
    <w:rsid w:val="00AE0536"/>
    <w:rsid w:val="00AE1E23"/>
    <w:rsid w:val="00AE1F8A"/>
    <w:rsid w:val="00AE2997"/>
    <w:rsid w:val="00AE37BD"/>
    <w:rsid w:val="00AE4205"/>
    <w:rsid w:val="00AE574B"/>
    <w:rsid w:val="00AF1331"/>
    <w:rsid w:val="00B01FA8"/>
    <w:rsid w:val="00B02724"/>
    <w:rsid w:val="00B034EF"/>
    <w:rsid w:val="00B06142"/>
    <w:rsid w:val="00B15FFB"/>
    <w:rsid w:val="00B2144F"/>
    <w:rsid w:val="00B241CD"/>
    <w:rsid w:val="00B250A6"/>
    <w:rsid w:val="00B307A0"/>
    <w:rsid w:val="00B30F81"/>
    <w:rsid w:val="00B31186"/>
    <w:rsid w:val="00B37129"/>
    <w:rsid w:val="00B37777"/>
    <w:rsid w:val="00B37B4B"/>
    <w:rsid w:val="00B4552D"/>
    <w:rsid w:val="00B46F64"/>
    <w:rsid w:val="00B5030B"/>
    <w:rsid w:val="00B50971"/>
    <w:rsid w:val="00B514E2"/>
    <w:rsid w:val="00B53102"/>
    <w:rsid w:val="00B53D09"/>
    <w:rsid w:val="00B549A7"/>
    <w:rsid w:val="00B60370"/>
    <w:rsid w:val="00B6126E"/>
    <w:rsid w:val="00B612B7"/>
    <w:rsid w:val="00B61775"/>
    <w:rsid w:val="00B62C21"/>
    <w:rsid w:val="00B62D3A"/>
    <w:rsid w:val="00B64D14"/>
    <w:rsid w:val="00B80164"/>
    <w:rsid w:val="00B817EA"/>
    <w:rsid w:val="00B8200D"/>
    <w:rsid w:val="00B847E8"/>
    <w:rsid w:val="00B847F0"/>
    <w:rsid w:val="00B84CEF"/>
    <w:rsid w:val="00B84DE6"/>
    <w:rsid w:val="00B85AA4"/>
    <w:rsid w:val="00B875B3"/>
    <w:rsid w:val="00B90861"/>
    <w:rsid w:val="00B917E1"/>
    <w:rsid w:val="00B96175"/>
    <w:rsid w:val="00B9764F"/>
    <w:rsid w:val="00BA16DB"/>
    <w:rsid w:val="00BA1BE0"/>
    <w:rsid w:val="00BA204C"/>
    <w:rsid w:val="00BA42CE"/>
    <w:rsid w:val="00BA6142"/>
    <w:rsid w:val="00BA6450"/>
    <w:rsid w:val="00BA6788"/>
    <w:rsid w:val="00BA7C81"/>
    <w:rsid w:val="00BB2F2A"/>
    <w:rsid w:val="00BB679F"/>
    <w:rsid w:val="00BC02A7"/>
    <w:rsid w:val="00BC299E"/>
    <w:rsid w:val="00BC2A45"/>
    <w:rsid w:val="00BC4846"/>
    <w:rsid w:val="00BC54AF"/>
    <w:rsid w:val="00BC6E7C"/>
    <w:rsid w:val="00BD2F55"/>
    <w:rsid w:val="00BD5543"/>
    <w:rsid w:val="00BE1166"/>
    <w:rsid w:val="00BE2019"/>
    <w:rsid w:val="00BE3434"/>
    <w:rsid w:val="00BE3EC1"/>
    <w:rsid w:val="00BE53B6"/>
    <w:rsid w:val="00BE5B52"/>
    <w:rsid w:val="00BE7E64"/>
    <w:rsid w:val="00BF0859"/>
    <w:rsid w:val="00BF31AE"/>
    <w:rsid w:val="00BF4E16"/>
    <w:rsid w:val="00C0143A"/>
    <w:rsid w:val="00C0517D"/>
    <w:rsid w:val="00C1255D"/>
    <w:rsid w:val="00C153B5"/>
    <w:rsid w:val="00C17BD3"/>
    <w:rsid w:val="00C17DF2"/>
    <w:rsid w:val="00C20362"/>
    <w:rsid w:val="00C210F4"/>
    <w:rsid w:val="00C24CB7"/>
    <w:rsid w:val="00C2506E"/>
    <w:rsid w:val="00C25D5E"/>
    <w:rsid w:val="00C25E7D"/>
    <w:rsid w:val="00C3096D"/>
    <w:rsid w:val="00C30B47"/>
    <w:rsid w:val="00C30D7A"/>
    <w:rsid w:val="00C344FA"/>
    <w:rsid w:val="00C46A0B"/>
    <w:rsid w:val="00C50CF5"/>
    <w:rsid w:val="00C51B3E"/>
    <w:rsid w:val="00C55820"/>
    <w:rsid w:val="00C55BF6"/>
    <w:rsid w:val="00C62368"/>
    <w:rsid w:val="00C641A3"/>
    <w:rsid w:val="00C6570B"/>
    <w:rsid w:val="00C65DDF"/>
    <w:rsid w:val="00C67A77"/>
    <w:rsid w:val="00C747F5"/>
    <w:rsid w:val="00C74944"/>
    <w:rsid w:val="00C77229"/>
    <w:rsid w:val="00C77589"/>
    <w:rsid w:val="00C8701B"/>
    <w:rsid w:val="00C87152"/>
    <w:rsid w:val="00C8768E"/>
    <w:rsid w:val="00C91FF4"/>
    <w:rsid w:val="00C97FBE"/>
    <w:rsid w:val="00CA109C"/>
    <w:rsid w:val="00CA1D74"/>
    <w:rsid w:val="00CB5AA8"/>
    <w:rsid w:val="00CC2497"/>
    <w:rsid w:val="00CC3CBB"/>
    <w:rsid w:val="00CD0C7E"/>
    <w:rsid w:val="00CD1E3B"/>
    <w:rsid w:val="00CD3453"/>
    <w:rsid w:val="00CD5C74"/>
    <w:rsid w:val="00CD6346"/>
    <w:rsid w:val="00CE1F4F"/>
    <w:rsid w:val="00CE3755"/>
    <w:rsid w:val="00CE4A9B"/>
    <w:rsid w:val="00CE5F8C"/>
    <w:rsid w:val="00CE7879"/>
    <w:rsid w:val="00CE7DAF"/>
    <w:rsid w:val="00CF0C6D"/>
    <w:rsid w:val="00CF1A82"/>
    <w:rsid w:val="00CF1BD7"/>
    <w:rsid w:val="00CF1E00"/>
    <w:rsid w:val="00CF47A6"/>
    <w:rsid w:val="00CF61DB"/>
    <w:rsid w:val="00D04CB9"/>
    <w:rsid w:val="00D056AA"/>
    <w:rsid w:val="00D06971"/>
    <w:rsid w:val="00D122DA"/>
    <w:rsid w:val="00D140EF"/>
    <w:rsid w:val="00D16938"/>
    <w:rsid w:val="00D17924"/>
    <w:rsid w:val="00D2175E"/>
    <w:rsid w:val="00D22C53"/>
    <w:rsid w:val="00D23357"/>
    <w:rsid w:val="00D260CE"/>
    <w:rsid w:val="00D26634"/>
    <w:rsid w:val="00D26BBF"/>
    <w:rsid w:val="00D3309C"/>
    <w:rsid w:val="00D34F27"/>
    <w:rsid w:val="00D35993"/>
    <w:rsid w:val="00D35A52"/>
    <w:rsid w:val="00D363A4"/>
    <w:rsid w:val="00D406A1"/>
    <w:rsid w:val="00D42F2C"/>
    <w:rsid w:val="00D44F86"/>
    <w:rsid w:val="00D52EA8"/>
    <w:rsid w:val="00D54496"/>
    <w:rsid w:val="00D54831"/>
    <w:rsid w:val="00D56993"/>
    <w:rsid w:val="00D57671"/>
    <w:rsid w:val="00D62A7E"/>
    <w:rsid w:val="00D64070"/>
    <w:rsid w:val="00D645C7"/>
    <w:rsid w:val="00D65191"/>
    <w:rsid w:val="00D6550B"/>
    <w:rsid w:val="00D65C4C"/>
    <w:rsid w:val="00D70F85"/>
    <w:rsid w:val="00D7250E"/>
    <w:rsid w:val="00D73BEF"/>
    <w:rsid w:val="00D73F8C"/>
    <w:rsid w:val="00D747CB"/>
    <w:rsid w:val="00D817FE"/>
    <w:rsid w:val="00D8184C"/>
    <w:rsid w:val="00D8596D"/>
    <w:rsid w:val="00D85B63"/>
    <w:rsid w:val="00D90EB8"/>
    <w:rsid w:val="00D914DE"/>
    <w:rsid w:val="00D93E9E"/>
    <w:rsid w:val="00D93FC4"/>
    <w:rsid w:val="00D97B43"/>
    <w:rsid w:val="00DA209A"/>
    <w:rsid w:val="00DA72EB"/>
    <w:rsid w:val="00DB0BD2"/>
    <w:rsid w:val="00DB1CED"/>
    <w:rsid w:val="00DC0261"/>
    <w:rsid w:val="00DC1964"/>
    <w:rsid w:val="00DC4B2A"/>
    <w:rsid w:val="00DC58CF"/>
    <w:rsid w:val="00DC73BC"/>
    <w:rsid w:val="00DC77DB"/>
    <w:rsid w:val="00DD036C"/>
    <w:rsid w:val="00DD0AAB"/>
    <w:rsid w:val="00DD328F"/>
    <w:rsid w:val="00DD3809"/>
    <w:rsid w:val="00DD4486"/>
    <w:rsid w:val="00DD53AA"/>
    <w:rsid w:val="00DD6815"/>
    <w:rsid w:val="00DD6B9E"/>
    <w:rsid w:val="00DE2083"/>
    <w:rsid w:val="00DE34C7"/>
    <w:rsid w:val="00DE5500"/>
    <w:rsid w:val="00DE5BDD"/>
    <w:rsid w:val="00DF08D5"/>
    <w:rsid w:val="00DF2AD0"/>
    <w:rsid w:val="00DF3847"/>
    <w:rsid w:val="00DF5541"/>
    <w:rsid w:val="00DF5930"/>
    <w:rsid w:val="00DF602F"/>
    <w:rsid w:val="00E018B1"/>
    <w:rsid w:val="00E01D94"/>
    <w:rsid w:val="00E037F9"/>
    <w:rsid w:val="00E0524D"/>
    <w:rsid w:val="00E107E3"/>
    <w:rsid w:val="00E117D4"/>
    <w:rsid w:val="00E12BDD"/>
    <w:rsid w:val="00E1427C"/>
    <w:rsid w:val="00E15AE0"/>
    <w:rsid w:val="00E17A38"/>
    <w:rsid w:val="00E17E9C"/>
    <w:rsid w:val="00E2120E"/>
    <w:rsid w:val="00E21886"/>
    <w:rsid w:val="00E23393"/>
    <w:rsid w:val="00E24E7D"/>
    <w:rsid w:val="00E270CA"/>
    <w:rsid w:val="00E27961"/>
    <w:rsid w:val="00E314D1"/>
    <w:rsid w:val="00E31A9D"/>
    <w:rsid w:val="00E323F0"/>
    <w:rsid w:val="00E33721"/>
    <w:rsid w:val="00E377DE"/>
    <w:rsid w:val="00E37ED8"/>
    <w:rsid w:val="00E422A8"/>
    <w:rsid w:val="00E45063"/>
    <w:rsid w:val="00E53216"/>
    <w:rsid w:val="00E53686"/>
    <w:rsid w:val="00E54427"/>
    <w:rsid w:val="00E55390"/>
    <w:rsid w:val="00E62935"/>
    <w:rsid w:val="00E7002C"/>
    <w:rsid w:val="00E722B8"/>
    <w:rsid w:val="00E72946"/>
    <w:rsid w:val="00E736DC"/>
    <w:rsid w:val="00E73F7D"/>
    <w:rsid w:val="00E75CF0"/>
    <w:rsid w:val="00E80F84"/>
    <w:rsid w:val="00E8257D"/>
    <w:rsid w:val="00E853F0"/>
    <w:rsid w:val="00E90A37"/>
    <w:rsid w:val="00E90AF7"/>
    <w:rsid w:val="00E922E0"/>
    <w:rsid w:val="00E93872"/>
    <w:rsid w:val="00E9483B"/>
    <w:rsid w:val="00E96BFE"/>
    <w:rsid w:val="00E97009"/>
    <w:rsid w:val="00EA2645"/>
    <w:rsid w:val="00EA4644"/>
    <w:rsid w:val="00EA5E32"/>
    <w:rsid w:val="00EA7736"/>
    <w:rsid w:val="00EB24EB"/>
    <w:rsid w:val="00EB38E3"/>
    <w:rsid w:val="00EB4530"/>
    <w:rsid w:val="00EB4FD2"/>
    <w:rsid w:val="00EB52D1"/>
    <w:rsid w:val="00EC090E"/>
    <w:rsid w:val="00EC3056"/>
    <w:rsid w:val="00EC3FEC"/>
    <w:rsid w:val="00EC4166"/>
    <w:rsid w:val="00EC6521"/>
    <w:rsid w:val="00ED04B7"/>
    <w:rsid w:val="00ED0613"/>
    <w:rsid w:val="00ED29B8"/>
    <w:rsid w:val="00ED40F0"/>
    <w:rsid w:val="00ED56E8"/>
    <w:rsid w:val="00ED5898"/>
    <w:rsid w:val="00ED5BC1"/>
    <w:rsid w:val="00ED5EB2"/>
    <w:rsid w:val="00EE07E2"/>
    <w:rsid w:val="00EE13BD"/>
    <w:rsid w:val="00EE15B2"/>
    <w:rsid w:val="00EE63C8"/>
    <w:rsid w:val="00EE714F"/>
    <w:rsid w:val="00EF21C0"/>
    <w:rsid w:val="00EF3BC1"/>
    <w:rsid w:val="00EF48CC"/>
    <w:rsid w:val="00F026AC"/>
    <w:rsid w:val="00F045B0"/>
    <w:rsid w:val="00F06B33"/>
    <w:rsid w:val="00F10145"/>
    <w:rsid w:val="00F12D9B"/>
    <w:rsid w:val="00F14204"/>
    <w:rsid w:val="00F14292"/>
    <w:rsid w:val="00F1636C"/>
    <w:rsid w:val="00F169C2"/>
    <w:rsid w:val="00F21831"/>
    <w:rsid w:val="00F22A3E"/>
    <w:rsid w:val="00F241DD"/>
    <w:rsid w:val="00F25AFF"/>
    <w:rsid w:val="00F301F9"/>
    <w:rsid w:val="00F32438"/>
    <w:rsid w:val="00F37210"/>
    <w:rsid w:val="00F43731"/>
    <w:rsid w:val="00F44112"/>
    <w:rsid w:val="00F4508D"/>
    <w:rsid w:val="00F47DCA"/>
    <w:rsid w:val="00F528F2"/>
    <w:rsid w:val="00F53822"/>
    <w:rsid w:val="00F549E3"/>
    <w:rsid w:val="00F60547"/>
    <w:rsid w:val="00F66812"/>
    <w:rsid w:val="00F70FB7"/>
    <w:rsid w:val="00F71B26"/>
    <w:rsid w:val="00F73873"/>
    <w:rsid w:val="00F73B8D"/>
    <w:rsid w:val="00F76339"/>
    <w:rsid w:val="00F77D50"/>
    <w:rsid w:val="00F80825"/>
    <w:rsid w:val="00F80E93"/>
    <w:rsid w:val="00F8255A"/>
    <w:rsid w:val="00F82EA3"/>
    <w:rsid w:val="00F837E2"/>
    <w:rsid w:val="00F87670"/>
    <w:rsid w:val="00F90E8A"/>
    <w:rsid w:val="00F91E19"/>
    <w:rsid w:val="00F93AA6"/>
    <w:rsid w:val="00F93CF0"/>
    <w:rsid w:val="00F97577"/>
    <w:rsid w:val="00F97BA7"/>
    <w:rsid w:val="00FA255E"/>
    <w:rsid w:val="00FA2991"/>
    <w:rsid w:val="00FA44FF"/>
    <w:rsid w:val="00FA4F9B"/>
    <w:rsid w:val="00FA655F"/>
    <w:rsid w:val="00FA7201"/>
    <w:rsid w:val="00FA7560"/>
    <w:rsid w:val="00FB109B"/>
    <w:rsid w:val="00FB1F4D"/>
    <w:rsid w:val="00FB1F65"/>
    <w:rsid w:val="00FB297F"/>
    <w:rsid w:val="00FB3DA3"/>
    <w:rsid w:val="00FB5575"/>
    <w:rsid w:val="00FC1137"/>
    <w:rsid w:val="00FC18AD"/>
    <w:rsid w:val="00FC214C"/>
    <w:rsid w:val="00FC28A0"/>
    <w:rsid w:val="00FC4371"/>
    <w:rsid w:val="00FC6A6C"/>
    <w:rsid w:val="00FD09D9"/>
    <w:rsid w:val="00FD5D94"/>
    <w:rsid w:val="00FE09EF"/>
    <w:rsid w:val="00FE2F08"/>
    <w:rsid w:val="00FE38E3"/>
    <w:rsid w:val="00FE6C5D"/>
    <w:rsid w:val="00FF0157"/>
    <w:rsid w:val="00FF1D2F"/>
    <w:rsid w:val="00FF264B"/>
    <w:rsid w:val="00FF3090"/>
    <w:rsid w:val="00FF316B"/>
    <w:rsid w:val="00FF75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488763"/>
  <w15:docId w15:val="{3174B4CA-771B-4B2A-9348-298C5891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pPr>
        <w:spacing w:after="120"/>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13BD"/>
    <w:rPr>
      <w:sz w:val="24"/>
      <w:szCs w:val="24"/>
    </w:rPr>
  </w:style>
  <w:style w:type="paragraph" w:styleId="Naslov1">
    <w:name w:val="heading 1"/>
    <w:basedOn w:val="Normal"/>
    <w:next w:val="Normal"/>
    <w:link w:val="Naslov1Char"/>
    <w:qFormat/>
    <w:rsid w:val="00FB3DA3"/>
    <w:pPr>
      <w:jc w:val="center"/>
      <w:outlineLvl w:val="0"/>
    </w:pPr>
    <w:rPr>
      <w:rFonts w:eastAsia="Calibri"/>
      <w:b/>
      <w:lang w:eastAsia="en-US"/>
    </w:rPr>
  </w:style>
  <w:style w:type="paragraph" w:styleId="Naslov2">
    <w:name w:val="heading 2"/>
    <w:basedOn w:val="Normal"/>
    <w:next w:val="Normal"/>
    <w:link w:val="Naslov2Char"/>
    <w:qFormat/>
    <w:rsid w:val="00134481"/>
    <w:pPr>
      <w:keepNext/>
      <w:jc w:val="center"/>
      <w:outlineLvl w:val="1"/>
    </w:pPr>
    <w:rPr>
      <w:szCs w:val="20"/>
    </w:rPr>
  </w:style>
  <w:style w:type="paragraph" w:styleId="Naslov3">
    <w:name w:val="heading 3"/>
    <w:basedOn w:val="Normal"/>
    <w:next w:val="Normal"/>
    <w:link w:val="Naslov3Char"/>
    <w:unhideWhenUsed/>
    <w:qFormat/>
    <w:rsid w:val="005734A9"/>
    <w:pPr>
      <w:keepNext/>
      <w:keepLines/>
      <w:spacing w:before="200"/>
      <w:jc w:val="center"/>
      <w:outlineLvl w:val="2"/>
    </w:pPr>
    <w:rPr>
      <w:rFonts w:eastAsiaTheme="majorEastAsia" w:cstheme="majorBidi"/>
      <w:bCs/>
    </w:rPr>
  </w:style>
  <w:style w:type="paragraph" w:styleId="Naslov4">
    <w:name w:val="heading 4"/>
    <w:basedOn w:val="Normal"/>
    <w:next w:val="Normal"/>
    <w:link w:val="Naslov4Char"/>
    <w:unhideWhenUsed/>
    <w:qFormat/>
    <w:rsid w:val="005734A9"/>
    <w:pPr>
      <w:keepNext/>
      <w:keepLines/>
      <w:spacing w:before="200"/>
      <w:jc w:val="center"/>
      <w:outlineLvl w:val="3"/>
    </w:pPr>
    <w:rPr>
      <w:rFonts w:eastAsiaTheme="majorEastAsia" w:cstheme="majorBidi"/>
      <w:bCs/>
      <w:iCs/>
    </w:rPr>
  </w:style>
  <w:style w:type="paragraph" w:styleId="Naslov5">
    <w:name w:val="heading 5"/>
    <w:basedOn w:val="Normal"/>
    <w:next w:val="Normal"/>
    <w:link w:val="Naslov5Char"/>
    <w:unhideWhenUsed/>
    <w:qFormat/>
    <w:rsid w:val="00FB3DA3"/>
    <w:pPr>
      <w:keepNext/>
      <w:keepLines/>
      <w:spacing w:before="200"/>
      <w:jc w:val="center"/>
      <w:outlineLvl w:val="4"/>
    </w:pPr>
    <w:rPr>
      <w:rFonts w:eastAsiaTheme="majorEastAsia" w:cstheme="majorBidi"/>
      <w:color w:val="000000" w:themeColor="tex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826096"/>
  </w:style>
  <w:style w:type="paragraph" w:styleId="Tijeloteksta2">
    <w:name w:val="Body Text 2"/>
    <w:basedOn w:val="Normal"/>
    <w:rsid w:val="00826096"/>
    <w:pPr>
      <w:jc w:val="center"/>
    </w:pPr>
  </w:style>
  <w:style w:type="paragraph" w:styleId="Zaglavlje">
    <w:name w:val="header"/>
    <w:basedOn w:val="Normal"/>
    <w:link w:val="ZaglavljeChar"/>
    <w:uiPriority w:val="99"/>
    <w:rsid w:val="00826096"/>
    <w:pPr>
      <w:tabs>
        <w:tab w:val="center" w:pos="4536"/>
        <w:tab w:val="right" w:pos="9072"/>
      </w:tabs>
    </w:pPr>
  </w:style>
  <w:style w:type="paragraph" w:customStyle="1" w:styleId="T-98-2">
    <w:name w:val="T-9/8-2"/>
    <w:basedOn w:val="Normal"/>
    <w:rsid w:val="00826096"/>
    <w:pPr>
      <w:widowControl w:val="0"/>
      <w:tabs>
        <w:tab w:val="left" w:pos="2153"/>
      </w:tabs>
      <w:autoSpaceDE w:val="0"/>
      <w:autoSpaceDN w:val="0"/>
      <w:adjustRightInd w:val="0"/>
      <w:spacing w:after="43"/>
      <w:ind w:firstLine="342"/>
    </w:pPr>
    <w:rPr>
      <w:rFonts w:ascii="Times-NewRoman" w:hAnsi="Times-NewRoman"/>
      <w:sz w:val="19"/>
      <w:szCs w:val="19"/>
    </w:rPr>
  </w:style>
  <w:style w:type="paragraph" w:customStyle="1" w:styleId="t-9-8">
    <w:name w:val="t-9-8"/>
    <w:basedOn w:val="Normal"/>
    <w:rsid w:val="00EF3BC1"/>
    <w:pPr>
      <w:spacing w:before="100" w:beforeAutospacing="1" w:after="100" w:afterAutospacing="1"/>
    </w:pPr>
  </w:style>
  <w:style w:type="paragraph" w:customStyle="1" w:styleId="mn2-a">
    <w:name w:val="mn2-a"/>
    <w:rsid w:val="006E56E9"/>
    <w:pPr>
      <w:widowControl w:val="0"/>
      <w:autoSpaceDE w:val="0"/>
      <w:autoSpaceDN w:val="0"/>
      <w:adjustRightInd w:val="0"/>
      <w:spacing w:before="85" w:after="43"/>
      <w:jc w:val="center"/>
    </w:pPr>
    <w:rPr>
      <w:rFonts w:ascii="Times-NewRoman" w:hAnsi="Times-NewRoman"/>
      <w:caps/>
      <w:sz w:val="21"/>
      <w:szCs w:val="21"/>
    </w:rPr>
  </w:style>
  <w:style w:type="paragraph" w:customStyle="1" w:styleId="mn3">
    <w:name w:val="mn3"/>
    <w:rsid w:val="006E56E9"/>
    <w:pPr>
      <w:widowControl w:val="0"/>
      <w:autoSpaceDE w:val="0"/>
      <w:autoSpaceDN w:val="0"/>
      <w:adjustRightInd w:val="0"/>
      <w:spacing w:before="85" w:after="43"/>
      <w:jc w:val="center"/>
    </w:pPr>
    <w:rPr>
      <w:rFonts w:ascii="Times-NewRoman" w:hAnsi="Times-NewRoman"/>
      <w:i/>
      <w:iCs/>
      <w:sz w:val="21"/>
      <w:szCs w:val="21"/>
    </w:rPr>
  </w:style>
  <w:style w:type="paragraph" w:customStyle="1" w:styleId="Clanak">
    <w:name w:val="Clanak"/>
    <w:next w:val="T-98-2"/>
    <w:rsid w:val="006E56E9"/>
    <w:pPr>
      <w:widowControl w:val="0"/>
      <w:autoSpaceDE w:val="0"/>
      <w:autoSpaceDN w:val="0"/>
      <w:adjustRightInd w:val="0"/>
      <w:spacing w:before="86" w:after="43"/>
      <w:jc w:val="center"/>
    </w:pPr>
    <w:rPr>
      <w:rFonts w:ascii="Times-NewRoman" w:hAnsi="Times-NewRoman"/>
      <w:sz w:val="19"/>
      <w:szCs w:val="19"/>
    </w:rPr>
  </w:style>
  <w:style w:type="paragraph" w:styleId="Podnoje">
    <w:name w:val="footer"/>
    <w:basedOn w:val="Normal"/>
    <w:link w:val="PodnojeChar"/>
    <w:uiPriority w:val="99"/>
    <w:rsid w:val="00990055"/>
    <w:pPr>
      <w:tabs>
        <w:tab w:val="center" w:pos="4536"/>
        <w:tab w:val="right" w:pos="9072"/>
      </w:tabs>
    </w:pPr>
  </w:style>
  <w:style w:type="character" w:styleId="Brojstranice">
    <w:name w:val="page number"/>
    <w:basedOn w:val="Zadanifontodlomka"/>
    <w:rsid w:val="00990055"/>
  </w:style>
  <w:style w:type="paragraph" w:styleId="Tekstbalonia">
    <w:name w:val="Balloon Text"/>
    <w:basedOn w:val="Normal"/>
    <w:semiHidden/>
    <w:rsid w:val="00B53D09"/>
    <w:rPr>
      <w:rFonts w:ascii="Tahoma" w:hAnsi="Tahoma" w:cs="Tahoma"/>
      <w:sz w:val="16"/>
      <w:szCs w:val="16"/>
    </w:rPr>
  </w:style>
  <w:style w:type="paragraph" w:styleId="Tekstkomentara">
    <w:name w:val="annotation text"/>
    <w:basedOn w:val="Normal"/>
    <w:link w:val="TekstkomentaraChar"/>
    <w:uiPriority w:val="99"/>
    <w:unhideWhenUsed/>
    <w:rsid w:val="001D640D"/>
    <w:rPr>
      <w:rFonts w:eastAsia="Calibri"/>
      <w:sz w:val="20"/>
      <w:szCs w:val="20"/>
    </w:rPr>
  </w:style>
  <w:style w:type="character" w:customStyle="1" w:styleId="TekstkomentaraChar">
    <w:name w:val="Tekst komentara Char"/>
    <w:link w:val="Tekstkomentara"/>
    <w:uiPriority w:val="99"/>
    <w:rsid w:val="001D640D"/>
    <w:rPr>
      <w:rFonts w:eastAsia="Calibri"/>
    </w:rPr>
  </w:style>
  <w:style w:type="paragraph" w:customStyle="1" w:styleId="nas-98fett">
    <w:name w:val="nas-9/8 fett"/>
    <w:rsid w:val="000D49F1"/>
    <w:pPr>
      <w:widowControl w:val="0"/>
      <w:tabs>
        <w:tab w:val="left" w:pos="2153"/>
      </w:tabs>
      <w:autoSpaceDE w:val="0"/>
      <w:autoSpaceDN w:val="0"/>
      <w:adjustRightInd w:val="0"/>
      <w:spacing w:before="43"/>
      <w:jc w:val="center"/>
    </w:pPr>
    <w:rPr>
      <w:rFonts w:ascii="Times-NewRoman" w:hAnsi="Times-NewRoman" w:cs="Times-NewRoman"/>
      <w:b/>
      <w:bCs/>
      <w:sz w:val="19"/>
      <w:szCs w:val="19"/>
    </w:rPr>
  </w:style>
  <w:style w:type="paragraph" w:customStyle="1" w:styleId="nas-109licht">
    <w:name w:val="nas-10/9 licht"/>
    <w:rsid w:val="000D49F1"/>
    <w:pPr>
      <w:widowControl w:val="0"/>
      <w:autoSpaceDE w:val="0"/>
      <w:autoSpaceDN w:val="0"/>
      <w:adjustRightInd w:val="0"/>
      <w:spacing w:before="43" w:after="43"/>
      <w:jc w:val="center"/>
    </w:pPr>
    <w:rPr>
      <w:rFonts w:ascii="Times-NewRoman" w:hAnsi="Times-NewRoman" w:cs="Times-NewRoman"/>
      <w:b/>
      <w:bCs/>
      <w:sz w:val="21"/>
      <w:szCs w:val="21"/>
    </w:rPr>
  </w:style>
  <w:style w:type="paragraph" w:styleId="Bezproreda">
    <w:name w:val="No Spacing"/>
    <w:uiPriority w:val="1"/>
    <w:qFormat/>
    <w:rsid w:val="002E7B41"/>
    <w:rPr>
      <w:rFonts w:ascii="Calibri" w:eastAsiaTheme="minorHAnsi" w:hAnsi="Calibri"/>
      <w:sz w:val="22"/>
      <w:szCs w:val="22"/>
      <w:lang w:eastAsia="en-US"/>
    </w:rPr>
  </w:style>
  <w:style w:type="paragraph" w:styleId="StandardWeb">
    <w:name w:val="Normal (Web)"/>
    <w:basedOn w:val="Normal"/>
    <w:uiPriority w:val="99"/>
    <w:rsid w:val="00547C6E"/>
    <w:pPr>
      <w:spacing w:line="288" w:lineRule="atLeast"/>
    </w:pPr>
    <w:rPr>
      <w:rFonts w:ascii="Tahoma" w:hAnsi="Tahoma" w:cs="Tahoma"/>
      <w:color w:val="666666"/>
      <w:sz w:val="17"/>
      <w:szCs w:val="17"/>
    </w:rPr>
  </w:style>
  <w:style w:type="paragraph" w:customStyle="1" w:styleId="Default">
    <w:name w:val="Default"/>
    <w:rsid w:val="00393F33"/>
    <w:pPr>
      <w:autoSpaceDE w:val="0"/>
      <w:autoSpaceDN w:val="0"/>
      <w:adjustRightInd w:val="0"/>
    </w:pPr>
    <w:rPr>
      <w:rFonts w:eastAsiaTheme="minorHAnsi"/>
      <w:color w:val="000000"/>
      <w:sz w:val="24"/>
      <w:szCs w:val="24"/>
      <w:lang w:eastAsia="en-US"/>
    </w:rPr>
  </w:style>
  <w:style w:type="character" w:customStyle="1" w:styleId="Naslov1Char">
    <w:name w:val="Naslov 1 Char"/>
    <w:basedOn w:val="Zadanifontodlomka"/>
    <w:link w:val="Naslov1"/>
    <w:rsid w:val="00FB3DA3"/>
    <w:rPr>
      <w:rFonts w:eastAsia="Calibri"/>
      <w:b/>
      <w:sz w:val="24"/>
      <w:szCs w:val="24"/>
      <w:lang w:eastAsia="en-US"/>
    </w:rPr>
  </w:style>
  <w:style w:type="paragraph" w:styleId="Odlomakpopisa">
    <w:name w:val="List Paragraph"/>
    <w:basedOn w:val="Normal"/>
    <w:uiPriority w:val="34"/>
    <w:qFormat/>
    <w:rsid w:val="00661073"/>
    <w:pPr>
      <w:ind w:left="720"/>
      <w:contextualSpacing/>
    </w:pPr>
  </w:style>
  <w:style w:type="paragraph" w:customStyle="1" w:styleId="Statut">
    <w:name w:val="Statut"/>
    <w:basedOn w:val="Normal"/>
    <w:next w:val="Typedudocument"/>
    <w:rsid w:val="00A311B2"/>
    <w:pPr>
      <w:spacing w:before="360"/>
      <w:jc w:val="center"/>
    </w:pPr>
    <w:rPr>
      <w:rFonts w:eastAsiaTheme="minorHAnsi"/>
      <w:szCs w:val="22"/>
      <w:lang w:bidi="hr-HR"/>
    </w:rPr>
  </w:style>
  <w:style w:type="paragraph" w:customStyle="1" w:styleId="Titreobjet">
    <w:name w:val="Titre objet"/>
    <w:basedOn w:val="Normal"/>
    <w:next w:val="Normal"/>
    <w:rsid w:val="00A311B2"/>
    <w:pPr>
      <w:spacing w:before="360" w:after="360"/>
      <w:jc w:val="center"/>
    </w:pPr>
    <w:rPr>
      <w:rFonts w:eastAsiaTheme="minorHAnsi"/>
      <w:b/>
      <w:szCs w:val="22"/>
      <w:lang w:bidi="hr-HR"/>
    </w:rPr>
  </w:style>
  <w:style w:type="paragraph" w:customStyle="1" w:styleId="Typedudocument">
    <w:name w:val="Type du document"/>
    <w:basedOn w:val="Normal"/>
    <w:next w:val="Titreobjet"/>
    <w:rsid w:val="00A311B2"/>
    <w:pPr>
      <w:spacing w:before="360"/>
      <w:jc w:val="center"/>
    </w:pPr>
    <w:rPr>
      <w:rFonts w:eastAsiaTheme="minorHAnsi"/>
      <w:b/>
      <w:szCs w:val="22"/>
      <w:lang w:bidi="hr-HR"/>
    </w:rPr>
  </w:style>
  <w:style w:type="character" w:customStyle="1" w:styleId="Corpsdutexte0">
    <w:name w:val="Corps du texte_"/>
    <w:basedOn w:val="Zadanifontodlomka"/>
    <w:link w:val="Corpsdutexte"/>
    <w:rsid w:val="009C582B"/>
    <w:rPr>
      <w:sz w:val="24"/>
      <w:szCs w:val="24"/>
      <w:lang w:val="en-GB"/>
    </w:rPr>
  </w:style>
  <w:style w:type="paragraph" w:customStyle="1" w:styleId="Corpsdutexte">
    <w:name w:val="Corps du texte"/>
    <w:basedOn w:val="Normal"/>
    <w:link w:val="Corpsdutexte0"/>
    <w:rsid w:val="009C582B"/>
    <w:pPr>
      <w:widowControl w:val="0"/>
      <w:numPr>
        <w:ilvl w:val="4"/>
        <w:numId w:val="3"/>
      </w:numPr>
      <w:tabs>
        <w:tab w:val="left" w:pos="1422"/>
      </w:tabs>
      <w:ind w:left="709" w:right="40" w:hanging="709"/>
    </w:pPr>
    <w:rPr>
      <w:lang w:val="en-GB"/>
    </w:rPr>
  </w:style>
  <w:style w:type="character" w:customStyle="1" w:styleId="Corpsdutexte6">
    <w:name w:val="Corps du texte (6)_"/>
    <w:basedOn w:val="Zadanifontodlomka"/>
    <w:link w:val="Corpsdutexte60"/>
    <w:rsid w:val="009C582B"/>
    <w:rPr>
      <w:sz w:val="23"/>
      <w:szCs w:val="23"/>
      <w:shd w:val="clear" w:color="auto" w:fill="FFFFFF"/>
    </w:rPr>
  </w:style>
  <w:style w:type="paragraph" w:customStyle="1" w:styleId="Corpsdutexte60">
    <w:name w:val="Corps du texte (6)"/>
    <w:basedOn w:val="Normal"/>
    <w:link w:val="Corpsdutexte6"/>
    <w:rsid w:val="009C582B"/>
    <w:pPr>
      <w:widowControl w:val="0"/>
      <w:shd w:val="clear" w:color="auto" w:fill="FFFFFF"/>
      <w:spacing w:before="420" w:after="180" w:line="0" w:lineRule="atLeast"/>
      <w:jc w:val="center"/>
    </w:pPr>
    <w:rPr>
      <w:sz w:val="23"/>
      <w:szCs w:val="23"/>
    </w:rPr>
  </w:style>
  <w:style w:type="character" w:customStyle="1" w:styleId="Corpsdutexte5">
    <w:name w:val="Corps du texte (5)_"/>
    <w:basedOn w:val="Zadanifontodlomka"/>
    <w:link w:val="Corpsdutexte50"/>
    <w:rsid w:val="009C582B"/>
    <w:rPr>
      <w:sz w:val="23"/>
      <w:szCs w:val="23"/>
      <w:shd w:val="clear" w:color="auto" w:fill="FFFFFF"/>
    </w:rPr>
  </w:style>
  <w:style w:type="character" w:customStyle="1" w:styleId="Corpsdutexte5NonPetitesmajuscules">
    <w:name w:val="Corps du texte (5) + Non Petites majuscules"/>
    <w:basedOn w:val="Corpsdutexte5"/>
    <w:rsid w:val="009C582B"/>
    <w:rPr>
      <w:rFonts w:ascii="Times New Roman" w:eastAsia="Times New Roman" w:hAnsi="Times New Roman" w:cs="Times New Roman"/>
      <w:smallCaps/>
      <w:color w:val="000000"/>
      <w:spacing w:val="0"/>
      <w:w w:val="100"/>
      <w:position w:val="0"/>
      <w:sz w:val="23"/>
      <w:szCs w:val="23"/>
      <w:shd w:val="clear" w:color="auto" w:fill="FFFFFF"/>
      <w:lang w:val="hr-HR"/>
    </w:rPr>
  </w:style>
  <w:style w:type="paragraph" w:customStyle="1" w:styleId="Corpsdutexte50">
    <w:name w:val="Corps du texte (5)"/>
    <w:basedOn w:val="Normal"/>
    <w:link w:val="Corpsdutexte5"/>
    <w:rsid w:val="009C582B"/>
    <w:pPr>
      <w:widowControl w:val="0"/>
      <w:shd w:val="clear" w:color="auto" w:fill="FFFFFF"/>
      <w:spacing w:before="420" w:after="180" w:line="0" w:lineRule="atLeast"/>
      <w:jc w:val="center"/>
    </w:pPr>
    <w:rPr>
      <w:sz w:val="23"/>
      <w:szCs w:val="23"/>
    </w:rPr>
  </w:style>
  <w:style w:type="paragraph" w:customStyle="1" w:styleId="ManualNumPar1">
    <w:name w:val="Manual NumPar 1"/>
    <w:basedOn w:val="Normal"/>
    <w:next w:val="Normal"/>
    <w:rsid w:val="009C582B"/>
    <w:pPr>
      <w:spacing w:before="120"/>
      <w:ind w:left="850" w:hanging="850"/>
    </w:pPr>
    <w:rPr>
      <w:rFonts w:eastAsiaTheme="minorHAnsi"/>
      <w:szCs w:val="22"/>
      <w:lang w:bidi="hr-HR"/>
    </w:rPr>
  </w:style>
  <w:style w:type="paragraph" w:customStyle="1" w:styleId="Point0number">
    <w:name w:val="Point 0 (number)"/>
    <w:basedOn w:val="Normal"/>
    <w:rsid w:val="009C582B"/>
    <w:pPr>
      <w:numPr>
        <w:numId w:val="4"/>
      </w:numPr>
      <w:spacing w:before="120"/>
    </w:pPr>
    <w:rPr>
      <w:rFonts w:eastAsiaTheme="minorHAnsi"/>
      <w:szCs w:val="22"/>
      <w:lang w:bidi="hr-HR"/>
    </w:rPr>
  </w:style>
  <w:style w:type="paragraph" w:customStyle="1" w:styleId="Point1number">
    <w:name w:val="Point 1 (number)"/>
    <w:basedOn w:val="Normal"/>
    <w:rsid w:val="009C582B"/>
    <w:pPr>
      <w:numPr>
        <w:ilvl w:val="2"/>
        <w:numId w:val="4"/>
      </w:numPr>
      <w:spacing w:before="120"/>
    </w:pPr>
    <w:rPr>
      <w:rFonts w:eastAsiaTheme="minorHAnsi"/>
      <w:szCs w:val="22"/>
      <w:lang w:bidi="hr-HR"/>
    </w:rPr>
  </w:style>
  <w:style w:type="paragraph" w:customStyle="1" w:styleId="Point2number">
    <w:name w:val="Point 2 (number)"/>
    <w:basedOn w:val="Normal"/>
    <w:rsid w:val="009C582B"/>
    <w:pPr>
      <w:numPr>
        <w:ilvl w:val="4"/>
        <w:numId w:val="4"/>
      </w:numPr>
      <w:spacing w:before="120"/>
    </w:pPr>
    <w:rPr>
      <w:rFonts w:eastAsiaTheme="minorHAnsi"/>
      <w:szCs w:val="22"/>
      <w:lang w:bidi="hr-HR"/>
    </w:rPr>
  </w:style>
  <w:style w:type="paragraph" w:customStyle="1" w:styleId="Point3number">
    <w:name w:val="Point 3 (number)"/>
    <w:basedOn w:val="Normal"/>
    <w:rsid w:val="009C582B"/>
    <w:pPr>
      <w:numPr>
        <w:ilvl w:val="6"/>
        <w:numId w:val="4"/>
      </w:numPr>
      <w:spacing w:before="120"/>
    </w:pPr>
    <w:rPr>
      <w:rFonts w:eastAsiaTheme="minorHAnsi"/>
      <w:szCs w:val="22"/>
      <w:lang w:bidi="hr-HR"/>
    </w:rPr>
  </w:style>
  <w:style w:type="paragraph" w:customStyle="1" w:styleId="Point0letter">
    <w:name w:val="Point 0 (letter)"/>
    <w:basedOn w:val="Normal"/>
    <w:rsid w:val="009C582B"/>
    <w:pPr>
      <w:numPr>
        <w:ilvl w:val="1"/>
        <w:numId w:val="4"/>
      </w:numPr>
      <w:spacing w:before="120"/>
    </w:pPr>
    <w:rPr>
      <w:rFonts w:eastAsiaTheme="minorHAnsi"/>
      <w:szCs w:val="22"/>
      <w:lang w:bidi="hr-HR"/>
    </w:rPr>
  </w:style>
  <w:style w:type="paragraph" w:customStyle="1" w:styleId="Point1letter">
    <w:name w:val="Point 1 (letter)"/>
    <w:basedOn w:val="Normal"/>
    <w:rsid w:val="009C582B"/>
    <w:pPr>
      <w:numPr>
        <w:ilvl w:val="3"/>
        <w:numId w:val="4"/>
      </w:numPr>
      <w:spacing w:before="120"/>
    </w:pPr>
    <w:rPr>
      <w:rFonts w:eastAsiaTheme="minorHAnsi"/>
      <w:szCs w:val="22"/>
      <w:lang w:bidi="hr-HR"/>
    </w:rPr>
  </w:style>
  <w:style w:type="paragraph" w:customStyle="1" w:styleId="Point2letter">
    <w:name w:val="Point 2 (letter)"/>
    <w:basedOn w:val="Normal"/>
    <w:rsid w:val="009C582B"/>
    <w:pPr>
      <w:numPr>
        <w:ilvl w:val="5"/>
        <w:numId w:val="4"/>
      </w:numPr>
      <w:spacing w:before="120"/>
    </w:pPr>
    <w:rPr>
      <w:rFonts w:eastAsiaTheme="minorHAnsi"/>
      <w:szCs w:val="22"/>
      <w:lang w:bidi="hr-HR"/>
    </w:rPr>
  </w:style>
  <w:style w:type="paragraph" w:customStyle="1" w:styleId="Point3letter">
    <w:name w:val="Point 3 (letter)"/>
    <w:basedOn w:val="Normal"/>
    <w:rsid w:val="009C582B"/>
    <w:pPr>
      <w:numPr>
        <w:ilvl w:val="7"/>
        <w:numId w:val="4"/>
      </w:numPr>
      <w:spacing w:before="120"/>
    </w:pPr>
    <w:rPr>
      <w:rFonts w:eastAsiaTheme="minorHAnsi"/>
      <w:szCs w:val="22"/>
      <w:lang w:bidi="hr-HR"/>
    </w:rPr>
  </w:style>
  <w:style w:type="paragraph" w:customStyle="1" w:styleId="Point4letter">
    <w:name w:val="Point 4 (letter)"/>
    <w:basedOn w:val="Normal"/>
    <w:rsid w:val="009C582B"/>
    <w:pPr>
      <w:numPr>
        <w:ilvl w:val="8"/>
        <w:numId w:val="4"/>
      </w:numPr>
      <w:spacing w:before="120"/>
    </w:pPr>
    <w:rPr>
      <w:rFonts w:eastAsiaTheme="minorHAnsi"/>
      <w:szCs w:val="22"/>
      <w:lang w:bidi="hr-HR"/>
    </w:rPr>
  </w:style>
  <w:style w:type="paragraph" w:customStyle="1" w:styleId="Titrearticle">
    <w:name w:val="Titre article"/>
    <w:basedOn w:val="Normal"/>
    <w:next w:val="Normal"/>
    <w:rsid w:val="009C582B"/>
    <w:pPr>
      <w:keepNext/>
      <w:spacing w:before="360"/>
      <w:jc w:val="center"/>
    </w:pPr>
    <w:rPr>
      <w:rFonts w:eastAsiaTheme="minorHAnsi"/>
      <w:i/>
      <w:szCs w:val="22"/>
      <w:lang w:bidi="hr-HR"/>
    </w:rPr>
  </w:style>
  <w:style w:type="character" w:customStyle="1" w:styleId="fontstyle01">
    <w:name w:val="fontstyle01"/>
    <w:basedOn w:val="Zadanifontodlomka"/>
    <w:rsid w:val="00555D71"/>
    <w:rPr>
      <w:rFonts w:ascii="EUAlbertina-Bold" w:hAnsi="EUAlbertina-Bold" w:hint="default"/>
      <w:b/>
      <w:bCs/>
      <w:i w:val="0"/>
      <w:iCs w:val="0"/>
      <w:color w:val="000000"/>
      <w:sz w:val="20"/>
      <w:szCs w:val="20"/>
    </w:rPr>
  </w:style>
  <w:style w:type="character" w:customStyle="1" w:styleId="apple-converted-space">
    <w:name w:val="apple-converted-space"/>
    <w:basedOn w:val="Zadanifontodlomka"/>
    <w:rsid w:val="009646A4"/>
  </w:style>
  <w:style w:type="character" w:styleId="Referencakomentara">
    <w:name w:val="annotation reference"/>
    <w:basedOn w:val="Zadanifontodlomka"/>
    <w:uiPriority w:val="99"/>
    <w:unhideWhenUsed/>
    <w:rsid w:val="00F60547"/>
    <w:rPr>
      <w:sz w:val="16"/>
      <w:szCs w:val="16"/>
    </w:rPr>
  </w:style>
  <w:style w:type="character" w:styleId="Hiperveza">
    <w:name w:val="Hyperlink"/>
    <w:basedOn w:val="Zadanifontodlomka"/>
    <w:uiPriority w:val="99"/>
    <w:unhideWhenUsed/>
    <w:rsid w:val="003828EA"/>
    <w:rPr>
      <w:color w:val="0000FF"/>
      <w:u w:val="single"/>
    </w:rPr>
  </w:style>
  <w:style w:type="paragraph" w:customStyle="1" w:styleId="clanak-">
    <w:name w:val="clanak-"/>
    <w:basedOn w:val="Normal"/>
    <w:rsid w:val="00DF5930"/>
    <w:pPr>
      <w:spacing w:before="100" w:beforeAutospacing="1" w:after="100" w:afterAutospacing="1"/>
      <w:jc w:val="center"/>
    </w:pPr>
  </w:style>
  <w:style w:type="paragraph" w:customStyle="1" w:styleId="t-10-9-kurz-s">
    <w:name w:val="t-10-9-kurz-s"/>
    <w:basedOn w:val="Normal"/>
    <w:rsid w:val="00DF5930"/>
    <w:pPr>
      <w:spacing w:before="100" w:beforeAutospacing="1" w:after="100" w:afterAutospacing="1"/>
      <w:jc w:val="center"/>
    </w:pPr>
    <w:rPr>
      <w:i/>
      <w:iCs/>
      <w:sz w:val="26"/>
      <w:szCs w:val="26"/>
    </w:rPr>
  </w:style>
  <w:style w:type="paragraph" w:customStyle="1" w:styleId="t-10-9-kurz-s-ispod">
    <w:name w:val="t-10-9-kurz-s-ispod"/>
    <w:basedOn w:val="Normal"/>
    <w:rsid w:val="00DF5930"/>
    <w:pPr>
      <w:spacing w:before="100" w:beforeAutospacing="1" w:after="100" w:afterAutospacing="1"/>
    </w:pPr>
  </w:style>
  <w:style w:type="paragraph" w:customStyle="1" w:styleId="box454071">
    <w:name w:val="box_454071"/>
    <w:basedOn w:val="Normal"/>
    <w:rsid w:val="00C153B5"/>
    <w:pPr>
      <w:spacing w:before="100" w:beforeAutospacing="1" w:after="225"/>
    </w:pPr>
  </w:style>
  <w:style w:type="character" w:customStyle="1" w:styleId="Naslov5Char">
    <w:name w:val="Naslov 5 Char"/>
    <w:basedOn w:val="Zadanifontodlomka"/>
    <w:link w:val="Naslov5"/>
    <w:rsid w:val="00FB3DA3"/>
    <w:rPr>
      <w:rFonts w:eastAsiaTheme="majorEastAsia" w:cstheme="majorBidi"/>
      <w:color w:val="000000" w:themeColor="text1"/>
      <w:sz w:val="24"/>
      <w:szCs w:val="24"/>
    </w:rPr>
  </w:style>
  <w:style w:type="character" w:customStyle="1" w:styleId="zadanifontodlomka-000001">
    <w:name w:val="zadanifontodlomka-000001"/>
    <w:basedOn w:val="Zadanifontodlomka"/>
    <w:rsid w:val="0007393F"/>
    <w:rPr>
      <w:rFonts w:ascii="Times New Roman" w:hAnsi="Times New Roman" w:cs="Times New Roman" w:hint="default"/>
      <w:b w:val="0"/>
      <w:bCs w:val="0"/>
      <w:sz w:val="24"/>
      <w:szCs w:val="24"/>
    </w:rPr>
  </w:style>
  <w:style w:type="paragraph" w:customStyle="1" w:styleId="t-10-9-sred">
    <w:name w:val="t-10-9-sred"/>
    <w:basedOn w:val="Normal"/>
    <w:rsid w:val="00EC4166"/>
    <w:pPr>
      <w:spacing w:before="100" w:beforeAutospacing="1" w:after="100" w:afterAutospacing="1"/>
      <w:jc w:val="center"/>
    </w:pPr>
    <w:rPr>
      <w:sz w:val="26"/>
      <w:szCs w:val="26"/>
    </w:rPr>
  </w:style>
  <w:style w:type="paragraph" w:customStyle="1" w:styleId="t-11-9-sred">
    <w:name w:val="t-11-9-sred"/>
    <w:basedOn w:val="Normal"/>
    <w:rsid w:val="00EC4166"/>
    <w:pPr>
      <w:spacing w:before="100" w:beforeAutospacing="1" w:after="100" w:afterAutospacing="1"/>
      <w:jc w:val="center"/>
    </w:pPr>
    <w:rPr>
      <w:sz w:val="28"/>
      <w:szCs w:val="28"/>
    </w:rPr>
  </w:style>
  <w:style w:type="character" w:customStyle="1" w:styleId="Naslov3Char">
    <w:name w:val="Naslov 3 Char"/>
    <w:basedOn w:val="Zadanifontodlomka"/>
    <w:link w:val="Naslov3"/>
    <w:rsid w:val="005734A9"/>
    <w:rPr>
      <w:rFonts w:eastAsiaTheme="majorEastAsia" w:cstheme="majorBidi"/>
      <w:bCs/>
      <w:sz w:val="24"/>
      <w:szCs w:val="24"/>
    </w:rPr>
  </w:style>
  <w:style w:type="numbering" w:customStyle="1" w:styleId="Bezpopisa1">
    <w:name w:val="Bez popisa1"/>
    <w:next w:val="Bezpopisa"/>
    <w:uiPriority w:val="99"/>
    <w:semiHidden/>
    <w:unhideWhenUsed/>
    <w:rsid w:val="00534DF1"/>
  </w:style>
  <w:style w:type="character" w:customStyle="1" w:styleId="Naslov2Char">
    <w:name w:val="Naslov 2 Char"/>
    <w:basedOn w:val="Zadanifontodlomka"/>
    <w:link w:val="Naslov2"/>
    <w:rsid w:val="00134481"/>
    <w:rPr>
      <w:sz w:val="24"/>
    </w:rPr>
  </w:style>
  <w:style w:type="character" w:customStyle="1" w:styleId="ZaglavljeChar">
    <w:name w:val="Zaglavlje Char"/>
    <w:basedOn w:val="Zadanifontodlomka"/>
    <w:link w:val="Zaglavlje"/>
    <w:uiPriority w:val="99"/>
    <w:rsid w:val="00534DF1"/>
    <w:rPr>
      <w:sz w:val="24"/>
      <w:szCs w:val="24"/>
    </w:rPr>
  </w:style>
  <w:style w:type="character" w:customStyle="1" w:styleId="PodnojeChar">
    <w:name w:val="Podnožje Char"/>
    <w:basedOn w:val="Zadanifontodlomka"/>
    <w:link w:val="Podnoje"/>
    <w:uiPriority w:val="99"/>
    <w:rsid w:val="00534DF1"/>
    <w:rPr>
      <w:sz w:val="24"/>
      <w:szCs w:val="24"/>
    </w:rPr>
  </w:style>
  <w:style w:type="paragraph" w:customStyle="1" w:styleId="clanak0">
    <w:name w:val="clanak"/>
    <w:basedOn w:val="Normal"/>
    <w:rsid w:val="00534DF1"/>
    <w:pPr>
      <w:autoSpaceDE w:val="0"/>
      <w:autoSpaceDN w:val="0"/>
      <w:spacing w:before="86" w:after="43"/>
      <w:jc w:val="center"/>
    </w:pPr>
    <w:rPr>
      <w:rFonts w:ascii="Times-NewRoman" w:hAnsi="Times-NewRoman"/>
      <w:sz w:val="19"/>
      <w:szCs w:val="19"/>
      <w:lang w:val="en-US" w:eastAsia="en-US"/>
    </w:rPr>
  </w:style>
  <w:style w:type="paragraph" w:customStyle="1" w:styleId="t-10-9-fett">
    <w:name w:val="t-10-9-fett"/>
    <w:basedOn w:val="Normal"/>
    <w:rsid w:val="00534DF1"/>
    <w:pPr>
      <w:spacing w:before="100" w:beforeAutospacing="1" w:after="100" w:afterAutospacing="1"/>
    </w:pPr>
    <w:rPr>
      <w:b/>
      <w:bCs/>
      <w:sz w:val="26"/>
      <w:szCs w:val="26"/>
    </w:rPr>
  </w:style>
  <w:style w:type="paragraph" w:customStyle="1" w:styleId="doc-ti">
    <w:name w:val="doc-ti"/>
    <w:basedOn w:val="Normal"/>
    <w:rsid w:val="00534DF1"/>
    <w:pPr>
      <w:spacing w:before="100" w:beforeAutospacing="1" w:after="100" w:afterAutospacing="1"/>
    </w:pPr>
  </w:style>
  <w:style w:type="paragraph" w:customStyle="1" w:styleId="Normal2">
    <w:name w:val="Normal2"/>
    <w:basedOn w:val="Normal"/>
    <w:rsid w:val="00534DF1"/>
    <w:pPr>
      <w:spacing w:before="100" w:beforeAutospacing="1" w:after="100" w:afterAutospacing="1"/>
    </w:pPr>
  </w:style>
  <w:style w:type="paragraph" w:customStyle="1" w:styleId="Normal1">
    <w:name w:val="Normal1"/>
    <w:basedOn w:val="Normal"/>
    <w:rsid w:val="00534DF1"/>
    <w:pPr>
      <w:spacing w:before="120"/>
    </w:pPr>
  </w:style>
  <w:style w:type="paragraph" w:customStyle="1" w:styleId="000002">
    <w:name w:val="000002"/>
    <w:basedOn w:val="Normal"/>
    <w:rsid w:val="00534DF1"/>
    <w:rPr>
      <w:rFonts w:eastAsiaTheme="minorEastAsia"/>
    </w:rPr>
  </w:style>
  <w:style w:type="paragraph" w:customStyle="1" w:styleId="000006">
    <w:name w:val="000006"/>
    <w:basedOn w:val="Normal"/>
    <w:rsid w:val="00534DF1"/>
    <w:pPr>
      <w:spacing w:after="105"/>
    </w:pPr>
    <w:rPr>
      <w:rFonts w:eastAsiaTheme="minorEastAsia"/>
    </w:rPr>
  </w:style>
  <w:style w:type="character" w:customStyle="1" w:styleId="000003">
    <w:name w:val="000003"/>
    <w:basedOn w:val="Zadanifontodlomka"/>
    <w:rsid w:val="00534DF1"/>
    <w:rPr>
      <w:rFonts w:ascii="Times New Roman" w:hAnsi="Times New Roman" w:cs="Times New Roman" w:hint="default"/>
      <w:b w:val="0"/>
      <w:bCs w:val="0"/>
      <w:color w:val="000000"/>
      <w:sz w:val="24"/>
      <w:szCs w:val="24"/>
    </w:rPr>
  </w:style>
  <w:style w:type="paragraph" w:customStyle="1" w:styleId="normal-000007">
    <w:name w:val="normal-000007"/>
    <w:basedOn w:val="Normal"/>
    <w:rsid w:val="00534DF1"/>
    <w:rPr>
      <w:rFonts w:eastAsiaTheme="minorEastAsia"/>
    </w:rPr>
  </w:style>
  <w:style w:type="paragraph" w:customStyle="1" w:styleId="000008">
    <w:name w:val="000008"/>
    <w:basedOn w:val="Normal"/>
    <w:rsid w:val="00534DF1"/>
    <w:rPr>
      <w:rFonts w:eastAsiaTheme="minorEastAsia"/>
    </w:rPr>
  </w:style>
  <w:style w:type="paragraph" w:customStyle="1" w:styleId="000010">
    <w:name w:val="000010"/>
    <w:basedOn w:val="Normal"/>
    <w:rsid w:val="00534DF1"/>
    <w:pPr>
      <w:spacing w:after="105"/>
    </w:pPr>
    <w:rPr>
      <w:rFonts w:eastAsiaTheme="minorEastAsia"/>
    </w:rPr>
  </w:style>
  <w:style w:type="paragraph" w:customStyle="1" w:styleId="000012">
    <w:name w:val="000012"/>
    <w:basedOn w:val="Normal"/>
    <w:rsid w:val="00534DF1"/>
    <w:rPr>
      <w:rFonts w:eastAsiaTheme="minorEastAsia"/>
    </w:rPr>
  </w:style>
  <w:style w:type="paragraph" w:customStyle="1" w:styleId="broj-d">
    <w:name w:val="broj-d"/>
    <w:basedOn w:val="Normal"/>
    <w:rsid w:val="00534DF1"/>
    <w:pPr>
      <w:spacing w:before="100" w:beforeAutospacing="1" w:after="100" w:afterAutospacing="1"/>
      <w:jc w:val="right"/>
    </w:pPr>
    <w:rPr>
      <w:b/>
      <w:bCs/>
      <w:sz w:val="26"/>
      <w:szCs w:val="26"/>
    </w:rPr>
  </w:style>
  <w:style w:type="character" w:customStyle="1" w:styleId="Naslov4Char">
    <w:name w:val="Naslov 4 Char"/>
    <w:basedOn w:val="Zadanifontodlomka"/>
    <w:link w:val="Naslov4"/>
    <w:rsid w:val="005734A9"/>
    <w:rPr>
      <w:rFonts w:eastAsiaTheme="majorEastAsia" w:cstheme="majorBidi"/>
      <w:bCs/>
      <w:iCs/>
      <w:sz w:val="24"/>
      <w:szCs w:val="24"/>
    </w:rPr>
  </w:style>
  <w:style w:type="paragraph" w:customStyle="1" w:styleId="newuser">
    <w:name w:val="new_user"/>
    <w:basedOn w:val="Normal"/>
    <w:rsid w:val="00D04CB9"/>
    <w:pPr>
      <w:spacing w:before="100" w:beforeAutospacing="1" w:after="100" w:afterAutospacing="1"/>
      <w:ind w:left="810"/>
    </w:pPr>
    <w:rPr>
      <w:color w:val="666666"/>
      <w:sz w:val="17"/>
      <w:szCs w:val="17"/>
    </w:rPr>
  </w:style>
  <w:style w:type="character" w:customStyle="1" w:styleId="bold1">
    <w:name w:val="bold1"/>
    <w:rsid w:val="00D04CB9"/>
    <w:rPr>
      <w:b/>
      <w:bCs/>
    </w:rPr>
  </w:style>
  <w:style w:type="character" w:styleId="Naglaeno">
    <w:name w:val="Strong"/>
    <w:basedOn w:val="Zadanifontodlomka"/>
    <w:uiPriority w:val="22"/>
    <w:qFormat/>
    <w:rsid w:val="00387C17"/>
    <w:rPr>
      <w:b/>
      <w:bCs/>
    </w:rPr>
  </w:style>
  <w:style w:type="paragraph" w:styleId="Predmetkomentara">
    <w:name w:val="annotation subject"/>
    <w:basedOn w:val="Tekstkomentara"/>
    <w:next w:val="Tekstkomentara"/>
    <w:link w:val="PredmetkomentaraChar"/>
    <w:rsid w:val="0048476C"/>
    <w:rPr>
      <w:rFonts w:eastAsia="Times New Roman"/>
      <w:b/>
      <w:bCs/>
    </w:rPr>
  </w:style>
  <w:style w:type="character" w:customStyle="1" w:styleId="PredmetkomentaraChar">
    <w:name w:val="Predmet komentara Char"/>
    <w:basedOn w:val="TekstkomentaraChar"/>
    <w:link w:val="Predmetkomentara"/>
    <w:rsid w:val="0048476C"/>
    <w:rPr>
      <w:rFonts w:eastAsia="Calibri"/>
      <w:b/>
      <w:bCs/>
    </w:rPr>
  </w:style>
  <w:style w:type="paragraph" w:customStyle="1" w:styleId="CM1">
    <w:name w:val="CM1"/>
    <w:basedOn w:val="Default"/>
    <w:next w:val="Default"/>
    <w:uiPriority w:val="99"/>
    <w:rsid w:val="009D353F"/>
    <w:pPr>
      <w:spacing w:after="0"/>
      <w:jc w:val="left"/>
    </w:pPr>
    <w:rPr>
      <w:rFonts w:ascii="EUAlbertina" w:eastAsia="Times New Roman" w:hAnsi="EUAlbertina"/>
      <w:color w:val="auto"/>
      <w:lang w:eastAsia="hr-HR"/>
    </w:rPr>
  </w:style>
  <w:style w:type="paragraph" w:customStyle="1" w:styleId="CM3">
    <w:name w:val="CM3"/>
    <w:basedOn w:val="Default"/>
    <w:next w:val="Default"/>
    <w:uiPriority w:val="99"/>
    <w:rsid w:val="009D353F"/>
    <w:pPr>
      <w:spacing w:after="0"/>
      <w:jc w:val="left"/>
    </w:pPr>
    <w:rPr>
      <w:rFonts w:ascii="EUAlbertina" w:eastAsia="Times New Roman" w:hAnsi="EUAlbertina"/>
      <w:color w:val="auto"/>
      <w:lang w:eastAsia="hr-HR"/>
    </w:rPr>
  </w:style>
  <w:style w:type="paragraph" w:styleId="Naslov">
    <w:name w:val="Title"/>
    <w:basedOn w:val="Normal"/>
    <w:next w:val="Normal"/>
    <w:link w:val="NaslovChar"/>
    <w:qFormat/>
    <w:rsid w:val="00134481"/>
    <w:pPr>
      <w:spacing w:after="0"/>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13448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429174">
      <w:bodyDiv w:val="1"/>
      <w:marLeft w:val="0"/>
      <w:marRight w:val="0"/>
      <w:marTop w:val="0"/>
      <w:marBottom w:val="0"/>
      <w:divBdr>
        <w:top w:val="none" w:sz="0" w:space="0" w:color="auto"/>
        <w:left w:val="none" w:sz="0" w:space="0" w:color="auto"/>
        <w:bottom w:val="none" w:sz="0" w:space="0" w:color="auto"/>
        <w:right w:val="none" w:sz="0" w:space="0" w:color="auto"/>
      </w:divBdr>
    </w:div>
    <w:div w:id="493179371">
      <w:bodyDiv w:val="1"/>
      <w:marLeft w:val="0"/>
      <w:marRight w:val="0"/>
      <w:marTop w:val="0"/>
      <w:marBottom w:val="0"/>
      <w:divBdr>
        <w:top w:val="none" w:sz="0" w:space="0" w:color="auto"/>
        <w:left w:val="none" w:sz="0" w:space="0" w:color="auto"/>
        <w:bottom w:val="none" w:sz="0" w:space="0" w:color="auto"/>
        <w:right w:val="none" w:sz="0" w:space="0" w:color="auto"/>
      </w:divBdr>
      <w:divsChild>
        <w:div w:id="910773834">
          <w:marLeft w:val="0"/>
          <w:marRight w:val="0"/>
          <w:marTop w:val="0"/>
          <w:marBottom w:val="0"/>
          <w:divBdr>
            <w:top w:val="none" w:sz="0" w:space="0" w:color="auto"/>
            <w:left w:val="none" w:sz="0" w:space="0" w:color="auto"/>
            <w:bottom w:val="none" w:sz="0" w:space="0" w:color="auto"/>
            <w:right w:val="none" w:sz="0" w:space="0" w:color="auto"/>
          </w:divBdr>
          <w:divsChild>
            <w:div w:id="167480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56768">
      <w:bodyDiv w:val="1"/>
      <w:marLeft w:val="0"/>
      <w:marRight w:val="0"/>
      <w:marTop w:val="0"/>
      <w:marBottom w:val="0"/>
      <w:divBdr>
        <w:top w:val="none" w:sz="0" w:space="0" w:color="auto"/>
        <w:left w:val="none" w:sz="0" w:space="0" w:color="auto"/>
        <w:bottom w:val="none" w:sz="0" w:space="0" w:color="auto"/>
        <w:right w:val="none" w:sz="0" w:space="0" w:color="auto"/>
      </w:divBdr>
      <w:divsChild>
        <w:div w:id="592516976">
          <w:marLeft w:val="547"/>
          <w:marRight w:val="0"/>
          <w:marTop w:val="86"/>
          <w:marBottom w:val="0"/>
          <w:divBdr>
            <w:top w:val="none" w:sz="0" w:space="0" w:color="auto"/>
            <w:left w:val="none" w:sz="0" w:space="0" w:color="auto"/>
            <w:bottom w:val="none" w:sz="0" w:space="0" w:color="auto"/>
            <w:right w:val="none" w:sz="0" w:space="0" w:color="auto"/>
          </w:divBdr>
        </w:div>
        <w:div w:id="1656035170">
          <w:marLeft w:val="1166"/>
          <w:marRight w:val="0"/>
          <w:marTop w:val="86"/>
          <w:marBottom w:val="0"/>
          <w:divBdr>
            <w:top w:val="none" w:sz="0" w:space="0" w:color="auto"/>
            <w:left w:val="none" w:sz="0" w:space="0" w:color="auto"/>
            <w:bottom w:val="none" w:sz="0" w:space="0" w:color="auto"/>
            <w:right w:val="none" w:sz="0" w:space="0" w:color="auto"/>
          </w:divBdr>
        </w:div>
      </w:divsChild>
    </w:div>
    <w:div w:id="695038220">
      <w:bodyDiv w:val="1"/>
      <w:marLeft w:val="0"/>
      <w:marRight w:val="0"/>
      <w:marTop w:val="0"/>
      <w:marBottom w:val="0"/>
      <w:divBdr>
        <w:top w:val="none" w:sz="0" w:space="0" w:color="auto"/>
        <w:left w:val="none" w:sz="0" w:space="0" w:color="auto"/>
        <w:bottom w:val="none" w:sz="0" w:space="0" w:color="auto"/>
        <w:right w:val="none" w:sz="0" w:space="0" w:color="auto"/>
      </w:divBdr>
    </w:div>
    <w:div w:id="920989266">
      <w:bodyDiv w:val="1"/>
      <w:marLeft w:val="0"/>
      <w:marRight w:val="0"/>
      <w:marTop w:val="0"/>
      <w:marBottom w:val="0"/>
      <w:divBdr>
        <w:top w:val="none" w:sz="0" w:space="0" w:color="auto"/>
        <w:left w:val="none" w:sz="0" w:space="0" w:color="auto"/>
        <w:bottom w:val="none" w:sz="0" w:space="0" w:color="auto"/>
        <w:right w:val="none" w:sz="0" w:space="0" w:color="auto"/>
      </w:divBdr>
      <w:divsChild>
        <w:div w:id="1966039415">
          <w:marLeft w:val="0"/>
          <w:marRight w:val="0"/>
          <w:marTop w:val="0"/>
          <w:marBottom w:val="0"/>
          <w:divBdr>
            <w:top w:val="none" w:sz="0" w:space="0" w:color="auto"/>
            <w:left w:val="none" w:sz="0" w:space="0" w:color="auto"/>
            <w:bottom w:val="none" w:sz="0" w:space="0" w:color="auto"/>
            <w:right w:val="none" w:sz="0" w:space="0" w:color="auto"/>
          </w:divBdr>
          <w:divsChild>
            <w:div w:id="153450868">
              <w:marLeft w:val="0"/>
              <w:marRight w:val="0"/>
              <w:marTop w:val="0"/>
              <w:marBottom w:val="0"/>
              <w:divBdr>
                <w:top w:val="none" w:sz="0" w:space="0" w:color="auto"/>
                <w:left w:val="none" w:sz="0" w:space="0" w:color="auto"/>
                <w:bottom w:val="none" w:sz="0" w:space="0" w:color="auto"/>
                <w:right w:val="none" w:sz="0" w:space="0" w:color="auto"/>
              </w:divBdr>
              <w:divsChild>
                <w:div w:id="1741051273">
                  <w:marLeft w:val="0"/>
                  <w:marRight w:val="0"/>
                  <w:marTop w:val="0"/>
                  <w:marBottom w:val="0"/>
                  <w:divBdr>
                    <w:top w:val="none" w:sz="0" w:space="0" w:color="auto"/>
                    <w:left w:val="none" w:sz="0" w:space="0" w:color="auto"/>
                    <w:bottom w:val="none" w:sz="0" w:space="0" w:color="auto"/>
                    <w:right w:val="none" w:sz="0" w:space="0" w:color="auto"/>
                  </w:divBdr>
                  <w:divsChild>
                    <w:div w:id="920220546">
                      <w:marLeft w:val="0"/>
                      <w:marRight w:val="0"/>
                      <w:marTop w:val="0"/>
                      <w:marBottom w:val="0"/>
                      <w:divBdr>
                        <w:top w:val="single" w:sz="6" w:space="0" w:color="E4E4E6"/>
                        <w:left w:val="none" w:sz="0" w:space="0" w:color="auto"/>
                        <w:bottom w:val="none" w:sz="0" w:space="0" w:color="auto"/>
                        <w:right w:val="none" w:sz="0" w:space="0" w:color="auto"/>
                      </w:divBdr>
                      <w:divsChild>
                        <w:div w:id="1185706787">
                          <w:marLeft w:val="0"/>
                          <w:marRight w:val="0"/>
                          <w:marTop w:val="0"/>
                          <w:marBottom w:val="0"/>
                          <w:divBdr>
                            <w:top w:val="single" w:sz="6" w:space="0" w:color="E4E4E6"/>
                            <w:left w:val="none" w:sz="0" w:space="0" w:color="auto"/>
                            <w:bottom w:val="none" w:sz="0" w:space="0" w:color="auto"/>
                            <w:right w:val="none" w:sz="0" w:space="0" w:color="auto"/>
                          </w:divBdr>
                          <w:divsChild>
                            <w:div w:id="1169979699">
                              <w:marLeft w:val="0"/>
                              <w:marRight w:val="1500"/>
                              <w:marTop w:val="100"/>
                              <w:marBottom w:val="100"/>
                              <w:divBdr>
                                <w:top w:val="none" w:sz="0" w:space="0" w:color="auto"/>
                                <w:left w:val="none" w:sz="0" w:space="0" w:color="auto"/>
                                <w:bottom w:val="none" w:sz="0" w:space="0" w:color="auto"/>
                                <w:right w:val="none" w:sz="0" w:space="0" w:color="auto"/>
                              </w:divBdr>
                              <w:divsChild>
                                <w:div w:id="1489205995">
                                  <w:marLeft w:val="0"/>
                                  <w:marRight w:val="0"/>
                                  <w:marTop w:val="300"/>
                                  <w:marBottom w:val="450"/>
                                  <w:divBdr>
                                    <w:top w:val="none" w:sz="0" w:space="0" w:color="auto"/>
                                    <w:left w:val="none" w:sz="0" w:space="0" w:color="auto"/>
                                    <w:bottom w:val="none" w:sz="0" w:space="0" w:color="auto"/>
                                    <w:right w:val="none" w:sz="0" w:space="0" w:color="auto"/>
                                  </w:divBdr>
                                  <w:divsChild>
                                    <w:div w:id="1718358616">
                                      <w:marLeft w:val="0"/>
                                      <w:marRight w:val="0"/>
                                      <w:marTop w:val="0"/>
                                      <w:marBottom w:val="0"/>
                                      <w:divBdr>
                                        <w:top w:val="none" w:sz="0" w:space="0" w:color="auto"/>
                                        <w:left w:val="none" w:sz="0" w:space="0" w:color="auto"/>
                                        <w:bottom w:val="none" w:sz="0" w:space="0" w:color="auto"/>
                                        <w:right w:val="none" w:sz="0" w:space="0" w:color="auto"/>
                                      </w:divBdr>
                                      <w:divsChild>
                                        <w:div w:id="39284953">
                                          <w:marLeft w:val="0"/>
                                          <w:marRight w:val="0"/>
                                          <w:marTop w:val="0"/>
                                          <w:marBottom w:val="0"/>
                                          <w:divBdr>
                                            <w:top w:val="none" w:sz="0" w:space="0" w:color="auto"/>
                                            <w:left w:val="none" w:sz="0" w:space="0" w:color="auto"/>
                                            <w:bottom w:val="none" w:sz="0" w:space="0" w:color="auto"/>
                                            <w:right w:val="none" w:sz="0" w:space="0" w:color="auto"/>
                                          </w:divBdr>
                                          <w:divsChild>
                                            <w:div w:id="1970624618">
                                              <w:marLeft w:val="0"/>
                                              <w:marRight w:val="0"/>
                                              <w:marTop w:val="0"/>
                                              <w:marBottom w:val="0"/>
                                              <w:divBdr>
                                                <w:top w:val="none" w:sz="0" w:space="0" w:color="auto"/>
                                                <w:left w:val="none" w:sz="0" w:space="0" w:color="auto"/>
                                                <w:bottom w:val="none" w:sz="0" w:space="0" w:color="auto"/>
                                                <w:right w:val="none" w:sz="0" w:space="0" w:color="auto"/>
                                              </w:divBdr>
                                              <w:divsChild>
                                                <w:div w:id="10232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7564398">
      <w:bodyDiv w:val="1"/>
      <w:marLeft w:val="0"/>
      <w:marRight w:val="0"/>
      <w:marTop w:val="0"/>
      <w:marBottom w:val="0"/>
      <w:divBdr>
        <w:top w:val="none" w:sz="0" w:space="0" w:color="auto"/>
        <w:left w:val="none" w:sz="0" w:space="0" w:color="auto"/>
        <w:bottom w:val="none" w:sz="0" w:space="0" w:color="auto"/>
        <w:right w:val="none" w:sz="0" w:space="0" w:color="auto"/>
      </w:divBdr>
    </w:div>
    <w:div w:id="1047992432">
      <w:bodyDiv w:val="1"/>
      <w:marLeft w:val="0"/>
      <w:marRight w:val="0"/>
      <w:marTop w:val="0"/>
      <w:marBottom w:val="0"/>
      <w:divBdr>
        <w:top w:val="none" w:sz="0" w:space="0" w:color="auto"/>
        <w:left w:val="none" w:sz="0" w:space="0" w:color="auto"/>
        <w:bottom w:val="none" w:sz="0" w:space="0" w:color="auto"/>
        <w:right w:val="none" w:sz="0" w:space="0" w:color="auto"/>
      </w:divBdr>
      <w:divsChild>
        <w:div w:id="1897543739">
          <w:marLeft w:val="0"/>
          <w:marRight w:val="0"/>
          <w:marTop w:val="0"/>
          <w:marBottom w:val="0"/>
          <w:divBdr>
            <w:top w:val="none" w:sz="0" w:space="0" w:color="auto"/>
            <w:left w:val="none" w:sz="0" w:space="0" w:color="auto"/>
            <w:bottom w:val="none" w:sz="0" w:space="0" w:color="auto"/>
            <w:right w:val="none" w:sz="0" w:space="0" w:color="auto"/>
          </w:divBdr>
          <w:divsChild>
            <w:div w:id="10182215">
              <w:marLeft w:val="0"/>
              <w:marRight w:val="0"/>
              <w:marTop w:val="0"/>
              <w:marBottom w:val="0"/>
              <w:divBdr>
                <w:top w:val="none" w:sz="0" w:space="0" w:color="auto"/>
                <w:left w:val="none" w:sz="0" w:space="0" w:color="auto"/>
                <w:bottom w:val="none" w:sz="0" w:space="0" w:color="auto"/>
                <w:right w:val="none" w:sz="0" w:space="0" w:color="auto"/>
              </w:divBdr>
              <w:divsChild>
                <w:div w:id="1587181663">
                  <w:marLeft w:val="0"/>
                  <w:marRight w:val="0"/>
                  <w:marTop w:val="0"/>
                  <w:marBottom w:val="0"/>
                  <w:divBdr>
                    <w:top w:val="none" w:sz="0" w:space="0" w:color="auto"/>
                    <w:left w:val="none" w:sz="0" w:space="0" w:color="auto"/>
                    <w:bottom w:val="none" w:sz="0" w:space="0" w:color="auto"/>
                    <w:right w:val="none" w:sz="0" w:space="0" w:color="auto"/>
                  </w:divBdr>
                  <w:divsChild>
                    <w:div w:id="952203398">
                      <w:marLeft w:val="0"/>
                      <w:marRight w:val="0"/>
                      <w:marTop w:val="0"/>
                      <w:marBottom w:val="0"/>
                      <w:divBdr>
                        <w:top w:val="single" w:sz="6" w:space="0" w:color="E4E4E6"/>
                        <w:left w:val="none" w:sz="0" w:space="0" w:color="auto"/>
                        <w:bottom w:val="none" w:sz="0" w:space="0" w:color="auto"/>
                        <w:right w:val="none" w:sz="0" w:space="0" w:color="auto"/>
                      </w:divBdr>
                      <w:divsChild>
                        <w:div w:id="1318611857">
                          <w:marLeft w:val="0"/>
                          <w:marRight w:val="0"/>
                          <w:marTop w:val="0"/>
                          <w:marBottom w:val="0"/>
                          <w:divBdr>
                            <w:top w:val="single" w:sz="6" w:space="0" w:color="E4E4E6"/>
                            <w:left w:val="none" w:sz="0" w:space="0" w:color="auto"/>
                            <w:bottom w:val="none" w:sz="0" w:space="0" w:color="auto"/>
                            <w:right w:val="none" w:sz="0" w:space="0" w:color="auto"/>
                          </w:divBdr>
                          <w:divsChild>
                            <w:div w:id="917597667">
                              <w:marLeft w:val="0"/>
                              <w:marRight w:val="1500"/>
                              <w:marTop w:val="100"/>
                              <w:marBottom w:val="100"/>
                              <w:divBdr>
                                <w:top w:val="none" w:sz="0" w:space="0" w:color="auto"/>
                                <w:left w:val="none" w:sz="0" w:space="0" w:color="auto"/>
                                <w:bottom w:val="none" w:sz="0" w:space="0" w:color="auto"/>
                                <w:right w:val="none" w:sz="0" w:space="0" w:color="auto"/>
                              </w:divBdr>
                              <w:divsChild>
                                <w:div w:id="766735957">
                                  <w:marLeft w:val="0"/>
                                  <w:marRight w:val="0"/>
                                  <w:marTop w:val="300"/>
                                  <w:marBottom w:val="450"/>
                                  <w:divBdr>
                                    <w:top w:val="none" w:sz="0" w:space="0" w:color="auto"/>
                                    <w:left w:val="none" w:sz="0" w:space="0" w:color="auto"/>
                                    <w:bottom w:val="none" w:sz="0" w:space="0" w:color="auto"/>
                                    <w:right w:val="none" w:sz="0" w:space="0" w:color="auto"/>
                                  </w:divBdr>
                                  <w:divsChild>
                                    <w:div w:id="1771586212">
                                      <w:marLeft w:val="0"/>
                                      <w:marRight w:val="0"/>
                                      <w:marTop w:val="0"/>
                                      <w:marBottom w:val="0"/>
                                      <w:divBdr>
                                        <w:top w:val="none" w:sz="0" w:space="0" w:color="auto"/>
                                        <w:left w:val="none" w:sz="0" w:space="0" w:color="auto"/>
                                        <w:bottom w:val="none" w:sz="0" w:space="0" w:color="auto"/>
                                        <w:right w:val="none" w:sz="0" w:space="0" w:color="auto"/>
                                      </w:divBdr>
                                      <w:divsChild>
                                        <w:div w:id="103333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515664">
      <w:bodyDiv w:val="1"/>
      <w:marLeft w:val="0"/>
      <w:marRight w:val="0"/>
      <w:marTop w:val="0"/>
      <w:marBottom w:val="0"/>
      <w:divBdr>
        <w:top w:val="none" w:sz="0" w:space="0" w:color="auto"/>
        <w:left w:val="none" w:sz="0" w:space="0" w:color="auto"/>
        <w:bottom w:val="none" w:sz="0" w:space="0" w:color="auto"/>
        <w:right w:val="none" w:sz="0" w:space="0" w:color="auto"/>
      </w:divBdr>
    </w:div>
    <w:div w:id="1401829537">
      <w:bodyDiv w:val="1"/>
      <w:marLeft w:val="0"/>
      <w:marRight w:val="0"/>
      <w:marTop w:val="0"/>
      <w:marBottom w:val="0"/>
      <w:divBdr>
        <w:top w:val="none" w:sz="0" w:space="0" w:color="auto"/>
        <w:left w:val="none" w:sz="0" w:space="0" w:color="auto"/>
        <w:bottom w:val="none" w:sz="0" w:space="0" w:color="auto"/>
        <w:right w:val="none" w:sz="0" w:space="0" w:color="auto"/>
      </w:divBdr>
    </w:div>
    <w:div w:id="1423139168">
      <w:bodyDiv w:val="1"/>
      <w:marLeft w:val="0"/>
      <w:marRight w:val="0"/>
      <w:marTop w:val="0"/>
      <w:marBottom w:val="0"/>
      <w:divBdr>
        <w:top w:val="none" w:sz="0" w:space="0" w:color="auto"/>
        <w:left w:val="none" w:sz="0" w:space="0" w:color="auto"/>
        <w:bottom w:val="none" w:sz="0" w:space="0" w:color="auto"/>
        <w:right w:val="none" w:sz="0" w:space="0" w:color="auto"/>
      </w:divBdr>
    </w:div>
    <w:div w:id="1661494073">
      <w:bodyDiv w:val="1"/>
      <w:marLeft w:val="0"/>
      <w:marRight w:val="0"/>
      <w:marTop w:val="0"/>
      <w:marBottom w:val="0"/>
      <w:divBdr>
        <w:top w:val="none" w:sz="0" w:space="0" w:color="auto"/>
        <w:left w:val="none" w:sz="0" w:space="0" w:color="auto"/>
        <w:bottom w:val="none" w:sz="0" w:space="0" w:color="auto"/>
        <w:right w:val="none" w:sz="0" w:space="0" w:color="auto"/>
      </w:divBdr>
    </w:div>
    <w:div w:id="1665014912">
      <w:bodyDiv w:val="1"/>
      <w:marLeft w:val="0"/>
      <w:marRight w:val="0"/>
      <w:marTop w:val="0"/>
      <w:marBottom w:val="0"/>
      <w:divBdr>
        <w:top w:val="none" w:sz="0" w:space="0" w:color="auto"/>
        <w:left w:val="none" w:sz="0" w:space="0" w:color="auto"/>
        <w:bottom w:val="none" w:sz="0" w:space="0" w:color="auto"/>
        <w:right w:val="none" w:sz="0" w:space="0" w:color="auto"/>
      </w:divBdr>
    </w:div>
    <w:div w:id="1669019843">
      <w:bodyDiv w:val="1"/>
      <w:marLeft w:val="0"/>
      <w:marRight w:val="0"/>
      <w:marTop w:val="0"/>
      <w:marBottom w:val="0"/>
      <w:divBdr>
        <w:top w:val="none" w:sz="0" w:space="0" w:color="auto"/>
        <w:left w:val="none" w:sz="0" w:space="0" w:color="auto"/>
        <w:bottom w:val="none" w:sz="0" w:space="0" w:color="auto"/>
        <w:right w:val="none" w:sz="0" w:space="0" w:color="auto"/>
      </w:divBdr>
    </w:div>
    <w:div w:id="1961956488">
      <w:bodyDiv w:val="1"/>
      <w:marLeft w:val="0"/>
      <w:marRight w:val="0"/>
      <w:marTop w:val="0"/>
      <w:marBottom w:val="0"/>
      <w:divBdr>
        <w:top w:val="none" w:sz="0" w:space="0" w:color="auto"/>
        <w:left w:val="none" w:sz="0" w:space="0" w:color="auto"/>
        <w:bottom w:val="none" w:sz="0" w:space="0" w:color="auto"/>
        <w:right w:val="none" w:sz="0" w:space="0" w:color="auto"/>
      </w:divBdr>
    </w:div>
    <w:div w:id="196549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EE29E-166F-49DA-9635-8D3EB72E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95</Pages>
  <Words>37955</Words>
  <Characters>216348</Characters>
  <Application>Microsoft Office Word</Application>
  <DocSecurity>0</DocSecurity>
  <Lines>1802</Lines>
  <Paragraphs>507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PRIJEDLOG ZAKONA O IZMJENAMA I DOPUNAMA</vt:lpstr>
      <vt:lpstr>PRIJEDLOG ZAKONA O IZMJENAMA I DOPUNAMA</vt:lpstr>
    </vt:vector>
  </TitlesOfParts>
  <Company>RH - TDU</Company>
  <LinksUpToDate>false</LinksUpToDate>
  <CharactersWithSpaces>253796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ZAKONA O IZMJENAMA I DOPUNAMA</dc:title>
  <dc:creator>ebrkic</dc:creator>
  <cp:lastModifiedBy>Zrinka Oreb</cp:lastModifiedBy>
  <cp:revision>5</cp:revision>
  <cp:lastPrinted>2018-05-29T06:56:00Z</cp:lastPrinted>
  <dcterms:created xsi:type="dcterms:W3CDTF">2018-11-30T15:02:00Z</dcterms:created>
  <dcterms:modified xsi:type="dcterms:W3CDTF">2018-11-30T15:08:00Z</dcterms:modified>
</cp:coreProperties>
</file>