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FA" w:rsidRPr="004E23FA" w:rsidRDefault="004E23FA" w:rsidP="004E23FA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NN 135/2015 (16.12.2015.), Pravilnik o ostvarivanju materijalnih uvjeta prihvata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MINISTARSTVO UNUTARNJIH POSLOVA</w:t>
      </w:r>
    </w:p>
    <w:p w:rsidR="004E23FA" w:rsidRPr="004E23FA" w:rsidRDefault="004E23FA" w:rsidP="004E23FA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2541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93. stavka 1. točke 1. Zakona o međunarodnoj i privremenoj zaštiti (»Narodne novine«, br. 70/15.) ministar unutarnjih poslova donosi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PRAVILNIK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OSTVARIVANJU MATERIJALNIH UVJETA PRIHVATA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I. OPĆE ODREDBE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 propisuje se način i uvjeti ostvarivanja materijalnih uvjeta prihvata za tražitelje međunarodne zaštite (u daljnjem tekstu: tražitelj).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Materijalni uvjeti prihvata su: smještaj u Prihvatilištu za tražitelje azila (u daljnjem tekstu: Prihvatilište), hrana i odjeća u naravi, naknada troškova javnog prijevoza za potrebe postupka odobrenja međunarodne zaštite i novčana pomoć.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se Pravilnikom u pravni poredak Republike Hrvatske prenosi Direktiva 2013/33/EU Europskog parlamenta i Vijeća od 26. lipnja 2013. o utvrđivanju standarda za prihvat podnositelja zahtjeva za međunarodnu zaštitu (preinačena), (SL L 180/96, 29. 6. 2013.).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materijalne uvjete prihvata ima tražitelj koji ima pravo na boravak u Republici Hrvatskoj te nema osiguran odgovarajući životni standard.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ima osiguran odgovarajući životni standard ako: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ima redovne primitke iz radnog odnosa,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ima stvari veće vrijednosti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mjesečno ima osigurana sredstva za uzdržavanje u visini od 400% osnovice na temelju koje se utvrđuje visina pomoći za uzdržavanje, sukladno propisima o socijalnoj skrbi.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iz stavka 2. točke 3. ovoga članka ako tražitelj ima dvočlanu obitelj iznos osnovice uvećava se za 150%, a za svakog daljnjeg člana obitelji za dodatnih 100% osnovice iz stavka 2. točke 3. ovoga članka.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je tražitelj smješten u prihvatni centar za strance, tranzitni prostor zračne, morske luke ili luke unutarnjih voda, pritvor ili zatvor smatra se da ima osiguran odgovarajući životni standard.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Ako tražitelj, sukladno vlastitom zahtjevu, ne boravi u Prihvatilištu ili osiguranom smještaju od strane Ministarstva unutarnjih poslova (u daljnjem tekstu: Ministarstvo) i smješten je kod privatne osobe smatra se da ima osiguran odgovarajući životni standard.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je tražitelj smješten u Prihvatilište smatra se da ima osiguran odgovarajući životni standard ako posjeduje stvari veće vrijednosti ili mjesečno ima osigurana sredstva za osobne potrebe u visini od 20 % osnovice na temelju koje se utvrđuje visina pomoći za uzdržavanje, sukladno propisima o socijalnoj skrbi.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okolnostima iz stavka 2. i 6. ovoga članka tražitelj će se očitovati davanjem Izjave o imovinskom stanju tražitelja međunarodne zaštite (Obrazac 1.) prilikom podnošenja zahtjeva za međunarodnu zaštitu.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tražitelj ne dokaže protivno smatra se da se da tražitelju pripada pokretna imovina koju ima na sebi ili koja se nalazi u njegovoj nekretnini ili prostoru u kojem stanuje, odnosno koristi.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Vrijednost pokretne imovine tražitelja utvrđuje se na temelju podataka navedenih u Izjavi o imovinskom stanju tražitelja međunarodne zaštite. Ako postoji sumnja u točnost podataka o vrijednosti pokretne imovine tražitelja, može se zatražiti njezino vještačenje.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Prihvatilište može odlukom ograničiti ili uskratiti materijalne uvjete prihvata ako tražitelj: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ne boravi u Prihvatilištu u kojem mu je određen smještaj,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izbiva izvan Prihvatilišta duže od 24 sata bez odobrenja,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krši odredbe Kućnog reda Prihvatilišta ili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 posjeduje sredstva koja mu omogućavaju odgovarajući životni standard.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iz stavka 1. ovoga članka donosi se na temelju individualne procjene svih činjenica i okolnosti, osobito uzimajući u obzir osobne okolnosti tražitelja.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iz stavka 1. točke 3. i 4. ovoga članka Prihvatilište će odlukom naložiti tražitelju da nadoknadi troškove smještaja sukladno Odluci o troškovima smještaja u Prihvatilištu, uključujući i prouzročenu materijalnu štetu nastalu kršenjem Kućnog reda.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II. SMJEŠTAJ TRAŽITELJA MEĐUNARODNE ZAŠTITE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Smještaj tražitelja organizira se u objektima prikladnim za zajednički smještaj osoba.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Prihvatilištu je osiguran odgovarajući životni standard smještenih tražitelja.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Prihvatilištu će se prilikom smještaja tražitelja posebno voditi računa o spolu, dobi, položaju ranjivih skupina kao i tražiteljima s posebnim prihvatnim potrebama te cjelovitosti obitelji.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Prihvatilište sadrži spavaonice, prostor za provedbu socijalnih programa, prostor za pripremu/raspodjelu hrane, dnevni boravak, skladišni prostor, sanitarne prostore, te prostor za </w:t>
      </w: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rekreaciju i radne aktivnosti. Iznimno, ovisno o veličini i sadržaju, prostori Prihvatilišta mogu služiti i za druge namjene.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 obroci pripremaju u Prihvatilištu, Prihvatilište mora imati kuhinju s priručnim skladištem i drugim pratećim prostorima.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Prihvatilište pruža uslugu pranja i glačanja rublja, mora imati prostor za tu namjenu.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i članovi njegove obitelji imaju pravo na smještaj od dana izražavanja namjere za podnošenje zahtjeva za međunarodnu zaštitu do izvršnosti odluke o zahtjevu, ako ispunjavaju uvjete iz članka 3. stavka 1. ovoga Pravilnika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koji izrazi namjeru za podnošenje zahtjeva za međunarodnu zaštitu u pritvoru, zatvoru, bolnici ili sličnoj ustanovi, ostat će smješten u navedenoj ustanovi dok za to postoje razlozi, a po otpustu osigurava mu se smještaj u Prihvatilištu.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s posebnim prihvatnim potrebama može biti smješten u odgovarajuću ustanovu ili mu se može priznati smještaj sukladno propisu o socijalnoj skrbi, ukoliko mu se u Prihvatilištu ne može pružiti smještaj primjeren njegovim potrebama.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 od stavka 1. ovog članka, tražitelj i članovi njegove obitelji mogu biti smješteni na drugi odgovarajući način, ako za to postoje opravdani razlozi (nedostatak/popunjenost smještajnih kapaciteta u Prihvatilištu, privremena nemogućnost rada Prihvatilišta radi renoviranja i sl.), o čemu odlučuje Ministarstvo.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Tražitelju se izdaje potvrda o smještaju.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Potvrda iz stavka 5. ovoga članka sadrži prostor za upis nadležnog tijela koje izdaje potvrdu, datuma izdavanja, prezimena, imena, spola, datuma rođenja, mjesta i države rođenja, državljanstva, datuma izražavanja namjera za međunarodnu zaštitu, adrese smještaja, datuma smještaja, potpisa službene osobe i pečata.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koji ne ispunjava uvjete za ulazak u Republiku Hrvatsku bit će smješten u tranzitnom prostoru zračne, morske luke ili luke unutarnjih voda, ako su u tim prostorima osigurani materijalni uvjeti prihvata za vrijeme trajanja postupka odobrenja međunarodne zaštite.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 dolasku u Prihvatilište obavlja se higijenski pregled tražitelja, a potom se tražitelja upućuje na zdravstveni pregled, sukladno propisima o zdravstvenoj zaštiti stranaca.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obavljenog higijenskog i zdravstvenog pregleda te podnošenja zahtjeva za međunarodnu zaštitu, tražitelj može, uz prethodnu suglasnost Ministarstva, boraviti o svom trošku na bilo kojoj adresi u Republici Hrvatskoj.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 slučaju iz stavka 1. ovog članka tražitelj mora priložiti ovjerenu presliku ugovora o najmu nekretnine ili ovjerenu izjavu vlasnika nekretnine da prima tražitelja na stanovanje i da će mu osigurati odgovarajući životni standard.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svrhu očuvanja cjelovitosti obitelji, tražitelj će biti smješten s članovima obitelji ako ne postoje zakonske zapreke te to dopuštaju smještajni kapaciteti Prihvatilišta, pri čemu će se osigurati poštivanje prava na privatnost te osobno dostojanstvo i sigurnost svih članova obitelji.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smještaja tražitelja potrebno je prilagoditi uvjete prihvata potrebama tražitelja, te osigurati psihosocijalnu pomoć, posebno skrbeći o tražiteljima s posebnim prihvatnim potrebama.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 prepoznavanja tražitelja s posebnim prihvatnim potrebama provodit će stručne osobe koje provede psihosocijalnu skrb u Prihvatilištu, a po potrebi u postupak procjene može se uključiti i centar za socijalnu skrb na čijem području je tražitelj smješten.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Centar za socijalnu skrb uključen u postupak prepoznavanja tražitelja s posebnim prihvatnim potrebama obavijestit će Prihvatilište o svim poduzetim mjerama i radnjama.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13.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Mjesečni higijenski paket tražitelj dobiva po smještaju u Prihvatilište, a njegov sadržaj utvrđuje se Odlukom o troškovima smještaja u Prihvatilištu za tražitelje azila.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14.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UNHCR, Hrvatski crveni križ i druge organizacije koje se bave zaštitom prava izbjeglica ili humanitarnim radom mogu u Prihvatilištu provoditi odgojne, obrazovne i slične programe te pružati druge oblike pomoći, uz prethodnu suglasnost Ministarstva.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Zaposlenici Prihvatilišta te osobe koje provode programe s tražiteljima, dužni su podatke koje saznaju tijekom rada čuvati kao službeno </w:t>
      </w:r>
      <w:proofErr w:type="spellStart"/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neobjavljive</w:t>
      </w:r>
      <w:proofErr w:type="spellEnd"/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podatke.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15.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Dijete bez pratnje, starije od 16 godina, smjestit će se u Prihvatilište na temelju mišljenja posebnog skrbnika te sukladno Protokolu o postupanju prema djeci odvojenoj od roditelja – stranim državljanima, gdje će im se osigurati posebna prihvatna jamstva.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Dijete bez pratnje može biti smješteno s punoljetnim srodnikom u Prihvatilište ili u drugu odgovarajuću ustanovu sukladno mišljenju posebnog skrbnika.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Dijete bez pratnje, uzimajući u obzir njegov najbolji interes, bit će smješteno zajedno s braćom i sestrama sukladno mišljenju posebnog skrbnika.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16.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Žene samci smještaju se odvojeno od muškaraca.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Tražitelj može izbivati izvan Prihvatilišta duže od 24 sata uz prethodno odobrenje Prihvatilišta.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Zahtjev za odobravanje izbivanja iz Prihvatilišta iz stavka 1. ovoga članka predaje se Prihvatilištu na Obrascu 2 ovoga Pravilnika najmanje 4 dana prije namjeravanog izbivanja iz Prihvatilišta.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Prihvatilište može na temelju individualne procjene uskratiti odobrenje izbivanja, o čemu se donosi odluka.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18.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je obvezan poštivati pravila boravka u Prihvatilištu određena Kućnim redom.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19.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smješten u Prihvatilištu može, na vlastiti zahtjev i uz potpisanu izjavu, pomagati u aktivnostima Prihvatilišta vezanim uz održavanje i stanovanje (čišćenje i uređenje okoliša, rad u vrtu, pomoć u skladištu, pranje, glačanje, ličenje i slično), te se može volonterski uključiti u rad u korist zajednice u jedinici lokalne samouprave ili u rad humanitarne organizacije.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Aktivnosti iz stavka 1 ovoga članka obavljaju se na vlastitu odgovornost tražitelja i uz obvezno prisutnost zaposlenika Prihvatilišta.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se može na vlastiti zahtjev volonterski uključiti u rad u korist zajednice u jedinici lokalne (regionalne) samouprave ili u rad humanitarne organizacije.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III. HRANA I ODJEĆA OSIGURANA U NARAVI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20.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smješten u Prihvatilište ima pravo na tri obroka dnevno.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Tražitelju s posebnim zdravstvenim potrebama osigurat će se poseban način prehrane, koji odgovara njegovom zdravstvenom stanju i posebnim potrebama, temeljem preporuke nadležnog liječnika.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Trudnicama, rodiljama i djeci do 16 godina, uz obroke iz stavka 1. ovog članka, osigurat će se i poslijepodnevna užina.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Tijekom smještaja u Prihvatilištu tražitelju se osigurava nužna odjeća u naravi u skladu sa stvarnim potrebama tražitelja.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21.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Fizičke i pravne osobe mogu tražiteljima donirati humanitarnu i drugu pomoć uz prethodnu suglasnost ministra unutarnjih poslova ili osobe koju on za to ovlasti.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IV. NAKNADA TROŠKOVA JAVNOG PRIJEVOZA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22.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Tražitelj smješten u Prihvatilište ima pravo na naknadu troškova javnog prijevoza za potrebe postupka odobrenja međunarodne zaštite sukladno članku 34. stavku 1. Zakona o međunarodnoj i privremenoj zaštiti.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Naknada iz stavka 1. ovog članka obuhvaća troškove prijevoza u odlasku i povratku i priznaje se po najnižoj cijeni za redovita prijevozna sredstva javnog prometa za najkraću relaciju, ukoliko prijevoz tražitelja nije osiguran na drugi način.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V. NOVČANA POMOĆ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23.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novčanu pomoć ostvaruje tražitelj smješten u Prihvatilište koji ne posjeduje stvari veće vrijednosti ili mjesečno nema osigurana sredstva za osobne potrebe u visini većoj od 20 % osnovice na temelju koje se utvrđuje visina pomoći za uzdržavanje, sukladno propisima o socijalnoj skrbi.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novčanu pomoć tražitelj ostvaruje od dana smještaja u Prihvatilište do izvršnosti odluke o zahtjevu za međunarodnu zaštitu.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utvrđenom imovinskom stanju tražitelja odredit će se vremenski rok u kojem tražitelj, s obzirom na novčana sredstva kojima raspolaže, stječe pravo na novčanu pomoć.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24.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Visina novčane pomoći za tražitelje smještene u Prihvatilište propisana je Odlukom o visini novčane pomoći tražiteljima međunarodne zaštite.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Tražitelj ostvaruje pravo na novčanu pomoć ako je u mjesecu za koji se isplaćuje novčana pomoć boravio u Prihvatilištu najmanje 25 dana neprekidno.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Iznimno od stavka 2. ovoga članka, pravo na novčanu pomoć tražitelj ostvaruje i ako u mjesecu za koji se isplaćuje novčana pomoć nije boravio neprekidno 25 dana u Prihvatilištu zbog bolničkog liječenja ili mu je odobreno izbivanje iz Prihvatilišta na temelju članka 17. ovoga Pravilnika.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Novčana pomoć isplaćuje se jednom mjesečno za prethodni mjesec.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tražitelj prilikom isplate novčane pomoći neopravdano izostane iz Prihvatilišta, novčana pomoć bit će mu isplaćena prilikom isplate novčane pomoći za naredni mjesec.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na novčanu pomoć nema tražitelj koji neopravdano i bez dozvole izbiva iz Prihvatilišta više od 5 dana tijekom mjeseca za koji se isplaćuje novčana pomoć.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Prisutnost tražitelja u Prihvatilištu utvrđuje se uvidom u službene evidencije prisutnosti tražitelja u Prihvatilištu poslije 23:00 sata.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25.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Prihvatilište u kojem je tražitelj smješten potvrđuje tražitelju pravo na novčanu pomoć.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Prihvatilište o pravu na novčanu pomoć izdaje potvrdu.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Potvrda iz stavka 2. ovog članka sadrži prostor za upis nadležnog tijela koje izdaje potvrdu, datuma izdavanja, prezimena, imena, spola, datuma rođenja, mjesta i države rođenja, državljanstva, datuma smještaja u Prihvatilište, potpisa službene osobe i pečata.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tražitelj ne ispunjava uvjete iz članka 23. stavka 1. ovoga Pravilnika Prihvatilište će provesti postupak uskrate novčane pomoći o čemu donosi Odluku.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VI. PRIJELAZNE I ZAVRŠNE ODREDBE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26.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Obrasci 1. i 2. tiskani su uz ovaj Pravilnik dvojezično, na hrvatskom i engleskom jeziku i čine njegov sastavni dio.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27.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Danom stupanja na snagu ovoga Pravilnika prestaje važiti Pravilnik o visini novčane pomoći tražiteljima azila, azilantima, strancima pod privremenom zaštitom i strancima pod supsidijarnom zaštitom (»Narodne novine«, broj 39/08) i Pravilnik o smještaju tražitelja azila, azilanata, stranaca pod supsidijarnom zaštitom i stranaca pod privremenom zaštitom (»Narodne novine«, broj 36/08 i 116/11).</w:t>
      </w:r>
    </w:p>
    <w:p w:rsidR="004E23FA" w:rsidRPr="004E23FA" w:rsidRDefault="004E23FA" w:rsidP="004E23FA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28.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osmoga dana od dana objave u »Narodnim novinama«.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 511-01-152-82170/2015.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8. prosinca 2015.</w:t>
      </w:r>
    </w:p>
    <w:p w:rsidR="004E23FA" w:rsidRPr="004E23FA" w:rsidRDefault="004E23FA" w:rsidP="004E23FA">
      <w:pPr>
        <w:spacing w:after="240" w:line="240" w:lineRule="auto"/>
        <w:ind w:left="646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</w:t>
      </w: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4E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Ranko Ostojić, </w:t>
      </w: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v. r.</w:t>
      </w:r>
    </w:p>
    <w:p w:rsidR="004E23FA" w:rsidRPr="004E23FA" w:rsidRDefault="004E23FA" w:rsidP="004E23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r-HR"/>
        </w:rPr>
        <w:t>Obrazac 1.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        </w:t>
      </w:r>
      <w:r w:rsidRPr="004E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205105" cy="252095"/>
            <wp:effectExtent l="0" t="0" r="4445" b="0"/>
            <wp:docPr id="2" name="Slika 2" descr="https://narodne-novine.nn.hr/clanci/sluzbeni/full/dodatni/4386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clanci/sluzbeni/full/dodatni/43868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FA" w:rsidRPr="004E23FA" w:rsidRDefault="004E23FA" w:rsidP="004E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REPUBLIKA HRVATSKA</w:t>
      </w:r>
    </w:p>
    <w:p w:rsidR="004E23FA" w:rsidRPr="004E23FA" w:rsidRDefault="004E23FA" w:rsidP="004E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MINISTARSTVO UNUTARNJIH POSLOVA</w:t>
      </w:r>
    </w:p>
    <w:p w:rsidR="004E23FA" w:rsidRPr="004E23FA" w:rsidRDefault="004E23FA" w:rsidP="004E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Prihvatilište za tražitelje azila</w:t>
      </w:r>
    </w:p>
    <w:p w:rsidR="004E23FA" w:rsidRPr="004E23FA" w:rsidRDefault="004E23FA" w:rsidP="004E23FA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IZJAVA O IMOVINSKOM STANJU TRAŽITELJA MEĐUNARODNE ZAŠTITE</w:t>
      </w:r>
    </w:p>
    <w:tbl>
      <w:tblPr>
        <w:tblW w:w="85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0"/>
      </w:tblGrid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Prezime: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Datum rođenja: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Državljanstvo: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spisa:                                                                         Datum:</w:t>
            </w:r>
          </w:p>
        </w:tc>
      </w:tr>
    </w:tbl>
    <w:p w:rsidR="004E23FA" w:rsidRPr="004E23FA" w:rsidRDefault="004E23FA" w:rsidP="004E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Pod kaznenom i materijalnom odgovornošću izjavljujem da:</w:t>
      </w:r>
      <w:bookmarkStart w:id="0" w:name="_GoBack"/>
      <w:bookmarkEnd w:id="0"/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1. u ovom trenutku kod sebe posjedujem iznos od ______________ novčanih sredstava.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u ovom trenutku kod sebe posjedujem sljedeće vrijedne stvari: </w:t>
      </w: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______________________________________________________________________</w:t>
      </w: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______________________________________________________________________.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posjedujem novčana sredstva i imovinu čija ukupna tržišna vrijednost prelazi iznos od ____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______________________________________________________________________.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jesam / nisam u mogućnosti za vrijeme boravka u Republici Hrvatskoj doći do sredstava iz 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točke 3._______________________________________________________________.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ću svaku promjenu svog imovinskog stanja prijaviti službeniku Prihvatilišta.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1.____________________________________________________________________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      </w:t>
      </w:r>
      <w:r w:rsidRPr="004E23FA"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  <w:t>   (potpis tražitelja međunarodne zaštite/zakonskog zastupnika/skrbnika)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2.____________________________________________________________________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</w:t>
      </w:r>
      <w:r w:rsidRPr="004E23FA"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  <w:t>       (potpis prevoditelja)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3.____________________________________________________________________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      </w:t>
      </w:r>
      <w:r w:rsidRPr="004E23FA"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  <w:t>   (potpis službene osobe)</w:t>
      </w:r>
    </w:p>
    <w:p w:rsidR="004E23FA" w:rsidRPr="004E23FA" w:rsidRDefault="004E23FA" w:rsidP="004E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r-HR"/>
        </w:rPr>
        <w:br/>
      </w:r>
    </w:p>
    <w:p w:rsidR="004E23FA" w:rsidRPr="004E23FA" w:rsidRDefault="004E23FA" w:rsidP="004E23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hr-HR"/>
        </w:rPr>
        <w:t>Obrazac 2.</w:t>
      </w:r>
    </w:p>
    <w:p w:rsidR="004E23FA" w:rsidRPr="004E23FA" w:rsidRDefault="004E23FA" w:rsidP="004E23FA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</w:t>
      </w:r>
      <w:r w:rsidRPr="004E23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205105" cy="252095"/>
            <wp:effectExtent l="0" t="0" r="4445" b="0"/>
            <wp:docPr id="1" name="Slika 1" descr="https://narodne-novine.nn.hr/clanci/sluzbeni/full/dodatni/4386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e-novine.nn.hr/clanci/sluzbeni/full/dodatni/43868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FA" w:rsidRPr="004E23FA" w:rsidRDefault="004E23FA" w:rsidP="004E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REPUBLIKA HRVATSKA</w:t>
      </w:r>
    </w:p>
    <w:p w:rsidR="004E23FA" w:rsidRPr="004E23FA" w:rsidRDefault="004E23FA" w:rsidP="004E23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MINISTARSTVO UNUTARNJIH POSLOVA</w:t>
      </w:r>
    </w:p>
    <w:p w:rsidR="004E23FA" w:rsidRPr="004E23FA" w:rsidRDefault="004E23FA" w:rsidP="004E23FA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Prihvatilište za tražitelje azila</w:t>
      </w:r>
    </w:p>
    <w:tbl>
      <w:tblPr>
        <w:tblW w:w="20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</w:tblGrid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Prijamni štambilj</w:t>
            </w: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br/>
            </w:r>
            <w:r w:rsidRPr="004E23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</w:p>
        </w:tc>
      </w:tr>
    </w:tbl>
    <w:p w:rsidR="004E23FA" w:rsidRPr="004E23FA" w:rsidRDefault="004E23FA" w:rsidP="004E23FA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4E23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ZAHTJEV TRAŽITELJA MEĐUNARODNE ZAŠTITE ZA IZBIVANJE IZ PRIHVATILIŠTA</w:t>
      </w:r>
    </w:p>
    <w:tbl>
      <w:tblPr>
        <w:tblW w:w="82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</w:tblGrid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Prezime: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Datum i mjesto rođenja: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Državljanstvo: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Podaci o razlozima izbivanja: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Podaci o izbivanju (obvezno navesti vremenski period izbivanja):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Podaci o osobi kod koje će tražitelj boraviti: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Ime: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Prezime:</w:t>
            </w:r>
          </w:p>
        </w:tc>
      </w:tr>
      <w:tr w:rsidR="004E23FA" w:rsidRPr="004E23FA" w:rsidTr="004E23F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4E23FA" w:rsidRPr="004E23FA" w:rsidRDefault="004E23FA" w:rsidP="004E23FA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23F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Adresa (mjesto, ulica i kućni broj):</w:t>
            </w:r>
          </w:p>
        </w:tc>
      </w:tr>
    </w:tbl>
    <w:p w:rsidR="004E23FA" w:rsidRPr="004E23FA" w:rsidRDefault="004E23FA" w:rsidP="004E23FA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___________, __________________________________ </w:t>
      </w:r>
      <w:r w:rsidRPr="004E23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                 </w:t>
      </w:r>
      <w:r w:rsidRPr="004E23FA"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  <w:t>  vlastoručni potpis tražitelja međunarodne zaštite</w:t>
      </w:r>
    </w:p>
    <w:p w:rsidR="00684C92" w:rsidRPr="004E23FA" w:rsidRDefault="004E23FA">
      <w:pPr>
        <w:rPr>
          <w:rFonts w:ascii="Times New Roman" w:hAnsi="Times New Roman" w:cs="Times New Roman"/>
        </w:rPr>
      </w:pPr>
    </w:p>
    <w:sectPr w:rsidR="00684C92" w:rsidRPr="004E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FA"/>
    <w:rsid w:val="000D7ADF"/>
    <w:rsid w:val="004E23FA"/>
    <w:rsid w:val="0090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273F1-6E41-4354-93CE-85CFF999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4E2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E23F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tb-na18">
    <w:name w:val="tb-na18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E23FA"/>
  </w:style>
  <w:style w:type="paragraph" w:customStyle="1" w:styleId="prilog-desno">
    <w:name w:val="prilog-desno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E23FA"/>
  </w:style>
  <w:style w:type="paragraph" w:customStyle="1" w:styleId="t-9-8-bez-uvl">
    <w:name w:val="t-9-8-bez-uvl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fett">
    <w:name w:val="t-10-9-fett"/>
    <w:basedOn w:val="Normal"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E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633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Zirdum Maria</dc:creator>
  <cp:keywords/>
  <dc:description/>
  <cp:lastModifiedBy>Zirdum Maria</cp:lastModifiedBy>
  <cp:revision>1</cp:revision>
  <dcterms:created xsi:type="dcterms:W3CDTF">2019-03-28T13:22:00Z</dcterms:created>
  <dcterms:modified xsi:type="dcterms:W3CDTF">2019-03-28T13:23:00Z</dcterms:modified>
</cp:coreProperties>
</file>