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573D" w:rsidRPr="0064573D" w:rsidRDefault="0064573D" w:rsidP="0064573D">
      <w:pPr>
        <w:spacing w:after="0" w:line="240" w:lineRule="auto"/>
        <w:jc w:val="both"/>
        <w:rPr>
          <w:rFonts w:ascii="Arial" w:eastAsia="Calibri" w:hAnsi="Arial" w:cs="Arial"/>
        </w:rPr>
      </w:pPr>
    </w:p>
    <w:p w:rsidR="0064573D" w:rsidRPr="0064573D" w:rsidRDefault="0064573D" w:rsidP="0064573D">
      <w:pPr>
        <w:spacing w:after="0" w:line="240" w:lineRule="auto"/>
        <w:jc w:val="both"/>
        <w:rPr>
          <w:rFonts w:ascii="Arial" w:eastAsia="Calibri" w:hAnsi="Arial" w:cs="Arial"/>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8"/>
        <w:gridCol w:w="7471"/>
      </w:tblGrid>
      <w:tr w:rsidR="0064573D" w:rsidRPr="0064573D" w:rsidTr="000F3796">
        <w:tc>
          <w:tcPr>
            <w:tcW w:w="9639" w:type="dxa"/>
            <w:gridSpan w:val="2"/>
            <w:shd w:val="clear" w:color="auto" w:fill="B8CCE4"/>
            <w:vAlign w:val="center"/>
          </w:tcPr>
          <w:p w:rsidR="0064573D" w:rsidRPr="0064573D" w:rsidRDefault="0064573D" w:rsidP="0064573D">
            <w:pPr>
              <w:spacing w:after="0"/>
              <w:jc w:val="center"/>
              <w:rPr>
                <w:rFonts w:ascii="Arial" w:eastAsia="Simsun (Founder Extended)" w:hAnsi="Arial" w:cs="Arial"/>
                <w:b/>
                <w:sz w:val="20"/>
                <w:szCs w:val="20"/>
              </w:rPr>
            </w:pPr>
          </w:p>
          <w:p w:rsidR="0064573D" w:rsidRPr="0064573D" w:rsidRDefault="0064573D" w:rsidP="0064573D">
            <w:pPr>
              <w:spacing w:after="0"/>
              <w:jc w:val="center"/>
              <w:rPr>
                <w:rFonts w:ascii="Arial" w:eastAsia="Simsun (Founder Extended)" w:hAnsi="Arial" w:cs="Arial"/>
                <w:b/>
                <w:sz w:val="20"/>
                <w:szCs w:val="20"/>
              </w:rPr>
            </w:pPr>
            <w:r w:rsidRPr="0064573D">
              <w:rPr>
                <w:rFonts w:ascii="Arial" w:eastAsia="Simsun (Founder Extended)" w:hAnsi="Arial" w:cs="Arial"/>
                <w:b/>
                <w:sz w:val="20"/>
                <w:szCs w:val="20"/>
              </w:rPr>
              <w:t>Standardni obrazac sadržaja dokumenta za savjetovanje</w:t>
            </w:r>
          </w:p>
          <w:p w:rsidR="0064573D" w:rsidRPr="0064573D" w:rsidRDefault="0064573D" w:rsidP="0064573D">
            <w:pPr>
              <w:spacing w:after="0"/>
              <w:jc w:val="center"/>
              <w:rPr>
                <w:rFonts w:ascii="Arial" w:eastAsia="Simsun (Founder Extended)" w:hAnsi="Arial" w:cs="Arial"/>
                <w:b/>
                <w:sz w:val="20"/>
                <w:szCs w:val="20"/>
              </w:rPr>
            </w:pPr>
          </w:p>
        </w:tc>
      </w:tr>
      <w:tr w:rsidR="0064573D" w:rsidRPr="0064573D" w:rsidTr="000F3796">
        <w:tc>
          <w:tcPr>
            <w:tcW w:w="2168" w:type="dxa"/>
          </w:tcPr>
          <w:p w:rsidR="0064573D" w:rsidRPr="0064573D" w:rsidRDefault="0064573D" w:rsidP="0064573D">
            <w:pPr>
              <w:spacing w:after="0" w:line="240" w:lineRule="auto"/>
              <w:jc w:val="both"/>
              <w:rPr>
                <w:rFonts w:ascii="Arial" w:eastAsia="Simsun (Founder Extended)" w:hAnsi="Arial" w:cs="Arial"/>
                <w:sz w:val="20"/>
                <w:szCs w:val="20"/>
              </w:rPr>
            </w:pPr>
            <w:r w:rsidRPr="0064573D">
              <w:rPr>
                <w:rFonts w:ascii="Arial" w:eastAsia="Simsun (Founder Extended)" w:hAnsi="Arial" w:cs="Arial"/>
                <w:sz w:val="20"/>
                <w:szCs w:val="20"/>
              </w:rPr>
              <w:t>Naziv nacrta zakona, drugog propisa ili akta</w:t>
            </w:r>
          </w:p>
        </w:tc>
        <w:tc>
          <w:tcPr>
            <w:tcW w:w="7471" w:type="dxa"/>
          </w:tcPr>
          <w:p w:rsidR="0064573D" w:rsidRPr="0064573D" w:rsidRDefault="0064573D" w:rsidP="0064573D">
            <w:pPr>
              <w:spacing w:after="0" w:line="240" w:lineRule="auto"/>
              <w:jc w:val="both"/>
              <w:rPr>
                <w:rFonts w:ascii="Arial" w:eastAsia="Simsun (Founder Extended)" w:hAnsi="Arial" w:cs="Arial"/>
                <w:sz w:val="20"/>
                <w:szCs w:val="20"/>
              </w:rPr>
            </w:pPr>
            <w:r w:rsidRPr="0064573D">
              <w:rPr>
                <w:rFonts w:ascii="Arial" w:eastAsia="Times New Roman" w:hAnsi="Arial" w:cs="Arial"/>
                <w:sz w:val="20"/>
                <w:szCs w:val="20"/>
                <w:lang w:eastAsia="hr-HR"/>
              </w:rPr>
              <w:t>Nacrt prijedloga uredbe o izmjeni Uredbe o visini vodnoga doprinosa</w:t>
            </w:r>
            <w:bookmarkStart w:id="0" w:name="OLE_LINK1"/>
            <w:bookmarkStart w:id="1" w:name="OLE_LINK2"/>
            <w:r w:rsidRPr="0064573D">
              <w:rPr>
                <w:rFonts w:ascii="Arial" w:eastAsia="Simsun (Founder Extended)" w:hAnsi="Arial" w:cs="Arial"/>
                <w:sz w:val="20"/>
                <w:szCs w:val="20"/>
              </w:rPr>
              <w:t xml:space="preserve"> </w:t>
            </w:r>
            <w:bookmarkEnd w:id="0"/>
            <w:bookmarkEnd w:id="1"/>
          </w:p>
        </w:tc>
      </w:tr>
      <w:tr w:rsidR="0064573D" w:rsidRPr="0064573D" w:rsidTr="000F3796">
        <w:tc>
          <w:tcPr>
            <w:tcW w:w="2168" w:type="dxa"/>
          </w:tcPr>
          <w:p w:rsidR="0064573D" w:rsidRPr="0064573D" w:rsidRDefault="0064573D" w:rsidP="0064573D">
            <w:pPr>
              <w:spacing w:after="0" w:line="240" w:lineRule="auto"/>
              <w:rPr>
                <w:rFonts w:ascii="Arial" w:eastAsia="Simsun (Founder Extended)" w:hAnsi="Arial" w:cs="Arial"/>
                <w:sz w:val="20"/>
                <w:szCs w:val="20"/>
              </w:rPr>
            </w:pPr>
            <w:r w:rsidRPr="0064573D">
              <w:rPr>
                <w:rFonts w:ascii="Arial" w:eastAsia="Simsun (Founder Extended)" w:hAnsi="Arial" w:cs="Arial"/>
                <w:sz w:val="20"/>
                <w:szCs w:val="20"/>
              </w:rPr>
              <w:t>Stvaratelj dokumenta, tijelo koje provodi savjetovanje</w:t>
            </w:r>
          </w:p>
        </w:tc>
        <w:tc>
          <w:tcPr>
            <w:tcW w:w="7471" w:type="dxa"/>
          </w:tcPr>
          <w:p w:rsidR="0064573D" w:rsidRPr="0064573D" w:rsidRDefault="0064573D" w:rsidP="0064573D">
            <w:pPr>
              <w:spacing w:after="0" w:line="240" w:lineRule="auto"/>
              <w:jc w:val="both"/>
              <w:rPr>
                <w:rFonts w:ascii="Arial" w:eastAsia="Simsun (Founder Extended)" w:hAnsi="Arial" w:cs="Arial"/>
                <w:sz w:val="20"/>
                <w:szCs w:val="20"/>
              </w:rPr>
            </w:pPr>
            <w:r w:rsidRPr="0064573D">
              <w:rPr>
                <w:rFonts w:ascii="Arial" w:eastAsia="Times New Roman" w:hAnsi="Arial" w:cs="Arial"/>
                <w:sz w:val="20"/>
                <w:szCs w:val="20"/>
                <w:lang w:eastAsia="hr-HR"/>
              </w:rPr>
              <w:t>Ministarstvo zaštite okoliša i energetike</w:t>
            </w:r>
          </w:p>
        </w:tc>
      </w:tr>
      <w:tr w:rsidR="0064573D" w:rsidRPr="0064573D" w:rsidTr="000F3796">
        <w:trPr>
          <w:trHeight w:val="1086"/>
        </w:trPr>
        <w:tc>
          <w:tcPr>
            <w:tcW w:w="2168" w:type="dxa"/>
          </w:tcPr>
          <w:p w:rsidR="0064573D" w:rsidRPr="0064573D" w:rsidRDefault="0064573D" w:rsidP="0064573D">
            <w:pPr>
              <w:spacing w:after="0" w:line="240" w:lineRule="auto"/>
              <w:jc w:val="both"/>
              <w:rPr>
                <w:rFonts w:ascii="Arial" w:eastAsia="Simsun (Founder Extended)" w:hAnsi="Arial" w:cs="Arial"/>
                <w:sz w:val="20"/>
                <w:szCs w:val="20"/>
              </w:rPr>
            </w:pPr>
            <w:r w:rsidRPr="0064573D">
              <w:rPr>
                <w:rFonts w:ascii="Arial" w:eastAsia="Simsun (Founder Extended)" w:hAnsi="Arial" w:cs="Arial"/>
                <w:sz w:val="20"/>
                <w:szCs w:val="20"/>
              </w:rPr>
              <w:t>Svrha dokumenta</w:t>
            </w:r>
          </w:p>
        </w:tc>
        <w:tc>
          <w:tcPr>
            <w:tcW w:w="7471" w:type="dxa"/>
          </w:tcPr>
          <w:p w:rsidR="0064573D" w:rsidRPr="0064573D" w:rsidRDefault="0064573D" w:rsidP="0064573D">
            <w:pPr>
              <w:spacing w:before="120" w:after="120" w:line="240" w:lineRule="auto"/>
              <w:rPr>
                <w:rFonts w:ascii="Arial" w:eastAsia="Calibri" w:hAnsi="Arial" w:cs="Arial"/>
                <w:kern w:val="3"/>
                <w:sz w:val="20"/>
                <w:szCs w:val="20"/>
              </w:rPr>
            </w:pPr>
            <w:r w:rsidRPr="0064573D">
              <w:rPr>
                <w:rFonts w:ascii="Arial" w:eastAsia="Calibri" w:hAnsi="Arial" w:cs="Arial"/>
                <w:kern w:val="3"/>
                <w:sz w:val="20"/>
                <w:szCs w:val="20"/>
              </w:rPr>
              <w:t>Donošenje U</w:t>
            </w:r>
            <w:r w:rsidRPr="0064573D">
              <w:rPr>
                <w:rFonts w:ascii="Arial" w:eastAsia="Times New Roman" w:hAnsi="Arial" w:cs="Arial"/>
                <w:sz w:val="20"/>
                <w:szCs w:val="20"/>
                <w:lang w:eastAsia="hr-HR"/>
              </w:rPr>
              <w:t>redbe o izmjeni Uredbe o visini vodnoga doprinosa</w:t>
            </w:r>
          </w:p>
        </w:tc>
      </w:tr>
      <w:tr w:rsidR="0064573D" w:rsidRPr="0064573D" w:rsidTr="000F3796">
        <w:tc>
          <w:tcPr>
            <w:tcW w:w="2168" w:type="dxa"/>
          </w:tcPr>
          <w:p w:rsidR="0064573D" w:rsidRPr="0064573D" w:rsidRDefault="0064573D" w:rsidP="0064573D">
            <w:pPr>
              <w:spacing w:after="0" w:line="240" w:lineRule="auto"/>
              <w:jc w:val="both"/>
              <w:rPr>
                <w:rFonts w:ascii="Arial" w:eastAsia="Simsun (Founder Extended)" w:hAnsi="Arial" w:cs="Arial"/>
                <w:sz w:val="20"/>
                <w:szCs w:val="20"/>
              </w:rPr>
            </w:pPr>
            <w:r w:rsidRPr="0064573D">
              <w:rPr>
                <w:rFonts w:ascii="Arial" w:eastAsia="Simsun (Founder Extended)" w:hAnsi="Arial" w:cs="Arial"/>
                <w:sz w:val="20"/>
                <w:szCs w:val="20"/>
              </w:rPr>
              <w:t>Datum dokumenta</w:t>
            </w:r>
          </w:p>
        </w:tc>
        <w:tc>
          <w:tcPr>
            <w:tcW w:w="7471" w:type="dxa"/>
          </w:tcPr>
          <w:p w:rsidR="0064573D" w:rsidRPr="0064573D" w:rsidRDefault="0064573D" w:rsidP="0064573D">
            <w:pPr>
              <w:spacing w:after="0" w:line="240" w:lineRule="auto"/>
              <w:jc w:val="both"/>
              <w:rPr>
                <w:rFonts w:ascii="Arial" w:eastAsia="Simsun (Founder Extended)" w:hAnsi="Arial" w:cs="Arial"/>
                <w:sz w:val="20"/>
                <w:szCs w:val="20"/>
              </w:rPr>
            </w:pPr>
            <w:r w:rsidRPr="0064573D">
              <w:rPr>
                <w:rFonts w:ascii="Arial" w:eastAsia="Simsun (Founder Extended)" w:hAnsi="Arial" w:cs="Arial"/>
                <w:sz w:val="20"/>
                <w:szCs w:val="20"/>
              </w:rPr>
              <w:t xml:space="preserve">     19. travnja 2019.</w:t>
            </w:r>
          </w:p>
        </w:tc>
      </w:tr>
      <w:tr w:rsidR="0064573D" w:rsidRPr="0064573D" w:rsidTr="000F3796">
        <w:tc>
          <w:tcPr>
            <w:tcW w:w="2168" w:type="dxa"/>
          </w:tcPr>
          <w:p w:rsidR="0064573D" w:rsidRPr="0064573D" w:rsidRDefault="0064573D" w:rsidP="0064573D">
            <w:pPr>
              <w:spacing w:after="0" w:line="240" w:lineRule="auto"/>
              <w:jc w:val="both"/>
              <w:rPr>
                <w:rFonts w:ascii="Arial" w:eastAsia="Simsun (Founder Extended)" w:hAnsi="Arial" w:cs="Arial"/>
                <w:sz w:val="20"/>
                <w:szCs w:val="20"/>
              </w:rPr>
            </w:pPr>
            <w:r w:rsidRPr="0064573D">
              <w:rPr>
                <w:rFonts w:ascii="Arial" w:eastAsia="Simsun (Founder Extended)" w:hAnsi="Arial" w:cs="Arial"/>
                <w:sz w:val="20"/>
                <w:szCs w:val="20"/>
              </w:rPr>
              <w:t>Verzija dokumenta</w:t>
            </w:r>
          </w:p>
        </w:tc>
        <w:tc>
          <w:tcPr>
            <w:tcW w:w="7471" w:type="dxa"/>
          </w:tcPr>
          <w:p w:rsidR="0064573D" w:rsidRPr="0064573D" w:rsidRDefault="0064573D" w:rsidP="0064573D">
            <w:pPr>
              <w:spacing w:after="0" w:line="240" w:lineRule="auto"/>
              <w:jc w:val="both"/>
              <w:rPr>
                <w:rFonts w:ascii="Arial" w:eastAsia="Simsun (Founder Extended)" w:hAnsi="Arial" w:cs="Arial"/>
                <w:sz w:val="20"/>
                <w:szCs w:val="20"/>
              </w:rPr>
            </w:pPr>
          </w:p>
        </w:tc>
      </w:tr>
      <w:tr w:rsidR="0064573D" w:rsidRPr="0064573D" w:rsidTr="000F3796">
        <w:tc>
          <w:tcPr>
            <w:tcW w:w="9639" w:type="dxa"/>
            <w:gridSpan w:val="2"/>
          </w:tcPr>
          <w:p w:rsidR="0064573D" w:rsidRPr="0064573D" w:rsidRDefault="0064573D" w:rsidP="0064573D">
            <w:pPr>
              <w:numPr>
                <w:ilvl w:val="0"/>
                <w:numId w:val="2"/>
              </w:numPr>
              <w:spacing w:after="0" w:line="240" w:lineRule="auto"/>
              <w:jc w:val="both"/>
              <w:rPr>
                <w:rFonts w:ascii="Arial" w:eastAsia="Simsun (Founder Extended)" w:hAnsi="Arial" w:cs="Arial"/>
                <w:sz w:val="20"/>
                <w:szCs w:val="20"/>
              </w:rPr>
            </w:pPr>
            <w:r w:rsidRPr="0064573D">
              <w:rPr>
                <w:rFonts w:ascii="Arial" w:eastAsia="Simsun (Founder Extended)" w:hAnsi="Arial" w:cs="Arial"/>
                <w:sz w:val="20"/>
                <w:szCs w:val="20"/>
              </w:rPr>
              <w:t>Sažetak</w:t>
            </w:r>
          </w:p>
          <w:p w:rsidR="0064573D" w:rsidRPr="0064573D" w:rsidRDefault="0064573D" w:rsidP="0064573D">
            <w:pPr>
              <w:spacing w:after="0" w:line="240" w:lineRule="auto"/>
              <w:jc w:val="both"/>
              <w:rPr>
                <w:rFonts w:ascii="Arial" w:eastAsia="Simsun (Founder Extended)" w:hAnsi="Arial" w:cs="Arial"/>
                <w:sz w:val="20"/>
                <w:szCs w:val="20"/>
              </w:rPr>
            </w:pPr>
          </w:p>
          <w:p w:rsidR="0064573D" w:rsidRPr="0064573D" w:rsidRDefault="0064573D" w:rsidP="0064573D">
            <w:pPr>
              <w:spacing w:after="0" w:line="240" w:lineRule="auto"/>
              <w:jc w:val="both"/>
              <w:rPr>
                <w:rFonts w:ascii="Arial" w:eastAsia="Simsun (Founder Extended)" w:hAnsi="Arial" w:cs="Arial"/>
                <w:sz w:val="20"/>
                <w:szCs w:val="20"/>
              </w:rPr>
            </w:pPr>
            <w:r w:rsidRPr="0064573D">
              <w:rPr>
                <w:rFonts w:ascii="Arial" w:eastAsia="Simsun (Founder Extended)" w:hAnsi="Arial" w:cs="Arial"/>
                <w:sz w:val="20"/>
                <w:szCs w:val="20"/>
              </w:rPr>
              <w:t xml:space="preserve">Osnovna svrha donošenja Prijedloga uredbe o izmjeni Uredbe o visini vodnoga doprinosa je stvaranje povoljnijih uvjeta poslovanja za poduzetnike zbog smanjenja administrativnih obveza u postupku ishođenja akata za gradnju, na način da se skladišta koja su namijenjena za poslovne svrhe izrijekom svrstaju u Proizvodne građevine i primijenio bi se tarifni broj 5. Uredbe i visina naknade bi se određivala u kunama po m3 i to 3,00/Zona A; 1,80/Zona B; 0,60/Zona C. </w:t>
            </w:r>
          </w:p>
          <w:p w:rsidR="0064573D" w:rsidRPr="0064573D" w:rsidRDefault="0064573D" w:rsidP="0064573D">
            <w:pPr>
              <w:spacing w:after="0" w:line="240" w:lineRule="auto"/>
              <w:jc w:val="both"/>
              <w:rPr>
                <w:rFonts w:ascii="Times New Roman" w:eastAsia="Calibri" w:hAnsi="Times New Roman" w:cs="Times New Roman"/>
                <w:sz w:val="24"/>
                <w:szCs w:val="24"/>
              </w:rPr>
            </w:pPr>
            <w:r w:rsidRPr="0064573D">
              <w:rPr>
                <w:rFonts w:ascii="Times New Roman" w:eastAsia="Calibri" w:hAnsi="Times New Roman" w:cs="Times New Roman"/>
              </w:rPr>
              <w:t xml:space="preserve"> </w:t>
            </w:r>
          </w:p>
          <w:p w:rsidR="0064573D" w:rsidRPr="0064573D" w:rsidRDefault="0064573D" w:rsidP="0064573D">
            <w:pPr>
              <w:spacing w:after="0" w:line="240" w:lineRule="auto"/>
              <w:jc w:val="both"/>
              <w:rPr>
                <w:rFonts w:ascii="Arial" w:eastAsia="Simsun (Founder Extended)" w:hAnsi="Arial" w:cs="Arial"/>
                <w:sz w:val="20"/>
                <w:szCs w:val="20"/>
              </w:rPr>
            </w:pPr>
          </w:p>
        </w:tc>
      </w:tr>
      <w:tr w:rsidR="0064573D" w:rsidRPr="0064573D" w:rsidTr="000F3796">
        <w:tc>
          <w:tcPr>
            <w:tcW w:w="9639" w:type="dxa"/>
            <w:gridSpan w:val="2"/>
          </w:tcPr>
          <w:p w:rsidR="0064573D" w:rsidRPr="0064573D" w:rsidRDefault="0064573D" w:rsidP="0064573D">
            <w:pPr>
              <w:numPr>
                <w:ilvl w:val="0"/>
                <w:numId w:val="2"/>
              </w:numPr>
              <w:spacing w:after="0" w:line="240" w:lineRule="auto"/>
              <w:jc w:val="both"/>
              <w:rPr>
                <w:rFonts w:ascii="Arial" w:eastAsia="Simsun (Founder Extended)" w:hAnsi="Arial" w:cs="Arial"/>
                <w:b/>
                <w:sz w:val="20"/>
                <w:szCs w:val="20"/>
              </w:rPr>
            </w:pPr>
            <w:r w:rsidRPr="0064573D">
              <w:rPr>
                <w:rFonts w:ascii="Arial" w:eastAsia="Simsun (Founder Extended)" w:hAnsi="Arial" w:cs="Arial"/>
                <w:b/>
                <w:sz w:val="20"/>
                <w:szCs w:val="20"/>
              </w:rPr>
              <w:t>opis teme, prijedloga ili problema o kojemu se provodi savjetovanje</w:t>
            </w:r>
          </w:p>
          <w:p w:rsidR="0064573D" w:rsidRPr="0064573D" w:rsidRDefault="0064573D" w:rsidP="0064573D">
            <w:pPr>
              <w:spacing w:after="0" w:line="240" w:lineRule="auto"/>
              <w:ind w:left="1077"/>
              <w:jc w:val="both"/>
              <w:rPr>
                <w:rFonts w:ascii="Arial" w:eastAsia="Simsun (Founder Extended)" w:hAnsi="Arial" w:cs="Arial"/>
                <w:sz w:val="20"/>
                <w:szCs w:val="20"/>
              </w:rPr>
            </w:pPr>
          </w:p>
          <w:p w:rsidR="0064573D" w:rsidRPr="0064573D" w:rsidRDefault="0064573D" w:rsidP="0064573D">
            <w:pPr>
              <w:spacing w:after="0" w:line="240" w:lineRule="auto"/>
              <w:jc w:val="both"/>
              <w:rPr>
                <w:rFonts w:ascii="Arial" w:eastAsia="Simsun (Founder Extended)" w:hAnsi="Arial" w:cs="Arial"/>
                <w:sz w:val="20"/>
                <w:szCs w:val="20"/>
              </w:rPr>
            </w:pPr>
            <w:r w:rsidRPr="0064573D">
              <w:rPr>
                <w:rFonts w:ascii="Arial" w:eastAsia="Simsun (Founder Extended)" w:hAnsi="Arial" w:cs="Arial"/>
                <w:sz w:val="20"/>
                <w:szCs w:val="20"/>
              </w:rPr>
              <w:t xml:space="preserve">Pod pretpostavkama tendencije rasta opsega izvođenja zahvata u prostoru na razini Republike Hrvatske, stvarni učinak bi bio unaprjeđenje procesa registracije poslovnih subjekata, koji utječe na pokazatelje Pokretanje poslovanja i Ishođenja dozvola za gradnju, odnosno na rezultat rasta na </w:t>
            </w:r>
            <w:proofErr w:type="spellStart"/>
            <w:r w:rsidRPr="0064573D">
              <w:rPr>
                <w:rFonts w:ascii="Arial" w:eastAsia="Simsun (Founder Extended)" w:hAnsi="Arial" w:cs="Arial"/>
                <w:sz w:val="20"/>
                <w:szCs w:val="20"/>
              </w:rPr>
              <w:t>Doing</w:t>
            </w:r>
            <w:proofErr w:type="spellEnd"/>
            <w:r w:rsidRPr="0064573D">
              <w:rPr>
                <w:rFonts w:ascii="Arial" w:eastAsia="Simsun (Founder Extended)" w:hAnsi="Arial" w:cs="Arial"/>
                <w:sz w:val="20"/>
                <w:szCs w:val="20"/>
              </w:rPr>
              <w:t xml:space="preserve"> Business ljestvici u narednom razdoblju.</w:t>
            </w:r>
          </w:p>
          <w:p w:rsidR="0064573D" w:rsidRPr="0064573D" w:rsidRDefault="0064573D" w:rsidP="0064573D">
            <w:pPr>
              <w:spacing w:after="0" w:line="240" w:lineRule="auto"/>
              <w:jc w:val="both"/>
              <w:rPr>
                <w:rFonts w:ascii="Arial" w:eastAsia="Simsun (Founder Extended)" w:hAnsi="Arial" w:cs="Arial"/>
                <w:sz w:val="20"/>
                <w:szCs w:val="20"/>
              </w:rPr>
            </w:pPr>
          </w:p>
        </w:tc>
      </w:tr>
      <w:tr w:rsidR="0064573D" w:rsidRPr="0064573D" w:rsidTr="000F3796">
        <w:tc>
          <w:tcPr>
            <w:tcW w:w="9639" w:type="dxa"/>
            <w:gridSpan w:val="2"/>
          </w:tcPr>
          <w:p w:rsidR="0064573D" w:rsidRPr="0064573D" w:rsidRDefault="0064573D" w:rsidP="0064573D">
            <w:pPr>
              <w:numPr>
                <w:ilvl w:val="0"/>
                <w:numId w:val="2"/>
              </w:numPr>
              <w:spacing w:after="0" w:line="240" w:lineRule="auto"/>
              <w:jc w:val="both"/>
              <w:rPr>
                <w:rFonts w:ascii="Arial" w:eastAsia="Simsun (Founder Extended)" w:hAnsi="Arial" w:cs="Arial"/>
                <w:b/>
                <w:sz w:val="20"/>
                <w:szCs w:val="20"/>
              </w:rPr>
            </w:pPr>
            <w:r w:rsidRPr="0064573D">
              <w:rPr>
                <w:rFonts w:ascii="Arial" w:eastAsia="Simsun (Founder Extended)" w:hAnsi="Arial" w:cs="Arial"/>
                <w:b/>
                <w:sz w:val="20"/>
                <w:szCs w:val="20"/>
              </w:rPr>
              <w:t>svrha savjetovanja i, gdje je to prikladno, cilj koji bi se prijedlogom želio postići</w:t>
            </w:r>
          </w:p>
          <w:p w:rsidR="0064573D" w:rsidRPr="0064573D" w:rsidRDefault="0064573D" w:rsidP="0064573D">
            <w:pPr>
              <w:spacing w:after="0" w:line="240" w:lineRule="auto"/>
              <w:ind w:left="1077"/>
              <w:jc w:val="both"/>
              <w:rPr>
                <w:rFonts w:ascii="Arial" w:eastAsia="Simsun (Founder Extended)" w:hAnsi="Arial" w:cs="Arial"/>
                <w:sz w:val="20"/>
                <w:szCs w:val="20"/>
              </w:rPr>
            </w:pPr>
          </w:p>
          <w:p w:rsidR="0064573D" w:rsidRPr="0064573D" w:rsidRDefault="0064573D" w:rsidP="0064573D">
            <w:pPr>
              <w:spacing w:after="0" w:line="240" w:lineRule="auto"/>
              <w:jc w:val="both"/>
              <w:rPr>
                <w:rFonts w:ascii="Arial" w:eastAsia="Times New Roman" w:hAnsi="Arial" w:cs="Arial"/>
                <w:sz w:val="20"/>
                <w:szCs w:val="20"/>
                <w:lang w:eastAsia="hr-HR"/>
              </w:rPr>
            </w:pPr>
            <w:r w:rsidRPr="0064573D">
              <w:rPr>
                <w:rFonts w:ascii="Arial" w:eastAsia="Times New Roman" w:hAnsi="Arial" w:cs="Arial"/>
                <w:sz w:val="20"/>
                <w:szCs w:val="20"/>
                <w:lang w:eastAsia="hr-HR"/>
              </w:rPr>
              <w:t xml:space="preserve">Svrha savjetovanja je dobiti povratnu informaciju od sudionika o predloženom Nacrtu prijedloga uredbe o izmjeni Uredbe o visini vodnoga doprinosa </w:t>
            </w:r>
          </w:p>
          <w:p w:rsidR="0064573D" w:rsidRPr="0064573D" w:rsidRDefault="0064573D" w:rsidP="0064573D">
            <w:pPr>
              <w:spacing w:after="0" w:line="240" w:lineRule="auto"/>
              <w:jc w:val="both"/>
              <w:rPr>
                <w:rFonts w:ascii="Arial" w:eastAsia="Simsun (Founder Extended)" w:hAnsi="Arial" w:cs="Arial"/>
                <w:sz w:val="20"/>
                <w:szCs w:val="20"/>
              </w:rPr>
            </w:pPr>
          </w:p>
        </w:tc>
      </w:tr>
      <w:tr w:rsidR="0064573D" w:rsidRPr="0064573D" w:rsidTr="000F3796">
        <w:tc>
          <w:tcPr>
            <w:tcW w:w="9639" w:type="dxa"/>
            <w:gridSpan w:val="2"/>
          </w:tcPr>
          <w:p w:rsidR="0064573D" w:rsidRPr="0064573D" w:rsidRDefault="0064573D" w:rsidP="0064573D">
            <w:pPr>
              <w:numPr>
                <w:ilvl w:val="0"/>
                <w:numId w:val="2"/>
              </w:numPr>
              <w:spacing w:after="0" w:line="240" w:lineRule="auto"/>
              <w:jc w:val="both"/>
              <w:rPr>
                <w:rFonts w:ascii="Arial" w:eastAsia="Simsun (Founder Extended)" w:hAnsi="Arial" w:cs="Arial"/>
                <w:b/>
                <w:sz w:val="20"/>
                <w:szCs w:val="20"/>
              </w:rPr>
            </w:pPr>
            <w:r w:rsidRPr="0064573D">
              <w:rPr>
                <w:rFonts w:ascii="Arial" w:eastAsia="Simsun (Founder Extended)" w:hAnsi="Arial" w:cs="Arial"/>
                <w:b/>
                <w:sz w:val="20"/>
                <w:szCs w:val="20"/>
              </w:rPr>
              <w:t>metoda savjetovanja koja će se primijeniti (internetsko savjetovanje, javna rasprava/javni skup, fokus-grupe, savjetodavni sastanci i sl.) uz napomenu da će se po potrebi kombinirati različite metode</w:t>
            </w:r>
          </w:p>
          <w:p w:rsidR="0064573D" w:rsidRPr="0064573D" w:rsidRDefault="0064573D" w:rsidP="0064573D">
            <w:pPr>
              <w:spacing w:after="0" w:line="240" w:lineRule="auto"/>
              <w:jc w:val="both"/>
              <w:rPr>
                <w:rFonts w:ascii="Arial" w:eastAsia="Simsun (Founder Extended)" w:hAnsi="Arial" w:cs="Arial"/>
                <w:b/>
                <w:sz w:val="20"/>
                <w:szCs w:val="20"/>
              </w:rPr>
            </w:pPr>
          </w:p>
          <w:p w:rsidR="0064573D" w:rsidRPr="0064573D" w:rsidRDefault="0064573D" w:rsidP="0064573D">
            <w:pPr>
              <w:spacing w:after="0" w:line="240" w:lineRule="auto"/>
              <w:jc w:val="both"/>
              <w:rPr>
                <w:rFonts w:ascii="Arial" w:eastAsia="Simsun (Founder Extended)" w:hAnsi="Arial" w:cs="Arial"/>
                <w:sz w:val="20"/>
                <w:szCs w:val="20"/>
              </w:rPr>
            </w:pPr>
            <w:r w:rsidRPr="0064573D">
              <w:rPr>
                <w:rFonts w:ascii="Arial" w:eastAsia="Simsun (Founder Extended)" w:hAnsi="Arial" w:cs="Arial"/>
                <w:sz w:val="20"/>
                <w:szCs w:val="20"/>
              </w:rPr>
              <w:t>Internetsko savjetovanje</w:t>
            </w:r>
          </w:p>
        </w:tc>
      </w:tr>
      <w:tr w:rsidR="0064573D" w:rsidRPr="0064573D" w:rsidTr="000F3796">
        <w:tc>
          <w:tcPr>
            <w:tcW w:w="9639" w:type="dxa"/>
            <w:gridSpan w:val="2"/>
          </w:tcPr>
          <w:p w:rsidR="0064573D" w:rsidRPr="0064573D" w:rsidRDefault="0064573D" w:rsidP="0064573D">
            <w:pPr>
              <w:numPr>
                <w:ilvl w:val="0"/>
                <w:numId w:val="2"/>
              </w:numPr>
              <w:spacing w:after="0" w:line="240" w:lineRule="auto"/>
              <w:jc w:val="both"/>
              <w:rPr>
                <w:rFonts w:ascii="Arial" w:eastAsia="Simsun (Founder Extended)" w:hAnsi="Arial" w:cs="Arial"/>
                <w:b/>
                <w:sz w:val="20"/>
                <w:szCs w:val="20"/>
              </w:rPr>
            </w:pPr>
            <w:r w:rsidRPr="0064573D">
              <w:rPr>
                <w:rFonts w:ascii="Arial" w:eastAsia="Simsun (Founder Extended)" w:hAnsi="Arial" w:cs="Arial"/>
                <w:b/>
                <w:sz w:val="20"/>
                <w:szCs w:val="20"/>
              </w:rPr>
              <w:t>problemi o kojima se traže stajališta; gdje god je moguće, probleme treba iznijeti u obliku jasnih pitanja i/ili jasno razloženih opcija, a valjalo bi izbjegavati jednostavne „da/ne“ odgovore; poželjna je kombinacija otvorenih i zatvorenih pitanja, a potrebno je uvijek ostaviti mogućnost da se izrazi stajalište i o temama koje nisu izrijekom obuhvaćene ponuđenim pitanjima</w:t>
            </w:r>
          </w:p>
          <w:p w:rsidR="0064573D" w:rsidRPr="0064573D" w:rsidRDefault="0064573D" w:rsidP="0064573D">
            <w:pPr>
              <w:spacing w:after="0" w:line="240" w:lineRule="auto"/>
              <w:jc w:val="both"/>
              <w:rPr>
                <w:rFonts w:ascii="Arial" w:eastAsia="Simsun (Founder Extended)" w:hAnsi="Arial" w:cs="Arial"/>
                <w:sz w:val="20"/>
                <w:szCs w:val="20"/>
              </w:rPr>
            </w:pPr>
          </w:p>
          <w:p w:rsidR="0064573D" w:rsidRPr="0064573D" w:rsidRDefault="0064573D" w:rsidP="0064573D">
            <w:pPr>
              <w:spacing w:after="0" w:line="240" w:lineRule="auto"/>
              <w:jc w:val="both"/>
              <w:rPr>
                <w:rFonts w:ascii="Arial" w:eastAsia="Simsun (Founder Extended)" w:hAnsi="Arial" w:cs="Arial"/>
                <w:sz w:val="20"/>
                <w:szCs w:val="20"/>
              </w:rPr>
            </w:pPr>
            <w:r w:rsidRPr="0064573D">
              <w:rPr>
                <w:rFonts w:ascii="Arial" w:eastAsia="Simsun (Founder Extended)" w:hAnsi="Arial" w:cs="Arial"/>
                <w:sz w:val="20"/>
                <w:szCs w:val="20"/>
              </w:rPr>
              <w:t xml:space="preserve">Nije primjenjivo na ovaj Nacrt prijedloga uredbe </w:t>
            </w:r>
          </w:p>
        </w:tc>
      </w:tr>
      <w:tr w:rsidR="0064573D" w:rsidRPr="0064573D" w:rsidTr="000F3796">
        <w:tc>
          <w:tcPr>
            <w:tcW w:w="9639" w:type="dxa"/>
            <w:gridSpan w:val="2"/>
          </w:tcPr>
          <w:p w:rsidR="0064573D" w:rsidRPr="0064573D" w:rsidRDefault="0064573D" w:rsidP="0064573D">
            <w:pPr>
              <w:numPr>
                <w:ilvl w:val="0"/>
                <w:numId w:val="2"/>
              </w:numPr>
              <w:spacing w:after="0" w:line="240" w:lineRule="auto"/>
              <w:jc w:val="both"/>
              <w:rPr>
                <w:rFonts w:ascii="Arial" w:eastAsia="Simsun (Founder Extended)" w:hAnsi="Arial" w:cs="Arial"/>
                <w:b/>
                <w:sz w:val="20"/>
                <w:szCs w:val="20"/>
              </w:rPr>
            </w:pPr>
            <w:r w:rsidRPr="0064573D">
              <w:rPr>
                <w:rFonts w:ascii="Arial" w:eastAsia="Simsun (Founder Extended)" w:hAnsi="Arial" w:cs="Arial"/>
                <w:b/>
                <w:sz w:val="20"/>
                <w:szCs w:val="20"/>
              </w:rPr>
              <w:t>objašnjenje eventualnih već donesenih odluka i pojašnjenje razloga za odabir pojedine opcije</w:t>
            </w:r>
          </w:p>
          <w:p w:rsidR="0064573D" w:rsidRPr="0064573D" w:rsidRDefault="0064573D" w:rsidP="0064573D">
            <w:pPr>
              <w:spacing w:after="0" w:line="240" w:lineRule="auto"/>
              <w:ind w:left="1077"/>
              <w:jc w:val="both"/>
              <w:rPr>
                <w:rFonts w:ascii="Arial" w:eastAsia="Simsun (Founder Extended)" w:hAnsi="Arial" w:cs="Arial"/>
                <w:sz w:val="20"/>
                <w:szCs w:val="20"/>
              </w:rPr>
            </w:pPr>
          </w:p>
          <w:p w:rsidR="0064573D" w:rsidRPr="0064573D" w:rsidRDefault="0064573D" w:rsidP="0064573D">
            <w:pPr>
              <w:spacing w:after="0" w:line="240" w:lineRule="auto"/>
              <w:jc w:val="both"/>
              <w:rPr>
                <w:rFonts w:ascii="Arial" w:eastAsia="Simsun (Founder Extended)" w:hAnsi="Arial" w:cs="Arial"/>
                <w:sz w:val="20"/>
                <w:szCs w:val="20"/>
              </w:rPr>
            </w:pPr>
            <w:r w:rsidRPr="0064573D">
              <w:rPr>
                <w:rFonts w:ascii="Arial" w:eastAsia="Simsun (Founder Extended)" w:hAnsi="Arial" w:cs="Arial"/>
                <w:sz w:val="20"/>
                <w:szCs w:val="20"/>
              </w:rPr>
              <w:t xml:space="preserve">Nije primjenjivo na ovaj Nacrt prijedloga uredbe </w:t>
            </w:r>
          </w:p>
        </w:tc>
      </w:tr>
      <w:tr w:rsidR="0064573D" w:rsidRPr="0064573D" w:rsidTr="000F3796">
        <w:tc>
          <w:tcPr>
            <w:tcW w:w="9639" w:type="dxa"/>
            <w:gridSpan w:val="2"/>
          </w:tcPr>
          <w:p w:rsidR="0064573D" w:rsidRPr="0064573D" w:rsidRDefault="0064573D" w:rsidP="0064573D">
            <w:pPr>
              <w:numPr>
                <w:ilvl w:val="0"/>
                <w:numId w:val="2"/>
              </w:numPr>
              <w:spacing w:after="0" w:line="240" w:lineRule="auto"/>
              <w:jc w:val="both"/>
              <w:rPr>
                <w:rFonts w:ascii="Arial" w:eastAsia="Simsun (Founder Extended)" w:hAnsi="Arial" w:cs="Arial"/>
                <w:sz w:val="20"/>
                <w:szCs w:val="20"/>
              </w:rPr>
            </w:pPr>
            <w:r w:rsidRPr="0064573D">
              <w:rPr>
                <w:rFonts w:ascii="Arial" w:eastAsia="Simsun (Founder Extended)" w:hAnsi="Arial" w:cs="Arial"/>
                <w:b/>
                <w:sz w:val="20"/>
                <w:szCs w:val="20"/>
              </w:rPr>
              <w:t>ako je relevantno, različiti izvori mišljenja i informacija te činjenični podaci s temeljitim popratnim referencama (npr. znanstvenika ili skupina korisnika)</w:t>
            </w:r>
            <w:r w:rsidRPr="0064573D">
              <w:rPr>
                <w:rFonts w:ascii="Arial" w:eastAsia="Simsun (Founder Extended)" w:hAnsi="Arial" w:cs="Arial"/>
                <w:sz w:val="20"/>
                <w:szCs w:val="20"/>
              </w:rPr>
              <w:t xml:space="preserve"> </w:t>
            </w:r>
          </w:p>
          <w:p w:rsidR="0064573D" w:rsidRPr="0064573D" w:rsidRDefault="0064573D" w:rsidP="0064573D">
            <w:pPr>
              <w:spacing w:after="0" w:line="240" w:lineRule="auto"/>
              <w:ind w:left="1077"/>
              <w:jc w:val="both"/>
              <w:rPr>
                <w:rFonts w:ascii="Arial" w:eastAsia="Simsun (Founder Extended)" w:hAnsi="Arial" w:cs="Arial"/>
                <w:sz w:val="20"/>
                <w:szCs w:val="20"/>
              </w:rPr>
            </w:pPr>
          </w:p>
          <w:p w:rsidR="0064573D" w:rsidRPr="0064573D" w:rsidRDefault="0064573D" w:rsidP="0064573D">
            <w:pPr>
              <w:spacing w:after="0" w:line="240" w:lineRule="auto"/>
              <w:jc w:val="both"/>
              <w:rPr>
                <w:rFonts w:ascii="Arial" w:eastAsia="Simsun (Founder Extended)" w:hAnsi="Arial" w:cs="Arial"/>
                <w:sz w:val="20"/>
                <w:szCs w:val="20"/>
              </w:rPr>
            </w:pPr>
            <w:r w:rsidRPr="0064573D">
              <w:rPr>
                <w:rFonts w:ascii="Arial" w:eastAsia="Simsun (Founder Extended)" w:hAnsi="Arial" w:cs="Arial"/>
                <w:sz w:val="20"/>
                <w:szCs w:val="20"/>
              </w:rPr>
              <w:t>Nije primjenjivo na ovaj Nacrt prijedloga uredbe</w:t>
            </w:r>
          </w:p>
        </w:tc>
      </w:tr>
      <w:tr w:rsidR="0064573D" w:rsidRPr="0064573D" w:rsidTr="000F3796">
        <w:trPr>
          <w:trHeight w:val="2601"/>
        </w:trPr>
        <w:tc>
          <w:tcPr>
            <w:tcW w:w="9639" w:type="dxa"/>
            <w:gridSpan w:val="2"/>
          </w:tcPr>
          <w:p w:rsidR="0064573D" w:rsidRPr="0064573D" w:rsidRDefault="0064573D" w:rsidP="0064573D">
            <w:pPr>
              <w:numPr>
                <w:ilvl w:val="0"/>
                <w:numId w:val="2"/>
              </w:numPr>
              <w:spacing w:after="0" w:line="240" w:lineRule="auto"/>
              <w:jc w:val="both"/>
              <w:rPr>
                <w:rFonts w:ascii="Arial" w:eastAsia="Simsun (Founder Extended)" w:hAnsi="Arial" w:cs="Arial"/>
                <w:b/>
                <w:sz w:val="20"/>
                <w:szCs w:val="20"/>
              </w:rPr>
            </w:pPr>
            <w:r w:rsidRPr="0064573D">
              <w:rPr>
                <w:rFonts w:ascii="Arial" w:eastAsia="Simsun (Founder Extended)" w:hAnsi="Arial" w:cs="Arial"/>
                <w:b/>
                <w:sz w:val="20"/>
                <w:szCs w:val="20"/>
              </w:rPr>
              <w:lastRenderedPageBreak/>
              <w:t>gdje je prikladno, objašnjenje o tome na koga bi prijedlog mogao utjecati i na koji način, uključujući procjenu odnosno izjavu o utjecaju koja se odnosi na vjerojatan utjecaj određenog prijedloga na određene sektore/ciljane skupine (primjerice, na bilo koju provedbenu ulogu ili predviđeno povećanje troškova)</w:t>
            </w:r>
          </w:p>
          <w:p w:rsidR="0064573D" w:rsidRPr="0064573D" w:rsidRDefault="0064573D" w:rsidP="0064573D">
            <w:pPr>
              <w:spacing w:after="0" w:line="240" w:lineRule="auto"/>
              <w:jc w:val="both"/>
              <w:rPr>
                <w:rFonts w:ascii="Arial" w:eastAsia="Simsun (Founder Extended)" w:hAnsi="Arial" w:cs="Arial"/>
                <w:sz w:val="20"/>
                <w:szCs w:val="20"/>
              </w:rPr>
            </w:pPr>
          </w:p>
          <w:p w:rsidR="0064573D" w:rsidRPr="0064573D" w:rsidRDefault="0064573D" w:rsidP="0064573D">
            <w:pPr>
              <w:autoSpaceDE w:val="0"/>
              <w:autoSpaceDN w:val="0"/>
              <w:adjustRightInd w:val="0"/>
              <w:spacing w:line="240" w:lineRule="auto"/>
              <w:jc w:val="both"/>
              <w:rPr>
                <w:rFonts w:ascii="Arial" w:eastAsia="Calibri" w:hAnsi="Arial" w:cs="Arial"/>
                <w:sz w:val="20"/>
                <w:szCs w:val="20"/>
              </w:rPr>
            </w:pPr>
            <w:r w:rsidRPr="0064573D">
              <w:rPr>
                <w:rFonts w:ascii="Arial" w:eastAsia="Calibri" w:hAnsi="Arial" w:cs="Arial"/>
                <w:sz w:val="20"/>
                <w:szCs w:val="20"/>
              </w:rPr>
              <w:t xml:space="preserve">Predloženom izmjenom Uredbe provodi se mjera koja će rezultirati pozitivnim učinkom u primjeni </w:t>
            </w:r>
            <w:proofErr w:type="spellStart"/>
            <w:r w:rsidRPr="0064573D">
              <w:rPr>
                <w:rFonts w:ascii="Arial" w:eastAsia="Calibri" w:hAnsi="Arial" w:cs="Arial"/>
                <w:sz w:val="20"/>
                <w:szCs w:val="20"/>
              </w:rPr>
              <w:t>Doing</w:t>
            </w:r>
            <w:proofErr w:type="spellEnd"/>
            <w:r w:rsidRPr="0064573D">
              <w:rPr>
                <w:rFonts w:ascii="Arial" w:eastAsia="Calibri" w:hAnsi="Arial" w:cs="Arial"/>
                <w:sz w:val="20"/>
                <w:szCs w:val="20"/>
              </w:rPr>
              <w:t xml:space="preserve"> Business metodologije Svjetske banke na položaj Republike Hrvatske na ljestvici povoljnije poslovne klime i konkurentnosti gospodarstva.</w:t>
            </w:r>
          </w:p>
          <w:p w:rsidR="0064573D" w:rsidRPr="0064573D" w:rsidRDefault="0064573D" w:rsidP="0064573D">
            <w:pPr>
              <w:autoSpaceDE w:val="0"/>
              <w:autoSpaceDN w:val="0"/>
              <w:adjustRightInd w:val="0"/>
              <w:spacing w:line="240" w:lineRule="auto"/>
              <w:jc w:val="both"/>
              <w:rPr>
                <w:rFonts w:ascii="Arial" w:eastAsia="Simsun (Founder Extended)" w:hAnsi="Arial" w:cs="Arial"/>
                <w:sz w:val="20"/>
                <w:szCs w:val="20"/>
              </w:rPr>
            </w:pPr>
            <w:r w:rsidRPr="0064573D">
              <w:rPr>
                <w:rFonts w:ascii="Arial" w:eastAsia="Simsun (Founder Extended)" w:hAnsi="Arial" w:cs="Arial"/>
                <w:sz w:val="20"/>
                <w:szCs w:val="20"/>
              </w:rPr>
              <w:t>U sektoru gospodarstva stvaraju se povoljniji uvjeti poslovanja za poduzetnike zbog smanjenja administrativnih obveza u postupku ishođenja akata za gradnju,</w:t>
            </w:r>
          </w:p>
        </w:tc>
      </w:tr>
      <w:tr w:rsidR="0064573D" w:rsidRPr="0064573D" w:rsidTr="000F3796">
        <w:tc>
          <w:tcPr>
            <w:tcW w:w="9639" w:type="dxa"/>
            <w:gridSpan w:val="2"/>
          </w:tcPr>
          <w:p w:rsidR="0064573D" w:rsidRPr="0064573D" w:rsidRDefault="0064573D" w:rsidP="0064573D">
            <w:pPr>
              <w:numPr>
                <w:ilvl w:val="0"/>
                <w:numId w:val="2"/>
              </w:numPr>
              <w:spacing w:after="0" w:line="240" w:lineRule="auto"/>
              <w:jc w:val="both"/>
              <w:rPr>
                <w:rFonts w:ascii="Arial" w:eastAsia="Simsun (Founder Extended)" w:hAnsi="Arial" w:cs="Arial"/>
                <w:b/>
                <w:sz w:val="20"/>
                <w:szCs w:val="20"/>
              </w:rPr>
            </w:pPr>
            <w:r w:rsidRPr="0064573D">
              <w:rPr>
                <w:rFonts w:ascii="Arial" w:eastAsia="Simsun (Founder Extended)" w:hAnsi="Arial" w:cs="Arial"/>
                <w:b/>
                <w:sz w:val="20"/>
                <w:szCs w:val="20"/>
              </w:rPr>
              <w:t>gdje je prikladno, poziv dionicima da podastru svoje zamisli ili procjenu o načinu na koji će komentari i prijedlozi utjecati na organizacije civilnoga društva</w:t>
            </w:r>
          </w:p>
          <w:p w:rsidR="0064573D" w:rsidRPr="0064573D" w:rsidRDefault="0064573D" w:rsidP="0064573D">
            <w:pPr>
              <w:spacing w:after="0" w:line="240" w:lineRule="auto"/>
              <w:jc w:val="both"/>
              <w:rPr>
                <w:rFonts w:ascii="Arial" w:eastAsia="Simsun (Founder Extended)" w:hAnsi="Arial" w:cs="Arial"/>
                <w:sz w:val="20"/>
                <w:szCs w:val="20"/>
              </w:rPr>
            </w:pPr>
          </w:p>
          <w:p w:rsidR="0064573D" w:rsidRPr="0064573D" w:rsidRDefault="0064573D" w:rsidP="0064573D">
            <w:pPr>
              <w:spacing w:after="0" w:line="240" w:lineRule="auto"/>
              <w:jc w:val="both"/>
              <w:rPr>
                <w:rFonts w:ascii="Arial" w:eastAsia="Simsun (Founder Extended)" w:hAnsi="Arial" w:cs="Arial"/>
                <w:sz w:val="20"/>
                <w:szCs w:val="20"/>
              </w:rPr>
            </w:pPr>
            <w:r w:rsidRPr="0064573D">
              <w:rPr>
                <w:rFonts w:ascii="Arial" w:eastAsia="Simsun (Founder Extended)" w:hAnsi="Arial" w:cs="Arial"/>
                <w:sz w:val="20"/>
                <w:szCs w:val="20"/>
              </w:rPr>
              <w:t>Nije primjenjivo na ovaj Nacrt prijedloga uredbe</w:t>
            </w:r>
          </w:p>
          <w:p w:rsidR="0064573D" w:rsidRPr="0064573D" w:rsidRDefault="0064573D" w:rsidP="0064573D">
            <w:pPr>
              <w:spacing w:after="0" w:line="240" w:lineRule="auto"/>
              <w:jc w:val="both"/>
              <w:rPr>
                <w:rFonts w:ascii="Arial" w:eastAsia="Simsun (Founder Extended)" w:hAnsi="Arial" w:cs="Arial"/>
                <w:sz w:val="20"/>
                <w:szCs w:val="20"/>
              </w:rPr>
            </w:pPr>
          </w:p>
        </w:tc>
      </w:tr>
      <w:tr w:rsidR="0064573D" w:rsidRPr="0064573D" w:rsidTr="000F3796">
        <w:tc>
          <w:tcPr>
            <w:tcW w:w="9639" w:type="dxa"/>
            <w:gridSpan w:val="2"/>
          </w:tcPr>
          <w:p w:rsidR="0064573D" w:rsidRPr="0064573D" w:rsidRDefault="0064573D" w:rsidP="0064573D">
            <w:pPr>
              <w:numPr>
                <w:ilvl w:val="0"/>
                <w:numId w:val="2"/>
              </w:numPr>
              <w:spacing w:after="0" w:line="240" w:lineRule="auto"/>
              <w:jc w:val="both"/>
              <w:rPr>
                <w:rFonts w:ascii="Arial" w:eastAsia="Simsun (Founder Extended)" w:hAnsi="Arial" w:cs="Arial"/>
                <w:b/>
                <w:sz w:val="20"/>
                <w:szCs w:val="20"/>
              </w:rPr>
            </w:pPr>
            <w:r w:rsidRPr="0064573D">
              <w:rPr>
                <w:rFonts w:ascii="Arial" w:eastAsia="Simsun (Founder Extended)" w:hAnsi="Arial" w:cs="Arial"/>
                <w:b/>
                <w:sz w:val="20"/>
                <w:szCs w:val="20"/>
              </w:rPr>
              <w:t>rok zaprimanja komentara i, gdje god je moguće, prijedlog rokova za ostatak procesa savjetovanja, uključujući izjavu o načinu na koji će biti pružena povratna informacija</w:t>
            </w:r>
          </w:p>
          <w:p w:rsidR="0064573D" w:rsidRPr="0064573D" w:rsidRDefault="0064573D" w:rsidP="0064573D">
            <w:pPr>
              <w:spacing w:after="0" w:line="240" w:lineRule="auto"/>
              <w:jc w:val="both"/>
              <w:rPr>
                <w:rFonts w:ascii="Arial" w:eastAsia="Simsun (Founder Extended)" w:hAnsi="Arial" w:cs="Arial"/>
                <w:sz w:val="20"/>
                <w:szCs w:val="20"/>
              </w:rPr>
            </w:pPr>
          </w:p>
          <w:p w:rsidR="0064573D" w:rsidRPr="0064573D" w:rsidRDefault="0064573D" w:rsidP="0064573D">
            <w:pPr>
              <w:spacing w:after="0" w:line="240" w:lineRule="auto"/>
              <w:jc w:val="both"/>
              <w:rPr>
                <w:rFonts w:ascii="Arial" w:eastAsia="Simsun (Founder Extended)" w:hAnsi="Arial" w:cs="Arial"/>
                <w:sz w:val="20"/>
                <w:szCs w:val="20"/>
              </w:rPr>
            </w:pPr>
            <w:r w:rsidRPr="0064573D">
              <w:rPr>
                <w:rFonts w:ascii="Arial" w:eastAsia="Simsun (Founder Extended)" w:hAnsi="Arial" w:cs="Arial"/>
                <w:sz w:val="20"/>
                <w:szCs w:val="20"/>
              </w:rPr>
              <w:t>Rok za zaprimanje komentara je   5 dana od početka javnog savjetovanja.</w:t>
            </w:r>
          </w:p>
          <w:p w:rsidR="0064573D" w:rsidRPr="0064573D" w:rsidRDefault="0064573D" w:rsidP="0064573D">
            <w:pPr>
              <w:spacing w:after="0" w:line="240" w:lineRule="auto"/>
              <w:jc w:val="both"/>
              <w:rPr>
                <w:rFonts w:ascii="Arial" w:eastAsia="Simsun (Founder Extended)" w:hAnsi="Arial" w:cs="Arial"/>
                <w:sz w:val="20"/>
                <w:szCs w:val="20"/>
              </w:rPr>
            </w:pPr>
            <w:r w:rsidRPr="0064573D">
              <w:rPr>
                <w:rFonts w:ascii="Arial" w:eastAsia="Simsun (Founder Extended)" w:hAnsi="Arial" w:cs="Arial"/>
                <w:sz w:val="20"/>
                <w:szCs w:val="20"/>
              </w:rPr>
              <w:t xml:space="preserve">Termin savjetovanja bit će skraćen radi potrebe donošenja ove Uredbe do kraja travnja, kako bi predložena mjera bila obuhvaćena izvješćem Svjetske banke. Primjena mjere će imati pozitivan učinak na gospodarstvo, jer je riječ o znatnom smanjenju visine vodnoga doprinosa za proizvodne građevine – skladišta namijenjena za poslovne svrhe, što će rezultirati rasterećenjem gospodarstva na godišnjoj razini u iznosu cca. 9 </w:t>
            </w:r>
            <w:proofErr w:type="spellStart"/>
            <w:r w:rsidRPr="0064573D">
              <w:rPr>
                <w:rFonts w:ascii="Arial" w:eastAsia="Simsun (Founder Extended)" w:hAnsi="Arial" w:cs="Arial"/>
                <w:sz w:val="20"/>
                <w:szCs w:val="20"/>
              </w:rPr>
              <w:t>mil</w:t>
            </w:r>
            <w:proofErr w:type="spellEnd"/>
            <w:r w:rsidRPr="0064573D">
              <w:rPr>
                <w:rFonts w:ascii="Arial" w:eastAsia="Simsun (Founder Extended)" w:hAnsi="Arial" w:cs="Arial"/>
                <w:sz w:val="20"/>
                <w:szCs w:val="20"/>
              </w:rPr>
              <w:t>. kuna.</w:t>
            </w:r>
          </w:p>
          <w:p w:rsidR="0064573D" w:rsidRPr="0064573D" w:rsidRDefault="0064573D" w:rsidP="0064573D">
            <w:pPr>
              <w:spacing w:after="160" w:line="259" w:lineRule="auto"/>
              <w:jc w:val="both"/>
              <w:rPr>
                <w:rFonts w:ascii="Arial" w:eastAsia="Simsun (Founder Extended)" w:hAnsi="Arial" w:cs="Arial"/>
                <w:sz w:val="20"/>
                <w:szCs w:val="20"/>
              </w:rPr>
            </w:pPr>
          </w:p>
        </w:tc>
      </w:tr>
      <w:tr w:rsidR="0064573D" w:rsidRPr="0064573D" w:rsidTr="000F3796">
        <w:tc>
          <w:tcPr>
            <w:tcW w:w="9639" w:type="dxa"/>
            <w:gridSpan w:val="2"/>
          </w:tcPr>
          <w:p w:rsidR="0064573D" w:rsidRPr="0064573D" w:rsidRDefault="0064573D" w:rsidP="0064573D">
            <w:pPr>
              <w:numPr>
                <w:ilvl w:val="0"/>
                <w:numId w:val="2"/>
              </w:numPr>
              <w:spacing w:after="0" w:line="240" w:lineRule="auto"/>
              <w:jc w:val="both"/>
              <w:rPr>
                <w:rFonts w:ascii="Arial" w:eastAsia="Simsun (Founder Extended)" w:hAnsi="Arial" w:cs="Arial"/>
                <w:b/>
                <w:sz w:val="20"/>
                <w:szCs w:val="20"/>
              </w:rPr>
            </w:pPr>
            <w:r w:rsidRPr="0064573D">
              <w:rPr>
                <w:rFonts w:ascii="Arial" w:eastAsia="Simsun (Founder Extended)" w:hAnsi="Arial" w:cs="Arial"/>
                <w:b/>
                <w:sz w:val="20"/>
                <w:szCs w:val="20"/>
              </w:rPr>
              <w:t>ime, adresa i, gdje god je moguće, broj telefona i e-mail adresa osobe kojoj se sudionici savjetovanja mogu obratiti za dodatne upite (koordinator savjetovanja)</w:t>
            </w:r>
          </w:p>
          <w:p w:rsidR="0064573D" w:rsidRPr="0064573D" w:rsidRDefault="0064573D" w:rsidP="0064573D">
            <w:pPr>
              <w:spacing w:after="0" w:line="240" w:lineRule="auto"/>
              <w:ind w:left="1077"/>
              <w:jc w:val="both"/>
              <w:rPr>
                <w:rFonts w:ascii="Arial" w:eastAsia="Simsun (Founder Extended)" w:hAnsi="Arial" w:cs="Arial"/>
                <w:sz w:val="20"/>
                <w:szCs w:val="20"/>
              </w:rPr>
            </w:pPr>
          </w:p>
          <w:p w:rsidR="0064573D" w:rsidRPr="0064573D" w:rsidRDefault="0064573D" w:rsidP="0064573D">
            <w:pPr>
              <w:spacing w:after="0" w:line="240" w:lineRule="auto"/>
              <w:jc w:val="both"/>
              <w:rPr>
                <w:rFonts w:ascii="Arial" w:eastAsia="Simsun (Founder Extended)" w:hAnsi="Arial" w:cs="Arial"/>
                <w:sz w:val="20"/>
                <w:szCs w:val="20"/>
              </w:rPr>
            </w:pPr>
            <w:r w:rsidRPr="0064573D">
              <w:rPr>
                <w:rFonts w:ascii="Arial" w:eastAsia="Simsun (Founder Extended)" w:hAnsi="Arial" w:cs="Arial"/>
                <w:sz w:val="20"/>
                <w:szCs w:val="20"/>
              </w:rPr>
              <w:t xml:space="preserve">Višnja Gregić-Biondić, tel. 01/6307-328, e-mail: </w:t>
            </w:r>
            <w:hyperlink r:id="rId5" w:history="1">
              <w:r w:rsidRPr="0064573D">
                <w:rPr>
                  <w:rFonts w:ascii="Arial" w:eastAsia="Simsun (Founder Extended)" w:hAnsi="Arial" w:cs="Arial"/>
                  <w:color w:val="0000FF"/>
                  <w:sz w:val="20"/>
                  <w:szCs w:val="20"/>
                  <w:u w:val="single"/>
                </w:rPr>
                <w:t>visnja.gregicbiondic@mzoe.hr</w:t>
              </w:r>
            </w:hyperlink>
          </w:p>
          <w:p w:rsidR="0064573D" w:rsidRPr="0064573D" w:rsidRDefault="0064573D" w:rsidP="0064573D">
            <w:pPr>
              <w:spacing w:after="0" w:line="240" w:lineRule="auto"/>
              <w:jc w:val="both"/>
              <w:rPr>
                <w:rFonts w:ascii="Arial" w:eastAsia="Simsun (Founder Extended)" w:hAnsi="Arial" w:cs="Arial"/>
                <w:sz w:val="20"/>
                <w:szCs w:val="20"/>
              </w:rPr>
            </w:pPr>
            <w:r w:rsidRPr="0064573D">
              <w:rPr>
                <w:rFonts w:ascii="Arial" w:eastAsia="Simsun (Founder Extended)" w:hAnsi="Arial" w:cs="Arial"/>
                <w:sz w:val="20"/>
                <w:szCs w:val="20"/>
              </w:rPr>
              <w:t xml:space="preserve">Katarina Posavčić Pintarić, tel. 01/6307-395, e-mail: </w:t>
            </w:r>
            <w:hyperlink r:id="rId6" w:history="1">
              <w:r w:rsidRPr="0064573D">
                <w:rPr>
                  <w:rFonts w:ascii="Arial" w:eastAsia="Simsun (Founder Extended)" w:hAnsi="Arial" w:cs="Arial"/>
                  <w:color w:val="0000FF"/>
                  <w:sz w:val="20"/>
                  <w:szCs w:val="20"/>
                  <w:u w:val="single"/>
                </w:rPr>
                <w:t>katarina.posavcicpintaric@mzoe.hr</w:t>
              </w:r>
            </w:hyperlink>
          </w:p>
          <w:p w:rsidR="0064573D" w:rsidRPr="0064573D" w:rsidRDefault="0064573D" w:rsidP="0064573D">
            <w:pPr>
              <w:spacing w:after="0" w:line="240" w:lineRule="auto"/>
              <w:jc w:val="both"/>
              <w:rPr>
                <w:rFonts w:ascii="Arial" w:eastAsia="Simsun (Founder Extended)" w:hAnsi="Arial" w:cs="Arial"/>
                <w:sz w:val="20"/>
                <w:szCs w:val="20"/>
              </w:rPr>
            </w:pPr>
          </w:p>
          <w:p w:rsidR="0064573D" w:rsidRPr="0064573D" w:rsidRDefault="0064573D" w:rsidP="0064573D">
            <w:pPr>
              <w:spacing w:after="0" w:line="240" w:lineRule="auto"/>
              <w:jc w:val="both"/>
              <w:rPr>
                <w:rFonts w:ascii="Arial" w:eastAsia="Simsun (Founder Extended)" w:hAnsi="Arial" w:cs="Arial"/>
                <w:sz w:val="20"/>
                <w:szCs w:val="20"/>
              </w:rPr>
            </w:pPr>
          </w:p>
        </w:tc>
      </w:tr>
      <w:tr w:rsidR="0064573D" w:rsidRPr="0064573D" w:rsidTr="000F3796">
        <w:tc>
          <w:tcPr>
            <w:tcW w:w="9639" w:type="dxa"/>
            <w:gridSpan w:val="2"/>
          </w:tcPr>
          <w:p w:rsidR="0064573D" w:rsidRPr="0064573D" w:rsidRDefault="0064573D" w:rsidP="0064573D">
            <w:pPr>
              <w:numPr>
                <w:ilvl w:val="0"/>
                <w:numId w:val="2"/>
              </w:numPr>
              <w:spacing w:after="0" w:line="240" w:lineRule="auto"/>
              <w:jc w:val="both"/>
              <w:rPr>
                <w:rFonts w:ascii="Arial" w:eastAsia="Simsun (Founder Extended)" w:hAnsi="Arial" w:cs="Arial"/>
                <w:b/>
                <w:sz w:val="20"/>
                <w:szCs w:val="20"/>
              </w:rPr>
            </w:pPr>
            <w:r w:rsidRPr="0064573D">
              <w:rPr>
                <w:rFonts w:ascii="Arial" w:eastAsia="Simsun (Founder Extended)" w:hAnsi="Arial" w:cs="Arial"/>
                <w:b/>
                <w:sz w:val="20"/>
                <w:szCs w:val="20"/>
              </w:rPr>
              <w:t>popis osoba/institucija ili sl. s kojima se provodi savjetovanje; u dokumentu bi se moglo također tražiti od konzultiranih stranaka da predlože organizaciju ili pojedince koji bi/s kojima bi valjalo obaviti savjetovanje</w:t>
            </w:r>
          </w:p>
          <w:p w:rsidR="0064573D" w:rsidRPr="0064573D" w:rsidRDefault="0064573D" w:rsidP="0064573D">
            <w:pPr>
              <w:spacing w:after="0" w:line="240" w:lineRule="auto"/>
              <w:ind w:left="1077"/>
              <w:jc w:val="both"/>
              <w:rPr>
                <w:rFonts w:ascii="Arial" w:eastAsia="Simsun (Founder Extended)" w:hAnsi="Arial" w:cs="Arial"/>
                <w:sz w:val="20"/>
                <w:szCs w:val="20"/>
              </w:rPr>
            </w:pPr>
          </w:p>
          <w:p w:rsidR="0064573D" w:rsidRPr="0064573D" w:rsidRDefault="0064573D" w:rsidP="0064573D">
            <w:pPr>
              <w:spacing w:after="0" w:line="240" w:lineRule="auto"/>
              <w:jc w:val="both"/>
              <w:rPr>
                <w:rFonts w:ascii="Arial" w:eastAsia="Simsun (Founder Extended)" w:hAnsi="Arial" w:cs="Arial"/>
                <w:sz w:val="20"/>
                <w:szCs w:val="20"/>
              </w:rPr>
            </w:pPr>
            <w:r w:rsidRPr="0064573D">
              <w:rPr>
                <w:rFonts w:ascii="Arial" w:eastAsia="Simsun (Founder Extended)" w:hAnsi="Arial" w:cs="Arial"/>
                <w:sz w:val="20"/>
                <w:szCs w:val="20"/>
              </w:rPr>
              <w:t>Nije primjenjivo na ovaj Nacrt prijedloga uredbe</w:t>
            </w:r>
          </w:p>
        </w:tc>
      </w:tr>
      <w:tr w:rsidR="0064573D" w:rsidRPr="0064573D" w:rsidTr="000F3796">
        <w:tc>
          <w:tcPr>
            <w:tcW w:w="9639" w:type="dxa"/>
            <w:gridSpan w:val="2"/>
          </w:tcPr>
          <w:p w:rsidR="0064573D" w:rsidRPr="0064573D" w:rsidRDefault="0064573D" w:rsidP="0064573D">
            <w:pPr>
              <w:numPr>
                <w:ilvl w:val="0"/>
                <w:numId w:val="2"/>
              </w:numPr>
              <w:spacing w:after="0" w:line="240" w:lineRule="auto"/>
              <w:jc w:val="both"/>
              <w:rPr>
                <w:rFonts w:ascii="Arial" w:eastAsia="Simsun (Founder Extended)" w:hAnsi="Arial" w:cs="Arial"/>
                <w:b/>
                <w:sz w:val="20"/>
                <w:szCs w:val="20"/>
              </w:rPr>
            </w:pPr>
            <w:r w:rsidRPr="0064573D">
              <w:rPr>
                <w:rFonts w:ascii="Arial" w:eastAsia="Simsun (Founder Extended)" w:hAnsi="Arial" w:cs="Arial"/>
                <w:b/>
                <w:sz w:val="20"/>
                <w:szCs w:val="20"/>
              </w:rPr>
              <w:t>zahtjev dionicima da objasne tko su i, gdje je relevantno, koga predstavljaju i koga su posebno dodatno konzultirali</w:t>
            </w:r>
          </w:p>
          <w:p w:rsidR="0064573D" w:rsidRPr="0064573D" w:rsidRDefault="0064573D" w:rsidP="0064573D">
            <w:pPr>
              <w:spacing w:after="0" w:line="240" w:lineRule="auto"/>
              <w:ind w:left="1411"/>
              <w:jc w:val="both"/>
              <w:rPr>
                <w:rFonts w:ascii="Arial" w:eastAsia="Simsun (Founder Extended)" w:hAnsi="Arial" w:cs="Arial"/>
                <w:b/>
                <w:sz w:val="20"/>
                <w:szCs w:val="20"/>
              </w:rPr>
            </w:pPr>
          </w:p>
          <w:p w:rsidR="0064573D" w:rsidRPr="0064573D" w:rsidRDefault="0064573D" w:rsidP="0064573D">
            <w:pPr>
              <w:spacing w:after="0" w:line="240" w:lineRule="auto"/>
              <w:jc w:val="both"/>
              <w:rPr>
                <w:rFonts w:ascii="Arial" w:eastAsia="Simsun (Founder Extended)" w:hAnsi="Arial" w:cs="Arial"/>
                <w:sz w:val="20"/>
                <w:szCs w:val="20"/>
              </w:rPr>
            </w:pPr>
            <w:r w:rsidRPr="0064573D">
              <w:rPr>
                <w:rFonts w:ascii="Arial" w:eastAsia="Simsun (Founder Extended)" w:hAnsi="Arial" w:cs="Arial"/>
                <w:sz w:val="20"/>
                <w:szCs w:val="20"/>
              </w:rPr>
              <w:t>DA</w:t>
            </w:r>
          </w:p>
        </w:tc>
      </w:tr>
      <w:tr w:rsidR="0064573D" w:rsidRPr="0064573D" w:rsidTr="000F3796">
        <w:tc>
          <w:tcPr>
            <w:tcW w:w="9639" w:type="dxa"/>
            <w:gridSpan w:val="2"/>
          </w:tcPr>
          <w:p w:rsidR="0064573D" w:rsidRPr="0064573D" w:rsidRDefault="0064573D" w:rsidP="0064573D">
            <w:pPr>
              <w:numPr>
                <w:ilvl w:val="0"/>
                <w:numId w:val="2"/>
              </w:numPr>
              <w:spacing w:after="0" w:line="240" w:lineRule="auto"/>
              <w:jc w:val="both"/>
              <w:rPr>
                <w:rFonts w:ascii="Arial" w:eastAsia="Simsun (Founder Extended)" w:hAnsi="Arial" w:cs="Arial"/>
                <w:sz w:val="20"/>
                <w:szCs w:val="20"/>
              </w:rPr>
            </w:pPr>
            <w:r w:rsidRPr="0064573D">
              <w:rPr>
                <w:rFonts w:ascii="Arial" w:eastAsia="Simsun (Founder Extended)" w:hAnsi="Arial" w:cs="Arial"/>
                <w:b/>
                <w:sz w:val="20"/>
                <w:szCs w:val="20"/>
              </w:rPr>
              <w:t>izjava da će zaprimljeni komentari biti javno dostupni, osim anonimnih, uvredljivih i irelevantnih komentara koji se neće objaviti</w:t>
            </w:r>
          </w:p>
          <w:p w:rsidR="0064573D" w:rsidRPr="0064573D" w:rsidRDefault="0064573D" w:rsidP="0064573D">
            <w:pPr>
              <w:spacing w:after="0" w:line="240" w:lineRule="auto"/>
              <w:ind w:left="1411"/>
              <w:jc w:val="both"/>
              <w:rPr>
                <w:rFonts w:ascii="Arial" w:eastAsia="Simsun (Founder Extended)" w:hAnsi="Arial" w:cs="Arial"/>
                <w:sz w:val="20"/>
                <w:szCs w:val="20"/>
              </w:rPr>
            </w:pPr>
          </w:p>
          <w:p w:rsidR="0064573D" w:rsidRPr="0064573D" w:rsidRDefault="0064573D" w:rsidP="0064573D">
            <w:pPr>
              <w:spacing w:after="0" w:line="240" w:lineRule="auto"/>
              <w:jc w:val="both"/>
              <w:rPr>
                <w:rFonts w:ascii="Arial" w:eastAsia="Simsun (Founder Extended)" w:hAnsi="Arial" w:cs="Arial"/>
                <w:sz w:val="20"/>
                <w:szCs w:val="20"/>
              </w:rPr>
            </w:pPr>
            <w:r w:rsidRPr="0064573D">
              <w:rPr>
                <w:rFonts w:ascii="Arial" w:eastAsia="Simsun (Founder Extended)" w:hAnsi="Arial" w:cs="Arial"/>
                <w:sz w:val="20"/>
                <w:szCs w:val="20"/>
              </w:rPr>
              <w:t>DA</w:t>
            </w:r>
          </w:p>
        </w:tc>
      </w:tr>
      <w:tr w:rsidR="0064573D" w:rsidRPr="0064573D" w:rsidTr="000F3796">
        <w:tc>
          <w:tcPr>
            <w:tcW w:w="9639" w:type="dxa"/>
            <w:gridSpan w:val="2"/>
          </w:tcPr>
          <w:p w:rsidR="0064573D" w:rsidRPr="0064573D" w:rsidRDefault="0064573D" w:rsidP="0064573D">
            <w:pPr>
              <w:numPr>
                <w:ilvl w:val="0"/>
                <w:numId w:val="2"/>
              </w:numPr>
              <w:spacing w:after="0" w:line="240" w:lineRule="auto"/>
              <w:jc w:val="both"/>
              <w:rPr>
                <w:rFonts w:ascii="Arial" w:eastAsia="Simsun (Founder Extended)" w:hAnsi="Arial" w:cs="Arial"/>
                <w:sz w:val="20"/>
                <w:szCs w:val="20"/>
              </w:rPr>
            </w:pPr>
            <w:r w:rsidRPr="0064573D">
              <w:rPr>
                <w:rFonts w:ascii="Arial" w:eastAsia="Simsun (Founder Extended)" w:hAnsi="Arial" w:cs="Arial"/>
                <w:b/>
                <w:sz w:val="20"/>
                <w:szCs w:val="20"/>
              </w:rPr>
              <w:t>pojašnjenje eventualnih ograničenja koja bi mogla dovesti u pitanje potpunu primjenu Kodeksa</w:t>
            </w:r>
          </w:p>
          <w:p w:rsidR="0064573D" w:rsidRPr="0064573D" w:rsidRDefault="0064573D" w:rsidP="0064573D">
            <w:pPr>
              <w:spacing w:after="0" w:line="240" w:lineRule="auto"/>
              <w:ind w:left="1411"/>
              <w:jc w:val="both"/>
              <w:rPr>
                <w:rFonts w:ascii="Arial" w:eastAsia="Simsun (Founder Extended)" w:hAnsi="Arial" w:cs="Arial"/>
                <w:sz w:val="20"/>
                <w:szCs w:val="20"/>
              </w:rPr>
            </w:pPr>
          </w:p>
          <w:p w:rsidR="0064573D" w:rsidRPr="0064573D" w:rsidRDefault="0064573D" w:rsidP="0064573D">
            <w:pPr>
              <w:spacing w:after="0" w:line="240" w:lineRule="auto"/>
              <w:jc w:val="both"/>
              <w:rPr>
                <w:rFonts w:ascii="Arial" w:eastAsia="Simsun (Founder Extended)" w:hAnsi="Arial" w:cs="Arial"/>
                <w:sz w:val="20"/>
                <w:szCs w:val="20"/>
              </w:rPr>
            </w:pPr>
            <w:r w:rsidRPr="0064573D">
              <w:rPr>
                <w:rFonts w:ascii="Arial" w:eastAsia="Simsun (Founder Extended)" w:hAnsi="Arial" w:cs="Arial"/>
                <w:sz w:val="20"/>
                <w:szCs w:val="20"/>
              </w:rPr>
              <w:t xml:space="preserve">Nije primjenjivo na ovaj Nacrt prijedloga uredbe </w:t>
            </w:r>
          </w:p>
        </w:tc>
      </w:tr>
      <w:tr w:rsidR="0064573D" w:rsidRPr="0064573D" w:rsidTr="000F3796">
        <w:tc>
          <w:tcPr>
            <w:tcW w:w="9639" w:type="dxa"/>
            <w:gridSpan w:val="2"/>
          </w:tcPr>
          <w:p w:rsidR="0064573D" w:rsidRPr="0064573D" w:rsidRDefault="0064573D" w:rsidP="0064573D">
            <w:pPr>
              <w:numPr>
                <w:ilvl w:val="0"/>
                <w:numId w:val="2"/>
              </w:numPr>
              <w:spacing w:after="0" w:line="240" w:lineRule="auto"/>
              <w:jc w:val="both"/>
              <w:rPr>
                <w:rFonts w:ascii="Arial" w:eastAsia="Simsun (Founder Extended)" w:hAnsi="Arial" w:cs="Arial"/>
                <w:b/>
                <w:sz w:val="20"/>
                <w:szCs w:val="20"/>
              </w:rPr>
            </w:pPr>
            <w:r w:rsidRPr="0064573D">
              <w:rPr>
                <w:rFonts w:ascii="Arial" w:eastAsia="Simsun (Founder Extended)" w:hAnsi="Arial" w:cs="Arial"/>
                <w:b/>
                <w:sz w:val="20"/>
                <w:szCs w:val="20"/>
              </w:rPr>
              <w:t>poziv za dostavu povratnih informacija o samom procesu savjetovanja te prijedloga za poboljšanje savjetovanja u budućnosti</w:t>
            </w:r>
          </w:p>
          <w:p w:rsidR="0064573D" w:rsidRPr="0064573D" w:rsidRDefault="0064573D" w:rsidP="0064573D">
            <w:pPr>
              <w:spacing w:after="0" w:line="240" w:lineRule="auto"/>
              <w:jc w:val="both"/>
              <w:rPr>
                <w:rFonts w:ascii="Arial" w:eastAsia="Simsun (Founder Extended)" w:hAnsi="Arial" w:cs="Arial"/>
                <w:sz w:val="20"/>
                <w:szCs w:val="20"/>
              </w:rPr>
            </w:pPr>
            <w:r w:rsidRPr="0064573D">
              <w:rPr>
                <w:rFonts w:ascii="Arial" w:eastAsia="Simsun (Founder Extended)" w:hAnsi="Arial" w:cs="Arial"/>
                <w:sz w:val="20"/>
                <w:szCs w:val="20"/>
              </w:rPr>
              <w:t>DA</w:t>
            </w:r>
          </w:p>
        </w:tc>
      </w:tr>
    </w:tbl>
    <w:p w:rsidR="0064573D" w:rsidRPr="0064573D" w:rsidRDefault="0064573D" w:rsidP="0064573D">
      <w:pPr>
        <w:rPr>
          <w:rFonts w:ascii="Arial" w:eastAsia="Calibri" w:hAnsi="Arial" w:cs="Arial"/>
          <w:sz w:val="20"/>
          <w:szCs w:val="20"/>
        </w:rPr>
      </w:pPr>
    </w:p>
    <w:p w:rsidR="0064573D" w:rsidRPr="0064573D" w:rsidRDefault="0064573D" w:rsidP="0064573D">
      <w:pPr>
        <w:rPr>
          <w:rFonts w:ascii="Arial" w:eastAsia="Calibri" w:hAnsi="Arial" w:cs="Arial"/>
          <w:color w:val="FF0000"/>
          <w:sz w:val="20"/>
          <w:szCs w:val="20"/>
        </w:rPr>
      </w:pPr>
    </w:p>
    <w:p w:rsidR="00CE0009" w:rsidRPr="0064573D" w:rsidRDefault="00CE0009" w:rsidP="0064573D">
      <w:bookmarkStart w:id="2" w:name="_GoBack"/>
      <w:bookmarkEnd w:id="2"/>
    </w:p>
    <w:sectPr w:rsidR="00CE0009" w:rsidRPr="0064573D" w:rsidSect="00A40705">
      <w:pgSz w:w="12242" w:h="17067" w:code="1"/>
      <w:pgMar w:top="709" w:right="1134" w:bottom="127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Simsun (Founder Extended)">
    <w:charset w:val="86"/>
    <w:family w:val="script"/>
    <w:pitch w:val="fixed"/>
    <w:sig w:usb0="00000001" w:usb1="080E0000" w:usb2="00000010" w:usb3="00000000" w:csb0="00040000"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040EBA"/>
    <w:multiLevelType w:val="hybridMultilevel"/>
    <w:tmpl w:val="8436A87A"/>
    <w:lvl w:ilvl="0" w:tplc="6616BA6C">
      <w:numFmt w:val="bullet"/>
      <w:lvlText w:val="-"/>
      <w:lvlJc w:val="left"/>
      <w:pPr>
        <w:ind w:left="1411" w:hanging="360"/>
      </w:pPr>
      <w:rPr>
        <w:rFonts w:ascii="Arial" w:eastAsia="Simsun (Founder Extended)" w:hAnsi="Arial" w:cs="Arial" w:hint="default"/>
      </w:rPr>
    </w:lvl>
    <w:lvl w:ilvl="1" w:tplc="041A0003" w:tentative="1">
      <w:start w:val="1"/>
      <w:numFmt w:val="bullet"/>
      <w:lvlText w:val="o"/>
      <w:lvlJc w:val="left"/>
      <w:pPr>
        <w:ind w:left="2131" w:hanging="360"/>
      </w:pPr>
      <w:rPr>
        <w:rFonts w:ascii="Courier New" w:hAnsi="Courier New" w:cs="Courier New" w:hint="default"/>
      </w:rPr>
    </w:lvl>
    <w:lvl w:ilvl="2" w:tplc="041A0005" w:tentative="1">
      <w:start w:val="1"/>
      <w:numFmt w:val="bullet"/>
      <w:lvlText w:val=""/>
      <w:lvlJc w:val="left"/>
      <w:pPr>
        <w:ind w:left="2851" w:hanging="360"/>
      </w:pPr>
      <w:rPr>
        <w:rFonts w:ascii="Wingdings" w:hAnsi="Wingdings" w:hint="default"/>
      </w:rPr>
    </w:lvl>
    <w:lvl w:ilvl="3" w:tplc="041A0001" w:tentative="1">
      <w:start w:val="1"/>
      <w:numFmt w:val="bullet"/>
      <w:lvlText w:val=""/>
      <w:lvlJc w:val="left"/>
      <w:pPr>
        <w:ind w:left="3571" w:hanging="360"/>
      </w:pPr>
      <w:rPr>
        <w:rFonts w:ascii="Symbol" w:hAnsi="Symbol" w:hint="default"/>
      </w:rPr>
    </w:lvl>
    <w:lvl w:ilvl="4" w:tplc="041A0003" w:tentative="1">
      <w:start w:val="1"/>
      <w:numFmt w:val="bullet"/>
      <w:lvlText w:val="o"/>
      <w:lvlJc w:val="left"/>
      <w:pPr>
        <w:ind w:left="4291" w:hanging="360"/>
      </w:pPr>
      <w:rPr>
        <w:rFonts w:ascii="Courier New" w:hAnsi="Courier New" w:cs="Courier New" w:hint="default"/>
      </w:rPr>
    </w:lvl>
    <w:lvl w:ilvl="5" w:tplc="041A0005" w:tentative="1">
      <w:start w:val="1"/>
      <w:numFmt w:val="bullet"/>
      <w:lvlText w:val=""/>
      <w:lvlJc w:val="left"/>
      <w:pPr>
        <w:ind w:left="5011" w:hanging="360"/>
      </w:pPr>
      <w:rPr>
        <w:rFonts w:ascii="Wingdings" w:hAnsi="Wingdings" w:hint="default"/>
      </w:rPr>
    </w:lvl>
    <w:lvl w:ilvl="6" w:tplc="041A0001" w:tentative="1">
      <w:start w:val="1"/>
      <w:numFmt w:val="bullet"/>
      <w:lvlText w:val=""/>
      <w:lvlJc w:val="left"/>
      <w:pPr>
        <w:ind w:left="5731" w:hanging="360"/>
      </w:pPr>
      <w:rPr>
        <w:rFonts w:ascii="Symbol" w:hAnsi="Symbol" w:hint="default"/>
      </w:rPr>
    </w:lvl>
    <w:lvl w:ilvl="7" w:tplc="041A0003" w:tentative="1">
      <w:start w:val="1"/>
      <w:numFmt w:val="bullet"/>
      <w:lvlText w:val="o"/>
      <w:lvlJc w:val="left"/>
      <w:pPr>
        <w:ind w:left="6451" w:hanging="360"/>
      </w:pPr>
      <w:rPr>
        <w:rFonts w:ascii="Courier New" w:hAnsi="Courier New" w:cs="Courier New" w:hint="default"/>
      </w:rPr>
    </w:lvl>
    <w:lvl w:ilvl="8" w:tplc="041A0005" w:tentative="1">
      <w:start w:val="1"/>
      <w:numFmt w:val="bullet"/>
      <w:lvlText w:val=""/>
      <w:lvlJc w:val="left"/>
      <w:pPr>
        <w:ind w:left="7171" w:hanging="360"/>
      </w:pPr>
      <w:rPr>
        <w:rFonts w:ascii="Wingdings" w:hAnsi="Wingdings" w:hint="default"/>
      </w:rPr>
    </w:lvl>
  </w:abstractNum>
  <w:abstractNum w:abstractNumId="1" w15:restartNumberingAfterBreak="0">
    <w:nsid w:val="78005851"/>
    <w:multiLevelType w:val="hybridMultilevel"/>
    <w:tmpl w:val="7E3A1CE2"/>
    <w:lvl w:ilvl="0" w:tplc="163C58E4">
      <w:numFmt w:val="bullet"/>
      <w:lvlText w:val="-"/>
      <w:lvlJc w:val="left"/>
      <w:pPr>
        <w:ind w:left="7448" w:hanging="360"/>
      </w:pPr>
      <w:rPr>
        <w:rFonts w:ascii="Times New Roman" w:eastAsia="Times New Roman" w:hAnsi="Times New Roman" w:cs="Times New Roman" w:hint="default"/>
      </w:rPr>
    </w:lvl>
    <w:lvl w:ilvl="1" w:tplc="041A0003" w:tentative="1">
      <w:start w:val="1"/>
      <w:numFmt w:val="bullet"/>
      <w:lvlText w:val="o"/>
      <w:lvlJc w:val="left"/>
      <w:pPr>
        <w:ind w:left="8168" w:hanging="360"/>
      </w:pPr>
      <w:rPr>
        <w:rFonts w:ascii="Courier New" w:hAnsi="Courier New" w:cs="Courier New" w:hint="default"/>
      </w:rPr>
    </w:lvl>
    <w:lvl w:ilvl="2" w:tplc="041A0005" w:tentative="1">
      <w:start w:val="1"/>
      <w:numFmt w:val="bullet"/>
      <w:lvlText w:val=""/>
      <w:lvlJc w:val="left"/>
      <w:pPr>
        <w:ind w:left="8888" w:hanging="360"/>
      </w:pPr>
      <w:rPr>
        <w:rFonts w:ascii="Wingdings" w:hAnsi="Wingdings" w:hint="default"/>
      </w:rPr>
    </w:lvl>
    <w:lvl w:ilvl="3" w:tplc="041A0001" w:tentative="1">
      <w:start w:val="1"/>
      <w:numFmt w:val="bullet"/>
      <w:lvlText w:val=""/>
      <w:lvlJc w:val="left"/>
      <w:pPr>
        <w:ind w:left="9608" w:hanging="360"/>
      </w:pPr>
      <w:rPr>
        <w:rFonts w:ascii="Symbol" w:hAnsi="Symbol" w:hint="default"/>
      </w:rPr>
    </w:lvl>
    <w:lvl w:ilvl="4" w:tplc="041A0003" w:tentative="1">
      <w:start w:val="1"/>
      <w:numFmt w:val="bullet"/>
      <w:lvlText w:val="o"/>
      <w:lvlJc w:val="left"/>
      <w:pPr>
        <w:ind w:left="10328" w:hanging="360"/>
      </w:pPr>
      <w:rPr>
        <w:rFonts w:ascii="Courier New" w:hAnsi="Courier New" w:cs="Courier New" w:hint="default"/>
      </w:rPr>
    </w:lvl>
    <w:lvl w:ilvl="5" w:tplc="041A0005" w:tentative="1">
      <w:start w:val="1"/>
      <w:numFmt w:val="bullet"/>
      <w:lvlText w:val=""/>
      <w:lvlJc w:val="left"/>
      <w:pPr>
        <w:ind w:left="11048" w:hanging="360"/>
      </w:pPr>
      <w:rPr>
        <w:rFonts w:ascii="Wingdings" w:hAnsi="Wingdings" w:hint="default"/>
      </w:rPr>
    </w:lvl>
    <w:lvl w:ilvl="6" w:tplc="041A0001" w:tentative="1">
      <w:start w:val="1"/>
      <w:numFmt w:val="bullet"/>
      <w:lvlText w:val=""/>
      <w:lvlJc w:val="left"/>
      <w:pPr>
        <w:ind w:left="11768" w:hanging="360"/>
      </w:pPr>
      <w:rPr>
        <w:rFonts w:ascii="Symbol" w:hAnsi="Symbol" w:hint="default"/>
      </w:rPr>
    </w:lvl>
    <w:lvl w:ilvl="7" w:tplc="041A0003" w:tentative="1">
      <w:start w:val="1"/>
      <w:numFmt w:val="bullet"/>
      <w:lvlText w:val="o"/>
      <w:lvlJc w:val="left"/>
      <w:pPr>
        <w:ind w:left="12488" w:hanging="360"/>
      </w:pPr>
      <w:rPr>
        <w:rFonts w:ascii="Courier New" w:hAnsi="Courier New" w:cs="Courier New" w:hint="default"/>
      </w:rPr>
    </w:lvl>
    <w:lvl w:ilvl="8" w:tplc="041A0005" w:tentative="1">
      <w:start w:val="1"/>
      <w:numFmt w:val="bullet"/>
      <w:lvlText w:val=""/>
      <w:lvlJc w:val="left"/>
      <w:pPr>
        <w:ind w:left="1320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C2A"/>
    <w:rsid w:val="00560EB4"/>
    <w:rsid w:val="00620C2A"/>
    <w:rsid w:val="0064573D"/>
    <w:rsid w:val="00B86874"/>
    <w:rsid w:val="00C37993"/>
    <w:rsid w:val="00CE000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7FA10A-4DAC-4625-A1E8-8173F575D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009"/>
    <w:pPr>
      <w:spacing w:after="200" w:line="276" w:lineRule="auto"/>
    </w:pPr>
  </w:style>
  <w:style w:type="paragraph" w:styleId="Naslov1">
    <w:name w:val="heading 1"/>
    <w:basedOn w:val="Normal"/>
    <w:next w:val="Normal"/>
    <w:link w:val="Naslov1Char"/>
    <w:uiPriority w:val="9"/>
    <w:qFormat/>
    <w:rsid w:val="00560EB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CE0009"/>
    <w:pPr>
      <w:ind w:left="720"/>
      <w:contextualSpacing/>
    </w:pPr>
  </w:style>
  <w:style w:type="paragraph" w:customStyle="1" w:styleId="t-9-8">
    <w:name w:val="t-9-8"/>
    <w:basedOn w:val="Normal"/>
    <w:rsid w:val="00CE000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Naslov">
    <w:name w:val="Title"/>
    <w:basedOn w:val="Normal"/>
    <w:next w:val="Normal"/>
    <w:link w:val="NaslovChar"/>
    <w:uiPriority w:val="10"/>
    <w:qFormat/>
    <w:rsid w:val="00560EB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560EB4"/>
    <w:rPr>
      <w:rFonts w:asciiTheme="majorHAnsi" w:eastAsiaTheme="majorEastAsia" w:hAnsiTheme="majorHAnsi" w:cstheme="majorBidi"/>
      <w:spacing w:val="-10"/>
      <w:kern w:val="28"/>
      <w:sz w:val="56"/>
      <w:szCs w:val="56"/>
    </w:rPr>
  </w:style>
  <w:style w:type="character" w:customStyle="1" w:styleId="Naslov1Char">
    <w:name w:val="Naslov 1 Char"/>
    <w:basedOn w:val="Zadanifontodlomka"/>
    <w:link w:val="Naslov1"/>
    <w:uiPriority w:val="9"/>
    <w:rsid w:val="00560EB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tarina.posavcicpintaric@mzoe.hr" TargetMode="External"/><Relationship Id="rId5" Type="http://schemas.openxmlformats.org/officeDocument/2006/relationships/hyperlink" Target="mailto:visnja.gregicbiondic@mzoe.hr"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802</Words>
  <Characters>4575</Characters>
  <Application>Microsoft Office Word</Application>
  <DocSecurity>0</DocSecurity>
  <Lines>38</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 Posavčić Pintarić</dc:creator>
  <cp:keywords/>
  <dc:description/>
  <cp:lastModifiedBy>Višnja Gregić Biondić</cp:lastModifiedBy>
  <cp:revision>2</cp:revision>
  <dcterms:created xsi:type="dcterms:W3CDTF">2019-04-19T10:09:00Z</dcterms:created>
  <dcterms:modified xsi:type="dcterms:W3CDTF">2019-04-19T10:09:00Z</dcterms:modified>
</cp:coreProperties>
</file>