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7E" w:rsidRDefault="00853D7E" w:rsidP="00853D7E">
      <w:pPr>
        <w:pStyle w:val="Bezproreda"/>
      </w:pPr>
      <w:bookmarkStart w:id="0" w:name="_Toc504641099"/>
    </w:p>
    <w:p w:rsidR="000C6268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>
        <w:rPr>
          <w:rFonts w:eastAsia="Times New Roman"/>
          <w:b/>
          <w:noProof/>
        </w:rPr>
        <w:drawing>
          <wp:inline distT="0" distB="0" distL="0" distR="0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REPUBLIKA HRVATSKA</w:t>
      </w:r>
    </w:p>
    <w:p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MINISTARSTVO POLJOPRIVREDE</w:t>
      </w: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76" w:lineRule="auto"/>
        <w:rPr>
          <w:rFonts w:eastAsia="Times New Roman"/>
          <w:b/>
        </w:rPr>
      </w:pPr>
    </w:p>
    <w:p w:rsidR="002D75E7" w:rsidRDefault="003D57AB" w:rsidP="00853D7E">
      <w:pPr>
        <w:spacing w:after="120" w:line="240" w:lineRule="auto"/>
        <w:jc w:val="center"/>
        <w:rPr>
          <w:rFonts w:eastAsia="Times New Roman"/>
          <w:b/>
        </w:rPr>
      </w:pPr>
      <w:r w:rsidRPr="00853D7E">
        <w:rPr>
          <w:rFonts w:eastAsia="Times New Roman"/>
          <w:b/>
        </w:rPr>
        <w:t>PROGRAM</w:t>
      </w:r>
      <w:r w:rsidR="000E149D" w:rsidRPr="00853D7E">
        <w:rPr>
          <w:rFonts w:eastAsia="Times New Roman"/>
          <w:b/>
        </w:rPr>
        <w:t xml:space="preserve"> </w:t>
      </w:r>
    </w:p>
    <w:p w:rsidR="002D75E7" w:rsidRDefault="001A6FA8" w:rsidP="00853D7E">
      <w:pPr>
        <w:spacing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ŠKOLSKI MEDNI </w:t>
      </w:r>
      <w:r w:rsidR="003D57AB" w:rsidRPr="00853D7E">
        <w:rPr>
          <w:rFonts w:eastAsia="Times New Roman"/>
          <w:b/>
        </w:rPr>
        <w:t>DAN</w:t>
      </w:r>
      <w:r>
        <w:rPr>
          <w:rFonts w:eastAsia="Times New Roman"/>
          <w:b/>
        </w:rPr>
        <w:t xml:space="preserve"> S HRVATSKIH </w:t>
      </w:r>
      <w:r w:rsidR="002D75E7">
        <w:rPr>
          <w:rFonts w:eastAsia="Times New Roman"/>
          <w:b/>
        </w:rPr>
        <w:t>PČELINJAKA</w:t>
      </w: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:rsid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:rsidR="00853D7E" w:rsidRP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:rsidR="00853D7E" w:rsidRPr="00853D7E" w:rsidRDefault="00853D7E" w:rsidP="00853D7E">
      <w:pPr>
        <w:spacing w:after="200" w:line="276" w:lineRule="auto"/>
        <w:jc w:val="center"/>
        <w:rPr>
          <w:b/>
        </w:rPr>
      </w:pPr>
      <w:r w:rsidRPr="00853D7E">
        <w:rPr>
          <w:b/>
        </w:rPr>
        <w:t xml:space="preserve">Zagreb, </w:t>
      </w:r>
      <w:r w:rsidR="00EA6B45">
        <w:rPr>
          <w:b/>
        </w:rPr>
        <w:t>svibanj</w:t>
      </w:r>
      <w:r w:rsidR="00EA6B45" w:rsidRPr="00853D7E">
        <w:rPr>
          <w:b/>
        </w:rPr>
        <w:t xml:space="preserve"> </w:t>
      </w:r>
      <w:r w:rsidRPr="00853D7E">
        <w:rPr>
          <w:b/>
        </w:rPr>
        <w:t>201</w:t>
      </w:r>
      <w:r w:rsidR="00055F75">
        <w:rPr>
          <w:b/>
        </w:rPr>
        <w:t>9</w:t>
      </w:r>
      <w:r w:rsidRPr="00853D7E">
        <w:rPr>
          <w:b/>
        </w:rPr>
        <w:t>. godine</w:t>
      </w:r>
    </w:p>
    <w:p w:rsidR="00853D7E" w:rsidRDefault="00853D7E" w:rsidP="00853D7E">
      <w:pPr>
        <w:spacing w:after="200" w:line="276" w:lineRule="auto"/>
        <w:jc w:val="center"/>
        <w:rPr>
          <w:b/>
        </w:rPr>
      </w:pPr>
    </w:p>
    <w:p w:rsidR="006F7EB7" w:rsidRDefault="006F7EB7" w:rsidP="00853D7E">
      <w:pPr>
        <w:spacing w:after="200" w:line="276" w:lineRule="auto"/>
        <w:jc w:val="center"/>
        <w:rPr>
          <w:b/>
        </w:rPr>
      </w:pPr>
    </w:p>
    <w:p w:rsidR="006F7EB7" w:rsidRPr="00853D7E" w:rsidRDefault="006F7EB7" w:rsidP="00853D7E">
      <w:pPr>
        <w:spacing w:after="200" w:line="276" w:lineRule="auto"/>
        <w:jc w:val="center"/>
        <w:rPr>
          <w:b/>
        </w:rPr>
      </w:pPr>
    </w:p>
    <w:p w:rsidR="003D57AB" w:rsidRPr="003D57AB" w:rsidRDefault="003D57AB" w:rsidP="00363D22">
      <w:pPr>
        <w:pStyle w:val="Naslov1"/>
      </w:pPr>
      <w:r w:rsidRPr="003D57AB">
        <w:lastRenderedPageBreak/>
        <w:t>1. UVOD</w:t>
      </w:r>
      <w:bookmarkEnd w:id="0"/>
    </w:p>
    <w:p w:rsidR="001312F6" w:rsidRPr="00F63996" w:rsidRDefault="001312F6" w:rsidP="002D75E7">
      <w:pPr>
        <w:spacing w:line="340" w:lineRule="atLeast"/>
      </w:pPr>
      <w:r w:rsidRPr="00F63996">
        <w:t>Pčelarstvo je u Republici Hrvatskoj tradicionalna poljoprivredna grana i ima veliki gospodarski značaj. Na ovom prostoru se do danas održala autohtona pasmina pod nazivom „siva“ pčela (</w:t>
      </w:r>
      <w:proofErr w:type="spellStart"/>
      <w:r w:rsidRPr="00F63996">
        <w:rPr>
          <w:i/>
        </w:rPr>
        <w:t>Apis</w:t>
      </w:r>
      <w:proofErr w:type="spellEnd"/>
      <w:r w:rsidRPr="00F63996">
        <w:rPr>
          <w:i/>
        </w:rPr>
        <w:t xml:space="preserve"> </w:t>
      </w:r>
      <w:proofErr w:type="spellStart"/>
      <w:r w:rsidRPr="00F63996">
        <w:rPr>
          <w:i/>
        </w:rPr>
        <w:t>mellifera</w:t>
      </w:r>
      <w:proofErr w:type="spellEnd"/>
      <w:r w:rsidRPr="00F63996">
        <w:rPr>
          <w:i/>
        </w:rPr>
        <w:t xml:space="preserve"> </w:t>
      </w:r>
      <w:proofErr w:type="spellStart"/>
      <w:r w:rsidRPr="00F63996">
        <w:rPr>
          <w:i/>
        </w:rPr>
        <w:t>carnica</w:t>
      </w:r>
      <w:proofErr w:type="spellEnd"/>
      <w:r w:rsidRPr="00F63996">
        <w:t xml:space="preserve">). Pčelinji proizvodi </w:t>
      </w:r>
      <w:r>
        <w:t xml:space="preserve">– med, pelud, vosak, </w:t>
      </w:r>
      <w:proofErr w:type="spellStart"/>
      <w:r>
        <w:t>propolis</w:t>
      </w:r>
      <w:proofErr w:type="spellEnd"/>
      <w:r>
        <w:t xml:space="preserve"> te</w:t>
      </w:r>
      <w:r w:rsidRPr="00F63996">
        <w:t xml:space="preserve"> matična mliječ upotrebljavaju se kao hrana i dodatak prehrani zbog svojih funkcionalnih svojstava. Ukupna vrijednost svih pčelinjih proizvoda je daleko manja od značaja i koristi od oprašivanja bilja. Medonosne su pčele najvažniji i najbrojniji prirodni oprašivači. Oprašivanjem sudjeluju u stvaranju dodane vrijednosti u biljnoj proizvodnji te su tako u nekim segmentima </w:t>
      </w:r>
      <w:r>
        <w:t>biljne</w:t>
      </w:r>
      <w:r w:rsidRPr="00F63996">
        <w:t xml:space="preserve"> proizvodnje ključne. Jednako je značajna i njihova uloga u oprašivanju samoniklog bilja, čime pridonose očuvanju ukupne biološke raznolikosti. Uloga je pčela u ekosustavu značajna i stoga što se brojnost drugih prirodnih oprašivača smanjuje nestajanjem njihovih staništa intenziviranjem poljoprivrede, kao i uslijed primjene različitih sredstava za zaštitu bilja. </w:t>
      </w:r>
    </w:p>
    <w:p w:rsidR="00B85568" w:rsidRDefault="005F6C1C" w:rsidP="002D75E7">
      <w:pPr>
        <w:spacing w:line="340" w:lineRule="atLeast"/>
      </w:pPr>
      <w:r w:rsidRPr="005F6C1C">
        <w:t xml:space="preserve">Programom </w:t>
      </w:r>
      <w:r w:rsidR="00E11038" w:rsidRPr="00E11038">
        <w:t xml:space="preserve">školskog mednog dana </w:t>
      </w:r>
      <w:r w:rsidR="001A6FA8">
        <w:t>s hrvatskih pčelinjaka</w:t>
      </w:r>
      <w:r w:rsidR="00E11038">
        <w:t xml:space="preserve"> (u daljnjem tekstu: </w:t>
      </w:r>
      <w:r w:rsidR="00E11038" w:rsidRPr="003856F4">
        <w:rPr>
          <w:i/>
        </w:rPr>
        <w:t>Program</w:t>
      </w:r>
      <w:r w:rsidR="00E11038">
        <w:t>)</w:t>
      </w:r>
      <w:r w:rsidR="00E11038" w:rsidRPr="00E11038">
        <w:t xml:space="preserve"> </w:t>
      </w:r>
      <w:r w:rsidR="0065542D">
        <w:t>provest</w:t>
      </w:r>
      <w:r w:rsidR="00684C40">
        <w:t xml:space="preserve"> </w:t>
      </w:r>
      <w:r w:rsidR="0065542D" w:rsidRPr="005F6C1C">
        <w:t>će se</w:t>
      </w:r>
      <w:r w:rsidR="0065542D">
        <w:t xml:space="preserve"> </w:t>
      </w:r>
      <w:r w:rsidR="00466665" w:rsidRPr="003D57AB">
        <w:t>edu</w:t>
      </w:r>
      <w:r w:rsidR="0065542D">
        <w:t>kacija</w:t>
      </w:r>
      <w:r w:rsidR="00466665" w:rsidRPr="003D57AB">
        <w:t xml:space="preserve"> djec</w:t>
      </w:r>
      <w:r w:rsidR="00466665">
        <w:t>e</w:t>
      </w:r>
      <w:r w:rsidR="00466665" w:rsidRPr="003D57AB">
        <w:t xml:space="preserve"> i njihov</w:t>
      </w:r>
      <w:r w:rsidR="00466665">
        <w:t>ih</w:t>
      </w:r>
      <w:r w:rsidR="00466665" w:rsidRPr="003D57AB">
        <w:t xml:space="preserve"> roditelj</w:t>
      </w:r>
      <w:r w:rsidR="0065542D">
        <w:t>a</w:t>
      </w:r>
      <w:r w:rsidR="00466665" w:rsidRPr="003D57AB">
        <w:t xml:space="preserve"> o važnosti k</w:t>
      </w:r>
      <w:r w:rsidR="00466665">
        <w:t xml:space="preserve">onzumiranja meda </w:t>
      </w:r>
      <w:r w:rsidR="00466665" w:rsidRPr="003D57AB">
        <w:t>i</w:t>
      </w:r>
      <w:r w:rsidR="00466665">
        <w:t xml:space="preserve"> njegovog</w:t>
      </w:r>
      <w:r w:rsidR="00466665" w:rsidRPr="003D57AB">
        <w:t xml:space="preserve"> uključivanja u prehranu</w:t>
      </w:r>
      <w:r w:rsidR="00466665">
        <w:t xml:space="preserve"> te će se </w:t>
      </w:r>
      <w:r w:rsidR="00684C40">
        <w:t xml:space="preserve">osigurati </w:t>
      </w:r>
      <w:r w:rsidR="00E11038">
        <w:t>pomoć stvaranju boljih uvjeta</w:t>
      </w:r>
      <w:r w:rsidR="00684C40">
        <w:t xml:space="preserve"> za pozicioniranje meda </w:t>
      </w:r>
      <w:r w:rsidR="00466665">
        <w:t>hrvatskih pčelinjaka na tržištu.</w:t>
      </w:r>
    </w:p>
    <w:p w:rsidR="002D3B1E" w:rsidRDefault="00B85568" w:rsidP="00363D22">
      <w:r w:rsidRPr="003D57AB">
        <w:t xml:space="preserve">Budući da je u ranoj razvojnoj fazi </w:t>
      </w:r>
      <w:r>
        <w:t xml:space="preserve">djece </w:t>
      </w:r>
      <w:r w:rsidRPr="003D57AB">
        <w:t xml:space="preserve">moguće oblikovati </w:t>
      </w:r>
      <w:r w:rsidR="0065542D">
        <w:t xml:space="preserve">njihove </w:t>
      </w:r>
      <w:r w:rsidRPr="003D57AB">
        <w:t xml:space="preserve">prehrambene navike s ciljem trajnog povećanja </w:t>
      </w:r>
      <w:r>
        <w:t xml:space="preserve">udjela meda u njihovoj prehrani, </w:t>
      </w:r>
      <w:r w:rsidRPr="003856F4">
        <w:rPr>
          <w:i/>
        </w:rPr>
        <w:t>Program</w:t>
      </w:r>
      <w:r>
        <w:t xml:space="preserve"> će se </w:t>
      </w:r>
      <w:r w:rsidRPr="003D57AB">
        <w:t>provodit</w:t>
      </w:r>
      <w:r>
        <w:t>i</w:t>
      </w:r>
      <w:r w:rsidRPr="003D57AB">
        <w:t xml:space="preserve"> u prvim razredima osnovnih škola.</w:t>
      </w:r>
      <w:r w:rsidR="00E11038">
        <w:t xml:space="preserve"> </w:t>
      </w:r>
      <w:r w:rsidR="0065542D">
        <w:t xml:space="preserve">Svrha provedbe </w:t>
      </w:r>
      <w:r w:rsidR="0065542D" w:rsidRPr="003856F4">
        <w:rPr>
          <w:i/>
        </w:rPr>
        <w:t>Programa</w:t>
      </w:r>
      <w:r w:rsidR="005B67B7">
        <w:t xml:space="preserve"> je </w:t>
      </w:r>
      <w:r w:rsidR="0065542D">
        <w:t>podizanje</w:t>
      </w:r>
      <w:r w:rsidR="00363D22" w:rsidRPr="00363D22">
        <w:t xml:space="preserve"> svijest</w:t>
      </w:r>
      <w:r w:rsidR="0065542D">
        <w:t>i</w:t>
      </w:r>
      <w:r w:rsidR="00363D22" w:rsidRPr="00363D22">
        <w:t xml:space="preserve"> djece</w:t>
      </w:r>
      <w:r w:rsidR="0065542D">
        <w:t>,</w:t>
      </w:r>
      <w:r w:rsidR="00363D22" w:rsidRPr="00363D22">
        <w:t xml:space="preserve"> od rane dobi</w:t>
      </w:r>
      <w:r w:rsidR="0065542D">
        <w:t>,</w:t>
      </w:r>
      <w:r w:rsidR="00363D22" w:rsidRPr="00363D22">
        <w:t xml:space="preserve"> </w:t>
      </w:r>
      <w:r w:rsidR="003157C5">
        <w:t>o potrebi konzumacije</w:t>
      </w:r>
      <w:r w:rsidR="00363D22" w:rsidRPr="00363D22">
        <w:t xml:space="preserve"> lokalnih poljoprivrednih proizvoda</w:t>
      </w:r>
      <w:r w:rsidR="00363D22">
        <w:t xml:space="preserve"> te</w:t>
      </w:r>
      <w:r>
        <w:t xml:space="preserve"> </w:t>
      </w:r>
      <w:r w:rsidR="002D3B1E" w:rsidRPr="003D57AB">
        <w:t xml:space="preserve">ukazati na ulogu </w:t>
      </w:r>
      <w:r w:rsidR="002D3B1E">
        <w:t xml:space="preserve">i </w:t>
      </w:r>
      <w:r>
        <w:t>značaj</w:t>
      </w:r>
      <w:r w:rsidR="002D3B1E" w:rsidRPr="003D57AB">
        <w:t xml:space="preserve"> pčelarstva u cjelokupnoj p</w:t>
      </w:r>
      <w:r>
        <w:t>oljoprivrednoj proizvodnji, posebice</w:t>
      </w:r>
      <w:r w:rsidR="002D3B1E" w:rsidRPr="003D57AB">
        <w:t xml:space="preserve"> zbog održavanja ekološke ravnoteže i biološke raznolikosti</w:t>
      </w:r>
      <w:r>
        <w:t>,</w:t>
      </w:r>
      <w:r w:rsidR="002D3B1E" w:rsidRPr="003D57AB">
        <w:t xml:space="preserve"> budući da 84 % biljnih vrsta i 76 % proizvodnje hrane u Europi ovisi o oprašivanju koje obavljaju domaće i divlje pčele.</w:t>
      </w:r>
    </w:p>
    <w:p w:rsidR="005F4502" w:rsidRDefault="00014C7E" w:rsidP="00363D22">
      <w:r>
        <w:t xml:space="preserve">Ovim </w:t>
      </w:r>
      <w:r w:rsidRPr="00014C7E">
        <w:rPr>
          <w:i/>
        </w:rPr>
        <w:t>P</w:t>
      </w:r>
      <w:r w:rsidR="002D75E7" w:rsidRPr="00014C7E">
        <w:rPr>
          <w:i/>
        </w:rPr>
        <w:t>rogramom</w:t>
      </w:r>
      <w:r w:rsidR="002D75E7">
        <w:t xml:space="preserve"> predviđena je i promocija hrvatskog pčelarstva. Naime, med koji će se dodijeliti učenicima prvih razreda osnovnih škola bit će zapakiran u </w:t>
      </w:r>
      <w:r w:rsidR="00160017">
        <w:rPr>
          <w:i/>
        </w:rPr>
        <w:t>N</w:t>
      </w:r>
      <w:r w:rsidR="002D75E7" w:rsidRPr="002D75E7">
        <w:rPr>
          <w:i/>
        </w:rPr>
        <w:t>acionalnu staklenku za med</w:t>
      </w:r>
      <w:r w:rsidR="002D75E7">
        <w:t>. Uporaba</w:t>
      </w:r>
      <w:r w:rsidR="00363D22" w:rsidRPr="00363D22">
        <w:t xml:space="preserve"> </w:t>
      </w:r>
      <w:r w:rsidR="00160017">
        <w:rPr>
          <w:i/>
        </w:rPr>
        <w:t>N</w:t>
      </w:r>
      <w:r w:rsidR="00363D22" w:rsidRPr="00014C7E">
        <w:rPr>
          <w:i/>
        </w:rPr>
        <w:t>acionalne staklenke za med</w:t>
      </w:r>
      <w:r w:rsidR="00363D22" w:rsidRPr="00363D22">
        <w:t xml:space="preserve"> dovodi do prepoznatljivosti</w:t>
      </w:r>
      <w:r w:rsidR="002D75E7">
        <w:t xml:space="preserve"> proizvoda</w:t>
      </w:r>
      <w:r w:rsidR="00363D22" w:rsidRPr="00363D22">
        <w:t xml:space="preserve"> i različitosti takvih proizvoda na zajedničkom tržištu.</w:t>
      </w:r>
      <w:r w:rsidR="00363D22">
        <w:t xml:space="preserve"> </w:t>
      </w:r>
      <w:r w:rsidR="006D44BB" w:rsidRPr="003856F4">
        <w:rPr>
          <w:i/>
        </w:rPr>
        <w:t>Programom</w:t>
      </w:r>
      <w:r w:rsidR="006D44BB">
        <w:t xml:space="preserve"> </w:t>
      </w:r>
      <w:r w:rsidR="005B67B7">
        <w:t xml:space="preserve">se </w:t>
      </w:r>
      <w:r w:rsidR="006D44BB">
        <w:t xml:space="preserve">želi </w:t>
      </w:r>
      <w:r w:rsidR="005F4502">
        <w:t xml:space="preserve">promovirati med </w:t>
      </w:r>
      <w:r w:rsidR="00466665">
        <w:t xml:space="preserve">lokalnih proizvođača (med </w:t>
      </w:r>
      <w:r w:rsidR="005F4502">
        <w:t>s hrvatskih pčelinjaka</w:t>
      </w:r>
      <w:r w:rsidR="00466665">
        <w:t>)</w:t>
      </w:r>
      <w:r w:rsidR="005F4502">
        <w:t xml:space="preserve"> </w:t>
      </w:r>
      <w:r w:rsidR="00466665">
        <w:t>čime im se daje primjeren značaj kao i doprinos zaštiti okoliša preferiranjem kratkih lanaca opskrbe</w:t>
      </w:r>
      <w:r w:rsidR="005F4502">
        <w:t>.</w:t>
      </w:r>
    </w:p>
    <w:p w:rsidR="005F2742" w:rsidRDefault="00A44094" w:rsidP="00363D22">
      <w:r w:rsidRPr="00A44094">
        <w:rPr>
          <w:i/>
        </w:rPr>
        <w:t>Školski medni dan</w:t>
      </w:r>
      <w:r>
        <w:t xml:space="preserve"> </w:t>
      </w:r>
      <w:r w:rsidRPr="00A44094">
        <w:rPr>
          <w:i/>
        </w:rPr>
        <w:t>s hrvatskih pčelinjaka</w:t>
      </w:r>
      <w:r>
        <w:t xml:space="preserve"> </w:t>
      </w:r>
      <w:r w:rsidR="00014C7E">
        <w:t>održan</w:t>
      </w:r>
      <w:r>
        <w:t xml:space="preserve"> je prvi puta 7. prosinca 2018. i polučio je veliki interes javnosti te veliko zadovoljstvo svih koji su sudjelovali u </w:t>
      </w:r>
      <w:r w:rsidRPr="007C50D9">
        <w:rPr>
          <w:i/>
        </w:rPr>
        <w:t>Programu</w:t>
      </w:r>
      <w:r>
        <w:t>,</w:t>
      </w:r>
      <w:r w:rsidR="00014C7E">
        <w:t xml:space="preserve"> </w:t>
      </w:r>
      <w:r>
        <w:t>a posebice učenika prvih razre</w:t>
      </w:r>
      <w:r w:rsidR="007C50D9">
        <w:t xml:space="preserve">da osnovnih škola. U </w:t>
      </w:r>
      <w:r w:rsidR="007C50D9" w:rsidRPr="007C50D9">
        <w:rPr>
          <w:i/>
        </w:rPr>
        <w:t>Programu</w:t>
      </w:r>
      <w:r w:rsidR="007C50D9">
        <w:t xml:space="preserve"> </w:t>
      </w:r>
      <w:r w:rsidR="00B6498D">
        <w:t xml:space="preserve">je </w:t>
      </w:r>
      <w:r w:rsidR="007C50D9">
        <w:t>sudjeloval</w:t>
      </w:r>
      <w:r w:rsidR="00B6498D">
        <w:t>o</w:t>
      </w:r>
      <w:r>
        <w:t xml:space="preserve"> ukupno</w:t>
      </w:r>
      <w:r w:rsidR="006F7EB7">
        <w:t xml:space="preserve"> </w:t>
      </w:r>
      <w:r w:rsidR="00B6498D">
        <w:t xml:space="preserve">826 </w:t>
      </w:r>
      <w:r w:rsidR="007C50D9">
        <w:t>osnovn</w:t>
      </w:r>
      <w:r w:rsidR="00B6498D">
        <w:t>ih</w:t>
      </w:r>
      <w:r w:rsidR="007C50D9">
        <w:t xml:space="preserve"> škol</w:t>
      </w:r>
      <w:r w:rsidR="00B6498D">
        <w:t>a</w:t>
      </w:r>
      <w:r w:rsidR="004858D3">
        <w:t xml:space="preserve"> </w:t>
      </w:r>
      <w:r w:rsidR="007C50D9">
        <w:t xml:space="preserve">36 </w:t>
      </w:r>
      <w:r w:rsidR="00B6498D">
        <w:t xml:space="preserve">342 </w:t>
      </w:r>
      <w:r w:rsidR="007C50D9">
        <w:t xml:space="preserve">učenika prvih razreda te 190 odabranih pčelara. </w:t>
      </w:r>
    </w:p>
    <w:p w:rsidR="005F2742" w:rsidRDefault="005F2742" w:rsidP="00363D22"/>
    <w:p w:rsidR="006F7EB7" w:rsidRDefault="006F7EB7" w:rsidP="00363D22"/>
    <w:p w:rsidR="00160017" w:rsidRDefault="00160017" w:rsidP="00363D22"/>
    <w:p w:rsidR="003D57AB" w:rsidRPr="003D57AB" w:rsidRDefault="00684C40" w:rsidP="00363D22">
      <w:pPr>
        <w:pStyle w:val="Naslov1"/>
      </w:pPr>
      <w:bookmarkStart w:id="1" w:name="_Toc504641102"/>
      <w:r>
        <w:lastRenderedPageBreak/>
        <w:t>2</w:t>
      </w:r>
      <w:r w:rsidR="00496E76">
        <w:t xml:space="preserve">. </w:t>
      </w:r>
      <w:r w:rsidR="00732438">
        <w:t>CILJEVI</w:t>
      </w:r>
      <w:r w:rsidR="003D57AB" w:rsidRPr="003D57AB">
        <w:t xml:space="preserve"> PROGRAMA</w:t>
      </w:r>
      <w:bookmarkEnd w:id="1"/>
      <w:r w:rsidR="003D57AB" w:rsidRPr="003D57AB">
        <w:t xml:space="preserve"> </w:t>
      </w:r>
    </w:p>
    <w:p w:rsidR="009B2FAE" w:rsidRDefault="00D84F8F" w:rsidP="00363D22">
      <w:r>
        <w:t xml:space="preserve">Ovaj </w:t>
      </w:r>
      <w:r w:rsidRPr="003856F4">
        <w:rPr>
          <w:i/>
        </w:rPr>
        <w:t>Program</w:t>
      </w:r>
      <w:r w:rsidR="003D57AB" w:rsidRPr="003D57AB">
        <w:t xml:space="preserve"> ima za cilj:</w:t>
      </w:r>
    </w:p>
    <w:p w:rsidR="003D57AB" w:rsidRDefault="001312F6" w:rsidP="00363D22">
      <w:pPr>
        <w:pStyle w:val="Odlomakpopisa"/>
        <w:numPr>
          <w:ilvl w:val="0"/>
          <w:numId w:val="12"/>
        </w:numPr>
      </w:pPr>
      <w:r>
        <w:t>promociju</w:t>
      </w:r>
      <w:r w:rsidR="009B2FAE" w:rsidRPr="00E37C25">
        <w:t xml:space="preserve"> meda </w:t>
      </w:r>
      <w:r w:rsidR="00466665">
        <w:t>lokalnih proizvođača</w:t>
      </w:r>
      <w:r w:rsidR="00D433BE">
        <w:t xml:space="preserve"> koji se pakira u </w:t>
      </w:r>
      <w:r w:rsidR="00160017">
        <w:rPr>
          <w:i/>
        </w:rPr>
        <w:t>N</w:t>
      </w:r>
      <w:r w:rsidR="00D433BE" w:rsidRPr="00D433BE">
        <w:rPr>
          <w:i/>
        </w:rPr>
        <w:t>acionalnu staklenku za med</w:t>
      </w:r>
      <w:r w:rsidR="008B319D">
        <w:t>,</w:t>
      </w:r>
      <w:r w:rsidR="0085649F">
        <w:t xml:space="preserve"> </w:t>
      </w:r>
    </w:p>
    <w:p w:rsidR="003D57AB" w:rsidRPr="003D57AB" w:rsidRDefault="003D57AB" w:rsidP="00363D22">
      <w:pPr>
        <w:pStyle w:val="Odlomakpopisa"/>
        <w:numPr>
          <w:ilvl w:val="0"/>
          <w:numId w:val="12"/>
        </w:numPr>
      </w:pPr>
      <w:r w:rsidRPr="003D57AB">
        <w:t xml:space="preserve">povećanje unosa meda </w:t>
      </w:r>
      <w:r w:rsidR="00363D22">
        <w:t>u prehrani djece</w:t>
      </w:r>
      <w:r w:rsidR="008B319D">
        <w:t>,</w:t>
      </w:r>
    </w:p>
    <w:p w:rsidR="003D57AB" w:rsidRPr="003D57AB" w:rsidRDefault="003D57AB" w:rsidP="00363D22">
      <w:pPr>
        <w:pStyle w:val="Odlomakpopisa"/>
        <w:numPr>
          <w:ilvl w:val="0"/>
          <w:numId w:val="12"/>
        </w:numPr>
      </w:pPr>
      <w:r w:rsidRPr="003D57AB">
        <w:t>podizanje razine znanja o važnosti zdrave prehrane i</w:t>
      </w:r>
      <w:r w:rsidR="00363D22">
        <w:t xml:space="preserve"> nutritivnim vrijednostima meda</w:t>
      </w:r>
      <w:r w:rsidR="008B319D">
        <w:t>,</w:t>
      </w:r>
    </w:p>
    <w:p w:rsidR="00921195" w:rsidRDefault="003D57AB" w:rsidP="00363D22">
      <w:pPr>
        <w:pStyle w:val="Odlomakpopisa"/>
        <w:numPr>
          <w:ilvl w:val="0"/>
          <w:numId w:val="12"/>
        </w:numPr>
      </w:pPr>
      <w:r w:rsidRPr="003D57AB">
        <w:t>edu</w:t>
      </w:r>
      <w:r w:rsidR="006D44BB">
        <w:t>ciranje</w:t>
      </w:r>
      <w:r w:rsidRPr="003D57AB">
        <w:t xml:space="preserve"> učenik</w:t>
      </w:r>
      <w:r w:rsidR="009B2FAE">
        <w:t>a</w:t>
      </w:r>
      <w:r w:rsidRPr="003D57AB">
        <w:t xml:space="preserve"> o važnosti pčelarstva za sveukupnu poljoprivrednu proizvodnju</w:t>
      </w:r>
      <w:r w:rsidR="009B2FAE">
        <w:t xml:space="preserve"> i biološku raznolikost.</w:t>
      </w:r>
      <w:bookmarkStart w:id="2" w:name="_Toc504641105"/>
    </w:p>
    <w:p w:rsidR="00EC6A3D" w:rsidRPr="00E11038" w:rsidRDefault="001312F6" w:rsidP="00363D22">
      <w:pPr>
        <w:pStyle w:val="Naslov1"/>
      </w:pPr>
      <w:r>
        <w:t>3</w:t>
      </w:r>
      <w:r w:rsidR="00EC6A3D" w:rsidRPr="00E11038">
        <w:t xml:space="preserve">. PROVEDBA </w:t>
      </w:r>
      <w:r>
        <w:t>PROGRAMA</w:t>
      </w:r>
    </w:p>
    <w:p w:rsidR="001312F6" w:rsidRPr="00921195" w:rsidRDefault="001312F6" w:rsidP="001312F6">
      <w:r>
        <w:t xml:space="preserve">U okviru ovoga </w:t>
      </w:r>
      <w:r w:rsidRPr="003856F4">
        <w:rPr>
          <w:i/>
        </w:rPr>
        <w:t>Programa</w:t>
      </w:r>
      <w:r>
        <w:t xml:space="preserve"> organizirat će se </w:t>
      </w:r>
      <w:r w:rsidRPr="003856F4">
        <w:rPr>
          <w:i/>
        </w:rPr>
        <w:t>Školski medni dan s hrvatskih pčelinjaka</w:t>
      </w:r>
      <w:r>
        <w:t xml:space="preserve"> u prvim razredima osnovnih škola u Republici Hrvatskoj</w:t>
      </w:r>
      <w:r w:rsidR="00D433BE">
        <w:t xml:space="preserve">, u </w:t>
      </w:r>
      <w:r w:rsidR="00D433BE" w:rsidRPr="00570792">
        <w:t>školskoj godini 201</w:t>
      </w:r>
      <w:r w:rsidR="00D433BE">
        <w:t>9</w:t>
      </w:r>
      <w:r w:rsidR="00D433BE" w:rsidRPr="00570792">
        <w:t>./20</w:t>
      </w:r>
      <w:r w:rsidR="00D433BE">
        <w:rPr>
          <w:color w:val="000000" w:themeColor="text1"/>
        </w:rPr>
        <w:t>20.</w:t>
      </w:r>
      <w:r w:rsidR="00D433BE" w:rsidRPr="00A0097D">
        <w:t xml:space="preserve"> </w:t>
      </w:r>
      <w:r w:rsidR="00D433BE">
        <w:t xml:space="preserve">na dan </w:t>
      </w:r>
      <w:r w:rsidR="00C1238D">
        <w:t>9</w:t>
      </w:r>
      <w:r w:rsidR="00D433BE">
        <w:t xml:space="preserve">. prosinca 2019. godine, </w:t>
      </w:r>
      <w:r w:rsidR="00C1238D">
        <w:t xml:space="preserve">povodom </w:t>
      </w:r>
      <w:r w:rsidR="00D433BE">
        <w:t xml:space="preserve">obilježavanja </w:t>
      </w:r>
      <w:r w:rsidR="00D433BE" w:rsidRPr="00570792">
        <w:t>Sv. Ambrozija, zaštitnika pčela i pčelara</w:t>
      </w:r>
      <w:r w:rsidR="00D433BE" w:rsidRPr="00D433BE">
        <w:t>.</w:t>
      </w:r>
      <w:r w:rsidR="00D433BE">
        <w:t xml:space="preserve"> U</w:t>
      </w:r>
      <w:r w:rsidR="00D433BE" w:rsidRPr="00570792">
        <w:t>čenicima prvih razreda osnovnih škola</w:t>
      </w:r>
      <w:r w:rsidR="00D433BE">
        <w:t xml:space="preserve"> dodijelit će se</w:t>
      </w:r>
      <w:r w:rsidR="00D433BE" w:rsidRPr="00570792">
        <w:t xml:space="preserve"> med zapakiran</w:t>
      </w:r>
      <w:r w:rsidR="00D433BE">
        <w:t xml:space="preserve"> sukladno posebnim pravilima Hrvatskog pčelarskog saveza </w:t>
      </w:r>
      <w:r w:rsidR="00D433BE" w:rsidRPr="00160017">
        <w:t>u</w:t>
      </w:r>
      <w:r w:rsidR="00D433BE" w:rsidRPr="00D433BE">
        <w:rPr>
          <w:i/>
        </w:rPr>
        <w:t xml:space="preserve"> </w:t>
      </w:r>
      <w:r w:rsidR="00160017">
        <w:rPr>
          <w:i/>
        </w:rPr>
        <w:t>N</w:t>
      </w:r>
      <w:r w:rsidR="00D433BE" w:rsidRPr="00D433BE">
        <w:rPr>
          <w:i/>
        </w:rPr>
        <w:t>acionalnu staklenku za med</w:t>
      </w:r>
      <w:r w:rsidR="00D433BE">
        <w:t xml:space="preserve"> (u daljnjem tekstu: </w:t>
      </w:r>
      <w:r w:rsidR="00D433BE" w:rsidRPr="003856F4">
        <w:rPr>
          <w:i/>
        </w:rPr>
        <w:t>Nacionalna staklenka</w:t>
      </w:r>
      <w:r w:rsidR="00D433BE">
        <w:t>) volumena 370 mL.</w:t>
      </w:r>
      <w:r w:rsidR="00D433BE" w:rsidRPr="00570792">
        <w:t xml:space="preserve"> </w:t>
      </w:r>
      <w:r w:rsidR="00D433BE">
        <w:t>Svaka staklenka, sukladno Pr</w:t>
      </w:r>
      <w:r w:rsidR="00556FA7">
        <w:t>avilniku o nacionalnoj staklenci</w:t>
      </w:r>
      <w:r w:rsidR="00D433BE">
        <w:t xml:space="preserve"> za med hrvatskog podrijetla mora biti propisno označena </w:t>
      </w:r>
      <w:r w:rsidR="001B6234">
        <w:t xml:space="preserve">zaštićenim </w:t>
      </w:r>
      <w:r w:rsidR="00D433BE">
        <w:t xml:space="preserve">znakom </w:t>
      </w:r>
      <w:r w:rsidR="00D433BE">
        <w:rPr>
          <w:i/>
        </w:rPr>
        <w:t>Med hrvatskih pčelinjaka.</w:t>
      </w:r>
    </w:p>
    <w:p w:rsidR="00F71215" w:rsidRDefault="00D433BE" w:rsidP="00363D22">
      <w:r>
        <w:t>Programom</w:t>
      </w:r>
      <w:r w:rsidR="008B319D">
        <w:t xml:space="preserve"> </w:t>
      </w:r>
      <w:r w:rsidR="008B319D" w:rsidRPr="003856F4">
        <w:rPr>
          <w:i/>
        </w:rPr>
        <w:t>Š</w:t>
      </w:r>
      <w:r w:rsidR="00F71215" w:rsidRPr="003856F4">
        <w:rPr>
          <w:i/>
        </w:rPr>
        <w:t xml:space="preserve">kolski medni dan </w:t>
      </w:r>
      <w:r w:rsidR="008B319D" w:rsidRPr="003856F4">
        <w:rPr>
          <w:i/>
        </w:rPr>
        <w:t>s hrvatskih pčelinjaka</w:t>
      </w:r>
      <w:r w:rsidR="008B319D">
        <w:t xml:space="preserve"> </w:t>
      </w:r>
      <w:r w:rsidR="00F71215">
        <w:t>financira se nabava meda za raspodjelu učenicima prvih razreda osnovnih škola</w:t>
      </w:r>
      <w:r w:rsidR="00A0097D">
        <w:t xml:space="preserve"> u iznosu </w:t>
      </w:r>
      <w:r w:rsidR="00623DEC" w:rsidRPr="007C16DD">
        <w:t>27</w:t>
      </w:r>
      <w:r w:rsidR="00F4059B" w:rsidRPr="007C16DD">
        <w:t xml:space="preserve"> kuna</w:t>
      </w:r>
      <w:r w:rsidR="00A0097D">
        <w:t xml:space="preserve"> </w:t>
      </w:r>
      <w:r w:rsidR="00ED6340">
        <w:t xml:space="preserve">(bez PDV-a) </w:t>
      </w:r>
      <w:r w:rsidR="00623DEC">
        <w:t xml:space="preserve">po </w:t>
      </w:r>
      <w:r w:rsidR="00623DEC" w:rsidRPr="006634BA">
        <w:rPr>
          <w:i/>
        </w:rPr>
        <w:t xml:space="preserve">Nacionalnoj </w:t>
      </w:r>
      <w:r w:rsidR="006F7EB7">
        <w:rPr>
          <w:i/>
        </w:rPr>
        <w:t>staklenci.</w:t>
      </w:r>
    </w:p>
    <w:p w:rsidR="00FC7E11" w:rsidRDefault="00FC7E11" w:rsidP="00FC7E11">
      <w:r w:rsidRPr="001312F6">
        <w:t>Med prihvatljiv za raspodjelu učenicima u okviru ove mjere je gotov proizvod:</w:t>
      </w:r>
    </w:p>
    <w:p w:rsidR="00FC7E11" w:rsidRPr="00D10DA2" w:rsidRDefault="00F7079E" w:rsidP="00FC7E11">
      <w:pPr>
        <w:pStyle w:val="Odlomakpopisa"/>
        <w:numPr>
          <w:ilvl w:val="0"/>
          <w:numId w:val="13"/>
        </w:numPr>
      </w:pPr>
      <w:r w:rsidRPr="00D10DA2">
        <w:t>p</w:t>
      </w:r>
      <w:r w:rsidR="00FC7E11" w:rsidRPr="00D10DA2">
        <w:t>roizvede</w:t>
      </w:r>
      <w:r w:rsidRPr="00D10DA2">
        <w:t xml:space="preserve">n u objektima za primarnu proizvodnju pčelinjih proizvoda upisanim u Upisnik </w:t>
      </w:r>
      <w:r w:rsidR="00BC06B4" w:rsidRPr="00D10DA2">
        <w:t xml:space="preserve">registriranih objekata </w:t>
      </w:r>
      <w:r w:rsidRPr="00D10DA2">
        <w:t>u poslovanju s hranom životinjskog podrijetla</w:t>
      </w:r>
      <w:r w:rsidR="00FC7E11" w:rsidRPr="00D10DA2">
        <w:t xml:space="preserve"> koji vodi Ministarstvo poljoprivrede</w:t>
      </w:r>
      <w:r w:rsidR="006C7CA4">
        <w:t>,</w:t>
      </w:r>
    </w:p>
    <w:p w:rsidR="00FC7E11" w:rsidRPr="00D10DA2" w:rsidRDefault="00FF25DB" w:rsidP="00FC7E11">
      <w:pPr>
        <w:pStyle w:val="Odlomakpopisa"/>
        <w:numPr>
          <w:ilvl w:val="0"/>
          <w:numId w:val="13"/>
        </w:numPr>
      </w:pPr>
      <w:r>
        <w:t xml:space="preserve">zapakiran u </w:t>
      </w:r>
      <w:r w:rsidR="00852E92">
        <w:rPr>
          <w:i/>
        </w:rPr>
        <w:t>N</w:t>
      </w:r>
      <w:r w:rsidR="00FC7E11" w:rsidRPr="00FF25DB">
        <w:rPr>
          <w:i/>
        </w:rPr>
        <w:t>acionalnu staklenku</w:t>
      </w:r>
      <w:r w:rsidR="00D433BE">
        <w:rPr>
          <w:i/>
        </w:rPr>
        <w:t xml:space="preserve"> </w:t>
      </w:r>
      <w:r w:rsidR="002F15E3" w:rsidRPr="00F5488E">
        <w:t>volumena 370</w:t>
      </w:r>
      <w:r w:rsidR="00852E92" w:rsidRPr="00F5488E">
        <w:t xml:space="preserve"> </w:t>
      </w:r>
      <w:r w:rsidR="002F15E3" w:rsidRPr="00F5488E">
        <w:t>mL</w:t>
      </w:r>
      <w:r w:rsidR="006C7CA4">
        <w:t>,</w:t>
      </w:r>
    </w:p>
    <w:p w:rsidR="00FC7E11" w:rsidRPr="00D10DA2" w:rsidRDefault="00FC7E11" w:rsidP="00FC7E11">
      <w:pPr>
        <w:pStyle w:val="Odlomakpopisa"/>
        <w:numPr>
          <w:ilvl w:val="0"/>
          <w:numId w:val="13"/>
        </w:numPr>
      </w:pPr>
      <w:r w:rsidRPr="00D10DA2">
        <w:t xml:space="preserve">nosi oznaku proizvođača i </w:t>
      </w:r>
    </w:p>
    <w:p w:rsidR="00D433BE" w:rsidRDefault="00FC7E11" w:rsidP="00945204">
      <w:pPr>
        <w:pStyle w:val="Odlomakpopisa"/>
        <w:numPr>
          <w:ilvl w:val="0"/>
          <w:numId w:val="13"/>
        </w:numPr>
      </w:pPr>
      <w:r w:rsidRPr="00D10DA2">
        <w:t xml:space="preserve">nosi </w:t>
      </w:r>
      <w:r w:rsidR="001B6234">
        <w:t xml:space="preserve">zaštićeni </w:t>
      </w:r>
      <w:r w:rsidRPr="00D10DA2">
        <w:t xml:space="preserve">znak </w:t>
      </w:r>
      <w:r w:rsidRPr="00D433BE">
        <w:rPr>
          <w:i/>
        </w:rPr>
        <w:t>Med hrvatskih pčelinjaka</w:t>
      </w:r>
      <w:r w:rsidR="00D433BE">
        <w:t>.</w:t>
      </w:r>
    </w:p>
    <w:p w:rsidR="00586DCD" w:rsidRPr="00D10DA2" w:rsidRDefault="00FC7E11" w:rsidP="00D433BE">
      <w:pPr>
        <w:ind w:left="360"/>
      </w:pPr>
      <w:r w:rsidRPr="00D10DA2">
        <w:t>Agencija za plaćanja u poljoprivredi, ribarstvu i ruralnom razvoju (u daljnjem tekstu: Agencija za plaćanja)</w:t>
      </w:r>
      <w:r w:rsidR="00586DCD" w:rsidRPr="00D10DA2">
        <w:t>:</w:t>
      </w:r>
    </w:p>
    <w:p w:rsidR="00FC7E11" w:rsidRPr="00D10DA2" w:rsidRDefault="00FC7E11" w:rsidP="00F7079E">
      <w:pPr>
        <w:pStyle w:val="Odlomakpopisa"/>
        <w:numPr>
          <w:ilvl w:val="0"/>
          <w:numId w:val="13"/>
        </w:numPr>
      </w:pPr>
      <w:r w:rsidRPr="00D10DA2">
        <w:t xml:space="preserve">objavljuje popis </w:t>
      </w:r>
      <w:r w:rsidR="00D10DA2">
        <w:t>o</w:t>
      </w:r>
      <w:r w:rsidR="00F7079E" w:rsidRPr="00D10DA2">
        <w:t xml:space="preserve">bjekata u poslovanju s hranom životinjskog podrijetla koji </w:t>
      </w:r>
      <w:r w:rsidR="00D10DA2">
        <w:t xml:space="preserve">su registrirani </w:t>
      </w:r>
      <w:r w:rsidR="00F7079E" w:rsidRPr="00D10DA2">
        <w:t xml:space="preserve">za primarnu proizvodnju pčelinjih </w:t>
      </w:r>
      <w:r w:rsidRPr="00D10DA2">
        <w:t>proizvoda</w:t>
      </w:r>
      <w:r w:rsidR="00F7079E" w:rsidRPr="00D10DA2">
        <w:t xml:space="preserve"> na svojim mrežnim stranicama</w:t>
      </w:r>
    </w:p>
    <w:p w:rsidR="00586DCD" w:rsidRDefault="00F71215" w:rsidP="00F7079E">
      <w:pPr>
        <w:pStyle w:val="Odlomakpopisa"/>
        <w:numPr>
          <w:ilvl w:val="0"/>
          <w:numId w:val="13"/>
        </w:numPr>
      </w:pPr>
      <w:r>
        <w:t xml:space="preserve">raspisuje </w:t>
      </w:r>
      <w:r w:rsidRPr="00F71215">
        <w:t>Javn</w:t>
      </w:r>
      <w:r>
        <w:t>i</w:t>
      </w:r>
      <w:r w:rsidRPr="00F71215">
        <w:t xml:space="preserve"> poziv za iskaz interesa za sudjelovanje u provedbi </w:t>
      </w:r>
      <w:r>
        <w:t xml:space="preserve">ove </w:t>
      </w:r>
      <w:r w:rsidRPr="00F71215">
        <w:t>mjere</w:t>
      </w:r>
      <w:r w:rsidR="00F7079E">
        <w:t xml:space="preserve"> (u daljnjem tekstu: Javni poziv)</w:t>
      </w:r>
    </w:p>
    <w:p w:rsidR="00586DCD" w:rsidRDefault="002C7267" w:rsidP="00F7079E">
      <w:pPr>
        <w:pStyle w:val="Odlomakpopisa"/>
        <w:numPr>
          <w:ilvl w:val="0"/>
          <w:numId w:val="13"/>
        </w:numPr>
      </w:pPr>
      <w:r>
        <w:t>obrađuje</w:t>
      </w:r>
      <w:r w:rsidR="00F5488E">
        <w:t xml:space="preserve"> prijav</w:t>
      </w:r>
      <w:r>
        <w:t>e</w:t>
      </w:r>
      <w:r w:rsidR="00F5488E">
        <w:t xml:space="preserve"> i zahtjev</w:t>
      </w:r>
      <w:r>
        <w:t>e</w:t>
      </w:r>
      <w:r w:rsidR="0003593B">
        <w:t xml:space="preserve">, </w:t>
      </w:r>
      <w:r w:rsidR="00094056">
        <w:t>izdaje</w:t>
      </w:r>
      <w:r w:rsidR="00586DCD">
        <w:t xml:space="preserve"> odluke  i isplaćuje potporu</w:t>
      </w:r>
      <w:r w:rsidR="00DC47DA">
        <w:t>.</w:t>
      </w:r>
    </w:p>
    <w:p w:rsidR="001B6234" w:rsidRDefault="001B6234" w:rsidP="001B6234"/>
    <w:p w:rsidR="00F7079E" w:rsidRDefault="00F7079E" w:rsidP="00F7079E">
      <w:pPr>
        <w:pStyle w:val="Odlomakpopisa"/>
      </w:pPr>
    </w:p>
    <w:p w:rsidR="001B6234" w:rsidRDefault="001B6234" w:rsidP="00DC47DA"/>
    <w:p w:rsidR="00094056" w:rsidRDefault="00F71215" w:rsidP="00DC47DA">
      <w:r>
        <w:t>Pravo sudjelovanja na Javn</w:t>
      </w:r>
      <w:r w:rsidR="00A0097D">
        <w:t xml:space="preserve">om pozivu imaju osnivači </w:t>
      </w:r>
      <w:r w:rsidR="009612ED">
        <w:t>školskih ustanova</w:t>
      </w:r>
      <w:r w:rsidR="00A0097D">
        <w:t>.</w:t>
      </w:r>
      <w:r w:rsidR="00FC7E11" w:rsidRPr="00FC7E11">
        <w:t xml:space="preserve"> </w:t>
      </w:r>
      <w:r w:rsidR="00586DCD">
        <w:t>Osnivači škol</w:t>
      </w:r>
      <w:r w:rsidR="009612ED">
        <w:t>skih ustanova</w:t>
      </w:r>
      <w:r w:rsidR="00586DCD">
        <w:t xml:space="preserve"> su odgovorni za </w:t>
      </w:r>
      <w:r w:rsidR="00F7079E">
        <w:t xml:space="preserve">izradu </w:t>
      </w:r>
      <w:r w:rsidR="00586DCD">
        <w:t>popis</w:t>
      </w:r>
      <w:r w:rsidR="00F7079E">
        <w:t>a</w:t>
      </w:r>
      <w:r w:rsidR="00586DCD">
        <w:t xml:space="preserve"> škola </w:t>
      </w:r>
      <w:r w:rsidR="00F20975">
        <w:t xml:space="preserve">i broj učenika </w:t>
      </w:r>
      <w:r w:rsidR="00586DCD">
        <w:t>koj</w:t>
      </w:r>
      <w:r w:rsidR="00F20975">
        <w:t>i</w:t>
      </w:r>
      <w:r w:rsidR="00586DCD">
        <w:t xml:space="preserve"> će sudjelovati u </w:t>
      </w:r>
      <w:r w:rsidR="00160017">
        <w:rPr>
          <w:i/>
        </w:rPr>
        <w:t>Programu</w:t>
      </w:r>
      <w:r w:rsidR="00586DCD">
        <w:t xml:space="preserve">. </w:t>
      </w:r>
    </w:p>
    <w:p w:rsidR="00FC7E11" w:rsidRDefault="00FC7E11" w:rsidP="00DC47DA">
      <w:r>
        <w:t xml:space="preserve">Detaljni uvjeti za provedbu ove mjere bit će </w:t>
      </w:r>
      <w:r w:rsidR="00F87FA0">
        <w:t xml:space="preserve">propisani Pravilnikom i </w:t>
      </w:r>
      <w:r>
        <w:t>navedeni u Javnom pozivu.</w:t>
      </w:r>
      <w:r w:rsidR="00586DCD">
        <w:t xml:space="preserve"> </w:t>
      </w:r>
    </w:p>
    <w:p w:rsidR="00570792" w:rsidRDefault="005B67B7" w:rsidP="00363D22">
      <w:r w:rsidRPr="005B67B7">
        <w:t>Agencija za plaćanja</w:t>
      </w:r>
      <w:r w:rsidR="00570792" w:rsidRPr="00570792">
        <w:t xml:space="preserve"> će korisnicima potpore koji su proračunski korisnici isplatiti potporu u obliku predujma u 100% iznosu.</w:t>
      </w:r>
      <w:r w:rsidR="002C4AC1">
        <w:t xml:space="preserve"> </w:t>
      </w:r>
      <w:r w:rsidR="00586DCD">
        <w:t xml:space="preserve">Korisnici potpore su dužni najkasnije </w:t>
      </w:r>
      <w:r w:rsidR="00094056">
        <w:t>1</w:t>
      </w:r>
      <w:r w:rsidR="006F7EB7">
        <w:t>3</w:t>
      </w:r>
      <w:r w:rsidR="00094056">
        <w:t xml:space="preserve">. prosinca </w:t>
      </w:r>
      <w:r w:rsidR="00F7079E">
        <w:t>201</w:t>
      </w:r>
      <w:r w:rsidR="00F87FA0">
        <w:t>9</w:t>
      </w:r>
      <w:r w:rsidR="00F7079E">
        <w:t xml:space="preserve">. godine </w:t>
      </w:r>
      <w:r w:rsidR="00094056">
        <w:t>dostaviti dokaznu dokumentaciju o provedenoj mjeri, temeljem koje će se utvrditi konačan iznos potpore.</w:t>
      </w:r>
      <w:r w:rsidR="00586DCD">
        <w:t xml:space="preserve"> </w:t>
      </w:r>
      <w:r w:rsidR="00570792" w:rsidRPr="00570792">
        <w:t xml:space="preserve">Neproračunskim korisnicima potpora će se isplatiti temeljem </w:t>
      </w:r>
      <w:bookmarkStart w:id="3" w:name="_GoBack"/>
      <w:bookmarkEnd w:id="3"/>
      <w:r w:rsidR="00570792" w:rsidRPr="00570792">
        <w:t>dostavljene dokumentacije o provedenoj mjeri.</w:t>
      </w:r>
      <w:r w:rsidR="00094056">
        <w:t xml:space="preserve"> </w:t>
      </w:r>
    </w:p>
    <w:p w:rsidR="00570792" w:rsidRDefault="00570792" w:rsidP="00363D22">
      <w:r w:rsidRPr="00570792">
        <w:t>U cilju podizanja razine znanja o važnosti zdrave prehrane i nutritivnim vrijednostima meda te educiranja učenika o važnosti pčelarstva za sveukupnu poljoprivrednu proizvodnju i biološku raznolikost</w:t>
      </w:r>
      <w:r w:rsidR="00014C7E">
        <w:t>.</w:t>
      </w:r>
      <w:r w:rsidRPr="00570792">
        <w:t xml:space="preserve"> </w:t>
      </w:r>
      <w:r w:rsidR="00055F75">
        <w:t xml:space="preserve">Ministarstvo poljoprivrede će u suradnji s Hrvatskom agencijom za poljoprivredu i hranu te Hrvatskim pčelarskim savezom </w:t>
      </w:r>
      <w:r w:rsidRPr="00570792">
        <w:t>provoditi aktivnosti informiranja učenika</w:t>
      </w:r>
      <w:r>
        <w:t xml:space="preserve"> i roditelja.</w:t>
      </w:r>
      <w:r w:rsidRPr="00570792">
        <w:t xml:space="preserve"> U tom smislu koristit će se raspoloživi alati informiranja (tiskani mediji, elektronski mediji), zatim različiti priručni materijali opće vidljivosti s</w:t>
      </w:r>
      <w:r w:rsidR="00055F75">
        <w:t xml:space="preserve">a </w:t>
      </w:r>
      <w:r w:rsidR="001B6234">
        <w:t xml:space="preserve">zaštićenim </w:t>
      </w:r>
      <w:r w:rsidR="00055F75">
        <w:t>znakom</w:t>
      </w:r>
      <w:r w:rsidRPr="00570792">
        <w:t xml:space="preserve"> </w:t>
      </w:r>
      <w:r w:rsidRPr="00FF25DB">
        <w:rPr>
          <w:i/>
        </w:rPr>
        <w:t>Med hrvatskih pčelinjaka</w:t>
      </w:r>
      <w:r w:rsidRPr="00570792">
        <w:t xml:space="preserve"> te </w:t>
      </w:r>
      <w:r w:rsidR="0065542D">
        <w:t>će se organizirati</w:t>
      </w:r>
      <w:r w:rsidRPr="00570792">
        <w:t xml:space="preserve"> događa</w:t>
      </w:r>
      <w:r w:rsidR="0065542D">
        <w:t>ji</w:t>
      </w:r>
      <w:r w:rsidRPr="00570792">
        <w:t xml:space="preserve"> pod nazivom </w:t>
      </w:r>
      <w:r w:rsidRPr="00FF25DB">
        <w:rPr>
          <w:i/>
        </w:rPr>
        <w:t>Medni doručak s hrvatskih pčelinjaka</w:t>
      </w:r>
      <w:r w:rsidRPr="00570792">
        <w:t xml:space="preserve"> na kojima će se ukazivati na značaj provedbe ovog </w:t>
      </w:r>
      <w:r w:rsidRPr="00FF25DB">
        <w:rPr>
          <w:i/>
        </w:rPr>
        <w:t>Programa</w:t>
      </w:r>
      <w:r w:rsidRPr="00570792">
        <w:t>.</w:t>
      </w:r>
      <w:r w:rsidR="00F71215" w:rsidRPr="00F71215">
        <w:t xml:space="preserve"> Uz navedeno</w:t>
      </w:r>
      <w:r w:rsidR="0065542D">
        <w:t>,</w:t>
      </w:r>
      <w:r w:rsidR="00F71215" w:rsidRPr="00F71215">
        <w:t xml:space="preserve"> škole će u suradnji s pčelarskim udrugama</w:t>
      </w:r>
      <w:r w:rsidR="00055F75">
        <w:t xml:space="preserve"> </w:t>
      </w:r>
      <w:r w:rsidR="00F71215" w:rsidRPr="00F71215">
        <w:t>organizirati i razna druga edukativna događanja kojima će se učenici pobliže upoznati o važnosti pčelarstva za sveukupnu poljopriv</w:t>
      </w:r>
      <w:r w:rsidR="00E14A29">
        <w:t xml:space="preserve">redu i </w:t>
      </w:r>
      <w:proofErr w:type="spellStart"/>
      <w:r w:rsidR="00E14A29">
        <w:t>bioraznolikost</w:t>
      </w:r>
      <w:proofErr w:type="spellEnd"/>
      <w:r w:rsidR="00E14A29">
        <w:t xml:space="preserve"> na Zemlji te će uz med djeci biti podijeljena</w:t>
      </w:r>
      <w:r w:rsidR="00A0097D" w:rsidRPr="00A0097D">
        <w:t xml:space="preserve"> slikovnica edukativnog karaktera kao početna osnova za upoznavanje pčelarstva.</w:t>
      </w:r>
    </w:p>
    <w:p w:rsidR="00FA66A0" w:rsidRDefault="002164C9" w:rsidP="002164C9">
      <w:r>
        <w:t>Kako u</w:t>
      </w:r>
      <w:r w:rsidRPr="002164C9">
        <w:t>potreba meda u prehrani kod manjeg broja djece koja boluju od dijabetesa ili pate od alergijske preosjetljivosti na med može i</w:t>
      </w:r>
      <w:r>
        <w:t>zazvati zdravstvene poteškoće</w:t>
      </w:r>
      <w:r w:rsidR="00FA66A0" w:rsidRPr="00FA66A0">
        <w:t xml:space="preserve"> </w:t>
      </w:r>
      <w:r w:rsidR="00FA66A0">
        <w:t xml:space="preserve">te </w:t>
      </w:r>
      <w:r w:rsidR="00FA66A0" w:rsidRPr="002164C9">
        <w:t>da se med ne koristi u prehrani djece do njihove navršene prve godine života</w:t>
      </w:r>
      <w:r>
        <w:t xml:space="preserve">, nužno je upoznati </w:t>
      </w:r>
      <w:r w:rsidRPr="002164C9">
        <w:t xml:space="preserve">roditelje i djecu </w:t>
      </w:r>
      <w:r w:rsidR="004F14C4">
        <w:t xml:space="preserve">te učitelje </w:t>
      </w:r>
      <w:r w:rsidRPr="002164C9">
        <w:t xml:space="preserve">o navedenim </w:t>
      </w:r>
      <w:r>
        <w:t>rizicima, a</w:t>
      </w:r>
      <w:r w:rsidRPr="002164C9">
        <w:t xml:space="preserve"> </w:t>
      </w:r>
      <w:r>
        <w:t>prije same upotrebe meda posavjetovati</w:t>
      </w:r>
      <w:r w:rsidRPr="002164C9">
        <w:t xml:space="preserve"> </w:t>
      </w:r>
      <w:r>
        <w:t xml:space="preserve">se </w:t>
      </w:r>
      <w:r w:rsidRPr="002164C9">
        <w:t xml:space="preserve">s </w:t>
      </w:r>
      <w:r w:rsidR="004F14C4">
        <w:t xml:space="preserve">pedijatrom i/ili </w:t>
      </w:r>
      <w:r w:rsidRPr="002164C9">
        <w:t>obiteljskim liječnikom</w:t>
      </w:r>
      <w:r>
        <w:t>.</w:t>
      </w:r>
      <w:r w:rsidRPr="002164C9">
        <w:t xml:space="preserve"> </w:t>
      </w:r>
      <w:r>
        <w:t xml:space="preserve">Stoga je obveza </w:t>
      </w:r>
      <w:r w:rsidR="004F14C4">
        <w:t xml:space="preserve">učitelja </w:t>
      </w:r>
      <w:r>
        <w:t xml:space="preserve">koji raspodjeljuju med kao i djelatnika </w:t>
      </w:r>
      <w:r w:rsidR="00055F75">
        <w:t>Ministarstva poljoprivrede</w:t>
      </w:r>
      <w:r>
        <w:t xml:space="preserve"> </w:t>
      </w:r>
      <w:r w:rsidR="00FA66A0">
        <w:t>upoznati roditelje i djecu o navedenim rizicima.</w:t>
      </w:r>
      <w:r w:rsidRPr="002164C9">
        <w:t xml:space="preserve"> </w:t>
      </w:r>
    </w:p>
    <w:p w:rsidR="00363D22" w:rsidRDefault="00D433BE" w:rsidP="00363D22">
      <w:pPr>
        <w:pStyle w:val="Naslov1"/>
        <w:rPr>
          <w:rFonts w:eastAsia="Calibri"/>
          <w:sz w:val="24"/>
          <w:szCs w:val="24"/>
        </w:rPr>
      </w:pPr>
      <w:bookmarkStart w:id="4" w:name="_Toc504641113"/>
      <w:bookmarkEnd w:id="2"/>
      <w:r>
        <w:t>4</w:t>
      </w:r>
      <w:r w:rsidR="00363D22" w:rsidRPr="00921195">
        <w:t xml:space="preserve">. </w:t>
      </w:r>
      <w:r w:rsidR="00363D22">
        <w:t>PRORAČUN ZA PROVEDBU PROGRAMA</w:t>
      </w:r>
    </w:p>
    <w:p w:rsidR="006F7EB7" w:rsidRDefault="00363D22" w:rsidP="00ED6340">
      <w:pPr>
        <w:pStyle w:val="Odlomakpopisa"/>
        <w:numPr>
          <w:ilvl w:val="0"/>
          <w:numId w:val="16"/>
        </w:numPr>
      </w:pPr>
      <w:r>
        <w:t xml:space="preserve">Za provedbu ovoga </w:t>
      </w:r>
      <w:r w:rsidRPr="00ED6340">
        <w:rPr>
          <w:i/>
        </w:rPr>
        <w:t>Programa</w:t>
      </w:r>
      <w:r>
        <w:t xml:space="preserve"> osigurat će se financijska sredstva u ukupnom iznosu od</w:t>
      </w:r>
      <w:r w:rsidR="00ED6340">
        <w:t>:</w:t>
      </w:r>
      <w:r>
        <w:t xml:space="preserve"> </w:t>
      </w:r>
      <w:r w:rsidR="00597203">
        <w:t>1</w:t>
      </w:r>
      <w:r w:rsidR="003856F4">
        <w:t>.</w:t>
      </w:r>
      <w:r w:rsidR="00F5488E">
        <w:t>1</w:t>
      </w:r>
      <w:r>
        <w:t>00.000,00 k</w:t>
      </w:r>
      <w:r w:rsidR="006F7EB7">
        <w:t xml:space="preserve">n za nabavu meda zapakiranog u </w:t>
      </w:r>
      <w:r w:rsidR="00160017">
        <w:rPr>
          <w:i/>
        </w:rPr>
        <w:t>N</w:t>
      </w:r>
      <w:r w:rsidR="006F7EB7" w:rsidRPr="00ED6340">
        <w:rPr>
          <w:i/>
        </w:rPr>
        <w:t>acionalnu staklenku za med.</w:t>
      </w:r>
    </w:p>
    <w:bookmarkEnd w:id="4"/>
    <w:p w:rsidR="00A40FC5" w:rsidRDefault="00A40FC5">
      <w:pPr>
        <w:pStyle w:val="Odlomakpopisa"/>
      </w:pPr>
    </w:p>
    <w:sectPr w:rsidR="00A40FC5" w:rsidSect="00B0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5692CA" w15:done="0"/>
  <w15:commentEx w15:paraId="736D4049" w15:done="0"/>
  <w15:commentEx w15:paraId="0790B168" w15:done="0"/>
  <w15:commentEx w15:paraId="54F293C9" w15:done="0"/>
  <w15:commentEx w15:paraId="791C57EA" w15:done="0"/>
  <w15:commentEx w15:paraId="4F659A4D" w15:done="0"/>
  <w15:commentEx w15:paraId="6D63F0E6" w15:done="0"/>
  <w15:commentEx w15:paraId="35F6E8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C4561F" w16cid:durableId="204B0E81"/>
  <w16cid:commentId w16cid:paraId="2548828A" w16cid:durableId="204B13D6"/>
  <w16cid:commentId w16cid:paraId="28C97E8A" w16cid:durableId="204B0DF8"/>
  <w16cid:commentId w16cid:paraId="28C97E8B" w16cid:durableId="204B0DF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7"/>
  </w:num>
  <w:num w:numId="11">
    <w:abstractNumId w:val="15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Freitag">
    <w15:presenceInfo w15:providerId="AD" w15:userId="S-1-5-21-1274013866-2999615686-439227460-17714"/>
  </w15:person>
  <w15:person w15:author="Nevija Čirko">
    <w15:presenceInfo w15:providerId="AD" w15:userId="S-1-5-21-1274013866-2999615686-439227460-4613"/>
  </w15:person>
  <w15:person w15:author="Ana Golubić">
    <w15:presenceInfo w15:providerId="AD" w15:userId="S-1-5-21-1274013866-2999615686-439227460-6205"/>
  </w15:person>
  <w15:person w15:author="dzivoder">
    <w15:presenceInfo w15:providerId="None" w15:userId="dzivod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oNotTrackFormatting/>
  <w:defaultTabStop w:val="708"/>
  <w:hyphenationZone w:val="425"/>
  <w:characterSpacingControl w:val="doNotCompress"/>
  <w:compat/>
  <w:rsids>
    <w:rsidRoot w:val="003D57AB"/>
    <w:rsid w:val="00014C7E"/>
    <w:rsid w:val="000279D2"/>
    <w:rsid w:val="0003593B"/>
    <w:rsid w:val="00055F75"/>
    <w:rsid w:val="00094056"/>
    <w:rsid w:val="000C6268"/>
    <w:rsid w:val="000D7B33"/>
    <w:rsid w:val="000E0D96"/>
    <w:rsid w:val="000E149D"/>
    <w:rsid w:val="000E3C50"/>
    <w:rsid w:val="0012352F"/>
    <w:rsid w:val="001312F6"/>
    <w:rsid w:val="00135FED"/>
    <w:rsid w:val="00146949"/>
    <w:rsid w:val="00155652"/>
    <w:rsid w:val="00156D5C"/>
    <w:rsid w:val="00160017"/>
    <w:rsid w:val="0016358F"/>
    <w:rsid w:val="00192BD2"/>
    <w:rsid w:val="001A6FA8"/>
    <w:rsid w:val="001B6234"/>
    <w:rsid w:val="001C466E"/>
    <w:rsid w:val="001E346D"/>
    <w:rsid w:val="001F54CF"/>
    <w:rsid w:val="002164C9"/>
    <w:rsid w:val="00222D31"/>
    <w:rsid w:val="00247739"/>
    <w:rsid w:val="002B58A9"/>
    <w:rsid w:val="002C4AC1"/>
    <w:rsid w:val="002C7267"/>
    <w:rsid w:val="002D3B1E"/>
    <w:rsid w:val="002D75E7"/>
    <w:rsid w:val="002F15E3"/>
    <w:rsid w:val="003157C5"/>
    <w:rsid w:val="003220D2"/>
    <w:rsid w:val="003263DA"/>
    <w:rsid w:val="00363D22"/>
    <w:rsid w:val="003856F4"/>
    <w:rsid w:val="003D57AB"/>
    <w:rsid w:val="003E26BD"/>
    <w:rsid w:val="003F75DD"/>
    <w:rsid w:val="0040148F"/>
    <w:rsid w:val="004327EA"/>
    <w:rsid w:val="0046304A"/>
    <w:rsid w:val="00466665"/>
    <w:rsid w:val="004858D3"/>
    <w:rsid w:val="00496E76"/>
    <w:rsid w:val="004E7DFD"/>
    <w:rsid w:val="004F14C4"/>
    <w:rsid w:val="004F4606"/>
    <w:rsid w:val="0052750D"/>
    <w:rsid w:val="00556FA7"/>
    <w:rsid w:val="005630BC"/>
    <w:rsid w:val="00570792"/>
    <w:rsid w:val="00584444"/>
    <w:rsid w:val="00586DCD"/>
    <w:rsid w:val="00597203"/>
    <w:rsid w:val="005A102F"/>
    <w:rsid w:val="005B506D"/>
    <w:rsid w:val="005B5B2A"/>
    <w:rsid w:val="005B67B7"/>
    <w:rsid w:val="005C64B3"/>
    <w:rsid w:val="005C6654"/>
    <w:rsid w:val="005F2742"/>
    <w:rsid w:val="005F4502"/>
    <w:rsid w:val="005F6C1C"/>
    <w:rsid w:val="00602ADE"/>
    <w:rsid w:val="00615B52"/>
    <w:rsid w:val="00621CF4"/>
    <w:rsid w:val="00623DEC"/>
    <w:rsid w:val="00652DBC"/>
    <w:rsid w:val="0065542D"/>
    <w:rsid w:val="00662F78"/>
    <w:rsid w:val="006634BA"/>
    <w:rsid w:val="006709F2"/>
    <w:rsid w:val="00684C40"/>
    <w:rsid w:val="00692FB2"/>
    <w:rsid w:val="006B1AFB"/>
    <w:rsid w:val="006C286E"/>
    <w:rsid w:val="006C7CA4"/>
    <w:rsid w:val="006D44BB"/>
    <w:rsid w:val="006F7EB7"/>
    <w:rsid w:val="007041B8"/>
    <w:rsid w:val="00732438"/>
    <w:rsid w:val="00756A18"/>
    <w:rsid w:val="007827AC"/>
    <w:rsid w:val="007869F6"/>
    <w:rsid w:val="007A7BE1"/>
    <w:rsid w:val="007C16DD"/>
    <w:rsid w:val="007C50D9"/>
    <w:rsid w:val="007D1C83"/>
    <w:rsid w:val="007D221B"/>
    <w:rsid w:val="007E45D4"/>
    <w:rsid w:val="00852E92"/>
    <w:rsid w:val="00853D7E"/>
    <w:rsid w:val="0085649F"/>
    <w:rsid w:val="008634D4"/>
    <w:rsid w:val="00892391"/>
    <w:rsid w:val="00894EB9"/>
    <w:rsid w:val="008A1BCC"/>
    <w:rsid w:val="008A77AF"/>
    <w:rsid w:val="008B319D"/>
    <w:rsid w:val="009210B4"/>
    <w:rsid w:val="00921195"/>
    <w:rsid w:val="00924900"/>
    <w:rsid w:val="00934F72"/>
    <w:rsid w:val="00935C31"/>
    <w:rsid w:val="0095000F"/>
    <w:rsid w:val="00960BFA"/>
    <w:rsid w:val="00960F75"/>
    <w:rsid w:val="009612ED"/>
    <w:rsid w:val="00984B5F"/>
    <w:rsid w:val="009B2FAE"/>
    <w:rsid w:val="009C1203"/>
    <w:rsid w:val="009F35B4"/>
    <w:rsid w:val="00A0097D"/>
    <w:rsid w:val="00A12A95"/>
    <w:rsid w:val="00A148F2"/>
    <w:rsid w:val="00A15CEE"/>
    <w:rsid w:val="00A1717A"/>
    <w:rsid w:val="00A342B1"/>
    <w:rsid w:val="00A37DB6"/>
    <w:rsid w:val="00A40FC5"/>
    <w:rsid w:val="00A44094"/>
    <w:rsid w:val="00A65828"/>
    <w:rsid w:val="00A74C2A"/>
    <w:rsid w:val="00AC21D4"/>
    <w:rsid w:val="00B0150D"/>
    <w:rsid w:val="00B04DCA"/>
    <w:rsid w:val="00B05D02"/>
    <w:rsid w:val="00B44A9E"/>
    <w:rsid w:val="00B6498D"/>
    <w:rsid w:val="00B85568"/>
    <w:rsid w:val="00BA2E93"/>
    <w:rsid w:val="00BC06B4"/>
    <w:rsid w:val="00C0688B"/>
    <w:rsid w:val="00C101A5"/>
    <w:rsid w:val="00C1238D"/>
    <w:rsid w:val="00C20A37"/>
    <w:rsid w:val="00C27B46"/>
    <w:rsid w:val="00C34B67"/>
    <w:rsid w:val="00C50341"/>
    <w:rsid w:val="00C55644"/>
    <w:rsid w:val="00C778E3"/>
    <w:rsid w:val="00C856A2"/>
    <w:rsid w:val="00CB3621"/>
    <w:rsid w:val="00CD1667"/>
    <w:rsid w:val="00CE089F"/>
    <w:rsid w:val="00D10DA2"/>
    <w:rsid w:val="00D15181"/>
    <w:rsid w:val="00D17D7C"/>
    <w:rsid w:val="00D31E96"/>
    <w:rsid w:val="00D3339D"/>
    <w:rsid w:val="00D36D22"/>
    <w:rsid w:val="00D433BE"/>
    <w:rsid w:val="00D47D6F"/>
    <w:rsid w:val="00D674AC"/>
    <w:rsid w:val="00D84F8F"/>
    <w:rsid w:val="00DC47DA"/>
    <w:rsid w:val="00E01C32"/>
    <w:rsid w:val="00E11038"/>
    <w:rsid w:val="00E14A29"/>
    <w:rsid w:val="00E26B4B"/>
    <w:rsid w:val="00E36EF4"/>
    <w:rsid w:val="00E37C25"/>
    <w:rsid w:val="00E42860"/>
    <w:rsid w:val="00E50662"/>
    <w:rsid w:val="00E66A0C"/>
    <w:rsid w:val="00E709F1"/>
    <w:rsid w:val="00E7266B"/>
    <w:rsid w:val="00E779A6"/>
    <w:rsid w:val="00E80AAC"/>
    <w:rsid w:val="00E92D38"/>
    <w:rsid w:val="00EA4B4E"/>
    <w:rsid w:val="00EA6B45"/>
    <w:rsid w:val="00EC6A3D"/>
    <w:rsid w:val="00ED6340"/>
    <w:rsid w:val="00F111E8"/>
    <w:rsid w:val="00F20910"/>
    <w:rsid w:val="00F20975"/>
    <w:rsid w:val="00F36578"/>
    <w:rsid w:val="00F4059B"/>
    <w:rsid w:val="00F5488E"/>
    <w:rsid w:val="00F616F5"/>
    <w:rsid w:val="00F65E39"/>
    <w:rsid w:val="00F7079E"/>
    <w:rsid w:val="00F71215"/>
    <w:rsid w:val="00F87FA0"/>
    <w:rsid w:val="00FA66A0"/>
    <w:rsid w:val="00FC7E11"/>
    <w:rsid w:val="00FD66E6"/>
    <w:rsid w:val="00FF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94FBB8421D634C9B31B21CC1597B52" ma:contentTypeVersion="2" ma:contentTypeDescription="Stvaranje novog dokumenta." ma:contentTypeScope="" ma:versionID="a178e48ba3cd9eba5528fe362230610b">
  <xsd:schema xmlns:xsd="http://www.w3.org/2001/XMLSchema" xmlns:xs="http://www.w3.org/2001/XMLSchema" xmlns:p="http://schemas.microsoft.com/office/2006/metadata/properties" xmlns:ns2="ae68f480-f122-411b-9bdc-4bad6894efe6" xmlns:ns3="32ed26c5-111a-4ffc-9b8c-66e99d1e8679" targetNamespace="http://schemas.microsoft.com/office/2006/metadata/properties" ma:root="true" ma:fieldsID="d49c10ac2b98f0f4561d52a09f3dc9ee" ns2:_="" ns3:_="">
    <xsd:import namespace="ae68f480-f122-411b-9bdc-4bad6894efe6"/>
    <xsd:import namespace="32ed26c5-111a-4ffc-9b8c-66e99d1e8679"/>
    <xsd:element name="properties">
      <xsd:complexType>
        <xsd:sequence>
          <xsd:element name="documentManagement">
            <xsd:complexType>
              <xsd:all>
                <xsd:element ref="ns2:Tip_x0020_kontak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8f480-f122-411b-9bdc-4bad6894efe6" elementFormDefault="qualified">
    <xsd:import namespace="http://schemas.microsoft.com/office/2006/documentManagement/types"/>
    <xsd:import namespace="http://schemas.microsoft.com/office/infopath/2007/PartnerControls"/>
    <xsd:element name="Tip_x0020_kontakta" ma:index="8" nillable="true" ma:displayName="Tip kontakta" ma:default="Upit" ma:format="Dropdown" ma:internalName="Tip_x0020_kontakta">
      <xsd:simpleType>
        <xsd:restriction base="dms:Choice">
          <xsd:enumeration value="Upit"/>
          <xsd:enumeration value="Odgovor"/>
          <xsd:enumeration value="Priopćenje"/>
          <xsd:enumeration value="Najava"/>
          <xsd:enumeration value="Press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26c5-111a-4ffc-9b8c-66e99d1e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kontakta xmlns="ae68f480-f122-411b-9bdc-4bad6894efe6">Upit</Tip_x0020_kontak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1C20-6D2D-4515-890C-D019172B3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8f480-f122-411b-9bdc-4bad6894efe6"/>
    <ds:schemaRef ds:uri="32ed26c5-111a-4ffc-9b8c-66e99d1e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ae68f480-f122-411b-9bdc-4bad6894efe6"/>
  </ds:schemaRefs>
</ds:datastoreItem>
</file>

<file path=customXml/itemProps4.xml><?xml version="1.0" encoding="utf-8"?>
<ds:datastoreItem xmlns:ds="http://schemas.openxmlformats.org/officeDocument/2006/customXml" ds:itemID="{C3642B34-1DB8-4DE5-8051-651B6CB5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Lipavić</dc:creator>
  <cp:lastModifiedBy>ptudor</cp:lastModifiedBy>
  <cp:revision>2</cp:revision>
  <cp:lastPrinted>2019-04-25T09:24:00Z</cp:lastPrinted>
  <dcterms:created xsi:type="dcterms:W3CDTF">2019-05-31T11:44:00Z</dcterms:created>
  <dcterms:modified xsi:type="dcterms:W3CDTF">2019-05-31T11:44:00Z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0x0101006794FBB8421D634C9B31B21CC1597B52</vt:lpwstr>
  </property>
</Properties>
</file>