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0C5" w:rsidRPr="0075761A" w:rsidRDefault="000640C5" w:rsidP="000640C5">
      <w:pPr>
        <w:ind w:left="-567" w:right="3850"/>
        <w:jc w:val="center"/>
        <w:rPr>
          <w:rFonts w:cs="Arial"/>
          <w:sz w:val="22"/>
        </w:rPr>
      </w:pPr>
      <w:r w:rsidRPr="0075761A">
        <w:rPr>
          <w:rFonts w:cs="Arial"/>
          <w:sz w:val="22"/>
        </w:rPr>
        <w:t>MINISTARSTVO ZNANOSTI</w:t>
      </w:r>
      <w:r>
        <w:rPr>
          <w:rFonts w:cs="Arial"/>
          <w:sz w:val="22"/>
        </w:rPr>
        <w:t xml:space="preserve"> I OBRAZOVANJA</w:t>
      </w:r>
    </w:p>
    <w:p w:rsidR="000640C5" w:rsidRPr="0075761A" w:rsidRDefault="000640C5" w:rsidP="000640C5">
      <w:pPr>
        <w:rPr>
          <w:rFonts w:cs="Arial"/>
          <w:sz w:val="22"/>
        </w:rPr>
      </w:pPr>
    </w:p>
    <w:p w:rsidR="000640C5" w:rsidRPr="0075761A" w:rsidRDefault="000640C5" w:rsidP="000640C5">
      <w:pPr>
        <w:rPr>
          <w:rFonts w:cs="Arial"/>
          <w:sz w:val="22"/>
        </w:rPr>
      </w:pPr>
    </w:p>
    <w:p w:rsidR="000640C5" w:rsidRPr="004E02FF" w:rsidRDefault="000640C5" w:rsidP="000640C5">
      <w:pPr>
        <w:jc w:val="both"/>
        <w:rPr>
          <w:sz w:val="22"/>
          <w:szCs w:val="22"/>
        </w:rPr>
      </w:pPr>
    </w:p>
    <w:p w:rsidR="000640C5" w:rsidRPr="0097343A" w:rsidRDefault="000640C5" w:rsidP="000640C5">
      <w:pPr>
        <w:pStyle w:val="Title"/>
        <w:rPr>
          <w:rFonts w:ascii="Times New Roman" w:hAnsi="Times New Roman"/>
          <w:sz w:val="24"/>
          <w:szCs w:val="24"/>
        </w:rPr>
      </w:pPr>
      <w:r w:rsidRPr="0097343A">
        <w:rPr>
          <w:rFonts w:ascii="Times New Roman" w:hAnsi="Times New Roman"/>
          <w:sz w:val="24"/>
          <w:szCs w:val="24"/>
        </w:rPr>
        <w:t>Nacrt odluke o izmjeni Odluke o donošenju kurikuluma za nastavni predmet Tehničke kulture za osnovne škole u Republici Hrvatskoj</w:t>
      </w:r>
    </w:p>
    <w:p w:rsidR="000640C5" w:rsidRPr="004E02FF" w:rsidRDefault="000640C5" w:rsidP="000640C5">
      <w:pPr>
        <w:pStyle w:val="box459902"/>
        <w:spacing w:before="67" w:beforeAutospacing="0" w:after="72" w:afterAutospacing="0"/>
        <w:jc w:val="center"/>
        <w:textAlignment w:val="baseline"/>
        <w:rPr>
          <w:b/>
          <w:bCs/>
          <w:sz w:val="22"/>
          <w:szCs w:val="22"/>
        </w:rPr>
      </w:pPr>
    </w:p>
    <w:p w:rsidR="000640C5" w:rsidRPr="0097343A" w:rsidRDefault="000640C5" w:rsidP="000640C5">
      <w:pPr>
        <w:pStyle w:val="Heading1"/>
        <w:jc w:val="center"/>
        <w:rPr>
          <w:rFonts w:ascii="Times New Roman" w:hAnsi="Times New Roman"/>
          <w:sz w:val="22"/>
          <w:szCs w:val="22"/>
        </w:rPr>
      </w:pPr>
      <w:r w:rsidRPr="0097343A">
        <w:rPr>
          <w:rFonts w:ascii="Times New Roman" w:hAnsi="Times New Roman"/>
          <w:sz w:val="22"/>
          <w:szCs w:val="22"/>
        </w:rPr>
        <w:t>I.</w:t>
      </w:r>
    </w:p>
    <w:p w:rsidR="000640C5" w:rsidRPr="004E02FF" w:rsidRDefault="000640C5" w:rsidP="000640C5">
      <w:pPr>
        <w:pStyle w:val="box459902"/>
        <w:spacing w:before="0" w:beforeAutospacing="0" w:after="48" w:afterAutospacing="0"/>
        <w:jc w:val="both"/>
        <w:textAlignment w:val="baseline"/>
        <w:rPr>
          <w:sz w:val="22"/>
          <w:szCs w:val="22"/>
        </w:rPr>
      </w:pPr>
      <w:r w:rsidRPr="004E02FF">
        <w:rPr>
          <w:sz w:val="22"/>
          <w:szCs w:val="22"/>
        </w:rPr>
        <w:t>Ovom Odlukom mijenja se Odluka o donošenju kurikuluma za nastavni predmet Tehničke kulture za osnovne škole u Republici Hrvatskoj („Narodne novine«, broj: 7/19), čiji sastavni dio je kurikulum nastavnog predmeta Tehnička kultura za osnovne škole, na način da se mijenja predmetni kurikulum.</w:t>
      </w:r>
    </w:p>
    <w:p w:rsidR="000640C5" w:rsidRPr="004E02FF" w:rsidRDefault="000640C5" w:rsidP="000640C5">
      <w:pPr>
        <w:pStyle w:val="box459902"/>
        <w:spacing w:before="0" w:beforeAutospacing="0" w:after="48" w:afterAutospacing="0"/>
        <w:jc w:val="both"/>
        <w:textAlignment w:val="baseline"/>
        <w:rPr>
          <w:sz w:val="22"/>
          <w:szCs w:val="22"/>
        </w:rPr>
      </w:pPr>
    </w:p>
    <w:p w:rsidR="000640C5" w:rsidRPr="0097343A" w:rsidRDefault="000640C5" w:rsidP="000640C5">
      <w:pPr>
        <w:pStyle w:val="Heading1"/>
        <w:jc w:val="center"/>
        <w:rPr>
          <w:rFonts w:ascii="Times New Roman" w:hAnsi="Times New Roman"/>
          <w:sz w:val="22"/>
          <w:szCs w:val="22"/>
        </w:rPr>
      </w:pPr>
      <w:r w:rsidRPr="0097343A">
        <w:rPr>
          <w:rFonts w:ascii="Times New Roman" w:hAnsi="Times New Roman"/>
          <w:sz w:val="22"/>
          <w:szCs w:val="22"/>
        </w:rPr>
        <w:t>II.</w:t>
      </w:r>
    </w:p>
    <w:p w:rsidR="000640C5" w:rsidRPr="004E02FF" w:rsidRDefault="000640C5" w:rsidP="000640C5">
      <w:pPr>
        <w:jc w:val="both"/>
        <w:rPr>
          <w:rFonts w:eastAsia="Calibri"/>
          <w:sz w:val="22"/>
          <w:szCs w:val="22"/>
        </w:rPr>
      </w:pPr>
      <w:r w:rsidRPr="004E02FF">
        <w:rPr>
          <w:sz w:val="22"/>
          <w:szCs w:val="22"/>
        </w:rPr>
        <w:t xml:space="preserve">U  Kurikulumu nastavnog predmeta Tehnička kultura za osnovne škole, u glavi </w:t>
      </w:r>
      <w:r w:rsidRPr="004E02FF">
        <w:rPr>
          <w:i/>
          <w:sz w:val="22"/>
          <w:szCs w:val="22"/>
        </w:rPr>
        <w:t>F. UČENJE I POUČAVANJE PREDMETA</w:t>
      </w:r>
      <w:r w:rsidRPr="004E02FF">
        <w:rPr>
          <w:sz w:val="22"/>
          <w:szCs w:val="22"/>
        </w:rPr>
        <w:t xml:space="preserve">, poglavlje </w:t>
      </w:r>
      <w:r w:rsidRPr="004E02FF">
        <w:rPr>
          <w:i/>
          <w:sz w:val="22"/>
          <w:szCs w:val="22"/>
        </w:rPr>
        <w:t>Grupiranje učenika</w:t>
      </w:r>
      <w:r w:rsidRPr="004E02FF">
        <w:rPr>
          <w:sz w:val="22"/>
          <w:szCs w:val="22"/>
        </w:rPr>
        <w:t xml:space="preserve"> mijenja se i glasi:</w:t>
      </w:r>
    </w:p>
    <w:p w:rsidR="000640C5" w:rsidRPr="004E02FF" w:rsidRDefault="000640C5" w:rsidP="000640C5">
      <w:pPr>
        <w:jc w:val="both"/>
        <w:rPr>
          <w:rFonts w:eastAsia="Calibri"/>
          <w:sz w:val="22"/>
          <w:szCs w:val="22"/>
        </w:rPr>
      </w:pPr>
    </w:p>
    <w:p w:rsidR="000640C5" w:rsidRPr="004E02FF" w:rsidRDefault="000640C5" w:rsidP="000640C5">
      <w:pPr>
        <w:jc w:val="both"/>
        <w:rPr>
          <w:sz w:val="22"/>
          <w:szCs w:val="22"/>
        </w:rPr>
      </w:pPr>
      <w:r w:rsidRPr="004E02FF">
        <w:rPr>
          <w:sz w:val="22"/>
          <w:szCs w:val="22"/>
        </w:rPr>
        <w:t xml:space="preserve"> „</w:t>
      </w:r>
      <w:r w:rsidRPr="004E02FF">
        <w:rPr>
          <w:i/>
          <w:sz w:val="22"/>
          <w:szCs w:val="22"/>
        </w:rPr>
        <w:t>Broj učenika u grupi i opremljenost učionice trebaju biti u skladu s Državnim pedagoškim standardom.“</w:t>
      </w:r>
    </w:p>
    <w:p w:rsidR="000640C5" w:rsidRPr="004E02FF" w:rsidRDefault="000640C5" w:rsidP="000640C5">
      <w:pPr>
        <w:pStyle w:val="box459902"/>
        <w:spacing w:before="0" w:beforeAutospacing="0" w:after="48" w:afterAutospacing="0"/>
        <w:ind w:firstLine="408"/>
        <w:jc w:val="both"/>
        <w:textAlignment w:val="baseline"/>
        <w:rPr>
          <w:sz w:val="22"/>
          <w:szCs w:val="22"/>
        </w:rPr>
      </w:pPr>
    </w:p>
    <w:p w:rsidR="000640C5" w:rsidRPr="0097343A" w:rsidRDefault="000640C5" w:rsidP="000640C5">
      <w:pPr>
        <w:pStyle w:val="Heading1"/>
        <w:jc w:val="center"/>
        <w:rPr>
          <w:rFonts w:ascii="Times New Roman" w:hAnsi="Times New Roman"/>
          <w:sz w:val="22"/>
          <w:szCs w:val="22"/>
        </w:rPr>
      </w:pPr>
      <w:r w:rsidRPr="0097343A">
        <w:rPr>
          <w:rFonts w:ascii="Times New Roman" w:hAnsi="Times New Roman"/>
          <w:sz w:val="22"/>
          <w:szCs w:val="22"/>
        </w:rPr>
        <w:t>III.</w:t>
      </w:r>
    </w:p>
    <w:p w:rsidR="000640C5" w:rsidRPr="004E02FF" w:rsidRDefault="000640C5" w:rsidP="000640C5">
      <w:pPr>
        <w:pStyle w:val="box459902"/>
        <w:spacing w:before="0" w:beforeAutospacing="0" w:after="48" w:afterAutospacing="0"/>
        <w:jc w:val="both"/>
        <w:textAlignment w:val="baseline"/>
        <w:rPr>
          <w:sz w:val="22"/>
          <w:szCs w:val="22"/>
        </w:rPr>
      </w:pPr>
      <w:r w:rsidRPr="004E02FF">
        <w:rPr>
          <w:sz w:val="22"/>
          <w:szCs w:val="22"/>
        </w:rPr>
        <w:t>Ova Odluka stupa na snagu osmoga dana od dana objave u „Narodnim novinama“, a primjenjuje se za učenike 5. razreda osnovne škole od školske godine 2019./2020., za učenike 6. i 7. razreda osnovne škole od školske godine 2020./2021., a za učenike 8. razreda od školske godine 2021./2022.</w:t>
      </w:r>
    </w:p>
    <w:p w:rsidR="000640C5" w:rsidRPr="004E02FF" w:rsidRDefault="000640C5" w:rsidP="000640C5">
      <w:pPr>
        <w:jc w:val="both"/>
        <w:rPr>
          <w:sz w:val="22"/>
          <w:szCs w:val="22"/>
        </w:rPr>
      </w:pPr>
    </w:p>
    <w:p w:rsidR="000640C5" w:rsidRPr="004E02FF" w:rsidRDefault="000640C5" w:rsidP="000640C5">
      <w:pPr>
        <w:jc w:val="both"/>
        <w:rPr>
          <w:sz w:val="22"/>
          <w:szCs w:val="22"/>
        </w:rPr>
      </w:pPr>
    </w:p>
    <w:p w:rsidR="000640C5" w:rsidRPr="004E02FF" w:rsidRDefault="000640C5" w:rsidP="000640C5">
      <w:pPr>
        <w:rPr>
          <w:sz w:val="22"/>
          <w:szCs w:val="22"/>
        </w:rPr>
      </w:pPr>
    </w:p>
    <w:p w:rsidR="000640C5" w:rsidRPr="004E02FF" w:rsidRDefault="000640C5" w:rsidP="000640C5">
      <w:pPr>
        <w:ind w:left="6372"/>
        <w:jc w:val="both"/>
        <w:rPr>
          <w:b/>
          <w:sz w:val="22"/>
          <w:szCs w:val="22"/>
        </w:rPr>
      </w:pPr>
      <w:r w:rsidRPr="004E02FF">
        <w:rPr>
          <w:b/>
          <w:sz w:val="22"/>
          <w:szCs w:val="22"/>
        </w:rPr>
        <w:t>MINISTRICA</w:t>
      </w:r>
    </w:p>
    <w:p w:rsidR="000640C5" w:rsidRPr="004E02FF" w:rsidRDefault="000640C5" w:rsidP="000640C5">
      <w:pPr>
        <w:ind w:left="6372"/>
        <w:jc w:val="both"/>
        <w:rPr>
          <w:b/>
          <w:sz w:val="22"/>
          <w:szCs w:val="22"/>
        </w:rPr>
      </w:pPr>
    </w:p>
    <w:p w:rsidR="000640C5" w:rsidRPr="004E02FF" w:rsidRDefault="000640C5" w:rsidP="000640C5">
      <w:pPr>
        <w:ind w:left="6372"/>
        <w:jc w:val="both"/>
        <w:rPr>
          <w:b/>
          <w:sz w:val="22"/>
          <w:szCs w:val="22"/>
        </w:rPr>
      </w:pPr>
    </w:p>
    <w:p w:rsidR="000640C5" w:rsidRPr="004E02FF" w:rsidRDefault="000640C5" w:rsidP="000640C5">
      <w:pPr>
        <w:jc w:val="both"/>
        <w:rPr>
          <w:b/>
          <w:sz w:val="22"/>
          <w:szCs w:val="22"/>
        </w:rPr>
      </w:pPr>
      <w:r w:rsidRPr="004E02FF">
        <w:rPr>
          <w:b/>
          <w:sz w:val="22"/>
          <w:szCs w:val="22"/>
        </w:rPr>
        <w:t xml:space="preserve">                                                                                                        prof. dr. sc. Blaženka Divjak</w:t>
      </w:r>
    </w:p>
    <w:p w:rsidR="000640C5" w:rsidRPr="004E02FF" w:rsidRDefault="000640C5" w:rsidP="000640C5">
      <w:pPr>
        <w:jc w:val="both"/>
        <w:rPr>
          <w:b/>
          <w:sz w:val="22"/>
          <w:szCs w:val="22"/>
          <w:u w:val="single"/>
        </w:rPr>
      </w:pPr>
    </w:p>
    <w:p w:rsidR="000640C5" w:rsidRPr="004E02FF" w:rsidRDefault="000640C5" w:rsidP="000640C5">
      <w:pPr>
        <w:jc w:val="center"/>
        <w:rPr>
          <w:sz w:val="22"/>
          <w:szCs w:val="22"/>
        </w:rPr>
      </w:pPr>
    </w:p>
    <w:p w:rsidR="000640C5" w:rsidRPr="004E02FF" w:rsidRDefault="000640C5" w:rsidP="000640C5">
      <w:pPr>
        <w:jc w:val="both"/>
        <w:rPr>
          <w:sz w:val="22"/>
          <w:szCs w:val="22"/>
        </w:rPr>
      </w:pPr>
    </w:p>
    <w:p w:rsidR="000640C5" w:rsidRPr="004E02FF" w:rsidRDefault="000640C5" w:rsidP="000640C5">
      <w:pPr>
        <w:jc w:val="both"/>
        <w:rPr>
          <w:sz w:val="22"/>
          <w:szCs w:val="22"/>
        </w:rPr>
      </w:pPr>
    </w:p>
    <w:p w:rsidR="000640C5" w:rsidRPr="004E02FF" w:rsidRDefault="000640C5" w:rsidP="000640C5">
      <w:pPr>
        <w:jc w:val="both"/>
        <w:rPr>
          <w:sz w:val="22"/>
          <w:szCs w:val="22"/>
        </w:rPr>
      </w:pPr>
    </w:p>
    <w:p w:rsidR="000640C5" w:rsidRPr="004E02FF" w:rsidRDefault="000640C5" w:rsidP="000640C5">
      <w:pPr>
        <w:rPr>
          <w:sz w:val="22"/>
          <w:szCs w:val="22"/>
        </w:rPr>
      </w:pPr>
      <w:r w:rsidRPr="004E02FF">
        <w:rPr>
          <w:sz w:val="22"/>
          <w:szCs w:val="22"/>
        </w:rPr>
        <w:t>KLASA:</w:t>
      </w:r>
      <w:r w:rsidRPr="004E02FF">
        <w:rPr>
          <w:sz w:val="22"/>
          <w:szCs w:val="22"/>
        </w:rPr>
        <w:tab/>
        <w:t>602-01/19-01/00026</w:t>
      </w:r>
    </w:p>
    <w:p w:rsidR="000640C5" w:rsidRPr="004E02FF" w:rsidRDefault="000640C5" w:rsidP="000640C5">
      <w:pPr>
        <w:rPr>
          <w:sz w:val="22"/>
          <w:szCs w:val="22"/>
        </w:rPr>
      </w:pPr>
      <w:r w:rsidRPr="004E02FF">
        <w:rPr>
          <w:sz w:val="22"/>
          <w:szCs w:val="22"/>
        </w:rPr>
        <w:t>URBROJ:</w:t>
      </w:r>
      <w:r w:rsidRPr="004E02FF">
        <w:rPr>
          <w:sz w:val="22"/>
          <w:szCs w:val="22"/>
        </w:rPr>
        <w:tab/>
        <w:t>533-06-19-0053</w:t>
      </w:r>
    </w:p>
    <w:p w:rsidR="000640C5" w:rsidRPr="004E02FF" w:rsidRDefault="000640C5" w:rsidP="000640C5">
      <w:pPr>
        <w:rPr>
          <w:sz w:val="22"/>
          <w:szCs w:val="22"/>
        </w:rPr>
      </w:pPr>
    </w:p>
    <w:p w:rsidR="000640C5" w:rsidRPr="004E02FF" w:rsidRDefault="000640C5" w:rsidP="000640C5">
      <w:pPr>
        <w:rPr>
          <w:sz w:val="22"/>
          <w:szCs w:val="22"/>
        </w:rPr>
      </w:pPr>
      <w:r>
        <w:rPr>
          <w:sz w:val="22"/>
          <w:szCs w:val="22"/>
        </w:rPr>
        <w:t xml:space="preserve">Zagreb,              10. lipnja 2019. </w:t>
      </w:r>
      <w:r w:rsidRPr="004E02FF">
        <w:rPr>
          <w:sz w:val="22"/>
          <w:szCs w:val="22"/>
        </w:rPr>
        <w:tab/>
      </w:r>
    </w:p>
    <w:p w:rsidR="000640C5" w:rsidRDefault="000640C5" w:rsidP="000640C5">
      <w:pPr>
        <w:rPr>
          <w:rFonts w:cs="Arial"/>
          <w:sz w:val="22"/>
        </w:rPr>
      </w:pPr>
    </w:p>
    <w:p w:rsidR="00951465" w:rsidRDefault="00951465">
      <w:bookmarkStart w:id="0" w:name="_GoBack"/>
      <w:bookmarkEnd w:id="0"/>
    </w:p>
    <w:sectPr w:rsidR="00951465" w:rsidSect="00151ADE">
      <w:footerReference w:type="default" r:id="rId5"/>
      <w:pgSz w:w="11906" w:h="16838" w:code="9"/>
      <w:pgMar w:top="1622" w:right="1418" w:bottom="567" w:left="1418" w:header="719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734" w:rsidRDefault="000640C5" w:rsidP="009A0F9D">
    <w:r>
      <w:rPr>
        <w:noProof/>
        <w:lang w:val="en-US" w:eastAsia="en-US"/>
      </w:rPr>
      <w:drawing>
        <wp:inline distT="0" distB="0" distL="0" distR="0">
          <wp:extent cx="1689735" cy="128905"/>
          <wp:effectExtent l="0" t="0" r="5715" b="4445"/>
          <wp:docPr id="1" name="Picture 1" descr="36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B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735" cy="128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0F9D" w:rsidRDefault="000640C5" w:rsidP="009A0F9D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79"/>
    <w:rsid w:val="000640C5"/>
    <w:rsid w:val="00635279"/>
    <w:rsid w:val="0095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0640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0C5"/>
    <w:rPr>
      <w:rFonts w:ascii="Cambria" w:eastAsia="Times New Roman" w:hAnsi="Cambria" w:cs="Times New Roman"/>
      <w:b/>
      <w:bCs/>
      <w:kern w:val="32"/>
      <w:sz w:val="32"/>
      <w:szCs w:val="32"/>
      <w:lang w:val="hr-HR" w:eastAsia="hr-HR"/>
    </w:rPr>
  </w:style>
  <w:style w:type="paragraph" w:customStyle="1" w:styleId="box459902">
    <w:name w:val="box_459902"/>
    <w:basedOn w:val="Normal"/>
    <w:rsid w:val="000640C5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qFormat/>
    <w:rsid w:val="000640C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640C5"/>
    <w:rPr>
      <w:rFonts w:ascii="Cambria" w:eastAsia="Times New Roman" w:hAnsi="Cambria" w:cs="Times New Roman"/>
      <w:b/>
      <w:bCs/>
      <w:kern w:val="28"/>
      <w:sz w:val="32"/>
      <w:szCs w:val="32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0C5"/>
    <w:rPr>
      <w:rFonts w:ascii="Tahoma" w:eastAsia="Times New Roman" w:hAnsi="Tahoma" w:cs="Tahoma"/>
      <w:sz w:val="16"/>
      <w:szCs w:val="16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0640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0C5"/>
    <w:rPr>
      <w:rFonts w:ascii="Cambria" w:eastAsia="Times New Roman" w:hAnsi="Cambria" w:cs="Times New Roman"/>
      <w:b/>
      <w:bCs/>
      <w:kern w:val="32"/>
      <w:sz w:val="32"/>
      <w:szCs w:val="32"/>
      <w:lang w:val="hr-HR" w:eastAsia="hr-HR"/>
    </w:rPr>
  </w:style>
  <w:style w:type="paragraph" w:customStyle="1" w:styleId="box459902">
    <w:name w:val="box_459902"/>
    <w:basedOn w:val="Normal"/>
    <w:rsid w:val="000640C5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qFormat/>
    <w:rsid w:val="000640C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640C5"/>
    <w:rPr>
      <w:rFonts w:ascii="Cambria" w:eastAsia="Times New Roman" w:hAnsi="Cambria" w:cs="Times New Roman"/>
      <w:b/>
      <w:bCs/>
      <w:kern w:val="28"/>
      <w:sz w:val="32"/>
      <w:szCs w:val="32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0C5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Vanja</cp:lastModifiedBy>
  <cp:revision>2</cp:revision>
  <dcterms:created xsi:type="dcterms:W3CDTF">2019-06-10T13:07:00Z</dcterms:created>
  <dcterms:modified xsi:type="dcterms:W3CDTF">2019-06-10T13:07:00Z</dcterms:modified>
</cp:coreProperties>
</file>