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:rsidTr="0077506C">
        <w:tc>
          <w:tcPr>
            <w:tcW w:w="9923" w:type="dxa"/>
            <w:gridSpan w:val="8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776D4A" w:rsidP="00776D4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zaštite okoliša i energetike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0847D8" w:rsidP="00653AA2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Nacrt prijedloga </w:t>
            </w:r>
            <w:r w:rsidR="00482364">
              <w:rPr>
                <w:szCs w:val="24"/>
              </w:rPr>
              <w:t xml:space="preserve">Zakona o </w:t>
            </w:r>
            <w:r w:rsidR="00732140">
              <w:rPr>
                <w:szCs w:val="24"/>
              </w:rPr>
              <w:t>izmjen</w:t>
            </w:r>
            <w:r w:rsidR="00854723">
              <w:rPr>
                <w:szCs w:val="24"/>
              </w:rPr>
              <w:t>ama</w:t>
            </w:r>
            <w:r w:rsidR="00732140">
              <w:rPr>
                <w:szCs w:val="24"/>
              </w:rPr>
              <w:t xml:space="preserve"> i dopun</w:t>
            </w:r>
            <w:r w:rsidR="00854723">
              <w:rPr>
                <w:szCs w:val="24"/>
              </w:rPr>
              <w:t>ama</w:t>
            </w:r>
            <w:r w:rsidR="00732140">
              <w:rPr>
                <w:szCs w:val="24"/>
              </w:rPr>
              <w:t xml:space="preserve"> </w:t>
            </w:r>
            <w:r w:rsidR="00AA3362">
              <w:rPr>
                <w:szCs w:val="24"/>
              </w:rPr>
              <w:t>Z</w:t>
            </w:r>
            <w:r w:rsidR="00732140">
              <w:rPr>
                <w:szCs w:val="24"/>
              </w:rPr>
              <w:t>akona o tržištu plina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ED07F7" w:rsidP="00ED07F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34479">
              <w:rPr>
                <w:szCs w:val="24"/>
              </w:rPr>
              <w:t>9</w:t>
            </w:r>
            <w:r>
              <w:rPr>
                <w:szCs w:val="24"/>
              </w:rPr>
              <w:t>.08</w:t>
            </w:r>
            <w:r w:rsidR="00482364">
              <w:rPr>
                <w:szCs w:val="24"/>
              </w:rPr>
              <w:t>.</w:t>
            </w:r>
            <w:r>
              <w:rPr>
                <w:szCs w:val="24"/>
              </w:rPr>
              <w:t xml:space="preserve"> 2019.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0E005A" w:rsidRPr="00AA3362" w:rsidRDefault="000E005A" w:rsidP="000E005A">
            <w:pPr>
              <w:rPr>
                <w:rFonts w:eastAsia="Times New Roman"/>
                <w:sz w:val="18"/>
                <w:szCs w:val="18"/>
              </w:rPr>
            </w:pPr>
            <w:r w:rsidRPr="000E005A">
              <w:rPr>
                <w:rFonts w:eastAsia="Times New Roman"/>
                <w:sz w:val="18"/>
                <w:szCs w:val="18"/>
              </w:rPr>
              <w:t>Služba za razvoj energetskog tržišta i energetsku infrastrukturu</w:t>
            </w:r>
            <w:r w:rsidRPr="00AA3362">
              <w:rPr>
                <w:rFonts w:eastAsia="Times New Roman"/>
                <w:sz w:val="18"/>
                <w:szCs w:val="18"/>
              </w:rPr>
              <w:t>,</w:t>
            </w:r>
          </w:p>
          <w:p w:rsidR="000E005A" w:rsidRPr="00AA3362" w:rsidRDefault="000E005A" w:rsidP="000E005A">
            <w:pPr>
              <w:rPr>
                <w:rFonts w:eastAsia="Times New Roman"/>
                <w:sz w:val="18"/>
                <w:szCs w:val="18"/>
              </w:rPr>
            </w:pPr>
            <w:r w:rsidRPr="000E005A">
              <w:rPr>
                <w:rFonts w:eastAsia="Times New Roman"/>
                <w:sz w:val="18"/>
                <w:szCs w:val="18"/>
              </w:rPr>
              <w:t>Sektor za energetska tržišta i infrastrukturu,energetsku učinkovitost i obnovljive izvore energije</w:t>
            </w:r>
            <w:r w:rsidRPr="00AA3362">
              <w:rPr>
                <w:rFonts w:eastAsia="Times New Roman"/>
                <w:sz w:val="18"/>
                <w:szCs w:val="18"/>
              </w:rPr>
              <w:t xml:space="preserve">, </w:t>
            </w:r>
          </w:p>
          <w:p w:rsidR="000E005A" w:rsidRDefault="000E005A" w:rsidP="000E005A">
            <w:pPr>
              <w:rPr>
                <w:rFonts w:eastAsia="Times New Roman"/>
                <w:color w:val="808080"/>
                <w:sz w:val="18"/>
                <w:szCs w:val="18"/>
              </w:rPr>
            </w:pPr>
            <w:r w:rsidRPr="000E005A">
              <w:rPr>
                <w:rFonts w:eastAsia="Times New Roman"/>
                <w:sz w:val="18"/>
                <w:szCs w:val="18"/>
              </w:rPr>
              <w:t>Uprava za energetiku</w:t>
            </w:r>
            <w:r>
              <w:rPr>
                <w:rFonts w:eastAsia="Times New Roman"/>
                <w:color w:val="808080"/>
                <w:sz w:val="18"/>
                <w:szCs w:val="18"/>
              </w:rPr>
              <w:t xml:space="preserve"> </w:t>
            </w:r>
          </w:p>
          <w:p w:rsidR="00776D4A" w:rsidRDefault="00135C37" w:rsidP="000E005A">
            <w:pPr>
              <w:rPr>
                <w:szCs w:val="24"/>
              </w:rPr>
            </w:pPr>
            <w:r>
              <w:rPr>
                <w:szCs w:val="24"/>
              </w:rPr>
              <w:t>Sanja Ivelj</w:t>
            </w:r>
          </w:p>
          <w:p w:rsidR="00ED07F7" w:rsidRDefault="00776D4A" w:rsidP="00ED07F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01 </w:t>
            </w:r>
            <w:r w:rsidR="00135C37">
              <w:rPr>
                <w:szCs w:val="24"/>
              </w:rPr>
              <w:t>3717</w:t>
            </w:r>
            <w:r w:rsidR="00ED07F7">
              <w:rPr>
                <w:szCs w:val="24"/>
              </w:rPr>
              <w:t xml:space="preserve"> </w:t>
            </w:r>
            <w:r w:rsidR="00135C37">
              <w:rPr>
                <w:szCs w:val="24"/>
              </w:rPr>
              <w:t>169</w:t>
            </w:r>
          </w:p>
          <w:p w:rsidR="00776D4A" w:rsidRPr="0077506C" w:rsidRDefault="00135C37" w:rsidP="00ED07F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sanja.ivelj</w:t>
            </w:r>
            <w:r w:rsidR="00776D4A">
              <w:rPr>
                <w:szCs w:val="24"/>
              </w:rPr>
              <w:t>@mzoe.hr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776D4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J</w:t>
            </w:r>
            <w:r w:rsidR="00F96AE2" w:rsidRPr="0077506C">
              <w:rPr>
                <w:szCs w:val="24"/>
              </w:rPr>
              <w:t xml:space="preserve">e </w:t>
            </w:r>
            <w:r>
              <w:rPr>
                <w:szCs w:val="24"/>
              </w:rPr>
              <w:t xml:space="preserve">li </w:t>
            </w:r>
            <w:r w:rsidR="00F96AE2" w:rsidRPr="0077506C">
              <w:rPr>
                <w:szCs w:val="24"/>
              </w:rPr>
              <w:t>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Pr="0077506C" w:rsidRDefault="00F54013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776D4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J</w:t>
            </w:r>
            <w:r w:rsidR="00F96AE2" w:rsidRPr="0077506C">
              <w:rPr>
                <w:szCs w:val="24"/>
              </w:rPr>
              <w:t xml:space="preserve">e </w:t>
            </w:r>
            <w:r>
              <w:rPr>
                <w:szCs w:val="24"/>
              </w:rPr>
              <w:t xml:space="preserve">li </w:t>
            </w:r>
            <w:r w:rsidR="00F96AE2" w:rsidRPr="0077506C">
              <w:rPr>
                <w:szCs w:val="24"/>
              </w:rPr>
              <w:t>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Pr="0077506C" w:rsidRDefault="0073214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732140" w:rsidRDefault="00F96AE2" w:rsidP="00732140">
            <w:pPr>
              <w:shd w:val="clear" w:color="auto" w:fill="FFFFFF" w:themeFill="background1"/>
            </w:pPr>
            <w:r w:rsidRPr="0077506C">
              <w:rPr>
                <w:szCs w:val="24"/>
              </w:rPr>
              <w:t>Naziv pravne stečevine EU:</w:t>
            </w:r>
            <w:r w:rsidR="00732140">
              <w:t>DIREKTIVA (EU) 2019/692 EUROPSKOG PARLAMENTA I VIJEĆA</w:t>
            </w:r>
            <w:r w:rsidR="00AF3E8F">
              <w:t xml:space="preserve"> </w:t>
            </w:r>
            <w:r w:rsidR="00732140">
              <w:t>o izmjeni Direktive 2009/73/EZ o zajedničkim pravilima za unutarnje tržište prirodnog plina, od 17. travnja 2019.(Tekst značajan za EGP)</w:t>
            </w:r>
          </w:p>
          <w:p w:rsidR="00732140" w:rsidRPr="0077506C" w:rsidRDefault="00732140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D5A33" w:rsidRDefault="006D5A33" w:rsidP="007B48DE">
            <w:pPr>
              <w:pStyle w:val="box458625"/>
              <w:jc w:val="both"/>
              <w:rPr>
                <w:bCs/>
              </w:rPr>
            </w:pPr>
            <w:r w:rsidRPr="000E005A">
              <w:t xml:space="preserve">Budući da je </w:t>
            </w:r>
            <w:r w:rsidR="00AF3E8F" w:rsidRPr="000E005A">
              <w:t>n</w:t>
            </w:r>
            <w:r w:rsidR="00ED07F7">
              <w:t>avedena Direktiva donesena 17. t</w:t>
            </w:r>
            <w:r w:rsidR="00AF3E8F" w:rsidRPr="000E005A">
              <w:t xml:space="preserve">ravnja 2019. </w:t>
            </w:r>
            <w:r w:rsidR="000E005A" w:rsidRPr="000E005A">
              <w:t>g</w:t>
            </w:r>
            <w:r w:rsidR="00AF3E8F" w:rsidRPr="000E005A">
              <w:t>odine a sukladno članku 2.</w:t>
            </w:r>
            <w:r w:rsidR="00AF3E8F">
              <w:rPr>
                <w:rStyle w:val="defaultparagraphfont-000011"/>
              </w:rPr>
              <w:t xml:space="preserve"> </w:t>
            </w:r>
            <w:r w:rsidR="000E005A">
              <w:rPr>
                <w:rStyle w:val="defaultparagraphfont-000011"/>
              </w:rPr>
              <w:t>i</w:t>
            </w:r>
            <w:r w:rsidR="00AF3E8F">
              <w:rPr>
                <w:rStyle w:val="defaultparagraphfont-000011"/>
              </w:rPr>
              <w:t>ste</w:t>
            </w:r>
            <w:r w:rsidR="00ED07F7">
              <w:rPr>
                <w:rStyle w:val="defaultparagraphfont-000011"/>
              </w:rPr>
              <w:t>,</w:t>
            </w:r>
            <w:r w:rsidR="00AF3E8F">
              <w:rPr>
                <w:rStyle w:val="defaultparagraphfont-000011"/>
              </w:rPr>
              <w:t xml:space="preserve"> d</w:t>
            </w:r>
            <w:r w:rsidR="00AF3E8F">
              <w:t>ržave članice donose zakone i druge propise potrebne za usklađivanje s ovom Direktivom do 24. veljače 2020. Da bi se ispunila navedena obaveza potrebno je izmijeniti navedeni Zakon</w:t>
            </w:r>
            <w:r w:rsidR="00ED07F7">
              <w:t xml:space="preserve"> i</w:t>
            </w:r>
            <w:r w:rsidR="00AF3E8F">
              <w:t xml:space="preserve"> usvojiti</w:t>
            </w:r>
            <w:r w:rsidR="00ED07F7">
              <w:t xml:space="preserve"> ga</w:t>
            </w:r>
            <w:r w:rsidR="00AF3E8F">
              <w:t xml:space="preserve"> u Hrvatskom saboru najkasnije u veljači 2020</w:t>
            </w:r>
            <w:r w:rsidR="00ED07F7">
              <w:t>. godine.</w:t>
            </w:r>
            <w:r w:rsidR="00AF3E8F">
              <w:t xml:space="preserve"> </w:t>
            </w:r>
            <w:r w:rsidR="00ED07F7">
              <w:t>Kako bi se ispunila navedena obveza</w:t>
            </w:r>
            <w:r w:rsidR="00AF3E8F">
              <w:t xml:space="preserve"> potrebno je da se procedura pokrene tijekom 2019. godine</w:t>
            </w:r>
            <w:r w:rsidR="00ED07F7">
              <w:t>.</w:t>
            </w:r>
          </w:p>
          <w:p w:rsidR="00482364" w:rsidRPr="0077506C" w:rsidRDefault="00482364" w:rsidP="00F5401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D5A33" w:rsidRPr="006F33C5" w:rsidRDefault="00AF3E8F" w:rsidP="00F54013">
            <w:pPr>
              <w:shd w:val="clear" w:color="auto" w:fill="FFFFFF" w:themeFill="background1"/>
              <w:jc w:val="both"/>
            </w:pPr>
            <w:r w:rsidRPr="006F33C5">
              <w:t>Naveden</w:t>
            </w:r>
            <w:r w:rsidR="006F33C5" w:rsidRPr="006F33C5">
              <w:t xml:space="preserve">e odredbe </w:t>
            </w:r>
            <w:r>
              <w:t>Direktiv</w:t>
            </w:r>
            <w:r w:rsidR="006F33C5">
              <w:t>e</w:t>
            </w:r>
            <w:r w:rsidR="00ED07F7">
              <w:t xml:space="preserve"> se nalaze u predmetnom zakonu, a</w:t>
            </w:r>
            <w:r w:rsidR="006F33C5">
              <w:t xml:space="preserve"> kako bi se pren</w:t>
            </w:r>
            <w:r w:rsidR="00ED07F7">
              <w:t>i</w:t>
            </w:r>
            <w:r w:rsidR="006F33C5">
              <w:t xml:space="preserve">jele odredbe </w:t>
            </w:r>
            <w:r w:rsidR="00ED07F7">
              <w:t>predmetne Di</w:t>
            </w:r>
            <w:r w:rsidR="00653AA2">
              <w:t>rektive potreb</w:t>
            </w:r>
            <w:r w:rsidR="006F33C5">
              <w:t>n</w:t>
            </w:r>
            <w:r w:rsidR="00653AA2">
              <w:t xml:space="preserve">e </w:t>
            </w:r>
            <w:r w:rsidR="006F33C5">
              <w:t xml:space="preserve"> </w:t>
            </w:r>
            <w:r w:rsidR="00653AA2">
              <w:t xml:space="preserve">su </w:t>
            </w:r>
            <w:r w:rsidR="006F33C5">
              <w:t>izmjen</w:t>
            </w:r>
            <w:r w:rsidR="00653AA2">
              <w:t>e</w:t>
            </w:r>
            <w:r w:rsidR="006F33C5">
              <w:t xml:space="preserve"> i dopun</w:t>
            </w:r>
            <w:r w:rsidR="00653AA2">
              <w:t>e</w:t>
            </w:r>
            <w:r w:rsidR="006F33C5">
              <w:t xml:space="preserve"> Zakona. </w:t>
            </w:r>
          </w:p>
          <w:p w:rsidR="006D5A33" w:rsidRDefault="006D5A33" w:rsidP="00F54013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</w:p>
          <w:p w:rsidR="002F08FB" w:rsidRPr="0077506C" w:rsidRDefault="002F08FB" w:rsidP="00F5401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dokaz, argument, analizu koja podržava potrebu za </w:t>
            </w:r>
            <w:r w:rsidRPr="0077506C">
              <w:rPr>
                <w:szCs w:val="24"/>
              </w:rPr>
              <w:lastRenderedPageBreak/>
              <w:t>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2D5D2B" w:rsidRDefault="00DB27D3" w:rsidP="002D5D2B">
            <w:pPr>
              <w:shd w:val="clear" w:color="auto" w:fill="FFFFFF" w:themeFill="background1"/>
              <w:jc w:val="both"/>
            </w:pPr>
            <w:r>
              <w:lastRenderedPageBreak/>
              <w:t>Odredbe u postoj</w:t>
            </w:r>
            <w:r w:rsidR="00ED07F7">
              <w:t>ećem zakonu su u suprotnosti s</w:t>
            </w:r>
            <w:r>
              <w:t xml:space="preserve"> odredbama u navedenoj Direktivi npr. </w:t>
            </w:r>
            <w:r w:rsidR="000E005A">
              <w:t>d</w:t>
            </w:r>
            <w:r>
              <w:t>efinicije pojedinih pojmova. Nadalje</w:t>
            </w:r>
            <w:r w:rsidR="00ED07F7">
              <w:t>,</w:t>
            </w:r>
            <w:r>
              <w:t xml:space="preserve"> pojedine odredbe </w:t>
            </w:r>
            <w:r w:rsidR="000E005A">
              <w:t>D</w:t>
            </w:r>
            <w:r>
              <w:t>irektive koje jednoznačno određuju</w:t>
            </w:r>
            <w:r w:rsidR="00ED07F7">
              <w:t xml:space="preserve"> </w:t>
            </w:r>
            <w:r w:rsidR="00ED07F7">
              <w:lastRenderedPageBreak/>
              <w:t>pojedine</w:t>
            </w:r>
            <w:r>
              <w:t xml:space="preserve"> postupke  ovl</w:t>
            </w:r>
            <w:r w:rsidR="00ED07F7">
              <w:t>aštenja</w:t>
            </w:r>
            <w:r>
              <w:t xml:space="preserve"> </w:t>
            </w:r>
            <w:r w:rsidR="00ED07F7">
              <w:t>država</w:t>
            </w:r>
            <w:r>
              <w:t xml:space="preserve"> člani</w:t>
            </w:r>
            <w:r w:rsidR="00ED07F7">
              <w:t>ca te započnu pregovore s</w:t>
            </w:r>
            <w:r w:rsidR="000E005A">
              <w:t xml:space="preserve"> treć</w:t>
            </w:r>
            <w:r>
              <w:t>im zemljama</w:t>
            </w:r>
            <w:r w:rsidR="00ED07F7">
              <w:t xml:space="preserve"> kao</w:t>
            </w:r>
            <w:r>
              <w:t xml:space="preserve"> i tijek istih su u potpunosti novina. </w:t>
            </w:r>
          </w:p>
          <w:p w:rsidR="00F96AE2" w:rsidRPr="0077506C" w:rsidRDefault="00F96AE2" w:rsidP="006D5A3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2D5D2B" w:rsidRPr="00482364" w:rsidRDefault="00DB27D3" w:rsidP="00ED07F7">
            <w:pPr>
              <w:shd w:val="clear" w:color="auto" w:fill="FFFFFF" w:themeFill="background1"/>
              <w:jc w:val="both"/>
            </w:pPr>
            <w:r>
              <w:t>Time će se ostvariti dosljednost pravnog okvira unutar</w:t>
            </w:r>
            <w:r w:rsidR="00ED07F7">
              <w:t xml:space="preserve"> Europske u</w:t>
            </w:r>
            <w:r>
              <w:t xml:space="preserve">nije te istodobno izbjeći narušavanje tržišnog natjecanja na unutarnjem energetskom tržištu u </w:t>
            </w:r>
            <w:r w:rsidR="00ED07F7">
              <w:t>Europskoj u</w:t>
            </w:r>
            <w:r>
              <w:t>niji</w:t>
            </w:r>
            <w:r w:rsidR="00ED07F7">
              <w:t>, kao</w:t>
            </w:r>
            <w:r>
              <w:t xml:space="preserve"> i negativni</w:t>
            </w:r>
            <w:r w:rsidR="00ED07F7">
              <w:t xml:space="preserve"> učinci na sigurnost opskrbe. Ujedno</w:t>
            </w:r>
            <w:r>
              <w:t>, će se povećati transparentnost i pružiti pravna sigurnost za sudionike na tržištu, posebno ulagače u plinsku infrastrukturu i korisnike sustava, u pogledu pravnog režima koji se primjenjuje.</w:t>
            </w:r>
          </w:p>
        </w:tc>
      </w:tr>
      <w:tr w:rsidR="00A1700E" w:rsidRPr="0077506C" w:rsidTr="0077506C"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A1700E" w:rsidRPr="006F33C5" w:rsidRDefault="00A1700E" w:rsidP="00604C46">
            <w:pPr>
              <w:pStyle w:val="normal-000005-000012"/>
              <w:rPr>
                <w:szCs w:val="22"/>
              </w:rPr>
            </w:pPr>
            <w:r w:rsidRPr="006F33C5">
              <w:rPr>
                <w:szCs w:val="22"/>
              </w:rPr>
              <w:t xml:space="preserve">Uskladit će se odredbe Zakona o </w:t>
            </w:r>
            <w:r w:rsidR="006F33C5" w:rsidRPr="006F33C5">
              <w:rPr>
                <w:szCs w:val="22"/>
              </w:rPr>
              <w:t>tržištu plin</w:t>
            </w:r>
            <w:r w:rsidR="00604C46">
              <w:rPr>
                <w:szCs w:val="22"/>
              </w:rPr>
              <w:t>a</w:t>
            </w:r>
            <w:r w:rsidR="006F33C5" w:rsidRPr="006F33C5">
              <w:rPr>
                <w:szCs w:val="22"/>
              </w:rPr>
              <w:t xml:space="preserve"> </w:t>
            </w:r>
            <w:r w:rsidRPr="006F33C5">
              <w:rPr>
                <w:szCs w:val="22"/>
              </w:rPr>
              <w:t xml:space="preserve">(„Narodne novine“, broj 52/18) s </w:t>
            </w:r>
            <w:r w:rsidR="006F33C5" w:rsidRPr="006F33C5">
              <w:rPr>
                <w:szCs w:val="22"/>
              </w:rPr>
              <w:t>navedenom Direktivom</w:t>
            </w:r>
            <w:r w:rsidRPr="006F33C5">
              <w:rPr>
                <w:szCs w:val="22"/>
              </w:rPr>
              <w:t xml:space="preserve">. </w:t>
            </w:r>
          </w:p>
        </w:tc>
      </w:tr>
      <w:tr w:rsidR="00A1700E" w:rsidRPr="0077506C" w:rsidTr="0077506C"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A1700E" w:rsidRPr="006F33C5" w:rsidRDefault="006F33C5" w:rsidP="006F33C5">
            <w:pPr>
              <w:shd w:val="clear" w:color="auto" w:fill="FFFFFF" w:themeFill="background1"/>
              <w:jc w:val="both"/>
            </w:pPr>
            <w:r w:rsidRPr="006F33C5">
              <w:t>Vremenski okvir je definiran Direktivom i on o</w:t>
            </w:r>
            <w:r w:rsidR="00ED07F7">
              <w:t>dređuje da države članice donosu</w:t>
            </w:r>
            <w:r w:rsidRPr="006F33C5">
              <w:t xml:space="preserve"> zakone i druge propise potrebne za usklađivanje s ovom Direktivom do 24. veljače 2020.</w:t>
            </w:r>
          </w:p>
        </w:tc>
      </w:tr>
      <w:tr w:rsidR="00A1700E" w:rsidRPr="0077506C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A1700E" w:rsidRPr="0077506C" w:rsidTr="0077506C"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A1700E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A1700E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E01768">
              <w:t xml:space="preserve">Zakon o izmjenama </w:t>
            </w:r>
            <w:r w:rsidR="000E005A">
              <w:t>i dopunam</w:t>
            </w:r>
            <w:r w:rsidR="00854723">
              <w:t>a</w:t>
            </w:r>
            <w:r w:rsidR="000E005A">
              <w:t xml:space="preserve"> </w:t>
            </w:r>
            <w:r w:rsidRPr="00E01768">
              <w:t xml:space="preserve">Zakona o </w:t>
            </w:r>
            <w:r w:rsidR="006F33C5" w:rsidRPr="00E01768">
              <w:t>tržištu plina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1700E" w:rsidRPr="0077506C" w:rsidTr="0077506C"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A1700E" w:rsidRPr="0077506C" w:rsidRDefault="00A1700E" w:rsidP="00E01768">
            <w:pPr>
              <w:shd w:val="clear" w:color="auto" w:fill="FFFFFF" w:themeFill="background1"/>
              <w:rPr>
                <w:szCs w:val="24"/>
              </w:rPr>
            </w:pPr>
            <w:r w:rsidRPr="00E01768">
              <w:t xml:space="preserve">Zakonom o izmjenama </w:t>
            </w:r>
            <w:r w:rsidR="000E005A">
              <w:t xml:space="preserve">i dopunama </w:t>
            </w:r>
            <w:r w:rsidRPr="00E01768">
              <w:t xml:space="preserve">Zakona o </w:t>
            </w:r>
            <w:r w:rsidR="006F33C5" w:rsidRPr="00E01768">
              <w:t xml:space="preserve">tržištu plina </w:t>
            </w:r>
            <w:r w:rsidRPr="00E01768">
              <w:t xml:space="preserve">omogućit će se </w:t>
            </w:r>
            <w:r w:rsidR="006F33C5" w:rsidRPr="00E01768">
              <w:t xml:space="preserve">usklađivanje sa navedenom Direktivom </w:t>
            </w:r>
            <w:r w:rsidR="00E01768">
              <w:t>u zadanom roku</w:t>
            </w:r>
            <w:r w:rsidRPr="00E01768">
              <w:t>.</w:t>
            </w:r>
            <w:r w:rsidRPr="00E01768">
              <w:rPr>
                <w:szCs w:val="24"/>
              </w:rPr>
              <w:t xml:space="preserve"> </w:t>
            </w:r>
            <w:r w:rsidRPr="00E01768">
              <w:t> </w:t>
            </w:r>
          </w:p>
        </w:tc>
      </w:tr>
      <w:tr w:rsidR="00A1700E" w:rsidRPr="0077506C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A1700E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Nema </w:t>
            </w:r>
            <w:proofErr w:type="spellStart"/>
            <w:r>
              <w:rPr>
                <w:szCs w:val="24"/>
              </w:rPr>
              <w:t>nenormativnih</w:t>
            </w:r>
            <w:proofErr w:type="spellEnd"/>
            <w:r>
              <w:rPr>
                <w:szCs w:val="24"/>
              </w:rPr>
              <w:t xml:space="preserve"> rješenja.</w:t>
            </w:r>
          </w:p>
        </w:tc>
      </w:tr>
      <w:tr w:rsidR="00A1700E" w:rsidRPr="0077506C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rPr>
                <w:rStyle w:val="zadanifontodlomka-000008"/>
              </w:rPr>
              <w:t>Nenormativnim</w:t>
            </w:r>
            <w:proofErr w:type="spellEnd"/>
            <w:r>
              <w:rPr>
                <w:rStyle w:val="zadanifontodlomka-000008"/>
              </w:rPr>
              <w:t xml:space="preserve"> rješenjima se ne može postići namjeravani cilj, s obzirom da se radi o materiji koja se uređuje zakonom.</w:t>
            </w:r>
          </w:p>
        </w:tc>
      </w:tr>
      <w:tr w:rsidR="00A1700E" w:rsidRPr="0077506C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A1700E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A1700E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A1700E" w:rsidRPr="0077506C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A1700E" w:rsidRPr="0077506C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142A23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142A23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A1700E" w:rsidRPr="0077506C" w:rsidRDefault="00142A23" w:rsidP="00A1700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rStyle w:val="defaultparagraphfont-000011"/>
              </w:rPr>
              <w:t>Pitanja koja se uređuju Z</w:t>
            </w:r>
            <w:r>
              <w:rPr>
                <w:rStyle w:val="defaultparagraphfont-000006"/>
              </w:rPr>
              <w:t>akonom o izmjen</w:t>
            </w:r>
            <w:r w:rsidR="00854723">
              <w:rPr>
                <w:rStyle w:val="defaultparagraphfont-000006"/>
              </w:rPr>
              <w:t>ama</w:t>
            </w:r>
            <w:r w:rsidR="00604C46">
              <w:rPr>
                <w:rStyle w:val="defaultparagraphfont-000006"/>
              </w:rPr>
              <w:t xml:space="preserve"> i dopun</w:t>
            </w:r>
            <w:r w:rsidR="00854723">
              <w:rPr>
                <w:rStyle w:val="defaultparagraphfont-000006"/>
              </w:rPr>
              <w:t>ama</w:t>
            </w:r>
            <w:r>
              <w:rPr>
                <w:rStyle w:val="defaultparagraphfont-000006"/>
              </w:rPr>
              <w:t xml:space="preserve"> </w:t>
            </w:r>
            <w:r>
              <w:rPr>
                <w:rStyle w:val="zadanifontodlomka"/>
              </w:rPr>
              <w:t xml:space="preserve">Zakona o </w:t>
            </w:r>
            <w:r w:rsidR="00604C46">
              <w:rPr>
                <w:rStyle w:val="zadanifontodlomka"/>
              </w:rPr>
              <w:t>tržištu plina</w:t>
            </w:r>
            <w:r>
              <w:rPr>
                <w:rStyle w:val="zadanifontodlomka"/>
              </w:rPr>
              <w:t xml:space="preserve"> </w:t>
            </w:r>
            <w:r>
              <w:rPr>
                <w:rStyle w:val="defaultparagraphfont-000011"/>
              </w:rPr>
              <w:t>su takva da neće imati izravnih gospodarskih učinaka</w:t>
            </w:r>
            <w:r w:rsidR="00A1700E">
              <w:rPr>
                <w:szCs w:val="24"/>
              </w:rPr>
              <w:t>.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142A23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142A23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E01768" w:rsidP="00E01768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E01768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E01768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  <w:r>
              <w:rPr>
                <w:szCs w:val="24"/>
              </w:rPr>
              <w:t xml:space="preserve"> 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142A23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094CA3" w:rsidRDefault="00B33F7F" w:rsidP="00A1700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>Donošenje ovoga Zakona neće imati utjecaj na adresate</w:t>
            </w:r>
            <w:r w:rsidR="00142A23">
              <w:rPr>
                <w:szCs w:val="24"/>
              </w:rPr>
              <w:t>.</w:t>
            </w:r>
          </w:p>
        </w:tc>
      </w:tr>
      <w:tr w:rsidR="00A1700E" w:rsidRPr="0077506C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D07F7" w:rsidRDefault="00ED07F7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A1700E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1700E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E01768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A1700E" w:rsidRPr="0077506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</w:tr>
            <w:tr w:rsidR="00A1700E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20257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20257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20257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20257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20257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202571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20257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202571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202571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B33F7F" w:rsidRPr="0077506C" w:rsidRDefault="00B33F7F" w:rsidP="00B33F7F">
            <w:pPr>
              <w:shd w:val="clear" w:color="auto" w:fill="FFFFFF" w:themeFill="background1"/>
              <w:rPr>
                <w:szCs w:val="24"/>
              </w:rPr>
            </w:pPr>
            <w:r>
              <w:rPr>
                <w:rStyle w:val="defaultparagraphfont-000011"/>
              </w:rPr>
              <w:t>Pitanja koja se uređuju Z</w:t>
            </w:r>
            <w:r>
              <w:rPr>
                <w:rStyle w:val="defaultparagraphfont-000006"/>
              </w:rPr>
              <w:t>akonom o izmjen</w:t>
            </w:r>
            <w:r w:rsidR="00854723">
              <w:rPr>
                <w:rStyle w:val="defaultparagraphfont-000006"/>
              </w:rPr>
              <w:t>ama</w:t>
            </w:r>
            <w:r>
              <w:rPr>
                <w:rStyle w:val="defaultparagraphfont-000006"/>
              </w:rPr>
              <w:t xml:space="preserve"> </w:t>
            </w:r>
            <w:r w:rsidR="00604C46">
              <w:rPr>
                <w:rStyle w:val="defaultparagraphfont-000006"/>
              </w:rPr>
              <w:t>i dopun</w:t>
            </w:r>
            <w:r w:rsidR="00854723">
              <w:rPr>
                <w:rStyle w:val="defaultparagraphfont-000006"/>
              </w:rPr>
              <w:t>ama</w:t>
            </w:r>
            <w:r w:rsidR="00604C46">
              <w:rPr>
                <w:rStyle w:val="defaultparagraphfont-000006"/>
              </w:rPr>
              <w:t xml:space="preserve"> </w:t>
            </w:r>
            <w:r>
              <w:rPr>
                <w:rStyle w:val="zadanifontodlomka"/>
              </w:rPr>
              <w:t xml:space="preserve">Zakona o </w:t>
            </w:r>
            <w:r w:rsidR="00604C46">
              <w:rPr>
                <w:rStyle w:val="zadanifontodlomka"/>
              </w:rPr>
              <w:t>tržištu plina</w:t>
            </w:r>
            <w:r>
              <w:rPr>
                <w:rStyle w:val="zadanifontodlomka"/>
              </w:rPr>
              <w:t xml:space="preserve"> </w:t>
            </w:r>
            <w:r>
              <w:rPr>
                <w:rStyle w:val="defaultparagraphfont-000011"/>
              </w:rPr>
              <w:t>su takva da neće imati izravnih učinaka na tržišno natjecanje</w:t>
            </w:r>
            <w:r>
              <w:rPr>
                <w:szCs w:val="24"/>
              </w:rPr>
              <w:t>.</w:t>
            </w:r>
          </w:p>
          <w:p w:rsidR="00A1700E" w:rsidRPr="00094CA3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color w:val="000000"/>
                <w:shd w:val="clear" w:color="auto" w:fill="FFFFFF"/>
              </w:rPr>
              <w:t>Donošenje ovoga Zakona neće imati utjecaj na adresate.</w:t>
            </w:r>
          </w:p>
        </w:tc>
      </w:tr>
      <w:tr w:rsidR="00A1700E" w:rsidRPr="0077506C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D07F7" w:rsidRDefault="00ED07F7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A1700E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1700E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1700E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A1700E" w:rsidRPr="0077506C" w:rsidRDefault="00E650A1" w:rsidP="00653AA2">
            <w:pPr>
              <w:shd w:val="clear" w:color="auto" w:fill="FFFFFF" w:themeFill="background1"/>
              <w:rPr>
                <w:szCs w:val="24"/>
              </w:rPr>
            </w:pPr>
            <w:r>
              <w:rPr>
                <w:rStyle w:val="defaultparagraphfont-000011"/>
              </w:rPr>
              <w:t>Pitanja koja se uređuju Z</w:t>
            </w:r>
            <w:r>
              <w:rPr>
                <w:rStyle w:val="defaultparagraphfont-000006"/>
              </w:rPr>
              <w:t>akonom o izmjen</w:t>
            </w:r>
            <w:r w:rsidR="00854723">
              <w:rPr>
                <w:rStyle w:val="defaultparagraphfont-000006"/>
              </w:rPr>
              <w:t>ama</w:t>
            </w:r>
            <w:r w:rsidR="00604C46">
              <w:rPr>
                <w:rStyle w:val="defaultparagraphfont-000006"/>
              </w:rPr>
              <w:t xml:space="preserve"> i dopun</w:t>
            </w:r>
            <w:r w:rsidR="00854723">
              <w:rPr>
                <w:rStyle w:val="defaultparagraphfont-000006"/>
              </w:rPr>
              <w:t>ama</w:t>
            </w:r>
            <w:bookmarkStart w:id="0" w:name="_GoBack"/>
            <w:bookmarkEnd w:id="0"/>
            <w:r w:rsidR="00604C46">
              <w:rPr>
                <w:rStyle w:val="defaultparagraphfont-000006"/>
              </w:rPr>
              <w:t xml:space="preserve"> </w:t>
            </w:r>
            <w:r>
              <w:rPr>
                <w:rStyle w:val="defaultparagraphfont-000006"/>
              </w:rPr>
              <w:t xml:space="preserve"> </w:t>
            </w:r>
            <w:r>
              <w:rPr>
                <w:rStyle w:val="zadanifontodlomka"/>
              </w:rPr>
              <w:t xml:space="preserve">Zakona o </w:t>
            </w:r>
            <w:r w:rsidR="00604C46">
              <w:rPr>
                <w:rStyle w:val="zadanifontodlomka"/>
              </w:rPr>
              <w:t xml:space="preserve">tržištu plina </w:t>
            </w:r>
            <w:r>
              <w:rPr>
                <w:rStyle w:val="defaultparagraphfont-000011"/>
              </w:rPr>
              <w:t>su takva da neće imati izravnih socijalnih učinaka</w:t>
            </w:r>
            <w:r w:rsidR="00A1700E">
              <w:rPr>
                <w:szCs w:val="24"/>
              </w:rPr>
              <w:t>.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color w:val="000000"/>
                <w:shd w:val="clear" w:color="auto" w:fill="FFFFFF"/>
              </w:rPr>
              <w:t>Donošenje ovoga Zakona neće imati utjecaj na adresate.</w:t>
            </w:r>
          </w:p>
        </w:tc>
      </w:tr>
      <w:tr w:rsidR="00A1700E" w:rsidRPr="0077506C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1700E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E650A1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E650A1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E650A1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A1700E" w:rsidRPr="00094CA3" w:rsidRDefault="00E650A1" w:rsidP="0085472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rStyle w:val="defaultparagraphfont-000011"/>
              </w:rPr>
              <w:t>Pitanja koja se uređuju Z</w:t>
            </w:r>
            <w:r>
              <w:rPr>
                <w:rStyle w:val="defaultparagraphfont-000006"/>
              </w:rPr>
              <w:t>akonom o izmjen</w:t>
            </w:r>
            <w:r w:rsidR="00854723">
              <w:rPr>
                <w:rStyle w:val="defaultparagraphfont-000006"/>
              </w:rPr>
              <w:t>ama</w:t>
            </w:r>
            <w:r>
              <w:rPr>
                <w:rStyle w:val="defaultparagraphfont-000006"/>
              </w:rPr>
              <w:t xml:space="preserve"> </w:t>
            </w:r>
            <w:r w:rsidR="00604C46">
              <w:rPr>
                <w:rStyle w:val="defaultparagraphfont-000006"/>
              </w:rPr>
              <w:t>i dopun</w:t>
            </w:r>
            <w:r w:rsidR="00854723">
              <w:rPr>
                <w:rStyle w:val="defaultparagraphfont-000006"/>
              </w:rPr>
              <w:t>ama</w:t>
            </w:r>
            <w:r w:rsidR="00604C46">
              <w:rPr>
                <w:rStyle w:val="defaultparagraphfont-000006"/>
              </w:rPr>
              <w:t xml:space="preserve"> </w:t>
            </w:r>
            <w:r>
              <w:rPr>
                <w:rStyle w:val="zadanifontodlomka"/>
              </w:rPr>
              <w:t xml:space="preserve">Zakona o </w:t>
            </w:r>
            <w:r w:rsidR="00604C46">
              <w:rPr>
                <w:rStyle w:val="zadanifontodlomka"/>
              </w:rPr>
              <w:t>tržištu plina</w:t>
            </w:r>
            <w:r>
              <w:rPr>
                <w:rStyle w:val="zadanifontodlomka"/>
              </w:rPr>
              <w:t xml:space="preserve"> </w:t>
            </w:r>
            <w:r>
              <w:rPr>
                <w:rStyle w:val="defaultparagraphfont-000011"/>
              </w:rPr>
              <w:t>s</w:t>
            </w:r>
            <w:r w:rsidR="0070462A">
              <w:rPr>
                <w:rStyle w:val="defaultparagraphfont-000011"/>
              </w:rPr>
              <w:t>u takva da neće imati izravnih</w:t>
            </w:r>
            <w:r>
              <w:rPr>
                <w:rStyle w:val="defaultparagraphfont-000011"/>
              </w:rPr>
              <w:t xml:space="preserve"> učinaka</w:t>
            </w:r>
            <w:r w:rsidR="0070462A">
              <w:rPr>
                <w:rStyle w:val="defaultparagraphfont-000011"/>
              </w:rPr>
              <w:t xml:space="preserve"> na rad i tržište rada</w:t>
            </w:r>
            <w:r w:rsidR="00A1700E">
              <w:rPr>
                <w:szCs w:val="24"/>
              </w:rPr>
              <w:t>.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E650A1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E650A1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A1700E" w:rsidRPr="00094CA3" w:rsidRDefault="00E650A1" w:rsidP="00A1700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>Donošenje ovoga Zakona neće imati utjecaj na adresate</w:t>
            </w:r>
            <w:r w:rsidR="00A1700E">
              <w:rPr>
                <w:szCs w:val="24"/>
              </w:rPr>
              <w:t>.</w:t>
            </w:r>
          </w:p>
        </w:tc>
      </w:tr>
      <w:tr w:rsidR="00A1700E" w:rsidRPr="0077506C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1700E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E650A1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E650A1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E650A1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E650A1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E650A1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E650A1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E650A1" w:rsidRDefault="00E650A1" w:rsidP="00A1700E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E650A1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70462A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70462A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70462A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70462A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70462A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A1700E" w:rsidRPr="00094CA3" w:rsidRDefault="0070462A" w:rsidP="0085472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rStyle w:val="defaultparagraphfont-000011"/>
              </w:rPr>
              <w:t>Pitanja koja se uređuju Z</w:t>
            </w:r>
            <w:r>
              <w:rPr>
                <w:rStyle w:val="defaultparagraphfont-000006"/>
              </w:rPr>
              <w:t>akonom o izmjen</w:t>
            </w:r>
            <w:r w:rsidR="00854723">
              <w:rPr>
                <w:rStyle w:val="defaultparagraphfont-000006"/>
              </w:rPr>
              <w:t>ama</w:t>
            </w:r>
            <w:r w:rsidR="00604C46">
              <w:rPr>
                <w:rStyle w:val="defaultparagraphfont-000006"/>
              </w:rPr>
              <w:t xml:space="preserve"> i dopun</w:t>
            </w:r>
            <w:r w:rsidR="00854723">
              <w:rPr>
                <w:rStyle w:val="defaultparagraphfont-000006"/>
              </w:rPr>
              <w:t>ama</w:t>
            </w:r>
            <w:r>
              <w:rPr>
                <w:rStyle w:val="defaultparagraphfont-000006"/>
              </w:rPr>
              <w:t xml:space="preserve"> </w:t>
            </w:r>
            <w:r>
              <w:rPr>
                <w:rStyle w:val="zadanifontodlomka"/>
              </w:rPr>
              <w:t xml:space="preserve">Zakona o </w:t>
            </w:r>
            <w:r w:rsidR="00604C46">
              <w:rPr>
                <w:rStyle w:val="zadanifontodlomka"/>
              </w:rPr>
              <w:t>tržištu plina</w:t>
            </w:r>
            <w:r>
              <w:rPr>
                <w:rStyle w:val="zadanifontodlomka"/>
              </w:rPr>
              <w:t xml:space="preserve"> </w:t>
            </w:r>
            <w:r>
              <w:rPr>
                <w:rStyle w:val="defaultparagraphfont-000011"/>
              </w:rPr>
              <w:t>su takva da neće imati izravnih učinaka na zaštitu okoliša</w:t>
            </w:r>
            <w:r w:rsidR="00A1700E">
              <w:rPr>
                <w:szCs w:val="24"/>
              </w:rPr>
              <w:t>.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70462A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70462A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A1700E" w:rsidRPr="00094CA3" w:rsidRDefault="0070462A" w:rsidP="00A1700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>Donošenje ovoga Zakona neće imati utjecaj na adresate</w:t>
            </w:r>
            <w:r w:rsidR="00A1700E">
              <w:rPr>
                <w:szCs w:val="24"/>
              </w:rPr>
              <w:t>.</w:t>
            </w:r>
          </w:p>
        </w:tc>
      </w:tr>
      <w:tr w:rsidR="00A1700E" w:rsidRPr="0077506C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1700E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0462A" w:rsidRDefault="0070462A" w:rsidP="0070462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0462A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0462A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70462A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0462A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70462A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0462A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70462A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A1700E" w:rsidRPr="0077506C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A1700E" w:rsidRDefault="0070462A" w:rsidP="00E2201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rStyle w:val="defaultparagraphfont-000011"/>
              </w:rPr>
              <w:t>Pitanja koja se uređuju Z</w:t>
            </w:r>
            <w:r w:rsidR="00854723">
              <w:rPr>
                <w:rStyle w:val="defaultparagraphfont-000006"/>
              </w:rPr>
              <w:t>akonom o izmjenama</w:t>
            </w:r>
            <w:r w:rsidR="00604C46">
              <w:rPr>
                <w:rStyle w:val="defaultparagraphfont-000006"/>
              </w:rPr>
              <w:t xml:space="preserve"> i </w:t>
            </w:r>
            <w:r w:rsidR="00854723">
              <w:rPr>
                <w:rStyle w:val="defaultparagraphfont-000006"/>
              </w:rPr>
              <w:t>dopunama</w:t>
            </w:r>
            <w:r w:rsidR="00604C46">
              <w:rPr>
                <w:rStyle w:val="defaultparagraphfont-000006"/>
              </w:rPr>
              <w:t xml:space="preserve"> </w:t>
            </w:r>
            <w:r>
              <w:rPr>
                <w:rStyle w:val="zadanifontodlomka"/>
              </w:rPr>
              <w:t xml:space="preserve">Zakona </w:t>
            </w:r>
            <w:r w:rsidR="00604C46">
              <w:rPr>
                <w:rStyle w:val="zadanifontodlomka"/>
              </w:rPr>
              <w:t>o tržištu plina</w:t>
            </w:r>
            <w:r>
              <w:rPr>
                <w:rStyle w:val="zadanifontodlomka"/>
              </w:rPr>
              <w:t xml:space="preserve"> </w:t>
            </w:r>
            <w:r>
              <w:rPr>
                <w:rStyle w:val="defaultparagraphfont-000011"/>
              </w:rPr>
              <w:t xml:space="preserve">su takva da neće imati izravnih učinaka na zaštitu </w:t>
            </w:r>
            <w:r w:rsidR="00E22016">
              <w:rPr>
                <w:rStyle w:val="defaultparagraphfont-000011"/>
              </w:rPr>
              <w:t>ljudskih prava</w:t>
            </w:r>
            <w:r w:rsidR="00A1700E">
              <w:rPr>
                <w:szCs w:val="24"/>
              </w:rPr>
              <w:t>.</w:t>
            </w:r>
          </w:p>
          <w:p w:rsidR="00ED07F7" w:rsidRPr="00094CA3" w:rsidRDefault="00ED07F7" w:rsidP="00E22016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A1700E" w:rsidRPr="00094CA3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>Donošenje ovoga Zakona neće imati utjecaj na adresate.</w:t>
            </w:r>
          </w:p>
        </w:tc>
      </w:tr>
      <w:tr w:rsidR="00A1700E" w:rsidRPr="0077506C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D07F7" w:rsidRDefault="00ED07F7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A1700E" w:rsidRPr="0077506C" w:rsidRDefault="00A1700E" w:rsidP="00A1700E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1700E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E01768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</w:t>
                  </w:r>
                  <w:r w:rsidR="00A1700E" w:rsidRPr="0077506C">
                    <w:rPr>
                      <w:rFonts w:eastAsia="Times New Roman"/>
                      <w:color w:val="000000"/>
                      <w:szCs w:val="24"/>
                    </w:rPr>
                    <w:t>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E01768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</w:t>
                  </w:r>
                  <w:r w:rsidR="00A1700E" w:rsidRPr="0077506C">
                    <w:rPr>
                      <w:rFonts w:eastAsia="Times New Roman"/>
                      <w:color w:val="000000"/>
                      <w:szCs w:val="24"/>
                    </w:rPr>
                    <w:t>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0462A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0462A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0462A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70462A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A1700E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1700E" w:rsidRPr="0077506C" w:rsidRDefault="00A1700E" w:rsidP="00A1700E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1700E" w:rsidRPr="0077506C" w:rsidRDefault="00E01768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A1700E" w:rsidRPr="0077506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7506C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0462A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70462A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1700E" w:rsidRPr="0070462A" w:rsidRDefault="0070462A" w:rsidP="00A1700E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70462A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Hoće</w:t>
            </w:r>
            <w:r w:rsidRPr="0077506C">
              <w:rPr>
                <w:szCs w:val="24"/>
              </w:rPr>
              <w:t xml:space="preserve"> li propis imati učinke na određeni broj malih i srednjih poduzetnika kroz administrativne troškove provedbe postupaka ukoliko se za poduzetnike propisuju jednokratne ili periodične administrativne obveze</w:t>
            </w:r>
            <w:r>
              <w:rPr>
                <w:szCs w:val="24"/>
              </w:rPr>
              <w:t>,</w:t>
            </w:r>
            <w:r w:rsidRPr="0077506C">
              <w:rPr>
                <w:szCs w:val="24"/>
              </w:rPr>
              <w:t xml:space="preserve">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7659C0" w:rsidRPr="0077506C" w:rsidRDefault="007659C0" w:rsidP="007659C0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rStyle w:val="defaultparagraphfont-000011"/>
              </w:rPr>
              <w:t>Z</w:t>
            </w:r>
            <w:r>
              <w:rPr>
                <w:rStyle w:val="defaultparagraphfont-000006"/>
              </w:rPr>
              <w:t xml:space="preserve">akonom o izmjenama </w:t>
            </w:r>
            <w:r w:rsidR="00E01768">
              <w:rPr>
                <w:rStyle w:val="defaultparagraphfont-000006"/>
              </w:rPr>
              <w:t xml:space="preserve">i dopunama </w:t>
            </w:r>
            <w:r>
              <w:rPr>
                <w:rStyle w:val="zadanifontodlomka"/>
              </w:rPr>
              <w:t xml:space="preserve">Zakona o </w:t>
            </w:r>
            <w:r w:rsidR="00E01768">
              <w:rPr>
                <w:rStyle w:val="zadanifontodlomka"/>
              </w:rPr>
              <w:t xml:space="preserve">tržištu plina koje ne uvode nove </w:t>
            </w:r>
            <w:r w:rsidR="00604C46">
              <w:rPr>
                <w:rStyle w:val="zadanifontodlomka"/>
              </w:rPr>
              <w:t>administrativne</w:t>
            </w:r>
            <w:r w:rsidR="00E01768">
              <w:rPr>
                <w:rStyle w:val="zadanifontodlomka"/>
              </w:rPr>
              <w:t xml:space="preserve"> mjere i obaveze</w:t>
            </w:r>
            <w:r>
              <w:rPr>
                <w:rStyle w:val="defaultparagraphfont-000011-000070"/>
              </w:rPr>
              <w:t>.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Hoće</w:t>
            </w:r>
            <w:r w:rsidRPr="0077506C">
              <w:rPr>
                <w:szCs w:val="24"/>
              </w:rPr>
              <w:t xml:space="preserve"> li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A1700E" w:rsidRPr="0077506C" w:rsidRDefault="007659C0" w:rsidP="0085472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rStyle w:val="defaultparagraphfont-000011"/>
              </w:rPr>
              <w:t>Z</w:t>
            </w:r>
            <w:r>
              <w:rPr>
                <w:rStyle w:val="defaultparagraphfont-000006"/>
              </w:rPr>
              <w:t xml:space="preserve">akon o izmjenama </w:t>
            </w:r>
            <w:r w:rsidR="00E01768">
              <w:rPr>
                <w:rStyle w:val="defaultparagraphfont-000006"/>
              </w:rPr>
              <w:t xml:space="preserve">i dopunama </w:t>
            </w:r>
            <w:r>
              <w:rPr>
                <w:rStyle w:val="zadanifontodlomka"/>
              </w:rPr>
              <w:t xml:space="preserve">Zakona o </w:t>
            </w:r>
            <w:r w:rsidR="00E01768">
              <w:rPr>
                <w:rStyle w:val="zadanifontodlomka"/>
              </w:rPr>
              <w:t>tržišt</w:t>
            </w:r>
            <w:r w:rsidR="00854723">
              <w:rPr>
                <w:rStyle w:val="zadanifontodlomka"/>
              </w:rPr>
              <w:t>u</w:t>
            </w:r>
            <w:r w:rsidR="00E01768">
              <w:rPr>
                <w:rStyle w:val="zadanifontodlomka"/>
              </w:rPr>
              <w:t xml:space="preserve"> plina </w:t>
            </w:r>
            <w:r>
              <w:rPr>
                <w:rStyle w:val="defaultparagraphfont-000011"/>
              </w:rPr>
              <w:t xml:space="preserve">neće imati učinke na tržišnu konkurenciju ni konkurentnost unutarnjeg tržišta EU u smislu prepreka slobodi tržišne konkurencije, s </w:t>
            </w:r>
            <w:r>
              <w:rPr>
                <w:rStyle w:val="defaultparagraphfont-000011-000070"/>
              </w:rPr>
              <w:t xml:space="preserve">obzirom da se ovim Zakonom </w:t>
            </w:r>
            <w:r w:rsidR="00E01768">
              <w:rPr>
                <w:rStyle w:val="defaultparagraphfont-000011-000070"/>
              </w:rPr>
              <w:t>do ne uvodi</w:t>
            </w:r>
            <w:r>
              <w:rPr>
                <w:rStyle w:val="defaultparagraphfont-000011-000070"/>
              </w:rPr>
              <w:t>.</w:t>
            </w:r>
            <w:r>
              <w:t xml:space="preserve"> 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Hoće</w:t>
            </w:r>
            <w:r w:rsidRPr="0077506C">
              <w:rPr>
                <w:szCs w:val="24"/>
              </w:rPr>
              <w:t xml:space="preserve">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7659C0" w:rsidRPr="0077506C" w:rsidRDefault="007659C0" w:rsidP="007659C0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rStyle w:val="defaultparagraphfont-000011"/>
              </w:rPr>
              <w:t>Z</w:t>
            </w:r>
            <w:r>
              <w:rPr>
                <w:rStyle w:val="defaultparagraphfont-000006"/>
              </w:rPr>
              <w:t xml:space="preserve">akonom o izmjenama </w:t>
            </w:r>
            <w:r w:rsidR="00E01768">
              <w:rPr>
                <w:rStyle w:val="defaultparagraphfont-000006"/>
              </w:rPr>
              <w:t xml:space="preserve">i dopunama </w:t>
            </w:r>
            <w:r>
              <w:rPr>
                <w:rStyle w:val="zadanifontodlomka"/>
              </w:rPr>
              <w:t xml:space="preserve">Zakona o </w:t>
            </w:r>
            <w:r w:rsidR="00E01768">
              <w:rPr>
                <w:rStyle w:val="zadanifontodlomka"/>
              </w:rPr>
              <w:t xml:space="preserve">tržištu plina </w:t>
            </w:r>
            <w:r>
              <w:rPr>
                <w:rStyle w:val="defaultparagraphfont-000011"/>
              </w:rPr>
              <w:t xml:space="preserve">neće se propisivati dodatne naknade ni davanja za poduzetnike, s </w:t>
            </w:r>
            <w:r>
              <w:rPr>
                <w:rStyle w:val="defaultparagraphfont-000011-000070"/>
              </w:rPr>
              <w:t>obzirom da</w:t>
            </w:r>
            <w:r w:rsidR="00E01768">
              <w:rPr>
                <w:rStyle w:val="defaultparagraphfont-000011-000070"/>
              </w:rPr>
              <w:t xml:space="preserve"> to nije predmet izmjena</w:t>
            </w:r>
            <w:r>
              <w:rPr>
                <w:rStyle w:val="defaultparagraphfont-000011-000070"/>
              </w:rPr>
              <w:t>.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Hoće</w:t>
            </w:r>
            <w:r w:rsidRPr="0077506C">
              <w:rPr>
                <w:szCs w:val="24"/>
              </w:rPr>
              <w:t xml:space="preserve"> li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7659C0" w:rsidRPr="0077506C" w:rsidRDefault="007659C0" w:rsidP="007659C0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rStyle w:val="defaultparagraphfont-000011"/>
              </w:rPr>
              <w:t>Z</w:t>
            </w:r>
            <w:r w:rsidR="00FE094A">
              <w:rPr>
                <w:rStyle w:val="defaultparagraphfont-000006"/>
              </w:rPr>
              <w:t>akon</w:t>
            </w:r>
            <w:r>
              <w:rPr>
                <w:rStyle w:val="defaultparagraphfont-000006"/>
              </w:rPr>
              <w:t xml:space="preserve"> o izmjenama </w:t>
            </w:r>
            <w:r w:rsidR="00E01768">
              <w:rPr>
                <w:rStyle w:val="defaultparagraphfont-000006"/>
              </w:rPr>
              <w:t xml:space="preserve">i dopunama </w:t>
            </w:r>
            <w:r>
              <w:rPr>
                <w:rStyle w:val="zadanifontodlomka"/>
              </w:rPr>
              <w:t xml:space="preserve">Zakona o </w:t>
            </w:r>
            <w:r w:rsidR="00E01768">
              <w:rPr>
                <w:rStyle w:val="zadanifontodlomka"/>
              </w:rPr>
              <w:t xml:space="preserve">tržištu plina </w:t>
            </w:r>
            <w:r>
              <w:rPr>
                <w:rStyle w:val="defaultparagraphfont-000011"/>
              </w:rPr>
              <w:t xml:space="preserve">neće imati učinke na poduzetnike, a samim tim niti na mikro poduzetnike, s </w:t>
            </w:r>
            <w:r>
              <w:rPr>
                <w:rStyle w:val="defaultparagraphfont-000011-000070"/>
              </w:rPr>
              <w:t xml:space="preserve">obzirom da se ovim Zakonom omogućava provedba </w:t>
            </w:r>
            <w:r w:rsidR="00E01768">
              <w:rPr>
                <w:rStyle w:val="defaultparagraphfont-000011-000070"/>
              </w:rPr>
              <w:t>Direktive koja osigurava jed</w:t>
            </w:r>
            <w:r w:rsidR="00604C46">
              <w:rPr>
                <w:rStyle w:val="defaultparagraphfont-000011-000070"/>
              </w:rPr>
              <w:t>instvenost</w:t>
            </w:r>
            <w:r w:rsidR="00E01768">
              <w:rPr>
                <w:rStyle w:val="defaultparagraphfont-000011-000070"/>
              </w:rPr>
              <w:t xml:space="preserve"> i transparentnost unutarnjeg tržišta EU</w:t>
            </w:r>
            <w:r>
              <w:rPr>
                <w:rStyle w:val="defaultparagraphfont-000011-000070"/>
              </w:rPr>
              <w:t>.</w:t>
            </w:r>
          </w:p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A1700E" w:rsidRPr="001B072D" w:rsidRDefault="00FE094A" w:rsidP="00E01768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rStyle w:val="defaultparagraphfont-000011"/>
              </w:rPr>
              <w:t>Z</w:t>
            </w:r>
            <w:r>
              <w:rPr>
                <w:rStyle w:val="defaultparagraphfont-000006"/>
              </w:rPr>
              <w:t xml:space="preserve">akon o izmjenama </w:t>
            </w:r>
            <w:r w:rsidR="00E01768">
              <w:rPr>
                <w:rStyle w:val="defaultparagraphfont-000006"/>
              </w:rPr>
              <w:t xml:space="preserve">i dopunama </w:t>
            </w:r>
            <w:r>
              <w:rPr>
                <w:rStyle w:val="zadanifontodlomka"/>
              </w:rPr>
              <w:t xml:space="preserve">Zakona o </w:t>
            </w:r>
            <w:r w:rsidR="00E01768">
              <w:rPr>
                <w:rStyle w:val="zadanifontodlomka"/>
              </w:rPr>
              <w:t xml:space="preserve">tržištu plina </w:t>
            </w:r>
            <w:r>
              <w:rPr>
                <w:rStyle w:val="defaultparagraphfont-000011"/>
              </w:rPr>
              <w:t xml:space="preserve">neće imati izravnih učinaka na male i srednje poduzetnike, s </w:t>
            </w:r>
            <w:r>
              <w:rPr>
                <w:rStyle w:val="defaultparagraphfont-000011-000070"/>
              </w:rPr>
              <w:t xml:space="preserve">obzirom da </w:t>
            </w:r>
            <w:r w:rsidR="00E01768">
              <w:rPr>
                <w:rStyle w:val="defaultparagraphfont-000011-000070"/>
              </w:rPr>
              <w:t>to nije predmet naveden</w:t>
            </w:r>
            <w:r w:rsidR="00854723">
              <w:rPr>
                <w:rStyle w:val="defaultparagraphfont-000011-000070"/>
              </w:rPr>
              <w:t>e</w:t>
            </w:r>
            <w:r w:rsidR="00E01768">
              <w:rPr>
                <w:rStyle w:val="defaultparagraphfont-000011-000070"/>
              </w:rPr>
              <w:t xml:space="preserve"> direktive koja se transponira</w:t>
            </w:r>
            <w:r>
              <w:rPr>
                <w:rStyle w:val="defaultparagraphfont-000011-000070"/>
              </w:rPr>
              <w:t>.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:rsidR="00A1700E" w:rsidRPr="0077506C" w:rsidRDefault="00A1700E" w:rsidP="00A1700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D07F7" w:rsidRDefault="00ED07F7" w:rsidP="00A1700E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</w:p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dr. sc. Tomislav Ćorić, ministar</w:t>
            </w:r>
          </w:p>
          <w:p w:rsidR="00ED07F7" w:rsidRPr="0077506C" w:rsidRDefault="00ED07F7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A1700E" w:rsidRPr="0077506C" w:rsidRDefault="00A1700E" w:rsidP="00B34479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FE094A">
              <w:rPr>
                <w:rFonts w:eastAsia="Times New Roman"/>
                <w:szCs w:val="24"/>
              </w:rPr>
              <w:t xml:space="preserve"> </w:t>
            </w:r>
            <w:r w:rsidR="004F70FA">
              <w:rPr>
                <w:rFonts w:eastAsia="Times New Roman"/>
                <w:szCs w:val="24"/>
              </w:rPr>
              <w:t>1</w:t>
            </w:r>
            <w:r w:rsidR="00B34479">
              <w:rPr>
                <w:rFonts w:eastAsia="Times New Roman"/>
                <w:szCs w:val="24"/>
              </w:rPr>
              <w:t>9</w:t>
            </w:r>
            <w:r w:rsidR="00ED07F7">
              <w:rPr>
                <w:rFonts w:eastAsia="Times New Roman"/>
                <w:szCs w:val="24"/>
              </w:rPr>
              <w:t>. kolovoza</w:t>
            </w:r>
            <w:r w:rsidR="00FE094A">
              <w:rPr>
                <w:rFonts w:eastAsia="Times New Roman"/>
                <w:szCs w:val="24"/>
              </w:rPr>
              <w:t xml:space="preserve"> 2019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A1700E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A1700E" w:rsidRPr="0097347E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1700E" w:rsidRPr="0077506C" w:rsidRDefault="00A1700E" w:rsidP="00A1700E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A1700E" w:rsidRPr="0077506C" w:rsidRDefault="00A1700E" w:rsidP="00A1700E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 w:rsidSect="00891EA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A2" w:rsidRDefault="00653AA2" w:rsidP="0077506C">
      <w:r>
        <w:separator/>
      </w:r>
    </w:p>
  </w:endnote>
  <w:endnote w:type="continuationSeparator" w:id="0">
    <w:p w:rsidR="00653AA2" w:rsidRDefault="00653AA2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062297"/>
      <w:docPartObj>
        <w:docPartGallery w:val="Page Numbers (Bottom of Page)"/>
        <w:docPartUnique/>
      </w:docPartObj>
    </w:sdtPr>
    <w:sdtContent>
      <w:p w:rsidR="00653AA2" w:rsidRDefault="00653A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C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53AA2" w:rsidRDefault="00653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A2" w:rsidRDefault="00653AA2" w:rsidP="0077506C">
      <w:r>
        <w:separator/>
      </w:r>
    </w:p>
  </w:footnote>
  <w:footnote w:type="continuationSeparator" w:id="0">
    <w:p w:rsidR="00653AA2" w:rsidRDefault="00653AA2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E2"/>
    <w:rsid w:val="000847D8"/>
    <w:rsid w:val="00094CA3"/>
    <w:rsid w:val="00094EA8"/>
    <w:rsid w:val="000E005A"/>
    <w:rsid w:val="000F2756"/>
    <w:rsid w:val="000F3812"/>
    <w:rsid w:val="00135C37"/>
    <w:rsid w:val="00142A23"/>
    <w:rsid w:val="0014501F"/>
    <w:rsid w:val="001B072D"/>
    <w:rsid w:val="00202571"/>
    <w:rsid w:val="002D1F09"/>
    <w:rsid w:val="002D5D2B"/>
    <w:rsid w:val="002F08FB"/>
    <w:rsid w:val="003A3ECB"/>
    <w:rsid w:val="003B4C3B"/>
    <w:rsid w:val="003B57BD"/>
    <w:rsid w:val="003D3DF7"/>
    <w:rsid w:val="00482364"/>
    <w:rsid w:val="004A7A06"/>
    <w:rsid w:val="004F70FA"/>
    <w:rsid w:val="005E4809"/>
    <w:rsid w:val="00604C46"/>
    <w:rsid w:val="006050F3"/>
    <w:rsid w:val="00653AA2"/>
    <w:rsid w:val="006D5A33"/>
    <w:rsid w:val="006F33C5"/>
    <w:rsid w:val="00700D88"/>
    <w:rsid w:val="0070462A"/>
    <w:rsid w:val="00717E01"/>
    <w:rsid w:val="00732140"/>
    <w:rsid w:val="007659C0"/>
    <w:rsid w:val="0077506C"/>
    <w:rsid w:val="00776D4A"/>
    <w:rsid w:val="007B48DE"/>
    <w:rsid w:val="007E6542"/>
    <w:rsid w:val="00816B14"/>
    <w:rsid w:val="00824D68"/>
    <w:rsid w:val="00854723"/>
    <w:rsid w:val="00891EA5"/>
    <w:rsid w:val="008E0DEF"/>
    <w:rsid w:val="009108CD"/>
    <w:rsid w:val="00911CE1"/>
    <w:rsid w:val="00A1700E"/>
    <w:rsid w:val="00A61639"/>
    <w:rsid w:val="00A70780"/>
    <w:rsid w:val="00AA3362"/>
    <w:rsid w:val="00AF3E8F"/>
    <w:rsid w:val="00B33F7F"/>
    <w:rsid w:val="00B34479"/>
    <w:rsid w:val="00B51AEC"/>
    <w:rsid w:val="00D011D5"/>
    <w:rsid w:val="00D24D7F"/>
    <w:rsid w:val="00DB27D3"/>
    <w:rsid w:val="00DC5797"/>
    <w:rsid w:val="00E01768"/>
    <w:rsid w:val="00E22016"/>
    <w:rsid w:val="00E650A1"/>
    <w:rsid w:val="00ED07F7"/>
    <w:rsid w:val="00F54013"/>
    <w:rsid w:val="00F6135D"/>
    <w:rsid w:val="00F96AE2"/>
    <w:rsid w:val="00F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F96A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D88"/>
    <w:rPr>
      <w:color w:val="800080" w:themeColor="followedHyperlink"/>
      <w:u w:val="single"/>
    </w:rPr>
  </w:style>
  <w:style w:type="paragraph" w:customStyle="1" w:styleId="box458625">
    <w:name w:val="box_458625"/>
    <w:basedOn w:val="Normal"/>
    <w:rsid w:val="007B48DE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defaultparagraphfont-000011">
    <w:name w:val="defaultparagraphfont-000011"/>
    <w:basedOn w:val="DefaultParagraphFont"/>
    <w:rsid w:val="007B48D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1">
    <w:name w:val="Normal1"/>
    <w:basedOn w:val="Normal"/>
    <w:rsid w:val="006D5A33"/>
    <w:pPr>
      <w:shd w:val="clear" w:color="auto" w:fill="FFFFFF"/>
    </w:pPr>
    <w:rPr>
      <w:rFonts w:eastAsiaTheme="minorEastAsia"/>
      <w:szCs w:val="24"/>
    </w:rPr>
  </w:style>
  <w:style w:type="character" w:customStyle="1" w:styleId="zadanifontodlomka">
    <w:name w:val="zadanifontodlomka"/>
    <w:basedOn w:val="DefaultParagraphFont"/>
    <w:rsid w:val="006D5A33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DefaultParagraphFont"/>
    <w:rsid w:val="006D5A33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6">
    <w:name w:val="defaultparagraphfont-000006"/>
    <w:basedOn w:val="DefaultParagraphFont"/>
    <w:rsid w:val="002D5D2B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5-000012">
    <w:name w:val="normal-000005-000012"/>
    <w:basedOn w:val="Normal"/>
    <w:rsid w:val="00A1700E"/>
    <w:pPr>
      <w:shd w:val="clear" w:color="auto" w:fill="FFFFFF"/>
      <w:jc w:val="both"/>
    </w:pPr>
    <w:rPr>
      <w:rFonts w:eastAsiaTheme="minorEastAsia"/>
      <w:szCs w:val="24"/>
    </w:rPr>
  </w:style>
  <w:style w:type="character" w:customStyle="1" w:styleId="000000-000009">
    <w:name w:val="000000-000009"/>
    <w:basedOn w:val="DefaultParagraphFont"/>
    <w:rsid w:val="00A1700E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8">
    <w:name w:val="zadanifontodlomka-000008"/>
    <w:basedOn w:val="DefaultParagraphFont"/>
    <w:rsid w:val="00A1700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11-000070">
    <w:name w:val="defaultparagraphfont-000011-000070"/>
    <w:basedOn w:val="DefaultParagraphFont"/>
    <w:rsid w:val="007659C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oc-ti">
    <w:name w:val="doc-ti"/>
    <w:basedOn w:val="Normal"/>
    <w:rsid w:val="00732140"/>
    <w:pPr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F96A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D88"/>
    <w:rPr>
      <w:color w:val="800080" w:themeColor="followedHyperlink"/>
      <w:u w:val="single"/>
    </w:rPr>
  </w:style>
  <w:style w:type="paragraph" w:customStyle="1" w:styleId="box458625">
    <w:name w:val="box_458625"/>
    <w:basedOn w:val="Normal"/>
    <w:rsid w:val="007B48DE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defaultparagraphfont-000011">
    <w:name w:val="defaultparagraphfont-000011"/>
    <w:basedOn w:val="DefaultParagraphFont"/>
    <w:rsid w:val="007B48D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1">
    <w:name w:val="Normal1"/>
    <w:basedOn w:val="Normal"/>
    <w:rsid w:val="006D5A33"/>
    <w:pPr>
      <w:shd w:val="clear" w:color="auto" w:fill="FFFFFF"/>
    </w:pPr>
    <w:rPr>
      <w:rFonts w:eastAsiaTheme="minorEastAsia"/>
      <w:szCs w:val="24"/>
    </w:rPr>
  </w:style>
  <w:style w:type="character" w:customStyle="1" w:styleId="zadanifontodlomka">
    <w:name w:val="zadanifontodlomka"/>
    <w:basedOn w:val="DefaultParagraphFont"/>
    <w:rsid w:val="006D5A33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DefaultParagraphFont"/>
    <w:rsid w:val="006D5A33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6">
    <w:name w:val="defaultparagraphfont-000006"/>
    <w:basedOn w:val="DefaultParagraphFont"/>
    <w:rsid w:val="002D5D2B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5-000012">
    <w:name w:val="normal-000005-000012"/>
    <w:basedOn w:val="Normal"/>
    <w:rsid w:val="00A1700E"/>
    <w:pPr>
      <w:shd w:val="clear" w:color="auto" w:fill="FFFFFF"/>
      <w:jc w:val="both"/>
    </w:pPr>
    <w:rPr>
      <w:rFonts w:eastAsiaTheme="minorEastAsia"/>
      <w:szCs w:val="24"/>
    </w:rPr>
  </w:style>
  <w:style w:type="character" w:customStyle="1" w:styleId="000000-000009">
    <w:name w:val="000000-000009"/>
    <w:basedOn w:val="DefaultParagraphFont"/>
    <w:rsid w:val="00A1700E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8">
    <w:name w:val="zadanifontodlomka-000008"/>
    <w:basedOn w:val="DefaultParagraphFont"/>
    <w:rsid w:val="00A1700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11-000070">
    <w:name w:val="defaultparagraphfont-000011-000070"/>
    <w:basedOn w:val="DefaultParagraphFont"/>
    <w:rsid w:val="007659C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oc-ti">
    <w:name w:val="doc-ti"/>
    <w:basedOn w:val="Normal"/>
    <w:rsid w:val="00732140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7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3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5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7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1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8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18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9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09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83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737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114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971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477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913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054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411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12</Pages>
  <Words>3728</Words>
  <Characters>21254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Boris Makšijan</cp:lastModifiedBy>
  <cp:revision>7</cp:revision>
  <cp:lastPrinted>2019-08-21T09:13:00Z</cp:lastPrinted>
  <dcterms:created xsi:type="dcterms:W3CDTF">2019-08-13T12:20:00Z</dcterms:created>
  <dcterms:modified xsi:type="dcterms:W3CDTF">2019-08-21T09:13:00Z</dcterms:modified>
</cp:coreProperties>
</file>