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FB" w:rsidRPr="00921A59" w:rsidRDefault="004629FB" w:rsidP="004629FB">
      <w:pPr>
        <w:pStyle w:val="box458605"/>
        <w:shd w:val="clear" w:color="auto" w:fill="FFFFFF"/>
        <w:spacing w:before="0" w:beforeAutospacing="0" w:after="48" w:afterAutospacing="0"/>
        <w:ind w:firstLine="408"/>
        <w:jc w:val="right"/>
        <w:textAlignment w:val="baseline"/>
        <w:rPr>
          <w:color w:val="231F20"/>
        </w:rPr>
      </w:pPr>
      <w:bookmarkStart w:id="0" w:name="_GoBack"/>
      <w:bookmarkEnd w:id="0"/>
      <w:r w:rsidRPr="00921A59">
        <w:rPr>
          <w:color w:val="231F20"/>
        </w:rPr>
        <w:t xml:space="preserve">Prijedlog </w:t>
      </w:r>
    </w:p>
    <w:p w:rsidR="004629FB" w:rsidRPr="00921A59" w:rsidRDefault="004629FB" w:rsidP="00BA6B4B">
      <w:pPr>
        <w:pStyle w:val="box45860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4629FB" w:rsidRPr="00921A59" w:rsidRDefault="004629FB" w:rsidP="00BA6B4B">
      <w:pPr>
        <w:pStyle w:val="box45860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921A59">
        <w:rPr>
          <w:color w:val="231F20"/>
        </w:rPr>
        <w:t xml:space="preserve">  </w:t>
      </w:r>
      <w:r w:rsidR="00CC2EBF" w:rsidRPr="00921A59">
        <w:rPr>
          <w:color w:val="231F20"/>
        </w:rPr>
        <w:t>Na temelju članka 55.</w:t>
      </w:r>
      <w:r w:rsidR="00C01D32" w:rsidRPr="00921A59">
        <w:rPr>
          <w:color w:val="231F20"/>
        </w:rPr>
        <w:t xml:space="preserve"> stavka 4</w:t>
      </w:r>
      <w:r w:rsidR="00BA6B4B" w:rsidRPr="00921A59">
        <w:rPr>
          <w:color w:val="231F20"/>
        </w:rPr>
        <w:t>.</w:t>
      </w:r>
      <w:r w:rsidR="00E829CB" w:rsidRPr="00921A59">
        <w:rPr>
          <w:color w:val="231F20"/>
        </w:rPr>
        <w:t xml:space="preserve"> i članka 55.a stavka 3.</w:t>
      </w:r>
      <w:r w:rsidR="00BA6B4B" w:rsidRPr="00921A59">
        <w:rPr>
          <w:color w:val="231F20"/>
        </w:rPr>
        <w:t xml:space="preserve"> Zakona o službi u Oružanim snagama Republike Hrvatske (»Narodne novine«, br. 73/13, 75/15, 50/16</w:t>
      </w:r>
      <w:r w:rsidR="00CC2EBF" w:rsidRPr="00921A59">
        <w:rPr>
          <w:color w:val="231F20"/>
        </w:rPr>
        <w:t>,</w:t>
      </w:r>
      <w:r w:rsidR="00BA6B4B" w:rsidRPr="00921A59">
        <w:rPr>
          <w:color w:val="231F20"/>
        </w:rPr>
        <w:t xml:space="preserve"> 30/18</w:t>
      </w:r>
      <w:r w:rsidR="00CC2EBF" w:rsidRPr="00921A59">
        <w:rPr>
          <w:color w:val="231F20"/>
        </w:rPr>
        <w:t xml:space="preserve"> i</w:t>
      </w:r>
      <w:r w:rsidRPr="00921A59">
        <w:rPr>
          <w:color w:val="231F20"/>
        </w:rPr>
        <w:t xml:space="preserve"> 125/19), </w:t>
      </w:r>
      <w:r w:rsidR="00BA6B4B" w:rsidRPr="00921A59">
        <w:rPr>
          <w:color w:val="231F20"/>
        </w:rPr>
        <w:t>donosim</w:t>
      </w:r>
    </w:p>
    <w:p w:rsidR="004629FB" w:rsidRPr="00FF293B" w:rsidRDefault="00F271E7" w:rsidP="00BA6B4B">
      <w:pPr>
        <w:pStyle w:val="box458605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FF293B">
        <w:rPr>
          <w:b/>
          <w:bCs/>
          <w:color w:val="231F20"/>
        </w:rPr>
        <w:t>O</w:t>
      </w:r>
      <w:r w:rsidR="004629FB" w:rsidRPr="00FF293B">
        <w:rPr>
          <w:b/>
          <w:bCs/>
          <w:color w:val="231F20"/>
        </w:rPr>
        <w:t xml:space="preserve"> </w:t>
      </w:r>
      <w:r w:rsidRPr="00FF293B">
        <w:rPr>
          <w:b/>
          <w:bCs/>
          <w:color w:val="231F20"/>
        </w:rPr>
        <w:t>D</w:t>
      </w:r>
      <w:r w:rsidR="004629FB" w:rsidRPr="00FF293B">
        <w:rPr>
          <w:b/>
          <w:bCs/>
          <w:color w:val="231F20"/>
        </w:rPr>
        <w:t xml:space="preserve"> </w:t>
      </w:r>
      <w:r w:rsidRPr="00FF293B">
        <w:rPr>
          <w:b/>
          <w:bCs/>
          <w:color w:val="231F20"/>
        </w:rPr>
        <w:t>L</w:t>
      </w:r>
      <w:r w:rsidR="004629FB" w:rsidRPr="00FF293B">
        <w:rPr>
          <w:b/>
          <w:bCs/>
          <w:color w:val="231F20"/>
        </w:rPr>
        <w:t xml:space="preserve"> </w:t>
      </w:r>
      <w:r w:rsidRPr="00FF293B">
        <w:rPr>
          <w:b/>
          <w:bCs/>
          <w:color w:val="231F20"/>
        </w:rPr>
        <w:t>U</w:t>
      </w:r>
      <w:r w:rsidR="004629FB" w:rsidRPr="00FF293B">
        <w:rPr>
          <w:b/>
          <w:bCs/>
          <w:color w:val="231F20"/>
        </w:rPr>
        <w:t xml:space="preserve"> </w:t>
      </w:r>
      <w:r w:rsidRPr="00FF293B">
        <w:rPr>
          <w:b/>
          <w:bCs/>
          <w:color w:val="231F20"/>
        </w:rPr>
        <w:t>K</w:t>
      </w:r>
      <w:r w:rsidR="004629FB" w:rsidRPr="00FF293B">
        <w:rPr>
          <w:b/>
          <w:bCs/>
          <w:color w:val="231F20"/>
        </w:rPr>
        <w:t xml:space="preserve"> </w:t>
      </w:r>
      <w:r w:rsidRPr="00FF293B">
        <w:rPr>
          <w:b/>
          <w:bCs/>
          <w:color w:val="231F20"/>
        </w:rPr>
        <w:t>U</w:t>
      </w:r>
    </w:p>
    <w:p w:rsidR="00AC7C91" w:rsidRDefault="00F271E7" w:rsidP="00BA6B4B">
      <w:pPr>
        <w:pStyle w:val="box458605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FF293B">
        <w:rPr>
          <w:b/>
          <w:bCs/>
          <w:color w:val="231F20"/>
        </w:rPr>
        <w:t>O</w:t>
      </w:r>
      <w:r w:rsidR="00BA6B4B" w:rsidRPr="00FF293B">
        <w:rPr>
          <w:b/>
          <w:bCs/>
          <w:color w:val="231F20"/>
        </w:rPr>
        <w:t xml:space="preserve"> </w:t>
      </w:r>
      <w:r w:rsidR="00903542" w:rsidRPr="00FF293B">
        <w:rPr>
          <w:b/>
          <w:bCs/>
          <w:color w:val="231F20"/>
        </w:rPr>
        <w:t xml:space="preserve">IZNOSU NOVČANE NAKNADE ZA </w:t>
      </w:r>
      <w:r w:rsidR="004D1594">
        <w:rPr>
          <w:b/>
          <w:bCs/>
          <w:color w:val="231F20"/>
        </w:rPr>
        <w:t xml:space="preserve">PRIVREMENO </w:t>
      </w:r>
      <w:r w:rsidR="00903542" w:rsidRPr="00FF293B">
        <w:rPr>
          <w:b/>
          <w:bCs/>
          <w:color w:val="231F20"/>
        </w:rPr>
        <w:t>OBNAŠANJE</w:t>
      </w:r>
    </w:p>
    <w:p w:rsidR="00BA6B4B" w:rsidRPr="00FF293B" w:rsidRDefault="00903542" w:rsidP="00BA6B4B">
      <w:pPr>
        <w:pStyle w:val="box458605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FF293B">
        <w:rPr>
          <w:b/>
          <w:bCs/>
          <w:color w:val="231F20"/>
        </w:rPr>
        <w:t xml:space="preserve">DRUGE </w:t>
      </w:r>
      <w:r w:rsidR="004D1594">
        <w:rPr>
          <w:b/>
          <w:bCs/>
          <w:color w:val="231F20"/>
        </w:rPr>
        <w:t>DUŽNOSTI I</w:t>
      </w:r>
      <w:r w:rsidR="00CB11EA">
        <w:rPr>
          <w:b/>
          <w:bCs/>
          <w:color w:val="231F20"/>
        </w:rPr>
        <w:t xml:space="preserve"> I</w:t>
      </w:r>
      <w:r w:rsidR="004D1594">
        <w:rPr>
          <w:b/>
          <w:bCs/>
          <w:color w:val="231F20"/>
        </w:rPr>
        <w:t>ZNOSU NOVČANE NAKNA</w:t>
      </w:r>
      <w:r w:rsidR="00CB11EA">
        <w:rPr>
          <w:b/>
          <w:bCs/>
          <w:color w:val="231F20"/>
        </w:rPr>
        <w:t>D</w:t>
      </w:r>
      <w:r w:rsidR="004D1594">
        <w:rPr>
          <w:b/>
          <w:bCs/>
          <w:color w:val="231F20"/>
        </w:rPr>
        <w:t xml:space="preserve">E ZA </w:t>
      </w:r>
      <w:r w:rsidR="00AC7C91" w:rsidRPr="004D1594">
        <w:rPr>
          <w:b/>
          <w:bCs/>
          <w:color w:val="231F20"/>
        </w:rPr>
        <w:t>DODA</w:t>
      </w:r>
      <w:r w:rsidR="004D1594" w:rsidRPr="004D1594">
        <w:rPr>
          <w:b/>
          <w:bCs/>
          <w:color w:val="231F20"/>
        </w:rPr>
        <w:t>TNU</w:t>
      </w:r>
      <w:r w:rsidR="00AC7C91" w:rsidRPr="004D1594">
        <w:rPr>
          <w:rFonts w:ascii="Arial" w:hAnsi="Arial" w:cs="Arial"/>
          <w:b/>
          <w:bCs/>
          <w:color w:val="231F20"/>
        </w:rPr>
        <w:t xml:space="preserve"> </w:t>
      </w:r>
      <w:r w:rsidR="00CB11EA">
        <w:rPr>
          <w:b/>
          <w:bCs/>
          <w:color w:val="231F20"/>
        </w:rPr>
        <w:t>DUŽNOST</w:t>
      </w:r>
    </w:p>
    <w:p w:rsidR="00CC2EBF" w:rsidRPr="00921A59" w:rsidRDefault="00CC2EBF" w:rsidP="00BA6B4B">
      <w:pPr>
        <w:pStyle w:val="box458605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:rsidR="004629FB" w:rsidRPr="00921A59" w:rsidRDefault="00BA6B4B" w:rsidP="00CC2EBF">
      <w:pPr>
        <w:pStyle w:val="box458605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921A59">
        <w:rPr>
          <w:b/>
          <w:color w:val="231F20"/>
        </w:rPr>
        <w:t>I.</w:t>
      </w:r>
    </w:p>
    <w:p w:rsidR="00CC2EBF" w:rsidRPr="00921A59" w:rsidRDefault="00CC2EBF" w:rsidP="00E829CB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921A59">
        <w:rPr>
          <w:color w:val="000000"/>
        </w:rPr>
        <w:t>Djelatna vojna osoba koja uz svoju dužnost privremeno obnaša i dužnost neposredno nadređenog zapovjednika, odnosno čelnika ustrojstvene jedinice u koju je raspoređena zbog privremene odsutnosti, odnosno spriječenosti neposredno nadređenog zapovjednika odnosno čelnika ustrojstvene jedinice, ostvaruje pravo na novčanu naknadu u visini 10% umnoška osnovice za obračun plaće i koeficijenta ustrojbenog mjesta druge dužnosti na koju je raspoređena djelatna vojna osoba.</w:t>
      </w:r>
    </w:p>
    <w:p w:rsidR="00E829CB" w:rsidRPr="00921A59" w:rsidRDefault="00CC2EBF" w:rsidP="00CC2EBF">
      <w:pPr>
        <w:pStyle w:val="box458605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color w:val="231F20"/>
          <w:shd w:val="clear" w:color="auto" w:fill="FFFFFF"/>
        </w:rPr>
      </w:pPr>
      <w:r w:rsidRPr="00921A59">
        <w:rPr>
          <w:b/>
          <w:color w:val="231F20"/>
          <w:shd w:val="clear" w:color="auto" w:fill="FFFFFF"/>
        </w:rPr>
        <w:t>II.</w:t>
      </w:r>
    </w:p>
    <w:p w:rsidR="00903542" w:rsidRPr="00921A59" w:rsidRDefault="00903542" w:rsidP="00E829CB">
      <w:pPr>
        <w:pStyle w:val="box458605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  <w:r w:rsidRPr="004D1594">
        <w:rPr>
          <w:rFonts w:eastAsia="SimSun"/>
          <w:color w:val="000000"/>
        </w:rPr>
        <w:t>Časnik i dočasnik</w:t>
      </w:r>
      <w:r w:rsidRPr="00921A59">
        <w:rPr>
          <w:rFonts w:eastAsia="SimSun"/>
          <w:color w:val="000000"/>
        </w:rPr>
        <w:t xml:space="preserve"> koji </w:t>
      </w:r>
      <w:r w:rsidR="00CC2EBF" w:rsidRPr="00921A59">
        <w:rPr>
          <w:rFonts w:eastAsia="SimSun"/>
          <w:color w:val="000000"/>
        </w:rPr>
        <w:t xml:space="preserve">je </w:t>
      </w:r>
      <w:r w:rsidRPr="00921A59">
        <w:rPr>
          <w:rFonts w:eastAsia="SimSun"/>
          <w:color w:val="000000"/>
        </w:rPr>
        <w:t>uz svoju dužnost istodobno dodatno raspoređen na zapovjednu ili drugu dužnost u drugoj ustrojstvenoj jedinici Oružanih snaga u skladu s uvjetima ustrojbenog mjesta i osobnom vojnostručnom specijalnosti</w:t>
      </w:r>
      <w:r w:rsidRPr="00921A59">
        <w:rPr>
          <w:color w:val="FF0000"/>
        </w:rPr>
        <w:t xml:space="preserve"> </w:t>
      </w:r>
      <w:r w:rsidRPr="00921A59">
        <w:rPr>
          <w:color w:val="000000"/>
        </w:rPr>
        <w:t>ostvaruje pravo na novčanu naknadu u visini 10% umnoška osnovice za obračun plaće i koeficijenta ustrojbenog mjesta druge dužnosti na koju je raspoređena djelatna vojna osoba.</w:t>
      </w:r>
    </w:p>
    <w:p w:rsidR="00CC2EBF" w:rsidRPr="00921A59" w:rsidRDefault="00CC2EBF" w:rsidP="00CC2EBF">
      <w:pPr>
        <w:pStyle w:val="box458605"/>
        <w:shd w:val="clear" w:color="auto" w:fill="FFFFFF"/>
        <w:spacing w:before="0" w:beforeAutospacing="0" w:after="48" w:afterAutospacing="0"/>
        <w:jc w:val="both"/>
        <w:textAlignment w:val="baseline"/>
        <w:rPr>
          <w:b/>
          <w:color w:val="231F20"/>
        </w:rPr>
      </w:pPr>
    </w:p>
    <w:p w:rsidR="00CC2EBF" w:rsidRPr="00921A59" w:rsidRDefault="00CC2EBF" w:rsidP="000C7E8C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921A59">
        <w:rPr>
          <w:b/>
          <w:color w:val="000000"/>
        </w:rPr>
        <w:t>III.</w:t>
      </w:r>
    </w:p>
    <w:p w:rsidR="00CC2EBF" w:rsidRDefault="00A55681" w:rsidP="000C7E8C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921A59">
        <w:rPr>
          <w:color w:val="000000"/>
        </w:rPr>
        <w:t>Pravo na naknadu iz točaka</w:t>
      </w:r>
      <w:r w:rsidR="00CC2EBF" w:rsidRPr="00921A59">
        <w:rPr>
          <w:color w:val="000000"/>
        </w:rPr>
        <w:t xml:space="preserve"> I.</w:t>
      </w:r>
      <w:r w:rsidRPr="00921A59">
        <w:rPr>
          <w:color w:val="000000"/>
        </w:rPr>
        <w:t xml:space="preserve"> </w:t>
      </w:r>
      <w:r w:rsidR="004629FB" w:rsidRPr="00921A59">
        <w:rPr>
          <w:color w:val="000000"/>
        </w:rPr>
        <w:t>i</w:t>
      </w:r>
      <w:r w:rsidRPr="00921A59">
        <w:rPr>
          <w:color w:val="000000"/>
        </w:rPr>
        <w:t xml:space="preserve"> II. </w:t>
      </w:r>
      <w:r w:rsidR="00CC2EBF" w:rsidRPr="00921A59">
        <w:rPr>
          <w:color w:val="000000"/>
        </w:rPr>
        <w:t xml:space="preserve"> ove Odluke pripada djelatnoj vojnoj osobi kada drugu</w:t>
      </w:r>
      <w:r w:rsidR="00B4288F">
        <w:rPr>
          <w:color w:val="000000"/>
        </w:rPr>
        <w:t xml:space="preserve"> </w:t>
      </w:r>
      <w:r w:rsidR="00B4288F" w:rsidRPr="004D1594">
        <w:rPr>
          <w:color w:val="000000"/>
        </w:rPr>
        <w:t>i doda</w:t>
      </w:r>
      <w:r w:rsidR="004D1594" w:rsidRPr="004D1594">
        <w:rPr>
          <w:color w:val="000000"/>
        </w:rPr>
        <w:t>t</w:t>
      </w:r>
      <w:r w:rsidR="00B4288F" w:rsidRPr="004D1594">
        <w:rPr>
          <w:color w:val="000000"/>
        </w:rPr>
        <w:t>nu</w:t>
      </w:r>
      <w:r w:rsidR="00CC2EBF" w:rsidRPr="00921A59">
        <w:rPr>
          <w:color w:val="000000"/>
        </w:rPr>
        <w:t xml:space="preserve"> dužnost obnaša dulje od 30 dana.</w:t>
      </w:r>
    </w:p>
    <w:p w:rsidR="000C7E8C" w:rsidRPr="00921A59" w:rsidRDefault="000C7E8C" w:rsidP="000C7E8C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CC2EBF" w:rsidRPr="00921A59" w:rsidRDefault="00CC2EBF" w:rsidP="000C7E8C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921A59">
        <w:rPr>
          <w:b/>
          <w:color w:val="000000"/>
        </w:rPr>
        <w:t>IV.</w:t>
      </w:r>
    </w:p>
    <w:p w:rsidR="00CC2EBF" w:rsidRDefault="00CC2EBF" w:rsidP="000C7E8C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921A59">
        <w:rPr>
          <w:color w:val="000000"/>
        </w:rPr>
        <w:t>Danom stupanja na snagu ove Odluke prestaje važiti Odluka o novčanoj naknadi za obnašanje druge dužnosti (Narodne novine</w:t>
      </w:r>
      <w:r w:rsidR="004629FB" w:rsidRPr="00921A59">
        <w:rPr>
          <w:color w:val="000000"/>
        </w:rPr>
        <w:t>, br.</w:t>
      </w:r>
      <w:r w:rsidRPr="00921A59">
        <w:rPr>
          <w:color w:val="000000"/>
        </w:rPr>
        <w:t xml:space="preserve"> </w:t>
      </w:r>
      <w:r w:rsidRPr="00921A59">
        <w:t>138/15).</w:t>
      </w:r>
    </w:p>
    <w:p w:rsidR="000C7E8C" w:rsidRDefault="000C7E8C" w:rsidP="000C7E8C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0C7E8C" w:rsidRPr="00921A59" w:rsidRDefault="000C7E8C" w:rsidP="000C7E8C">
      <w:pPr>
        <w:pStyle w:val="t-9-8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CC2EBF" w:rsidRPr="00921A59" w:rsidRDefault="00CC2EBF" w:rsidP="000C7E8C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921A59">
        <w:rPr>
          <w:b/>
          <w:color w:val="000000"/>
        </w:rPr>
        <w:t>V.</w:t>
      </w:r>
    </w:p>
    <w:p w:rsidR="00E829CB" w:rsidRPr="00921A59" w:rsidRDefault="00E829CB" w:rsidP="000C7E8C">
      <w:pPr>
        <w:pStyle w:val="box458605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921A59">
        <w:rPr>
          <w:color w:val="231F20"/>
        </w:rPr>
        <w:t xml:space="preserve">Ova Odluka </w:t>
      </w:r>
      <w:r w:rsidR="00A55681" w:rsidRPr="00921A59">
        <w:rPr>
          <w:color w:val="231F20"/>
        </w:rPr>
        <w:t>stupa na snagu prvoga dana od dana objave u Narodnim novinama.</w:t>
      </w:r>
    </w:p>
    <w:p w:rsidR="0048022E" w:rsidRDefault="0048022E" w:rsidP="00BA6B4B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color w:val="231F20"/>
        </w:rPr>
      </w:pPr>
    </w:p>
    <w:p w:rsidR="00921A59" w:rsidRPr="00921A59" w:rsidRDefault="00921A59" w:rsidP="00BA6B4B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color w:val="231F20"/>
        </w:rPr>
      </w:pPr>
    </w:p>
    <w:p w:rsidR="0048022E" w:rsidRPr="00921A59" w:rsidRDefault="00CB4DE2" w:rsidP="00BA6B4B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  <w:color w:val="231F20"/>
        </w:rPr>
      </w:pPr>
      <w:r w:rsidRPr="00921A59">
        <w:rPr>
          <w:color w:val="231F20"/>
        </w:rPr>
        <w:tab/>
      </w:r>
      <w:r w:rsidRPr="00921A59">
        <w:rPr>
          <w:color w:val="231F20"/>
        </w:rPr>
        <w:tab/>
      </w:r>
      <w:r w:rsidRPr="00921A59">
        <w:rPr>
          <w:color w:val="231F20"/>
        </w:rPr>
        <w:tab/>
      </w:r>
      <w:r w:rsidRPr="00921A59">
        <w:rPr>
          <w:color w:val="231F20"/>
        </w:rPr>
        <w:tab/>
      </w:r>
      <w:r w:rsidRPr="00921A59">
        <w:rPr>
          <w:b/>
          <w:color w:val="231F20"/>
        </w:rPr>
        <w:t>POTPREDSJEDNIK VLADE REPUBLIKE HRVATSKE</w:t>
      </w:r>
    </w:p>
    <w:p w:rsidR="0048022E" w:rsidRPr="00921A59" w:rsidRDefault="00CB4DE2" w:rsidP="00BA6B4B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  <w:color w:val="231F20"/>
        </w:rPr>
      </w:pPr>
      <w:r w:rsidRPr="00921A59">
        <w:rPr>
          <w:b/>
          <w:color w:val="231F20"/>
        </w:rPr>
        <w:tab/>
      </w:r>
      <w:r w:rsidRPr="00921A59">
        <w:rPr>
          <w:b/>
          <w:color w:val="231F20"/>
        </w:rPr>
        <w:tab/>
      </w:r>
      <w:r w:rsidRPr="00921A59">
        <w:rPr>
          <w:b/>
          <w:color w:val="231F20"/>
        </w:rPr>
        <w:tab/>
      </w:r>
      <w:r w:rsidRPr="00921A59">
        <w:rPr>
          <w:b/>
          <w:color w:val="231F20"/>
        </w:rPr>
        <w:tab/>
      </w:r>
      <w:r w:rsidRPr="00921A59">
        <w:rPr>
          <w:b/>
          <w:color w:val="231F20"/>
        </w:rPr>
        <w:tab/>
      </w:r>
      <w:r w:rsidRPr="00921A59">
        <w:rPr>
          <w:b/>
          <w:color w:val="231F20"/>
        </w:rPr>
        <w:tab/>
        <w:t xml:space="preserve">        I MINISTAR OBRANE</w:t>
      </w:r>
    </w:p>
    <w:p w:rsidR="0048022E" w:rsidRPr="00921A59" w:rsidRDefault="0048022E" w:rsidP="00BA6B4B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  <w:color w:val="231F20"/>
        </w:rPr>
      </w:pPr>
    </w:p>
    <w:p w:rsidR="00C84413" w:rsidRPr="00921A59" w:rsidRDefault="0048022E" w:rsidP="00E829CB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  <w:color w:val="231F20"/>
        </w:rPr>
      </w:pPr>
      <w:r w:rsidRPr="00921A59">
        <w:rPr>
          <w:color w:val="231F20"/>
        </w:rPr>
        <w:tab/>
      </w:r>
      <w:r w:rsidRPr="00921A59">
        <w:rPr>
          <w:color w:val="231F20"/>
        </w:rPr>
        <w:tab/>
      </w:r>
      <w:r w:rsidRPr="00921A59">
        <w:rPr>
          <w:color w:val="231F20"/>
        </w:rPr>
        <w:tab/>
      </w:r>
      <w:r w:rsidRPr="00921A59">
        <w:rPr>
          <w:color w:val="231F20"/>
        </w:rPr>
        <w:tab/>
      </w:r>
      <w:r w:rsidRPr="00921A59">
        <w:rPr>
          <w:color w:val="231F20"/>
        </w:rPr>
        <w:tab/>
      </w:r>
      <w:r w:rsidRPr="00921A59">
        <w:rPr>
          <w:color w:val="231F20"/>
        </w:rPr>
        <w:tab/>
      </w:r>
      <w:r w:rsidRPr="00921A59">
        <w:rPr>
          <w:color w:val="231F20"/>
        </w:rPr>
        <w:tab/>
      </w:r>
      <w:r w:rsidR="00CB4DE2" w:rsidRPr="00921A59">
        <w:rPr>
          <w:b/>
          <w:color w:val="231F20"/>
        </w:rPr>
        <w:t xml:space="preserve"> </w:t>
      </w:r>
      <w:r w:rsidRPr="00921A59">
        <w:rPr>
          <w:b/>
          <w:color w:val="231F20"/>
        </w:rPr>
        <w:t>Damir Krstičević</w:t>
      </w:r>
    </w:p>
    <w:p w:rsidR="004629FB" w:rsidRPr="00921A59" w:rsidRDefault="004629FB" w:rsidP="004629FB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  <w:color w:val="231F20"/>
        </w:rPr>
      </w:pPr>
      <w:r w:rsidRPr="00921A59">
        <w:rPr>
          <w:b/>
          <w:color w:val="231F20"/>
        </w:rPr>
        <w:t xml:space="preserve">KLASA: </w:t>
      </w:r>
    </w:p>
    <w:p w:rsidR="004629FB" w:rsidRPr="00921A59" w:rsidRDefault="004629FB" w:rsidP="004629FB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  <w:color w:val="231F20"/>
        </w:rPr>
      </w:pPr>
      <w:r w:rsidRPr="00921A59">
        <w:rPr>
          <w:b/>
          <w:color w:val="231F20"/>
        </w:rPr>
        <w:t xml:space="preserve">URBROJ: </w:t>
      </w:r>
    </w:p>
    <w:p w:rsidR="004629FB" w:rsidRPr="00921A59" w:rsidRDefault="004629FB" w:rsidP="004629FB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  <w:color w:val="231F20"/>
        </w:rPr>
      </w:pPr>
    </w:p>
    <w:p w:rsidR="004629FB" w:rsidRPr="00921A59" w:rsidRDefault="004629FB" w:rsidP="004629FB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  <w:color w:val="231F20"/>
        </w:rPr>
      </w:pPr>
      <w:r w:rsidRPr="00921A59">
        <w:rPr>
          <w:b/>
          <w:color w:val="231F20"/>
        </w:rPr>
        <w:t>Z</w:t>
      </w:r>
      <w:r w:rsidR="00921A59">
        <w:rPr>
          <w:b/>
          <w:color w:val="231F20"/>
        </w:rPr>
        <w:t>agreb</w:t>
      </w:r>
      <w:r w:rsidRPr="00921A59">
        <w:rPr>
          <w:b/>
          <w:color w:val="231F20"/>
        </w:rPr>
        <w:t xml:space="preserve">, </w:t>
      </w:r>
    </w:p>
    <w:p w:rsidR="004629FB" w:rsidRPr="00921A59" w:rsidRDefault="004629FB" w:rsidP="00E829CB">
      <w:pPr>
        <w:pStyle w:val="box458605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b/>
        </w:rPr>
      </w:pPr>
    </w:p>
    <w:sectPr w:rsidR="004629FB" w:rsidRPr="00921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4B"/>
    <w:rsid w:val="000C7E8C"/>
    <w:rsid w:val="00364CAA"/>
    <w:rsid w:val="004629FB"/>
    <w:rsid w:val="0048022E"/>
    <w:rsid w:val="004C1652"/>
    <w:rsid w:val="004D1594"/>
    <w:rsid w:val="006D3E10"/>
    <w:rsid w:val="00903542"/>
    <w:rsid w:val="00921A59"/>
    <w:rsid w:val="00A5164C"/>
    <w:rsid w:val="00A55681"/>
    <w:rsid w:val="00AC7C91"/>
    <w:rsid w:val="00B4288F"/>
    <w:rsid w:val="00BA6B4B"/>
    <w:rsid w:val="00C01D32"/>
    <w:rsid w:val="00C4230E"/>
    <w:rsid w:val="00C84413"/>
    <w:rsid w:val="00CB11EA"/>
    <w:rsid w:val="00CB4DE2"/>
    <w:rsid w:val="00CC2EBF"/>
    <w:rsid w:val="00D04464"/>
    <w:rsid w:val="00D87E0B"/>
    <w:rsid w:val="00E829CB"/>
    <w:rsid w:val="00F271E7"/>
    <w:rsid w:val="00F500BB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8605">
    <w:name w:val="box_458605"/>
    <w:basedOn w:val="Normal"/>
    <w:rsid w:val="00BA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BA6B4B"/>
  </w:style>
  <w:style w:type="paragraph" w:customStyle="1" w:styleId="t-9-8">
    <w:name w:val="t-9-8"/>
    <w:basedOn w:val="Normal"/>
    <w:rsid w:val="0090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ak">
    <w:name w:val="clanak"/>
    <w:basedOn w:val="Normal"/>
    <w:rsid w:val="00CC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8605">
    <w:name w:val="box_458605"/>
    <w:basedOn w:val="Normal"/>
    <w:rsid w:val="00BA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BA6B4B"/>
  </w:style>
  <w:style w:type="paragraph" w:customStyle="1" w:styleId="t-9-8">
    <w:name w:val="t-9-8"/>
    <w:basedOn w:val="Normal"/>
    <w:rsid w:val="0090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ak">
    <w:name w:val="clanak"/>
    <w:basedOn w:val="Normal"/>
    <w:rsid w:val="00CC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MAMIĆ PETROVIĆ</dc:creator>
  <cp:lastModifiedBy>Petar Barać</cp:lastModifiedBy>
  <cp:revision>2</cp:revision>
  <cp:lastPrinted>2020-01-21T09:03:00Z</cp:lastPrinted>
  <dcterms:created xsi:type="dcterms:W3CDTF">2020-01-23T14:14:00Z</dcterms:created>
  <dcterms:modified xsi:type="dcterms:W3CDTF">2020-01-23T14:14:00Z</dcterms:modified>
</cp:coreProperties>
</file>