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7A6" w:rsidRPr="00B915C4" w:rsidRDefault="009C47A6" w:rsidP="00037176">
      <w:pPr>
        <w:pStyle w:val="Naslov"/>
        <w:jc w:val="center"/>
        <w:rPr>
          <w:rFonts w:ascii="Times New Roman" w:hAnsi="Times New Roman" w:cs="Times New Roman"/>
          <w:sz w:val="40"/>
          <w:szCs w:val="40"/>
        </w:rPr>
      </w:pPr>
      <w:r w:rsidRPr="00B915C4">
        <w:rPr>
          <w:rFonts w:ascii="Times New Roman" w:hAnsi="Times New Roman" w:cs="Times New Roman"/>
          <w:sz w:val="40"/>
          <w:szCs w:val="40"/>
        </w:rPr>
        <w:t>MINISTARSTVO ZA DEMOGRAFIJU, OBITELJ, MLADE I</w:t>
      </w:r>
    </w:p>
    <w:p w:rsidR="009C47A6" w:rsidRPr="00B915C4" w:rsidRDefault="009C47A6" w:rsidP="00037176">
      <w:pPr>
        <w:pStyle w:val="Naslov"/>
        <w:jc w:val="center"/>
        <w:rPr>
          <w:rFonts w:ascii="Times New Roman" w:hAnsi="Times New Roman" w:cs="Times New Roman"/>
          <w:sz w:val="40"/>
          <w:szCs w:val="40"/>
        </w:rPr>
      </w:pPr>
      <w:r w:rsidRPr="00B915C4">
        <w:rPr>
          <w:rFonts w:ascii="Times New Roman" w:hAnsi="Times New Roman" w:cs="Times New Roman"/>
          <w:sz w:val="40"/>
          <w:szCs w:val="40"/>
        </w:rPr>
        <w:t>SOCIJALNU POLITIKU</w:t>
      </w:r>
    </w:p>
    <w:p w:rsidR="009C47A6" w:rsidRPr="00B915C4" w:rsidRDefault="009C47A6" w:rsidP="009C47A6">
      <w:pPr>
        <w:pStyle w:val="t-9-8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4B7F7C" w:rsidRPr="00B915C4" w:rsidRDefault="004B7F7C" w:rsidP="006945E6">
      <w:pPr>
        <w:pStyle w:val="t-9-8"/>
        <w:spacing w:before="0" w:beforeAutospacing="0" w:line="276" w:lineRule="auto"/>
        <w:jc w:val="both"/>
        <w:rPr>
          <w:color w:val="000000"/>
        </w:rPr>
      </w:pPr>
      <w:r w:rsidRPr="00B915C4">
        <w:rPr>
          <w:color w:val="000000"/>
        </w:rPr>
        <w:t>Na temelju članka 314. stavka 4. Obiteljskog zakona („Narodne novine“, broj</w:t>
      </w:r>
      <w:r w:rsidR="009C47A6" w:rsidRPr="00B915C4">
        <w:rPr>
          <w:color w:val="000000"/>
        </w:rPr>
        <w:t>103/15</w:t>
      </w:r>
      <w:r w:rsidR="00C5108F" w:rsidRPr="00B915C4">
        <w:rPr>
          <w:color w:val="000000"/>
        </w:rPr>
        <w:t>, 98/19</w:t>
      </w:r>
      <w:r w:rsidR="009C47A6" w:rsidRPr="00B915C4">
        <w:rPr>
          <w:color w:val="000000"/>
        </w:rPr>
        <w:t xml:space="preserve">) </w:t>
      </w:r>
      <w:r w:rsidRPr="00B915C4">
        <w:rPr>
          <w:color w:val="000000"/>
        </w:rPr>
        <w:t>ministrica</w:t>
      </w:r>
      <w:r w:rsidR="009C47A6" w:rsidRPr="00B915C4">
        <w:t xml:space="preserve"> </w:t>
      </w:r>
      <w:r w:rsidR="009C47A6" w:rsidRPr="00B915C4">
        <w:rPr>
          <w:color w:val="000000"/>
        </w:rPr>
        <w:t>za demografiju, obitelj, mlade i socijalnu politiku</w:t>
      </w:r>
      <w:r w:rsidRPr="00B915C4">
        <w:rPr>
          <w:color w:val="000000"/>
        </w:rPr>
        <w:t>, do</w:t>
      </w:r>
      <w:r w:rsidR="00B915C4" w:rsidRPr="00B915C4">
        <w:rPr>
          <w:color w:val="000000"/>
        </w:rPr>
        <w:t>nijela je</w:t>
      </w:r>
    </w:p>
    <w:p w:rsidR="004B7F7C" w:rsidRPr="00B915C4" w:rsidRDefault="004B7F7C" w:rsidP="00037176">
      <w:pPr>
        <w:pStyle w:val="Naslov"/>
        <w:jc w:val="center"/>
        <w:rPr>
          <w:rFonts w:ascii="Times New Roman" w:hAnsi="Times New Roman" w:cs="Times New Roman"/>
          <w:sz w:val="40"/>
          <w:szCs w:val="40"/>
        </w:rPr>
      </w:pPr>
      <w:r w:rsidRPr="00B915C4">
        <w:rPr>
          <w:rFonts w:ascii="Times New Roman" w:hAnsi="Times New Roman" w:cs="Times New Roman"/>
          <w:sz w:val="40"/>
          <w:szCs w:val="40"/>
        </w:rPr>
        <w:t>ODLUKU</w:t>
      </w:r>
    </w:p>
    <w:p w:rsidR="0003404E" w:rsidRPr="00B915C4" w:rsidRDefault="00912DCF" w:rsidP="00037176">
      <w:pPr>
        <w:pStyle w:val="Naslov"/>
        <w:jc w:val="center"/>
        <w:rPr>
          <w:rFonts w:ascii="Times New Roman" w:hAnsi="Times New Roman" w:cs="Times New Roman"/>
          <w:sz w:val="40"/>
          <w:szCs w:val="40"/>
        </w:rPr>
      </w:pPr>
      <w:r w:rsidRPr="00B915C4">
        <w:rPr>
          <w:rFonts w:ascii="Times New Roman" w:hAnsi="Times New Roman" w:cs="Times New Roman"/>
          <w:sz w:val="40"/>
          <w:szCs w:val="40"/>
        </w:rPr>
        <w:t>O TABLICI MJESEČNIH IZNOSA UZDRŽAVANJA MALOLJETNOG DJETETA</w:t>
      </w:r>
    </w:p>
    <w:p w:rsidR="00125CE7" w:rsidRPr="00820C6B" w:rsidRDefault="00A133C9" w:rsidP="00037176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820C6B">
        <w:rPr>
          <w:rFonts w:ascii="Times New Roman" w:hAnsi="Times New Roman" w:cs="Times New Roman"/>
          <w:color w:val="auto"/>
          <w:sz w:val="24"/>
          <w:szCs w:val="24"/>
          <w:lang w:val="hr-HR"/>
        </w:rPr>
        <w:t>I</w:t>
      </w:r>
      <w:r w:rsidR="0003404E" w:rsidRPr="00820C6B">
        <w:rPr>
          <w:rFonts w:ascii="Times New Roman" w:hAnsi="Times New Roman" w:cs="Times New Roman"/>
          <w:color w:val="auto"/>
          <w:sz w:val="24"/>
          <w:szCs w:val="24"/>
          <w:lang w:val="hr-HR"/>
        </w:rPr>
        <w:t>.</w:t>
      </w:r>
    </w:p>
    <w:p w:rsidR="0003404E" w:rsidRPr="00820C6B" w:rsidRDefault="0003404E" w:rsidP="00A133C9">
      <w:pPr>
        <w:spacing w:after="240" w:line="276" w:lineRule="auto"/>
        <w:jc w:val="both"/>
        <w:rPr>
          <w:szCs w:val="24"/>
          <w:lang w:val="hr-HR"/>
        </w:rPr>
      </w:pPr>
      <w:r w:rsidRPr="00820C6B">
        <w:rPr>
          <w:szCs w:val="24"/>
          <w:lang w:val="hr-HR"/>
        </w:rPr>
        <w:t>Ovom Odlukom se određuju iznosi uzdržavanja prema prosječnim potrebama maloljetnog djeteta u skladu s dobi djeteta, prihodima roditelja obveznika uzdržavanja prema platnim razredima i prosječnim troškovima života u Republici Hrvatskoj.</w:t>
      </w:r>
    </w:p>
    <w:p w:rsidR="00835D04" w:rsidRPr="00820C6B" w:rsidRDefault="00A133C9" w:rsidP="00037176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820C6B">
        <w:rPr>
          <w:rFonts w:ascii="Times New Roman" w:hAnsi="Times New Roman" w:cs="Times New Roman"/>
          <w:color w:val="auto"/>
          <w:sz w:val="24"/>
          <w:szCs w:val="24"/>
          <w:lang w:val="hr-HR"/>
        </w:rPr>
        <w:t>II</w:t>
      </w:r>
      <w:r w:rsidR="0003404E" w:rsidRPr="00820C6B">
        <w:rPr>
          <w:rFonts w:ascii="Times New Roman" w:hAnsi="Times New Roman" w:cs="Times New Roman"/>
          <w:color w:val="auto"/>
          <w:sz w:val="24"/>
          <w:szCs w:val="24"/>
          <w:lang w:val="hr-HR"/>
        </w:rPr>
        <w:t>.</w:t>
      </w:r>
    </w:p>
    <w:p w:rsidR="002B3B3F" w:rsidRPr="00820C6B" w:rsidRDefault="002B3B3F" w:rsidP="00D04395">
      <w:pPr>
        <w:pStyle w:val="Odlomakpopisa"/>
        <w:numPr>
          <w:ilvl w:val="0"/>
          <w:numId w:val="5"/>
        </w:numPr>
        <w:spacing w:after="240" w:line="276" w:lineRule="auto"/>
        <w:rPr>
          <w:szCs w:val="24"/>
          <w:lang w:val="hr-HR"/>
        </w:rPr>
      </w:pPr>
      <w:r w:rsidRPr="00820C6B">
        <w:rPr>
          <w:szCs w:val="24"/>
          <w:lang w:val="hr-HR"/>
        </w:rPr>
        <w:t>Iznosi uzdržavanja se određuju za svako dijete prema sljedećoj tablici:</w:t>
      </w:r>
    </w:p>
    <w:tbl>
      <w:tblPr>
        <w:tblW w:w="8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1469"/>
        <w:gridCol w:w="1474"/>
        <w:gridCol w:w="1463"/>
        <w:gridCol w:w="1616"/>
      </w:tblGrid>
      <w:tr w:rsidR="00820C6B" w:rsidRPr="00820C6B" w:rsidTr="00E93272">
        <w:trPr>
          <w:trHeight w:val="301"/>
          <w:jc w:val="center"/>
        </w:trPr>
        <w:tc>
          <w:tcPr>
            <w:tcW w:w="2495" w:type="dxa"/>
            <w:vMerge w:val="restart"/>
            <w:shd w:val="clear" w:color="auto" w:fill="D9D9D9"/>
            <w:vAlign w:val="center"/>
          </w:tcPr>
          <w:p w:rsidR="00E93272" w:rsidRPr="00820C6B" w:rsidRDefault="00E93272" w:rsidP="00D22632">
            <w:pPr>
              <w:spacing w:line="240" w:lineRule="auto"/>
              <w:rPr>
                <w:rFonts w:eastAsia="Times New Roman"/>
                <w:szCs w:val="24"/>
                <w:lang w:val="hr-HR" w:eastAsia="en-GB"/>
              </w:rPr>
            </w:pPr>
            <w:r w:rsidRPr="00820C6B">
              <w:rPr>
                <w:rFonts w:eastAsia="Times New Roman"/>
                <w:szCs w:val="24"/>
                <w:lang w:val="hr-HR" w:eastAsia="en-GB"/>
              </w:rPr>
              <w:t>Platni razredi prihoda obveznika uzdržavanja</w:t>
            </w:r>
          </w:p>
        </w:tc>
        <w:tc>
          <w:tcPr>
            <w:tcW w:w="4406" w:type="dxa"/>
            <w:gridSpan w:val="3"/>
            <w:shd w:val="clear" w:color="auto" w:fill="D9D9D9"/>
            <w:noWrap/>
            <w:vAlign w:val="center"/>
          </w:tcPr>
          <w:p w:rsidR="00E93272" w:rsidRPr="00820C6B" w:rsidRDefault="00E93272" w:rsidP="00D22632">
            <w:pPr>
              <w:spacing w:line="240" w:lineRule="auto"/>
              <w:jc w:val="center"/>
              <w:rPr>
                <w:rFonts w:eastAsia="Times New Roman"/>
                <w:szCs w:val="24"/>
                <w:lang w:val="hr-HR" w:eastAsia="en-GB"/>
              </w:rPr>
            </w:pPr>
            <w:r w:rsidRPr="00820C6B">
              <w:rPr>
                <w:rFonts w:eastAsia="Times New Roman"/>
                <w:szCs w:val="24"/>
                <w:lang w:val="hr-HR" w:eastAsia="en-GB"/>
              </w:rPr>
              <w:t>Mjesečni iznosi uzdržavanja prema dobi djeteta</w:t>
            </w:r>
          </w:p>
        </w:tc>
        <w:tc>
          <w:tcPr>
            <w:tcW w:w="1616" w:type="dxa"/>
            <w:vMerge w:val="restart"/>
            <w:shd w:val="clear" w:color="auto" w:fill="D9D9D9"/>
            <w:noWrap/>
            <w:vAlign w:val="bottom"/>
          </w:tcPr>
          <w:p w:rsidR="00E93272" w:rsidRPr="00820C6B" w:rsidRDefault="00E93272" w:rsidP="00D22632">
            <w:pPr>
              <w:spacing w:line="240" w:lineRule="auto"/>
              <w:jc w:val="center"/>
              <w:rPr>
                <w:rFonts w:eastAsia="Times New Roman"/>
                <w:szCs w:val="24"/>
                <w:lang w:val="hr-HR" w:eastAsia="en-GB"/>
              </w:rPr>
            </w:pPr>
            <w:r w:rsidRPr="00820C6B">
              <w:rPr>
                <w:rFonts w:eastAsia="Times New Roman"/>
                <w:szCs w:val="24"/>
                <w:lang w:val="hr-HR" w:eastAsia="en-GB"/>
              </w:rPr>
              <w:t>Zajamčeni preostali dio prihoda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vMerge/>
            <w:shd w:val="clear" w:color="auto" w:fill="auto"/>
            <w:vAlign w:val="center"/>
            <w:hideMark/>
          </w:tcPr>
          <w:p w:rsidR="00E93272" w:rsidRPr="00820C6B" w:rsidRDefault="00E93272" w:rsidP="00D22632">
            <w:pPr>
              <w:spacing w:line="240" w:lineRule="auto"/>
              <w:rPr>
                <w:rFonts w:eastAsia="Times New Roman"/>
                <w:szCs w:val="24"/>
                <w:lang w:val="hr-HR" w:eastAsia="en-GB"/>
              </w:rPr>
            </w:pPr>
          </w:p>
        </w:tc>
        <w:tc>
          <w:tcPr>
            <w:tcW w:w="1469" w:type="dxa"/>
            <w:shd w:val="clear" w:color="auto" w:fill="D9D9D9"/>
            <w:noWrap/>
            <w:vAlign w:val="center"/>
            <w:hideMark/>
          </w:tcPr>
          <w:p w:rsidR="00E93272" w:rsidRPr="00820C6B" w:rsidRDefault="00E93272" w:rsidP="00D22632">
            <w:pPr>
              <w:spacing w:line="240" w:lineRule="auto"/>
              <w:jc w:val="center"/>
              <w:rPr>
                <w:rFonts w:eastAsia="Times New Roman"/>
                <w:szCs w:val="24"/>
                <w:lang w:val="hr-HR" w:eastAsia="en-GB"/>
              </w:rPr>
            </w:pPr>
            <w:r w:rsidRPr="00820C6B">
              <w:rPr>
                <w:rFonts w:eastAsia="Times New Roman"/>
                <w:szCs w:val="24"/>
                <w:lang w:val="hr-HR" w:eastAsia="en-GB"/>
              </w:rPr>
              <w:t>0-6 g.</w:t>
            </w:r>
          </w:p>
        </w:tc>
        <w:tc>
          <w:tcPr>
            <w:tcW w:w="1474" w:type="dxa"/>
            <w:shd w:val="clear" w:color="auto" w:fill="D9D9D9"/>
            <w:noWrap/>
            <w:vAlign w:val="center"/>
            <w:hideMark/>
          </w:tcPr>
          <w:p w:rsidR="00E93272" w:rsidRPr="00820C6B" w:rsidRDefault="00E93272" w:rsidP="00D22632">
            <w:pPr>
              <w:spacing w:line="240" w:lineRule="auto"/>
              <w:jc w:val="center"/>
              <w:rPr>
                <w:rFonts w:eastAsia="Times New Roman"/>
                <w:szCs w:val="24"/>
                <w:lang w:val="hr-HR" w:eastAsia="en-GB"/>
              </w:rPr>
            </w:pPr>
            <w:r w:rsidRPr="00820C6B">
              <w:rPr>
                <w:rFonts w:eastAsia="Times New Roman"/>
                <w:szCs w:val="24"/>
                <w:lang w:val="hr-HR" w:eastAsia="en-GB"/>
              </w:rPr>
              <w:t>7-12 g.</w:t>
            </w:r>
          </w:p>
        </w:tc>
        <w:tc>
          <w:tcPr>
            <w:tcW w:w="1463" w:type="dxa"/>
            <w:shd w:val="clear" w:color="auto" w:fill="D9D9D9"/>
            <w:noWrap/>
            <w:vAlign w:val="center"/>
            <w:hideMark/>
          </w:tcPr>
          <w:p w:rsidR="00E93272" w:rsidRPr="00820C6B" w:rsidRDefault="00E93272" w:rsidP="00D22632">
            <w:pPr>
              <w:spacing w:line="240" w:lineRule="auto"/>
              <w:jc w:val="center"/>
              <w:rPr>
                <w:rFonts w:eastAsia="Times New Roman"/>
                <w:szCs w:val="24"/>
                <w:lang w:val="hr-HR" w:eastAsia="en-GB"/>
              </w:rPr>
            </w:pPr>
            <w:r w:rsidRPr="00820C6B">
              <w:rPr>
                <w:rFonts w:eastAsia="Times New Roman"/>
                <w:szCs w:val="24"/>
                <w:lang w:val="hr-HR" w:eastAsia="en-GB"/>
              </w:rPr>
              <w:t>13-18 g.</w:t>
            </w:r>
          </w:p>
        </w:tc>
        <w:tc>
          <w:tcPr>
            <w:tcW w:w="1616" w:type="dxa"/>
            <w:vMerge/>
            <w:shd w:val="clear" w:color="auto" w:fill="auto"/>
            <w:noWrap/>
            <w:vAlign w:val="bottom"/>
            <w:hideMark/>
          </w:tcPr>
          <w:p w:rsidR="00E93272" w:rsidRPr="00820C6B" w:rsidRDefault="00E93272" w:rsidP="00D22632">
            <w:pPr>
              <w:spacing w:line="240" w:lineRule="auto"/>
              <w:jc w:val="center"/>
              <w:rPr>
                <w:rFonts w:eastAsia="Times New Roman"/>
                <w:szCs w:val="24"/>
                <w:lang w:val="hr-HR" w:eastAsia="en-GB"/>
              </w:rPr>
            </w:pPr>
          </w:p>
        </w:tc>
      </w:tr>
      <w:tr w:rsidR="00820C6B" w:rsidRPr="00820C6B" w:rsidTr="00E93272">
        <w:trPr>
          <w:trHeight w:val="301"/>
          <w:jc w:val="center"/>
        </w:trPr>
        <w:tc>
          <w:tcPr>
            <w:tcW w:w="2495" w:type="dxa"/>
            <w:shd w:val="clear" w:color="auto" w:fill="BFBFBF"/>
            <w:vAlign w:val="center"/>
          </w:tcPr>
          <w:p w:rsidR="00E93272" w:rsidRPr="00820C6B" w:rsidRDefault="00E93272" w:rsidP="00D22632">
            <w:pPr>
              <w:spacing w:line="240" w:lineRule="auto"/>
              <w:jc w:val="center"/>
              <w:rPr>
                <w:rFonts w:eastAsia="Times New Roman"/>
                <w:szCs w:val="24"/>
                <w:lang w:val="hr-HR" w:eastAsia="en-GB"/>
              </w:rPr>
            </w:pPr>
            <w:r w:rsidRPr="00820C6B">
              <w:rPr>
                <w:rFonts w:eastAsia="Times New Roman"/>
                <w:szCs w:val="24"/>
                <w:lang w:val="hr-HR" w:eastAsia="en-GB"/>
              </w:rPr>
              <w:t>1</w:t>
            </w:r>
          </w:p>
        </w:tc>
        <w:tc>
          <w:tcPr>
            <w:tcW w:w="4406" w:type="dxa"/>
            <w:gridSpan w:val="3"/>
            <w:shd w:val="clear" w:color="auto" w:fill="BFBFBF"/>
            <w:noWrap/>
            <w:vAlign w:val="center"/>
          </w:tcPr>
          <w:p w:rsidR="00E93272" w:rsidRPr="00820C6B" w:rsidRDefault="00E93272" w:rsidP="00D22632">
            <w:pPr>
              <w:spacing w:line="240" w:lineRule="auto"/>
              <w:jc w:val="center"/>
              <w:rPr>
                <w:szCs w:val="24"/>
              </w:rPr>
            </w:pPr>
            <w:r w:rsidRPr="00820C6B">
              <w:rPr>
                <w:szCs w:val="24"/>
              </w:rPr>
              <w:t>2</w:t>
            </w:r>
          </w:p>
        </w:tc>
        <w:tc>
          <w:tcPr>
            <w:tcW w:w="1616" w:type="dxa"/>
            <w:shd w:val="clear" w:color="auto" w:fill="BFBFBF"/>
            <w:noWrap/>
            <w:vAlign w:val="center"/>
          </w:tcPr>
          <w:p w:rsidR="00E93272" w:rsidRPr="00820C6B" w:rsidRDefault="00E93272" w:rsidP="00D22632">
            <w:pPr>
              <w:spacing w:line="240" w:lineRule="auto"/>
              <w:jc w:val="center"/>
              <w:rPr>
                <w:szCs w:val="24"/>
              </w:rPr>
            </w:pPr>
            <w:r w:rsidRPr="00820C6B">
              <w:rPr>
                <w:szCs w:val="24"/>
              </w:rPr>
              <w:t>3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3A42CE" w:rsidRPr="00820C6B" w:rsidRDefault="003A42CE" w:rsidP="003A42CE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do 2.500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1.098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1.291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1.420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800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3A42CE" w:rsidRPr="00820C6B" w:rsidRDefault="003A42CE" w:rsidP="003A42CE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2.501-3.500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1.140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1.337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1.468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1.000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3A42CE" w:rsidRPr="00820C6B" w:rsidRDefault="003A42CE" w:rsidP="003A42CE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3.501-4.500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1.181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1.383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1.517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1.350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3A42CE" w:rsidRPr="00820C6B" w:rsidRDefault="003A42CE" w:rsidP="003A42CE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4.501-5.500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1.223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1.428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1.565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1.700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3A42CE" w:rsidRPr="00820C6B" w:rsidRDefault="003A42CE" w:rsidP="003A42CE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5.501-6.500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1.264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1.474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1.613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2.050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3A42CE" w:rsidRPr="00820C6B" w:rsidRDefault="003A42CE" w:rsidP="003A42CE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6.501-7.500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1.310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1.524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1.666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2.400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3A42CE" w:rsidRPr="00820C6B" w:rsidRDefault="003A42CE" w:rsidP="003A42CE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7.501-8.500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1.430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1.657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1.806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2.750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3A42CE" w:rsidRPr="00820C6B" w:rsidRDefault="003A42CE" w:rsidP="003A42CE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 xml:space="preserve">8.501-9.500 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1.550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1.789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1.947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3.100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3A42CE" w:rsidRPr="00820C6B" w:rsidRDefault="003A42CE" w:rsidP="003A42CE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 xml:space="preserve">9.501-10.500 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1.680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1.933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2.101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3A42CE" w:rsidRPr="00820C6B" w:rsidRDefault="003A42CE" w:rsidP="003A42CE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3.450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E17FD2" w:rsidRPr="00820C6B" w:rsidRDefault="00E17FD2" w:rsidP="00E17FD2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 xml:space="preserve">10.501-11.500 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1.785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2.100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2.310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3.800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E17FD2" w:rsidRPr="00820C6B" w:rsidRDefault="00E17FD2" w:rsidP="00E17FD2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 xml:space="preserve">11.501-13.000 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1.955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2.300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2.530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4.200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E17FD2" w:rsidRPr="00820C6B" w:rsidRDefault="00E17FD2" w:rsidP="00E17FD2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13.001-14.500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2.210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2.600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2.860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4.700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E17FD2" w:rsidRPr="00820C6B" w:rsidRDefault="00E17FD2" w:rsidP="00E17FD2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 xml:space="preserve">14.501-16.000 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2.465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2.900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3.190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5.200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E17FD2" w:rsidRPr="00820C6B" w:rsidRDefault="00E17FD2" w:rsidP="00E17FD2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 xml:space="preserve">16.001-18.000 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2.720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3.200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3.520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5.800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E17FD2" w:rsidRPr="00820C6B" w:rsidRDefault="00E17FD2" w:rsidP="00E17FD2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18.001-20.000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3.060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3.600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3.960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E17FD2" w:rsidRPr="00820C6B" w:rsidRDefault="00E17FD2" w:rsidP="00E17FD2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6.500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657DD8" w:rsidRPr="00820C6B" w:rsidRDefault="00657DD8" w:rsidP="00657DD8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20.001-22.000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3.400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4.000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4.400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7.000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657DD8" w:rsidRPr="00820C6B" w:rsidRDefault="00657DD8" w:rsidP="00657DD8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22.001-25.000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3.740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4.400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4.840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8.000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657DD8" w:rsidRPr="00820C6B" w:rsidRDefault="00657DD8" w:rsidP="00657DD8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25.001-30.000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4.250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5.000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5.500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9.000</w:t>
            </w:r>
          </w:p>
        </w:tc>
      </w:tr>
      <w:tr w:rsidR="00820C6B" w:rsidRPr="00820C6B" w:rsidTr="00C91E27">
        <w:trPr>
          <w:trHeight w:val="301"/>
          <w:jc w:val="center"/>
        </w:trPr>
        <w:tc>
          <w:tcPr>
            <w:tcW w:w="2495" w:type="dxa"/>
            <w:shd w:val="clear" w:color="auto" w:fill="auto"/>
            <w:vAlign w:val="center"/>
          </w:tcPr>
          <w:p w:rsidR="00657DD8" w:rsidRPr="00820C6B" w:rsidRDefault="00657DD8" w:rsidP="00657DD8">
            <w:pPr>
              <w:spacing w:line="240" w:lineRule="auto"/>
              <w:rPr>
                <w:szCs w:val="24"/>
              </w:rPr>
            </w:pPr>
            <w:r w:rsidRPr="00820C6B">
              <w:rPr>
                <w:szCs w:val="24"/>
              </w:rPr>
              <w:t>30.001-35.000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5.100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6.000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6.600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657DD8" w:rsidRPr="00820C6B" w:rsidRDefault="00657DD8" w:rsidP="00657DD8">
            <w:pPr>
              <w:spacing w:line="240" w:lineRule="auto"/>
              <w:jc w:val="right"/>
              <w:rPr>
                <w:szCs w:val="24"/>
              </w:rPr>
            </w:pPr>
            <w:r w:rsidRPr="00820C6B">
              <w:rPr>
                <w:szCs w:val="24"/>
              </w:rPr>
              <w:t>11.000</w:t>
            </w:r>
          </w:p>
        </w:tc>
      </w:tr>
    </w:tbl>
    <w:p w:rsidR="00912DCF" w:rsidRPr="00820C6B" w:rsidRDefault="0003404E" w:rsidP="006945E6">
      <w:pPr>
        <w:spacing w:line="276" w:lineRule="auto"/>
        <w:ind w:firstLine="720"/>
        <w:rPr>
          <w:szCs w:val="24"/>
          <w:vertAlign w:val="superscript"/>
          <w:lang w:val="hr-HR"/>
        </w:rPr>
      </w:pPr>
      <w:bookmarkStart w:id="0" w:name="_Hlk34312387"/>
      <w:r w:rsidRPr="00820C6B">
        <w:rPr>
          <w:szCs w:val="24"/>
          <w:vertAlign w:val="superscript"/>
          <w:lang w:val="hr-HR"/>
        </w:rPr>
        <w:lastRenderedPageBreak/>
        <w:t>*</w:t>
      </w:r>
      <w:bookmarkEnd w:id="0"/>
      <w:r w:rsidRPr="00820C6B">
        <w:rPr>
          <w:szCs w:val="24"/>
          <w:vertAlign w:val="superscript"/>
          <w:lang w:val="hr-HR"/>
        </w:rPr>
        <w:t>Iznosi u tablici su izraženi u kunama</w:t>
      </w:r>
      <w:r w:rsidR="00657DD8" w:rsidRPr="00820C6B">
        <w:rPr>
          <w:szCs w:val="24"/>
          <w:vertAlign w:val="superscript"/>
          <w:lang w:val="hr-HR"/>
        </w:rPr>
        <w:t xml:space="preserve">. </w:t>
      </w:r>
    </w:p>
    <w:p w:rsidR="00835D04" w:rsidRPr="00820C6B" w:rsidRDefault="00912DCF" w:rsidP="006945E6">
      <w:pPr>
        <w:spacing w:line="276" w:lineRule="auto"/>
        <w:ind w:firstLine="720"/>
        <w:rPr>
          <w:szCs w:val="24"/>
          <w:vertAlign w:val="superscript"/>
          <w:lang w:val="hr-HR"/>
        </w:rPr>
      </w:pPr>
      <w:r w:rsidRPr="00820C6B">
        <w:rPr>
          <w:szCs w:val="24"/>
          <w:vertAlign w:val="superscript"/>
          <w:lang w:val="hr-HR"/>
        </w:rPr>
        <w:t xml:space="preserve"> *</w:t>
      </w:r>
      <w:r w:rsidR="00657DD8" w:rsidRPr="00820C6B">
        <w:rPr>
          <w:szCs w:val="24"/>
          <w:vertAlign w:val="superscript"/>
          <w:lang w:val="hr-HR"/>
        </w:rPr>
        <w:t>Pod „prihodom“ se podrazumijeva prosječni mjesečni neto dohodak obveznika uzdržavanja.</w:t>
      </w:r>
    </w:p>
    <w:p w:rsidR="002C75B2" w:rsidRPr="00820C6B" w:rsidRDefault="002C75B2" w:rsidP="006945E6">
      <w:pPr>
        <w:spacing w:line="276" w:lineRule="auto"/>
        <w:ind w:firstLine="720"/>
        <w:rPr>
          <w:szCs w:val="24"/>
          <w:vertAlign w:val="superscript"/>
          <w:lang w:val="hr-HR"/>
        </w:rPr>
      </w:pPr>
    </w:p>
    <w:p w:rsidR="009C47A6" w:rsidRPr="00820C6B" w:rsidRDefault="00B83CA0" w:rsidP="001A0D14">
      <w:pPr>
        <w:pStyle w:val="Odlomakpopisa"/>
        <w:numPr>
          <w:ilvl w:val="0"/>
          <w:numId w:val="5"/>
        </w:numPr>
        <w:spacing w:line="276" w:lineRule="auto"/>
        <w:jc w:val="both"/>
        <w:rPr>
          <w:rFonts w:eastAsia="Times New Roman"/>
          <w:szCs w:val="24"/>
          <w:lang w:val="hr-HR" w:eastAsia="en-GB"/>
        </w:rPr>
      </w:pPr>
      <w:r w:rsidRPr="00820C6B">
        <w:rPr>
          <w:rFonts w:eastAsia="Times New Roman"/>
          <w:szCs w:val="24"/>
          <w:lang w:val="hr-HR" w:eastAsia="en-GB"/>
        </w:rPr>
        <w:t xml:space="preserve">Ukupan iznos uzdržavanja </w:t>
      </w:r>
      <w:r w:rsidR="00A65857" w:rsidRPr="00820C6B">
        <w:rPr>
          <w:rFonts w:eastAsia="Times New Roman"/>
          <w:szCs w:val="24"/>
          <w:lang w:val="hr-HR" w:eastAsia="en-GB"/>
        </w:rPr>
        <w:t xml:space="preserve">koji je dužan plaćati roditelj obveznik uzdržavanja </w:t>
      </w:r>
      <w:r w:rsidR="007E3538" w:rsidRPr="00820C6B">
        <w:rPr>
          <w:rFonts w:eastAsia="Times New Roman"/>
          <w:szCs w:val="24"/>
          <w:lang w:val="hr-HR" w:eastAsia="en-GB"/>
        </w:rPr>
        <w:t>može se odrediti</w:t>
      </w:r>
      <w:r w:rsidR="00A65857" w:rsidRPr="00820C6B">
        <w:rPr>
          <w:rFonts w:eastAsia="Times New Roman"/>
          <w:szCs w:val="24"/>
          <w:lang w:val="hr-HR" w:eastAsia="en-GB"/>
        </w:rPr>
        <w:t xml:space="preserve"> u ukupnom mjesečnom iznosu koji omogućava obvezniku uzdržavanja </w:t>
      </w:r>
      <w:r w:rsidR="00C5108F" w:rsidRPr="00820C6B">
        <w:rPr>
          <w:rFonts w:eastAsia="Times New Roman"/>
          <w:szCs w:val="24"/>
          <w:lang w:val="hr-HR" w:eastAsia="en-GB"/>
        </w:rPr>
        <w:t xml:space="preserve">da </w:t>
      </w:r>
      <w:r w:rsidR="00A65857" w:rsidRPr="00820C6B">
        <w:rPr>
          <w:rFonts w:eastAsia="Times New Roman"/>
          <w:szCs w:val="24"/>
          <w:lang w:val="hr-HR" w:eastAsia="en-GB"/>
        </w:rPr>
        <w:t xml:space="preserve">nakon namirenja obveze uzdržavanja preostane iznos prihoda najmanje u visini </w:t>
      </w:r>
      <w:r w:rsidR="009C47A6" w:rsidRPr="00820C6B">
        <w:rPr>
          <w:rFonts w:eastAsia="Times New Roman"/>
          <w:szCs w:val="24"/>
          <w:lang w:val="hr-HR" w:eastAsia="en-GB"/>
        </w:rPr>
        <w:t>z</w:t>
      </w:r>
      <w:r w:rsidR="00A65857" w:rsidRPr="00820C6B">
        <w:rPr>
          <w:rFonts w:eastAsia="Times New Roman"/>
          <w:szCs w:val="24"/>
          <w:lang w:val="hr-HR" w:eastAsia="en-GB"/>
        </w:rPr>
        <w:t xml:space="preserve">ajamčenog preostalog dijela prihoda  </w:t>
      </w:r>
      <w:r w:rsidR="007E3538" w:rsidRPr="00820C6B">
        <w:rPr>
          <w:rFonts w:eastAsia="Times New Roman"/>
          <w:szCs w:val="24"/>
          <w:lang w:val="hr-HR" w:eastAsia="en-GB"/>
        </w:rPr>
        <w:t xml:space="preserve"> propisan</w:t>
      </w:r>
      <w:r w:rsidR="00A65857" w:rsidRPr="00820C6B">
        <w:rPr>
          <w:rFonts w:eastAsia="Times New Roman"/>
          <w:szCs w:val="24"/>
          <w:lang w:val="hr-HR" w:eastAsia="en-GB"/>
        </w:rPr>
        <w:t>og</w:t>
      </w:r>
      <w:r w:rsidRPr="00820C6B">
        <w:rPr>
          <w:rFonts w:eastAsia="Times New Roman"/>
          <w:szCs w:val="24"/>
          <w:lang w:val="hr-HR" w:eastAsia="en-GB"/>
        </w:rPr>
        <w:t xml:space="preserve"> u stupcu </w:t>
      </w:r>
      <w:r w:rsidR="00F8438B" w:rsidRPr="00820C6B">
        <w:rPr>
          <w:rFonts w:eastAsia="Times New Roman"/>
          <w:szCs w:val="24"/>
          <w:lang w:val="hr-HR" w:eastAsia="en-GB"/>
        </w:rPr>
        <w:t>3</w:t>
      </w:r>
      <w:r w:rsidRPr="00820C6B">
        <w:rPr>
          <w:rFonts w:eastAsia="Times New Roman"/>
          <w:szCs w:val="24"/>
          <w:lang w:val="hr-HR" w:eastAsia="en-GB"/>
        </w:rPr>
        <w:t>. Tablice</w:t>
      </w:r>
      <w:r w:rsidR="00A65857" w:rsidRPr="00820C6B">
        <w:rPr>
          <w:rFonts w:eastAsia="Times New Roman"/>
          <w:szCs w:val="24"/>
          <w:lang w:val="hr-HR" w:eastAsia="en-GB"/>
        </w:rPr>
        <w:t xml:space="preserve"> iz stavka 1. </w:t>
      </w:r>
      <w:r w:rsidR="00A133C9" w:rsidRPr="00820C6B">
        <w:rPr>
          <w:rFonts w:eastAsia="Times New Roman"/>
          <w:szCs w:val="24"/>
          <w:lang w:val="hr-HR" w:eastAsia="en-GB"/>
        </w:rPr>
        <w:t>o</w:t>
      </w:r>
      <w:r w:rsidR="00A65857" w:rsidRPr="00820C6B">
        <w:rPr>
          <w:rFonts w:eastAsia="Times New Roman"/>
          <w:szCs w:val="24"/>
          <w:lang w:val="hr-HR" w:eastAsia="en-GB"/>
        </w:rPr>
        <w:t>v</w:t>
      </w:r>
      <w:r w:rsidR="00A133C9" w:rsidRPr="00820C6B">
        <w:rPr>
          <w:rFonts w:eastAsia="Times New Roman"/>
          <w:szCs w:val="24"/>
          <w:lang w:val="hr-HR" w:eastAsia="en-GB"/>
        </w:rPr>
        <w:t>e točke</w:t>
      </w:r>
      <w:r w:rsidR="00A65857" w:rsidRPr="00820C6B">
        <w:rPr>
          <w:rFonts w:eastAsia="Times New Roman"/>
          <w:szCs w:val="24"/>
          <w:lang w:val="hr-HR" w:eastAsia="en-GB"/>
        </w:rPr>
        <w:t>.</w:t>
      </w:r>
    </w:p>
    <w:p w:rsidR="00D04395" w:rsidRPr="00820C6B" w:rsidRDefault="00B83CA0" w:rsidP="009C47A6">
      <w:pPr>
        <w:pStyle w:val="Odlomakpopisa"/>
        <w:spacing w:line="276" w:lineRule="auto"/>
        <w:jc w:val="both"/>
        <w:rPr>
          <w:rFonts w:eastAsia="Times New Roman"/>
          <w:szCs w:val="24"/>
          <w:lang w:val="hr-HR" w:eastAsia="en-GB"/>
        </w:rPr>
      </w:pPr>
      <w:r w:rsidRPr="00820C6B">
        <w:rPr>
          <w:rFonts w:eastAsia="Times New Roman"/>
          <w:szCs w:val="24"/>
          <w:lang w:val="hr-HR" w:eastAsia="en-GB"/>
        </w:rPr>
        <w:t xml:space="preserve"> </w:t>
      </w:r>
    </w:p>
    <w:p w:rsidR="00D04395" w:rsidRPr="00820C6B" w:rsidRDefault="00A65857" w:rsidP="00A133C9">
      <w:pPr>
        <w:pStyle w:val="Odlomakpopisa"/>
        <w:numPr>
          <w:ilvl w:val="0"/>
          <w:numId w:val="5"/>
        </w:numPr>
        <w:spacing w:line="276" w:lineRule="auto"/>
        <w:jc w:val="both"/>
        <w:rPr>
          <w:rFonts w:eastAsia="Times New Roman"/>
          <w:szCs w:val="24"/>
          <w:lang w:val="hr-HR" w:eastAsia="en-GB"/>
        </w:rPr>
      </w:pPr>
      <w:r w:rsidRPr="00820C6B">
        <w:rPr>
          <w:rFonts w:eastAsia="Times New Roman"/>
          <w:szCs w:val="24"/>
          <w:lang w:val="hr-HR" w:eastAsia="en-GB"/>
        </w:rPr>
        <w:t>Ako ukupan mjesečni iznos uzdržavanja ne omogućava da obvezniku uzdržavanja nakon namirenja obveze uzdržavanja</w:t>
      </w:r>
      <w:r w:rsidR="00A6379B" w:rsidRPr="00820C6B">
        <w:rPr>
          <w:rFonts w:eastAsia="Times New Roman"/>
          <w:szCs w:val="24"/>
          <w:lang w:val="hr-HR" w:eastAsia="en-GB"/>
        </w:rPr>
        <w:t>,</w:t>
      </w:r>
      <w:r w:rsidRPr="00820C6B">
        <w:rPr>
          <w:rFonts w:eastAsia="Times New Roman"/>
          <w:szCs w:val="24"/>
          <w:lang w:val="hr-HR" w:eastAsia="en-GB"/>
        </w:rPr>
        <w:t xml:space="preserve"> preostane iznos prihoda najmanje u visini </w:t>
      </w:r>
      <w:r w:rsidR="00467EF0" w:rsidRPr="00820C6B">
        <w:rPr>
          <w:rFonts w:eastAsia="Times New Roman"/>
          <w:szCs w:val="24"/>
          <w:lang w:val="hr-HR" w:eastAsia="en-GB"/>
        </w:rPr>
        <w:t>z</w:t>
      </w:r>
      <w:r w:rsidRPr="00820C6B">
        <w:rPr>
          <w:rFonts w:eastAsia="Times New Roman"/>
          <w:szCs w:val="24"/>
          <w:lang w:val="hr-HR" w:eastAsia="en-GB"/>
        </w:rPr>
        <w:t>ajamčenog preostalog dijela prihoda propisanog u stupcu 3. Tablice iz stavka 1. ov</w:t>
      </w:r>
      <w:r w:rsidR="00A133C9" w:rsidRPr="00820C6B">
        <w:rPr>
          <w:rFonts w:eastAsia="Times New Roman"/>
          <w:szCs w:val="24"/>
          <w:lang w:val="hr-HR" w:eastAsia="en-GB"/>
        </w:rPr>
        <w:t>e</w:t>
      </w:r>
      <w:r w:rsidRPr="00820C6B">
        <w:rPr>
          <w:rFonts w:eastAsia="Times New Roman"/>
          <w:szCs w:val="24"/>
          <w:lang w:val="hr-HR" w:eastAsia="en-GB"/>
        </w:rPr>
        <w:t xml:space="preserve"> </w:t>
      </w:r>
      <w:r w:rsidR="00A133C9" w:rsidRPr="00820C6B">
        <w:rPr>
          <w:rFonts w:eastAsia="Times New Roman"/>
          <w:szCs w:val="24"/>
          <w:lang w:val="hr-HR" w:eastAsia="en-GB"/>
        </w:rPr>
        <w:t>točke</w:t>
      </w:r>
      <w:r w:rsidRPr="00820C6B">
        <w:rPr>
          <w:rFonts w:eastAsia="Times New Roman"/>
          <w:szCs w:val="24"/>
          <w:lang w:val="hr-HR" w:eastAsia="en-GB"/>
        </w:rPr>
        <w:t xml:space="preserve">, prilikom izračuna ukupnog mjesečnog iznosa uzdržavanja </w:t>
      </w:r>
      <w:r w:rsidR="00F8438B" w:rsidRPr="00820C6B">
        <w:rPr>
          <w:rFonts w:eastAsia="Times New Roman"/>
          <w:szCs w:val="24"/>
          <w:lang w:val="hr-HR" w:eastAsia="en-GB"/>
        </w:rPr>
        <w:t>primjenjuju se iznosi uzdržavanja određeni u prvom sljedećem nižem platnom razredu prihoda obveznika uzdržavanja.</w:t>
      </w:r>
    </w:p>
    <w:p w:rsidR="000F310A" w:rsidRPr="00820C6B" w:rsidRDefault="000F310A" w:rsidP="000F310A">
      <w:pPr>
        <w:pStyle w:val="Odlomakpopisa"/>
        <w:spacing w:line="276" w:lineRule="auto"/>
        <w:jc w:val="both"/>
        <w:rPr>
          <w:rFonts w:eastAsia="Times New Roman"/>
          <w:szCs w:val="24"/>
          <w:lang w:val="hr-HR" w:eastAsia="en-GB"/>
        </w:rPr>
      </w:pPr>
    </w:p>
    <w:p w:rsidR="000F310A" w:rsidRPr="00820C6B" w:rsidRDefault="000F310A" w:rsidP="006945E6">
      <w:pPr>
        <w:spacing w:line="276" w:lineRule="auto"/>
        <w:jc w:val="both"/>
        <w:rPr>
          <w:rFonts w:eastAsia="Times New Roman"/>
          <w:szCs w:val="24"/>
          <w:lang w:val="hr-HR" w:eastAsia="en-GB"/>
        </w:rPr>
      </w:pPr>
    </w:p>
    <w:p w:rsidR="006945E6" w:rsidRPr="00820C6B" w:rsidRDefault="00007A56" w:rsidP="00037176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</w:pPr>
      <w:r w:rsidRPr="00820C6B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  <w:t>III</w:t>
      </w:r>
      <w:r w:rsidR="00C50F83" w:rsidRPr="00820C6B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  <w:t>.</w:t>
      </w:r>
    </w:p>
    <w:p w:rsidR="00C5108F" w:rsidRPr="00820C6B" w:rsidRDefault="00C5108F" w:rsidP="006945E6">
      <w:pPr>
        <w:spacing w:line="276" w:lineRule="auto"/>
        <w:jc w:val="center"/>
        <w:rPr>
          <w:rFonts w:eastAsia="Times New Roman"/>
          <w:szCs w:val="24"/>
          <w:lang w:val="hr-HR" w:eastAsia="en-GB"/>
        </w:rPr>
      </w:pPr>
    </w:p>
    <w:p w:rsidR="00C50F83" w:rsidRPr="00820C6B" w:rsidRDefault="00C50F83" w:rsidP="009C47A6">
      <w:pPr>
        <w:pStyle w:val="t-9-8"/>
        <w:spacing w:before="0" w:beforeAutospacing="0" w:after="0" w:afterAutospacing="0"/>
        <w:ind w:firstLine="720"/>
        <w:jc w:val="both"/>
      </w:pPr>
      <w:r w:rsidRPr="00820C6B">
        <w:t>Ova Odluka stupa na snagu</w:t>
      </w:r>
      <w:r w:rsidR="009C5C0D" w:rsidRPr="00820C6B">
        <w:t xml:space="preserve"> dan</w:t>
      </w:r>
      <w:r w:rsidR="00037176" w:rsidRPr="00820C6B">
        <w:t>a</w:t>
      </w:r>
      <w:r w:rsidR="009C5C0D" w:rsidRPr="00820C6B">
        <w:t xml:space="preserve"> </w:t>
      </w:r>
      <w:r w:rsidR="00A56BB8" w:rsidRPr="00820C6B">
        <w:t>1. travnja 20</w:t>
      </w:r>
      <w:r w:rsidR="00C5108F" w:rsidRPr="00820C6B">
        <w:t>20</w:t>
      </w:r>
      <w:r w:rsidR="00374E03" w:rsidRPr="00820C6B">
        <w:t>. godine.</w:t>
      </w:r>
    </w:p>
    <w:p w:rsidR="00C50F83" w:rsidRPr="00820C6B" w:rsidRDefault="00C50F83" w:rsidP="006945E6">
      <w:pPr>
        <w:spacing w:line="276" w:lineRule="auto"/>
        <w:jc w:val="center"/>
        <w:rPr>
          <w:rFonts w:eastAsia="Times New Roman"/>
          <w:szCs w:val="24"/>
          <w:lang w:val="hr-HR" w:eastAsia="en-GB"/>
        </w:rPr>
      </w:pPr>
    </w:p>
    <w:p w:rsidR="00C50F83" w:rsidRPr="00B915C4" w:rsidRDefault="00C50F83" w:rsidP="006945E6">
      <w:pPr>
        <w:spacing w:line="276" w:lineRule="auto"/>
        <w:jc w:val="center"/>
        <w:rPr>
          <w:rFonts w:eastAsia="Times New Roman"/>
          <w:color w:val="000000"/>
          <w:szCs w:val="24"/>
          <w:lang w:val="hr-HR" w:eastAsia="en-GB"/>
        </w:rPr>
      </w:pPr>
    </w:p>
    <w:p w:rsidR="004049F1" w:rsidRPr="00B915C4" w:rsidRDefault="004049F1" w:rsidP="004049F1">
      <w:pPr>
        <w:spacing w:line="276" w:lineRule="auto"/>
        <w:jc w:val="both"/>
        <w:rPr>
          <w:rFonts w:eastAsia="Times New Roman"/>
          <w:color w:val="000000"/>
          <w:szCs w:val="24"/>
          <w:lang w:val="hr-HR" w:eastAsia="en-GB"/>
        </w:rPr>
      </w:pPr>
    </w:p>
    <w:p w:rsidR="004049F1" w:rsidRPr="00B915C4" w:rsidRDefault="004049F1" w:rsidP="004049F1">
      <w:pPr>
        <w:spacing w:line="276" w:lineRule="auto"/>
        <w:jc w:val="both"/>
        <w:rPr>
          <w:rFonts w:eastAsia="Times New Roman"/>
          <w:color w:val="000000"/>
          <w:szCs w:val="24"/>
          <w:lang w:val="hr-HR" w:eastAsia="en-GB"/>
        </w:rPr>
      </w:pPr>
    </w:p>
    <w:p w:rsidR="004049F1" w:rsidRPr="00B915C4" w:rsidRDefault="004049F1" w:rsidP="004049F1">
      <w:pPr>
        <w:spacing w:line="276" w:lineRule="auto"/>
        <w:jc w:val="both"/>
        <w:rPr>
          <w:rFonts w:eastAsia="Times New Roman"/>
          <w:color w:val="000000"/>
          <w:szCs w:val="24"/>
          <w:lang w:val="hr-HR" w:eastAsia="en-GB"/>
        </w:rPr>
      </w:pPr>
    </w:p>
    <w:p w:rsidR="004049F1" w:rsidRPr="00B915C4" w:rsidRDefault="004049F1" w:rsidP="004049F1">
      <w:pPr>
        <w:spacing w:line="276" w:lineRule="auto"/>
        <w:jc w:val="both"/>
        <w:rPr>
          <w:rFonts w:eastAsia="Times New Roman"/>
          <w:color w:val="000000"/>
          <w:szCs w:val="24"/>
          <w:lang w:val="hr-HR" w:eastAsia="en-GB"/>
        </w:rPr>
      </w:pPr>
      <w:bookmarkStart w:id="1" w:name="_GoBack"/>
      <w:bookmarkEnd w:id="1"/>
    </w:p>
    <w:p w:rsidR="009C47A6" w:rsidRPr="00B915C4" w:rsidRDefault="009C47A6" w:rsidP="00C50F83">
      <w:pPr>
        <w:spacing w:line="276" w:lineRule="auto"/>
        <w:jc w:val="both"/>
        <w:rPr>
          <w:rFonts w:eastAsia="Times New Roman"/>
          <w:color w:val="000000"/>
          <w:szCs w:val="24"/>
          <w:lang w:val="hr-HR" w:eastAsia="en-GB"/>
        </w:rPr>
      </w:pPr>
    </w:p>
    <w:p w:rsidR="009C47A6" w:rsidRPr="00B915C4" w:rsidRDefault="009C47A6" w:rsidP="00C50F83">
      <w:pPr>
        <w:spacing w:line="276" w:lineRule="auto"/>
        <w:jc w:val="both"/>
        <w:rPr>
          <w:rFonts w:eastAsia="Times New Roman"/>
          <w:color w:val="000000"/>
          <w:szCs w:val="24"/>
          <w:lang w:val="hr-HR" w:eastAsia="en-GB"/>
        </w:rPr>
      </w:pPr>
    </w:p>
    <w:p w:rsidR="00D8344C" w:rsidRPr="00912DCF" w:rsidRDefault="00D8344C" w:rsidP="00D8344C">
      <w:pPr>
        <w:spacing w:line="276" w:lineRule="auto"/>
        <w:jc w:val="both"/>
        <w:rPr>
          <w:rFonts w:eastAsia="Times New Roman"/>
          <w:color w:val="000000"/>
          <w:szCs w:val="24"/>
          <w:lang w:val="hr-HR" w:eastAsia="en-GB"/>
        </w:rPr>
      </w:pPr>
    </w:p>
    <w:p w:rsidR="00A6379B" w:rsidRPr="00912DCF" w:rsidRDefault="00A6379B" w:rsidP="00A6379B">
      <w:pPr>
        <w:spacing w:line="276" w:lineRule="auto"/>
        <w:jc w:val="both"/>
        <w:rPr>
          <w:rFonts w:eastAsia="Times New Roman"/>
          <w:color w:val="000000"/>
          <w:szCs w:val="24"/>
          <w:lang w:val="hr-HR" w:eastAsia="en-GB"/>
        </w:rPr>
      </w:pPr>
    </w:p>
    <w:sectPr w:rsidR="00A6379B" w:rsidRPr="00912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6E2"/>
    <w:multiLevelType w:val="hybridMultilevel"/>
    <w:tmpl w:val="B6A8F816"/>
    <w:lvl w:ilvl="0" w:tplc="46964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11A7"/>
    <w:multiLevelType w:val="hybridMultilevel"/>
    <w:tmpl w:val="4D4CE098"/>
    <w:lvl w:ilvl="0" w:tplc="EA264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4962"/>
    <w:multiLevelType w:val="multilevel"/>
    <w:tmpl w:val="10284204"/>
    <w:lvl w:ilvl="0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20" w:firstLine="1277"/>
      </w:pPr>
      <w:rPr>
        <w:rFonts w:ascii="Times New Roman" w:hAnsi="Times New Roman" w:hint="default"/>
        <w:b w:val="0"/>
        <w:i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3" w15:restartNumberingAfterBreak="0">
    <w:nsid w:val="30101878"/>
    <w:multiLevelType w:val="hybridMultilevel"/>
    <w:tmpl w:val="AF24A870"/>
    <w:lvl w:ilvl="0" w:tplc="98F8E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32272"/>
    <w:multiLevelType w:val="hybridMultilevel"/>
    <w:tmpl w:val="B450D78A"/>
    <w:lvl w:ilvl="0" w:tplc="20EEB218">
      <w:start w:val="1"/>
      <w:numFmt w:val="decimal"/>
      <w:lvlText w:val="(%1)"/>
      <w:lvlJc w:val="left"/>
      <w:pPr>
        <w:ind w:left="825" w:hanging="4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50E41"/>
    <w:multiLevelType w:val="hybridMultilevel"/>
    <w:tmpl w:val="1660E912"/>
    <w:lvl w:ilvl="0" w:tplc="EDCAFA10">
      <w:start w:val="3"/>
      <w:numFmt w:val="bullet"/>
      <w:lvlText w:val="﷐"/>
      <w:lvlJc w:val="left"/>
      <w:pPr>
        <w:ind w:left="825" w:hanging="4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3AD9"/>
    <w:multiLevelType w:val="hybridMultilevel"/>
    <w:tmpl w:val="BAE8FEAE"/>
    <w:lvl w:ilvl="0" w:tplc="EDCAFA10">
      <w:start w:val="3"/>
      <w:numFmt w:val="bullet"/>
      <w:lvlText w:val="﷐"/>
      <w:lvlJc w:val="left"/>
      <w:pPr>
        <w:ind w:left="825" w:hanging="4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70094"/>
    <w:multiLevelType w:val="hybridMultilevel"/>
    <w:tmpl w:val="AA96BD92"/>
    <w:lvl w:ilvl="0" w:tplc="04CE9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15"/>
    <w:rsid w:val="00007A56"/>
    <w:rsid w:val="00017C33"/>
    <w:rsid w:val="0003404E"/>
    <w:rsid w:val="00037176"/>
    <w:rsid w:val="000616EC"/>
    <w:rsid w:val="00064844"/>
    <w:rsid w:val="000841E4"/>
    <w:rsid w:val="000B158D"/>
    <w:rsid w:val="000F310A"/>
    <w:rsid w:val="00120A8C"/>
    <w:rsid w:val="00125CE7"/>
    <w:rsid w:val="00180719"/>
    <w:rsid w:val="001A0D14"/>
    <w:rsid w:val="001D0543"/>
    <w:rsid w:val="00243E8F"/>
    <w:rsid w:val="002874F8"/>
    <w:rsid w:val="002B3B3F"/>
    <w:rsid w:val="002C75B2"/>
    <w:rsid w:val="00330565"/>
    <w:rsid w:val="00347C23"/>
    <w:rsid w:val="00374E03"/>
    <w:rsid w:val="00393F28"/>
    <w:rsid w:val="003A42CE"/>
    <w:rsid w:val="003C4594"/>
    <w:rsid w:val="003C4ED3"/>
    <w:rsid w:val="004049F1"/>
    <w:rsid w:val="00412DFB"/>
    <w:rsid w:val="00424B24"/>
    <w:rsid w:val="00432B94"/>
    <w:rsid w:val="00467EF0"/>
    <w:rsid w:val="004739A2"/>
    <w:rsid w:val="00492515"/>
    <w:rsid w:val="004A692B"/>
    <w:rsid w:val="004B7F7C"/>
    <w:rsid w:val="004F40B6"/>
    <w:rsid w:val="00613D5A"/>
    <w:rsid w:val="00626D3C"/>
    <w:rsid w:val="00657DD8"/>
    <w:rsid w:val="00672382"/>
    <w:rsid w:val="006945E6"/>
    <w:rsid w:val="00791B93"/>
    <w:rsid w:val="00797801"/>
    <w:rsid w:val="007B2B67"/>
    <w:rsid w:val="007D766C"/>
    <w:rsid w:val="007E3538"/>
    <w:rsid w:val="00820C6B"/>
    <w:rsid w:val="00833C9A"/>
    <w:rsid w:val="00835D04"/>
    <w:rsid w:val="0086443F"/>
    <w:rsid w:val="008852A6"/>
    <w:rsid w:val="008976F2"/>
    <w:rsid w:val="008F2CF8"/>
    <w:rsid w:val="00912DCF"/>
    <w:rsid w:val="00914C45"/>
    <w:rsid w:val="00936F6D"/>
    <w:rsid w:val="009A1A40"/>
    <w:rsid w:val="009B3623"/>
    <w:rsid w:val="009C47A6"/>
    <w:rsid w:val="009C5C0D"/>
    <w:rsid w:val="00A133C9"/>
    <w:rsid w:val="00A144E0"/>
    <w:rsid w:val="00A3247D"/>
    <w:rsid w:val="00A56BB8"/>
    <w:rsid w:val="00A6379B"/>
    <w:rsid w:val="00A65857"/>
    <w:rsid w:val="00AD2DF9"/>
    <w:rsid w:val="00AF1765"/>
    <w:rsid w:val="00B3593B"/>
    <w:rsid w:val="00B718FE"/>
    <w:rsid w:val="00B722DB"/>
    <w:rsid w:val="00B83CA0"/>
    <w:rsid w:val="00B915C4"/>
    <w:rsid w:val="00BC4DA9"/>
    <w:rsid w:val="00BF1F6F"/>
    <w:rsid w:val="00BF583F"/>
    <w:rsid w:val="00C50F83"/>
    <w:rsid w:val="00C5108F"/>
    <w:rsid w:val="00C91E27"/>
    <w:rsid w:val="00CC68CF"/>
    <w:rsid w:val="00CF63BE"/>
    <w:rsid w:val="00D01174"/>
    <w:rsid w:val="00D04395"/>
    <w:rsid w:val="00D13C0C"/>
    <w:rsid w:val="00D15820"/>
    <w:rsid w:val="00D3347A"/>
    <w:rsid w:val="00D8344C"/>
    <w:rsid w:val="00DD64FB"/>
    <w:rsid w:val="00DF52D4"/>
    <w:rsid w:val="00E17FD2"/>
    <w:rsid w:val="00E32833"/>
    <w:rsid w:val="00E62D15"/>
    <w:rsid w:val="00E823B9"/>
    <w:rsid w:val="00E82824"/>
    <w:rsid w:val="00E93272"/>
    <w:rsid w:val="00ED3F94"/>
    <w:rsid w:val="00EF26AF"/>
    <w:rsid w:val="00F16DAE"/>
    <w:rsid w:val="00F21B05"/>
    <w:rsid w:val="00F71380"/>
    <w:rsid w:val="00F8438B"/>
    <w:rsid w:val="00FE63C9"/>
    <w:rsid w:val="00FF0039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7309"/>
  <w15:docId w15:val="{B754B8B1-2898-4985-93A2-8813C3E0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0719"/>
    <w:pPr>
      <w:spacing w:line="360" w:lineRule="auto"/>
    </w:pPr>
    <w:rPr>
      <w:sz w:val="24"/>
      <w:szCs w:val="22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0371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80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2-I">
    <w:name w:val="Heading 2-I"/>
    <w:basedOn w:val="Naslov2"/>
    <w:link w:val="Heading2-IChar"/>
    <w:autoRedefine/>
    <w:qFormat/>
    <w:rsid w:val="00F71380"/>
    <w:pPr>
      <w:keepLines w:val="0"/>
      <w:framePr w:w="11" w:h="11" w:wrap="around" w:vAnchor="text" w:hAnchor="text" w:y="1"/>
      <w:spacing w:before="240" w:after="60"/>
      <w:ind w:left="0" w:firstLine="0"/>
    </w:pPr>
    <w:rPr>
      <w:rFonts w:eastAsia="Times New Roman"/>
      <w:i/>
      <w:iCs/>
      <w:color w:val="auto"/>
      <w:sz w:val="28"/>
      <w:szCs w:val="28"/>
      <w:lang w:val="en-US" w:eastAsia="en-US" w:bidi="en-US"/>
    </w:rPr>
  </w:style>
  <w:style w:type="character" w:customStyle="1" w:styleId="Heading2-IChar">
    <w:name w:val="Heading 2-I Char"/>
    <w:link w:val="Heading2-I"/>
    <w:rsid w:val="00F71380"/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en-US" w:eastAsia="hr-HR" w:bidi="en-US"/>
    </w:rPr>
  </w:style>
  <w:style w:type="character" w:customStyle="1" w:styleId="Naslov2Char">
    <w:name w:val="Naslov 2 Char"/>
    <w:link w:val="Naslov2"/>
    <w:uiPriority w:val="9"/>
    <w:semiHidden/>
    <w:rsid w:val="00F71380"/>
    <w:rPr>
      <w:rFonts w:ascii="Cambria" w:eastAsia="SimSun" w:hAnsi="Cambria" w:cs="Times New Roman"/>
      <w:b/>
      <w:bCs/>
      <w:color w:val="4F81BD"/>
      <w:sz w:val="26"/>
      <w:szCs w:val="26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B722DB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C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25CE7"/>
    <w:rPr>
      <w:rFonts w:ascii="Tahoma" w:hAnsi="Tahoma" w:cs="Tahoma"/>
      <w:sz w:val="16"/>
      <w:szCs w:val="16"/>
      <w:lang w:eastAsia="hr-HR"/>
    </w:rPr>
  </w:style>
  <w:style w:type="paragraph" w:customStyle="1" w:styleId="tb-na18">
    <w:name w:val="tb-na18"/>
    <w:basedOn w:val="Normal"/>
    <w:rsid w:val="004B7F7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40"/>
      <w:szCs w:val="40"/>
      <w:lang w:val="hr-HR"/>
    </w:rPr>
  </w:style>
  <w:style w:type="paragraph" w:customStyle="1" w:styleId="t-9-8">
    <w:name w:val="t-9-8"/>
    <w:basedOn w:val="Normal"/>
    <w:rsid w:val="004B7F7C"/>
    <w:pPr>
      <w:spacing w:before="100" w:beforeAutospacing="1" w:after="100" w:afterAutospacing="1" w:line="240" w:lineRule="auto"/>
    </w:pPr>
    <w:rPr>
      <w:rFonts w:eastAsia="Times New Roman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2B3B3F"/>
    <w:pPr>
      <w:ind w:left="720"/>
      <w:contextualSpacing/>
    </w:pPr>
  </w:style>
  <w:style w:type="character" w:customStyle="1" w:styleId="bold1">
    <w:name w:val="bold1"/>
    <w:rsid w:val="00C50F83"/>
    <w:rPr>
      <w:b/>
      <w:bCs/>
    </w:rPr>
  </w:style>
  <w:style w:type="paragraph" w:styleId="Bezproreda">
    <w:name w:val="No Spacing"/>
    <w:uiPriority w:val="1"/>
    <w:qFormat/>
    <w:rsid w:val="00C50F83"/>
    <w:rPr>
      <w:sz w:val="24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03717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717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0371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8436-F7FC-4EF8-9B49-5C8CF4DA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Urban</dc:creator>
  <cp:lastModifiedBy>Lucija Pešorda</cp:lastModifiedBy>
  <cp:revision>5</cp:revision>
  <cp:lastPrinted>2020-02-28T14:00:00Z</cp:lastPrinted>
  <dcterms:created xsi:type="dcterms:W3CDTF">2020-03-05T13:53:00Z</dcterms:created>
  <dcterms:modified xsi:type="dcterms:W3CDTF">2020-03-12T15:20:00Z</dcterms:modified>
</cp:coreProperties>
</file>