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7B94" w14:textId="77777777" w:rsidR="00543F47" w:rsidRDefault="00543F47" w:rsidP="000E0DB7">
      <w:pPr>
        <w:pStyle w:val="Normal1"/>
        <w:spacing w:after="0"/>
        <w:rPr>
          <w:rStyle w:val="zadanifontodlomka-000000"/>
          <w:rFonts w:ascii="Times New Roman" w:hAnsi="Times New Roman"/>
          <w:sz w:val="24"/>
          <w:szCs w:val="24"/>
        </w:rPr>
      </w:pPr>
    </w:p>
    <w:p w14:paraId="314E4A1F" w14:textId="5C3003A3" w:rsidR="000E0DB7" w:rsidRPr="007E6E3D" w:rsidRDefault="000E0DB7" w:rsidP="000E0DB7">
      <w:pPr>
        <w:pStyle w:val="Normal1"/>
        <w:spacing w:after="0"/>
        <w:rPr>
          <w:rStyle w:val="zadanifontodlomka-000000"/>
          <w:rFonts w:ascii="Times New Roman" w:hAnsi="Times New Roman"/>
          <w:sz w:val="24"/>
          <w:szCs w:val="24"/>
        </w:rPr>
      </w:pPr>
      <w:r w:rsidRPr="007E6E3D">
        <w:rPr>
          <w:rStyle w:val="zadanifontodlomka-000000"/>
          <w:rFonts w:ascii="Times New Roman" w:hAnsi="Times New Roman"/>
          <w:sz w:val="24"/>
          <w:szCs w:val="24"/>
        </w:rPr>
        <w:t xml:space="preserve">REPUBLIKA HRVATSKA </w:t>
      </w:r>
    </w:p>
    <w:p w14:paraId="237E6599" w14:textId="77777777" w:rsidR="000E0DB7" w:rsidRPr="007E6E3D" w:rsidRDefault="000E0DB7" w:rsidP="000E0DB7">
      <w:pPr>
        <w:pStyle w:val="Normal1"/>
        <w:spacing w:after="0"/>
        <w:rPr>
          <w:rStyle w:val="zadanifontodlomka-000000"/>
          <w:rFonts w:ascii="Times New Roman" w:hAnsi="Times New Roman"/>
          <w:sz w:val="24"/>
          <w:szCs w:val="24"/>
        </w:rPr>
      </w:pPr>
      <w:r w:rsidRPr="007E6E3D">
        <w:rPr>
          <w:rStyle w:val="zadanifontodlomka-000000"/>
          <w:rFonts w:ascii="Times New Roman" w:hAnsi="Times New Roman"/>
          <w:sz w:val="24"/>
          <w:szCs w:val="24"/>
        </w:rPr>
        <w:t xml:space="preserve">MINISTARSTVO POLJOPRIVREDE </w:t>
      </w:r>
    </w:p>
    <w:p w14:paraId="430C6C5C" w14:textId="77777777" w:rsidR="000E0DB7" w:rsidRPr="007E6E3D" w:rsidRDefault="000E0DB7" w:rsidP="000E0DB7">
      <w:pPr>
        <w:pStyle w:val="Normal1"/>
        <w:spacing w:after="0"/>
      </w:pPr>
      <w:r w:rsidRPr="007E6E3D">
        <w:rPr>
          <w:rStyle w:val="zadanifontodlomka0"/>
        </w:rPr>
        <w:t xml:space="preserve">__________________________________________________________________________ </w:t>
      </w:r>
    </w:p>
    <w:p w14:paraId="4EA5CDBA" w14:textId="77777777" w:rsidR="000E0DB7" w:rsidRPr="007E6E3D" w:rsidRDefault="000E0DB7" w:rsidP="000E0DB7">
      <w:pPr>
        <w:jc w:val="both"/>
        <w:rPr>
          <w:rStyle w:val="zadanifontodlomka-000000"/>
          <w:rFonts w:ascii="Times New Roman" w:hAnsi="Times New Roman" w:cs="Times New Roman"/>
          <w:sz w:val="24"/>
          <w:szCs w:val="24"/>
        </w:rPr>
      </w:pPr>
    </w:p>
    <w:p w14:paraId="49D23D46" w14:textId="22C79162" w:rsidR="000E0DB7" w:rsidRPr="007E6E3D" w:rsidRDefault="000E0DB7" w:rsidP="000868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E3D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21858511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1A4EA077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556EAD0D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11F1B1EE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0043A1A6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3D9D1AE5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3FE44788" w14:textId="77777777" w:rsidR="000E0DB7" w:rsidRPr="007E6E3D" w:rsidRDefault="000E0DB7" w:rsidP="00543F47">
      <w:pPr>
        <w:rPr>
          <w:rFonts w:ascii="Times New Roman" w:hAnsi="Times New Roman" w:cs="Times New Roman"/>
          <w:b/>
          <w:sz w:val="24"/>
          <w:szCs w:val="24"/>
        </w:rPr>
      </w:pPr>
    </w:p>
    <w:p w14:paraId="3399020D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077CE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0CD77" w14:textId="53EDD81D" w:rsidR="000E0DB7" w:rsidRPr="007E6E3D" w:rsidRDefault="00447378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ZAKONA O </w:t>
      </w:r>
      <w:r w:rsidR="00543F47">
        <w:rPr>
          <w:rFonts w:ascii="Times New Roman" w:hAnsi="Times New Roman" w:cs="Times New Roman"/>
          <w:b/>
          <w:sz w:val="24"/>
          <w:szCs w:val="24"/>
        </w:rPr>
        <w:t xml:space="preserve">IZMJENAMA I </w:t>
      </w:r>
      <w:r w:rsidR="000E0DB7">
        <w:rPr>
          <w:rFonts w:ascii="Times New Roman" w:hAnsi="Times New Roman" w:cs="Times New Roman"/>
          <w:b/>
          <w:sz w:val="24"/>
          <w:szCs w:val="24"/>
        </w:rPr>
        <w:t>DOPUN</w:t>
      </w:r>
      <w:r w:rsidR="00765A2E">
        <w:rPr>
          <w:rFonts w:ascii="Times New Roman" w:hAnsi="Times New Roman" w:cs="Times New Roman"/>
          <w:b/>
          <w:sz w:val="24"/>
          <w:szCs w:val="24"/>
        </w:rPr>
        <w:t>I</w:t>
      </w:r>
      <w:r w:rsidR="000E0DB7">
        <w:rPr>
          <w:rFonts w:ascii="Times New Roman" w:hAnsi="Times New Roman" w:cs="Times New Roman"/>
          <w:b/>
          <w:sz w:val="24"/>
          <w:szCs w:val="24"/>
        </w:rPr>
        <w:t xml:space="preserve"> ZAKONA O </w:t>
      </w:r>
      <w:r w:rsidR="00543F47">
        <w:rPr>
          <w:rFonts w:ascii="Times New Roman" w:hAnsi="Times New Roman" w:cs="Times New Roman"/>
          <w:b/>
          <w:sz w:val="24"/>
          <w:szCs w:val="24"/>
        </w:rPr>
        <w:t>UZGOJU DOMAĆIH ŽIVOTINJA</w:t>
      </w:r>
    </w:p>
    <w:p w14:paraId="4647077A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6A478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05E91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8CBC0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D4DE2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1955D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C0ED0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12F7B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76D6E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F697" w14:textId="77777777" w:rsidR="000E0DB7" w:rsidRPr="007E6E3D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DE9F2B2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310699D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7B0626F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4BD1138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44A6376" w14:textId="77777777" w:rsidR="000E0DB7" w:rsidRPr="007E6E3D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4D6A911" w14:textId="3BDC6634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E0DB7" w:rsidRPr="007E6E3D">
          <w:pgSz w:w="11906" w:h="16838"/>
          <w:pgMar w:top="1134" w:right="1418" w:bottom="1247" w:left="1418" w:header="709" w:footer="709" w:gutter="0"/>
          <w:paperSrc w:first="14"/>
          <w:cols w:space="720"/>
        </w:sectPr>
      </w:pPr>
      <w:r w:rsidRPr="007E6E3D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1E27F8">
        <w:rPr>
          <w:rFonts w:ascii="Times New Roman" w:hAnsi="Times New Roman" w:cs="Times New Roman"/>
          <w:b/>
          <w:sz w:val="24"/>
          <w:szCs w:val="24"/>
        </w:rPr>
        <w:t>rujan</w:t>
      </w:r>
      <w:r w:rsidR="00543F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7E6E3D">
        <w:rPr>
          <w:rFonts w:ascii="Times New Roman" w:hAnsi="Times New Roman" w:cs="Times New Roman"/>
          <w:b/>
          <w:sz w:val="24"/>
          <w:szCs w:val="24"/>
        </w:rPr>
        <w:t>.</w:t>
      </w:r>
    </w:p>
    <w:p w14:paraId="2B257BF4" w14:textId="76DA7C96" w:rsidR="000E0DB7" w:rsidRDefault="00447378" w:rsidP="00580B04">
      <w:pPr>
        <w:pStyle w:val="naslov"/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</w:pPr>
      <w:r w:rsidRPr="00580B04">
        <w:rPr>
          <w:rStyle w:val="zadanifontodlomka-000000"/>
          <w:rFonts w:ascii="Times New Roman" w:hAnsi="Times New Roman"/>
          <w:sz w:val="24"/>
          <w:szCs w:val="24"/>
        </w:rPr>
        <w:lastRenderedPageBreak/>
        <w:t xml:space="preserve">PRIJEDLOG ZAKONA O </w:t>
      </w:r>
      <w:r w:rsidR="00580B04" w:rsidRPr="00580B04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>IZMJENAMA I DOPUNI ZAKONA O UZGOJU DOMAĆIH ŽIVOTINJA</w:t>
      </w:r>
    </w:p>
    <w:p w14:paraId="29B27B12" w14:textId="77777777" w:rsidR="00580B04" w:rsidRPr="00F310FC" w:rsidRDefault="00580B04" w:rsidP="00580B04">
      <w:pPr>
        <w:pStyle w:val="naslov"/>
        <w:rPr>
          <w:rStyle w:val="zadanifontodlomka-000003"/>
          <w:bCs w:val="0"/>
          <w:color w:val="000000" w:themeColor="text1"/>
        </w:rPr>
      </w:pPr>
    </w:p>
    <w:p w14:paraId="5811186E" w14:textId="77777777" w:rsidR="000E0DB7" w:rsidRPr="00E45804" w:rsidRDefault="000E0DB7" w:rsidP="000E0DB7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I.</w:t>
      </w: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>USTAVNA OSNOVA ZA DONOŠENJE ZAKONA</w:t>
      </w:r>
    </w:p>
    <w:p w14:paraId="22E3172B" w14:textId="525BF5C0" w:rsidR="000E0DB7" w:rsidRPr="007E6E3D" w:rsidRDefault="000E0DB7" w:rsidP="000E0DB7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7CFC92FA" w14:textId="77777777" w:rsidR="000E0DB7" w:rsidRPr="007E6E3D" w:rsidRDefault="000E0DB7" w:rsidP="000E0DB7">
      <w:pPr>
        <w:pStyle w:val="normal-000004"/>
        <w:spacing w:after="0"/>
        <w:ind w:firstLine="708"/>
      </w:pPr>
      <w:r w:rsidRPr="007E6E3D">
        <w:rPr>
          <w:rStyle w:val="zadanifontodlomka-000005"/>
        </w:rPr>
        <w:t>Ustavna osnova za donošenje ovoga Zakona sadržana je u odredbi članka 2. stavka 4. podstavka 1. Ustava Republike Hrvatske (Narodne novine, br</w:t>
      </w:r>
      <w:r>
        <w:rPr>
          <w:rStyle w:val="zadanifontodlomka-000005"/>
        </w:rPr>
        <w:t xml:space="preserve">. </w:t>
      </w:r>
      <w:r w:rsidRPr="007E6E3D">
        <w:rPr>
          <w:rStyle w:val="zadanifontodlomka-000005"/>
        </w:rPr>
        <w:t xml:space="preserve">85/10 </w:t>
      </w:r>
      <w:r>
        <w:rPr>
          <w:rStyle w:val="zadanifontodlomka-000005"/>
        </w:rPr>
        <w:t xml:space="preserve">– pročišćeni tekst </w:t>
      </w:r>
      <w:r w:rsidRPr="007E6E3D">
        <w:rPr>
          <w:rStyle w:val="zadanifontodlomka-000005"/>
        </w:rPr>
        <w:t>i 5/14</w:t>
      </w:r>
      <w:r>
        <w:rPr>
          <w:rStyle w:val="zadanifontodlomka-000005"/>
        </w:rPr>
        <w:t xml:space="preserve"> – Odluka Ustavnog suda Republike Hrvatske</w:t>
      </w:r>
      <w:r w:rsidRPr="007E6E3D">
        <w:rPr>
          <w:rStyle w:val="zadanifontodlomka-000005"/>
        </w:rPr>
        <w:t>).</w:t>
      </w:r>
      <w:r w:rsidRPr="007E6E3D">
        <w:t xml:space="preserve"> </w:t>
      </w:r>
    </w:p>
    <w:p w14:paraId="009F702B" w14:textId="77777777" w:rsidR="000E0DB7" w:rsidRDefault="000E0DB7" w:rsidP="000E0DB7">
      <w:pPr>
        <w:pStyle w:val="normal-000004"/>
        <w:spacing w:after="0"/>
      </w:pPr>
    </w:p>
    <w:p w14:paraId="7F9ED219" w14:textId="77777777" w:rsidR="000E0DB7" w:rsidRPr="007E6E3D" w:rsidRDefault="000E0DB7" w:rsidP="000E0DB7">
      <w:pPr>
        <w:pStyle w:val="normal-000004"/>
        <w:spacing w:after="0"/>
      </w:pPr>
    </w:p>
    <w:p w14:paraId="0AEEF6EF" w14:textId="29A4A05D" w:rsidR="000E0DB7" w:rsidRPr="00E45804" w:rsidRDefault="000E0DB7" w:rsidP="000E0DB7">
      <w:pPr>
        <w:pStyle w:val="Naslov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II.</w:t>
      </w: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 xml:space="preserve">OCJENA STANJA I OSNOVNA PITANJA KOJA SE UREĐUJU </w:t>
      </w:r>
      <w:r w:rsidR="005F2A88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ZAKONOM O IZMJENAMA I DOPUNI ZAKONA O UZGOJU DOMAĆIH ŽIVOTINJA</w:t>
      </w: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 TE POSLJEDICE KOJE ĆE DONOŠENJEM ZAKONA PROISTEĆI </w:t>
      </w:r>
    </w:p>
    <w:p w14:paraId="0C83D26B" w14:textId="77777777" w:rsidR="000E0DB7" w:rsidRPr="007E6E3D" w:rsidRDefault="000E0DB7" w:rsidP="000E0DB7">
      <w:pPr>
        <w:pStyle w:val="default"/>
        <w:rPr>
          <w:rStyle w:val="zadanifontodlomka-000009"/>
        </w:rPr>
      </w:pPr>
    </w:p>
    <w:p w14:paraId="382C1110" w14:textId="77777777" w:rsidR="000E0DB7" w:rsidRDefault="000E0DB7" w:rsidP="000E0D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D6">
        <w:rPr>
          <w:rFonts w:ascii="Times New Roman" w:hAnsi="Times New Roman" w:cs="Times New Roman"/>
          <w:b/>
          <w:sz w:val="24"/>
          <w:szCs w:val="24"/>
        </w:rPr>
        <w:t xml:space="preserve">Ocjena stanja </w:t>
      </w:r>
      <w:r w:rsidR="00EE0998">
        <w:rPr>
          <w:rFonts w:ascii="Times New Roman" w:hAnsi="Times New Roman" w:cs="Times New Roman"/>
          <w:b/>
          <w:sz w:val="24"/>
          <w:szCs w:val="24"/>
        </w:rPr>
        <w:t>i pitanja koja se trebaju urediti Zakonom</w:t>
      </w:r>
    </w:p>
    <w:p w14:paraId="0D976384" w14:textId="77777777" w:rsidR="000E0DB7" w:rsidRPr="009564D6" w:rsidRDefault="000E0DB7" w:rsidP="000E0DB7">
      <w:pPr>
        <w:spacing w:after="0"/>
        <w:ind w:firstLine="709"/>
        <w:jc w:val="both"/>
        <w:rPr>
          <w:rStyle w:val="zadanifontodlomka-000009"/>
          <w:b/>
        </w:rPr>
      </w:pPr>
    </w:p>
    <w:p w14:paraId="12FAB056" w14:textId="32D3CF07" w:rsidR="000E0DB7" w:rsidRDefault="000E0DB7" w:rsidP="00A020E6">
      <w:pPr>
        <w:pStyle w:val="default"/>
        <w:ind w:firstLine="705"/>
        <w:rPr>
          <w:rStyle w:val="zadanifontodlomka-000009"/>
        </w:rPr>
      </w:pPr>
      <w:r>
        <w:rPr>
          <w:rStyle w:val="zadanifontodlomka-000009"/>
        </w:rPr>
        <w:t>Zakon</w:t>
      </w:r>
      <w:r w:rsidR="003512A4">
        <w:rPr>
          <w:rStyle w:val="zadanifontodlomka-000009"/>
        </w:rPr>
        <w:t>om</w:t>
      </w:r>
      <w:r>
        <w:rPr>
          <w:rStyle w:val="zadanifontodlomka-000009"/>
        </w:rPr>
        <w:t xml:space="preserve"> o </w:t>
      </w:r>
      <w:r w:rsidR="003512A4">
        <w:rPr>
          <w:rStyle w:val="zadanifontodlomka-000009"/>
        </w:rPr>
        <w:t xml:space="preserve">uzgoju domaćih životinja </w:t>
      </w:r>
      <w:r>
        <w:rPr>
          <w:rStyle w:val="zadanifontodlomka-000009"/>
        </w:rPr>
        <w:t>(Narodne novine, br</w:t>
      </w:r>
      <w:r w:rsidR="00A777FC">
        <w:rPr>
          <w:rStyle w:val="zadanifontodlomka-000009"/>
        </w:rPr>
        <w:t>.</w:t>
      </w:r>
      <w:bookmarkStart w:id="0" w:name="_GoBack"/>
      <w:bookmarkEnd w:id="0"/>
      <w:r>
        <w:rPr>
          <w:rStyle w:val="zadanifontodlomka-000009"/>
        </w:rPr>
        <w:t xml:space="preserve"> 11</w:t>
      </w:r>
      <w:r w:rsidR="003512A4">
        <w:rPr>
          <w:rStyle w:val="zadanifontodlomka-000009"/>
        </w:rPr>
        <w:t>5</w:t>
      </w:r>
      <w:r>
        <w:rPr>
          <w:rStyle w:val="zadanifontodlomka-000009"/>
        </w:rPr>
        <w:t>/18</w:t>
      </w:r>
      <w:r w:rsidR="00A777FC">
        <w:rPr>
          <w:rStyle w:val="zadanifontodlomka-000009"/>
        </w:rPr>
        <w:t xml:space="preserve"> i 42/20</w:t>
      </w:r>
      <w:r>
        <w:rPr>
          <w:rStyle w:val="zadanifontodlomka-000009"/>
        </w:rPr>
        <w:t>) (u daljnjem tekstu: Zakon) uređuj</w:t>
      </w:r>
      <w:r w:rsidR="003512A4">
        <w:rPr>
          <w:rStyle w:val="zadanifontodlomka-000009"/>
        </w:rPr>
        <w:t xml:space="preserve">e </w:t>
      </w:r>
      <w:r w:rsidR="003512A4" w:rsidRPr="003512A4">
        <w:rPr>
          <w:rStyle w:val="zadanifontodlomka-000009"/>
        </w:rPr>
        <w:t>se uzgoj domaćih životinja, priznavanje uzgojnih udruženja i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organizacija, odobrenje uzgojnih programa, nadležnost za provedbu uzgojnog programa,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specifične tehničke aktivnosti vezane s upravljanjem uzgojnim programom, proširenje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geografskog područja provedbe uzgojnog programa, upravljanje genetskim resursima domaćih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životinja, stjecanje statusa izvornosti pasmine domaćih životinja, priznavanje nove pasmine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domaćih životinja, očuvanje izvornih pasmina domaćih životinja, uzgoj i reprodukcija domaćih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 xml:space="preserve">životinja, </w:t>
      </w:r>
      <w:proofErr w:type="spellStart"/>
      <w:r w:rsidR="003512A4" w:rsidRPr="003512A4">
        <w:rPr>
          <w:rStyle w:val="zadanifontodlomka-000009"/>
        </w:rPr>
        <w:t>zootehnički</w:t>
      </w:r>
      <w:proofErr w:type="spellEnd"/>
      <w:r w:rsidR="003512A4" w:rsidRPr="003512A4">
        <w:rPr>
          <w:rStyle w:val="zadanifontodlomka-000009"/>
        </w:rPr>
        <w:t xml:space="preserve"> certifikati, provedba umjetnog </w:t>
      </w:r>
      <w:proofErr w:type="spellStart"/>
      <w:r w:rsidR="003512A4" w:rsidRPr="003512A4">
        <w:rPr>
          <w:rStyle w:val="zadanifontodlomka-000009"/>
        </w:rPr>
        <w:t>osjemenjivanja</w:t>
      </w:r>
      <w:proofErr w:type="spellEnd"/>
      <w:r w:rsidR="003512A4" w:rsidRPr="003512A4">
        <w:rPr>
          <w:rStyle w:val="zadanifontodlomka-000009"/>
        </w:rPr>
        <w:t xml:space="preserve"> i osposobljavanje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 xml:space="preserve">uzgajivača za provedbu umjetnog </w:t>
      </w:r>
      <w:proofErr w:type="spellStart"/>
      <w:r w:rsidR="003512A4" w:rsidRPr="003512A4">
        <w:rPr>
          <w:rStyle w:val="zadanifontodlomka-000009"/>
        </w:rPr>
        <w:t>osjemenjivanja</w:t>
      </w:r>
      <w:proofErr w:type="spellEnd"/>
      <w:r w:rsidR="003512A4" w:rsidRPr="003512A4">
        <w:rPr>
          <w:rStyle w:val="zadanifontodlomka-000009"/>
        </w:rPr>
        <w:t>, vođenje potrebnih evidencija i registra o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>proizvodnji i prometu zametnih proizvoda, uzgoj sive pčele, katastar pčelinjih paša, način</w:t>
      </w:r>
      <w:r w:rsidR="003512A4">
        <w:rPr>
          <w:rStyle w:val="zadanifontodlomka-000009"/>
        </w:rPr>
        <w:t xml:space="preserve"> </w:t>
      </w:r>
      <w:r w:rsidR="003512A4" w:rsidRPr="003512A4">
        <w:rPr>
          <w:rStyle w:val="zadanifontodlomka-000009"/>
        </w:rPr>
        <w:t xml:space="preserve">držanja pčela i </w:t>
      </w:r>
      <w:r w:rsidR="003512A4" w:rsidRPr="00DE3573">
        <w:rPr>
          <w:rStyle w:val="zadanifontodlomka-000009"/>
        </w:rPr>
        <w:t>korištenje pčelinje paše, uzgoj peradi, prikupljanje podataka o uzgojnoj vrijednosti konja, nadležno tijelo, nadzor i kontrola te druga pitanja važna za uzgoj domaćih životinja.</w:t>
      </w:r>
    </w:p>
    <w:p w14:paraId="103F004B" w14:textId="77777777" w:rsidR="00FE53CE" w:rsidRPr="00DE3573" w:rsidRDefault="00FE53CE" w:rsidP="00A020E6">
      <w:pPr>
        <w:pStyle w:val="default"/>
        <w:ind w:firstLine="705"/>
      </w:pPr>
    </w:p>
    <w:p w14:paraId="465BEA95" w14:textId="1E345E71" w:rsidR="00FE53CE" w:rsidRDefault="00DE3573" w:rsidP="00DE3573">
      <w:pPr>
        <w:pStyle w:val="default"/>
        <w:ind w:firstLine="705"/>
      </w:pPr>
      <w:r w:rsidRPr="00DE3573">
        <w:t>Analizom sadašnjeg normativnog okvira ocijenjena je potreba daljnjeg unaprjeđenja nacionalnog zakonodavstva u području pčelarstva gdje je propisano da se u Republici Hrvatskoj uzgaja siva pčela, međutim nije stavljena mogućnost da se uvjeti uzgoja sive pčele, koja je naša izvorna pasmi</w:t>
      </w:r>
      <w:r w:rsidR="000E7475">
        <w:t xml:space="preserve">na, dodatno urede pravilnikom. </w:t>
      </w:r>
    </w:p>
    <w:p w14:paraId="5A17D8EF" w14:textId="77777777" w:rsidR="004E648A" w:rsidRDefault="004E648A" w:rsidP="00DE3573">
      <w:pPr>
        <w:pStyle w:val="default"/>
        <w:ind w:firstLine="705"/>
      </w:pPr>
    </w:p>
    <w:p w14:paraId="466BF4D7" w14:textId="5FEA3864" w:rsidR="00DE3573" w:rsidRDefault="00DE3573" w:rsidP="00FE53CE">
      <w:pPr>
        <w:pStyle w:val="default"/>
        <w:ind w:firstLine="708"/>
      </w:pPr>
      <w:r w:rsidRPr="00DE3573">
        <w:t xml:space="preserve">Odredbe Zakona </w:t>
      </w:r>
      <w:r>
        <w:t>propisuju</w:t>
      </w:r>
      <w:r w:rsidRPr="005F2A88">
        <w:t xml:space="preserve"> da Registar uzgajivača matica vodi Ministarstvo, dok je u prethodnom razdoblju, prije stupanja na snagu ovog Zakona</w:t>
      </w:r>
      <w:r w:rsidR="004E648A">
        <w:t>,</w:t>
      </w:r>
      <w:r w:rsidRPr="005F2A88">
        <w:t xml:space="preserve"> bilo propisano da </w:t>
      </w:r>
      <w:r>
        <w:t>priznato</w:t>
      </w:r>
      <w:r w:rsidRPr="005F2A88">
        <w:t xml:space="preserve"> </w:t>
      </w:r>
      <w:r w:rsidR="00781FCA">
        <w:t>u</w:t>
      </w:r>
      <w:r w:rsidR="00526938">
        <w:t>zgojno udruženje vodi upisnik (R</w:t>
      </w:r>
      <w:r w:rsidRPr="005F2A88">
        <w:t>egistar) uzg</w:t>
      </w:r>
      <w:r w:rsidR="00526938">
        <w:t xml:space="preserve">ajivača matica. </w:t>
      </w:r>
      <w:r w:rsidR="00781FCA">
        <w:t xml:space="preserve">Budući da je </w:t>
      </w:r>
      <w:r w:rsidR="00A840E2">
        <w:t xml:space="preserve">Zakonom propisano </w:t>
      </w:r>
      <w:r w:rsidR="00781FCA">
        <w:t>da</w:t>
      </w:r>
      <w:r w:rsidR="00A840E2">
        <w:t xml:space="preserve"> u</w:t>
      </w:r>
      <w:r w:rsidR="00526938">
        <w:t>vjete upisa u R</w:t>
      </w:r>
      <w:r w:rsidRPr="005F2A88">
        <w:t xml:space="preserve">egistar određuje </w:t>
      </w:r>
      <w:r>
        <w:t>priznato</w:t>
      </w:r>
      <w:r w:rsidRPr="005F2A88">
        <w:t xml:space="preserve"> uzgojno udružen</w:t>
      </w:r>
      <w:r w:rsidR="00387AB3">
        <w:t>je koje</w:t>
      </w:r>
      <w:r w:rsidRPr="005F2A88">
        <w:t xml:space="preserve"> iste provjerava na terenu</w:t>
      </w:r>
      <w:r w:rsidR="00BD78F0">
        <w:t>,</w:t>
      </w:r>
      <w:r w:rsidRPr="005F2A88">
        <w:t xml:space="preserve"> </w:t>
      </w:r>
      <w:r w:rsidR="00781FCA">
        <w:t xml:space="preserve">u skladu s time, </w:t>
      </w:r>
      <w:r w:rsidR="00BD78F0">
        <w:t>ovim zakonskim izmjenama</w:t>
      </w:r>
      <w:r w:rsidR="00592183">
        <w:t xml:space="preserve"> </w:t>
      </w:r>
      <w:r w:rsidR="00BD78F0">
        <w:t>p</w:t>
      </w:r>
      <w:r w:rsidRPr="005F2A88">
        <w:t>redlaže</w:t>
      </w:r>
      <w:r w:rsidR="00781FCA">
        <w:t xml:space="preserve"> se</w:t>
      </w:r>
      <w:r w:rsidRPr="005F2A88">
        <w:t xml:space="preserve"> da</w:t>
      </w:r>
      <w:r w:rsidR="00592183">
        <w:t xml:space="preserve"> i</w:t>
      </w:r>
      <w:r w:rsidRPr="005F2A88">
        <w:t xml:space="preserve"> Registar uzgajivača</w:t>
      </w:r>
      <w:r w:rsidR="00592183">
        <w:t xml:space="preserve"> matica</w:t>
      </w:r>
      <w:r w:rsidRPr="005F2A88">
        <w:t xml:space="preserve"> vodi </w:t>
      </w:r>
      <w:r w:rsidR="00526938">
        <w:t>priznato</w:t>
      </w:r>
      <w:r w:rsidRPr="005F2A88">
        <w:t xml:space="preserve"> </w:t>
      </w:r>
      <w:r w:rsidR="00526938">
        <w:t xml:space="preserve">uzgojno </w:t>
      </w:r>
      <w:r w:rsidRPr="005F2A88">
        <w:t>udruženje</w:t>
      </w:r>
      <w:r w:rsidR="00526938">
        <w:t>.</w:t>
      </w:r>
    </w:p>
    <w:p w14:paraId="37823FED" w14:textId="77777777" w:rsidR="004E648A" w:rsidRPr="001A4B56" w:rsidRDefault="004E648A" w:rsidP="00FE53CE">
      <w:pPr>
        <w:pStyle w:val="default"/>
        <w:ind w:firstLine="708"/>
        <w:rPr>
          <w:highlight w:val="yellow"/>
        </w:rPr>
      </w:pPr>
    </w:p>
    <w:p w14:paraId="43695310" w14:textId="1ADB3AA5" w:rsidR="005F2A88" w:rsidRDefault="00DE3573" w:rsidP="00FE5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61B">
        <w:rPr>
          <w:rFonts w:ascii="Times New Roman" w:hAnsi="Times New Roman" w:cs="Times New Roman"/>
          <w:sz w:val="24"/>
          <w:szCs w:val="24"/>
        </w:rPr>
        <w:t>Odredbe Zakona</w:t>
      </w:r>
      <w:r w:rsidR="00592183" w:rsidRPr="005A761B">
        <w:rPr>
          <w:rFonts w:ascii="Times New Roman" w:hAnsi="Times New Roman" w:cs="Times New Roman"/>
          <w:sz w:val="24"/>
          <w:szCs w:val="24"/>
        </w:rPr>
        <w:t xml:space="preserve"> koje </w:t>
      </w:r>
      <w:r w:rsidRPr="005A761B">
        <w:rPr>
          <w:rFonts w:ascii="Times New Roman" w:hAnsi="Times New Roman" w:cs="Times New Roman"/>
          <w:sz w:val="24"/>
          <w:szCs w:val="24"/>
        </w:rPr>
        <w:t xml:space="preserve">propisuju </w:t>
      </w:r>
      <w:r w:rsidR="00592183" w:rsidRPr="005A761B">
        <w:rPr>
          <w:rFonts w:ascii="Times New Roman" w:hAnsi="Times New Roman" w:cs="Times New Roman"/>
          <w:sz w:val="24"/>
          <w:szCs w:val="24"/>
        </w:rPr>
        <w:t xml:space="preserve">pravila vođenja </w:t>
      </w:r>
      <w:r w:rsidR="005F2A88" w:rsidRPr="005A761B">
        <w:rPr>
          <w:rFonts w:ascii="Times New Roman" w:hAnsi="Times New Roman" w:cs="Times New Roman"/>
          <w:sz w:val="24"/>
          <w:szCs w:val="24"/>
        </w:rPr>
        <w:t>Katastr</w:t>
      </w:r>
      <w:r w:rsidR="00592183" w:rsidRPr="005A761B">
        <w:rPr>
          <w:rFonts w:ascii="Times New Roman" w:hAnsi="Times New Roman" w:cs="Times New Roman"/>
          <w:sz w:val="24"/>
          <w:szCs w:val="24"/>
        </w:rPr>
        <w:t>a</w:t>
      </w:r>
      <w:r w:rsidR="005F2A88" w:rsidRPr="005A761B">
        <w:rPr>
          <w:rFonts w:ascii="Times New Roman" w:hAnsi="Times New Roman" w:cs="Times New Roman"/>
          <w:sz w:val="24"/>
          <w:szCs w:val="24"/>
        </w:rPr>
        <w:t xml:space="preserve"> pčelinje paše</w:t>
      </w:r>
      <w:r w:rsidR="00FE53CE">
        <w:rPr>
          <w:rFonts w:ascii="Times New Roman" w:hAnsi="Times New Roman" w:cs="Times New Roman"/>
          <w:sz w:val="24"/>
          <w:szCs w:val="24"/>
        </w:rPr>
        <w:t>,</w:t>
      </w:r>
      <w:r w:rsidR="005F2A88" w:rsidRPr="005A761B">
        <w:rPr>
          <w:rFonts w:ascii="Times New Roman" w:hAnsi="Times New Roman" w:cs="Times New Roman"/>
          <w:sz w:val="24"/>
          <w:szCs w:val="24"/>
        </w:rPr>
        <w:t xml:space="preserve"> </w:t>
      </w:r>
      <w:r w:rsidR="00FA3D5F">
        <w:rPr>
          <w:rFonts w:ascii="Times New Roman" w:hAnsi="Times New Roman" w:cs="Times New Roman"/>
          <w:sz w:val="24"/>
          <w:szCs w:val="24"/>
        </w:rPr>
        <w:t xml:space="preserve">brišu se </w:t>
      </w:r>
      <w:r w:rsidR="005A761B" w:rsidRPr="005A761B">
        <w:rPr>
          <w:rFonts w:ascii="Times New Roman" w:hAnsi="Times New Roman" w:cs="Times New Roman"/>
          <w:sz w:val="24"/>
          <w:szCs w:val="24"/>
        </w:rPr>
        <w:t>radi otežane primjene u praksi.</w:t>
      </w:r>
    </w:p>
    <w:p w14:paraId="676593B8" w14:textId="77777777" w:rsidR="004E648A" w:rsidRPr="005F2A88" w:rsidRDefault="004E648A" w:rsidP="00FE5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A47650" w14:textId="0FDEA3F4" w:rsidR="005F2A88" w:rsidRPr="005F2A88" w:rsidRDefault="00FE53CE" w:rsidP="00FE5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3CE">
        <w:rPr>
          <w:rFonts w:ascii="Times New Roman" w:hAnsi="Times New Roman" w:cs="Times New Roman"/>
          <w:sz w:val="24"/>
          <w:szCs w:val="24"/>
        </w:rPr>
        <w:t xml:space="preserve">perativno vođenje poslova vezanih za provedbu </w:t>
      </w:r>
      <w:proofErr w:type="spellStart"/>
      <w:r w:rsidRPr="00FE53CE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Pr="00FE53CE">
        <w:rPr>
          <w:rFonts w:ascii="Times New Roman" w:hAnsi="Times New Roman" w:cs="Times New Roman"/>
          <w:sz w:val="24"/>
          <w:szCs w:val="24"/>
        </w:rPr>
        <w:t xml:space="preserve"> reda </w:t>
      </w:r>
      <w:r>
        <w:rPr>
          <w:rFonts w:ascii="Times New Roman" w:hAnsi="Times New Roman" w:cs="Times New Roman"/>
          <w:sz w:val="24"/>
          <w:szCs w:val="24"/>
        </w:rPr>
        <w:t>nije propisano u važećem Zakonu</w:t>
      </w:r>
      <w:r w:rsidR="00781F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 se </w:t>
      </w:r>
      <w:r w:rsidR="00781FCA">
        <w:rPr>
          <w:rFonts w:ascii="Times New Roman" w:hAnsi="Times New Roman" w:cs="Times New Roman"/>
          <w:sz w:val="24"/>
          <w:szCs w:val="24"/>
        </w:rPr>
        <w:t xml:space="preserve">ovim zakonskim izmjenama osigurava </w:t>
      </w:r>
      <w:r w:rsidR="002935AE">
        <w:rPr>
          <w:rFonts w:ascii="Times New Roman" w:hAnsi="Times New Roman" w:cs="Times New Roman"/>
          <w:sz w:val="24"/>
          <w:szCs w:val="24"/>
        </w:rPr>
        <w:t>pravn</w:t>
      </w:r>
      <w:r w:rsidR="00781FCA">
        <w:rPr>
          <w:rFonts w:ascii="Times New Roman" w:hAnsi="Times New Roman" w:cs="Times New Roman"/>
          <w:sz w:val="24"/>
          <w:szCs w:val="24"/>
        </w:rPr>
        <w:t>a</w:t>
      </w:r>
      <w:r w:rsidR="002935AE">
        <w:rPr>
          <w:rFonts w:ascii="Times New Roman" w:hAnsi="Times New Roman" w:cs="Times New Roman"/>
          <w:sz w:val="24"/>
          <w:szCs w:val="24"/>
        </w:rPr>
        <w:t xml:space="preserve"> osnov</w:t>
      </w:r>
      <w:r w:rsidR="00781FCA">
        <w:rPr>
          <w:rFonts w:ascii="Times New Roman" w:hAnsi="Times New Roman" w:cs="Times New Roman"/>
          <w:sz w:val="24"/>
          <w:szCs w:val="24"/>
        </w:rPr>
        <w:t>a</w:t>
      </w:r>
      <w:r w:rsidR="002935AE">
        <w:rPr>
          <w:rFonts w:ascii="Times New Roman" w:hAnsi="Times New Roman" w:cs="Times New Roman"/>
          <w:sz w:val="24"/>
          <w:szCs w:val="24"/>
        </w:rPr>
        <w:t xml:space="preserve"> za vođenje poslova vezanih za provedbu </w:t>
      </w:r>
      <w:proofErr w:type="spellStart"/>
      <w:r w:rsidR="002935AE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="002935AE">
        <w:rPr>
          <w:rFonts w:ascii="Times New Roman" w:hAnsi="Times New Roman" w:cs="Times New Roman"/>
          <w:sz w:val="24"/>
          <w:szCs w:val="24"/>
        </w:rPr>
        <w:t xml:space="preserve"> reda. </w:t>
      </w:r>
    </w:p>
    <w:p w14:paraId="224135C0" w14:textId="5C20EECC" w:rsidR="0055642F" w:rsidRDefault="000E0DB7" w:rsidP="00EE09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5642F">
        <w:rPr>
          <w:rFonts w:ascii="Times New Roman" w:hAnsi="Times New Roman" w:cs="Times New Roman"/>
          <w:sz w:val="24"/>
          <w:szCs w:val="24"/>
        </w:rPr>
        <w:lastRenderedPageBreak/>
        <w:t>Osnovni</w:t>
      </w:r>
      <w:r w:rsidR="002F6778" w:rsidRPr="0055642F">
        <w:rPr>
          <w:rFonts w:ascii="Times New Roman" w:hAnsi="Times New Roman" w:cs="Times New Roman"/>
          <w:sz w:val="24"/>
          <w:szCs w:val="24"/>
        </w:rPr>
        <w:t xml:space="preserve"> cilj </w:t>
      </w:r>
      <w:r w:rsidR="0055642F" w:rsidRPr="0055642F">
        <w:rPr>
          <w:rFonts w:ascii="Times New Roman" w:hAnsi="Times New Roman" w:cs="Times New Roman"/>
          <w:sz w:val="24"/>
          <w:szCs w:val="24"/>
        </w:rPr>
        <w:t>izmjena i dopune</w:t>
      </w:r>
      <w:r w:rsidR="00EE0998" w:rsidRPr="0055642F">
        <w:rPr>
          <w:rFonts w:ascii="Times New Roman" w:hAnsi="Times New Roman" w:cs="Times New Roman"/>
          <w:sz w:val="24"/>
          <w:szCs w:val="24"/>
        </w:rPr>
        <w:t xml:space="preserve"> Zakona jest </w:t>
      </w:r>
      <w:r w:rsidR="0055642F" w:rsidRPr="0055642F">
        <w:rPr>
          <w:rFonts w:ascii="Times New Roman" w:hAnsi="Times New Roman" w:cs="Times New Roman"/>
          <w:sz w:val="24"/>
          <w:szCs w:val="24"/>
        </w:rPr>
        <w:t>osigurati pravnu osnovu za definiranje uvjeta uzgo</w:t>
      </w:r>
      <w:r w:rsidR="0055642F">
        <w:rPr>
          <w:rFonts w:ascii="Times New Roman" w:hAnsi="Times New Roman" w:cs="Times New Roman"/>
          <w:sz w:val="24"/>
          <w:szCs w:val="24"/>
        </w:rPr>
        <w:t xml:space="preserve">ja i zaštite izvorne sive pčele, </w:t>
      </w:r>
      <w:r w:rsidR="0055642F" w:rsidRPr="0055642F">
        <w:rPr>
          <w:rFonts w:ascii="Times New Roman" w:hAnsi="Times New Roman" w:cs="Times New Roman"/>
          <w:sz w:val="24"/>
          <w:szCs w:val="24"/>
        </w:rPr>
        <w:t xml:space="preserve">omogućiti </w:t>
      </w:r>
      <w:r w:rsidR="0055642F">
        <w:rPr>
          <w:rFonts w:ascii="Times New Roman" w:hAnsi="Times New Roman" w:cs="Times New Roman"/>
          <w:sz w:val="24"/>
          <w:szCs w:val="24"/>
        </w:rPr>
        <w:t>priznatom</w:t>
      </w:r>
      <w:r w:rsidR="0055642F" w:rsidRPr="0055642F">
        <w:rPr>
          <w:rFonts w:ascii="Times New Roman" w:hAnsi="Times New Roman" w:cs="Times New Roman"/>
          <w:sz w:val="24"/>
          <w:szCs w:val="24"/>
        </w:rPr>
        <w:t xml:space="preserve"> uzgojnom udruženju vođ</w:t>
      </w:r>
      <w:r w:rsidR="0055642F">
        <w:rPr>
          <w:rFonts w:ascii="Times New Roman" w:hAnsi="Times New Roman" w:cs="Times New Roman"/>
          <w:sz w:val="24"/>
          <w:szCs w:val="24"/>
        </w:rPr>
        <w:t>enje Registra uzgajivača matica te regulirati operativnu provedbu</w:t>
      </w:r>
      <w:r w:rsidR="0055642F" w:rsidRPr="0055642F">
        <w:rPr>
          <w:rFonts w:ascii="Times New Roman" w:hAnsi="Times New Roman" w:cs="Times New Roman"/>
          <w:sz w:val="24"/>
          <w:szCs w:val="24"/>
        </w:rPr>
        <w:t xml:space="preserve"> poslova </w:t>
      </w:r>
      <w:proofErr w:type="spellStart"/>
      <w:r w:rsidR="0055642F" w:rsidRPr="0055642F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="0055642F" w:rsidRPr="0055642F">
        <w:rPr>
          <w:rFonts w:ascii="Times New Roman" w:hAnsi="Times New Roman" w:cs="Times New Roman"/>
          <w:sz w:val="24"/>
          <w:szCs w:val="24"/>
        </w:rPr>
        <w:t xml:space="preserve"> reda</w:t>
      </w:r>
      <w:r w:rsidR="0055642F">
        <w:rPr>
          <w:rFonts w:ascii="Times New Roman" w:hAnsi="Times New Roman" w:cs="Times New Roman"/>
          <w:sz w:val="24"/>
          <w:szCs w:val="24"/>
        </w:rPr>
        <w:t>.</w:t>
      </w:r>
      <w:r w:rsidR="0055642F" w:rsidRPr="0055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4BA9F" w14:textId="77777777" w:rsidR="0055642F" w:rsidRDefault="0055642F" w:rsidP="00EE09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BBDF32" w14:textId="38658D3C" w:rsidR="000E0DB7" w:rsidRPr="00BF3961" w:rsidRDefault="00FE53CE" w:rsidP="000E0D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E0DB7" w:rsidRPr="00BF3961">
        <w:rPr>
          <w:rFonts w:ascii="Times New Roman" w:hAnsi="Times New Roman" w:cs="Times New Roman"/>
          <w:b/>
          <w:sz w:val="24"/>
          <w:szCs w:val="24"/>
        </w:rPr>
        <w:t xml:space="preserve">osljedice koje će donošenjem </w:t>
      </w:r>
      <w:r w:rsidR="00BF3961">
        <w:rPr>
          <w:rFonts w:ascii="Times New Roman" w:hAnsi="Times New Roman" w:cs="Times New Roman"/>
          <w:b/>
          <w:sz w:val="24"/>
          <w:szCs w:val="24"/>
        </w:rPr>
        <w:t xml:space="preserve">izmjena i dopune </w:t>
      </w:r>
      <w:r w:rsidR="000E0DB7" w:rsidRPr="00BF3961">
        <w:rPr>
          <w:rFonts w:ascii="Times New Roman" w:hAnsi="Times New Roman" w:cs="Times New Roman"/>
          <w:b/>
          <w:sz w:val="24"/>
          <w:szCs w:val="24"/>
        </w:rPr>
        <w:t>Zakona proisteći</w:t>
      </w:r>
    </w:p>
    <w:p w14:paraId="3AF313BF" w14:textId="2C6F8439" w:rsidR="00496F3A" w:rsidRPr="00496F3A" w:rsidRDefault="00496F3A" w:rsidP="0052693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Predložene</w:t>
      </w:r>
      <w:r w:rsidR="000E0DB7" w:rsidRPr="00BF3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izmjene i dopuna zakona</w:t>
      </w:r>
      <w:r w:rsidR="000E0DB7" w:rsidRPr="00BF3961">
        <w:rPr>
          <w:rFonts w:ascii="Times New Roman" w:hAnsi="Times New Roman" w:cs="Times New Roman"/>
          <w:sz w:val="24"/>
          <w:szCs w:val="24"/>
        </w:rPr>
        <w:t xml:space="preserve"> </w:t>
      </w:r>
      <w:r w:rsidR="00F91A33">
        <w:rPr>
          <w:rFonts w:ascii="Times New Roman" w:hAnsi="Times New Roman" w:cs="Times New Roman"/>
          <w:sz w:val="24"/>
          <w:szCs w:val="24"/>
        </w:rPr>
        <w:t>regulirat</w:t>
      </w:r>
      <w:r>
        <w:rPr>
          <w:rFonts w:ascii="Times New Roman" w:hAnsi="Times New Roman" w:cs="Times New Roman"/>
          <w:sz w:val="24"/>
          <w:szCs w:val="24"/>
        </w:rPr>
        <w:t xml:space="preserve"> će </w:t>
      </w:r>
      <w:r w:rsidRPr="00496F3A">
        <w:rPr>
          <w:rFonts w:ascii="Times New Roman" w:hAnsi="Times New Roman" w:cs="Times New Roman"/>
          <w:sz w:val="24"/>
          <w:szCs w:val="24"/>
        </w:rPr>
        <w:t>uvjete uzgoja i zaštite sive pčele putem koje će se vršiti zaštita i očuvanje genetike sive pčele na području Republike Hrvatske.</w:t>
      </w:r>
      <w:r w:rsidR="000E0DB7" w:rsidRPr="00BF3961">
        <w:rPr>
          <w:rFonts w:ascii="Times New Roman" w:hAnsi="Times New Roman" w:cs="Times New Roman"/>
          <w:sz w:val="24"/>
          <w:szCs w:val="24"/>
        </w:rPr>
        <w:t xml:space="preserve"> </w:t>
      </w:r>
      <w:r w:rsidR="00FA27B4">
        <w:rPr>
          <w:rFonts w:ascii="Times New Roman" w:hAnsi="Times New Roman" w:cs="Times New Roman"/>
          <w:sz w:val="24"/>
          <w:szCs w:val="24"/>
        </w:rPr>
        <w:t>Priznato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F3A">
        <w:rPr>
          <w:rFonts w:ascii="Times New Roman" w:hAnsi="Times New Roman" w:cs="Times New Roman"/>
          <w:sz w:val="24"/>
          <w:szCs w:val="24"/>
        </w:rPr>
        <w:t xml:space="preserve">uzgojno udruženje za koje se predlaže da vodi Registar pravovremeno će ažurirati podatke u Registru budući da je </w:t>
      </w:r>
      <w:r w:rsidR="00FA27B4">
        <w:rPr>
          <w:rFonts w:ascii="Times New Roman" w:hAnsi="Times New Roman" w:cs="Times New Roman"/>
          <w:sz w:val="24"/>
          <w:szCs w:val="24"/>
        </w:rPr>
        <w:t>priznato</w:t>
      </w:r>
      <w:r w:rsidRPr="00496F3A">
        <w:rPr>
          <w:rFonts w:ascii="Times New Roman" w:hAnsi="Times New Roman" w:cs="Times New Roman"/>
          <w:sz w:val="24"/>
          <w:szCs w:val="24"/>
        </w:rPr>
        <w:t xml:space="preserve"> za provedbu uzgojnog programa i definiranje uvjeta za upis </w:t>
      </w:r>
      <w:r w:rsidR="00FA27B4">
        <w:rPr>
          <w:rFonts w:ascii="Times New Roman" w:hAnsi="Times New Roman" w:cs="Times New Roman"/>
          <w:sz w:val="24"/>
          <w:szCs w:val="24"/>
        </w:rPr>
        <w:t>uzgajivača u Registar. Osigurat</w:t>
      </w:r>
      <w:r w:rsidRPr="00496F3A">
        <w:rPr>
          <w:rFonts w:ascii="Times New Roman" w:hAnsi="Times New Roman" w:cs="Times New Roman"/>
          <w:sz w:val="24"/>
          <w:szCs w:val="24"/>
        </w:rPr>
        <w:t xml:space="preserve"> će se pravna osnova za provedbu operativnog dijela poslova </w:t>
      </w:r>
      <w:proofErr w:type="spellStart"/>
      <w:r w:rsidRPr="00496F3A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Pr="00496F3A">
        <w:rPr>
          <w:rFonts w:ascii="Times New Roman" w:hAnsi="Times New Roman" w:cs="Times New Roman"/>
          <w:sz w:val="24"/>
          <w:szCs w:val="24"/>
        </w:rPr>
        <w:t xml:space="preserve"> reda. </w:t>
      </w:r>
    </w:p>
    <w:p w14:paraId="4E6E8F01" w14:textId="3AE7226B" w:rsidR="008E7053" w:rsidRPr="008E7053" w:rsidRDefault="008E7053" w:rsidP="000E0D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4EADA6" w14:textId="77777777" w:rsidR="000E0DB7" w:rsidRPr="00442D1B" w:rsidRDefault="000E0DB7" w:rsidP="000E0DB7">
      <w:pPr>
        <w:pStyle w:val="Naslov1"/>
        <w:spacing w:before="0" w:beforeAutospacing="0" w:after="0" w:afterAutospacing="0"/>
        <w:ind w:firstLine="709"/>
        <w:rPr>
          <w:rFonts w:eastAsia="Times New Roman"/>
          <w:b w:val="0"/>
          <w:sz w:val="24"/>
          <w:szCs w:val="24"/>
        </w:rPr>
      </w:pP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III.</w:t>
      </w: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>OCJENA I IZVORI SREDSTAVA POTREBNIH ZA PROVOĐENJE ZAKONA</w:t>
      </w: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br/>
      </w:r>
    </w:p>
    <w:p w14:paraId="0268A13D" w14:textId="77777777" w:rsidR="00A06F03" w:rsidRDefault="000E0DB7" w:rsidP="002F6778">
      <w:pPr>
        <w:pStyle w:val="normal-000016"/>
        <w:spacing w:after="0"/>
        <w:ind w:firstLine="708"/>
        <w:rPr>
          <w:rStyle w:val="defaultparagraphfont-000011"/>
          <w:color w:val="auto"/>
        </w:rPr>
      </w:pPr>
      <w:r w:rsidRPr="003653C2">
        <w:rPr>
          <w:rStyle w:val="defaultparagraphfont-000011"/>
          <w:color w:val="auto"/>
        </w:rPr>
        <w:t>Za provođenje ovoga Zakona nije potrebno osigurati dodatna sredstva u državnom proračunu Republike Hrvatske.</w:t>
      </w:r>
    </w:p>
    <w:p w14:paraId="16378515" w14:textId="77777777" w:rsidR="00946141" w:rsidRDefault="00946141">
      <w:pPr>
        <w:spacing w:after="200" w:line="276" w:lineRule="auto"/>
        <w:rPr>
          <w:rStyle w:val="defaultparagraphfont-000011"/>
          <w:rFonts w:eastAsiaTheme="minorEastAsia"/>
          <w:color w:val="auto"/>
          <w:lang w:eastAsia="hr-HR"/>
        </w:rPr>
      </w:pPr>
      <w:r>
        <w:rPr>
          <w:rStyle w:val="defaultparagraphfont-000011"/>
          <w:color w:val="auto"/>
        </w:rPr>
        <w:br w:type="page"/>
      </w:r>
    </w:p>
    <w:p w14:paraId="0BA3AAC1" w14:textId="5AA5357A" w:rsidR="00DA555B" w:rsidRDefault="002F6778" w:rsidP="00946141">
      <w:pPr>
        <w:pStyle w:val="tb-na16-000022"/>
        <w:spacing w:before="0" w:beforeAutospacing="0" w:after="0"/>
        <w:rPr>
          <w:rStyle w:val="zadanifontodlomka0"/>
        </w:rPr>
      </w:pPr>
      <w:r>
        <w:rPr>
          <w:rStyle w:val="zadanifontodlomka0"/>
        </w:rPr>
        <w:lastRenderedPageBreak/>
        <w:t>PRIJEDLOG ZAKONA O</w:t>
      </w:r>
      <w:r w:rsidR="007E3169">
        <w:rPr>
          <w:rStyle w:val="zadanifontodlomka0"/>
        </w:rPr>
        <w:t xml:space="preserve"> IZMJENAMA I</w:t>
      </w:r>
      <w:r>
        <w:rPr>
          <w:rStyle w:val="zadanifontodlomka0"/>
        </w:rPr>
        <w:t xml:space="preserve"> </w:t>
      </w:r>
      <w:r w:rsidR="000E0DB7">
        <w:rPr>
          <w:rStyle w:val="zadanifontodlomka0"/>
        </w:rPr>
        <w:t>DOPUN</w:t>
      </w:r>
      <w:r w:rsidR="00C436DB">
        <w:rPr>
          <w:rStyle w:val="zadanifontodlomka0"/>
        </w:rPr>
        <w:t>I</w:t>
      </w:r>
      <w:r w:rsidR="000E0DB7">
        <w:rPr>
          <w:rStyle w:val="zadanifontodlomka0"/>
        </w:rPr>
        <w:t xml:space="preserve"> ZAKONA O </w:t>
      </w:r>
      <w:r w:rsidR="007E3169">
        <w:rPr>
          <w:rStyle w:val="zadanifontodlomka0"/>
        </w:rPr>
        <w:t>UZGOJU</w:t>
      </w:r>
    </w:p>
    <w:p w14:paraId="0B75478F" w14:textId="68DB08B2" w:rsidR="000E0DB7" w:rsidRDefault="00DA555B" w:rsidP="00946141">
      <w:pPr>
        <w:pStyle w:val="tb-na16-000022"/>
        <w:spacing w:before="0" w:beforeAutospacing="0" w:after="0"/>
        <w:rPr>
          <w:rStyle w:val="zadanifontodlomka0"/>
        </w:rPr>
      </w:pPr>
      <w:r>
        <w:rPr>
          <w:rStyle w:val="zadanifontodlomka0"/>
        </w:rPr>
        <w:t>DOMAĆIH ŽIVOTINJA</w:t>
      </w:r>
    </w:p>
    <w:p w14:paraId="2D46E229" w14:textId="77ADF2FD" w:rsidR="000E0DB7" w:rsidRDefault="000E0DB7" w:rsidP="000E0DB7">
      <w:pPr>
        <w:pStyle w:val="tb-na16-000022"/>
        <w:spacing w:before="0" w:beforeAutospacing="0" w:after="0"/>
        <w:rPr>
          <w:b/>
          <w:bCs/>
        </w:rPr>
      </w:pPr>
    </w:p>
    <w:p w14:paraId="674FD59C" w14:textId="77777777" w:rsidR="00946141" w:rsidRPr="007E6E3D" w:rsidRDefault="00946141" w:rsidP="000E0DB7">
      <w:pPr>
        <w:pStyle w:val="tb-na16-000022"/>
        <w:spacing w:before="0" w:beforeAutospacing="0" w:after="0"/>
        <w:rPr>
          <w:b/>
          <w:bCs/>
        </w:rPr>
      </w:pPr>
    </w:p>
    <w:tbl>
      <w:tblPr>
        <w:tblStyle w:val="Reetkatablic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141"/>
      </w:tblGrid>
      <w:tr w:rsidR="007E3169" w:rsidRPr="003F0968" w14:paraId="7B218C40" w14:textId="77777777" w:rsidTr="00346A8C">
        <w:trPr>
          <w:gridAfter w:val="1"/>
          <w:wAfter w:w="141" w:type="dxa"/>
        </w:trPr>
        <w:tc>
          <w:tcPr>
            <w:tcW w:w="9606" w:type="dxa"/>
          </w:tcPr>
          <w:p w14:paraId="05001BC2" w14:textId="77777777" w:rsidR="007E3169" w:rsidRPr="00085F41" w:rsidRDefault="007E3169" w:rsidP="00346A8C">
            <w:pPr>
              <w:spacing w:before="120" w:after="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Hlk48911329"/>
          </w:p>
          <w:p w14:paraId="70359A1F" w14:textId="7CC2ABB1" w:rsidR="007E3169" w:rsidRPr="007E3169" w:rsidRDefault="007E3169" w:rsidP="00946141">
            <w:pPr>
              <w:spacing w:before="120" w:after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3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1.</w:t>
            </w:r>
          </w:p>
          <w:p w14:paraId="53667D63" w14:textId="2ADE61DF" w:rsidR="007E3169" w:rsidRPr="00085F41" w:rsidRDefault="007E3169" w:rsidP="00346A8C">
            <w:pPr>
              <w:spacing w:before="120" w:after="72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Zakonu o uzgoju domaćih životinja („Narodne novine“, br. 115/18.) u članku 22. stavku 3</w:t>
            </w:r>
            <w:r w:rsidR="00AC3E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riječ „Ministarstvo“ zamjenjuje se riječima „</w:t>
            </w:r>
            <w:r w:rsidR="008F1D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priznato</w:t>
            </w: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uzgojno udruženje“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1DE52EFC" w14:textId="68DCA6C2" w:rsidR="007E3169" w:rsidRPr="00085F41" w:rsidRDefault="009C1151" w:rsidP="00346A8C">
            <w:pPr>
              <w:spacing w:before="120" w:after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 stavka 3. dodaje se</w:t>
            </w:r>
            <w:r w:rsidR="007E3169"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stavak 4. koji glasi: </w:t>
            </w:r>
          </w:p>
          <w:p w14:paraId="7C484239" w14:textId="77777777" w:rsidR="007E3169" w:rsidRPr="00085F41" w:rsidRDefault="007E3169" w:rsidP="00346A8C">
            <w:pPr>
              <w:spacing w:before="120" w:after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(4) Uvjete za oplodne stanice propisuje ministar pravilnikom.</w:t>
            </w:r>
          </w:p>
        </w:tc>
      </w:tr>
      <w:tr w:rsidR="007E3169" w:rsidRPr="003F0968" w14:paraId="17BA6BC2" w14:textId="77777777" w:rsidTr="00346A8C">
        <w:tc>
          <w:tcPr>
            <w:tcW w:w="9747" w:type="dxa"/>
            <w:gridSpan w:val="2"/>
          </w:tcPr>
          <w:p w14:paraId="510E63B7" w14:textId="77777777" w:rsidR="007E3169" w:rsidRPr="00085F41" w:rsidRDefault="007E3169" w:rsidP="00346A8C">
            <w:pPr>
              <w:spacing w:after="48"/>
              <w:ind w:firstLine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14560C" w14:textId="5341A654" w:rsidR="007E3169" w:rsidRPr="007E3169" w:rsidRDefault="007E3169" w:rsidP="00946141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3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2.</w:t>
            </w:r>
          </w:p>
          <w:p w14:paraId="2BF9583A" w14:textId="2386BCDC" w:rsidR="007E3169" w:rsidRPr="00085F41" w:rsidRDefault="009C1151" w:rsidP="00B33BDF">
            <w:pPr>
              <w:pStyle w:val="Odlomakpopisa"/>
              <w:spacing w:before="120" w:after="48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iznad članka 23. i članak 23. brišu</w:t>
            </w:r>
            <w:r w:rsidR="00B33B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se.</w:t>
            </w:r>
            <w:r w:rsidR="007E3169" w:rsidRPr="00085F4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E3169" w:rsidRPr="003F0968" w14:paraId="7B8E8A44" w14:textId="77777777" w:rsidTr="00346A8C">
        <w:trPr>
          <w:gridAfter w:val="1"/>
          <w:wAfter w:w="141" w:type="dxa"/>
        </w:trPr>
        <w:tc>
          <w:tcPr>
            <w:tcW w:w="9606" w:type="dxa"/>
          </w:tcPr>
          <w:p w14:paraId="65C4BE47" w14:textId="77777777" w:rsidR="007E3169" w:rsidRPr="007E3169" w:rsidRDefault="007E3169" w:rsidP="00346A8C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3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3.</w:t>
            </w:r>
          </w:p>
          <w:p w14:paraId="5A06037F" w14:textId="62FB74EE" w:rsidR="007E3169" w:rsidRDefault="009C1151" w:rsidP="009C1151">
            <w:pPr>
              <w:spacing w:before="204" w:after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2" w:name="_Hlk489119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</w:t>
            </w:r>
            <w:r w:rsidR="00B33B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lanak 24. </w:t>
            </w:r>
            <w:r w:rsidR="007E3169"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mijenja se i glasi: </w:t>
            </w:r>
          </w:p>
          <w:p w14:paraId="0D1980A0" w14:textId="332C30EC" w:rsidR="007E3169" w:rsidRPr="00085F41" w:rsidRDefault="00DA555B" w:rsidP="00B71D85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="007E3169"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(1) Pčelar je fizička ili pravna osoba koja se bavi uzgojem i/ili držanjem pčela.</w:t>
            </w:r>
          </w:p>
          <w:p w14:paraId="26683146" w14:textId="77777777" w:rsidR="007E3169" w:rsidRPr="00085F41" w:rsidRDefault="007E3169" w:rsidP="00B71D85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(2) Pčelinja paša jest medonosno bilje određene strukture na pojedinom lokalitetu i dostupna je na korištenje svim pčelarima sukladno </w:t>
            </w:r>
            <w:proofErr w:type="spellStart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pašnom</w:t>
            </w:r>
            <w:proofErr w:type="spellEnd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redu.</w:t>
            </w:r>
          </w:p>
          <w:p w14:paraId="06371849" w14:textId="77777777" w:rsidR="007E3169" w:rsidRPr="00085F41" w:rsidRDefault="007E3169" w:rsidP="00B71D85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(3) </w:t>
            </w:r>
            <w:proofErr w:type="spellStart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Pašni</w:t>
            </w:r>
            <w:proofErr w:type="spellEnd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red podrazumijeva način i uvjete korištenja i dodjele na korištenje pčelinje paše, uzimajući u obzir broj i smještaj košnica.</w:t>
            </w:r>
          </w:p>
          <w:p w14:paraId="0AAB516F" w14:textId="77777777" w:rsidR="007E3169" w:rsidRPr="00085F41" w:rsidRDefault="007E3169" w:rsidP="00B71D85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(4) Obavljanje operativnog dijela poslova vođenja </w:t>
            </w:r>
            <w:proofErr w:type="spellStart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pašnog</w:t>
            </w:r>
            <w:proofErr w:type="spellEnd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reda povjerava se Hrvatskom pčelarskom savezu.</w:t>
            </w:r>
          </w:p>
          <w:p w14:paraId="695FC98B" w14:textId="77777777" w:rsidR="007E3169" w:rsidRPr="00085F41" w:rsidRDefault="007E3169" w:rsidP="00B71D85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(5) Pčelinjaci moraju biti smješteni u prostoru tako da udovoljavaju minimalnim udaljenostima od drugih objekata u prostoru i moraju biti označeni.</w:t>
            </w:r>
          </w:p>
          <w:p w14:paraId="53D96C68" w14:textId="24A45186" w:rsidR="007E3169" w:rsidRDefault="007E3169" w:rsidP="00B33BDF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 Način držanja pčela, prijevoz pčela, edukaciju pčelara, minimalne međusobne udaljenosti i udaljenosti pčelinjaka od drugih objekata u prostoru i provedbu </w:t>
            </w:r>
            <w:proofErr w:type="spellStart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pašnog</w:t>
            </w:r>
            <w:proofErr w:type="spellEnd"/>
            <w:r w:rsidRPr="00085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reda pravilnikom propisuje ministar</w:t>
            </w:r>
            <w:r w:rsidR="00AD7A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B33BDF" w:rsidRPr="00B33B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«.</w:t>
            </w:r>
          </w:p>
          <w:bookmarkEnd w:id="2"/>
          <w:p w14:paraId="090763DB" w14:textId="21B5BB26" w:rsidR="00B33BDF" w:rsidRPr="00B33BDF" w:rsidRDefault="00B33BDF" w:rsidP="00B33BDF">
            <w:pPr>
              <w:spacing w:before="100" w:beforeAutospacing="1" w:after="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bookmarkEnd w:id="1"/>
    <w:p w14:paraId="42BFB34C" w14:textId="30CC9CB8" w:rsidR="007E3169" w:rsidRPr="009B2354" w:rsidRDefault="007E3169" w:rsidP="007E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3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33BDF">
        <w:rPr>
          <w:rFonts w:ascii="Times New Roman" w:hAnsi="Times New Roman" w:cs="Times New Roman"/>
          <w:b/>
          <w:sz w:val="24"/>
          <w:szCs w:val="24"/>
        </w:rPr>
        <w:t>4</w:t>
      </w:r>
      <w:r w:rsidRPr="009B2354">
        <w:rPr>
          <w:rFonts w:ascii="Times New Roman" w:hAnsi="Times New Roman" w:cs="Times New Roman"/>
          <w:b/>
          <w:sz w:val="24"/>
          <w:szCs w:val="24"/>
        </w:rPr>
        <w:t>.</w:t>
      </w:r>
    </w:p>
    <w:p w14:paraId="4F4E54C8" w14:textId="2E8F5DFB" w:rsidR="007E3169" w:rsidRPr="00085F41" w:rsidRDefault="007E3169" w:rsidP="007E3169">
      <w:pPr>
        <w:rPr>
          <w:rFonts w:ascii="Times New Roman" w:hAnsi="Times New Roman" w:cs="Times New Roman"/>
          <w:sz w:val="24"/>
          <w:szCs w:val="24"/>
        </w:rPr>
      </w:pPr>
      <w:r w:rsidRPr="00085F41">
        <w:rPr>
          <w:rFonts w:ascii="Times New Roman" w:hAnsi="Times New Roman" w:cs="Times New Roman"/>
          <w:sz w:val="24"/>
          <w:szCs w:val="24"/>
        </w:rPr>
        <w:t>Ovaj Zakon stupa na snagu osmog</w:t>
      </w:r>
      <w:r w:rsidR="000905FF">
        <w:rPr>
          <w:rFonts w:ascii="Times New Roman" w:hAnsi="Times New Roman" w:cs="Times New Roman"/>
          <w:sz w:val="24"/>
          <w:szCs w:val="24"/>
        </w:rPr>
        <w:t>a</w:t>
      </w:r>
      <w:r w:rsidRPr="00085F41">
        <w:rPr>
          <w:rFonts w:ascii="Times New Roman" w:hAnsi="Times New Roman" w:cs="Times New Roman"/>
          <w:sz w:val="24"/>
          <w:szCs w:val="24"/>
        </w:rPr>
        <w:t xml:space="preserve"> dana od dana objave u »Narodnim novinama«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76542" w14:textId="3B970FEC" w:rsidR="007E3169" w:rsidRDefault="007E3169" w:rsidP="007E3169"/>
    <w:p w14:paraId="1FFC728B" w14:textId="77777777" w:rsidR="009C1151" w:rsidRDefault="009C1151" w:rsidP="007E3169"/>
    <w:p w14:paraId="3089E403" w14:textId="77777777" w:rsidR="009C1151" w:rsidRDefault="009C1151" w:rsidP="007E3169"/>
    <w:p w14:paraId="29933A76" w14:textId="77777777" w:rsidR="000E0DB7" w:rsidRDefault="000E0DB7" w:rsidP="000E0DB7">
      <w:pPr>
        <w:pStyle w:val="Normal1"/>
        <w:spacing w:after="0"/>
        <w:jc w:val="left"/>
        <w:rPr>
          <w:rStyle w:val="zadanifontodlomka0"/>
        </w:rPr>
      </w:pPr>
    </w:p>
    <w:p w14:paraId="37252633" w14:textId="77777777" w:rsidR="000E0DB7" w:rsidRDefault="000E0DB7" w:rsidP="000E0DB7">
      <w:pPr>
        <w:pStyle w:val="Normal1"/>
        <w:spacing w:after="0"/>
        <w:rPr>
          <w:rStyle w:val="zadanifontodlomka0"/>
        </w:rPr>
      </w:pPr>
      <w:r w:rsidRPr="007E6E3D">
        <w:rPr>
          <w:rStyle w:val="zadanifontodlomka0"/>
        </w:rPr>
        <w:t>O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B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R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A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Z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L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O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Ž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E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N</w:t>
      </w:r>
      <w:r>
        <w:rPr>
          <w:rStyle w:val="zadanifontodlomka0"/>
        </w:rPr>
        <w:t xml:space="preserve"> </w:t>
      </w:r>
      <w:r w:rsidRPr="007E6E3D">
        <w:rPr>
          <w:rStyle w:val="zadanifontodlomka0"/>
        </w:rPr>
        <w:t>J</w:t>
      </w:r>
      <w:r>
        <w:rPr>
          <w:rStyle w:val="zadanifontodlomka0"/>
        </w:rPr>
        <w:t xml:space="preserve"> E</w:t>
      </w:r>
    </w:p>
    <w:p w14:paraId="2737348A" w14:textId="77777777" w:rsidR="000E0DB7" w:rsidRDefault="000E0DB7" w:rsidP="000E0DB7">
      <w:pPr>
        <w:pStyle w:val="Normal1"/>
        <w:spacing w:after="0"/>
        <w:jc w:val="left"/>
      </w:pPr>
    </w:p>
    <w:p w14:paraId="0BE76CF3" w14:textId="77777777" w:rsidR="000E0DB7" w:rsidRPr="007E6E3D" w:rsidRDefault="000E0DB7" w:rsidP="000E0DB7">
      <w:pPr>
        <w:pStyle w:val="Normal1"/>
        <w:spacing w:after="0"/>
        <w:jc w:val="left"/>
      </w:pPr>
    </w:p>
    <w:p w14:paraId="484B5F73" w14:textId="77777777" w:rsidR="000E0DB7" w:rsidRPr="007C3360" w:rsidRDefault="000E0DB7" w:rsidP="000E0DB7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Uz članak 1. </w:t>
      </w:r>
    </w:p>
    <w:p w14:paraId="0E9988F6" w14:textId="77777777" w:rsidR="000E0DB7" w:rsidRPr="007E6E3D" w:rsidRDefault="000E0DB7" w:rsidP="000E0DB7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3327F21A" w14:textId="44D5923F" w:rsidR="000E0DB7" w:rsidRDefault="00002AE4" w:rsidP="00CC0F77">
      <w:pPr>
        <w:pStyle w:val="normal-000033"/>
        <w:spacing w:after="0"/>
        <w:rPr>
          <w:rStyle w:val="zadanifontodlomka-000005"/>
        </w:rPr>
      </w:pPr>
      <w:r w:rsidRPr="00002AE4">
        <w:rPr>
          <w:rStyle w:val="zadanifontodlomka-000005"/>
        </w:rPr>
        <w:t xml:space="preserve">Ovim člankom mijenja se članak </w:t>
      </w:r>
      <w:r w:rsidR="00CC0F77">
        <w:rPr>
          <w:rStyle w:val="zadanifontodlomka-000005"/>
        </w:rPr>
        <w:t>22</w:t>
      </w:r>
      <w:r w:rsidRPr="00002AE4">
        <w:rPr>
          <w:rStyle w:val="zadanifontodlomka-000005"/>
        </w:rPr>
        <w:t xml:space="preserve">. stavak </w:t>
      </w:r>
      <w:r w:rsidR="00CC0F77">
        <w:rPr>
          <w:rStyle w:val="zadanifontodlomka-000005"/>
        </w:rPr>
        <w:t>3</w:t>
      </w:r>
      <w:r w:rsidRPr="00002AE4">
        <w:rPr>
          <w:rStyle w:val="zadanifontodlomka-000005"/>
        </w:rPr>
        <w:t>. u dijelu u kojem</w:t>
      </w:r>
      <w:r w:rsidR="00CC0F77">
        <w:rPr>
          <w:rStyle w:val="zadanifontodlomka-000005"/>
        </w:rPr>
        <w:t xml:space="preserve"> je propisano da Registar uzgajivača matica vodi Ministarstvo.</w:t>
      </w:r>
      <w:r w:rsidRPr="00002AE4">
        <w:rPr>
          <w:rStyle w:val="zadanifontodlomka-000005"/>
        </w:rPr>
        <w:t xml:space="preserve"> </w:t>
      </w:r>
      <w:r w:rsidR="00CC0F77">
        <w:rPr>
          <w:rStyle w:val="zadanifontodlomka-000005"/>
        </w:rPr>
        <w:t xml:space="preserve">Prije stupanja na snagu ovog Zakona bilo je propisano da </w:t>
      </w:r>
      <w:r w:rsidR="005F561F">
        <w:rPr>
          <w:rStyle w:val="zadanifontodlomka-000005"/>
        </w:rPr>
        <w:t>priznato</w:t>
      </w:r>
      <w:r w:rsidR="00CC0F77">
        <w:rPr>
          <w:rStyle w:val="zadanifontodlomka-000005"/>
        </w:rPr>
        <w:t xml:space="preserve"> uzgojno udruženje vodi upisnik (Registar) uzgajivača matica. Uvjete upisa u Registar određuje </w:t>
      </w:r>
      <w:r w:rsidR="003F7297">
        <w:rPr>
          <w:rStyle w:val="zadanifontodlomka-000005"/>
        </w:rPr>
        <w:t>priznato</w:t>
      </w:r>
      <w:r w:rsidR="00CC0F77">
        <w:rPr>
          <w:rStyle w:val="zadanifontodlomka-000005"/>
        </w:rPr>
        <w:t xml:space="preserve"> uzgojno udruženje </w:t>
      </w:r>
      <w:r w:rsidR="00387AB3">
        <w:rPr>
          <w:rStyle w:val="zadanifontodlomka-000005"/>
        </w:rPr>
        <w:t xml:space="preserve">koje </w:t>
      </w:r>
      <w:r w:rsidR="00CC0F77">
        <w:rPr>
          <w:rStyle w:val="zadanifontodlomka-000005"/>
        </w:rPr>
        <w:t xml:space="preserve">iste provjerava na </w:t>
      </w:r>
      <w:r w:rsidR="00CC0F77" w:rsidRPr="00387AB3">
        <w:rPr>
          <w:rStyle w:val="zadanifontodlomka-000005"/>
        </w:rPr>
        <w:t>terenu</w:t>
      </w:r>
      <w:r w:rsidR="00387AB3" w:rsidRPr="00387AB3">
        <w:rPr>
          <w:rStyle w:val="zadanifontodlomka-000005"/>
        </w:rPr>
        <w:t>, te se</w:t>
      </w:r>
      <w:r w:rsidR="00387AB3">
        <w:rPr>
          <w:rStyle w:val="zadanifontodlomka-000005"/>
        </w:rPr>
        <w:t xml:space="preserve"> stoga</w:t>
      </w:r>
      <w:r w:rsidR="00387AB3" w:rsidRPr="00387AB3">
        <w:rPr>
          <w:rStyle w:val="zadanifontodlomka-000005"/>
        </w:rPr>
        <w:t xml:space="preserve"> </w:t>
      </w:r>
      <w:r w:rsidR="00CC0F77" w:rsidRPr="00387AB3">
        <w:rPr>
          <w:rStyle w:val="zadanifontodlomka-000005"/>
        </w:rPr>
        <w:t>predlaže</w:t>
      </w:r>
      <w:r w:rsidR="00CC0F77">
        <w:rPr>
          <w:rStyle w:val="zadanifontodlomka-000005"/>
        </w:rPr>
        <w:t xml:space="preserve"> izmjena </w:t>
      </w:r>
      <w:r w:rsidR="004E648A">
        <w:rPr>
          <w:rStyle w:val="zadanifontodlomka-000005"/>
        </w:rPr>
        <w:t xml:space="preserve">na način </w:t>
      </w:r>
      <w:r w:rsidR="00387AB3">
        <w:rPr>
          <w:rStyle w:val="zadanifontodlomka-000005"/>
        </w:rPr>
        <w:t xml:space="preserve">da i </w:t>
      </w:r>
      <w:r w:rsidR="00CC0F77">
        <w:rPr>
          <w:rStyle w:val="zadanifontodlomka-000005"/>
        </w:rPr>
        <w:t xml:space="preserve">Registar uzgajivača matica vodi </w:t>
      </w:r>
      <w:r w:rsidR="00F91A33">
        <w:rPr>
          <w:rStyle w:val="zadanifontodlomka-000005"/>
        </w:rPr>
        <w:t>priznato</w:t>
      </w:r>
      <w:r w:rsidR="00CC0F77">
        <w:rPr>
          <w:rStyle w:val="zadanifontodlomka-000005"/>
        </w:rPr>
        <w:t xml:space="preserve"> uzgojno udruženje.</w:t>
      </w:r>
    </w:p>
    <w:p w14:paraId="334124DC" w14:textId="62187F65" w:rsidR="00CC0F77" w:rsidRDefault="00CC0F77" w:rsidP="00CC0F77">
      <w:pPr>
        <w:pStyle w:val="normal-000033"/>
        <w:spacing w:after="0"/>
      </w:pPr>
      <w:r>
        <w:t>U ovom članku dodaje se i novi stavak 4. kojim se propisuje da u</w:t>
      </w:r>
      <w:r w:rsidRPr="00CC0F77">
        <w:t>vjete za oplodne stanice propisuje ministar pravilniko</w:t>
      </w:r>
      <w:r>
        <w:t>m.</w:t>
      </w:r>
    </w:p>
    <w:p w14:paraId="2FB7526E" w14:textId="26E2001B" w:rsidR="005550B7" w:rsidRDefault="005550B7" w:rsidP="00892FEB">
      <w:pPr>
        <w:pStyle w:val="normal-000033"/>
        <w:spacing w:after="0"/>
        <w:rPr>
          <w:rStyle w:val="zadanifontodlomka-000005"/>
        </w:rPr>
      </w:pPr>
    </w:p>
    <w:p w14:paraId="472AE3D9" w14:textId="0408C78F" w:rsidR="005550B7" w:rsidRPr="00A020E6" w:rsidRDefault="005550B7" w:rsidP="00892FEB">
      <w:pPr>
        <w:pStyle w:val="normal-000033"/>
        <w:spacing w:after="0"/>
        <w:rPr>
          <w:rStyle w:val="zadanifontodlomka-000005"/>
          <w:b/>
        </w:rPr>
      </w:pPr>
      <w:r w:rsidRPr="00A020E6">
        <w:rPr>
          <w:rStyle w:val="zadanifontodlomka-000005"/>
          <w:b/>
        </w:rPr>
        <w:t xml:space="preserve">Uz članak </w:t>
      </w:r>
      <w:r w:rsidR="00A020E6" w:rsidRPr="00A020E6">
        <w:rPr>
          <w:rStyle w:val="zadanifontodlomka-000005"/>
          <w:b/>
        </w:rPr>
        <w:t>2</w:t>
      </w:r>
      <w:r w:rsidRPr="00A020E6">
        <w:rPr>
          <w:rStyle w:val="zadanifontodlomka-000005"/>
          <w:b/>
        </w:rPr>
        <w:t>.</w:t>
      </w:r>
    </w:p>
    <w:p w14:paraId="1E7F93C8" w14:textId="002CAAF4" w:rsidR="00892FEB" w:rsidRDefault="00892FEB" w:rsidP="00892FEB">
      <w:pPr>
        <w:pStyle w:val="normal-000033"/>
        <w:spacing w:after="0"/>
      </w:pPr>
    </w:p>
    <w:p w14:paraId="4CA6F422" w14:textId="75687833" w:rsidR="00CC0F77" w:rsidRDefault="00AC37EC" w:rsidP="00892FEB">
      <w:pPr>
        <w:pStyle w:val="normal-000033"/>
        <w:spacing w:after="0"/>
      </w:pPr>
      <w:r>
        <w:t>Ovim člankom</w:t>
      </w:r>
      <w:r w:rsidR="00CC0F77">
        <w:t xml:space="preserve"> </w:t>
      </w:r>
      <w:r w:rsidR="00AA1B46">
        <w:t>briš</w:t>
      </w:r>
      <w:r>
        <w:t>u se</w:t>
      </w:r>
      <w:r w:rsidR="00592183">
        <w:t xml:space="preserve"> </w:t>
      </w:r>
      <w:r>
        <w:t>odredbe</w:t>
      </w:r>
      <w:r w:rsidR="00592183">
        <w:t xml:space="preserve"> </w:t>
      </w:r>
      <w:r>
        <w:t>o</w:t>
      </w:r>
      <w:r w:rsidR="00592183">
        <w:t xml:space="preserve"> način</w:t>
      </w:r>
      <w:r>
        <w:t>u</w:t>
      </w:r>
      <w:r w:rsidR="00592183">
        <w:t xml:space="preserve"> vođenja katastra pčelinje paše</w:t>
      </w:r>
      <w:r w:rsidR="00387AB3">
        <w:t>. Brišu se i odredbe o pčelinjoj paši budući su iste propisane u članku 3. ovoga Zakona.</w:t>
      </w:r>
    </w:p>
    <w:p w14:paraId="0E10D142" w14:textId="77777777" w:rsidR="00D6669D" w:rsidRPr="007E6E3D" w:rsidRDefault="00D6669D" w:rsidP="00892FEB">
      <w:pPr>
        <w:pStyle w:val="normal-000033"/>
        <w:spacing w:after="0"/>
      </w:pPr>
    </w:p>
    <w:p w14:paraId="1F552C4F" w14:textId="09257F0E" w:rsidR="000E0DB7" w:rsidRPr="007C3360" w:rsidRDefault="000E0DB7" w:rsidP="000E0DB7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Uz članak </w:t>
      </w:r>
      <w:r w:rsidR="005550B7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3</w:t>
      </w: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2191A592" w14:textId="77777777" w:rsidR="000E0DB7" w:rsidRPr="007E6E3D" w:rsidRDefault="000E0DB7" w:rsidP="000E0DB7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6AE2306E" w14:textId="505845E4" w:rsidR="008E0B96" w:rsidRDefault="008E0B96" w:rsidP="008E0B96">
      <w:pPr>
        <w:pStyle w:val="normal-000034"/>
        <w:rPr>
          <w:rStyle w:val="zadanifontodlomka-000005"/>
        </w:rPr>
      </w:pPr>
      <w:r w:rsidRPr="008E0B96">
        <w:rPr>
          <w:rStyle w:val="zadanifontodlomka-000005"/>
        </w:rPr>
        <w:t>Odredbe ovoga članka uređuju pojam pčelara</w:t>
      </w:r>
      <w:r>
        <w:rPr>
          <w:rStyle w:val="zadanifontodlomka-000005"/>
        </w:rPr>
        <w:t xml:space="preserve"> i </w:t>
      </w:r>
      <w:r w:rsidRPr="008E0B96">
        <w:rPr>
          <w:rStyle w:val="zadanifontodlomka-000005"/>
        </w:rPr>
        <w:t>pčelinje paše</w:t>
      </w:r>
      <w:r>
        <w:rPr>
          <w:rStyle w:val="zadanifontodlomka-000005"/>
        </w:rPr>
        <w:t xml:space="preserve">, </w:t>
      </w:r>
      <w:r w:rsidRPr="008E0B96">
        <w:rPr>
          <w:rStyle w:val="zadanifontodlomka-000005"/>
        </w:rPr>
        <w:t xml:space="preserve">utvrđivanje </w:t>
      </w:r>
      <w:proofErr w:type="spellStart"/>
      <w:r w:rsidRPr="008E0B96">
        <w:rPr>
          <w:rStyle w:val="zadanifontodlomka-000005"/>
        </w:rPr>
        <w:t>pašnog</w:t>
      </w:r>
      <w:proofErr w:type="spellEnd"/>
      <w:r>
        <w:rPr>
          <w:rStyle w:val="zadanifontodlomka-000005"/>
        </w:rPr>
        <w:t xml:space="preserve"> </w:t>
      </w:r>
      <w:r w:rsidRPr="008E0B96">
        <w:rPr>
          <w:rStyle w:val="zadanifontodlomka-000005"/>
        </w:rPr>
        <w:t>reda</w:t>
      </w:r>
      <w:r>
        <w:rPr>
          <w:rStyle w:val="zadanifontodlomka-000005"/>
        </w:rPr>
        <w:t xml:space="preserve"> </w:t>
      </w:r>
      <w:r w:rsidRPr="008E0B96">
        <w:rPr>
          <w:rStyle w:val="zadanifontodlomka-000005"/>
        </w:rPr>
        <w:t xml:space="preserve">te da </w:t>
      </w:r>
      <w:r>
        <w:rPr>
          <w:rStyle w:val="zadanifontodlomka-000005"/>
        </w:rPr>
        <w:t>će n</w:t>
      </w:r>
      <w:r w:rsidRPr="008E0B96">
        <w:rPr>
          <w:rStyle w:val="zadanifontodlomka-000005"/>
        </w:rPr>
        <w:t xml:space="preserve">ačin držanja pčela, prijevoz pčela, edukaciju pčelara, minimalne međusobne udaljenosti i udaljenosti pčelinjaka od drugih objekata u prostoru i provedbu </w:t>
      </w:r>
      <w:proofErr w:type="spellStart"/>
      <w:r w:rsidRPr="008E0B96">
        <w:rPr>
          <w:rStyle w:val="zadanifontodlomka-000005"/>
        </w:rPr>
        <w:t>pašnog</w:t>
      </w:r>
      <w:proofErr w:type="spellEnd"/>
      <w:r w:rsidRPr="008E0B96">
        <w:rPr>
          <w:rStyle w:val="zadanifontodlomka-000005"/>
        </w:rPr>
        <w:t xml:space="preserve"> reda</w:t>
      </w:r>
      <w:r>
        <w:rPr>
          <w:rStyle w:val="zadanifontodlomka-000005"/>
        </w:rPr>
        <w:t xml:space="preserve"> </w:t>
      </w:r>
      <w:r w:rsidRPr="008E0B96">
        <w:rPr>
          <w:rStyle w:val="zadanifontodlomka-000005"/>
        </w:rPr>
        <w:t>pravilnikom propisati ministar</w:t>
      </w:r>
      <w:r w:rsidR="004E648A">
        <w:rPr>
          <w:rStyle w:val="zadanifontodlomka-000005"/>
        </w:rPr>
        <w:t>,</w:t>
      </w:r>
      <w:r w:rsidR="00AE054F">
        <w:rPr>
          <w:rStyle w:val="zadanifontodlomka-000005"/>
        </w:rPr>
        <w:t xml:space="preserve"> te se obavljanje operativnog dijela poslova </w:t>
      </w:r>
      <w:r w:rsidR="00AE054F" w:rsidRPr="00AE054F">
        <w:rPr>
          <w:rStyle w:val="zadanifontodlomka-000005"/>
        </w:rPr>
        <w:t xml:space="preserve">vođenja </w:t>
      </w:r>
      <w:proofErr w:type="spellStart"/>
      <w:r w:rsidR="00AE054F" w:rsidRPr="00AE054F">
        <w:rPr>
          <w:rStyle w:val="zadanifontodlomka-000005"/>
        </w:rPr>
        <w:t>pašnog</w:t>
      </w:r>
      <w:proofErr w:type="spellEnd"/>
      <w:r w:rsidR="00AE054F" w:rsidRPr="00AE054F">
        <w:rPr>
          <w:rStyle w:val="zadanifontodlomka-000005"/>
        </w:rPr>
        <w:t xml:space="preserve"> reda</w:t>
      </w:r>
      <w:r w:rsidR="00AE054F">
        <w:rPr>
          <w:rStyle w:val="zadanifontodlomka-000005"/>
        </w:rPr>
        <w:t xml:space="preserve"> povjerava Hrvatskom pčelarskom savezu.</w:t>
      </w:r>
    </w:p>
    <w:p w14:paraId="63C1A9F2" w14:textId="77777777" w:rsidR="009C1151" w:rsidRPr="008E0B96" w:rsidRDefault="009C1151" w:rsidP="008E0B96">
      <w:pPr>
        <w:pStyle w:val="normal-000034"/>
        <w:rPr>
          <w:rStyle w:val="zadanifontodlomka-000005"/>
        </w:rPr>
      </w:pPr>
    </w:p>
    <w:p w14:paraId="3F87B471" w14:textId="575A610B" w:rsidR="000E0DB7" w:rsidRPr="007C3360" w:rsidRDefault="000E0DB7" w:rsidP="000E0DB7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Uz članak </w:t>
      </w:r>
      <w:r w:rsidR="00AA1B46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4</w:t>
      </w: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542225EC" w14:textId="77777777" w:rsidR="000E0DB7" w:rsidRPr="007E6E3D" w:rsidRDefault="000E0DB7" w:rsidP="000E0DB7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3D15A487" w14:textId="2D91EC2F" w:rsidR="004C5F76" w:rsidRPr="00C176CF" w:rsidRDefault="00DA555B" w:rsidP="004C5F76">
      <w:pPr>
        <w:spacing w:line="240" w:lineRule="auto"/>
        <w:jc w:val="both"/>
        <w:rPr>
          <w:rStyle w:val="zadanifontodlomka-00000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određuje</w:t>
      </w:r>
      <w:r w:rsidR="009C1151">
        <w:rPr>
          <w:rFonts w:ascii="Times New Roman" w:hAnsi="Times New Roman" w:cs="Times New Roman"/>
          <w:sz w:val="24"/>
          <w:szCs w:val="24"/>
        </w:rPr>
        <w:t xml:space="preserve"> se stupanje na snagu </w:t>
      </w:r>
      <w:r w:rsidR="004C5F76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3698587B" w14:textId="77777777" w:rsidR="000E0DB7" w:rsidRDefault="000E0DB7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15D9AE9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F0CB9EE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645BEC5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CB46735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FE81559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587E0E9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8CBFB80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47C2175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91C7C0B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4CF731C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D872FAB" w14:textId="77777777" w:rsidR="004C5F76" w:rsidRDefault="004C5F76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57FCD17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2EBD5FA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C7CC3DE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972F2A5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9D352FF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B23DD2C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1DED706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CEBDF5D" w14:textId="77777777" w:rsidR="00DA555B" w:rsidRDefault="00DA555B" w:rsidP="004C5F76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63C6374" w14:textId="77777777" w:rsidR="000E0DB7" w:rsidRDefault="000E0DB7" w:rsidP="000E0DB7">
      <w:pPr>
        <w:pStyle w:val="Naslov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5C012B0" w14:textId="521E8D35" w:rsidR="000E0DB7" w:rsidRPr="00A07F03" w:rsidRDefault="00993B8B" w:rsidP="000E0DB7">
      <w:pPr>
        <w:pStyle w:val="Naslov1"/>
        <w:spacing w:before="0" w:beforeAutospacing="0" w:after="0" w:afterAutospacing="0"/>
        <w:jc w:val="center"/>
        <w:rPr>
          <w:rStyle w:val="zadanifontodlomka-000036"/>
          <w:rFonts w:ascii="Times New Roman" w:eastAsia="Times New Roman" w:hAnsi="Times New Roman"/>
          <w:b w:val="0"/>
          <w:color w:val="auto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</w:r>
      <w:r w:rsidR="000E0DB7" w:rsidRPr="0093419A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TEKST ODREDBI VAŽEĆEG ZAKONA KOJE SE MIJENJAJU </w:t>
      </w:r>
    </w:p>
    <w:p w14:paraId="5499B098" w14:textId="77777777" w:rsidR="000E0DB7" w:rsidRPr="00A07F03" w:rsidRDefault="000E0DB7" w:rsidP="002B19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7A36A" w14:textId="3426D493" w:rsidR="0066647E" w:rsidRDefault="0066647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Uzgoj sive pčele</w:t>
      </w:r>
    </w:p>
    <w:p w14:paraId="5A24F512" w14:textId="6D3F4C29" w:rsidR="0066647E" w:rsidRDefault="0066647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Članak 22.</w:t>
      </w:r>
    </w:p>
    <w:p w14:paraId="30599FAE" w14:textId="77777777" w:rsidR="000E5F4E" w:rsidRPr="0066647E" w:rsidRDefault="000E5F4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A8C07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(1) U Republici Hrvatskoj uzgaja se siva pčela.</w:t>
      </w:r>
    </w:p>
    <w:p w14:paraId="193AD63E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(2) Matice pčela koje se stavljaju u prodaju moraju biti proizvedene na oplodnim stanicama</w:t>
      </w:r>
    </w:p>
    <w:p w14:paraId="58B85F24" w14:textId="7F9FD1D3" w:rsidR="000E5F4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uzgajivača koji su upisani u Registar uzgajivača matica.</w:t>
      </w:r>
    </w:p>
    <w:p w14:paraId="1E7B22D9" w14:textId="02BB01B3" w:rsidR="0066647E" w:rsidRPr="000E5F4E" w:rsidRDefault="000E5F4E" w:rsidP="000E5F4E">
      <w:pPr>
        <w:spacing w:after="0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66647E" w:rsidRPr="000E5F4E">
        <w:rPr>
          <w:rFonts w:ascii="Times New Roman" w:hAnsi="Times New Roman"/>
          <w:sz w:val="24"/>
          <w:szCs w:val="24"/>
        </w:rPr>
        <w:t>Registar iz stavka 2. ovoga članka vodi Ministarstvo.</w:t>
      </w:r>
    </w:p>
    <w:p w14:paraId="014580C3" w14:textId="0574921F" w:rsidR="0066647E" w:rsidRDefault="0066647E" w:rsidP="006664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1660A3" w14:textId="77777777" w:rsidR="0066647E" w:rsidRPr="0066647E" w:rsidRDefault="0066647E" w:rsidP="006664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F49D3F" w14:textId="6E7B261D" w:rsidR="0066647E" w:rsidRDefault="0066647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Pčelinja paša i Katastar pčelinjih paša</w:t>
      </w:r>
    </w:p>
    <w:p w14:paraId="67416AFD" w14:textId="498641F4" w:rsidR="0066647E" w:rsidRDefault="0066647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Članak 23.</w:t>
      </w:r>
    </w:p>
    <w:p w14:paraId="3E9D0755" w14:textId="77777777" w:rsidR="0066647E" w:rsidRPr="0066647E" w:rsidRDefault="0066647E" w:rsidP="00666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B26020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(1) Pčelinja paša jest medonosno bilje određene strukture na pojedinom lokalitetu.</w:t>
      </w:r>
    </w:p>
    <w:p w14:paraId="7D1E7AE5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(2) Katastar pčelinjih paša (u daljnjem tekstu: Katastar) je baza podataka o prostornom</w:t>
      </w:r>
    </w:p>
    <w:p w14:paraId="155DAA24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rasporedu pčelinjih paša na području Republike Hrvatske.</w:t>
      </w:r>
    </w:p>
    <w:p w14:paraId="4554DFCD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(3) Katastar vodi Ministarstvo.</w:t>
      </w:r>
    </w:p>
    <w:p w14:paraId="641A8234" w14:textId="6607B010" w:rsid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(4) Način vođenja i sadržaj Katastra pravilnikom propisuje ministar.</w:t>
      </w:r>
    </w:p>
    <w:p w14:paraId="4FFA32F3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0BAD6" w14:textId="03908170" w:rsidR="003807E7" w:rsidRPr="0066647E" w:rsidRDefault="0066647E" w:rsidP="00380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Način držanja pčela i korištenje pčelinje paše</w:t>
      </w:r>
      <w:r w:rsidR="00380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E888A" w14:textId="7BE8D79E" w:rsidR="003807E7" w:rsidRDefault="0066647E" w:rsidP="00387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Članak 24.</w:t>
      </w:r>
    </w:p>
    <w:p w14:paraId="0C1CFF95" w14:textId="77777777" w:rsidR="003807E7" w:rsidRDefault="003807E7" w:rsidP="003807E7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44C276" w14:textId="74F52558" w:rsidR="0066647E" w:rsidRPr="00387A40" w:rsidRDefault="003807E7" w:rsidP="003807E7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6647E" w:rsidRPr="00387A40">
        <w:rPr>
          <w:rFonts w:ascii="Times New Roman" w:hAnsi="Times New Roman"/>
          <w:sz w:val="24"/>
          <w:szCs w:val="24"/>
        </w:rPr>
        <w:t>Pčelar je fizička ili pravna osoba koja se bavi uzgojem i/ili držanjem pčela.</w:t>
      </w:r>
    </w:p>
    <w:p w14:paraId="43E4DDEB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(2) Pčelinja paša iz članka 23. stavka 1. ovoga Zakona dostupna je na korištenje svim pčelarima</w:t>
      </w:r>
    </w:p>
    <w:p w14:paraId="3E224AED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 xml:space="preserve">sukladno </w:t>
      </w:r>
      <w:proofErr w:type="spellStart"/>
      <w:r w:rsidRPr="0066647E">
        <w:rPr>
          <w:rFonts w:ascii="Times New Roman" w:hAnsi="Times New Roman" w:cs="Times New Roman"/>
          <w:sz w:val="24"/>
          <w:szCs w:val="24"/>
        </w:rPr>
        <w:t>pašnom</w:t>
      </w:r>
      <w:proofErr w:type="spellEnd"/>
      <w:r w:rsidRPr="0066647E">
        <w:rPr>
          <w:rFonts w:ascii="Times New Roman" w:hAnsi="Times New Roman" w:cs="Times New Roman"/>
          <w:sz w:val="24"/>
          <w:szCs w:val="24"/>
        </w:rPr>
        <w:t xml:space="preserve"> redu.</w:t>
      </w:r>
    </w:p>
    <w:p w14:paraId="44A135AC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6647E">
        <w:rPr>
          <w:rFonts w:ascii="Times New Roman" w:hAnsi="Times New Roman" w:cs="Times New Roman"/>
          <w:sz w:val="24"/>
          <w:szCs w:val="24"/>
        </w:rPr>
        <w:t>Pašni</w:t>
      </w:r>
      <w:proofErr w:type="spellEnd"/>
      <w:r w:rsidRPr="0066647E">
        <w:rPr>
          <w:rFonts w:ascii="Times New Roman" w:hAnsi="Times New Roman" w:cs="Times New Roman"/>
          <w:sz w:val="24"/>
          <w:szCs w:val="24"/>
        </w:rPr>
        <w:t xml:space="preserve"> red podrazumijeva način i uvjete korištenja i dodjele na korištenje pčelinje paše,</w:t>
      </w:r>
    </w:p>
    <w:p w14:paraId="7794DD93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 xml:space="preserve">uzimajući u obzir broj i smještaj košnica, vremensku pojavu </w:t>
      </w:r>
      <w:proofErr w:type="spellStart"/>
      <w:r w:rsidRPr="0066647E">
        <w:rPr>
          <w:rFonts w:ascii="Times New Roman" w:hAnsi="Times New Roman" w:cs="Times New Roman"/>
          <w:sz w:val="24"/>
          <w:szCs w:val="24"/>
        </w:rPr>
        <w:t>medenja</w:t>
      </w:r>
      <w:proofErr w:type="spellEnd"/>
      <w:r w:rsidRPr="0066647E">
        <w:rPr>
          <w:rFonts w:ascii="Times New Roman" w:hAnsi="Times New Roman" w:cs="Times New Roman"/>
          <w:sz w:val="24"/>
          <w:szCs w:val="24"/>
        </w:rPr>
        <w:t xml:space="preserve">, površinu </w:t>
      </w:r>
      <w:proofErr w:type="spellStart"/>
      <w:r w:rsidRPr="0066647E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Pr="0066647E">
        <w:rPr>
          <w:rFonts w:ascii="Times New Roman" w:hAnsi="Times New Roman" w:cs="Times New Roman"/>
          <w:sz w:val="24"/>
          <w:szCs w:val="24"/>
        </w:rPr>
        <w:t xml:space="preserve"> izvora</w:t>
      </w:r>
    </w:p>
    <w:p w14:paraId="2505454B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(medonosnog bilja) i udio medonosnog bilja u ukupnom biljnom sastavu na području pasišta te</w:t>
      </w:r>
    </w:p>
    <w:p w14:paraId="56400F82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predvidljivost pčelinje paše.</w:t>
      </w:r>
    </w:p>
    <w:p w14:paraId="77FE9802" w14:textId="4C8165A6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 xml:space="preserve"> (4) Pčelinjaci moraju biti smješteni u prostoru na način da udovoljavaju minimalnim</w:t>
      </w:r>
    </w:p>
    <w:p w14:paraId="7D1A7198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udaljenostima od drugih objekata u prostoru i moraju biti označeni.</w:t>
      </w:r>
    </w:p>
    <w:p w14:paraId="7A84D192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(5) Pčele je dopušteno prevoziti na način da su leta na košnicama zatvorena osim prilikom</w:t>
      </w:r>
    </w:p>
    <w:p w14:paraId="5468C9E5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cestovnog prijevoza koji se obavlja noću.</w:t>
      </w:r>
    </w:p>
    <w:p w14:paraId="531639C5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(6) Minimalne međusobne udaljenosti i udaljenosti pčelinjaka od drugih objekata u prostoru,</w:t>
      </w:r>
    </w:p>
    <w:p w14:paraId="16B323C5" w14:textId="77777777" w:rsidR="0066647E" w:rsidRPr="0066647E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47E">
        <w:rPr>
          <w:rFonts w:ascii="Times New Roman" w:hAnsi="Times New Roman" w:cs="Times New Roman"/>
          <w:sz w:val="24"/>
          <w:szCs w:val="24"/>
        </w:rPr>
        <w:t>način označavanja pčelinjaka te način gospodarenja i iskorištavanja pčelinjih paša i provedbu</w:t>
      </w:r>
    </w:p>
    <w:p w14:paraId="28BFD2BE" w14:textId="716FF0F0" w:rsidR="002B1939" w:rsidRPr="00A07F03" w:rsidRDefault="0066647E" w:rsidP="0066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47E">
        <w:rPr>
          <w:rFonts w:ascii="Times New Roman" w:hAnsi="Times New Roman" w:cs="Times New Roman"/>
          <w:sz w:val="24"/>
          <w:szCs w:val="24"/>
        </w:rPr>
        <w:t>pašnog</w:t>
      </w:r>
      <w:proofErr w:type="spellEnd"/>
      <w:r w:rsidRPr="0066647E">
        <w:rPr>
          <w:rFonts w:ascii="Times New Roman" w:hAnsi="Times New Roman" w:cs="Times New Roman"/>
          <w:sz w:val="24"/>
          <w:szCs w:val="24"/>
        </w:rPr>
        <w:t xml:space="preserve"> reda pravilnikom propisuje ministar.</w:t>
      </w:r>
    </w:p>
    <w:sectPr w:rsidR="002B1939" w:rsidRPr="00A07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08B"/>
    <w:multiLevelType w:val="hybridMultilevel"/>
    <w:tmpl w:val="C8422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03A"/>
    <w:multiLevelType w:val="hybridMultilevel"/>
    <w:tmpl w:val="525E3C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8A3"/>
    <w:multiLevelType w:val="hybridMultilevel"/>
    <w:tmpl w:val="113A5B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7E5"/>
    <w:multiLevelType w:val="hybridMultilevel"/>
    <w:tmpl w:val="B4FA5812"/>
    <w:lvl w:ilvl="0" w:tplc="2A7C1B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97B"/>
    <w:multiLevelType w:val="hybridMultilevel"/>
    <w:tmpl w:val="AF802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515E"/>
    <w:multiLevelType w:val="hybridMultilevel"/>
    <w:tmpl w:val="C5A87320"/>
    <w:lvl w:ilvl="0" w:tplc="37AA068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74" w:hanging="360"/>
      </w:pPr>
    </w:lvl>
    <w:lvl w:ilvl="2" w:tplc="041A001B" w:tentative="1">
      <w:start w:val="1"/>
      <w:numFmt w:val="lowerRoman"/>
      <w:lvlText w:val="%3."/>
      <w:lvlJc w:val="right"/>
      <w:pPr>
        <w:ind w:left="2994" w:hanging="180"/>
      </w:pPr>
    </w:lvl>
    <w:lvl w:ilvl="3" w:tplc="041A000F" w:tentative="1">
      <w:start w:val="1"/>
      <w:numFmt w:val="decimal"/>
      <w:lvlText w:val="%4."/>
      <w:lvlJc w:val="left"/>
      <w:pPr>
        <w:ind w:left="3714" w:hanging="360"/>
      </w:pPr>
    </w:lvl>
    <w:lvl w:ilvl="4" w:tplc="041A0019" w:tentative="1">
      <w:start w:val="1"/>
      <w:numFmt w:val="lowerLetter"/>
      <w:lvlText w:val="%5."/>
      <w:lvlJc w:val="left"/>
      <w:pPr>
        <w:ind w:left="4434" w:hanging="360"/>
      </w:pPr>
    </w:lvl>
    <w:lvl w:ilvl="5" w:tplc="041A001B" w:tentative="1">
      <w:start w:val="1"/>
      <w:numFmt w:val="lowerRoman"/>
      <w:lvlText w:val="%6."/>
      <w:lvlJc w:val="right"/>
      <w:pPr>
        <w:ind w:left="5154" w:hanging="180"/>
      </w:pPr>
    </w:lvl>
    <w:lvl w:ilvl="6" w:tplc="041A000F" w:tentative="1">
      <w:start w:val="1"/>
      <w:numFmt w:val="decimal"/>
      <w:lvlText w:val="%7."/>
      <w:lvlJc w:val="left"/>
      <w:pPr>
        <w:ind w:left="5874" w:hanging="360"/>
      </w:pPr>
    </w:lvl>
    <w:lvl w:ilvl="7" w:tplc="041A0019" w:tentative="1">
      <w:start w:val="1"/>
      <w:numFmt w:val="lowerLetter"/>
      <w:lvlText w:val="%8."/>
      <w:lvlJc w:val="left"/>
      <w:pPr>
        <w:ind w:left="6594" w:hanging="360"/>
      </w:pPr>
    </w:lvl>
    <w:lvl w:ilvl="8" w:tplc="041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15656AD0"/>
    <w:multiLevelType w:val="hybridMultilevel"/>
    <w:tmpl w:val="3B2A15EC"/>
    <w:lvl w:ilvl="0" w:tplc="3C8AD5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8D9"/>
    <w:multiLevelType w:val="hybridMultilevel"/>
    <w:tmpl w:val="93D00854"/>
    <w:lvl w:ilvl="0" w:tplc="7CEA7CF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7EE3E7A"/>
    <w:multiLevelType w:val="hybridMultilevel"/>
    <w:tmpl w:val="A126B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47805"/>
    <w:multiLevelType w:val="hybridMultilevel"/>
    <w:tmpl w:val="50F096B4"/>
    <w:lvl w:ilvl="0" w:tplc="88D49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02B62"/>
    <w:multiLevelType w:val="hybridMultilevel"/>
    <w:tmpl w:val="DBA04616"/>
    <w:lvl w:ilvl="0" w:tplc="6A0A74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56B9"/>
    <w:multiLevelType w:val="hybridMultilevel"/>
    <w:tmpl w:val="5AD616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2EED"/>
    <w:multiLevelType w:val="hybridMultilevel"/>
    <w:tmpl w:val="26304A5C"/>
    <w:lvl w:ilvl="0" w:tplc="6AEE8F3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CBA"/>
    <w:multiLevelType w:val="hybridMultilevel"/>
    <w:tmpl w:val="C39494F8"/>
    <w:lvl w:ilvl="0" w:tplc="1A08072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94F18"/>
    <w:multiLevelType w:val="hybridMultilevel"/>
    <w:tmpl w:val="40FECC48"/>
    <w:lvl w:ilvl="0" w:tplc="E3CEF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91993"/>
    <w:multiLevelType w:val="hybridMultilevel"/>
    <w:tmpl w:val="A5B2438A"/>
    <w:lvl w:ilvl="0" w:tplc="12EC2454">
      <w:start w:val="1"/>
      <w:numFmt w:val="bullet"/>
      <w:lvlText w:val=""/>
      <w:lvlJc w:val="left"/>
      <w:pPr>
        <w:ind w:left="23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 w15:restartNumberingAfterBreak="0">
    <w:nsid w:val="3C8736B0"/>
    <w:multiLevelType w:val="hybridMultilevel"/>
    <w:tmpl w:val="B46896D4"/>
    <w:lvl w:ilvl="0" w:tplc="173219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21F9"/>
    <w:multiLevelType w:val="hybridMultilevel"/>
    <w:tmpl w:val="B64E7B00"/>
    <w:lvl w:ilvl="0" w:tplc="9878BA9E">
      <w:start w:val="3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2921D6B"/>
    <w:multiLevelType w:val="hybridMultilevel"/>
    <w:tmpl w:val="8C74D19C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82C1B"/>
    <w:multiLevelType w:val="hybridMultilevel"/>
    <w:tmpl w:val="92E6EFEC"/>
    <w:lvl w:ilvl="0" w:tplc="12EC245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44D013E8"/>
    <w:multiLevelType w:val="hybridMultilevel"/>
    <w:tmpl w:val="9BFC83D2"/>
    <w:lvl w:ilvl="0" w:tplc="4BA09A1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5522"/>
    <w:multiLevelType w:val="hybridMultilevel"/>
    <w:tmpl w:val="E67A8904"/>
    <w:lvl w:ilvl="0" w:tplc="D242BAE8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74" w:hanging="360"/>
      </w:pPr>
    </w:lvl>
    <w:lvl w:ilvl="2" w:tplc="041A001B" w:tentative="1">
      <w:start w:val="1"/>
      <w:numFmt w:val="lowerRoman"/>
      <w:lvlText w:val="%3."/>
      <w:lvlJc w:val="right"/>
      <w:pPr>
        <w:ind w:left="2994" w:hanging="180"/>
      </w:pPr>
    </w:lvl>
    <w:lvl w:ilvl="3" w:tplc="041A000F" w:tentative="1">
      <w:start w:val="1"/>
      <w:numFmt w:val="decimal"/>
      <w:lvlText w:val="%4."/>
      <w:lvlJc w:val="left"/>
      <w:pPr>
        <w:ind w:left="3714" w:hanging="360"/>
      </w:pPr>
    </w:lvl>
    <w:lvl w:ilvl="4" w:tplc="041A0019" w:tentative="1">
      <w:start w:val="1"/>
      <w:numFmt w:val="lowerLetter"/>
      <w:lvlText w:val="%5."/>
      <w:lvlJc w:val="left"/>
      <w:pPr>
        <w:ind w:left="4434" w:hanging="360"/>
      </w:pPr>
    </w:lvl>
    <w:lvl w:ilvl="5" w:tplc="041A001B" w:tentative="1">
      <w:start w:val="1"/>
      <w:numFmt w:val="lowerRoman"/>
      <w:lvlText w:val="%6."/>
      <w:lvlJc w:val="right"/>
      <w:pPr>
        <w:ind w:left="5154" w:hanging="180"/>
      </w:pPr>
    </w:lvl>
    <w:lvl w:ilvl="6" w:tplc="041A000F" w:tentative="1">
      <w:start w:val="1"/>
      <w:numFmt w:val="decimal"/>
      <w:lvlText w:val="%7."/>
      <w:lvlJc w:val="left"/>
      <w:pPr>
        <w:ind w:left="5874" w:hanging="360"/>
      </w:pPr>
    </w:lvl>
    <w:lvl w:ilvl="7" w:tplc="041A0019" w:tentative="1">
      <w:start w:val="1"/>
      <w:numFmt w:val="lowerLetter"/>
      <w:lvlText w:val="%8."/>
      <w:lvlJc w:val="left"/>
      <w:pPr>
        <w:ind w:left="6594" w:hanging="360"/>
      </w:pPr>
    </w:lvl>
    <w:lvl w:ilvl="8" w:tplc="041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2" w15:restartNumberingAfterBreak="0">
    <w:nsid w:val="4DCB3906"/>
    <w:multiLevelType w:val="hybridMultilevel"/>
    <w:tmpl w:val="5D342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2DE0"/>
    <w:multiLevelType w:val="hybridMultilevel"/>
    <w:tmpl w:val="367ECCEC"/>
    <w:lvl w:ilvl="0" w:tplc="16ECC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C3D5A"/>
    <w:multiLevelType w:val="hybridMultilevel"/>
    <w:tmpl w:val="928C80A8"/>
    <w:lvl w:ilvl="0" w:tplc="31528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F34D6"/>
    <w:multiLevelType w:val="hybridMultilevel"/>
    <w:tmpl w:val="B1766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71404"/>
    <w:multiLevelType w:val="hybridMultilevel"/>
    <w:tmpl w:val="0B2E24B6"/>
    <w:lvl w:ilvl="0" w:tplc="51B85C7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4F86"/>
    <w:multiLevelType w:val="hybridMultilevel"/>
    <w:tmpl w:val="C826EE02"/>
    <w:lvl w:ilvl="0" w:tplc="8508F9D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41D84"/>
    <w:multiLevelType w:val="hybridMultilevel"/>
    <w:tmpl w:val="5BEA8758"/>
    <w:lvl w:ilvl="0" w:tplc="26305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335A8"/>
    <w:multiLevelType w:val="hybridMultilevel"/>
    <w:tmpl w:val="82C2E5E8"/>
    <w:lvl w:ilvl="0" w:tplc="89C2531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7703"/>
    <w:multiLevelType w:val="hybridMultilevel"/>
    <w:tmpl w:val="62F6D0C2"/>
    <w:lvl w:ilvl="0" w:tplc="3CBA3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D3F4C"/>
    <w:multiLevelType w:val="hybridMultilevel"/>
    <w:tmpl w:val="3ECA3310"/>
    <w:lvl w:ilvl="0" w:tplc="D38C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142CA"/>
    <w:multiLevelType w:val="hybridMultilevel"/>
    <w:tmpl w:val="C6869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63FAB"/>
    <w:multiLevelType w:val="hybridMultilevel"/>
    <w:tmpl w:val="F1FAC9AA"/>
    <w:lvl w:ilvl="0" w:tplc="1B9EC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C1FDA"/>
    <w:multiLevelType w:val="hybridMultilevel"/>
    <w:tmpl w:val="94144074"/>
    <w:lvl w:ilvl="0" w:tplc="2E863982">
      <w:start w:val="4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37D718F"/>
    <w:multiLevelType w:val="hybridMultilevel"/>
    <w:tmpl w:val="EFDAFD04"/>
    <w:lvl w:ilvl="0" w:tplc="E7346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907EA"/>
    <w:multiLevelType w:val="hybridMultilevel"/>
    <w:tmpl w:val="BB8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0C3D"/>
    <w:multiLevelType w:val="hybridMultilevel"/>
    <w:tmpl w:val="6910E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38F0"/>
    <w:multiLevelType w:val="hybridMultilevel"/>
    <w:tmpl w:val="C9E26412"/>
    <w:lvl w:ilvl="0" w:tplc="F2B0D054">
      <w:start w:val="3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756077"/>
    <w:multiLevelType w:val="hybridMultilevel"/>
    <w:tmpl w:val="17DCB0D2"/>
    <w:lvl w:ilvl="0" w:tplc="C2B88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41E6D"/>
    <w:multiLevelType w:val="hybridMultilevel"/>
    <w:tmpl w:val="64A6AD18"/>
    <w:lvl w:ilvl="0" w:tplc="FFD07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B1FEC"/>
    <w:multiLevelType w:val="hybridMultilevel"/>
    <w:tmpl w:val="21A0671C"/>
    <w:lvl w:ilvl="0" w:tplc="6AC6A5A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3BE9"/>
    <w:multiLevelType w:val="hybridMultilevel"/>
    <w:tmpl w:val="4E7A14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4"/>
  </w:num>
  <w:num w:numId="4">
    <w:abstractNumId w:val="14"/>
  </w:num>
  <w:num w:numId="5">
    <w:abstractNumId w:val="15"/>
  </w:num>
  <w:num w:numId="6">
    <w:abstractNumId w:val="19"/>
  </w:num>
  <w:num w:numId="7">
    <w:abstractNumId w:val="21"/>
  </w:num>
  <w:num w:numId="8">
    <w:abstractNumId w:val="5"/>
  </w:num>
  <w:num w:numId="9">
    <w:abstractNumId w:val="12"/>
  </w:num>
  <w:num w:numId="10">
    <w:abstractNumId w:val="38"/>
  </w:num>
  <w:num w:numId="11">
    <w:abstractNumId w:val="11"/>
  </w:num>
  <w:num w:numId="12">
    <w:abstractNumId w:val="23"/>
  </w:num>
  <w:num w:numId="13">
    <w:abstractNumId w:val="20"/>
  </w:num>
  <w:num w:numId="14">
    <w:abstractNumId w:val="36"/>
  </w:num>
  <w:num w:numId="15">
    <w:abstractNumId w:val="8"/>
  </w:num>
  <w:num w:numId="16">
    <w:abstractNumId w:val="4"/>
  </w:num>
  <w:num w:numId="17">
    <w:abstractNumId w:val="24"/>
  </w:num>
  <w:num w:numId="18">
    <w:abstractNumId w:val="33"/>
  </w:num>
  <w:num w:numId="19">
    <w:abstractNumId w:val="41"/>
  </w:num>
  <w:num w:numId="20">
    <w:abstractNumId w:val="13"/>
  </w:num>
  <w:num w:numId="21">
    <w:abstractNumId w:val="27"/>
  </w:num>
  <w:num w:numId="22">
    <w:abstractNumId w:val="0"/>
  </w:num>
  <w:num w:numId="23">
    <w:abstractNumId w:val="1"/>
  </w:num>
  <w:num w:numId="24">
    <w:abstractNumId w:val="32"/>
  </w:num>
  <w:num w:numId="25">
    <w:abstractNumId w:val="35"/>
  </w:num>
  <w:num w:numId="26">
    <w:abstractNumId w:val="29"/>
  </w:num>
  <w:num w:numId="27">
    <w:abstractNumId w:val="30"/>
  </w:num>
  <w:num w:numId="28">
    <w:abstractNumId w:val="9"/>
  </w:num>
  <w:num w:numId="29">
    <w:abstractNumId w:val="2"/>
  </w:num>
  <w:num w:numId="30">
    <w:abstractNumId w:val="18"/>
  </w:num>
  <w:num w:numId="31">
    <w:abstractNumId w:val="3"/>
  </w:num>
  <w:num w:numId="32">
    <w:abstractNumId w:val="16"/>
  </w:num>
  <w:num w:numId="33">
    <w:abstractNumId w:val="40"/>
  </w:num>
  <w:num w:numId="34">
    <w:abstractNumId w:val="10"/>
  </w:num>
  <w:num w:numId="35">
    <w:abstractNumId w:val="28"/>
  </w:num>
  <w:num w:numId="36">
    <w:abstractNumId w:val="6"/>
  </w:num>
  <w:num w:numId="37">
    <w:abstractNumId w:val="26"/>
  </w:num>
  <w:num w:numId="38">
    <w:abstractNumId w:val="7"/>
  </w:num>
  <w:num w:numId="39">
    <w:abstractNumId w:val="31"/>
  </w:num>
  <w:num w:numId="40">
    <w:abstractNumId w:val="39"/>
  </w:num>
  <w:num w:numId="41">
    <w:abstractNumId w:val="42"/>
  </w:num>
  <w:num w:numId="42">
    <w:abstractNumId w:val="3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B7"/>
    <w:rsid w:val="00002AE4"/>
    <w:rsid w:val="000360C9"/>
    <w:rsid w:val="000868C7"/>
    <w:rsid w:val="000905FF"/>
    <w:rsid w:val="000A2C6A"/>
    <w:rsid w:val="000B1747"/>
    <w:rsid w:val="000D1FDF"/>
    <w:rsid w:val="000D6B98"/>
    <w:rsid w:val="000E0DB7"/>
    <w:rsid w:val="000E5F4E"/>
    <w:rsid w:val="000E7475"/>
    <w:rsid w:val="000F574F"/>
    <w:rsid w:val="00154834"/>
    <w:rsid w:val="001A4B56"/>
    <w:rsid w:val="001E27F8"/>
    <w:rsid w:val="002212AB"/>
    <w:rsid w:val="002935AE"/>
    <w:rsid w:val="002A50D3"/>
    <w:rsid w:val="002B1939"/>
    <w:rsid w:val="002E3B36"/>
    <w:rsid w:val="002F6778"/>
    <w:rsid w:val="00331724"/>
    <w:rsid w:val="00334122"/>
    <w:rsid w:val="00341FE7"/>
    <w:rsid w:val="003512A4"/>
    <w:rsid w:val="00370D15"/>
    <w:rsid w:val="003807E7"/>
    <w:rsid w:val="00387A40"/>
    <w:rsid w:val="00387AB3"/>
    <w:rsid w:val="003A6B5D"/>
    <w:rsid w:val="003B1030"/>
    <w:rsid w:val="003F7297"/>
    <w:rsid w:val="004111FF"/>
    <w:rsid w:val="00440617"/>
    <w:rsid w:val="00447378"/>
    <w:rsid w:val="00460914"/>
    <w:rsid w:val="00496F3A"/>
    <w:rsid w:val="004C5F76"/>
    <w:rsid w:val="004E648A"/>
    <w:rsid w:val="00526938"/>
    <w:rsid w:val="00543F47"/>
    <w:rsid w:val="00550B0C"/>
    <w:rsid w:val="005550B7"/>
    <w:rsid w:val="0055642F"/>
    <w:rsid w:val="00576BF8"/>
    <w:rsid w:val="00580B04"/>
    <w:rsid w:val="00592183"/>
    <w:rsid w:val="005A1A00"/>
    <w:rsid w:val="005A761B"/>
    <w:rsid w:val="005D5023"/>
    <w:rsid w:val="005F0661"/>
    <w:rsid w:val="005F2A88"/>
    <w:rsid w:val="005F561F"/>
    <w:rsid w:val="006327E0"/>
    <w:rsid w:val="0066647E"/>
    <w:rsid w:val="00717D50"/>
    <w:rsid w:val="00765A2E"/>
    <w:rsid w:val="00774763"/>
    <w:rsid w:val="007756B8"/>
    <w:rsid w:val="00781FCA"/>
    <w:rsid w:val="00785074"/>
    <w:rsid w:val="0078755A"/>
    <w:rsid w:val="00787B18"/>
    <w:rsid w:val="007E3169"/>
    <w:rsid w:val="00803C00"/>
    <w:rsid w:val="008415BA"/>
    <w:rsid w:val="00847F9E"/>
    <w:rsid w:val="0085398D"/>
    <w:rsid w:val="00892FEB"/>
    <w:rsid w:val="008A1DBB"/>
    <w:rsid w:val="008D6565"/>
    <w:rsid w:val="008E0B96"/>
    <w:rsid w:val="008E7053"/>
    <w:rsid w:val="008F1DCC"/>
    <w:rsid w:val="009078FC"/>
    <w:rsid w:val="00930459"/>
    <w:rsid w:val="0093085A"/>
    <w:rsid w:val="00946141"/>
    <w:rsid w:val="00972478"/>
    <w:rsid w:val="00974AF7"/>
    <w:rsid w:val="00993B8B"/>
    <w:rsid w:val="009B2354"/>
    <w:rsid w:val="009B376E"/>
    <w:rsid w:val="009C1151"/>
    <w:rsid w:val="00A020E6"/>
    <w:rsid w:val="00A06F03"/>
    <w:rsid w:val="00A777FC"/>
    <w:rsid w:val="00A82EAD"/>
    <w:rsid w:val="00A840E2"/>
    <w:rsid w:val="00AA1B46"/>
    <w:rsid w:val="00AC37EC"/>
    <w:rsid w:val="00AC3E23"/>
    <w:rsid w:val="00AD7A12"/>
    <w:rsid w:val="00AE054F"/>
    <w:rsid w:val="00B33BDF"/>
    <w:rsid w:val="00B71D85"/>
    <w:rsid w:val="00BA7860"/>
    <w:rsid w:val="00BD78F0"/>
    <w:rsid w:val="00BF3961"/>
    <w:rsid w:val="00C436DB"/>
    <w:rsid w:val="00CC0F77"/>
    <w:rsid w:val="00D50BBD"/>
    <w:rsid w:val="00D5186B"/>
    <w:rsid w:val="00D6669D"/>
    <w:rsid w:val="00DA555B"/>
    <w:rsid w:val="00DC5E28"/>
    <w:rsid w:val="00DD6DDD"/>
    <w:rsid w:val="00DE3573"/>
    <w:rsid w:val="00E464F7"/>
    <w:rsid w:val="00E9386A"/>
    <w:rsid w:val="00E94B3C"/>
    <w:rsid w:val="00ED29AE"/>
    <w:rsid w:val="00EE0998"/>
    <w:rsid w:val="00EE25E2"/>
    <w:rsid w:val="00F310FC"/>
    <w:rsid w:val="00F565FC"/>
    <w:rsid w:val="00F91A33"/>
    <w:rsid w:val="00FA2749"/>
    <w:rsid w:val="00FA27B4"/>
    <w:rsid w:val="00FA3D5F"/>
    <w:rsid w:val="00FB1D9C"/>
    <w:rsid w:val="00FE251D"/>
    <w:rsid w:val="00FE53CE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44FD"/>
  <w15:docId w15:val="{8809A972-A21A-41F0-B8EA-09A7CCE7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B7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0E0DB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0DB7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0E0DB7"/>
    <w:pPr>
      <w:spacing w:after="135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0E0DB7"/>
    <w:pPr>
      <w:spacing w:after="0" w:line="240" w:lineRule="auto"/>
      <w:jc w:val="center"/>
    </w:pPr>
    <w:rPr>
      <w:rFonts w:ascii="Calibri Light" w:eastAsiaTheme="minorEastAsia" w:hAnsi="Calibri Light" w:cs="Times New Roman"/>
      <w:sz w:val="40"/>
      <w:szCs w:val="40"/>
      <w:lang w:eastAsia="hr-HR"/>
    </w:rPr>
  </w:style>
  <w:style w:type="paragraph" w:customStyle="1" w:styleId="normal-000001">
    <w:name w:val="normal-000001"/>
    <w:basedOn w:val="Normal"/>
    <w:rsid w:val="000E0DB7"/>
    <w:pPr>
      <w:spacing w:after="135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normal-000004">
    <w:name w:val="normal-000004"/>
    <w:basedOn w:val="Normal"/>
    <w:rsid w:val="000E0DB7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default">
    <w:name w:val="default"/>
    <w:basedOn w:val="Normal"/>
    <w:rsid w:val="000E0D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11">
    <w:name w:val="t-9-8-000011"/>
    <w:basedOn w:val="Normal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6">
    <w:name w:val="normal-000016"/>
    <w:basedOn w:val="Normal"/>
    <w:rsid w:val="000E0DB7"/>
    <w:pPr>
      <w:spacing w:after="135" w:line="240" w:lineRule="auto"/>
      <w:jc w:val="both"/>
    </w:pPr>
    <w:rPr>
      <w:rFonts w:ascii="Calibri" w:eastAsiaTheme="minorEastAsia" w:hAnsi="Calibri" w:cs="Times New Roman"/>
      <w:lang w:eastAsia="hr-HR"/>
    </w:rPr>
  </w:style>
  <w:style w:type="paragraph" w:customStyle="1" w:styleId="normal-000005">
    <w:name w:val="normal-000005"/>
    <w:basedOn w:val="Normal"/>
    <w:rsid w:val="000E0DB7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b-na16-000022">
    <w:name w:val="tb-na16-000022"/>
    <w:basedOn w:val="Normal"/>
    <w:rsid w:val="000E0DB7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4">
    <w:name w:val="normal-000024"/>
    <w:basedOn w:val="Normal"/>
    <w:rsid w:val="000E0DB7"/>
    <w:pPr>
      <w:spacing w:before="100" w:beforeAutospacing="1" w:after="9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5">
    <w:name w:val="normal-000025"/>
    <w:basedOn w:val="Normal"/>
    <w:rsid w:val="000E0DB7"/>
    <w:pPr>
      <w:spacing w:before="100" w:beforeAutospacing="1" w:after="9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28">
    <w:name w:val="t-9-8-000028"/>
    <w:basedOn w:val="Normal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3">
    <w:name w:val="normal-000033"/>
    <w:basedOn w:val="Normal"/>
    <w:rsid w:val="000E0DB7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4">
    <w:name w:val="normal-000034"/>
    <w:basedOn w:val="Normal"/>
    <w:rsid w:val="000E0D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3">
    <w:name w:val="normal-000043"/>
    <w:basedOn w:val="Normal"/>
    <w:rsid w:val="000E0DB7"/>
    <w:pPr>
      <w:spacing w:after="195" w:line="240" w:lineRule="auto"/>
      <w:jc w:val="center"/>
      <w:textAlignment w:val="baseline"/>
    </w:pPr>
    <w:rPr>
      <w:rFonts w:ascii="Minion Pro" w:eastAsiaTheme="minorEastAsia" w:hAnsi="Minion Pro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uiPriority w:val="99"/>
    <w:rsid w:val="000E0DB7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0">
    <w:name w:val="zadanifontodlomka"/>
    <w:basedOn w:val="Zadanifontodlomka"/>
    <w:rsid w:val="000E0DB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0E0DB7"/>
    <w:rPr>
      <w:rFonts w:ascii="Calibri Light" w:hAnsi="Calibri Light" w:hint="default"/>
      <w:b/>
      <w:bCs/>
      <w:sz w:val="40"/>
      <w:szCs w:val="40"/>
    </w:rPr>
  </w:style>
  <w:style w:type="character" w:customStyle="1" w:styleId="zadanifontodlomka-000003">
    <w:name w:val="zadanifontodlomka-000003"/>
    <w:basedOn w:val="Zadanifontodlomka"/>
    <w:rsid w:val="000E0DB7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0E0DB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0E0DB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0E0DB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0E0DB7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0E0DB7"/>
    <w:rPr>
      <w:b w:val="0"/>
      <w:bCs w:val="0"/>
      <w:sz w:val="24"/>
      <w:szCs w:val="24"/>
    </w:rPr>
  </w:style>
  <w:style w:type="character" w:customStyle="1" w:styleId="000032">
    <w:name w:val="000032"/>
    <w:basedOn w:val="Zadanifontodlomka"/>
    <w:rsid w:val="000E0DB7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0E0DB7"/>
    <w:rPr>
      <w:rFonts w:ascii="Minion Pro" w:hAnsi="Minion Pro" w:hint="default"/>
      <w:b w:val="0"/>
      <w:bCs w:val="0"/>
      <w:color w:val="000000"/>
      <w:sz w:val="24"/>
      <w:szCs w:val="24"/>
    </w:rPr>
  </w:style>
  <w:style w:type="character" w:customStyle="1" w:styleId="kurziv">
    <w:name w:val="kurziv"/>
    <w:basedOn w:val="Zadanifontodlomka"/>
    <w:rsid w:val="000E0DB7"/>
  </w:style>
  <w:style w:type="paragraph" w:styleId="Podnoje">
    <w:name w:val="footer"/>
    <w:basedOn w:val="Normal"/>
    <w:link w:val="PodnojeChar"/>
    <w:uiPriority w:val="99"/>
    <w:unhideWhenUsed/>
    <w:rsid w:val="000E0DB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0E0DB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E0D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lanak">
    <w:name w:val="clanak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uiPriority w:val="99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95">
    <w:name w:val="box_455895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237">
    <w:name w:val="box_459237"/>
    <w:basedOn w:val="Normal"/>
    <w:rsid w:val="000E0D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0E0DB7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0E0DB7"/>
    <w:rPr>
      <w:rFonts w:ascii="Calibri" w:hAnsi="Calibri"/>
      <w:szCs w:val="21"/>
    </w:rPr>
  </w:style>
  <w:style w:type="paragraph" w:styleId="Tekstkomentara">
    <w:name w:val="annotation text"/>
    <w:basedOn w:val="Normal"/>
    <w:link w:val="TekstkomentaraChar"/>
    <w:uiPriority w:val="99"/>
    <w:unhideWhenUsed/>
    <w:rsid w:val="000E0D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E0DB7"/>
    <w:rPr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0E0DB7"/>
    <w:pPr>
      <w:autoSpaceDE w:val="0"/>
      <w:autoSpaceDN w:val="0"/>
      <w:adjustRightInd w:val="0"/>
      <w:jc w:val="left"/>
    </w:pPr>
    <w:rPr>
      <w:rFonts w:eastAsia="Times New Roman"/>
    </w:rPr>
  </w:style>
  <w:style w:type="character" w:customStyle="1" w:styleId="pt-zadanifontodlomka-000006">
    <w:name w:val="pt-zadanifontodlomka-000006"/>
    <w:basedOn w:val="Zadanifontodlomka"/>
    <w:rsid w:val="000E0DB7"/>
  </w:style>
  <w:style w:type="paragraph" w:styleId="Tekstbalonia">
    <w:name w:val="Balloon Text"/>
    <w:basedOn w:val="Normal"/>
    <w:link w:val="TekstbaloniaChar"/>
    <w:uiPriority w:val="99"/>
    <w:semiHidden/>
    <w:unhideWhenUsed/>
    <w:rsid w:val="000E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DB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E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E3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39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7867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08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99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5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Gordana Duvnjak</cp:lastModifiedBy>
  <cp:revision>7</cp:revision>
  <cp:lastPrinted>2020-10-02T11:36:00Z</cp:lastPrinted>
  <dcterms:created xsi:type="dcterms:W3CDTF">2020-09-03T11:59:00Z</dcterms:created>
  <dcterms:modified xsi:type="dcterms:W3CDTF">2020-10-02T11:52:00Z</dcterms:modified>
</cp:coreProperties>
</file>