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C5" w:rsidRDefault="00D16707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  <w:r>
        <w:rPr>
          <w:rFonts w:eastAsiaTheme="minorHAnsi"/>
          <w:bCs/>
        </w:rPr>
        <w:tab/>
      </w:r>
    </w:p>
    <w:p w:rsidR="002D14C5" w:rsidRDefault="002D14C5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</w:p>
    <w:p w:rsidR="006A1935" w:rsidRDefault="006A1935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</w:p>
    <w:p w:rsidR="002D14C5" w:rsidRDefault="002D14C5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</w:p>
    <w:p w:rsidR="002D14C5" w:rsidRDefault="002D14C5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</w:p>
    <w:p w:rsidR="002D14C5" w:rsidRDefault="002D14C5" w:rsidP="00D16707">
      <w:pPr>
        <w:pStyle w:val="Footer"/>
        <w:tabs>
          <w:tab w:val="clear" w:pos="4320"/>
          <w:tab w:val="center" w:pos="851"/>
        </w:tabs>
        <w:jc w:val="both"/>
        <w:rPr>
          <w:rFonts w:eastAsiaTheme="minorHAnsi"/>
          <w:bCs/>
        </w:rPr>
      </w:pPr>
    </w:p>
    <w:p w:rsidR="001529C1" w:rsidRPr="00FC60A5" w:rsidRDefault="002D14C5" w:rsidP="00D16707">
      <w:pPr>
        <w:pStyle w:val="Footer"/>
        <w:tabs>
          <w:tab w:val="clear" w:pos="4320"/>
          <w:tab w:val="center" w:pos="851"/>
        </w:tabs>
        <w:jc w:val="both"/>
        <w:rPr>
          <w:rStyle w:val="hps"/>
        </w:rPr>
      </w:pPr>
      <w:r>
        <w:rPr>
          <w:rFonts w:eastAsiaTheme="minorHAnsi"/>
          <w:bCs/>
        </w:rPr>
        <w:tab/>
      </w:r>
      <w:r w:rsidR="00DA1C76" w:rsidRPr="00FC60A5">
        <w:rPr>
          <w:rFonts w:eastAsiaTheme="minorHAnsi"/>
          <w:bCs/>
        </w:rPr>
        <w:tab/>
      </w:r>
      <w:r w:rsidR="007D466E" w:rsidRPr="00FC60A5">
        <w:rPr>
          <w:rFonts w:eastAsiaTheme="minorHAnsi"/>
          <w:bCs/>
        </w:rPr>
        <w:t xml:space="preserve">Na temelju </w:t>
      </w:r>
      <w:r w:rsidR="00D9252E" w:rsidRPr="00FC60A5">
        <w:rPr>
          <w:rFonts w:eastAsiaTheme="minorHAnsi"/>
          <w:bCs/>
        </w:rPr>
        <w:t>članka</w:t>
      </w:r>
      <w:r w:rsidR="00D9252E" w:rsidRPr="00FC60A5">
        <w:rPr>
          <w:rFonts w:eastAsiaTheme="minorHAnsi"/>
          <w:b/>
          <w:bCs/>
        </w:rPr>
        <w:t xml:space="preserve"> </w:t>
      </w:r>
      <w:r w:rsidR="00D9252E" w:rsidRPr="00FC60A5">
        <w:t xml:space="preserve">27.b stavka 2. </w:t>
      </w:r>
      <w:bookmarkStart w:id="0" w:name="_Hlk2073241"/>
      <w:r w:rsidR="00D9252E" w:rsidRPr="00FC60A5">
        <w:t>Zakon</w:t>
      </w:r>
      <w:r w:rsidR="00DA1C76" w:rsidRPr="00FC60A5">
        <w:t>a</w:t>
      </w:r>
      <w:r w:rsidR="00D9252E" w:rsidRPr="00FC60A5">
        <w:t xml:space="preserve"> o proizvodnji, remontu i prometu naoružanja i vojne opreme</w:t>
      </w:r>
      <w:bookmarkEnd w:id="0"/>
      <w:r w:rsidR="00DF6451" w:rsidRPr="00FC60A5">
        <w:t xml:space="preserve"> </w:t>
      </w:r>
      <w:r w:rsidR="00D16707">
        <w:t>(Narodne novine</w:t>
      </w:r>
      <w:r w:rsidR="00DA1C76" w:rsidRPr="00FC60A5">
        <w:t>,</w:t>
      </w:r>
      <w:r w:rsidR="00D16707">
        <w:t xml:space="preserve"> </w:t>
      </w:r>
      <w:proofErr w:type="spellStart"/>
      <w:r w:rsidR="00D16707">
        <w:t>br</w:t>
      </w:r>
      <w:proofErr w:type="spellEnd"/>
      <w:r w:rsidR="00D16707">
        <w:t>:</w:t>
      </w:r>
      <w:r w:rsidR="00DA1C76" w:rsidRPr="00FC60A5">
        <w:t xml:space="preserve"> </w:t>
      </w:r>
      <w:hyperlink r:id="rId9" w:history="1">
        <w:r w:rsidR="00EB473F" w:rsidRPr="00D16707">
          <w:rPr>
            <w:rStyle w:val="Hyperlink"/>
            <w:color w:val="auto"/>
            <w:u w:val="none"/>
          </w:rPr>
          <w:t>33/02</w:t>
        </w:r>
      </w:hyperlink>
      <w:r w:rsidR="00EB473F" w:rsidRPr="00D16707">
        <w:t xml:space="preserve">, </w:t>
      </w:r>
      <w:hyperlink r:id="rId10" w:history="1">
        <w:r w:rsidR="00EB473F" w:rsidRPr="00D16707">
          <w:rPr>
            <w:rStyle w:val="Hyperlink"/>
            <w:color w:val="auto"/>
            <w:u w:val="none"/>
          </w:rPr>
          <w:t>173/03</w:t>
        </w:r>
      </w:hyperlink>
      <w:r w:rsidR="00EB473F" w:rsidRPr="00D16707">
        <w:t xml:space="preserve">, </w:t>
      </w:r>
      <w:hyperlink r:id="rId11" w:history="1">
        <w:r w:rsidR="00EB473F" w:rsidRPr="00D16707">
          <w:rPr>
            <w:rStyle w:val="Hyperlink"/>
            <w:color w:val="auto"/>
            <w:u w:val="none"/>
          </w:rPr>
          <w:t>146/08</w:t>
        </w:r>
      </w:hyperlink>
      <w:r w:rsidR="00D16707">
        <w:t xml:space="preserve"> i</w:t>
      </w:r>
      <w:r w:rsidR="00EB473F" w:rsidRPr="00D16707">
        <w:t xml:space="preserve"> </w:t>
      </w:r>
      <w:hyperlink r:id="rId12" w:history="1">
        <w:r w:rsidR="00EB473F" w:rsidRPr="00D16707">
          <w:rPr>
            <w:rStyle w:val="Hyperlink"/>
            <w:color w:val="auto"/>
            <w:u w:val="none"/>
          </w:rPr>
          <w:t>17/19</w:t>
        </w:r>
      </w:hyperlink>
      <w:r w:rsidR="00DF534C" w:rsidRPr="00FC60A5">
        <w:t>)</w:t>
      </w:r>
      <w:r w:rsidR="00D9252E" w:rsidRPr="00FC60A5">
        <w:t>, donosim</w:t>
      </w:r>
    </w:p>
    <w:p w:rsidR="001529C1" w:rsidRPr="00FC60A5" w:rsidRDefault="00F05872" w:rsidP="00F05872">
      <w:pPr>
        <w:tabs>
          <w:tab w:val="left" w:pos="7836"/>
        </w:tabs>
        <w:rPr>
          <w:rStyle w:val="hps"/>
        </w:rPr>
      </w:pPr>
      <w:r w:rsidRPr="00FC60A5">
        <w:rPr>
          <w:rStyle w:val="hps"/>
        </w:rPr>
        <w:tab/>
      </w:r>
    </w:p>
    <w:p w:rsidR="00172EA4" w:rsidRPr="00FC60A5" w:rsidRDefault="00172EA4" w:rsidP="006252DE">
      <w:pPr>
        <w:rPr>
          <w:rStyle w:val="hps"/>
        </w:rPr>
      </w:pPr>
    </w:p>
    <w:p w:rsidR="00B638CD" w:rsidRPr="00FC60A5" w:rsidRDefault="001529C1" w:rsidP="00F7301D">
      <w:pPr>
        <w:jc w:val="center"/>
        <w:rPr>
          <w:rStyle w:val="hps"/>
          <w:b/>
        </w:rPr>
      </w:pPr>
      <w:r w:rsidRPr="00FC60A5">
        <w:rPr>
          <w:rStyle w:val="hps"/>
          <w:b/>
        </w:rPr>
        <w:t>P R A V I L N I K</w:t>
      </w:r>
    </w:p>
    <w:p w:rsidR="001529C1" w:rsidRPr="00FC60A5" w:rsidRDefault="001529C1" w:rsidP="00F7301D">
      <w:pPr>
        <w:jc w:val="center"/>
        <w:rPr>
          <w:rStyle w:val="hps"/>
          <w:b/>
        </w:rPr>
      </w:pPr>
      <w:r w:rsidRPr="00FC60A5">
        <w:rPr>
          <w:rStyle w:val="hps"/>
          <w:b/>
        </w:rPr>
        <w:t xml:space="preserve">O </w:t>
      </w:r>
      <w:r w:rsidR="002F7D5A" w:rsidRPr="00FC60A5">
        <w:rPr>
          <w:b/>
        </w:rPr>
        <w:t xml:space="preserve">KODIFIKACIJI </w:t>
      </w:r>
      <w:r w:rsidR="00D9252E" w:rsidRPr="00FC60A5">
        <w:rPr>
          <w:b/>
        </w:rPr>
        <w:t xml:space="preserve">NAORUŽANJA I VOJNE OPREME U </w:t>
      </w:r>
      <w:r w:rsidR="002F7D5A" w:rsidRPr="00FC60A5">
        <w:rPr>
          <w:b/>
        </w:rPr>
        <w:t>MINISTARSTVU OBRANE I ORUŽANIM SNAGAMA REPUBLIKE HRVATSKE</w:t>
      </w:r>
    </w:p>
    <w:p w:rsidR="001529C1" w:rsidRPr="00FC60A5" w:rsidRDefault="001529C1" w:rsidP="006252DE"/>
    <w:p w:rsidR="001529C1" w:rsidRPr="00FC60A5" w:rsidRDefault="00D9252E" w:rsidP="00A55C8D">
      <w:pPr>
        <w:pStyle w:val="ListParagraph"/>
        <w:numPr>
          <w:ilvl w:val="0"/>
          <w:numId w:val="1"/>
        </w:numPr>
        <w:ind w:left="0" w:firstLine="0"/>
        <w:jc w:val="center"/>
        <w:rPr>
          <w:rStyle w:val="hps"/>
          <w:b/>
        </w:rPr>
      </w:pPr>
      <w:r w:rsidRPr="00FC60A5">
        <w:rPr>
          <w:rStyle w:val="hps"/>
          <w:b/>
        </w:rPr>
        <w:t>OPĆE ODREDBE</w:t>
      </w:r>
    </w:p>
    <w:p w:rsidR="00E71D41" w:rsidRPr="00FC60A5" w:rsidRDefault="00E71D41" w:rsidP="00F7301D">
      <w:pPr>
        <w:jc w:val="center"/>
        <w:rPr>
          <w:rStyle w:val="hps"/>
          <w:b/>
        </w:rPr>
      </w:pPr>
    </w:p>
    <w:p w:rsidR="001529C1" w:rsidRPr="00FC60A5" w:rsidRDefault="001529C1" w:rsidP="00F7301D">
      <w:pPr>
        <w:jc w:val="center"/>
        <w:rPr>
          <w:rStyle w:val="hps"/>
          <w:b/>
        </w:rPr>
      </w:pPr>
      <w:r w:rsidRPr="00FC60A5">
        <w:rPr>
          <w:rStyle w:val="hps"/>
          <w:b/>
        </w:rPr>
        <w:t>Članak 1.</w:t>
      </w:r>
    </w:p>
    <w:p w:rsidR="001529C1" w:rsidRPr="00FC60A5" w:rsidRDefault="001529C1" w:rsidP="006252DE">
      <w:pPr>
        <w:rPr>
          <w:rStyle w:val="hps"/>
        </w:rPr>
      </w:pPr>
    </w:p>
    <w:p w:rsidR="00D9252E" w:rsidRPr="00FC60A5" w:rsidRDefault="00DE297F" w:rsidP="00172EA4">
      <w:pPr>
        <w:jc w:val="both"/>
      </w:pPr>
      <w:r w:rsidRPr="00FC60A5">
        <w:t xml:space="preserve">(1) </w:t>
      </w:r>
      <w:r w:rsidR="00D9252E" w:rsidRPr="00FC60A5">
        <w:t xml:space="preserve">Ovim se Pravilnikom </w:t>
      </w:r>
      <w:r w:rsidR="004B1FBE" w:rsidRPr="00FC60A5">
        <w:t>definiraju temeljna načela</w:t>
      </w:r>
      <w:r w:rsidR="00672FA3" w:rsidRPr="00FC60A5">
        <w:t xml:space="preserve">, nadležnosti i odgovornosti </w:t>
      </w:r>
      <w:r w:rsidR="00A57AAE" w:rsidRPr="00FC60A5">
        <w:t>ustrojstvenih</w:t>
      </w:r>
      <w:r w:rsidR="00A45829" w:rsidRPr="00FC60A5">
        <w:t xml:space="preserve"> jedinica Ministarstva obrane </w:t>
      </w:r>
      <w:r w:rsidR="00804EA7" w:rsidRPr="00FC60A5">
        <w:t xml:space="preserve">(u daljnjem tekstu: </w:t>
      </w:r>
      <w:r w:rsidR="002F7D5A" w:rsidRPr="00FC60A5">
        <w:t>M</w:t>
      </w:r>
      <w:r w:rsidR="00804EA7" w:rsidRPr="00FC60A5">
        <w:t xml:space="preserve">inistarstvo) </w:t>
      </w:r>
      <w:r w:rsidR="00A45829" w:rsidRPr="00FC60A5">
        <w:t>i Oružanih snaga</w:t>
      </w:r>
      <w:r w:rsidR="00D9252E" w:rsidRPr="00FC60A5">
        <w:t xml:space="preserve"> Republike Hrvatske (u daljnjem tekstu</w:t>
      </w:r>
      <w:r w:rsidR="00804EA7" w:rsidRPr="00FC60A5">
        <w:t>:</w:t>
      </w:r>
      <w:r w:rsidR="00D9252E" w:rsidRPr="00FC60A5">
        <w:t xml:space="preserve"> Oružane snage)</w:t>
      </w:r>
      <w:r w:rsidR="00A45829" w:rsidRPr="00FC60A5">
        <w:t xml:space="preserve"> u provedbi pribavljanja podataka o</w:t>
      </w:r>
      <w:r w:rsidR="00170A47" w:rsidRPr="00FC60A5">
        <w:t xml:space="preserve"> </w:t>
      </w:r>
      <w:r w:rsidR="006252DE" w:rsidRPr="00FC60A5">
        <w:t xml:space="preserve">naoružanju i </w:t>
      </w:r>
      <w:r w:rsidR="00D16707">
        <w:t>vojnoj opremi</w:t>
      </w:r>
      <w:r w:rsidR="00E62274" w:rsidRPr="00FC60A5">
        <w:t xml:space="preserve"> </w:t>
      </w:r>
      <w:r w:rsidR="00A45829" w:rsidRPr="00FC60A5">
        <w:t>i p</w:t>
      </w:r>
      <w:r w:rsidR="00710DBC" w:rsidRPr="00FC60A5">
        <w:t>rovedbi</w:t>
      </w:r>
      <w:r w:rsidR="00A45829" w:rsidRPr="00FC60A5">
        <w:t xml:space="preserve"> postupaka ident</w:t>
      </w:r>
      <w:r w:rsidR="005E174A" w:rsidRPr="00FC60A5">
        <w:t>i</w:t>
      </w:r>
      <w:r w:rsidR="00A45829" w:rsidRPr="00FC60A5">
        <w:t>fikacije i kodifikacije</w:t>
      </w:r>
      <w:r w:rsidR="004474E9" w:rsidRPr="00FC60A5">
        <w:t xml:space="preserve"> </w:t>
      </w:r>
      <w:r w:rsidR="00D16707">
        <w:t>naoružanja</w:t>
      </w:r>
      <w:r w:rsidR="00D16707" w:rsidRPr="00FC60A5">
        <w:t xml:space="preserve"> i </w:t>
      </w:r>
      <w:r w:rsidR="00D16707">
        <w:t>vojne opreme</w:t>
      </w:r>
      <w:r w:rsidR="00A45829" w:rsidRPr="00FC60A5">
        <w:t xml:space="preserve"> </w:t>
      </w:r>
      <w:r w:rsidR="009839A7" w:rsidRPr="00FC60A5">
        <w:t xml:space="preserve">u </w:t>
      </w:r>
      <w:r w:rsidR="002F7D5A" w:rsidRPr="00FC60A5">
        <w:t>M</w:t>
      </w:r>
      <w:r w:rsidR="00804EA7" w:rsidRPr="00FC60A5">
        <w:t xml:space="preserve">inistarstvu </w:t>
      </w:r>
      <w:r w:rsidR="009839A7" w:rsidRPr="00FC60A5">
        <w:t>i Oružanim snagama</w:t>
      </w:r>
      <w:r w:rsidR="00C366B5" w:rsidRPr="00FC60A5">
        <w:t xml:space="preserve"> </w:t>
      </w:r>
      <w:r w:rsidR="00F434A6" w:rsidRPr="00FC60A5">
        <w:t xml:space="preserve">i koja </w:t>
      </w:r>
      <w:r w:rsidR="002152CE" w:rsidRPr="00FC60A5">
        <w:t>se ovim</w:t>
      </w:r>
      <w:r w:rsidR="00F434A6" w:rsidRPr="00FC60A5">
        <w:t xml:space="preserve"> </w:t>
      </w:r>
      <w:r w:rsidR="002152CE" w:rsidRPr="00FC60A5">
        <w:t>Pravilnikom</w:t>
      </w:r>
      <w:r w:rsidR="00F434A6" w:rsidRPr="00FC60A5">
        <w:t xml:space="preserve"> </w:t>
      </w:r>
      <w:r w:rsidR="002152CE" w:rsidRPr="00FC60A5">
        <w:t>smatraju</w:t>
      </w:r>
      <w:r w:rsidR="00F434A6" w:rsidRPr="00FC60A5">
        <w:t xml:space="preserve"> materijalnim sredstvima</w:t>
      </w:r>
      <w:r w:rsidR="009839A7" w:rsidRPr="00FC60A5">
        <w:t>.</w:t>
      </w:r>
      <w:r w:rsidR="00A57AAE" w:rsidRPr="00FC60A5">
        <w:t xml:space="preserve"> </w:t>
      </w:r>
    </w:p>
    <w:p w:rsidR="00A57AAE" w:rsidRPr="00FC60A5" w:rsidRDefault="00A57AAE" w:rsidP="00172EA4"/>
    <w:p w:rsidR="001515D4" w:rsidRPr="00FC60A5" w:rsidRDefault="00743751" w:rsidP="00172EA4">
      <w:pPr>
        <w:jc w:val="both"/>
      </w:pPr>
      <w:r w:rsidRPr="00FC60A5">
        <w:t xml:space="preserve">(2) Odredbe </w:t>
      </w:r>
      <w:r w:rsidR="00D16707">
        <w:t>članka</w:t>
      </w:r>
      <w:r w:rsidR="000C22B5" w:rsidRPr="00FC60A5">
        <w:t xml:space="preserve"> </w:t>
      </w:r>
      <w:r w:rsidRPr="00FC60A5">
        <w:t xml:space="preserve">1. </w:t>
      </w:r>
      <w:r w:rsidR="00D16707">
        <w:t>stavka</w:t>
      </w:r>
      <w:r w:rsidR="000C22B5" w:rsidRPr="00FC60A5">
        <w:t xml:space="preserve"> 1. </w:t>
      </w:r>
      <w:r w:rsidRPr="00FC60A5">
        <w:t>o</w:t>
      </w:r>
      <w:r w:rsidR="00A57AAE" w:rsidRPr="00FC60A5">
        <w:t>vog</w:t>
      </w:r>
      <w:r w:rsidR="003E4692">
        <w:t>a</w:t>
      </w:r>
      <w:r w:rsidR="00A57AAE" w:rsidRPr="00FC60A5">
        <w:t xml:space="preserve"> Pravilnika odnose se </w:t>
      </w:r>
      <w:r w:rsidR="009043D0" w:rsidRPr="00FC60A5">
        <w:t xml:space="preserve">i na </w:t>
      </w:r>
      <w:r w:rsidR="00A57AAE" w:rsidRPr="00FC60A5">
        <w:t xml:space="preserve">materijalna sredstva koja </w:t>
      </w:r>
      <w:r w:rsidR="00F434A6" w:rsidRPr="00FC60A5">
        <w:t>pr</w:t>
      </w:r>
      <w:r w:rsidR="00F05872" w:rsidRPr="00FC60A5">
        <w:t>e</w:t>
      </w:r>
      <w:r w:rsidR="00F434A6" w:rsidRPr="00FC60A5">
        <w:t>ma defi</w:t>
      </w:r>
      <w:r w:rsidR="00F05872" w:rsidRPr="00FC60A5">
        <w:t>ni</w:t>
      </w:r>
      <w:r w:rsidR="00F434A6" w:rsidRPr="00FC60A5">
        <w:t>ciji nisu</w:t>
      </w:r>
      <w:r w:rsidR="00D16707" w:rsidRPr="00D16707">
        <w:t xml:space="preserve"> </w:t>
      </w:r>
      <w:r w:rsidR="00D16707">
        <w:t>naoružanje</w:t>
      </w:r>
      <w:r w:rsidR="00D16707" w:rsidRPr="00FC60A5">
        <w:t xml:space="preserve"> i </w:t>
      </w:r>
      <w:r w:rsidR="00D16707">
        <w:t>vojna oprema</w:t>
      </w:r>
      <w:r w:rsidR="00C90CAE" w:rsidRPr="00FC60A5">
        <w:t xml:space="preserve">, ali </w:t>
      </w:r>
      <w:r w:rsidR="00DF534C" w:rsidRPr="00FC60A5">
        <w:t xml:space="preserve">su </w:t>
      </w:r>
      <w:r w:rsidR="00C366B5" w:rsidRPr="00FC60A5">
        <w:t>neophodna</w:t>
      </w:r>
      <w:r w:rsidR="00A57AAE" w:rsidRPr="00FC60A5">
        <w:t xml:space="preserve"> za funkcioniranje sustava obrane</w:t>
      </w:r>
      <w:r w:rsidR="002F7836" w:rsidRPr="00FC60A5">
        <w:t>.</w:t>
      </w:r>
      <w:r w:rsidR="00C90CAE" w:rsidRPr="00FC60A5">
        <w:t xml:space="preserve"> </w:t>
      </w:r>
    </w:p>
    <w:p w:rsidR="00090A0E" w:rsidRPr="00FC60A5" w:rsidRDefault="00090A0E" w:rsidP="00172EA4">
      <w:pPr>
        <w:pStyle w:val="BodyText"/>
        <w:rPr>
          <w:b w:val="0"/>
          <w:sz w:val="24"/>
          <w:szCs w:val="24"/>
        </w:rPr>
      </w:pPr>
    </w:p>
    <w:p w:rsidR="00090A0E" w:rsidRPr="00FC60A5" w:rsidRDefault="00F114C7" w:rsidP="00172EA4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pacing w:val="21"/>
          <w:sz w:val="24"/>
          <w:szCs w:val="24"/>
        </w:rPr>
        <w:t>(3</w:t>
      </w:r>
      <w:r w:rsidR="00090A0E" w:rsidRPr="00FC60A5">
        <w:rPr>
          <w:b w:val="0"/>
          <w:sz w:val="24"/>
          <w:szCs w:val="24"/>
        </w:rPr>
        <w:t>)</w:t>
      </w:r>
      <w:r w:rsidR="00090A0E" w:rsidRPr="00FC60A5">
        <w:rPr>
          <w:b w:val="0"/>
          <w:sz w:val="24"/>
          <w:szCs w:val="24"/>
          <w:lang w:val="hr-HR"/>
        </w:rPr>
        <w:t xml:space="preserve"> </w:t>
      </w:r>
      <w:r w:rsidR="000C22B5" w:rsidRPr="00FC60A5">
        <w:rPr>
          <w:b w:val="0"/>
          <w:sz w:val="24"/>
          <w:szCs w:val="24"/>
          <w:lang w:val="hr-HR"/>
        </w:rPr>
        <w:t>Materijalna sredstva su dugotrajna</w:t>
      </w:r>
      <w:r w:rsidR="000C22B5" w:rsidRPr="00FC60A5">
        <w:rPr>
          <w:b w:val="0"/>
          <w:sz w:val="24"/>
          <w:szCs w:val="24"/>
        </w:rPr>
        <w:t xml:space="preserve"> i</w:t>
      </w:r>
      <w:r w:rsidR="000C22B5" w:rsidRPr="00FC60A5">
        <w:rPr>
          <w:b w:val="0"/>
          <w:sz w:val="24"/>
          <w:szCs w:val="24"/>
          <w:lang w:val="hr-HR"/>
        </w:rPr>
        <w:t xml:space="preserve"> kratkotrajna imovina koju</w:t>
      </w:r>
      <w:r w:rsidR="00090A0E" w:rsidRPr="00FC60A5">
        <w:rPr>
          <w:b w:val="0"/>
          <w:spacing w:val="49"/>
          <w:sz w:val="24"/>
          <w:szCs w:val="24"/>
          <w:lang w:val="hr-HR"/>
        </w:rPr>
        <w:t xml:space="preserve"> </w:t>
      </w:r>
      <w:r w:rsidR="009043D0" w:rsidRPr="00FC60A5">
        <w:rPr>
          <w:b w:val="0"/>
          <w:sz w:val="24"/>
          <w:szCs w:val="24"/>
          <w:lang w:val="hr-HR"/>
        </w:rPr>
        <w:t>nadležne</w:t>
      </w:r>
      <w:r w:rsidR="009043D0" w:rsidRPr="00FC60A5">
        <w:rPr>
          <w:b w:val="0"/>
          <w:spacing w:val="49"/>
          <w:sz w:val="24"/>
          <w:szCs w:val="24"/>
          <w:lang w:val="hr-HR"/>
        </w:rPr>
        <w:t xml:space="preserve"> </w:t>
      </w:r>
      <w:r w:rsidR="00090A0E" w:rsidRPr="00FC60A5">
        <w:rPr>
          <w:b w:val="0"/>
          <w:sz w:val="24"/>
          <w:szCs w:val="24"/>
          <w:lang w:val="hr-HR"/>
        </w:rPr>
        <w:t>ustrojstvene</w:t>
      </w:r>
      <w:r w:rsidR="00090A0E" w:rsidRPr="00FC60A5">
        <w:rPr>
          <w:b w:val="0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  <w:lang w:val="hr-HR"/>
        </w:rPr>
        <w:t>jedinice Ministarstva</w:t>
      </w:r>
      <w:r w:rsidR="00090A0E" w:rsidRPr="00FC60A5">
        <w:rPr>
          <w:b w:val="0"/>
          <w:spacing w:val="48"/>
          <w:sz w:val="24"/>
          <w:szCs w:val="24"/>
        </w:rPr>
        <w:t xml:space="preserve"> </w:t>
      </w:r>
      <w:r w:rsidR="005A34D4" w:rsidRPr="00FC60A5">
        <w:rPr>
          <w:b w:val="0"/>
          <w:sz w:val="24"/>
          <w:szCs w:val="24"/>
        </w:rPr>
        <w:t>i</w:t>
      </w:r>
      <w:r w:rsidR="00F47907" w:rsidRPr="00FC60A5">
        <w:rPr>
          <w:b w:val="0"/>
          <w:spacing w:val="1"/>
          <w:sz w:val="24"/>
          <w:szCs w:val="24"/>
          <w:lang w:val="hr-HR"/>
        </w:rPr>
        <w:t xml:space="preserve"> </w:t>
      </w:r>
      <w:r w:rsidR="00090A0E" w:rsidRPr="00FC60A5">
        <w:rPr>
          <w:b w:val="0"/>
          <w:spacing w:val="1"/>
          <w:sz w:val="24"/>
          <w:szCs w:val="24"/>
          <w:lang w:val="hr-HR"/>
        </w:rPr>
        <w:t>Oružanih snaga</w:t>
      </w:r>
      <w:r w:rsidR="00090A0E" w:rsidRPr="00FC60A5">
        <w:rPr>
          <w:b w:val="0"/>
          <w:spacing w:val="48"/>
          <w:sz w:val="24"/>
          <w:szCs w:val="24"/>
          <w:lang w:val="hr-HR"/>
        </w:rPr>
        <w:t xml:space="preserve"> </w:t>
      </w:r>
      <w:r w:rsidR="00090A0E" w:rsidRPr="00FC60A5">
        <w:rPr>
          <w:b w:val="0"/>
          <w:sz w:val="24"/>
          <w:szCs w:val="24"/>
          <w:lang w:val="hr-HR"/>
        </w:rPr>
        <w:t>definiraju</w:t>
      </w:r>
      <w:r w:rsidR="00090A0E" w:rsidRPr="00FC60A5">
        <w:rPr>
          <w:b w:val="0"/>
          <w:spacing w:val="48"/>
          <w:sz w:val="24"/>
          <w:szCs w:val="24"/>
          <w:lang w:val="hr-HR"/>
        </w:rPr>
        <w:t xml:space="preserve"> </w:t>
      </w:r>
      <w:r w:rsidR="00090A0E" w:rsidRPr="00FC60A5">
        <w:rPr>
          <w:b w:val="0"/>
          <w:sz w:val="24"/>
          <w:szCs w:val="24"/>
          <w:lang w:val="hr-HR"/>
        </w:rPr>
        <w:t>potrebnima</w:t>
      </w:r>
      <w:r w:rsidR="00090A0E" w:rsidRPr="00FC60A5">
        <w:rPr>
          <w:b w:val="0"/>
          <w:spacing w:val="49"/>
          <w:sz w:val="24"/>
          <w:szCs w:val="24"/>
        </w:rPr>
        <w:t xml:space="preserve"> </w:t>
      </w:r>
      <w:r w:rsidR="00090A0E" w:rsidRPr="00FC60A5">
        <w:rPr>
          <w:b w:val="0"/>
          <w:spacing w:val="-2"/>
          <w:sz w:val="24"/>
          <w:szCs w:val="24"/>
        </w:rPr>
        <w:t>za</w:t>
      </w:r>
      <w:r w:rsidR="00090A0E" w:rsidRPr="00FC60A5">
        <w:rPr>
          <w:b w:val="0"/>
          <w:spacing w:val="49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</w:rPr>
        <w:t>uporabu</w:t>
      </w:r>
      <w:r w:rsidR="00090A0E" w:rsidRPr="00FC60A5">
        <w:rPr>
          <w:b w:val="0"/>
          <w:spacing w:val="48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</w:rPr>
        <w:t>i</w:t>
      </w:r>
      <w:r w:rsidR="00090A0E" w:rsidRPr="00FC60A5">
        <w:rPr>
          <w:b w:val="0"/>
          <w:spacing w:val="48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</w:rPr>
        <w:t>održavanje</w:t>
      </w:r>
      <w:r w:rsidR="00090A0E" w:rsidRPr="00FC60A5">
        <w:rPr>
          <w:b w:val="0"/>
          <w:spacing w:val="49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</w:rPr>
        <w:t>tijekom</w:t>
      </w:r>
      <w:r w:rsidR="00090A0E" w:rsidRPr="00FC60A5">
        <w:rPr>
          <w:b w:val="0"/>
          <w:spacing w:val="73"/>
          <w:sz w:val="24"/>
          <w:szCs w:val="24"/>
        </w:rPr>
        <w:t xml:space="preserve"> </w:t>
      </w:r>
      <w:r w:rsidR="003E4692">
        <w:rPr>
          <w:b w:val="0"/>
          <w:sz w:val="24"/>
          <w:szCs w:val="24"/>
        </w:rPr>
        <w:t>njihova</w:t>
      </w:r>
      <w:r w:rsidR="00CC170B" w:rsidRPr="00C077F4">
        <w:rPr>
          <w:b w:val="0"/>
          <w:sz w:val="24"/>
          <w:szCs w:val="24"/>
        </w:rPr>
        <w:t xml:space="preserve"> </w:t>
      </w:r>
      <w:r w:rsidR="00090A0E" w:rsidRPr="00FC60A5">
        <w:rPr>
          <w:b w:val="0"/>
          <w:sz w:val="24"/>
          <w:szCs w:val="24"/>
        </w:rPr>
        <w:t>životnog ciklusa</w:t>
      </w:r>
      <w:r w:rsidR="00546849" w:rsidRPr="00FC60A5">
        <w:rPr>
          <w:b w:val="0"/>
          <w:sz w:val="24"/>
          <w:szCs w:val="24"/>
        </w:rPr>
        <w:t>, neovisno o vrsti materijalnog sredstva: oprem</w:t>
      </w:r>
      <w:r w:rsidR="00CC170B">
        <w:rPr>
          <w:b w:val="0"/>
          <w:sz w:val="24"/>
          <w:szCs w:val="24"/>
        </w:rPr>
        <w:t>a</w:t>
      </w:r>
      <w:r w:rsidR="00546849" w:rsidRPr="00FC60A5">
        <w:rPr>
          <w:b w:val="0"/>
          <w:sz w:val="24"/>
          <w:szCs w:val="24"/>
        </w:rPr>
        <w:t>, nematerijaln</w:t>
      </w:r>
      <w:r w:rsidR="00CC170B">
        <w:rPr>
          <w:b w:val="0"/>
          <w:sz w:val="24"/>
          <w:szCs w:val="24"/>
        </w:rPr>
        <w:t>a</w:t>
      </w:r>
      <w:r w:rsidR="00546849" w:rsidRPr="00FC60A5">
        <w:rPr>
          <w:b w:val="0"/>
          <w:sz w:val="24"/>
          <w:szCs w:val="24"/>
        </w:rPr>
        <w:t xml:space="preserve"> imovin</w:t>
      </w:r>
      <w:r w:rsidR="00CC170B">
        <w:rPr>
          <w:b w:val="0"/>
          <w:sz w:val="24"/>
          <w:szCs w:val="24"/>
        </w:rPr>
        <w:t>a</w:t>
      </w:r>
      <w:r w:rsidR="00546849" w:rsidRPr="00FC60A5">
        <w:rPr>
          <w:b w:val="0"/>
          <w:sz w:val="24"/>
          <w:szCs w:val="24"/>
        </w:rPr>
        <w:t xml:space="preserve">, </w:t>
      </w:r>
      <w:r w:rsidR="00CC170B">
        <w:rPr>
          <w:b w:val="0"/>
          <w:sz w:val="24"/>
          <w:szCs w:val="24"/>
        </w:rPr>
        <w:t xml:space="preserve">potrošni </w:t>
      </w:r>
      <w:r w:rsidR="00546849" w:rsidRPr="00FC60A5">
        <w:rPr>
          <w:b w:val="0"/>
          <w:sz w:val="24"/>
          <w:szCs w:val="24"/>
        </w:rPr>
        <w:t>materijal, sitn</w:t>
      </w:r>
      <w:r w:rsidR="00CC170B">
        <w:rPr>
          <w:b w:val="0"/>
          <w:sz w:val="24"/>
          <w:szCs w:val="24"/>
        </w:rPr>
        <w:t>i</w:t>
      </w:r>
      <w:r w:rsidR="00546849" w:rsidRPr="00FC60A5">
        <w:rPr>
          <w:b w:val="0"/>
          <w:sz w:val="24"/>
          <w:szCs w:val="24"/>
        </w:rPr>
        <w:t xml:space="preserve"> inventar ili ostal</w:t>
      </w:r>
      <w:r w:rsidR="00CC170B">
        <w:rPr>
          <w:b w:val="0"/>
          <w:sz w:val="24"/>
          <w:szCs w:val="24"/>
        </w:rPr>
        <w:t>a</w:t>
      </w:r>
      <w:r w:rsidR="00546849" w:rsidRPr="00FC60A5">
        <w:rPr>
          <w:b w:val="0"/>
          <w:sz w:val="24"/>
          <w:szCs w:val="24"/>
        </w:rPr>
        <w:t xml:space="preserve"> sredstva.</w:t>
      </w:r>
    </w:p>
    <w:p w:rsidR="00516473" w:rsidRPr="00FC60A5" w:rsidRDefault="00516473" w:rsidP="00516473"/>
    <w:p w:rsidR="00172EA4" w:rsidRPr="00FC60A5" w:rsidRDefault="00172EA4" w:rsidP="00516473"/>
    <w:p w:rsidR="0020366F" w:rsidRPr="00FC60A5" w:rsidRDefault="0020366F" w:rsidP="00A55C8D">
      <w:pPr>
        <w:pStyle w:val="ListParagraph"/>
        <w:numPr>
          <w:ilvl w:val="0"/>
          <w:numId w:val="1"/>
        </w:numPr>
        <w:jc w:val="center"/>
        <w:rPr>
          <w:rStyle w:val="hps"/>
          <w:b/>
          <w:caps/>
        </w:rPr>
      </w:pPr>
      <w:r w:rsidRPr="00FC60A5">
        <w:rPr>
          <w:rStyle w:val="hps"/>
          <w:b/>
          <w:caps/>
        </w:rPr>
        <w:t>sUSTAV identifikacije i kodifikacije</w:t>
      </w:r>
    </w:p>
    <w:p w:rsidR="0020366F" w:rsidRPr="00FC60A5" w:rsidRDefault="0020366F" w:rsidP="0020366F">
      <w:pPr>
        <w:pStyle w:val="ListParagraph"/>
        <w:rPr>
          <w:b/>
        </w:rPr>
      </w:pPr>
    </w:p>
    <w:p w:rsidR="007448B2" w:rsidRPr="00FC60A5" w:rsidRDefault="007448B2" w:rsidP="002D14C5">
      <w:pPr>
        <w:pStyle w:val="ListParagraph"/>
        <w:ind w:hanging="720"/>
        <w:jc w:val="center"/>
        <w:rPr>
          <w:b/>
        </w:rPr>
      </w:pPr>
      <w:r w:rsidRPr="00FC60A5">
        <w:rPr>
          <w:b/>
        </w:rPr>
        <w:t xml:space="preserve">Članak </w:t>
      </w:r>
      <w:r w:rsidR="00840364" w:rsidRPr="00FC60A5">
        <w:rPr>
          <w:b/>
        </w:rPr>
        <w:t>2</w:t>
      </w:r>
      <w:r w:rsidRPr="00FC60A5">
        <w:rPr>
          <w:b/>
        </w:rPr>
        <w:t>.</w:t>
      </w:r>
    </w:p>
    <w:p w:rsidR="007448B2" w:rsidRPr="00FC60A5" w:rsidRDefault="007448B2" w:rsidP="006252DE"/>
    <w:p w:rsidR="00B30462" w:rsidRPr="00FC60A5" w:rsidRDefault="00F05872" w:rsidP="00F05872">
      <w:pPr>
        <w:jc w:val="both"/>
      </w:pPr>
      <w:r w:rsidRPr="00FC60A5">
        <w:t xml:space="preserve">(1) </w:t>
      </w:r>
      <w:r w:rsidR="00B30462" w:rsidRPr="00FC60A5">
        <w:t xml:space="preserve">U sustavu identifikacije i kodifikacije </w:t>
      </w:r>
      <w:r w:rsidR="00840364" w:rsidRPr="00FC60A5">
        <w:t>materijalnih sredstava koriste se NATO normativni dokumenti</w:t>
      </w:r>
      <w:r w:rsidR="00B30462" w:rsidRPr="00FC60A5">
        <w:t xml:space="preserve"> Sporazuma o normizaciji (NATO </w:t>
      </w:r>
      <w:proofErr w:type="spellStart"/>
      <w:r w:rsidR="00B30462" w:rsidRPr="00FC60A5">
        <w:t>Standardization</w:t>
      </w:r>
      <w:proofErr w:type="spellEnd"/>
      <w:r w:rsidR="00B30462" w:rsidRPr="00FC60A5">
        <w:t xml:space="preserve"> </w:t>
      </w:r>
      <w:proofErr w:type="spellStart"/>
      <w:r w:rsidR="00B30462" w:rsidRPr="00FC60A5">
        <w:t>Agreement</w:t>
      </w:r>
      <w:proofErr w:type="spellEnd"/>
      <w:r w:rsidR="00B30462" w:rsidRPr="00FC60A5">
        <w:t>, u nastavku teksta STANAG) koje su usvojen</w:t>
      </w:r>
      <w:r w:rsidR="003D3071">
        <w:t>i</w:t>
      </w:r>
      <w:r w:rsidR="00B30462" w:rsidRPr="00FC60A5">
        <w:t xml:space="preserve"> kao Hrvatska vojna norma (u nastavku teksta: HRVN STANAG): </w:t>
      </w:r>
    </w:p>
    <w:p w:rsidR="00172EA4" w:rsidRPr="00FC60A5" w:rsidRDefault="00172EA4" w:rsidP="00E71D41">
      <w:pPr>
        <w:jc w:val="both"/>
      </w:pPr>
    </w:p>
    <w:p w:rsidR="00B30462" w:rsidRPr="00507AC8" w:rsidRDefault="00356755" w:rsidP="00507AC8">
      <w:pPr>
        <w:pStyle w:val="ListParagraph"/>
        <w:numPr>
          <w:ilvl w:val="0"/>
          <w:numId w:val="25"/>
        </w:numPr>
        <w:jc w:val="both"/>
      </w:pPr>
      <w:r w:rsidRPr="00507AC8">
        <w:t>HRVN STANAG 3150</w:t>
      </w:r>
      <w:r w:rsidRPr="00507AC8">
        <w:tab/>
        <w:t>Kodifikacija</w:t>
      </w:r>
      <w:r w:rsidR="00871A55" w:rsidRPr="00507AC8">
        <w:t xml:space="preserve"> </w:t>
      </w:r>
      <w:r w:rsidR="00B30462" w:rsidRPr="00507AC8">
        <w:t xml:space="preserve">- </w:t>
      </w:r>
      <w:r w:rsidR="00172EA4" w:rsidRPr="00507AC8">
        <w:tab/>
      </w:r>
      <w:r w:rsidR="00B30462" w:rsidRPr="00507AC8">
        <w:t>Jedinstveni sustav klasifikacije</w:t>
      </w:r>
      <w:r w:rsidRPr="00507AC8">
        <w:t xml:space="preserve"> s</w:t>
      </w:r>
      <w:r w:rsidR="00B30462" w:rsidRPr="00507AC8">
        <w:t>redstava,</w:t>
      </w:r>
    </w:p>
    <w:p w:rsidR="00B30462" w:rsidRPr="00507AC8" w:rsidRDefault="00356755" w:rsidP="00507AC8">
      <w:pPr>
        <w:pStyle w:val="ListParagraph"/>
        <w:numPr>
          <w:ilvl w:val="0"/>
          <w:numId w:val="25"/>
        </w:numPr>
        <w:jc w:val="both"/>
      </w:pPr>
      <w:r w:rsidRPr="00507AC8">
        <w:t xml:space="preserve">HRVN STANAG 3151 </w:t>
      </w:r>
      <w:r w:rsidRPr="00507AC8">
        <w:tab/>
        <w:t>Kodifikacija</w:t>
      </w:r>
      <w:r w:rsidR="00871A55" w:rsidRPr="00507AC8">
        <w:t xml:space="preserve"> </w:t>
      </w:r>
      <w:r w:rsidR="00B30462" w:rsidRPr="00507AC8">
        <w:t xml:space="preserve">- </w:t>
      </w:r>
      <w:r w:rsidR="00172EA4" w:rsidRPr="00507AC8">
        <w:tab/>
      </w:r>
      <w:r w:rsidR="00B30462" w:rsidRPr="00507AC8">
        <w:t>Jedinstveni sustav identifikacije sredstava</w:t>
      </w:r>
      <w:r w:rsidR="003D3071">
        <w:t>.</w:t>
      </w:r>
    </w:p>
    <w:p w:rsidR="00C00021" w:rsidRPr="00FC60A5" w:rsidRDefault="00C00021" w:rsidP="00E71D41">
      <w:pPr>
        <w:pStyle w:val="BodyText31"/>
        <w:tabs>
          <w:tab w:val="clear" w:pos="720"/>
          <w:tab w:val="left" w:pos="0"/>
          <w:tab w:val="left" w:pos="567"/>
        </w:tabs>
        <w:rPr>
          <w:rFonts w:asciiTheme="minorHAnsi" w:hAnsiTheme="minorHAnsi"/>
          <w:szCs w:val="24"/>
        </w:rPr>
      </w:pPr>
    </w:p>
    <w:p w:rsidR="001B7B2F" w:rsidRPr="00FC60A5" w:rsidRDefault="00CB6A4A" w:rsidP="00E71D41">
      <w:pPr>
        <w:pStyle w:val="BodyText31"/>
        <w:tabs>
          <w:tab w:val="clear" w:pos="720"/>
          <w:tab w:val="left" w:pos="0"/>
          <w:tab w:val="left" w:pos="567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</w:t>
      </w:r>
      <w:r w:rsidR="00C077F4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) </w:t>
      </w:r>
      <w:r w:rsidR="000411EF">
        <w:rPr>
          <w:rFonts w:asciiTheme="minorHAnsi" w:hAnsiTheme="minorHAnsi"/>
          <w:szCs w:val="24"/>
        </w:rPr>
        <w:t>Ustrojstvena jedinica Ministarstva</w:t>
      </w:r>
      <w:r w:rsidR="009A1137" w:rsidRPr="00FC60A5">
        <w:rPr>
          <w:rFonts w:asciiTheme="minorHAnsi" w:hAnsiTheme="minorHAnsi"/>
          <w:szCs w:val="24"/>
        </w:rPr>
        <w:t xml:space="preserve"> nadležna za </w:t>
      </w:r>
      <w:r w:rsidR="00090A0E" w:rsidRPr="00FC60A5">
        <w:rPr>
          <w:rFonts w:asciiTheme="minorHAnsi" w:hAnsiTheme="minorHAnsi"/>
          <w:szCs w:val="24"/>
        </w:rPr>
        <w:t xml:space="preserve">identifikaciju i </w:t>
      </w:r>
      <w:r w:rsidR="009A1137" w:rsidRPr="00FC60A5">
        <w:rPr>
          <w:rFonts w:asciiTheme="minorHAnsi" w:hAnsiTheme="minorHAnsi"/>
          <w:szCs w:val="24"/>
        </w:rPr>
        <w:t xml:space="preserve">kodifikaciju </w:t>
      </w:r>
      <w:r w:rsidR="000A104A">
        <w:rPr>
          <w:rFonts w:asciiTheme="minorHAnsi" w:hAnsiTheme="minorHAnsi"/>
          <w:szCs w:val="24"/>
        </w:rPr>
        <w:t>materijalnih sredstava</w:t>
      </w:r>
      <w:r w:rsidR="00A80EE5" w:rsidRPr="00FC60A5">
        <w:rPr>
          <w:rFonts w:asciiTheme="minorHAnsi" w:hAnsiTheme="minorHAnsi"/>
          <w:szCs w:val="24"/>
        </w:rPr>
        <w:t xml:space="preserve"> </w:t>
      </w:r>
      <w:r w:rsidR="0020366F" w:rsidRPr="00FC60A5">
        <w:rPr>
          <w:rFonts w:asciiTheme="minorHAnsi" w:hAnsiTheme="minorHAnsi"/>
          <w:szCs w:val="24"/>
        </w:rPr>
        <w:t xml:space="preserve">ima </w:t>
      </w:r>
      <w:r w:rsidR="00EC0BDC" w:rsidRPr="00FC60A5">
        <w:rPr>
          <w:rFonts w:asciiTheme="minorHAnsi" w:hAnsiTheme="minorHAnsi"/>
          <w:szCs w:val="24"/>
        </w:rPr>
        <w:t>nadležnosti</w:t>
      </w:r>
      <w:r w:rsidR="00300ED8" w:rsidRPr="00FC60A5">
        <w:rPr>
          <w:rFonts w:asciiTheme="minorHAnsi" w:hAnsiTheme="minorHAnsi"/>
          <w:szCs w:val="24"/>
        </w:rPr>
        <w:t xml:space="preserve"> </w:t>
      </w:r>
      <w:r w:rsidR="00807250" w:rsidRPr="00807250">
        <w:rPr>
          <w:rFonts w:asciiTheme="minorHAnsi" w:hAnsiTheme="minorHAnsi"/>
          <w:szCs w:val="24"/>
        </w:rPr>
        <w:t>n</w:t>
      </w:r>
      <w:r w:rsidR="0020366F" w:rsidRPr="00807250">
        <w:rPr>
          <w:rFonts w:asciiTheme="minorHAnsi" w:hAnsiTheme="minorHAnsi"/>
          <w:szCs w:val="24"/>
        </w:rPr>
        <w:t>acionalnog</w:t>
      </w:r>
      <w:r w:rsidR="00090A0E" w:rsidRPr="00807250">
        <w:rPr>
          <w:rFonts w:asciiTheme="minorHAnsi" w:hAnsiTheme="minorHAnsi"/>
          <w:szCs w:val="24"/>
        </w:rPr>
        <w:t xml:space="preserve"> </w:t>
      </w:r>
      <w:r w:rsidR="00B85A6E" w:rsidRPr="00807250">
        <w:rPr>
          <w:rFonts w:asciiTheme="minorHAnsi" w:hAnsiTheme="minorHAnsi"/>
          <w:szCs w:val="24"/>
        </w:rPr>
        <w:t>kodifikacijskog</w:t>
      </w:r>
      <w:r w:rsidR="009A1137" w:rsidRPr="00807250">
        <w:rPr>
          <w:rFonts w:asciiTheme="minorHAnsi" w:hAnsiTheme="minorHAnsi"/>
          <w:szCs w:val="24"/>
        </w:rPr>
        <w:t xml:space="preserve"> ured</w:t>
      </w:r>
      <w:r w:rsidR="0020366F" w:rsidRPr="00807250">
        <w:rPr>
          <w:rFonts w:asciiTheme="minorHAnsi" w:hAnsiTheme="minorHAnsi"/>
          <w:szCs w:val="24"/>
        </w:rPr>
        <w:t>a</w:t>
      </w:r>
      <w:r w:rsidR="009A1137" w:rsidRPr="00807250">
        <w:rPr>
          <w:rFonts w:asciiTheme="minorHAnsi" w:hAnsiTheme="minorHAnsi"/>
          <w:szCs w:val="24"/>
        </w:rPr>
        <w:t xml:space="preserve"> Republike Hrvatske</w:t>
      </w:r>
      <w:r w:rsidR="00743751" w:rsidRPr="00FC60A5">
        <w:rPr>
          <w:rFonts w:asciiTheme="minorHAnsi" w:hAnsiTheme="minorHAnsi"/>
          <w:szCs w:val="24"/>
        </w:rPr>
        <w:t xml:space="preserve"> </w:t>
      </w:r>
      <w:r w:rsidR="003D3071">
        <w:rPr>
          <w:rFonts w:asciiTheme="minorHAnsi" w:hAnsiTheme="minorHAnsi"/>
          <w:szCs w:val="24"/>
        </w:rPr>
        <w:t>i predstavlja Republiku Hrvatsku u radu NATO</w:t>
      </w:r>
      <w:r w:rsidR="00D16707">
        <w:rPr>
          <w:rFonts w:asciiTheme="minorHAnsi" w:hAnsiTheme="minorHAnsi"/>
          <w:szCs w:val="24"/>
        </w:rPr>
        <w:t xml:space="preserve"> O</w:t>
      </w:r>
      <w:r w:rsidR="002F7836" w:rsidRPr="00FC60A5">
        <w:rPr>
          <w:rFonts w:asciiTheme="minorHAnsi" w:hAnsiTheme="minorHAnsi"/>
          <w:szCs w:val="24"/>
        </w:rPr>
        <w:t>dbor</w:t>
      </w:r>
      <w:r w:rsidR="00D16707">
        <w:rPr>
          <w:rFonts w:asciiTheme="minorHAnsi" w:hAnsiTheme="minorHAnsi"/>
          <w:szCs w:val="24"/>
        </w:rPr>
        <w:t>a</w:t>
      </w:r>
      <w:r w:rsidR="002F7836" w:rsidRPr="00FC60A5">
        <w:rPr>
          <w:rFonts w:asciiTheme="minorHAnsi" w:hAnsiTheme="minorHAnsi"/>
          <w:szCs w:val="24"/>
        </w:rPr>
        <w:t xml:space="preserve"> </w:t>
      </w:r>
      <w:r w:rsidR="00D16707">
        <w:rPr>
          <w:rFonts w:asciiTheme="minorHAnsi" w:hAnsiTheme="minorHAnsi"/>
          <w:szCs w:val="24"/>
        </w:rPr>
        <w:t>nacionalnih direktora za kodifikaciju</w:t>
      </w:r>
      <w:r w:rsidR="0020366F" w:rsidRPr="00FC60A5">
        <w:rPr>
          <w:rFonts w:asciiTheme="minorHAnsi" w:hAnsiTheme="minorHAnsi"/>
          <w:szCs w:val="24"/>
        </w:rPr>
        <w:t xml:space="preserve">. </w:t>
      </w:r>
    </w:p>
    <w:p w:rsidR="003F6B9E" w:rsidRDefault="003F6B9E" w:rsidP="00E71D41">
      <w:pPr>
        <w:rPr>
          <w:rStyle w:val="hps"/>
          <w:caps/>
        </w:rPr>
      </w:pPr>
    </w:p>
    <w:p w:rsidR="002D14C5" w:rsidRDefault="002D14C5" w:rsidP="00E71D41">
      <w:pPr>
        <w:rPr>
          <w:rStyle w:val="hps"/>
          <w:caps/>
        </w:rPr>
      </w:pPr>
    </w:p>
    <w:p w:rsidR="002D14C5" w:rsidRDefault="002D14C5" w:rsidP="00E71D41">
      <w:pPr>
        <w:rPr>
          <w:rStyle w:val="hps"/>
          <w:caps/>
        </w:rPr>
      </w:pPr>
    </w:p>
    <w:p w:rsidR="002D14C5" w:rsidRDefault="002D14C5" w:rsidP="00E71D41">
      <w:pPr>
        <w:rPr>
          <w:rStyle w:val="hps"/>
          <w:caps/>
        </w:rPr>
      </w:pPr>
    </w:p>
    <w:p w:rsidR="002D14C5" w:rsidRDefault="002D14C5" w:rsidP="00E71D41">
      <w:pPr>
        <w:rPr>
          <w:rStyle w:val="hps"/>
          <w:caps/>
        </w:rPr>
      </w:pPr>
    </w:p>
    <w:p w:rsidR="00882120" w:rsidRPr="00FC60A5" w:rsidRDefault="00882120" w:rsidP="002D14C5">
      <w:pPr>
        <w:pStyle w:val="ListParagraph"/>
        <w:ind w:hanging="720"/>
        <w:jc w:val="center"/>
        <w:rPr>
          <w:rStyle w:val="hps"/>
          <w:b/>
          <w:caps/>
        </w:rPr>
      </w:pPr>
      <w:r w:rsidRPr="00FC60A5">
        <w:rPr>
          <w:b/>
        </w:rPr>
        <w:lastRenderedPageBreak/>
        <w:t>Članak</w:t>
      </w:r>
      <w:r w:rsidR="0020366F" w:rsidRPr="00FC60A5">
        <w:rPr>
          <w:b/>
        </w:rPr>
        <w:t xml:space="preserve"> </w:t>
      </w:r>
      <w:r w:rsidR="00D16707">
        <w:rPr>
          <w:b/>
        </w:rPr>
        <w:t>3</w:t>
      </w:r>
      <w:r w:rsidR="00743751" w:rsidRPr="00FC60A5">
        <w:rPr>
          <w:b/>
        </w:rPr>
        <w:t>.</w:t>
      </w:r>
    </w:p>
    <w:p w:rsidR="00090A0E" w:rsidRPr="00FC60A5" w:rsidRDefault="00090A0E" w:rsidP="00E71D41">
      <w:pPr>
        <w:tabs>
          <w:tab w:val="left" w:pos="298"/>
          <w:tab w:val="left" w:pos="5565"/>
        </w:tabs>
        <w:rPr>
          <w:rStyle w:val="hps"/>
          <w:caps/>
        </w:rPr>
      </w:pPr>
      <w:r w:rsidRPr="00FC60A5">
        <w:rPr>
          <w:rStyle w:val="hps"/>
          <w:caps/>
        </w:rPr>
        <w:tab/>
      </w:r>
      <w:r w:rsidR="00857FE8" w:rsidRPr="00FC60A5">
        <w:rPr>
          <w:rStyle w:val="hps"/>
          <w:caps/>
        </w:rPr>
        <w:tab/>
      </w:r>
    </w:p>
    <w:p w:rsidR="00090A0E" w:rsidRPr="00FC60A5" w:rsidRDefault="009C3670" w:rsidP="00E71D41">
      <w:pPr>
        <w:jc w:val="both"/>
      </w:pPr>
      <w:r w:rsidRPr="00FC60A5">
        <w:t>(1</w:t>
      </w:r>
      <w:r w:rsidR="00090A0E" w:rsidRPr="00FC60A5">
        <w:t xml:space="preserve">) Cilj provođenja identifikacije i kodifikacije </w:t>
      </w:r>
      <w:r w:rsidR="00A80EE5" w:rsidRPr="00FC60A5">
        <w:t xml:space="preserve">materijalnih sredstava u Ministarstvu i Oružanim snagama </w:t>
      </w:r>
      <w:r w:rsidR="00090A0E" w:rsidRPr="00FC60A5">
        <w:t xml:space="preserve">je osiguravanje </w:t>
      </w:r>
      <w:r w:rsidR="00516EBC" w:rsidRPr="00FC60A5">
        <w:t>podataka</w:t>
      </w:r>
      <w:r w:rsidR="00090A0E" w:rsidRPr="00FC60A5">
        <w:t xml:space="preserve"> </w:t>
      </w:r>
      <w:r w:rsidR="00A80EE5" w:rsidRPr="00FC60A5">
        <w:t>o materijalnim sredstvima</w:t>
      </w:r>
      <w:r w:rsidR="00090A0E" w:rsidRPr="00FC60A5">
        <w:t xml:space="preserve"> </w:t>
      </w:r>
      <w:r w:rsidR="002152CE" w:rsidRPr="00FC60A5">
        <w:t xml:space="preserve">od dobavljača </w:t>
      </w:r>
      <w:r w:rsidR="00090A0E" w:rsidRPr="00FC60A5">
        <w:t>koji obrambenom s</w:t>
      </w:r>
      <w:r w:rsidR="002D14C5">
        <w:t>ustavu pružaju potrebne informacije</w:t>
      </w:r>
      <w:r w:rsidR="00090A0E" w:rsidRPr="00FC60A5">
        <w:t xml:space="preserve"> za upravljanje </w:t>
      </w:r>
      <w:r w:rsidR="00090A0E" w:rsidRPr="00140374">
        <w:t xml:space="preserve">životnim ciklusom </w:t>
      </w:r>
      <w:r w:rsidR="00871A55" w:rsidRPr="00140374">
        <w:t>materijalnog</w:t>
      </w:r>
      <w:r w:rsidR="002D14C5">
        <w:t>a</w:t>
      </w:r>
      <w:r w:rsidR="00871A55" w:rsidRPr="00140374">
        <w:t xml:space="preserve"> sredstva</w:t>
      </w:r>
      <w:r w:rsidR="00090A0E" w:rsidRPr="00FC60A5">
        <w:t xml:space="preserve"> radi omogućavanja usklađenost</w:t>
      </w:r>
      <w:r w:rsidR="00180247">
        <w:t>i</w:t>
      </w:r>
      <w:r w:rsidR="00090A0E" w:rsidRPr="00FC60A5">
        <w:t xml:space="preserve"> logističke komunikacije, razmjene podataka i </w:t>
      </w:r>
      <w:proofErr w:type="spellStart"/>
      <w:r w:rsidR="00090A0E" w:rsidRPr="00FC60A5">
        <w:t>interoperabilnosti</w:t>
      </w:r>
      <w:proofErr w:type="spellEnd"/>
      <w:r w:rsidR="00090A0E" w:rsidRPr="00FC60A5">
        <w:t xml:space="preserve"> u cilju povećanja učinkovitosti </w:t>
      </w:r>
      <w:r w:rsidR="00180247">
        <w:t>sustava</w:t>
      </w:r>
      <w:r w:rsidR="00180247" w:rsidRPr="00FC60A5">
        <w:t xml:space="preserve"> </w:t>
      </w:r>
      <w:r w:rsidR="002066EA">
        <w:t>upravljanja</w:t>
      </w:r>
      <w:r w:rsidR="003F3016" w:rsidRPr="00140374">
        <w:t xml:space="preserve"> logistikom i lancem opskrbe</w:t>
      </w:r>
      <w:r w:rsidR="00090A0E" w:rsidRPr="00FC60A5">
        <w:t xml:space="preserve">. </w:t>
      </w:r>
    </w:p>
    <w:p w:rsidR="00172EA4" w:rsidRPr="00FC60A5" w:rsidRDefault="00172EA4" w:rsidP="00E71D41">
      <w:pPr>
        <w:jc w:val="both"/>
      </w:pPr>
    </w:p>
    <w:p w:rsidR="00090A0E" w:rsidRPr="00FC60A5" w:rsidRDefault="009C3670" w:rsidP="00E71D41">
      <w:pPr>
        <w:jc w:val="both"/>
        <w:rPr>
          <w:lang w:val="hr-BA"/>
        </w:rPr>
      </w:pPr>
      <w:r w:rsidRPr="00FC60A5">
        <w:t>(2</w:t>
      </w:r>
      <w:r w:rsidR="00090A0E" w:rsidRPr="00FC60A5">
        <w:t>)</w:t>
      </w:r>
      <w:r w:rsidR="00B85A6E" w:rsidRPr="00FC60A5">
        <w:t xml:space="preserve"> </w:t>
      </w:r>
      <w:r w:rsidR="00090A0E" w:rsidRPr="00FC60A5">
        <w:rPr>
          <w:lang w:val="hr-BA"/>
        </w:rPr>
        <w:t>Identifikacija u smislu ovog</w:t>
      </w:r>
      <w:r w:rsidR="003E4692">
        <w:rPr>
          <w:lang w:val="hr-BA"/>
        </w:rPr>
        <w:t>a</w:t>
      </w:r>
      <w:r w:rsidR="005B633B" w:rsidRPr="00FC60A5">
        <w:rPr>
          <w:lang w:val="hr-BA"/>
        </w:rPr>
        <w:t xml:space="preserve"> Pravilnika predstavlja postupak</w:t>
      </w:r>
      <w:r w:rsidR="00090A0E" w:rsidRPr="00FC60A5">
        <w:rPr>
          <w:lang w:val="hr-BA"/>
        </w:rPr>
        <w:t xml:space="preserve"> u provođenj</w:t>
      </w:r>
      <w:r w:rsidR="00857FE8" w:rsidRPr="00FC60A5">
        <w:rPr>
          <w:lang w:val="hr-BA"/>
        </w:rPr>
        <w:t>u</w:t>
      </w:r>
      <w:r w:rsidR="000A034B">
        <w:rPr>
          <w:lang w:val="hr-BA"/>
        </w:rPr>
        <w:t xml:space="preserve"> procesa kodifikacije</w:t>
      </w:r>
      <w:r w:rsidR="00090A0E" w:rsidRPr="00FC60A5">
        <w:rPr>
          <w:lang w:val="hr-BA"/>
        </w:rPr>
        <w:t xml:space="preserve"> kojim se definiraju potrebne karakteristike za identificiranje </w:t>
      </w:r>
      <w:r w:rsidR="005B633B" w:rsidRPr="00FC60A5">
        <w:rPr>
          <w:lang w:val="hr-BA"/>
        </w:rPr>
        <w:t>materijalnog sredstva</w:t>
      </w:r>
      <w:r w:rsidR="00090A0E" w:rsidRPr="00FC60A5">
        <w:rPr>
          <w:lang w:val="hr-BA"/>
        </w:rPr>
        <w:t xml:space="preserve"> i predstavlja minimalnu količinu potrebnih podataka kojim</w:t>
      </w:r>
      <w:r w:rsidR="000D5ADF">
        <w:rPr>
          <w:lang w:val="hr-BA"/>
        </w:rPr>
        <w:t>a</w:t>
      </w:r>
      <w:r w:rsidR="00090A0E" w:rsidRPr="00FC60A5">
        <w:rPr>
          <w:lang w:val="hr-BA"/>
        </w:rPr>
        <w:t xml:space="preserve"> se utvrđuju njegove temeljne karakteristike, odn</w:t>
      </w:r>
      <w:r w:rsidR="000A034B">
        <w:rPr>
          <w:lang w:val="hr-BA"/>
        </w:rPr>
        <w:t>osno one karakteristike koje</w:t>
      </w:r>
      <w:r w:rsidR="00090A0E" w:rsidRPr="00FC60A5">
        <w:rPr>
          <w:lang w:val="hr-BA"/>
        </w:rPr>
        <w:t xml:space="preserve"> sredstvu daju njegov jedinstven karakter i čine ga različitim od bilo kojega drugog </w:t>
      </w:r>
      <w:r w:rsidR="005B633B" w:rsidRPr="00FC60A5">
        <w:rPr>
          <w:lang w:val="hr-BA"/>
        </w:rPr>
        <w:t xml:space="preserve">materijalnog </w:t>
      </w:r>
      <w:r w:rsidR="00090A0E" w:rsidRPr="00FC60A5">
        <w:rPr>
          <w:lang w:val="hr-BA"/>
        </w:rPr>
        <w:t>sredstva</w:t>
      </w:r>
      <w:r w:rsidR="005B633B" w:rsidRPr="00FC60A5">
        <w:rPr>
          <w:lang w:val="hr-BA"/>
        </w:rPr>
        <w:t>.</w:t>
      </w:r>
    </w:p>
    <w:p w:rsidR="00172EA4" w:rsidRPr="00FC60A5" w:rsidRDefault="00172EA4" w:rsidP="00E71D41">
      <w:pPr>
        <w:jc w:val="both"/>
        <w:rPr>
          <w:lang w:val="hr-BA"/>
        </w:rPr>
      </w:pPr>
    </w:p>
    <w:p w:rsidR="00090A0E" w:rsidRPr="00FC60A5" w:rsidRDefault="009C3670" w:rsidP="00E71D41">
      <w:pPr>
        <w:jc w:val="both"/>
        <w:rPr>
          <w:lang w:val="hr-BA"/>
        </w:rPr>
      </w:pPr>
      <w:r w:rsidRPr="00FC60A5">
        <w:rPr>
          <w:lang w:val="hr-BA"/>
        </w:rPr>
        <w:t>(3</w:t>
      </w:r>
      <w:r w:rsidR="00090A0E" w:rsidRPr="00FC60A5">
        <w:rPr>
          <w:lang w:val="hr-BA"/>
        </w:rPr>
        <w:t>) Kodifikacija u smislu ovog</w:t>
      </w:r>
      <w:r w:rsidR="003E4692">
        <w:rPr>
          <w:lang w:val="hr-BA"/>
        </w:rPr>
        <w:t>a</w:t>
      </w:r>
      <w:r w:rsidR="00090A0E" w:rsidRPr="00FC60A5">
        <w:rPr>
          <w:lang w:val="hr-BA"/>
        </w:rPr>
        <w:t xml:space="preserve"> Pravilnika predstavlja postupak dodjeljivanja kodifikacijske oznake </w:t>
      </w:r>
      <w:r w:rsidR="001F673E" w:rsidRPr="00FC60A5">
        <w:rPr>
          <w:lang w:val="hr-BA"/>
        </w:rPr>
        <w:t xml:space="preserve">u </w:t>
      </w:r>
      <w:r w:rsidR="00CB775E">
        <w:rPr>
          <w:lang w:val="hr-BA"/>
        </w:rPr>
        <w:t>NATO kodifikacijskom sustavu</w:t>
      </w:r>
      <w:r w:rsidR="005B633B" w:rsidRPr="00FC60A5">
        <w:rPr>
          <w:lang w:val="hr-BA"/>
        </w:rPr>
        <w:t xml:space="preserve"> i nacionalnom sustavu kodifika</w:t>
      </w:r>
      <w:r w:rsidR="00F114C7" w:rsidRPr="00FC60A5">
        <w:rPr>
          <w:lang w:val="hr-BA"/>
        </w:rPr>
        <w:t>c</w:t>
      </w:r>
      <w:r w:rsidR="005B633B" w:rsidRPr="00FC60A5">
        <w:rPr>
          <w:lang w:val="hr-BA"/>
        </w:rPr>
        <w:t xml:space="preserve">ije </w:t>
      </w:r>
      <w:r w:rsidR="00090A0E" w:rsidRPr="00FC60A5">
        <w:rPr>
          <w:lang w:val="hr-BA"/>
        </w:rPr>
        <w:t xml:space="preserve">na </w:t>
      </w:r>
      <w:r w:rsidR="00090A0E" w:rsidRPr="00FC60A5">
        <w:t xml:space="preserve">način da označavanje, klasifikacija, imenovanje i opisivanje </w:t>
      </w:r>
      <w:r w:rsidR="00F114C7" w:rsidRPr="00FC60A5">
        <w:t xml:space="preserve">materijalnog sredstava </w:t>
      </w:r>
      <w:r w:rsidR="00B30462" w:rsidRPr="00FC60A5">
        <w:t>osigurava jednoznačnost</w:t>
      </w:r>
      <w:r w:rsidR="00090A0E" w:rsidRPr="00FC60A5">
        <w:t xml:space="preserve">. Kodifikacijska oznaka se sastoji </w:t>
      </w:r>
      <w:r w:rsidR="00090A0E" w:rsidRPr="00FC60A5">
        <w:rPr>
          <w:lang w:val="hr-BA"/>
        </w:rPr>
        <w:t xml:space="preserve">od brojčanog dijela oznake, opisa </w:t>
      </w:r>
      <w:r w:rsidR="00F114C7" w:rsidRPr="00FC60A5">
        <w:rPr>
          <w:lang w:val="hr-BA"/>
        </w:rPr>
        <w:t>materijalnog sredstva</w:t>
      </w:r>
      <w:r w:rsidR="00090A0E" w:rsidRPr="00FC60A5">
        <w:rPr>
          <w:lang w:val="hr-BA"/>
        </w:rPr>
        <w:t xml:space="preserve"> i jedinice mjere.</w:t>
      </w:r>
    </w:p>
    <w:p w:rsidR="00172EA4" w:rsidRPr="00FC60A5" w:rsidRDefault="00172EA4" w:rsidP="00E71D41">
      <w:pPr>
        <w:jc w:val="both"/>
      </w:pPr>
    </w:p>
    <w:p w:rsidR="00882120" w:rsidRPr="00FC60A5" w:rsidRDefault="009C3670" w:rsidP="00E71D41">
      <w:pPr>
        <w:jc w:val="both"/>
      </w:pPr>
      <w:r w:rsidRPr="00FC60A5">
        <w:t>(4</w:t>
      </w:r>
      <w:r w:rsidR="00857FE8" w:rsidRPr="00FC60A5">
        <w:t xml:space="preserve">) </w:t>
      </w:r>
      <w:r w:rsidR="000D0B93">
        <w:t xml:space="preserve">Temeljno načelo kodifikacije </w:t>
      </w:r>
      <w:r w:rsidR="00AC488D">
        <w:t xml:space="preserve">je </w:t>
      </w:r>
      <w:r w:rsidR="000D0B93">
        <w:t>da se</w:t>
      </w:r>
      <w:r w:rsidR="000D0B93" w:rsidRPr="000D0B93">
        <w:rPr>
          <w:spacing w:val="8"/>
        </w:rPr>
        <w:t xml:space="preserve"> </w:t>
      </w:r>
      <w:r w:rsidR="000D0B93" w:rsidRPr="00FC60A5">
        <w:rPr>
          <w:spacing w:val="8"/>
        </w:rPr>
        <w:t>materijalnim sredstvima</w:t>
      </w:r>
      <w:r w:rsidR="000D0B93">
        <w:t>, u skladu s</w:t>
      </w:r>
      <w:r w:rsidR="002F7836" w:rsidRPr="00FC60A5">
        <w:t xml:space="preserve"> n</w:t>
      </w:r>
      <w:r w:rsidR="00F114C7" w:rsidRPr="00FC60A5">
        <w:t>ormama HRVN</w:t>
      </w:r>
      <w:r w:rsidR="00F114C7" w:rsidRPr="00FC60A5">
        <w:rPr>
          <w:spacing w:val="42"/>
        </w:rPr>
        <w:t xml:space="preserve"> </w:t>
      </w:r>
      <w:r w:rsidR="00F114C7" w:rsidRPr="00FC60A5">
        <w:t>STANAG</w:t>
      </w:r>
      <w:r w:rsidR="00F114C7" w:rsidRPr="00FC60A5">
        <w:rPr>
          <w:spacing w:val="44"/>
        </w:rPr>
        <w:t xml:space="preserve"> </w:t>
      </w:r>
      <w:r w:rsidR="00F114C7" w:rsidRPr="00FC60A5">
        <w:t>3151</w:t>
      </w:r>
      <w:r w:rsidR="00F114C7" w:rsidRPr="00FC60A5">
        <w:rPr>
          <w:spacing w:val="42"/>
        </w:rPr>
        <w:t xml:space="preserve"> </w:t>
      </w:r>
      <w:r w:rsidR="00F114C7" w:rsidRPr="00FC60A5">
        <w:t>i</w:t>
      </w:r>
      <w:r w:rsidR="00F114C7" w:rsidRPr="00FC60A5">
        <w:rPr>
          <w:spacing w:val="42"/>
        </w:rPr>
        <w:t xml:space="preserve"> </w:t>
      </w:r>
      <w:r w:rsidR="00F114C7" w:rsidRPr="00FC60A5">
        <w:t>HRVN</w:t>
      </w:r>
      <w:r w:rsidR="00F114C7" w:rsidRPr="00FC60A5">
        <w:rPr>
          <w:spacing w:val="45"/>
        </w:rPr>
        <w:t xml:space="preserve"> </w:t>
      </w:r>
      <w:r w:rsidR="00F114C7" w:rsidRPr="00FC60A5">
        <w:t>STANAG</w:t>
      </w:r>
      <w:r w:rsidR="00F114C7" w:rsidRPr="00FC60A5">
        <w:rPr>
          <w:spacing w:val="44"/>
        </w:rPr>
        <w:t xml:space="preserve"> </w:t>
      </w:r>
      <w:r w:rsidR="00F114C7" w:rsidRPr="00FC60A5">
        <w:t>3150</w:t>
      </w:r>
      <w:r w:rsidR="000D0B93">
        <w:t>,</w:t>
      </w:r>
      <w:r w:rsidR="00F114C7" w:rsidRPr="00FC60A5">
        <w:rPr>
          <w:spacing w:val="44"/>
        </w:rPr>
        <w:t xml:space="preserve"> </w:t>
      </w:r>
      <w:r w:rsidR="00F114C7" w:rsidRPr="00FC60A5">
        <w:t>dodjeljuje</w:t>
      </w:r>
      <w:r w:rsidR="00F114C7" w:rsidRPr="00FC60A5">
        <w:rPr>
          <w:spacing w:val="8"/>
        </w:rPr>
        <w:t xml:space="preserve"> jedna </w:t>
      </w:r>
      <w:r w:rsidR="00F114C7" w:rsidRPr="00FC60A5">
        <w:t>kodifikacijska</w:t>
      </w:r>
      <w:r w:rsidR="00F114C7" w:rsidRPr="00FC60A5">
        <w:rPr>
          <w:spacing w:val="1"/>
        </w:rPr>
        <w:t xml:space="preserve"> </w:t>
      </w:r>
      <w:r w:rsidR="00F114C7" w:rsidRPr="00FC60A5">
        <w:t>oznaka</w:t>
      </w:r>
      <w:r w:rsidR="00F114C7" w:rsidRPr="00FC60A5">
        <w:rPr>
          <w:spacing w:val="1"/>
        </w:rPr>
        <w:t xml:space="preserve"> </w:t>
      </w:r>
      <w:r w:rsidR="00CB775E">
        <w:t>a</w:t>
      </w:r>
      <w:r w:rsidR="00882120" w:rsidRPr="00FC60A5">
        <w:t>ko</w:t>
      </w:r>
      <w:r w:rsidR="00882120" w:rsidRPr="00FC60A5">
        <w:rPr>
          <w:spacing w:val="1"/>
        </w:rPr>
        <w:t xml:space="preserve"> </w:t>
      </w:r>
      <w:r w:rsidR="00882120" w:rsidRPr="00FC60A5">
        <w:t>zadovoljavaju</w:t>
      </w:r>
      <w:r w:rsidR="00882120" w:rsidRPr="00FC60A5">
        <w:rPr>
          <w:spacing w:val="1"/>
        </w:rPr>
        <w:t xml:space="preserve"> </w:t>
      </w:r>
      <w:r w:rsidR="00882120" w:rsidRPr="00FC60A5">
        <w:t>sljedeće</w:t>
      </w:r>
      <w:r w:rsidR="00882120" w:rsidRPr="00FC60A5">
        <w:rPr>
          <w:spacing w:val="1"/>
        </w:rPr>
        <w:t xml:space="preserve"> </w:t>
      </w:r>
      <w:r w:rsidR="00882120" w:rsidRPr="00FC60A5">
        <w:t>kriterije:</w:t>
      </w:r>
    </w:p>
    <w:p w:rsidR="00172EA4" w:rsidRPr="00FC60A5" w:rsidRDefault="00172EA4" w:rsidP="00E71D41">
      <w:pPr>
        <w:jc w:val="both"/>
        <w:rPr>
          <w:b/>
        </w:rPr>
      </w:pPr>
    </w:p>
    <w:p w:rsidR="00882120" w:rsidRPr="00FC60A5" w:rsidRDefault="00542C3E" w:rsidP="00507AC8">
      <w:pPr>
        <w:pStyle w:val="BodyText"/>
        <w:numPr>
          <w:ilvl w:val="2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82120" w:rsidRPr="00FC60A5">
        <w:rPr>
          <w:b w:val="0"/>
          <w:sz w:val="24"/>
          <w:szCs w:val="24"/>
        </w:rPr>
        <w:t>imaju</w:t>
      </w:r>
      <w:r w:rsidR="00882120" w:rsidRPr="00FC60A5">
        <w:rPr>
          <w:b w:val="0"/>
          <w:spacing w:val="1"/>
          <w:sz w:val="24"/>
          <w:szCs w:val="24"/>
        </w:rPr>
        <w:t xml:space="preserve"> </w:t>
      </w:r>
      <w:r w:rsidR="00882120" w:rsidRPr="00FC60A5">
        <w:rPr>
          <w:b w:val="0"/>
          <w:sz w:val="24"/>
          <w:szCs w:val="24"/>
        </w:rPr>
        <w:t>identičan</w:t>
      </w:r>
      <w:r w:rsidR="00882120" w:rsidRPr="00FC60A5">
        <w:rPr>
          <w:b w:val="0"/>
          <w:spacing w:val="1"/>
          <w:sz w:val="24"/>
          <w:szCs w:val="24"/>
        </w:rPr>
        <w:t xml:space="preserve"> </w:t>
      </w:r>
      <w:r w:rsidR="00882120" w:rsidRPr="00FC60A5">
        <w:rPr>
          <w:b w:val="0"/>
          <w:sz w:val="24"/>
          <w:szCs w:val="24"/>
        </w:rPr>
        <w:t xml:space="preserve">ili </w:t>
      </w:r>
      <w:r w:rsidR="00882120" w:rsidRPr="00FC60A5">
        <w:rPr>
          <w:b w:val="0"/>
          <w:spacing w:val="-2"/>
          <w:sz w:val="24"/>
          <w:szCs w:val="24"/>
        </w:rPr>
        <w:t>gotovo</w:t>
      </w:r>
      <w:r w:rsidR="00882120" w:rsidRPr="00FC60A5">
        <w:rPr>
          <w:b w:val="0"/>
          <w:spacing w:val="1"/>
          <w:sz w:val="24"/>
          <w:szCs w:val="24"/>
        </w:rPr>
        <w:t xml:space="preserve"> </w:t>
      </w:r>
      <w:r w:rsidR="00882120" w:rsidRPr="00FC60A5">
        <w:rPr>
          <w:b w:val="0"/>
          <w:sz w:val="24"/>
          <w:szCs w:val="24"/>
        </w:rPr>
        <w:t>identičan oblik</w:t>
      </w:r>
    </w:p>
    <w:p w:rsidR="00882120" w:rsidRPr="00FC60A5" w:rsidRDefault="00542C3E" w:rsidP="00507AC8">
      <w:pPr>
        <w:pStyle w:val="BodyText"/>
        <w:numPr>
          <w:ilvl w:val="2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pacing w:val="1"/>
          <w:sz w:val="24"/>
          <w:szCs w:val="24"/>
        </w:rPr>
        <w:t xml:space="preserve"> </w:t>
      </w:r>
      <w:r w:rsidR="0020366F" w:rsidRPr="00FC60A5">
        <w:rPr>
          <w:b w:val="0"/>
          <w:spacing w:val="1"/>
          <w:sz w:val="24"/>
          <w:szCs w:val="24"/>
        </w:rPr>
        <w:t>imaju istovjetan način korištenja</w:t>
      </w:r>
      <w:r w:rsidR="00D335C1" w:rsidRPr="00FC60A5">
        <w:rPr>
          <w:b w:val="0"/>
          <w:spacing w:val="1"/>
          <w:sz w:val="24"/>
          <w:szCs w:val="24"/>
        </w:rPr>
        <w:t xml:space="preserve"> ili mjesta ugradnje</w:t>
      </w:r>
    </w:p>
    <w:p w:rsidR="00882120" w:rsidRPr="00FC60A5" w:rsidRDefault="00542C3E" w:rsidP="00507AC8">
      <w:pPr>
        <w:pStyle w:val="BodyText"/>
        <w:numPr>
          <w:ilvl w:val="2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82120" w:rsidRPr="00FC60A5">
        <w:rPr>
          <w:b w:val="0"/>
          <w:sz w:val="24"/>
          <w:szCs w:val="24"/>
        </w:rPr>
        <w:t>imaju</w:t>
      </w:r>
      <w:r w:rsidR="00882120" w:rsidRPr="00FC60A5">
        <w:rPr>
          <w:b w:val="0"/>
          <w:spacing w:val="1"/>
          <w:sz w:val="24"/>
          <w:szCs w:val="24"/>
        </w:rPr>
        <w:t xml:space="preserve"> </w:t>
      </w:r>
      <w:r w:rsidR="00F114C7" w:rsidRPr="00FC60A5">
        <w:rPr>
          <w:b w:val="0"/>
          <w:sz w:val="24"/>
          <w:szCs w:val="24"/>
        </w:rPr>
        <w:t>istovjetnu funkcionalnost</w:t>
      </w:r>
      <w:r w:rsidR="00D335C1" w:rsidRPr="00FC60A5">
        <w:rPr>
          <w:b w:val="0"/>
          <w:sz w:val="24"/>
          <w:szCs w:val="24"/>
        </w:rPr>
        <w:t>.</w:t>
      </w:r>
    </w:p>
    <w:p w:rsidR="004D19DC" w:rsidRPr="00FC60A5" w:rsidRDefault="004D19DC" w:rsidP="006252DE">
      <w:pPr>
        <w:pStyle w:val="BodyText"/>
        <w:rPr>
          <w:b w:val="0"/>
          <w:sz w:val="24"/>
          <w:szCs w:val="24"/>
        </w:rPr>
      </w:pPr>
    </w:p>
    <w:p w:rsidR="0091155B" w:rsidRPr="00FC60A5" w:rsidRDefault="00F47476" w:rsidP="00F7301D">
      <w:pPr>
        <w:pStyle w:val="BodyText"/>
        <w:jc w:val="center"/>
        <w:rPr>
          <w:spacing w:val="-1"/>
          <w:sz w:val="24"/>
          <w:szCs w:val="24"/>
        </w:rPr>
      </w:pPr>
      <w:r w:rsidRPr="00FC60A5">
        <w:rPr>
          <w:sz w:val="24"/>
          <w:szCs w:val="24"/>
        </w:rPr>
        <w:t xml:space="preserve">Članak </w:t>
      </w:r>
      <w:r w:rsidR="00CB775E">
        <w:rPr>
          <w:sz w:val="24"/>
          <w:szCs w:val="24"/>
        </w:rPr>
        <w:t>4</w:t>
      </w:r>
      <w:r w:rsidRPr="00FC60A5">
        <w:rPr>
          <w:sz w:val="24"/>
          <w:szCs w:val="24"/>
        </w:rPr>
        <w:t>.</w:t>
      </w:r>
    </w:p>
    <w:p w:rsidR="0091155B" w:rsidRPr="00FC60A5" w:rsidRDefault="0091155B" w:rsidP="006252DE">
      <w:pPr>
        <w:pStyle w:val="BodyText"/>
        <w:rPr>
          <w:b w:val="0"/>
          <w:sz w:val="24"/>
          <w:szCs w:val="24"/>
        </w:rPr>
      </w:pPr>
    </w:p>
    <w:p w:rsidR="00650C51" w:rsidRPr="00FC60A5" w:rsidRDefault="00F114C7" w:rsidP="00CB6A4A">
      <w:pPr>
        <w:pStyle w:val="BodyText"/>
        <w:numPr>
          <w:ilvl w:val="0"/>
          <w:numId w:val="13"/>
        </w:numPr>
        <w:ind w:left="426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Materijalna sredstva </w:t>
      </w:r>
      <w:r w:rsidR="000A034B">
        <w:rPr>
          <w:b w:val="0"/>
          <w:sz w:val="24"/>
          <w:szCs w:val="24"/>
        </w:rPr>
        <w:t>za koja će se provoditi</w:t>
      </w:r>
      <w:r w:rsidR="00CB6A4A">
        <w:rPr>
          <w:b w:val="0"/>
          <w:sz w:val="24"/>
          <w:szCs w:val="24"/>
        </w:rPr>
        <w:t xml:space="preserve"> identifikacija i kodifikacija </w:t>
      </w:r>
      <w:r w:rsidR="000A034B">
        <w:rPr>
          <w:b w:val="0"/>
          <w:sz w:val="24"/>
          <w:szCs w:val="24"/>
        </w:rPr>
        <w:t xml:space="preserve">u skladu s </w:t>
      </w:r>
      <w:r w:rsidR="00CB6A4A">
        <w:rPr>
          <w:b w:val="0"/>
          <w:sz w:val="24"/>
          <w:szCs w:val="24"/>
        </w:rPr>
        <w:t>odredbama ovog</w:t>
      </w:r>
      <w:r w:rsidR="002066EA">
        <w:rPr>
          <w:b w:val="0"/>
          <w:sz w:val="24"/>
          <w:szCs w:val="24"/>
        </w:rPr>
        <w:t>a</w:t>
      </w:r>
      <w:r w:rsidR="00CB6A4A">
        <w:rPr>
          <w:b w:val="0"/>
          <w:sz w:val="24"/>
          <w:szCs w:val="24"/>
        </w:rPr>
        <w:t xml:space="preserve"> Pravilnika i koja su definirana </w:t>
      </w:r>
      <w:r w:rsidR="00650C51" w:rsidRPr="00FC60A5">
        <w:rPr>
          <w:b w:val="0"/>
          <w:spacing w:val="1"/>
          <w:sz w:val="24"/>
          <w:szCs w:val="24"/>
        </w:rPr>
        <w:t>člankom 1. ovog</w:t>
      </w:r>
      <w:r w:rsidR="000A034B">
        <w:rPr>
          <w:b w:val="0"/>
          <w:spacing w:val="1"/>
          <w:sz w:val="24"/>
          <w:szCs w:val="24"/>
        </w:rPr>
        <w:t>a</w:t>
      </w:r>
      <w:r w:rsidR="00650C51" w:rsidRPr="00FC60A5">
        <w:rPr>
          <w:b w:val="0"/>
          <w:spacing w:val="1"/>
          <w:sz w:val="24"/>
          <w:szCs w:val="24"/>
        </w:rPr>
        <w:t xml:space="preserve"> Pravilnika uključuju:</w:t>
      </w:r>
    </w:p>
    <w:p w:rsidR="00172EA4" w:rsidRPr="00FC60A5" w:rsidRDefault="00172EA4" w:rsidP="00172EA4">
      <w:pPr>
        <w:pStyle w:val="BodyText"/>
        <w:ind w:left="426"/>
        <w:rPr>
          <w:b w:val="0"/>
          <w:sz w:val="24"/>
          <w:szCs w:val="24"/>
        </w:rPr>
      </w:pP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naružanje i vojnu opremu, kao i materijalna sredstva koja</w:t>
      </w:r>
      <w:r w:rsidRPr="00507AC8">
        <w:rPr>
          <w:b w:val="0"/>
          <w:spacing w:val="2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nemaju</w:t>
      </w:r>
      <w:r w:rsidRPr="00507AC8">
        <w:rPr>
          <w:b w:val="0"/>
          <w:spacing w:val="2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svojstva naoružanja i vojne</w:t>
      </w:r>
      <w:r w:rsidRPr="00507AC8">
        <w:rPr>
          <w:b w:val="0"/>
          <w:spacing w:val="2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opreme,</w:t>
      </w:r>
      <w:r w:rsidRPr="00507AC8">
        <w:rPr>
          <w:b w:val="0"/>
          <w:spacing w:val="2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ako</w:t>
      </w:r>
      <w:r w:rsidRPr="00507AC8">
        <w:rPr>
          <w:b w:val="0"/>
          <w:spacing w:val="2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njihovu</w:t>
      </w:r>
      <w:r w:rsidRPr="00507AC8">
        <w:rPr>
          <w:b w:val="0"/>
          <w:spacing w:val="45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kodifikaciju zahtijevaju</w:t>
      </w:r>
      <w:r w:rsidRPr="00507AC8">
        <w:rPr>
          <w:b w:val="0"/>
          <w:spacing w:val="4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taktički</w:t>
      </w:r>
      <w:r w:rsidRPr="00507AC8">
        <w:rPr>
          <w:b w:val="0"/>
          <w:spacing w:val="44"/>
          <w:sz w:val="24"/>
          <w:szCs w:val="24"/>
        </w:rPr>
        <w:t xml:space="preserve"> i </w:t>
      </w:r>
      <w:r w:rsidRPr="00507AC8">
        <w:rPr>
          <w:b w:val="0"/>
          <w:sz w:val="24"/>
          <w:szCs w:val="24"/>
        </w:rPr>
        <w:t>tehnički</w:t>
      </w:r>
      <w:r w:rsidRPr="00507AC8">
        <w:rPr>
          <w:b w:val="0"/>
          <w:spacing w:val="43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nositelji</w:t>
      </w:r>
      <w:r w:rsidRPr="00507AC8">
        <w:rPr>
          <w:b w:val="0"/>
          <w:spacing w:val="43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nadležni</w:t>
      </w:r>
      <w:r w:rsidRPr="00507AC8">
        <w:rPr>
          <w:b w:val="0"/>
          <w:spacing w:val="61"/>
          <w:sz w:val="24"/>
          <w:szCs w:val="24"/>
        </w:rPr>
        <w:t xml:space="preserve"> </w:t>
      </w:r>
      <w:r w:rsidRPr="00507AC8">
        <w:rPr>
          <w:b w:val="0"/>
          <w:spacing w:val="-2"/>
          <w:sz w:val="24"/>
          <w:szCs w:val="24"/>
        </w:rPr>
        <w:t>za</w:t>
      </w:r>
      <w:r w:rsidRPr="00507AC8">
        <w:rPr>
          <w:b w:val="0"/>
          <w:spacing w:val="3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tu</w:t>
      </w:r>
      <w:r w:rsidRPr="00507AC8">
        <w:rPr>
          <w:b w:val="0"/>
          <w:spacing w:val="35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skupinu</w:t>
      </w:r>
      <w:r w:rsidRPr="00507AC8">
        <w:rPr>
          <w:b w:val="0"/>
          <w:spacing w:val="35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sredstava prema pravilima</w:t>
      </w:r>
      <w:r w:rsidRPr="00507AC8">
        <w:rPr>
          <w:b w:val="0"/>
          <w:spacing w:val="44"/>
          <w:sz w:val="24"/>
          <w:szCs w:val="24"/>
        </w:rPr>
        <w:t xml:space="preserve"> </w:t>
      </w:r>
      <w:r w:rsidR="00BD061A" w:rsidRPr="00BD061A">
        <w:rPr>
          <w:b w:val="0"/>
          <w:sz w:val="24"/>
          <w:szCs w:val="24"/>
        </w:rPr>
        <w:t>NATO k</w:t>
      </w:r>
      <w:r w:rsidR="00BD061A">
        <w:rPr>
          <w:b w:val="0"/>
          <w:sz w:val="24"/>
          <w:szCs w:val="24"/>
        </w:rPr>
        <w:t>o</w:t>
      </w:r>
      <w:r w:rsidR="000A034B">
        <w:rPr>
          <w:b w:val="0"/>
          <w:sz w:val="24"/>
          <w:szCs w:val="24"/>
        </w:rPr>
        <w:t>difikacijskog sustava</w:t>
      </w:r>
      <w:r w:rsidR="00BD061A">
        <w:rPr>
          <w:b w:val="0"/>
          <w:spacing w:val="44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ili</w:t>
      </w:r>
      <w:r w:rsidRPr="00507AC8">
        <w:rPr>
          <w:b w:val="0"/>
          <w:spacing w:val="33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 xml:space="preserve">ako </w:t>
      </w:r>
      <w:r w:rsidR="000A034B">
        <w:rPr>
          <w:b w:val="0"/>
          <w:sz w:val="24"/>
          <w:szCs w:val="24"/>
        </w:rPr>
        <w:t>ih je kodificirala država</w:t>
      </w:r>
      <w:r w:rsidRPr="00507AC8">
        <w:rPr>
          <w:b w:val="0"/>
          <w:sz w:val="24"/>
          <w:szCs w:val="24"/>
        </w:rPr>
        <w:t xml:space="preserve"> proizvođača koja je </w:t>
      </w:r>
      <w:r w:rsidR="000A034B">
        <w:rPr>
          <w:b w:val="0"/>
          <w:sz w:val="24"/>
          <w:szCs w:val="24"/>
        </w:rPr>
        <w:t xml:space="preserve">država članica </w:t>
      </w:r>
      <w:r w:rsidRPr="00507AC8">
        <w:rPr>
          <w:b w:val="0"/>
          <w:sz w:val="24"/>
          <w:szCs w:val="24"/>
        </w:rPr>
        <w:t>NATO</w:t>
      </w:r>
      <w:r w:rsidR="000A034B">
        <w:rPr>
          <w:b w:val="0"/>
          <w:sz w:val="24"/>
          <w:szCs w:val="24"/>
        </w:rPr>
        <w:t>-a ili država korisnica</w:t>
      </w:r>
      <w:r w:rsidRPr="00507AC8">
        <w:rPr>
          <w:b w:val="0"/>
          <w:sz w:val="24"/>
          <w:szCs w:val="24"/>
        </w:rPr>
        <w:t xml:space="preserve"> </w:t>
      </w:r>
      <w:r w:rsidR="00BD061A" w:rsidRPr="00BD061A">
        <w:rPr>
          <w:b w:val="0"/>
          <w:sz w:val="24"/>
          <w:szCs w:val="24"/>
        </w:rPr>
        <w:t>NATO k</w:t>
      </w:r>
      <w:r w:rsidR="00BD061A">
        <w:rPr>
          <w:b w:val="0"/>
          <w:sz w:val="24"/>
          <w:szCs w:val="24"/>
        </w:rPr>
        <w:t>odifikacijskog</w:t>
      </w:r>
      <w:r w:rsidR="00BD061A" w:rsidRPr="00BD061A">
        <w:rPr>
          <w:b w:val="0"/>
          <w:sz w:val="24"/>
          <w:szCs w:val="24"/>
        </w:rPr>
        <w:t xml:space="preserve"> sus</w:t>
      </w:r>
      <w:r w:rsidR="00BD061A">
        <w:rPr>
          <w:b w:val="0"/>
          <w:sz w:val="24"/>
          <w:szCs w:val="24"/>
        </w:rPr>
        <w:t>tava</w:t>
      </w:r>
      <w:r w:rsidR="00BD061A">
        <w:rPr>
          <w:b w:val="0"/>
          <w:spacing w:val="44"/>
          <w:sz w:val="24"/>
          <w:szCs w:val="24"/>
        </w:rPr>
        <w:t xml:space="preserve"> </w:t>
      </w:r>
      <w:r w:rsidR="002066EA">
        <w:rPr>
          <w:b w:val="0"/>
          <w:sz w:val="24"/>
          <w:szCs w:val="24"/>
        </w:rPr>
        <w:t>koja ima</w:t>
      </w:r>
      <w:r w:rsidR="00BD061A" w:rsidRPr="00BD061A">
        <w:rPr>
          <w:b w:val="0"/>
          <w:sz w:val="24"/>
          <w:szCs w:val="24"/>
        </w:rPr>
        <w:t xml:space="preserve"> i</w:t>
      </w:r>
      <w:r w:rsidR="00BD061A">
        <w:rPr>
          <w:b w:val="0"/>
          <w:sz w:val="24"/>
          <w:szCs w:val="24"/>
        </w:rPr>
        <w:t>stovjetna</w:t>
      </w:r>
      <w:r w:rsidR="00BD061A" w:rsidRPr="00BD061A">
        <w:rPr>
          <w:b w:val="0"/>
          <w:sz w:val="24"/>
          <w:szCs w:val="24"/>
        </w:rPr>
        <w:t xml:space="preserve"> prava i obveza kao i</w:t>
      </w:r>
      <w:r w:rsidR="00BD061A">
        <w:rPr>
          <w:b w:val="0"/>
          <w:sz w:val="24"/>
          <w:szCs w:val="24"/>
        </w:rPr>
        <w:t xml:space="preserve"> države članice NATO-a (u daljnjem tekst</w:t>
      </w:r>
      <w:r w:rsidR="000B3E2E">
        <w:rPr>
          <w:b w:val="0"/>
          <w:sz w:val="24"/>
          <w:szCs w:val="24"/>
        </w:rPr>
        <w:t>u</w:t>
      </w:r>
      <w:r w:rsidR="00BD061A">
        <w:rPr>
          <w:b w:val="0"/>
          <w:sz w:val="24"/>
          <w:szCs w:val="24"/>
        </w:rPr>
        <w:t>: status</w:t>
      </w:r>
      <w:r w:rsidRPr="00507AC8">
        <w:rPr>
          <w:b w:val="0"/>
          <w:sz w:val="24"/>
          <w:szCs w:val="24"/>
        </w:rPr>
        <w:t xml:space="preserve"> Tier</w:t>
      </w:r>
      <w:r w:rsidR="00BE5AE4">
        <w:rPr>
          <w:b w:val="0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2</w:t>
      </w:r>
      <w:r w:rsidR="00BD061A">
        <w:rPr>
          <w:b w:val="0"/>
          <w:sz w:val="24"/>
          <w:szCs w:val="24"/>
        </w:rPr>
        <w:t>)</w:t>
      </w: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materijalna sredstva</w:t>
      </w:r>
      <w:r w:rsidRPr="00507AC8">
        <w:rPr>
          <w:b w:val="0"/>
          <w:spacing w:val="4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čiju</w:t>
      </w:r>
      <w:r w:rsidRPr="00507AC8">
        <w:rPr>
          <w:b w:val="0"/>
          <w:spacing w:val="49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kodifikaciju</w:t>
      </w:r>
      <w:r w:rsidRPr="00507AC8">
        <w:rPr>
          <w:b w:val="0"/>
          <w:spacing w:val="49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zahtijevaju</w:t>
      </w:r>
      <w:r w:rsidRPr="00507AC8">
        <w:rPr>
          <w:b w:val="0"/>
          <w:spacing w:val="4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nacionalni</w:t>
      </w:r>
      <w:r w:rsidRPr="00507AC8">
        <w:rPr>
          <w:b w:val="0"/>
          <w:spacing w:val="4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kodifikacijski</w:t>
      </w:r>
      <w:r w:rsidRPr="00507AC8">
        <w:rPr>
          <w:b w:val="0"/>
          <w:spacing w:val="4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uredi</w:t>
      </w:r>
      <w:r w:rsidRPr="00507AC8">
        <w:rPr>
          <w:b w:val="0"/>
          <w:spacing w:val="45"/>
          <w:sz w:val="24"/>
          <w:szCs w:val="24"/>
        </w:rPr>
        <w:t xml:space="preserve"> </w:t>
      </w:r>
      <w:r w:rsidRPr="00507AC8">
        <w:rPr>
          <w:b w:val="0"/>
          <w:spacing w:val="-2"/>
          <w:sz w:val="24"/>
          <w:szCs w:val="24"/>
        </w:rPr>
        <w:t>država</w:t>
      </w:r>
      <w:r w:rsidRPr="00507AC8">
        <w:rPr>
          <w:b w:val="0"/>
          <w:spacing w:val="4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članica</w:t>
      </w:r>
      <w:r w:rsidRPr="00507AC8">
        <w:rPr>
          <w:b w:val="0"/>
          <w:spacing w:val="7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 xml:space="preserve">sustava </w:t>
      </w:r>
      <w:r w:rsidR="00131167" w:rsidRPr="00507AC8">
        <w:rPr>
          <w:b w:val="0"/>
          <w:sz w:val="24"/>
          <w:szCs w:val="24"/>
        </w:rPr>
        <w:t xml:space="preserve">NATO </w:t>
      </w:r>
      <w:r w:rsidRPr="00507AC8">
        <w:rPr>
          <w:b w:val="0"/>
          <w:sz w:val="24"/>
          <w:szCs w:val="24"/>
        </w:rPr>
        <w:t>kodifikacije,</w:t>
      </w:r>
      <w:r w:rsidRPr="00507AC8">
        <w:rPr>
          <w:b w:val="0"/>
          <w:spacing w:val="17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a</w:t>
      </w:r>
      <w:r w:rsidRPr="00507AC8">
        <w:rPr>
          <w:b w:val="0"/>
          <w:spacing w:val="1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proizvođač ili dobavljač</w:t>
      </w:r>
      <w:r w:rsidRPr="00507AC8">
        <w:rPr>
          <w:b w:val="0"/>
          <w:spacing w:val="18"/>
          <w:sz w:val="24"/>
          <w:szCs w:val="24"/>
        </w:rPr>
        <w:t xml:space="preserve"> je iz </w:t>
      </w:r>
      <w:r w:rsidRPr="00507AC8">
        <w:rPr>
          <w:b w:val="0"/>
          <w:sz w:val="24"/>
          <w:szCs w:val="24"/>
        </w:rPr>
        <w:t>Republike</w:t>
      </w:r>
      <w:r w:rsidRPr="00507AC8">
        <w:rPr>
          <w:b w:val="0"/>
          <w:spacing w:val="16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Hrvatske, unatoč činjenici da materijalna sredstva</w:t>
      </w:r>
      <w:r w:rsidRPr="00507AC8">
        <w:rPr>
          <w:b w:val="0"/>
          <w:spacing w:val="16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nisu</w:t>
      </w:r>
      <w:r w:rsidRPr="00507AC8">
        <w:rPr>
          <w:b w:val="0"/>
          <w:spacing w:val="1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na</w:t>
      </w:r>
      <w:r w:rsidRPr="00507AC8">
        <w:rPr>
          <w:b w:val="0"/>
          <w:spacing w:val="1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uporabi</w:t>
      </w:r>
      <w:r w:rsidRPr="00507AC8">
        <w:rPr>
          <w:b w:val="0"/>
          <w:spacing w:val="16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u</w:t>
      </w:r>
      <w:r w:rsidRPr="00507AC8">
        <w:rPr>
          <w:b w:val="0"/>
          <w:spacing w:val="18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Ministarstvu</w:t>
      </w:r>
      <w:r w:rsidRPr="00507AC8">
        <w:rPr>
          <w:b w:val="0"/>
          <w:spacing w:val="17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i</w:t>
      </w:r>
      <w:r w:rsidRPr="00507AC8">
        <w:rPr>
          <w:b w:val="0"/>
          <w:spacing w:val="49"/>
          <w:sz w:val="24"/>
          <w:szCs w:val="24"/>
        </w:rPr>
        <w:t xml:space="preserve"> </w:t>
      </w:r>
      <w:r w:rsidR="00BD061A">
        <w:rPr>
          <w:b w:val="0"/>
          <w:sz w:val="24"/>
          <w:szCs w:val="24"/>
        </w:rPr>
        <w:t>Oružanim snagama</w:t>
      </w: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materijalna sredstva</w:t>
      </w:r>
      <w:r w:rsidRPr="00507AC8">
        <w:rPr>
          <w:b w:val="0"/>
          <w:spacing w:val="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koja</w:t>
      </w:r>
      <w:r w:rsidRPr="00507AC8">
        <w:rPr>
          <w:b w:val="0"/>
          <w:spacing w:val="1"/>
          <w:sz w:val="24"/>
          <w:szCs w:val="24"/>
        </w:rPr>
        <w:t xml:space="preserve"> predstavljaju temeljno sredstvo i </w:t>
      </w:r>
      <w:r w:rsidRPr="00507AC8">
        <w:rPr>
          <w:b w:val="0"/>
          <w:sz w:val="24"/>
          <w:szCs w:val="24"/>
        </w:rPr>
        <w:t>predmet</w:t>
      </w:r>
      <w:r w:rsidRPr="00507AC8">
        <w:rPr>
          <w:b w:val="0"/>
          <w:spacing w:val="-2"/>
          <w:sz w:val="24"/>
          <w:szCs w:val="24"/>
        </w:rPr>
        <w:t xml:space="preserve"> su </w:t>
      </w:r>
      <w:r w:rsidRPr="00507AC8">
        <w:rPr>
          <w:b w:val="0"/>
          <w:sz w:val="24"/>
          <w:szCs w:val="24"/>
        </w:rPr>
        <w:t>materijalnog ustroja</w:t>
      </w:r>
      <w:r w:rsidRPr="00507AC8">
        <w:rPr>
          <w:b w:val="0"/>
          <w:spacing w:val="1"/>
          <w:sz w:val="24"/>
          <w:szCs w:val="24"/>
        </w:rPr>
        <w:t xml:space="preserve"> </w:t>
      </w:r>
      <w:r w:rsidR="00BD061A">
        <w:rPr>
          <w:b w:val="0"/>
          <w:sz w:val="24"/>
          <w:szCs w:val="24"/>
        </w:rPr>
        <w:t>Oružanih snaga</w:t>
      </w: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materijalna sredstva</w:t>
      </w:r>
      <w:r w:rsidRPr="00507AC8">
        <w:rPr>
          <w:b w:val="0"/>
          <w:spacing w:val="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koja</w:t>
      </w:r>
      <w:r w:rsidRPr="00507AC8">
        <w:rPr>
          <w:b w:val="0"/>
          <w:spacing w:val="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predstavljaju dijelove i sklopove temeljnog sredstva i predmet su</w:t>
      </w:r>
      <w:r w:rsidRPr="00507AC8">
        <w:rPr>
          <w:b w:val="0"/>
          <w:spacing w:val="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mate</w:t>
      </w:r>
      <w:r w:rsidR="00BD061A">
        <w:rPr>
          <w:b w:val="0"/>
          <w:sz w:val="24"/>
          <w:szCs w:val="24"/>
        </w:rPr>
        <w:t>rijalnog</w:t>
      </w:r>
      <w:r w:rsidR="000A034B">
        <w:rPr>
          <w:b w:val="0"/>
          <w:sz w:val="24"/>
          <w:szCs w:val="24"/>
        </w:rPr>
        <w:t>a</w:t>
      </w:r>
      <w:r w:rsidR="00BD061A">
        <w:rPr>
          <w:b w:val="0"/>
          <w:sz w:val="24"/>
          <w:szCs w:val="24"/>
        </w:rPr>
        <w:t xml:space="preserve"> ustroja Oružanih snaga</w:t>
      </w:r>
    </w:p>
    <w:p w:rsidR="00650C51" w:rsidRPr="00507AC8" w:rsidRDefault="009F106D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 xml:space="preserve">materijalnu i nematerijalnu imovinu </w:t>
      </w:r>
      <w:r w:rsidR="00650C51" w:rsidRPr="00507AC8">
        <w:rPr>
          <w:b w:val="0"/>
          <w:sz w:val="24"/>
          <w:szCs w:val="24"/>
        </w:rPr>
        <w:t>koja</w:t>
      </w:r>
      <w:r w:rsidR="00650C51" w:rsidRPr="00507AC8">
        <w:rPr>
          <w:b w:val="0"/>
          <w:spacing w:val="1"/>
          <w:sz w:val="24"/>
          <w:szCs w:val="24"/>
        </w:rPr>
        <w:t xml:space="preserve"> </w:t>
      </w:r>
      <w:r w:rsidR="00650C51" w:rsidRPr="00507AC8">
        <w:rPr>
          <w:b w:val="0"/>
          <w:sz w:val="24"/>
          <w:szCs w:val="24"/>
        </w:rPr>
        <w:t>su predmet</w:t>
      </w:r>
      <w:r w:rsidR="00650C51" w:rsidRPr="00507AC8">
        <w:rPr>
          <w:b w:val="0"/>
          <w:spacing w:val="-2"/>
          <w:sz w:val="24"/>
          <w:szCs w:val="24"/>
        </w:rPr>
        <w:t xml:space="preserve"> </w:t>
      </w:r>
      <w:r w:rsidRPr="00507AC8">
        <w:rPr>
          <w:b w:val="0"/>
          <w:spacing w:val="-2"/>
          <w:sz w:val="24"/>
          <w:szCs w:val="24"/>
        </w:rPr>
        <w:t xml:space="preserve">zanavljanja i </w:t>
      </w:r>
      <w:r w:rsidR="00BD061A">
        <w:rPr>
          <w:b w:val="0"/>
          <w:sz w:val="24"/>
          <w:szCs w:val="24"/>
        </w:rPr>
        <w:t>skladišnih zaliha</w:t>
      </w: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opasne</w:t>
      </w:r>
      <w:r w:rsidRPr="00507AC8">
        <w:rPr>
          <w:b w:val="0"/>
          <w:spacing w:val="1"/>
          <w:sz w:val="24"/>
          <w:szCs w:val="24"/>
        </w:rPr>
        <w:t xml:space="preserve"> </w:t>
      </w:r>
      <w:r w:rsidR="00BD061A">
        <w:rPr>
          <w:b w:val="0"/>
          <w:sz w:val="24"/>
          <w:szCs w:val="24"/>
        </w:rPr>
        <w:t>tvari i robe</w:t>
      </w:r>
    </w:p>
    <w:p w:rsidR="00650C51" w:rsidRPr="00507AC8" w:rsidRDefault="00650C51" w:rsidP="00A05B32">
      <w:pPr>
        <w:pStyle w:val="BodyText"/>
        <w:numPr>
          <w:ilvl w:val="0"/>
          <w:numId w:val="27"/>
        </w:numPr>
        <w:ind w:left="1276" w:hanging="425"/>
        <w:jc w:val="both"/>
        <w:rPr>
          <w:b w:val="0"/>
          <w:sz w:val="24"/>
          <w:szCs w:val="24"/>
        </w:rPr>
      </w:pPr>
      <w:r w:rsidRPr="00507AC8">
        <w:rPr>
          <w:b w:val="0"/>
          <w:sz w:val="24"/>
          <w:szCs w:val="24"/>
        </w:rPr>
        <w:t>streljivo</w:t>
      </w:r>
      <w:r w:rsidRPr="00507AC8">
        <w:rPr>
          <w:b w:val="0"/>
          <w:spacing w:val="1"/>
          <w:sz w:val="24"/>
          <w:szCs w:val="24"/>
        </w:rPr>
        <w:t xml:space="preserve"> </w:t>
      </w:r>
      <w:r w:rsidRPr="00507AC8">
        <w:rPr>
          <w:b w:val="0"/>
          <w:sz w:val="24"/>
          <w:szCs w:val="24"/>
        </w:rPr>
        <w:t>i minsko-eksplozivna sredstva.</w:t>
      </w:r>
    </w:p>
    <w:p w:rsidR="004D19DC" w:rsidRPr="00FC60A5" w:rsidRDefault="004D19DC" w:rsidP="00542C3E">
      <w:pPr>
        <w:pStyle w:val="BodyText"/>
        <w:ind w:left="1418"/>
        <w:rPr>
          <w:b w:val="0"/>
          <w:sz w:val="24"/>
          <w:szCs w:val="24"/>
        </w:rPr>
      </w:pPr>
    </w:p>
    <w:p w:rsidR="003F6B9E" w:rsidRPr="00FC60A5" w:rsidRDefault="003F6B9E" w:rsidP="00F7301D">
      <w:pPr>
        <w:jc w:val="center"/>
        <w:rPr>
          <w:b/>
        </w:rPr>
      </w:pPr>
      <w:r w:rsidRPr="00FC60A5">
        <w:rPr>
          <w:b/>
        </w:rPr>
        <w:lastRenderedPageBreak/>
        <w:t>Članak</w:t>
      </w:r>
      <w:r w:rsidR="00743751" w:rsidRPr="00FC60A5">
        <w:rPr>
          <w:b/>
        </w:rPr>
        <w:t xml:space="preserve"> </w:t>
      </w:r>
      <w:r w:rsidR="00CB775E">
        <w:rPr>
          <w:b/>
        </w:rPr>
        <w:t>5</w:t>
      </w:r>
      <w:r w:rsidR="00743751" w:rsidRPr="00FC60A5">
        <w:rPr>
          <w:b/>
        </w:rPr>
        <w:t>.</w:t>
      </w:r>
    </w:p>
    <w:p w:rsidR="003D23A0" w:rsidRPr="00FC60A5" w:rsidRDefault="003D23A0" w:rsidP="006252DE">
      <w:pPr>
        <w:rPr>
          <w:rStyle w:val="hps"/>
          <w:caps/>
        </w:rPr>
      </w:pPr>
    </w:p>
    <w:p w:rsidR="008F2757" w:rsidRPr="00FC60A5" w:rsidRDefault="009F106D" w:rsidP="00A55C8D">
      <w:pPr>
        <w:pStyle w:val="BodyText"/>
        <w:numPr>
          <w:ilvl w:val="0"/>
          <w:numId w:val="6"/>
        </w:numPr>
        <w:ind w:left="426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U Ministarstvu i</w:t>
      </w:r>
      <w:r w:rsidR="002D14C5">
        <w:rPr>
          <w:b w:val="0"/>
          <w:sz w:val="24"/>
          <w:szCs w:val="24"/>
        </w:rPr>
        <w:t xml:space="preserve"> Oružanim snagama koriste se sl</w:t>
      </w:r>
      <w:r w:rsidRPr="00FC60A5">
        <w:rPr>
          <w:b w:val="0"/>
          <w:sz w:val="24"/>
          <w:szCs w:val="24"/>
        </w:rPr>
        <w:t>jedeće kodifikacijske oznake materijalnih sredstava:</w:t>
      </w:r>
    </w:p>
    <w:p w:rsidR="00172EA4" w:rsidRPr="00FC60A5" w:rsidRDefault="00172EA4" w:rsidP="00172EA4">
      <w:pPr>
        <w:pStyle w:val="BodyText"/>
        <w:ind w:left="66"/>
        <w:jc w:val="both"/>
        <w:rPr>
          <w:b w:val="0"/>
          <w:sz w:val="24"/>
          <w:szCs w:val="24"/>
        </w:rPr>
      </w:pPr>
    </w:p>
    <w:p w:rsidR="008F2757" w:rsidRPr="00FC60A5" w:rsidRDefault="00083F2D" w:rsidP="00066FE5">
      <w:pPr>
        <w:pStyle w:val="BodyText"/>
        <w:numPr>
          <w:ilvl w:val="2"/>
          <w:numId w:val="28"/>
        </w:numPr>
        <w:ind w:left="1276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8F2757" w:rsidRPr="00FC60A5">
        <w:rPr>
          <w:b w:val="0"/>
          <w:sz w:val="24"/>
          <w:szCs w:val="24"/>
        </w:rPr>
        <w:t>acionalna</w:t>
      </w:r>
      <w:r w:rsidR="008F2757" w:rsidRPr="00FC60A5">
        <w:rPr>
          <w:b w:val="0"/>
          <w:spacing w:val="48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kodifikacijska</w:t>
      </w:r>
      <w:r w:rsidR="008F2757" w:rsidRPr="00FC60A5">
        <w:rPr>
          <w:b w:val="0"/>
          <w:spacing w:val="49"/>
          <w:sz w:val="24"/>
          <w:szCs w:val="24"/>
        </w:rPr>
        <w:t xml:space="preserve"> </w:t>
      </w:r>
      <w:r w:rsidR="002066EA">
        <w:rPr>
          <w:b w:val="0"/>
          <w:sz w:val="24"/>
          <w:szCs w:val="24"/>
        </w:rPr>
        <w:t>oznaka</w:t>
      </w:r>
    </w:p>
    <w:p w:rsidR="008F2757" w:rsidRPr="00FC60A5" w:rsidRDefault="001F673E" w:rsidP="00066FE5">
      <w:pPr>
        <w:pStyle w:val="BodyText"/>
        <w:numPr>
          <w:ilvl w:val="2"/>
          <w:numId w:val="28"/>
        </w:numPr>
        <w:ind w:left="1276" w:hanging="425"/>
        <w:jc w:val="both"/>
        <w:rPr>
          <w:b w:val="0"/>
          <w:sz w:val="24"/>
          <w:szCs w:val="24"/>
        </w:rPr>
      </w:pPr>
      <w:r w:rsidRPr="00140374">
        <w:rPr>
          <w:b w:val="0"/>
          <w:sz w:val="24"/>
          <w:szCs w:val="24"/>
        </w:rPr>
        <w:t>NATO kodifikacijska oznaka</w:t>
      </w:r>
    </w:p>
    <w:p w:rsidR="008F2757" w:rsidRPr="00FC60A5" w:rsidRDefault="00083F2D" w:rsidP="00066FE5">
      <w:pPr>
        <w:pStyle w:val="BodyText"/>
        <w:numPr>
          <w:ilvl w:val="2"/>
          <w:numId w:val="28"/>
        </w:numPr>
        <w:ind w:left="1276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8F2757" w:rsidRPr="00FC60A5">
        <w:rPr>
          <w:b w:val="0"/>
          <w:sz w:val="24"/>
          <w:szCs w:val="24"/>
        </w:rPr>
        <w:t xml:space="preserve">omenklaturna </w:t>
      </w:r>
      <w:r w:rsidR="008F2757" w:rsidRPr="00FC60A5">
        <w:rPr>
          <w:b w:val="0"/>
          <w:spacing w:val="49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oznaka</w:t>
      </w:r>
      <w:r w:rsidR="008F2757" w:rsidRPr="00FC60A5">
        <w:rPr>
          <w:b w:val="0"/>
          <w:spacing w:val="-2"/>
          <w:sz w:val="24"/>
          <w:szCs w:val="24"/>
        </w:rPr>
        <w:t>.</w:t>
      </w:r>
    </w:p>
    <w:p w:rsidR="00356755" w:rsidRPr="00FC60A5" w:rsidRDefault="00356755" w:rsidP="00E71D41">
      <w:pPr>
        <w:pStyle w:val="BodyText"/>
        <w:ind w:left="1418"/>
        <w:jc w:val="both"/>
        <w:rPr>
          <w:b w:val="0"/>
          <w:sz w:val="24"/>
          <w:szCs w:val="24"/>
        </w:rPr>
      </w:pPr>
    </w:p>
    <w:p w:rsidR="008F2757" w:rsidRPr="00FC60A5" w:rsidRDefault="008F2757" w:rsidP="00A55C8D">
      <w:pPr>
        <w:pStyle w:val="BodyText"/>
        <w:numPr>
          <w:ilvl w:val="0"/>
          <w:numId w:val="6"/>
        </w:numPr>
        <w:ind w:left="426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Nacionalna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kodifikacijska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oznaka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dodjeljuje</w:t>
      </w:r>
      <w:r w:rsidRPr="00FC60A5">
        <w:rPr>
          <w:b w:val="0"/>
          <w:spacing w:val="13"/>
          <w:sz w:val="24"/>
          <w:szCs w:val="24"/>
        </w:rPr>
        <w:t xml:space="preserve"> </w:t>
      </w:r>
      <w:r w:rsidRPr="00FC60A5">
        <w:rPr>
          <w:b w:val="0"/>
          <w:spacing w:val="-2"/>
          <w:sz w:val="24"/>
          <w:szCs w:val="24"/>
        </w:rPr>
        <w:t>se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materijalnim</w:t>
      </w:r>
      <w:r w:rsidRPr="00FC60A5">
        <w:rPr>
          <w:b w:val="0"/>
          <w:spacing w:val="1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sredstvima</w:t>
      </w:r>
      <w:r w:rsidRPr="00FC60A5">
        <w:rPr>
          <w:b w:val="0"/>
          <w:spacing w:val="30"/>
          <w:sz w:val="24"/>
          <w:szCs w:val="24"/>
        </w:rPr>
        <w:t xml:space="preserve"> </w:t>
      </w:r>
      <w:r w:rsidR="000A034B">
        <w:rPr>
          <w:b w:val="0"/>
          <w:sz w:val="24"/>
          <w:szCs w:val="24"/>
        </w:rPr>
        <w:t>definiranim člankom</w:t>
      </w:r>
      <w:r w:rsidR="00EF67A7" w:rsidRPr="00FC60A5">
        <w:rPr>
          <w:b w:val="0"/>
          <w:sz w:val="24"/>
          <w:szCs w:val="24"/>
        </w:rPr>
        <w:t xml:space="preserve"> 1. st</w:t>
      </w:r>
      <w:r w:rsidR="000A034B">
        <w:rPr>
          <w:b w:val="0"/>
          <w:sz w:val="24"/>
          <w:szCs w:val="24"/>
        </w:rPr>
        <w:t>avkom</w:t>
      </w:r>
      <w:r w:rsidR="00EF67A7" w:rsidRPr="00FC60A5">
        <w:rPr>
          <w:b w:val="0"/>
          <w:sz w:val="24"/>
          <w:szCs w:val="24"/>
        </w:rPr>
        <w:t xml:space="preserve"> 3.</w:t>
      </w:r>
      <w:r w:rsidR="00EF67A7" w:rsidRPr="00FC60A5">
        <w:rPr>
          <w:b w:val="0"/>
          <w:spacing w:val="30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ovog</w:t>
      </w:r>
      <w:r w:rsidR="003E4692">
        <w:rPr>
          <w:b w:val="0"/>
          <w:sz w:val="24"/>
          <w:szCs w:val="24"/>
        </w:rPr>
        <w:t>a</w:t>
      </w:r>
      <w:r w:rsidR="00EF67A7" w:rsidRPr="00FC60A5">
        <w:rPr>
          <w:b w:val="0"/>
          <w:sz w:val="24"/>
          <w:szCs w:val="24"/>
        </w:rPr>
        <w:t xml:space="preserve"> Pravilnika koja se nalaze na</w:t>
      </w:r>
      <w:r w:rsidR="00EF67A7" w:rsidRPr="00FC60A5">
        <w:rPr>
          <w:b w:val="0"/>
          <w:spacing w:val="30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zaduženju i uporabi</w:t>
      </w:r>
      <w:r w:rsidR="00EF67A7" w:rsidRPr="00FC60A5">
        <w:rPr>
          <w:b w:val="0"/>
          <w:spacing w:val="30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 xml:space="preserve">u </w:t>
      </w:r>
      <w:r w:rsidR="00EF67A7" w:rsidRPr="00FC60A5">
        <w:rPr>
          <w:b w:val="0"/>
          <w:spacing w:val="15"/>
          <w:sz w:val="24"/>
          <w:szCs w:val="24"/>
        </w:rPr>
        <w:t>M</w:t>
      </w:r>
      <w:r w:rsidR="00EF67A7" w:rsidRPr="00FC60A5">
        <w:rPr>
          <w:b w:val="0"/>
          <w:sz w:val="24"/>
          <w:szCs w:val="24"/>
        </w:rPr>
        <w:t>inistarstvu</w:t>
      </w:r>
      <w:r w:rsidR="00EF67A7" w:rsidRPr="00FC60A5">
        <w:rPr>
          <w:b w:val="0"/>
          <w:spacing w:val="15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i</w:t>
      </w:r>
      <w:r w:rsidR="00EF67A7" w:rsidRPr="00FC60A5">
        <w:rPr>
          <w:b w:val="0"/>
          <w:spacing w:val="61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Oružanim snagama</w:t>
      </w:r>
      <w:r w:rsidR="00EF67A7" w:rsidRPr="00FC60A5">
        <w:rPr>
          <w:b w:val="0"/>
          <w:spacing w:val="48"/>
          <w:sz w:val="24"/>
          <w:szCs w:val="24"/>
        </w:rPr>
        <w:t xml:space="preserve"> i</w:t>
      </w:r>
      <w:r w:rsidR="00EF67A7" w:rsidRPr="00FC60A5">
        <w:rPr>
          <w:b w:val="0"/>
          <w:spacing w:val="-2"/>
          <w:sz w:val="24"/>
          <w:szCs w:val="24"/>
        </w:rPr>
        <w:t>za</w:t>
      </w:r>
      <w:r w:rsidR="00EF67A7" w:rsidRPr="00FC60A5">
        <w:rPr>
          <w:b w:val="0"/>
          <w:spacing w:val="49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koja</w:t>
      </w:r>
      <w:r w:rsidR="00EF67A7" w:rsidRPr="00FC60A5">
        <w:rPr>
          <w:b w:val="0"/>
          <w:spacing w:val="48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se</w:t>
      </w:r>
      <w:r w:rsidR="00EF67A7" w:rsidRPr="00FC60A5">
        <w:rPr>
          <w:b w:val="0"/>
          <w:spacing w:val="47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vode</w:t>
      </w:r>
      <w:r w:rsidR="00EF67A7" w:rsidRPr="00FC60A5">
        <w:rPr>
          <w:b w:val="0"/>
          <w:spacing w:val="47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materijalne</w:t>
      </w:r>
      <w:r w:rsidR="00EF67A7" w:rsidRPr="00FC60A5">
        <w:rPr>
          <w:b w:val="0"/>
          <w:spacing w:val="47"/>
          <w:sz w:val="24"/>
          <w:szCs w:val="24"/>
        </w:rPr>
        <w:t xml:space="preserve"> </w:t>
      </w:r>
      <w:r w:rsidR="00EF67A7" w:rsidRPr="00FC60A5">
        <w:rPr>
          <w:b w:val="0"/>
          <w:sz w:val="24"/>
          <w:szCs w:val="24"/>
        </w:rPr>
        <w:t>evidencije</w:t>
      </w:r>
      <w:r w:rsidRPr="00FC60A5">
        <w:rPr>
          <w:b w:val="0"/>
          <w:sz w:val="24"/>
          <w:szCs w:val="24"/>
        </w:rPr>
        <w:t>.</w:t>
      </w:r>
    </w:p>
    <w:p w:rsidR="00356755" w:rsidRPr="00FC60A5" w:rsidRDefault="00356755" w:rsidP="00356755">
      <w:pPr>
        <w:pStyle w:val="BodyText"/>
        <w:ind w:left="426"/>
        <w:jc w:val="both"/>
        <w:rPr>
          <w:b w:val="0"/>
          <w:sz w:val="24"/>
          <w:szCs w:val="24"/>
        </w:rPr>
      </w:pPr>
    </w:p>
    <w:p w:rsidR="008F2757" w:rsidRPr="00FC60A5" w:rsidRDefault="008F2757" w:rsidP="00A55C8D">
      <w:pPr>
        <w:pStyle w:val="BodyText"/>
        <w:numPr>
          <w:ilvl w:val="0"/>
          <w:numId w:val="6"/>
        </w:numPr>
        <w:ind w:left="426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Nacionalna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kodifikacijska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oznaka</w:t>
      </w:r>
      <w:r w:rsidRPr="00FC60A5">
        <w:rPr>
          <w:b w:val="0"/>
          <w:spacing w:val="15"/>
          <w:sz w:val="24"/>
          <w:szCs w:val="24"/>
        </w:rPr>
        <w:t xml:space="preserve"> ne </w:t>
      </w:r>
      <w:r w:rsidRPr="00FC60A5">
        <w:rPr>
          <w:b w:val="0"/>
          <w:sz w:val="24"/>
          <w:szCs w:val="24"/>
        </w:rPr>
        <w:t>dodjeljuje</w:t>
      </w:r>
      <w:r w:rsidRPr="00FC60A5">
        <w:rPr>
          <w:b w:val="0"/>
          <w:spacing w:val="13"/>
          <w:sz w:val="24"/>
          <w:szCs w:val="24"/>
        </w:rPr>
        <w:t xml:space="preserve"> </w:t>
      </w:r>
      <w:r w:rsidRPr="00FC60A5">
        <w:rPr>
          <w:b w:val="0"/>
          <w:spacing w:val="-2"/>
          <w:sz w:val="24"/>
          <w:szCs w:val="24"/>
        </w:rPr>
        <w:t>se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nekretninama</w:t>
      </w:r>
      <w:r w:rsidRPr="00FC60A5">
        <w:rPr>
          <w:b w:val="0"/>
          <w:spacing w:val="3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u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Ministarstvu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i</w:t>
      </w:r>
      <w:r w:rsidRPr="00FC60A5">
        <w:rPr>
          <w:b w:val="0"/>
          <w:spacing w:val="6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Oružanim snagama.</w:t>
      </w:r>
    </w:p>
    <w:p w:rsidR="00356755" w:rsidRPr="00FC60A5" w:rsidRDefault="00356755" w:rsidP="00356755">
      <w:pPr>
        <w:pStyle w:val="BodyText"/>
        <w:ind w:left="426"/>
        <w:jc w:val="both"/>
        <w:rPr>
          <w:b w:val="0"/>
          <w:sz w:val="24"/>
          <w:szCs w:val="24"/>
        </w:rPr>
      </w:pPr>
    </w:p>
    <w:p w:rsidR="008F2757" w:rsidRPr="00FC60A5" w:rsidRDefault="00372B3B" w:rsidP="00A55C8D">
      <w:pPr>
        <w:pStyle w:val="BodyText"/>
        <w:numPr>
          <w:ilvl w:val="0"/>
          <w:numId w:val="6"/>
        </w:numPr>
        <w:ind w:left="426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Nacionalna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kodifikacijska</w:t>
      </w:r>
      <w:r w:rsidRPr="00FC60A5">
        <w:rPr>
          <w:b w:val="0"/>
          <w:spacing w:val="1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 xml:space="preserve">oznaka se </w:t>
      </w:r>
      <w:r w:rsidR="008F2757" w:rsidRPr="00FC60A5">
        <w:rPr>
          <w:b w:val="0"/>
          <w:sz w:val="24"/>
          <w:szCs w:val="24"/>
        </w:rPr>
        <w:t>sastoji</w:t>
      </w:r>
      <w:r w:rsidR="008F2757" w:rsidRPr="00FC60A5">
        <w:rPr>
          <w:b w:val="0"/>
          <w:spacing w:val="14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od</w:t>
      </w:r>
      <w:r w:rsidR="008F2757" w:rsidRPr="00FC60A5">
        <w:rPr>
          <w:b w:val="0"/>
          <w:spacing w:val="16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kodifikacijskog</w:t>
      </w:r>
      <w:r w:rsidR="008F2757" w:rsidRPr="00FC60A5">
        <w:rPr>
          <w:b w:val="0"/>
          <w:spacing w:val="13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broja</w:t>
      </w:r>
      <w:r w:rsidR="008F2757" w:rsidRPr="00FC60A5">
        <w:rPr>
          <w:b w:val="0"/>
          <w:spacing w:val="16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i</w:t>
      </w:r>
      <w:r w:rsidR="008F2757" w:rsidRPr="00FC60A5">
        <w:rPr>
          <w:b w:val="0"/>
          <w:spacing w:val="14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ostalih</w:t>
      </w:r>
      <w:r w:rsidR="008F2757" w:rsidRPr="00FC60A5">
        <w:rPr>
          <w:b w:val="0"/>
          <w:spacing w:val="16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kodifikacijskih</w:t>
      </w:r>
      <w:r w:rsidR="008F2757" w:rsidRPr="00FC60A5">
        <w:rPr>
          <w:b w:val="0"/>
          <w:spacing w:val="80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 xml:space="preserve">podataka </w:t>
      </w:r>
      <w:r w:rsidR="008F2757" w:rsidRPr="00FC60A5">
        <w:rPr>
          <w:b w:val="0"/>
          <w:spacing w:val="-2"/>
          <w:sz w:val="24"/>
          <w:szCs w:val="24"/>
        </w:rPr>
        <w:t>(naziv,</w:t>
      </w:r>
      <w:r w:rsidR="008F2757" w:rsidRPr="00FC60A5">
        <w:rPr>
          <w:b w:val="0"/>
          <w:spacing w:val="1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opis, jedinica mjere,</w:t>
      </w:r>
      <w:r w:rsidR="008F2757" w:rsidRPr="00FC60A5">
        <w:rPr>
          <w:b w:val="0"/>
          <w:spacing w:val="-2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referenca, šifra</w:t>
      </w:r>
      <w:r w:rsidR="008F2757" w:rsidRPr="00FC60A5">
        <w:rPr>
          <w:b w:val="0"/>
          <w:spacing w:val="1"/>
          <w:sz w:val="24"/>
          <w:szCs w:val="24"/>
        </w:rPr>
        <w:t xml:space="preserve"> </w:t>
      </w:r>
      <w:r w:rsidR="008F2757" w:rsidRPr="00FC60A5">
        <w:rPr>
          <w:b w:val="0"/>
          <w:sz w:val="24"/>
          <w:szCs w:val="24"/>
        </w:rPr>
        <w:t>proizvođača, itd).</w:t>
      </w:r>
    </w:p>
    <w:p w:rsidR="00356755" w:rsidRPr="00FC60A5" w:rsidRDefault="00356755" w:rsidP="00356755">
      <w:pPr>
        <w:pStyle w:val="BodyText"/>
        <w:ind w:left="426"/>
        <w:jc w:val="both"/>
        <w:rPr>
          <w:b w:val="0"/>
          <w:sz w:val="24"/>
          <w:szCs w:val="24"/>
        </w:rPr>
      </w:pPr>
    </w:p>
    <w:p w:rsidR="008F2757" w:rsidRPr="00FC60A5" w:rsidRDefault="00BD061A" w:rsidP="00A55C8D">
      <w:pPr>
        <w:pStyle w:val="BodyText"/>
        <w:numPr>
          <w:ilvl w:val="0"/>
          <w:numId w:val="6"/>
        </w:numPr>
        <w:ind w:left="426"/>
        <w:jc w:val="both"/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</w:pPr>
      <w:r>
        <w:rPr>
          <w:b w:val="0"/>
          <w:sz w:val="24"/>
          <w:szCs w:val="24"/>
        </w:rPr>
        <w:t>NATO kodifikacijska oznaka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dodjel</w:t>
      </w:r>
      <w:r w:rsidR="0043571F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>j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uje </w:t>
      </w:r>
      <w:r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se </w:t>
      </w:r>
      <w:r w:rsidR="00EF67A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materijalnim sredstvima 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>iz članka 1. ovog</w:t>
      </w:r>
      <w:r w:rsidR="002066EA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>a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Pravilnika </w:t>
      </w:r>
      <w:r w:rsidR="000A034B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u skladu s 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pravilima i procedurama </w:t>
      </w:r>
      <w:r w:rsidRPr="00BD061A">
        <w:rPr>
          <w:b w:val="0"/>
          <w:sz w:val="24"/>
          <w:szCs w:val="24"/>
          <w:lang w:val="hr-BA"/>
        </w:rPr>
        <w:t>NATO kodifikacijskog sustava</w:t>
      </w:r>
      <w:r w:rsidRPr="00FC60A5">
        <w:rPr>
          <w:sz w:val="24"/>
          <w:szCs w:val="24"/>
          <w:lang w:val="hr-BA"/>
        </w:rPr>
        <w:t xml:space="preserve"> </w:t>
      </w:r>
      <w:r w:rsidR="000A034B" w:rsidRPr="000A034B">
        <w:rPr>
          <w:b w:val="0"/>
          <w:sz w:val="24"/>
          <w:szCs w:val="24"/>
          <w:lang w:val="hr-BA"/>
        </w:rPr>
        <w:t>u</w:t>
      </w:r>
      <w:r w:rsidR="000A034B">
        <w:rPr>
          <w:sz w:val="24"/>
          <w:szCs w:val="24"/>
          <w:lang w:val="hr-BA"/>
        </w:rPr>
        <w:t xml:space="preserve"> </w:t>
      </w:r>
      <w:r w:rsidR="000A034B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>nadležnosti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</w:t>
      </w:r>
      <w:r w:rsidR="00AA6706">
        <w:rPr>
          <w:b w:val="0"/>
          <w:sz w:val="24"/>
          <w:szCs w:val="24"/>
        </w:rPr>
        <w:t>n</w:t>
      </w:r>
      <w:r w:rsidR="000A034B">
        <w:rPr>
          <w:b w:val="0"/>
          <w:sz w:val="24"/>
          <w:szCs w:val="24"/>
        </w:rPr>
        <w:t>acionalnog kodifikacijskog</w:t>
      </w:r>
      <w:r w:rsidR="005236FB" w:rsidRPr="005236FB">
        <w:rPr>
          <w:b w:val="0"/>
          <w:sz w:val="24"/>
          <w:szCs w:val="24"/>
        </w:rPr>
        <w:t xml:space="preserve"> ured</w:t>
      </w:r>
      <w:r w:rsidR="000A034B">
        <w:rPr>
          <w:b w:val="0"/>
          <w:sz w:val="24"/>
          <w:szCs w:val="24"/>
        </w:rPr>
        <w:t>a</w:t>
      </w:r>
      <w:r w:rsidR="005236FB" w:rsidRPr="005236FB">
        <w:rPr>
          <w:b w:val="0"/>
          <w:sz w:val="24"/>
          <w:szCs w:val="24"/>
        </w:rPr>
        <w:t xml:space="preserve"> Republike Hrvatske</w:t>
      </w:r>
      <w:r w:rsidR="008F2757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>.</w:t>
      </w:r>
    </w:p>
    <w:p w:rsidR="00356755" w:rsidRPr="00FC60A5" w:rsidRDefault="00356755" w:rsidP="00356755">
      <w:pPr>
        <w:pStyle w:val="BodyText"/>
        <w:ind w:left="426"/>
        <w:jc w:val="both"/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</w:pPr>
    </w:p>
    <w:p w:rsidR="008F2757" w:rsidRPr="00FC60A5" w:rsidRDefault="00BD061A" w:rsidP="00A55C8D">
      <w:pPr>
        <w:pStyle w:val="BodyText"/>
        <w:numPr>
          <w:ilvl w:val="0"/>
          <w:numId w:val="6"/>
        </w:numPr>
        <w:ind w:left="426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</w:rPr>
        <w:t>NATO kodifikacijska oznaka</w:t>
      </w:r>
      <w:r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</w:t>
      </w:r>
      <w:r w:rsidR="00372B3B" w:rsidRPr="00FC60A5">
        <w:rPr>
          <w:b w:val="0"/>
          <w:sz w:val="24"/>
          <w:szCs w:val="24"/>
        </w:rPr>
        <w:t>se</w:t>
      </w:r>
      <w:r w:rsidR="008F2757" w:rsidRPr="00FC60A5">
        <w:rPr>
          <w:b w:val="0"/>
          <w:sz w:val="24"/>
          <w:szCs w:val="24"/>
        </w:rPr>
        <w:t xml:space="preserve"> koristi </w:t>
      </w:r>
      <w:r w:rsidR="00372B3B" w:rsidRPr="00FC60A5">
        <w:rPr>
          <w:b w:val="0"/>
          <w:sz w:val="24"/>
          <w:szCs w:val="24"/>
        </w:rPr>
        <w:t xml:space="preserve">u neizmjenjenom obliku </w:t>
      </w:r>
      <w:r w:rsidR="008F2757" w:rsidRPr="00FC60A5">
        <w:rPr>
          <w:b w:val="0"/>
          <w:sz w:val="24"/>
          <w:szCs w:val="24"/>
        </w:rPr>
        <w:t xml:space="preserve">prilikom </w:t>
      </w:r>
      <w:r>
        <w:rPr>
          <w:b w:val="0"/>
          <w:sz w:val="24"/>
          <w:szCs w:val="24"/>
        </w:rPr>
        <w:t xml:space="preserve">njegova </w:t>
      </w:r>
      <w:r w:rsidR="00EF67A7" w:rsidRPr="00FC60A5">
        <w:rPr>
          <w:b w:val="0"/>
          <w:sz w:val="24"/>
          <w:szCs w:val="24"/>
        </w:rPr>
        <w:t>prihvaćanj</w:t>
      </w:r>
      <w:r w:rsidR="001F4259">
        <w:rPr>
          <w:b w:val="0"/>
          <w:sz w:val="24"/>
          <w:szCs w:val="24"/>
        </w:rPr>
        <w:t>a,</w:t>
      </w:r>
      <w:r w:rsidR="008F2757" w:rsidRPr="00FC60A5">
        <w:rPr>
          <w:b w:val="0"/>
          <w:sz w:val="24"/>
          <w:szCs w:val="24"/>
        </w:rPr>
        <w:t xml:space="preserve"> kao nacionalne kodifikacijske oznake</w:t>
      </w:r>
      <w:r w:rsidR="001F4259">
        <w:rPr>
          <w:b w:val="0"/>
          <w:sz w:val="24"/>
          <w:szCs w:val="24"/>
        </w:rPr>
        <w:t>,</w:t>
      </w:r>
      <w:r w:rsidR="008F2757" w:rsidRPr="00FC60A5">
        <w:rPr>
          <w:b w:val="0"/>
          <w:sz w:val="24"/>
          <w:szCs w:val="24"/>
        </w:rPr>
        <w:t xml:space="preserve"> u logistički informacijski sustav i materijalne evidencije Ministarstva i Oružanih snaga.</w:t>
      </w:r>
    </w:p>
    <w:p w:rsidR="00172EA4" w:rsidRPr="00FC60A5" w:rsidRDefault="00172EA4" w:rsidP="00172EA4">
      <w:pPr>
        <w:pStyle w:val="BodyText"/>
        <w:ind w:left="426"/>
        <w:jc w:val="both"/>
        <w:rPr>
          <w:b w:val="0"/>
          <w:sz w:val="24"/>
          <w:szCs w:val="24"/>
          <w:lang w:val="hr-HR"/>
        </w:rPr>
      </w:pPr>
    </w:p>
    <w:p w:rsidR="008F2757" w:rsidRPr="00FC60A5" w:rsidRDefault="008F2757" w:rsidP="00A55C8D">
      <w:pPr>
        <w:pStyle w:val="BodyText"/>
        <w:numPr>
          <w:ilvl w:val="0"/>
          <w:numId w:val="6"/>
        </w:numPr>
        <w:ind w:left="426"/>
        <w:jc w:val="both"/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</w:pPr>
      <w:r w:rsidRPr="00FC60A5">
        <w:rPr>
          <w:b w:val="0"/>
          <w:sz w:val="24"/>
          <w:szCs w:val="24"/>
          <w:lang w:val="hr-HR"/>
        </w:rPr>
        <w:t xml:space="preserve">Nomenklaturna oznaka </w:t>
      </w:r>
      <w:r w:rsidR="000D0B93">
        <w:rPr>
          <w:b w:val="0"/>
          <w:sz w:val="24"/>
          <w:szCs w:val="24"/>
          <w:lang w:val="hr-HR"/>
        </w:rPr>
        <w:t>se sastoji od nomenklaturnog broja i ostalih kodifikacijskih podataka (naziv, opis i jedinica mjere) i</w:t>
      </w:r>
      <w:r w:rsidRPr="00FC60A5">
        <w:rPr>
          <w:b w:val="0"/>
          <w:sz w:val="24"/>
          <w:szCs w:val="24"/>
          <w:lang w:val="hr-HR"/>
        </w:rPr>
        <w:t xml:space="preserve"> koristi </w:t>
      </w:r>
      <w:r w:rsidR="001F4259">
        <w:rPr>
          <w:b w:val="0"/>
          <w:sz w:val="24"/>
          <w:szCs w:val="24"/>
          <w:lang w:val="hr-HR"/>
        </w:rPr>
        <w:t xml:space="preserve">se </w:t>
      </w:r>
      <w:r w:rsidRPr="00FC60A5">
        <w:rPr>
          <w:b w:val="0"/>
          <w:sz w:val="24"/>
          <w:szCs w:val="24"/>
          <w:lang w:val="hr-HR"/>
        </w:rPr>
        <w:t xml:space="preserve">za neperspektivna </w:t>
      </w:r>
      <w:r w:rsidR="00B47BC6" w:rsidRPr="00FC60A5">
        <w:rPr>
          <w:b w:val="0"/>
          <w:sz w:val="24"/>
          <w:szCs w:val="24"/>
          <w:lang w:val="hr-HR"/>
        </w:rPr>
        <w:t xml:space="preserve">materijalna </w:t>
      </w:r>
      <w:r w:rsidRPr="00FC60A5">
        <w:rPr>
          <w:b w:val="0"/>
          <w:sz w:val="24"/>
          <w:szCs w:val="24"/>
          <w:lang w:val="hr-HR"/>
        </w:rPr>
        <w:t xml:space="preserve">sredstva koja se nalaze na uporabi i zaduženju u </w:t>
      </w:r>
      <w:r w:rsidR="00B85A6E" w:rsidRPr="00FC60A5">
        <w:rPr>
          <w:b w:val="0"/>
          <w:sz w:val="24"/>
          <w:szCs w:val="24"/>
          <w:lang w:val="hr-HR"/>
        </w:rPr>
        <w:t xml:space="preserve">Ministarstvu i </w:t>
      </w:r>
      <w:r w:rsidRPr="00FC60A5">
        <w:rPr>
          <w:b w:val="0"/>
          <w:sz w:val="24"/>
          <w:szCs w:val="24"/>
          <w:lang w:val="hr-HR"/>
        </w:rPr>
        <w:t xml:space="preserve">Oružanim snagama do </w:t>
      </w:r>
      <w:r w:rsidR="00B47BC6" w:rsidRPr="00FC60A5">
        <w:rPr>
          <w:b w:val="0"/>
          <w:sz w:val="24"/>
          <w:szCs w:val="24"/>
          <w:lang w:val="hr-HR"/>
        </w:rPr>
        <w:t>završetka</w:t>
      </w:r>
      <w:r w:rsidR="002066EA">
        <w:rPr>
          <w:sz w:val="24"/>
          <w:szCs w:val="24"/>
        </w:rPr>
        <w:t xml:space="preserve"> </w:t>
      </w:r>
      <w:r w:rsidR="005236FB" w:rsidRPr="005236FB">
        <w:rPr>
          <w:b w:val="0"/>
          <w:sz w:val="24"/>
          <w:szCs w:val="24"/>
        </w:rPr>
        <w:t>upravljanja</w:t>
      </w:r>
      <w:r w:rsidR="005236FB">
        <w:rPr>
          <w:sz w:val="24"/>
          <w:szCs w:val="24"/>
        </w:rPr>
        <w:t xml:space="preserve"> </w:t>
      </w:r>
      <w:r w:rsidR="00BD061A" w:rsidRPr="00BD061A">
        <w:rPr>
          <w:b w:val="0"/>
          <w:sz w:val="24"/>
          <w:szCs w:val="24"/>
        </w:rPr>
        <w:t>životn</w:t>
      </w:r>
      <w:r w:rsidR="005236FB">
        <w:rPr>
          <w:b w:val="0"/>
          <w:sz w:val="24"/>
          <w:szCs w:val="24"/>
        </w:rPr>
        <w:t>im</w:t>
      </w:r>
      <w:r w:rsidR="00BD061A" w:rsidRPr="00BD061A">
        <w:rPr>
          <w:b w:val="0"/>
          <w:sz w:val="24"/>
          <w:szCs w:val="24"/>
        </w:rPr>
        <w:t xml:space="preserve"> ciklus</w:t>
      </w:r>
      <w:r w:rsidR="005236FB">
        <w:rPr>
          <w:b w:val="0"/>
          <w:sz w:val="24"/>
          <w:szCs w:val="24"/>
        </w:rPr>
        <w:t>om</w:t>
      </w:r>
      <w:r w:rsidR="00BD061A" w:rsidRPr="00BD061A">
        <w:rPr>
          <w:b w:val="0"/>
          <w:sz w:val="24"/>
          <w:szCs w:val="24"/>
        </w:rPr>
        <w:t xml:space="preserve"> </w:t>
      </w:r>
      <w:r w:rsidR="002066EA">
        <w:rPr>
          <w:b w:val="0"/>
          <w:sz w:val="24"/>
          <w:szCs w:val="24"/>
          <w:lang w:val="hr-HR"/>
        </w:rPr>
        <w:t>te</w:t>
      </w:r>
      <w:r w:rsidR="00BD061A" w:rsidRPr="00BD061A">
        <w:rPr>
          <w:b w:val="0"/>
          <w:sz w:val="24"/>
          <w:szCs w:val="24"/>
        </w:rPr>
        <w:t xml:space="preserve"> logistikom i lancem opskrbe</w:t>
      </w:r>
      <w:r w:rsidR="00BD061A" w:rsidRPr="00FC60A5">
        <w:rPr>
          <w:b w:val="0"/>
          <w:sz w:val="24"/>
          <w:szCs w:val="24"/>
          <w:lang w:val="hr-HR"/>
        </w:rPr>
        <w:t xml:space="preserve"> </w:t>
      </w:r>
      <w:r w:rsidR="00B47BC6" w:rsidRPr="00FC60A5">
        <w:rPr>
          <w:b w:val="0"/>
          <w:sz w:val="24"/>
          <w:szCs w:val="24"/>
          <w:lang w:val="hr-HR"/>
        </w:rPr>
        <w:t>predmetnih materijalnih sredstava</w:t>
      </w:r>
      <w:r w:rsidRPr="00FC60A5">
        <w:rPr>
          <w:b w:val="0"/>
          <w:sz w:val="24"/>
          <w:szCs w:val="24"/>
          <w:lang w:val="hr-HR"/>
        </w:rPr>
        <w:t>.</w:t>
      </w:r>
    </w:p>
    <w:p w:rsidR="00DF534C" w:rsidRPr="00D265B0" w:rsidRDefault="004005A1" w:rsidP="00D265B0">
      <w:pPr>
        <w:pStyle w:val="Heading1"/>
        <w:jc w:val="center"/>
        <w:rPr>
          <w:rFonts w:asciiTheme="minorHAnsi" w:hAnsiTheme="minorHAnsi" w:cstheme="minorHAnsi"/>
          <w:color w:val="auto"/>
          <w:spacing w:val="2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766347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B1FBE" w:rsidRPr="00FC60A5">
        <w:rPr>
          <w:rFonts w:asciiTheme="minorHAnsi" w:hAnsiTheme="minorHAnsi" w:cstheme="minorHAnsi"/>
          <w:color w:val="auto"/>
          <w:sz w:val="24"/>
          <w:szCs w:val="24"/>
        </w:rPr>
        <w:t>STRUKTURA</w:t>
      </w:r>
      <w:r w:rsidR="004B1FBE" w:rsidRPr="00FC60A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r w:rsidR="004B1FBE" w:rsidRPr="00FC60A5">
        <w:rPr>
          <w:rFonts w:asciiTheme="minorHAnsi" w:hAnsiTheme="minorHAnsi" w:cstheme="minorHAnsi"/>
          <w:color w:val="auto"/>
          <w:sz w:val="24"/>
          <w:szCs w:val="24"/>
        </w:rPr>
        <w:t>KODIFIKACIJSKIH BROJEVA</w:t>
      </w:r>
      <w:r w:rsidR="004B1FBE" w:rsidRPr="00FC60A5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="004B1FBE" w:rsidRPr="00FC60A5">
        <w:rPr>
          <w:rFonts w:asciiTheme="minorHAnsi" w:hAnsiTheme="minorHAnsi" w:cstheme="minorHAnsi"/>
          <w:color w:val="auto"/>
          <w:spacing w:val="2"/>
          <w:sz w:val="24"/>
          <w:szCs w:val="24"/>
        </w:rPr>
        <w:t>NA</w:t>
      </w:r>
      <w:r w:rsidR="004B1FBE" w:rsidRPr="00FC60A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r w:rsidR="004B1FBE" w:rsidRPr="00FC60A5">
        <w:rPr>
          <w:rFonts w:asciiTheme="minorHAnsi" w:hAnsiTheme="minorHAnsi" w:cstheme="minorHAnsi"/>
          <w:color w:val="auto"/>
          <w:sz w:val="24"/>
          <w:szCs w:val="24"/>
        </w:rPr>
        <w:t>UPORABI U</w:t>
      </w:r>
      <w:r w:rsidR="004B1FBE" w:rsidRPr="00FC60A5">
        <w:rPr>
          <w:rFonts w:asciiTheme="minorHAnsi" w:hAnsiTheme="minorHAnsi" w:cstheme="minorHAnsi"/>
          <w:color w:val="auto"/>
          <w:spacing w:val="2"/>
          <w:sz w:val="24"/>
          <w:szCs w:val="24"/>
        </w:rPr>
        <w:t xml:space="preserve"> </w:t>
      </w:r>
      <w:r w:rsidR="00D13EF5" w:rsidRPr="00FC60A5">
        <w:rPr>
          <w:rFonts w:asciiTheme="minorHAnsi" w:hAnsiTheme="minorHAnsi" w:cstheme="minorHAnsi"/>
          <w:color w:val="auto"/>
          <w:sz w:val="24"/>
          <w:szCs w:val="24"/>
        </w:rPr>
        <w:t>MINISTARSTV</w:t>
      </w:r>
      <w:r w:rsidR="008F2757" w:rsidRPr="00FC60A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D13EF5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="00D13EF5" w:rsidRPr="00FC60A5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="008F2757" w:rsidRPr="00FC60A5">
        <w:rPr>
          <w:rFonts w:asciiTheme="minorHAnsi" w:hAnsiTheme="minorHAnsi" w:cstheme="minorHAnsi"/>
          <w:color w:val="auto"/>
          <w:sz w:val="24"/>
          <w:szCs w:val="24"/>
        </w:rPr>
        <w:t>ORUŽANIM</w:t>
      </w:r>
      <w:r w:rsidR="00D13EF5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SNAGA</w:t>
      </w:r>
      <w:r w:rsidR="008F2757" w:rsidRPr="00FC60A5">
        <w:rPr>
          <w:rFonts w:asciiTheme="minorHAnsi" w:hAnsiTheme="minorHAnsi" w:cstheme="minorHAnsi"/>
          <w:color w:val="auto"/>
          <w:sz w:val="24"/>
          <w:szCs w:val="24"/>
        </w:rPr>
        <w:t>MA</w:t>
      </w:r>
    </w:p>
    <w:p w:rsidR="00D13EF5" w:rsidRPr="00FC60A5" w:rsidRDefault="00D13EF5" w:rsidP="00044807">
      <w:pPr>
        <w:pStyle w:val="ListParagraph"/>
      </w:pPr>
    </w:p>
    <w:p w:rsidR="00044807" w:rsidRPr="00FC60A5" w:rsidRDefault="00044807" w:rsidP="00F7301D">
      <w:pPr>
        <w:pStyle w:val="ListParagraph"/>
        <w:ind w:left="0"/>
        <w:jc w:val="center"/>
        <w:rPr>
          <w:b/>
        </w:rPr>
      </w:pPr>
      <w:r w:rsidRPr="00FC60A5">
        <w:rPr>
          <w:b/>
        </w:rPr>
        <w:t xml:space="preserve">Članak </w:t>
      </w:r>
      <w:r w:rsidR="00CB775E">
        <w:rPr>
          <w:b/>
        </w:rPr>
        <w:t>6</w:t>
      </w:r>
      <w:r w:rsidRPr="00FC60A5">
        <w:rPr>
          <w:b/>
        </w:rPr>
        <w:t>.</w:t>
      </w:r>
    </w:p>
    <w:p w:rsidR="00830217" w:rsidRPr="00FC60A5" w:rsidRDefault="00830217" w:rsidP="00F7301D">
      <w:pPr>
        <w:pStyle w:val="ListParagraph"/>
        <w:ind w:left="0"/>
        <w:jc w:val="center"/>
        <w:rPr>
          <w:b/>
        </w:rPr>
      </w:pPr>
    </w:p>
    <w:p w:rsidR="00264469" w:rsidRPr="00FC60A5" w:rsidRDefault="00264469" w:rsidP="00B85A6E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(1) </w:t>
      </w:r>
      <w:r w:rsidR="00BD061A">
        <w:rPr>
          <w:b w:val="0"/>
          <w:sz w:val="24"/>
          <w:szCs w:val="24"/>
        </w:rPr>
        <w:t>NATO kodifikacijska oznaka</w:t>
      </w:r>
      <w:r w:rsidR="00BD061A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se sastoji od trinastoznamenkastog broja gdje prve</w:t>
      </w:r>
      <w:r w:rsidRPr="00FC60A5">
        <w:rPr>
          <w:b w:val="0"/>
          <w:spacing w:val="5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četiri</w:t>
      </w:r>
      <w:r w:rsidRPr="00FC60A5">
        <w:rPr>
          <w:b w:val="0"/>
          <w:spacing w:val="5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znamenke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označavaju</w:t>
      </w:r>
      <w:r w:rsidRPr="00FC60A5">
        <w:rPr>
          <w:b w:val="0"/>
          <w:spacing w:val="5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skupinu</w:t>
      </w:r>
      <w:r w:rsidRPr="00FC60A5">
        <w:rPr>
          <w:b w:val="0"/>
          <w:spacing w:val="5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i</w:t>
      </w:r>
      <w:r w:rsidR="001F673E" w:rsidRPr="00FC60A5">
        <w:rPr>
          <w:b w:val="0"/>
          <w:spacing w:val="6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podskupinu</w:t>
      </w:r>
      <w:r w:rsidRPr="00FC60A5">
        <w:rPr>
          <w:b w:val="0"/>
          <w:spacing w:val="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klasifikacije</w:t>
      </w:r>
      <w:r w:rsidRPr="00FC60A5">
        <w:rPr>
          <w:b w:val="0"/>
          <w:spacing w:val="8"/>
          <w:sz w:val="24"/>
          <w:szCs w:val="24"/>
        </w:rPr>
        <w:t xml:space="preserve"> </w:t>
      </w:r>
      <w:r w:rsidR="000A034B">
        <w:rPr>
          <w:b w:val="0"/>
          <w:spacing w:val="8"/>
          <w:sz w:val="24"/>
          <w:szCs w:val="24"/>
        </w:rPr>
        <w:t xml:space="preserve">u skladu s </w:t>
      </w:r>
      <w:r w:rsidR="000A034B">
        <w:rPr>
          <w:b w:val="0"/>
          <w:sz w:val="24"/>
          <w:szCs w:val="24"/>
        </w:rPr>
        <w:t>podjelom</w:t>
      </w:r>
      <w:r w:rsidRPr="00FC60A5">
        <w:rPr>
          <w:b w:val="0"/>
          <w:spacing w:val="7"/>
          <w:sz w:val="24"/>
          <w:szCs w:val="24"/>
        </w:rPr>
        <w:t xml:space="preserve"> </w:t>
      </w:r>
      <w:r w:rsidR="000A034B">
        <w:rPr>
          <w:b w:val="0"/>
          <w:sz w:val="24"/>
          <w:szCs w:val="24"/>
        </w:rPr>
        <w:t>definiranom</w:t>
      </w:r>
      <w:r w:rsidRPr="00FC60A5">
        <w:rPr>
          <w:b w:val="0"/>
          <w:spacing w:val="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u</w:t>
      </w:r>
      <w:r w:rsidR="005236FB">
        <w:rPr>
          <w:b w:val="0"/>
          <w:sz w:val="24"/>
          <w:szCs w:val="24"/>
        </w:rPr>
        <w:t xml:space="preserve"> NATO katalogu skupina i podskupina materijalnih sredstava u </w:t>
      </w:r>
      <w:r w:rsidR="005236FB" w:rsidRPr="00BD061A">
        <w:rPr>
          <w:b w:val="0"/>
          <w:sz w:val="24"/>
          <w:szCs w:val="24"/>
          <w:lang w:val="hr-BA"/>
        </w:rPr>
        <w:t>NATO kodifikacijsk</w:t>
      </w:r>
      <w:r w:rsidR="005236FB">
        <w:rPr>
          <w:b w:val="0"/>
          <w:sz w:val="24"/>
          <w:szCs w:val="24"/>
          <w:lang w:val="hr-BA"/>
        </w:rPr>
        <w:t>om</w:t>
      </w:r>
      <w:r w:rsidR="005236FB" w:rsidRPr="00BD061A">
        <w:rPr>
          <w:b w:val="0"/>
          <w:sz w:val="24"/>
          <w:szCs w:val="24"/>
          <w:lang w:val="hr-BA"/>
        </w:rPr>
        <w:t xml:space="preserve"> sustav</w:t>
      </w:r>
      <w:r w:rsidR="005236FB">
        <w:rPr>
          <w:b w:val="0"/>
          <w:sz w:val="24"/>
          <w:szCs w:val="24"/>
          <w:lang w:val="hr-BA"/>
        </w:rPr>
        <w:t>u</w:t>
      </w:r>
      <w:r w:rsidRPr="00FC60A5">
        <w:rPr>
          <w:b w:val="0"/>
          <w:sz w:val="24"/>
          <w:szCs w:val="24"/>
        </w:rPr>
        <w:t>.</w:t>
      </w:r>
    </w:p>
    <w:p w:rsidR="00356755" w:rsidRPr="00FC60A5" w:rsidRDefault="00356755" w:rsidP="00B85A6E">
      <w:pPr>
        <w:pStyle w:val="BodyText"/>
        <w:jc w:val="both"/>
        <w:rPr>
          <w:b w:val="0"/>
          <w:sz w:val="24"/>
          <w:szCs w:val="24"/>
        </w:rPr>
      </w:pPr>
    </w:p>
    <w:p w:rsidR="00264469" w:rsidRPr="00FC60A5" w:rsidRDefault="00264469" w:rsidP="00B85A6E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(2) Znamenka na petom i šestom mjestu</w:t>
      </w:r>
      <w:r w:rsidRPr="00FC60A5">
        <w:rPr>
          <w:b w:val="0"/>
          <w:spacing w:val="3"/>
          <w:sz w:val="24"/>
          <w:szCs w:val="24"/>
        </w:rPr>
        <w:t xml:space="preserve"> </w:t>
      </w:r>
      <w:r w:rsidR="00BD061A">
        <w:rPr>
          <w:b w:val="0"/>
          <w:sz w:val="24"/>
          <w:szCs w:val="24"/>
        </w:rPr>
        <w:t>NATO kodifikacijske oznake</w:t>
      </w:r>
      <w:r w:rsidR="00BD061A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predstavlja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brojčanu oznaku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zemlje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koja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je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pacing w:val="-2"/>
          <w:sz w:val="24"/>
          <w:szCs w:val="24"/>
        </w:rPr>
        <w:t>provela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kodifikaciju</w:t>
      </w:r>
      <w:r w:rsidRPr="00FC60A5">
        <w:rPr>
          <w:b w:val="0"/>
          <w:spacing w:val="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i dodijelila</w:t>
      </w:r>
      <w:r w:rsidRPr="00FC60A5">
        <w:rPr>
          <w:b w:val="0"/>
          <w:spacing w:val="30"/>
          <w:sz w:val="24"/>
          <w:szCs w:val="24"/>
        </w:rPr>
        <w:t xml:space="preserve"> </w:t>
      </w:r>
      <w:r w:rsidR="00BD061A">
        <w:rPr>
          <w:b w:val="0"/>
          <w:sz w:val="24"/>
          <w:szCs w:val="24"/>
        </w:rPr>
        <w:t>NATO kodifikacijsku oznaku</w:t>
      </w:r>
      <w:r w:rsidR="00042E53">
        <w:rPr>
          <w:b w:val="0"/>
          <w:sz w:val="24"/>
          <w:szCs w:val="24"/>
        </w:rPr>
        <w:t>.</w:t>
      </w:r>
      <w:r w:rsidR="000A104A">
        <w:rPr>
          <w:b w:val="0"/>
          <w:sz w:val="24"/>
          <w:szCs w:val="24"/>
        </w:rPr>
        <w:t xml:space="preserve"> P</w:t>
      </w:r>
      <w:r w:rsidR="001374AD" w:rsidRPr="00FC60A5">
        <w:rPr>
          <w:b w:val="0"/>
          <w:sz w:val="24"/>
          <w:szCs w:val="24"/>
        </w:rPr>
        <w:t>regled brojčanih oznaka država u</w:t>
      </w:r>
      <w:r w:rsidR="00BD061A">
        <w:rPr>
          <w:b w:val="0"/>
          <w:sz w:val="24"/>
          <w:szCs w:val="24"/>
        </w:rPr>
        <w:t xml:space="preserve"> </w:t>
      </w:r>
      <w:r w:rsidR="005236FB" w:rsidRPr="00BD061A">
        <w:rPr>
          <w:b w:val="0"/>
          <w:sz w:val="24"/>
          <w:szCs w:val="24"/>
          <w:lang w:val="hr-BA"/>
        </w:rPr>
        <w:t>NATO kodifikacijsk</w:t>
      </w:r>
      <w:r w:rsidR="005236FB">
        <w:rPr>
          <w:b w:val="0"/>
          <w:sz w:val="24"/>
          <w:szCs w:val="24"/>
          <w:lang w:val="hr-BA"/>
        </w:rPr>
        <w:t>om</w:t>
      </w:r>
      <w:r w:rsidR="005236FB" w:rsidRPr="00BD061A">
        <w:rPr>
          <w:b w:val="0"/>
          <w:sz w:val="24"/>
          <w:szCs w:val="24"/>
          <w:lang w:val="hr-BA"/>
        </w:rPr>
        <w:t xml:space="preserve"> sustav</w:t>
      </w:r>
      <w:r w:rsidR="005236FB">
        <w:rPr>
          <w:b w:val="0"/>
          <w:sz w:val="24"/>
          <w:szCs w:val="24"/>
          <w:lang w:val="hr-BA"/>
        </w:rPr>
        <w:t>u</w:t>
      </w:r>
      <w:r w:rsidR="00640A0C">
        <w:rPr>
          <w:b w:val="0"/>
          <w:sz w:val="24"/>
          <w:szCs w:val="24"/>
        </w:rPr>
        <w:t xml:space="preserve"> nalazi se u P</w:t>
      </w:r>
      <w:r w:rsidR="00042E53">
        <w:rPr>
          <w:b w:val="0"/>
          <w:sz w:val="24"/>
          <w:szCs w:val="24"/>
        </w:rPr>
        <w:t>rilogu ovoga Pravilnika i njegov je sastavni dio</w:t>
      </w:r>
      <w:r w:rsidRPr="00FC60A5">
        <w:rPr>
          <w:b w:val="0"/>
          <w:sz w:val="24"/>
          <w:szCs w:val="24"/>
        </w:rPr>
        <w:t>.</w:t>
      </w:r>
    </w:p>
    <w:p w:rsidR="00356755" w:rsidRPr="00FC60A5" w:rsidRDefault="00356755" w:rsidP="00B85A6E">
      <w:pPr>
        <w:pStyle w:val="BodyText"/>
        <w:jc w:val="both"/>
        <w:rPr>
          <w:b w:val="0"/>
          <w:sz w:val="24"/>
          <w:szCs w:val="24"/>
        </w:rPr>
      </w:pPr>
    </w:p>
    <w:p w:rsidR="00264469" w:rsidRPr="00FC60A5" w:rsidRDefault="00807250" w:rsidP="00B85A6E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264469" w:rsidRPr="00FC60A5">
        <w:rPr>
          <w:b w:val="0"/>
          <w:sz w:val="24"/>
          <w:szCs w:val="24"/>
        </w:rPr>
        <w:t>3) Znamenke</w:t>
      </w:r>
      <w:r w:rsidR="00264469" w:rsidRPr="00FC60A5">
        <w:rPr>
          <w:b w:val="0"/>
          <w:spacing w:val="23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od</w:t>
      </w:r>
      <w:r w:rsidR="00264469" w:rsidRPr="00FC60A5">
        <w:rPr>
          <w:b w:val="0"/>
          <w:spacing w:val="23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 xml:space="preserve">sedmog do trinestog mjesta generiraju </w:t>
      </w:r>
      <w:r w:rsidR="0037512C" w:rsidRPr="00FC60A5">
        <w:rPr>
          <w:b w:val="0"/>
          <w:sz w:val="24"/>
          <w:szCs w:val="24"/>
        </w:rPr>
        <w:t>se računalnom</w:t>
      </w:r>
      <w:r w:rsidR="00C90711" w:rsidRPr="00FC60A5">
        <w:rPr>
          <w:b w:val="0"/>
          <w:sz w:val="24"/>
          <w:szCs w:val="24"/>
        </w:rPr>
        <w:t xml:space="preserve"> aplikacijom</w:t>
      </w:r>
      <w:r w:rsidR="00543BD0" w:rsidRPr="00FC60A5">
        <w:rPr>
          <w:b w:val="0"/>
          <w:sz w:val="24"/>
          <w:szCs w:val="24"/>
        </w:rPr>
        <w:t xml:space="preserve"> za kodifikaciju u </w:t>
      </w:r>
      <w:r w:rsidR="005236FB" w:rsidRPr="00BD061A">
        <w:rPr>
          <w:b w:val="0"/>
          <w:sz w:val="24"/>
          <w:szCs w:val="24"/>
          <w:lang w:val="hr-BA"/>
        </w:rPr>
        <w:t>NATO kodifikacijsk</w:t>
      </w:r>
      <w:r w:rsidR="005236FB">
        <w:rPr>
          <w:b w:val="0"/>
          <w:sz w:val="24"/>
          <w:szCs w:val="24"/>
          <w:lang w:val="hr-BA"/>
        </w:rPr>
        <w:t>om</w:t>
      </w:r>
      <w:r w:rsidR="005236FB" w:rsidRPr="00BD061A">
        <w:rPr>
          <w:b w:val="0"/>
          <w:sz w:val="24"/>
          <w:szCs w:val="24"/>
          <w:lang w:val="hr-BA"/>
        </w:rPr>
        <w:t xml:space="preserve"> sustav</w:t>
      </w:r>
      <w:r w:rsidR="005236FB">
        <w:rPr>
          <w:b w:val="0"/>
          <w:sz w:val="24"/>
          <w:szCs w:val="24"/>
          <w:lang w:val="hr-BA"/>
        </w:rPr>
        <w:t>u</w:t>
      </w:r>
      <w:r w:rsidR="005236FB" w:rsidRPr="00FC60A5">
        <w:rPr>
          <w:b w:val="0"/>
          <w:sz w:val="24"/>
          <w:szCs w:val="24"/>
        </w:rPr>
        <w:t xml:space="preserve"> </w:t>
      </w:r>
      <w:r w:rsidR="0037512C" w:rsidRPr="00FC60A5">
        <w:rPr>
          <w:b w:val="0"/>
          <w:sz w:val="24"/>
          <w:szCs w:val="24"/>
        </w:rPr>
        <w:t xml:space="preserve">gdje </w:t>
      </w:r>
      <w:r w:rsidR="00C356A4" w:rsidRPr="00FC60A5">
        <w:rPr>
          <w:b w:val="0"/>
          <w:sz w:val="24"/>
          <w:szCs w:val="24"/>
        </w:rPr>
        <w:t xml:space="preserve">se taj dio </w:t>
      </w:r>
      <w:r w:rsidR="005236FB">
        <w:rPr>
          <w:b w:val="0"/>
          <w:sz w:val="24"/>
          <w:szCs w:val="24"/>
        </w:rPr>
        <w:t>NATO kodifikacijske oznake</w:t>
      </w:r>
      <w:r w:rsidR="005236FB" w:rsidRPr="00FC60A5">
        <w:rPr>
          <w:b w:val="0"/>
          <w:sz w:val="24"/>
          <w:szCs w:val="24"/>
        </w:rPr>
        <w:t xml:space="preserve"> </w:t>
      </w:r>
      <w:r w:rsidR="00042E53">
        <w:rPr>
          <w:b w:val="0"/>
          <w:sz w:val="24"/>
          <w:szCs w:val="24"/>
        </w:rPr>
        <w:t xml:space="preserve">slijedno-rastuće </w:t>
      </w:r>
      <w:r w:rsidR="002E3BD4" w:rsidRPr="00FC60A5">
        <w:rPr>
          <w:b w:val="0"/>
          <w:sz w:val="24"/>
          <w:szCs w:val="24"/>
        </w:rPr>
        <w:t>poveća</w:t>
      </w:r>
      <w:r w:rsidR="00C356A4" w:rsidRPr="00FC60A5">
        <w:rPr>
          <w:b w:val="0"/>
          <w:sz w:val="24"/>
          <w:szCs w:val="24"/>
        </w:rPr>
        <w:t>va</w:t>
      </w:r>
      <w:r w:rsidR="0037512C" w:rsidRPr="00FC60A5">
        <w:rPr>
          <w:b w:val="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bez</w:t>
      </w:r>
      <w:r w:rsidR="00264469" w:rsidRPr="00FC60A5">
        <w:rPr>
          <w:b w:val="0"/>
          <w:spacing w:val="17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obzira</w:t>
      </w:r>
      <w:r w:rsidR="00264469" w:rsidRPr="00FC60A5">
        <w:rPr>
          <w:b w:val="0"/>
          <w:spacing w:val="2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na</w:t>
      </w:r>
      <w:r w:rsidR="00264469" w:rsidRPr="00FC60A5">
        <w:rPr>
          <w:b w:val="0"/>
          <w:spacing w:val="18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skupinu</w:t>
      </w:r>
      <w:r w:rsidR="00264469" w:rsidRPr="00FC60A5">
        <w:rPr>
          <w:b w:val="0"/>
          <w:spacing w:val="2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i</w:t>
      </w:r>
      <w:r w:rsidR="00264469" w:rsidRPr="00FC60A5">
        <w:rPr>
          <w:b w:val="0"/>
          <w:spacing w:val="16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podskupinu</w:t>
      </w:r>
      <w:r w:rsidR="00264469" w:rsidRPr="00FC60A5">
        <w:rPr>
          <w:b w:val="0"/>
          <w:spacing w:val="18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u</w:t>
      </w:r>
      <w:r w:rsidR="00264469" w:rsidRPr="00FC60A5">
        <w:rPr>
          <w:b w:val="0"/>
          <w:spacing w:val="2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kojoj</w:t>
      </w:r>
      <w:r w:rsidR="00264469" w:rsidRPr="00FC60A5">
        <w:rPr>
          <w:b w:val="0"/>
          <w:spacing w:val="19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je</w:t>
      </w:r>
      <w:r w:rsidR="00264469" w:rsidRPr="00FC60A5">
        <w:rPr>
          <w:b w:val="0"/>
          <w:spacing w:val="2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sredstvo</w:t>
      </w:r>
      <w:r w:rsidR="00264469" w:rsidRPr="00FC60A5">
        <w:rPr>
          <w:b w:val="0"/>
          <w:spacing w:val="2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 xml:space="preserve">klasificirano, čime </w:t>
      </w:r>
      <w:r w:rsidR="00264469" w:rsidRPr="00FC60A5">
        <w:rPr>
          <w:b w:val="0"/>
          <w:spacing w:val="-2"/>
          <w:sz w:val="24"/>
          <w:szCs w:val="24"/>
        </w:rPr>
        <w:t xml:space="preserve">se </w:t>
      </w:r>
      <w:r w:rsidR="00264469" w:rsidRPr="00FC60A5">
        <w:rPr>
          <w:b w:val="0"/>
          <w:sz w:val="24"/>
          <w:szCs w:val="24"/>
        </w:rPr>
        <w:t>osigurava</w:t>
      </w:r>
      <w:r w:rsidR="00264469" w:rsidRPr="00FC60A5">
        <w:rPr>
          <w:b w:val="0"/>
          <w:spacing w:val="34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jednoznačnost</w:t>
      </w:r>
      <w:r w:rsidR="00264469" w:rsidRPr="00FC60A5">
        <w:rPr>
          <w:b w:val="0"/>
          <w:spacing w:val="34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identifikacije</w:t>
      </w:r>
      <w:r w:rsidR="00264469" w:rsidRPr="00FC60A5">
        <w:rPr>
          <w:b w:val="0"/>
          <w:spacing w:val="32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bez</w:t>
      </w:r>
      <w:r w:rsidR="00264469" w:rsidRPr="00FC60A5">
        <w:rPr>
          <w:b w:val="0"/>
          <w:spacing w:val="31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ponavljanja</w:t>
      </w:r>
      <w:r w:rsidR="00264469" w:rsidRPr="00FC60A5">
        <w:rPr>
          <w:b w:val="0"/>
          <w:spacing w:val="35"/>
          <w:sz w:val="24"/>
          <w:szCs w:val="24"/>
        </w:rPr>
        <w:t xml:space="preserve"> </w:t>
      </w:r>
      <w:r w:rsidR="00393010" w:rsidRPr="000A104A">
        <w:rPr>
          <w:b w:val="0"/>
          <w:sz w:val="24"/>
          <w:szCs w:val="24"/>
        </w:rPr>
        <w:t>nacionalnog identifikacijskog broja materijalnog sredstva</w:t>
      </w:r>
      <w:r w:rsidR="00393010" w:rsidRPr="00FC60A5">
        <w:rPr>
          <w:b w:val="0"/>
          <w:sz w:val="24"/>
          <w:szCs w:val="24"/>
        </w:rPr>
        <w:t xml:space="preserve"> </w:t>
      </w:r>
      <w:r w:rsidR="00264469" w:rsidRPr="00FC60A5">
        <w:rPr>
          <w:b w:val="0"/>
          <w:sz w:val="24"/>
          <w:szCs w:val="24"/>
        </w:rPr>
        <w:t>unutar različitih</w:t>
      </w:r>
      <w:r w:rsidR="00264469" w:rsidRPr="00FC60A5">
        <w:rPr>
          <w:b w:val="0"/>
          <w:spacing w:val="1"/>
          <w:sz w:val="24"/>
          <w:szCs w:val="24"/>
        </w:rPr>
        <w:t xml:space="preserve"> </w:t>
      </w:r>
      <w:r w:rsidR="0037512C" w:rsidRPr="00FC60A5">
        <w:rPr>
          <w:b w:val="0"/>
          <w:spacing w:val="1"/>
          <w:sz w:val="24"/>
          <w:szCs w:val="24"/>
        </w:rPr>
        <w:t xml:space="preserve">skupina i </w:t>
      </w:r>
      <w:r w:rsidR="00264469" w:rsidRPr="00FC60A5">
        <w:rPr>
          <w:b w:val="0"/>
          <w:sz w:val="24"/>
          <w:szCs w:val="24"/>
        </w:rPr>
        <w:t>podskupina.</w:t>
      </w:r>
    </w:p>
    <w:p w:rsidR="00264469" w:rsidRPr="00FC60A5" w:rsidRDefault="00264469" w:rsidP="00264469">
      <w:pPr>
        <w:pStyle w:val="BodyText"/>
        <w:rPr>
          <w:b w:val="0"/>
          <w:sz w:val="24"/>
          <w:szCs w:val="24"/>
        </w:rPr>
      </w:pPr>
    </w:p>
    <w:p w:rsidR="00264469" w:rsidRPr="00FC60A5" w:rsidRDefault="00264469" w:rsidP="00264469">
      <w:pPr>
        <w:pStyle w:val="BodyText"/>
        <w:jc w:val="center"/>
        <w:rPr>
          <w:sz w:val="24"/>
          <w:szCs w:val="24"/>
        </w:rPr>
      </w:pPr>
      <w:r w:rsidRPr="00FC60A5" w:rsidDel="00044807">
        <w:rPr>
          <w:b w:val="0"/>
          <w:sz w:val="24"/>
          <w:szCs w:val="24"/>
        </w:rPr>
        <w:t xml:space="preserve"> </w:t>
      </w:r>
      <w:r w:rsidRPr="00FC60A5">
        <w:rPr>
          <w:sz w:val="24"/>
          <w:szCs w:val="24"/>
        </w:rPr>
        <w:t xml:space="preserve">Članak </w:t>
      </w:r>
      <w:r w:rsidR="00CB775E">
        <w:rPr>
          <w:sz w:val="24"/>
          <w:szCs w:val="24"/>
        </w:rPr>
        <w:t>7</w:t>
      </w:r>
      <w:r w:rsidRPr="00FC60A5">
        <w:rPr>
          <w:sz w:val="24"/>
          <w:szCs w:val="24"/>
        </w:rPr>
        <w:t>.</w:t>
      </w:r>
    </w:p>
    <w:p w:rsidR="00D03DC2" w:rsidRPr="00FC60A5" w:rsidRDefault="00D03DC2" w:rsidP="00264469">
      <w:pPr>
        <w:pStyle w:val="BodyText"/>
        <w:jc w:val="center"/>
        <w:rPr>
          <w:sz w:val="24"/>
          <w:szCs w:val="24"/>
        </w:rPr>
      </w:pPr>
    </w:p>
    <w:p w:rsidR="00264469" w:rsidRPr="00FC60A5" w:rsidRDefault="00264469" w:rsidP="00B85A6E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(1) Nacionalni kodifikacijski</w:t>
      </w:r>
      <w:r w:rsidRPr="00FC60A5">
        <w:rPr>
          <w:b w:val="0"/>
          <w:spacing w:val="-2"/>
          <w:sz w:val="24"/>
          <w:szCs w:val="24"/>
        </w:rPr>
        <w:t xml:space="preserve"> broj se sastoji od </w:t>
      </w:r>
      <w:r w:rsidRPr="00FC60A5">
        <w:rPr>
          <w:b w:val="0"/>
          <w:sz w:val="24"/>
          <w:szCs w:val="24"/>
        </w:rPr>
        <w:t>trina</w:t>
      </w:r>
      <w:r w:rsidR="00B85A6E" w:rsidRPr="00FC60A5">
        <w:rPr>
          <w:b w:val="0"/>
          <w:sz w:val="24"/>
          <w:szCs w:val="24"/>
        </w:rPr>
        <w:t>e</w:t>
      </w:r>
      <w:r w:rsidRPr="00FC60A5">
        <w:rPr>
          <w:b w:val="0"/>
          <w:sz w:val="24"/>
          <w:szCs w:val="24"/>
        </w:rPr>
        <w:t>st br</w:t>
      </w:r>
      <w:r w:rsidR="0037512C" w:rsidRPr="00FC60A5">
        <w:rPr>
          <w:b w:val="0"/>
          <w:sz w:val="24"/>
          <w:szCs w:val="24"/>
        </w:rPr>
        <w:t>ojčanih i</w:t>
      </w:r>
      <w:r w:rsidR="00B85A6E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slovnih oznaka gdje prve četiri</w:t>
      </w:r>
      <w:r w:rsidRPr="00FC60A5">
        <w:rPr>
          <w:b w:val="0"/>
          <w:spacing w:val="5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znamenke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nacionalnog</w:t>
      </w:r>
      <w:r w:rsidRPr="00FC60A5">
        <w:rPr>
          <w:b w:val="0"/>
          <w:spacing w:val="5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kodifikacijskog</w:t>
      </w:r>
      <w:r w:rsidRPr="00FC60A5">
        <w:rPr>
          <w:b w:val="0"/>
          <w:spacing w:val="52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broja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označavaju</w:t>
      </w:r>
      <w:r w:rsidRPr="00FC60A5">
        <w:rPr>
          <w:b w:val="0"/>
          <w:spacing w:val="5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skupinu</w:t>
      </w:r>
      <w:r w:rsidRPr="00FC60A5">
        <w:rPr>
          <w:b w:val="0"/>
          <w:spacing w:val="5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i</w:t>
      </w:r>
      <w:r w:rsidRPr="00FC60A5">
        <w:rPr>
          <w:b w:val="0"/>
          <w:spacing w:val="6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podskupinu</w:t>
      </w:r>
      <w:r w:rsidRPr="00FC60A5">
        <w:rPr>
          <w:b w:val="0"/>
          <w:spacing w:val="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klasifikacije</w:t>
      </w:r>
      <w:r w:rsidRPr="00FC60A5">
        <w:rPr>
          <w:b w:val="0"/>
          <w:spacing w:val="8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sukladno</w:t>
      </w:r>
      <w:r w:rsidRPr="00FC60A5">
        <w:rPr>
          <w:b w:val="0"/>
          <w:spacing w:val="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podjeli</w:t>
      </w:r>
      <w:r w:rsidRPr="00FC60A5">
        <w:rPr>
          <w:b w:val="0"/>
          <w:spacing w:val="7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definiranoj</w:t>
      </w:r>
      <w:r w:rsidRPr="00FC60A5">
        <w:rPr>
          <w:b w:val="0"/>
          <w:spacing w:val="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u</w:t>
      </w:r>
      <w:r w:rsidRPr="00FC60A5">
        <w:rPr>
          <w:b w:val="0"/>
          <w:spacing w:val="8"/>
          <w:sz w:val="24"/>
          <w:szCs w:val="24"/>
        </w:rPr>
        <w:t xml:space="preserve"> </w:t>
      </w:r>
      <w:r w:rsidR="005236FB">
        <w:rPr>
          <w:b w:val="0"/>
          <w:sz w:val="24"/>
          <w:szCs w:val="24"/>
        </w:rPr>
        <w:t xml:space="preserve">NATO katalogu skupina i podskupina materijalnih sredstava u </w:t>
      </w:r>
      <w:r w:rsidR="005236FB" w:rsidRPr="00BD061A">
        <w:rPr>
          <w:b w:val="0"/>
          <w:sz w:val="24"/>
          <w:szCs w:val="24"/>
          <w:lang w:val="hr-BA"/>
        </w:rPr>
        <w:t>NATO kodifikacijsk</w:t>
      </w:r>
      <w:r w:rsidR="005236FB">
        <w:rPr>
          <w:b w:val="0"/>
          <w:sz w:val="24"/>
          <w:szCs w:val="24"/>
          <w:lang w:val="hr-BA"/>
        </w:rPr>
        <w:t>om</w:t>
      </w:r>
      <w:r w:rsidR="005236FB" w:rsidRPr="00BD061A">
        <w:rPr>
          <w:b w:val="0"/>
          <w:sz w:val="24"/>
          <w:szCs w:val="24"/>
          <w:lang w:val="hr-BA"/>
        </w:rPr>
        <w:t xml:space="preserve"> sustav</w:t>
      </w:r>
      <w:r w:rsidR="005236FB">
        <w:rPr>
          <w:b w:val="0"/>
          <w:sz w:val="24"/>
          <w:szCs w:val="24"/>
          <w:lang w:val="hr-BA"/>
        </w:rPr>
        <w:t>u</w:t>
      </w:r>
      <w:r w:rsidR="002E3BD4" w:rsidRPr="00FC60A5">
        <w:rPr>
          <w:b w:val="0"/>
          <w:sz w:val="24"/>
          <w:szCs w:val="24"/>
        </w:rPr>
        <w:t>.</w:t>
      </w:r>
    </w:p>
    <w:p w:rsidR="00356755" w:rsidRPr="00FC60A5" w:rsidRDefault="00356755" w:rsidP="00B85A6E">
      <w:pPr>
        <w:pStyle w:val="BodyText"/>
        <w:jc w:val="both"/>
        <w:rPr>
          <w:b w:val="0"/>
          <w:sz w:val="24"/>
          <w:szCs w:val="24"/>
        </w:rPr>
      </w:pPr>
    </w:p>
    <w:p w:rsidR="00264469" w:rsidRPr="00FC60A5" w:rsidRDefault="00264469" w:rsidP="00B85A6E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(2) </w:t>
      </w:r>
      <w:r w:rsidR="004D0DFE" w:rsidRPr="00FC60A5">
        <w:rPr>
          <w:b w:val="0"/>
          <w:sz w:val="24"/>
          <w:szCs w:val="24"/>
        </w:rPr>
        <w:t xml:space="preserve">Na petom i </w:t>
      </w:r>
      <w:r w:rsidRPr="00FC60A5">
        <w:rPr>
          <w:b w:val="0"/>
          <w:sz w:val="24"/>
          <w:szCs w:val="24"/>
        </w:rPr>
        <w:t>šestom mjestu</w:t>
      </w:r>
      <w:r w:rsidR="004D0DFE" w:rsidRPr="00FC60A5">
        <w:rPr>
          <w:b w:val="0"/>
          <w:spacing w:val="9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nalazi</w:t>
      </w:r>
      <w:r w:rsidR="00393010" w:rsidRPr="00FC60A5">
        <w:rPr>
          <w:b w:val="0"/>
          <w:sz w:val="24"/>
          <w:szCs w:val="24"/>
        </w:rPr>
        <w:t xml:space="preserve"> </w:t>
      </w:r>
      <w:r w:rsidR="004D0DFE" w:rsidRPr="00FC60A5">
        <w:rPr>
          <w:b w:val="0"/>
          <w:sz w:val="24"/>
          <w:szCs w:val="24"/>
        </w:rPr>
        <w:t>se</w:t>
      </w:r>
      <w:r w:rsidR="004D0DFE" w:rsidRPr="00FC60A5">
        <w:rPr>
          <w:b w:val="0"/>
          <w:spacing w:val="7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slovna</w:t>
      </w:r>
      <w:r w:rsidRPr="00FC60A5">
        <w:rPr>
          <w:b w:val="0"/>
          <w:spacing w:val="9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oznaka</w:t>
      </w:r>
      <w:r w:rsidRPr="00FC60A5">
        <w:rPr>
          <w:b w:val="0"/>
          <w:spacing w:val="9"/>
          <w:sz w:val="24"/>
          <w:szCs w:val="24"/>
        </w:rPr>
        <w:t xml:space="preserve"> </w:t>
      </w:r>
      <w:r w:rsidR="000A034B">
        <w:rPr>
          <w:b w:val="0"/>
          <w:spacing w:val="9"/>
          <w:sz w:val="24"/>
          <w:szCs w:val="24"/>
        </w:rPr>
        <w:t>„</w:t>
      </w:r>
      <w:r w:rsidRPr="00FC60A5">
        <w:rPr>
          <w:b w:val="0"/>
          <w:sz w:val="24"/>
          <w:szCs w:val="24"/>
        </w:rPr>
        <w:t>HR</w:t>
      </w:r>
      <w:r w:rsidR="000A034B">
        <w:rPr>
          <w:b w:val="0"/>
          <w:sz w:val="24"/>
          <w:szCs w:val="24"/>
        </w:rPr>
        <w:t>“</w:t>
      </w:r>
      <w:r w:rsidRPr="00FC60A5">
        <w:rPr>
          <w:b w:val="0"/>
          <w:spacing w:val="7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koja</w:t>
      </w:r>
      <w:r w:rsidRPr="00FC60A5">
        <w:rPr>
          <w:b w:val="0"/>
          <w:spacing w:val="9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 xml:space="preserve">ukazuje da </w:t>
      </w:r>
      <w:r w:rsidR="00042E53">
        <w:rPr>
          <w:b w:val="0"/>
          <w:sz w:val="24"/>
          <w:szCs w:val="24"/>
        </w:rPr>
        <w:t>je riječ</w:t>
      </w:r>
      <w:r w:rsidRPr="00FC60A5">
        <w:rPr>
          <w:b w:val="0"/>
          <w:sz w:val="24"/>
          <w:szCs w:val="24"/>
        </w:rPr>
        <w:t xml:space="preserve"> o </w:t>
      </w:r>
      <w:r w:rsidR="00301FE1">
        <w:rPr>
          <w:b w:val="0"/>
          <w:sz w:val="24"/>
          <w:szCs w:val="24"/>
        </w:rPr>
        <w:t xml:space="preserve">hrvatskom </w:t>
      </w:r>
      <w:r w:rsidRPr="00FC60A5">
        <w:rPr>
          <w:b w:val="0"/>
          <w:sz w:val="24"/>
          <w:szCs w:val="24"/>
        </w:rPr>
        <w:t>nacionalnom kodifikacijskom broju.</w:t>
      </w:r>
    </w:p>
    <w:p w:rsidR="00356755" w:rsidRPr="00FC60A5" w:rsidRDefault="00356755" w:rsidP="00B85A6E">
      <w:pPr>
        <w:pStyle w:val="BodyText"/>
        <w:jc w:val="both"/>
        <w:rPr>
          <w:b w:val="0"/>
          <w:sz w:val="24"/>
          <w:szCs w:val="24"/>
        </w:rPr>
      </w:pPr>
    </w:p>
    <w:p w:rsidR="00264469" w:rsidRPr="00FC60A5" w:rsidRDefault="00464478" w:rsidP="00B85A6E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(3) </w:t>
      </w:r>
      <w:r w:rsidR="00FD0645" w:rsidRPr="00FC60A5">
        <w:rPr>
          <w:b w:val="0"/>
          <w:sz w:val="24"/>
          <w:szCs w:val="24"/>
        </w:rPr>
        <w:t>Znamenke od sedmog</w:t>
      </w:r>
      <w:r w:rsidR="00042E53">
        <w:rPr>
          <w:b w:val="0"/>
          <w:sz w:val="24"/>
          <w:szCs w:val="24"/>
        </w:rPr>
        <w:t>a</w:t>
      </w:r>
      <w:r w:rsidR="00FD0645" w:rsidRPr="00FC60A5">
        <w:rPr>
          <w:b w:val="0"/>
          <w:sz w:val="24"/>
          <w:szCs w:val="24"/>
        </w:rPr>
        <w:t xml:space="preserve"> do trinestog mjesta gen</w:t>
      </w:r>
      <w:r w:rsidR="00E95A55" w:rsidRPr="00FC60A5">
        <w:rPr>
          <w:b w:val="0"/>
          <w:sz w:val="24"/>
          <w:szCs w:val="24"/>
        </w:rPr>
        <w:t>eriraju se računalnom aplikacijom</w:t>
      </w:r>
      <w:r w:rsidR="00FD0645" w:rsidRPr="00FC60A5">
        <w:rPr>
          <w:b w:val="0"/>
          <w:sz w:val="24"/>
          <w:szCs w:val="24"/>
        </w:rPr>
        <w:t xml:space="preserve"> za kodifikaciju u nacionalnom kodif</w:t>
      </w:r>
      <w:r w:rsidR="00DD3721">
        <w:rPr>
          <w:b w:val="0"/>
          <w:sz w:val="24"/>
          <w:szCs w:val="24"/>
        </w:rPr>
        <w:t>i</w:t>
      </w:r>
      <w:r w:rsidR="00FD0645" w:rsidRPr="00FC60A5">
        <w:rPr>
          <w:b w:val="0"/>
          <w:sz w:val="24"/>
          <w:szCs w:val="24"/>
        </w:rPr>
        <w:t xml:space="preserve">kacijskom sustavu gdje </w:t>
      </w:r>
      <w:r w:rsidR="00C356A4" w:rsidRPr="00FC60A5">
        <w:rPr>
          <w:b w:val="0"/>
          <w:sz w:val="24"/>
          <w:szCs w:val="24"/>
        </w:rPr>
        <w:t xml:space="preserve">se taj dio nacionalnog kodifikacijskog broja </w:t>
      </w:r>
      <w:r w:rsidR="00042E53">
        <w:rPr>
          <w:b w:val="0"/>
          <w:sz w:val="24"/>
          <w:szCs w:val="24"/>
        </w:rPr>
        <w:t xml:space="preserve">slijedno-rastuće </w:t>
      </w:r>
      <w:r w:rsidR="00C356A4" w:rsidRPr="00FC60A5">
        <w:rPr>
          <w:b w:val="0"/>
          <w:sz w:val="24"/>
          <w:szCs w:val="24"/>
        </w:rPr>
        <w:t xml:space="preserve">povećava </w:t>
      </w:r>
      <w:r w:rsidR="00FD0645" w:rsidRPr="00FC60A5">
        <w:rPr>
          <w:b w:val="0"/>
          <w:sz w:val="24"/>
          <w:szCs w:val="24"/>
        </w:rPr>
        <w:t xml:space="preserve">bez obzira na skupinu i podskupinu u kojoj je sredstvo klasificirano, čime se osigurava jednoznačnost identifikacije bez </w:t>
      </w:r>
      <w:r w:rsidR="00FD0645" w:rsidRPr="005236FB">
        <w:rPr>
          <w:b w:val="0"/>
          <w:sz w:val="24"/>
          <w:szCs w:val="24"/>
        </w:rPr>
        <w:t>ponavljanja</w:t>
      </w:r>
      <w:r w:rsidR="005236FB" w:rsidRPr="005236FB">
        <w:rPr>
          <w:b w:val="0"/>
          <w:sz w:val="24"/>
          <w:szCs w:val="24"/>
        </w:rPr>
        <w:t xml:space="preserve"> nacionalnog</w:t>
      </w:r>
      <w:r w:rsidR="00042E53">
        <w:rPr>
          <w:b w:val="0"/>
          <w:sz w:val="24"/>
          <w:szCs w:val="24"/>
        </w:rPr>
        <w:t>a</w:t>
      </w:r>
      <w:r w:rsidR="005236FB" w:rsidRPr="005236FB">
        <w:rPr>
          <w:b w:val="0"/>
          <w:sz w:val="24"/>
          <w:szCs w:val="24"/>
        </w:rPr>
        <w:t xml:space="preserve"> identifikacijskog broja materijalnog sredstva</w:t>
      </w:r>
      <w:r w:rsidR="00FD0645" w:rsidRPr="00FC60A5">
        <w:rPr>
          <w:b w:val="0"/>
          <w:sz w:val="24"/>
          <w:szCs w:val="24"/>
        </w:rPr>
        <w:t xml:space="preserve"> unutar različitih skupina i podskupina.</w:t>
      </w:r>
    </w:p>
    <w:p w:rsidR="00264469" w:rsidRPr="00FC60A5" w:rsidRDefault="00264469" w:rsidP="00264469">
      <w:pPr>
        <w:rPr>
          <w:rFonts w:eastAsia="Arial"/>
        </w:rPr>
      </w:pPr>
    </w:p>
    <w:p w:rsidR="00264469" w:rsidRPr="00FC60A5" w:rsidRDefault="00264469" w:rsidP="00264469">
      <w:pPr>
        <w:pStyle w:val="BodyText"/>
        <w:jc w:val="center"/>
        <w:rPr>
          <w:sz w:val="24"/>
          <w:szCs w:val="24"/>
        </w:rPr>
      </w:pPr>
      <w:r w:rsidRPr="00FC60A5">
        <w:rPr>
          <w:sz w:val="24"/>
          <w:szCs w:val="24"/>
        </w:rPr>
        <w:t xml:space="preserve">Članak </w:t>
      </w:r>
      <w:r w:rsidR="00CB775E">
        <w:rPr>
          <w:sz w:val="24"/>
          <w:szCs w:val="24"/>
        </w:rPr>
        <w:t>8</w:t>
      </w:r>
      <w:r w:rsidRPr="00FC60A5">
        <w:rPr>
          <w:sz w:val="24"/>
          <w:szCs w:val="24"/>
        </w:rPr>
        <w:t>.</w:t>
      </w:r>
    </w:p>
    <w:p w:rsidR="00D03DC2" w:rsidRPr="00FC60A5" w:rsidRDefault="00D03DC2" w:rsidP="00264469">
      <w:pPr>
        <w:pStyle w:val="BodyText"/>
        <w:jc w:val="center"/>
        <w:rPr>
          <w:sz w:val="24"/>
          <w:szCs w:val="24"/>
        </w:rPr>
      </w:pPr>
    </w:p>
    <w:p w:rsidR="00464478" w:rsidRPr="00FC60A5" w:rsidRDefault="00464478" w:rsidP="00417C21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(1) Nomenklaturni broj se sastoji od trinaest znamenki gdje prve četiri znamenke nomenklaturnog broja označavaju skupinu i podskupinu klasifikacije </w:t>
      </w:r>
      <w:r w:rsidR="000A034B">
        <w:rPr>
          <w:b w:val="0"/>
          <w:sz w:val="24"/>
          <w:szCs w:val="24"/>
        </w:rPr>
        <w:t xml:space="preserve">u skladu s </w:t>
      </w:r>
      <w:r w:rsidRPr="00FC60A5">
        <w:rPr>
          <w:b w:val="0"/>
          <w:sz w:val="24"/>
          <w:szCs w:val="24"/>
        </w:rPr>
        <w:t>propisima iz područja upravljanja materijalnim resursima.</w:t>
      </w:r>
    </w:p>
    <w:p w:rsidR="00356755" w:rsidRPr="00FC60A5" w:rsidRDefault="00356755" w:rsidP="00417C21">
      <w:pPr>
        <w:pStyle w:val="BodyText"/>
        <w:jc w:val="both"/>
        <w:rPr>
          <w:b w:val="0"/>
          <w:sz w:val="24"/>
          <w:szCs w:val="24"/>
        </w:rPr>
      </w:pPr>
    </w:p>
    <w:p w:rsidR="00464478" w:rsidRPr="00FC60A5" w:rsidRDefault="00464478" w:rsidP="00417C21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(2) Znamenke od petog</w:t>
      </w:r>
      <w:r w:rsidR="00F526EF">
        <w:rPr>
          <w:b w:val="0"/>
          <w:sz w:val="24"/>
          <w:szCs w:val="24"/>
        </w:rPr>
        <w:t>a</w:t>
      </w:r>
      <w:r w:rsidRPr="00FC60A5">
        <w:rPr>
          <w:b w:val="0"/>
          <w:sz w:val="24"/>
          <w:szCs w:val="24"/>
        </w:rPr>
        <w:t xml:space="preserve"> do dvanaestog</w:t>
      </w:r>
      <w:r w:rsidR="00F526EF">
        <w:rPr>
          <w:b w:val="0"/>
          <w:sz w:val="24"/>
          <w:szCs w:val="24"/>
        </w:rPr>
        <w:t>a</w:t>
      </w:r>
      <w:r w:rsidRPr="00FC60A5">
        <w:rPr>
          <w:b w:val="0"/>
          <w:sz w:val="24"/>
          <w:szCs w:val="24"/>
        </w:rPr>
        <w:t xml:space="preserve"> mjesta nomenklaturnog broja predstavljaju identifikacijski dio materijalnog sr</w:t>
      </w:r>
      <w:r w:rsidR="00372B3B" w:rsidRPr="00FC60A5">
        <w:rPr>
          <w:b w:val="0"/>
          <w:sz w:val="24"/>
          <w:szCs w:val="24"/>
        </w:rPr>
        <w:t xml:space="preserve">edstva i </w:t>
      </w:r>
      <w:r w:rsidR="00FD0645" w:rsidRPr="00FC60A5">
        <w:rPr>
          <w:b w:val="0"/>
          <w:sz w:val="24"/>
          <w:szCs w:val="24"/>
        </w:rPr>
        <w:t>generiraju se računalnom</w:t>
      </w:r>
      <w:r w:rsidR="00E95A55" w:rsidRPr="00FC60A5">
        <w:rPr>
          <w:b w:val="0"/>
          <w:sz w:val="24"/>
          <w:szCs w:val="24"/>
        </w:rPr>
        <w:t xml:space="preserve"> aplikacijom</w:t>
      </w:r>
      <w:r w:rsidR="00FD0645" w:rsidRPr="00FC60A5">
        <w:rPr>
          <w:b w:val="0"/>
          <w:sz w:val="24"/>
          <w:szCs w:val="24"/>
        </w:rPr>
        <w:t xml:space="preserve"> za dodjelu nomenklaturnih brojeva</w:t>
      </w:r>
      <w:r w:rsidR="00FD0645" w:rsidRPr="00FC60A5">
        <w:rPr>
          <w:b w:val="0"/>
          <w:spacing w:val="25"/>
          <w:sz w:val="24"/>
          <w:szCs w:val="24"/>
        </w:rPr>
        <w:t xml:space="preserve"> </w:t>
      </w:r>
      <w:r w:rsidR="00C356A4" w:rsidRPr="00FC60A5">
        <w:rPr>
          <w:b w:val="0"/>
          <w:sz w:val="24"/>
          <w:szCs w:val="24"/>
        </w:rPr>
        <w:t xml:space="preserve">gdje se taj dio nomenklaturnog broja </w:t>
      </w:r>
      <w:r w:rsidR="00042E53">
        <w:rPr>
          <w:b w:val="0"/>
          <w:sz w:val="24"/>
          <w:szCs w:val="24"/>
        </w:rPr>
        <w:t>slijedno-rastuće</w:t>
      </w:r>
      <w:r w:rsidR="00042E53" w:rsidRPr="00FC60A5">
        <w:rPr>
          <w:b w:val="0"/>
          <w:sz w:val="24"/>
          <w:szCs w:val="24"/>
        </w:rPr>
        <w:t xml:space="preserve"> </w:t>
      </w:r>
      <w:r w:rsidR="00C356A4" w:rsidRPr="00FC60A5">
        <w:rPr>
          <w:b w:val="0"/>
          <w:sz w:val="24"/>
          <w:szCs w:val="24"/>
        </w:rPr>
        <w:t>povećava ovisno o skupini i podskupini u kojoj je sredstvo klasificirano</w:t>
      </w:r>
      <w:r w:rsidR="00FD0645" w:rsidRPr="00FC60A5">
        <w:rPr>
          <w:b w:val="0"/>
          <w:sz w:val="24"/>
          <w:szCs w:val="24"/>
        </w:rPr>
        <w:t>.</w:t>
      </w:r>
    </w:p>
    <w:p w:rsidR="00356755" w:rsidRPr="00FC60A5" w:rsidRDefault="00356755" w:rsidP="00417C21">
      <w:pPr>
        <w:pStyle w:val="BodyText"/>
        <w:jc w:val="both"/>
        <w:rPr>
          <w:b w:val="0"/>
          <w:sz w:val="24"/>
          <w:szCs w:val="24"/>
        </w:rPr>
      </w:pPr>
    </w:p>
    <w:p w:rsidR="00264469" w:rsidRPr="00FC60A5" w:rsidRDefault="00464478" w:rsidP="00417C21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(3) Znamenka na trinaestom mjestu nomenklaturnog broja predstavlja kontrol</w:t>
      </w:r>
      <w:r w:rsidR="00417C21" w:rsidRPr="00FC60A5">
        <w:rPr>
          <w:b w:val="0"/>
          <w:sz w:val="24"/>
          <w:szCs w:val="24"/>
        </w:rPr>
        <w:t>nu znamenku</w:t>
      </w:r>
      <w:r w:rsidRPr="00FC60A5">
        <w:rPr>
          <w:b w:val="0"/>
          <w:sz w:val="24"/>
          <w:szCs w:val="24"/>
        </w:rPr>
        <w:t xml:space="preserve"> unosa u računalni sustav </w:t>
      </w:r>
      <w:r w:rsidR="00417C21" w:rsidRPr="00FC60A5">
        <w:rPr>
          <w:b w:val="0"/>
          <w:sz w:val="24"/>
          <w:szCs w:val="24"/>
        </w:rPr>
        <w:t>materijalnog knjigovodstva</w:t>
      </w:r>
      <w:r w:rsidR="00393010" w:rsidRPr="00FC60A5">
        <w:rPr>
          <w:b w:val="0"/>
          <w:sz w:val="24"/>
          <w:szCs w:val="24"/>
        </w:rPr>
        <w:t>.</w:t>
      </w:r>
    </w:p>
    <w:p w:rsidR="004B1FBE" w:rsidRPr="00FC60A5" w:rsidRDefault="004005A1" w:rsidP="00F7301D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E42F81" w:rsidRPr="00FC60A5">
        <w:rPr>
          <w:rFonts w:asciiTheme="minorHAnsi" w:hAnsiTheme="minorHAnsi" w:cstheme="minorHAnsi"/>
          <w:color w:val="auto"/>
          <w:sz w:val="24"/>
          <w:szCs w:val="24"/>
        </w:rPr>
        <w:t>. KLASIFIKACIJA</w:t>
      </w:r>
      <w:r w:rsidR="00E42F81" w:rsidRPr="00FC60A5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="00E42F81" w:rsidRPr="00FC60A5">
        <w:rPr>
          <w:rFonts w:asciiTheme="minorHAnsi" w:hAnsiTheme="minorHAnsi" w:cstheme="minorHAnsi"/>
          <w:color w:val="auto"/>
          <w:sz w:val="24"/>
          <w:szCs w:val="24"/>
        </w:rPr>
        <w:t>MATERIJALNIH SREDSTAVA</w:t>
      </w:r>
    </w:p>
    <w:p w:rsidR="001B7B2F" w:rsidRPr="00FC60A5" w:rsidRDefault="001B7B2F" w:rsidP="00F7301D">
      <w:pPr>
        <w:jc w:val="center"/>
        <w:rPr>
          <w:b/>
        </w:rPr>
      </w:pPr>
    </w:p>
    <w:p w:rsidR="004B1FBE" w:rsidRPr="00FC60A5" w:rsidRDefault="004B1FBE" w:rsidP="00F7301D">
      <w:pPr>
        <w:jc w:val="center"/>
        <w:rPr>
          <w:b/>
        </w:rPr>
      </w:pPr>
      <w:r w:rsidRPr="00FC60A5">
        <w:rPr>
          <w:b/>
        </w:rPr>
        <w:t>Članak</w:t>
      </w:r>
      <w:r w:rsidR="00C80A49" w:rsidRPr="00FC60A5">
        <w:rPr>
          <w:b/>
        </w:rPr>
        <w:t xml:space="preserve"> </w:t>
      </w:r>
      <w:r w:rsidR="00CB775E">
        <w:rPr>
          <w:b/>
        </w:rPr>
        <w:t>9</w:t>
      </w:r>
      <w:r w:rsidR="001B7B2F" w:rsidRPr="00FC60A5">
        <w:rPr>
          <w:b/>
        </w:rPr>
        <w:t>.</w:t>
      </w:r>
    </w:p>
    <w:p w:rsidR="00573515" w:rsidRPr="00FC60A5" w:rsidRDefault="00573515" w:rsidP="006252DE"/>
    <w:p w:rsidR="004B1FBE" w:rsidRPr="00FC60A5" w:rsidRDefault="00DE362D" w:rsidP="00417C21">
      <w:pPr>
        <w:jc w:val="both"/>
      </w:pPr>
      <w:r w:rsidRPr="00FC60A5">
        <w:t xml:space="preserve">(1) </w:t>
      </w:r>
      <w:r w:rsidR="00AA6D7F" w:rsidRPr="00FC60A5">
        <w:t>Materijalna</w:t>
      </w:r>
      <w:r w:rsidR="00417C21" w:rsidRPr="00FC60A5">
        <w:rPr>
          <w:spacing w:val="3"/>
        </w:rPr>
        <w:t xml:space="preserve"> </w:t>
      </w:r>
      <w:r w:rsidR="004B1FBE" w:rsidRPr="00FC60A5">
        <w:t>sredstva</w:t>
      </w:r>
      <w:r w:rsidR="004B1FBE" w:rsidRPr="00FC60A5">
        <w:rPr>
          <w:spacing w:val="3"/>
        </w:rPr>
        <w:t xml:space="preserve"> </w:t>
      </w:r>
      <w:r w:rsidR="00E42F81" w:rsidRPr="00FC60A5">
        <w:t>Ministarstva</w:t>
      </w:r>
      <w:r w:rsidR="004B1FBE" w:rsidRPr="00FC60A5">
        <w:rPr>
          <w:spacing w:val="3"/>
        </w:rPr>
        <w:t xml:space="preserve"> </w:t>
      </w:r>
      <w:r w:rsidR="004B1FBE" w:rsidRPr="00FC60A5">
        <w:t>i</w:t>
      </w:r>
      <w:r w:rsidR="004B1FBE" w:rsidRPr="00FC60A5">
        <w:rPr>
          <w:spacing w:val="2"/>
        </w:rPr>
        <w:t xml:space="preserve"> </w:t>
      </w:r>
      <w:r w:rsidR="00E42F81" w:rsidRPr="00FC60A5">
        <w:t>Oružanih snaga</w:t>
      </w:r>
      <w:r w:rsidR="004B1FBE" w:rsidRPr="00FC60A5">
        <w:t xml:space="preserve"> </w:t>
      </w:r>
      <w:r w:rsidR="00AA6D7F" w:rsidRPr="00FC60A5">
        <w:t xml:space="preserve">se </w:t>
      </w:r>
      <w:r w:rsidR="00B86CF3" w:rsidRPr="00FC60A5">
        <w:t xml:space="preserve">u nacionalnom i NATO sustavu kodifikacije </w:t>
      </w:r>
      <w:r w:rsidR="004B1FBE" w:rsidRPr="00FC60A5">
        <w:t>klasificiraju</w:t>
      </w:r>
      <w:r w:rsidR="004B1FBE" w:rsidRPr="00FC60A5">
        <w:rPr>
          <w:spacing w:val="1"/>
        </w:rPr>
        <w:t xml:space="preserve"> </w:t>
      </w:r>
      <w:r w:rsidR="004B1FBE" w:rsidRPr="00FC60A5">
        <w:t>u</w:t>
      </w:r>
      <w:r w:rsidR="004B1FBE" w:rsidRPr="00FC60A5">
        <w:rPr>
          <w:spacing w:val="3"/>
        </w:rPr>
        <w:t xml:space="preserve"> </w:t>
      </w:r>
      <w:r w:rsidR="004B1FBE" w:rsidRPr="00FC60A5">
        <w:t>skupine</w:t>
      </w:r>
      <w:r w:rsidR="004B1FBE" w:rsidRPr="00FC60A5">
        <w:rPr>
          <w:spacing w:val="3"/>
        </w:rPr>
        <w:t xml:space="preserve"> </w:t>
      </w:r>
      <w:r w:rsidR="004B1FBE" w:rsidRPr="00FC60A5">
        <w:t>i</w:t>
      </w:r>
      <w:r w:rsidR="00282ADB" w:rsidRPr="00FC60A5">
        <w:t xml:space="preserve"> </w:t>
      </w:r>
      <w:r w:rsidR="004B1FBE" w:rsidRPr="00FC60A5">
        <w:t>podskupine</w:t>
      </w:r>
      <w:r w:rsidR="004B1FBE" w:rsidRPr="00FC60A5">
        <w:rPr>
          <w:spacing w:val="41"/>
        </w:rPr>
        <w:t xml:space="preserve"> </w:t>
      </w:r>
      <w:r w:rsidR="000F602A" w:rsidRPr="000F602A">
        <w:t>na temelju</w:t>
      </w:r>
      <w:r w:rsidR="000F602A">
        <w:rPr>
          <w:spacing w:val="41"/>
        </w:rPr>
        <w:t xml:space="preserve"> </w:t>
      </w:r>
      <w:r w:rsidR="00AE4D1B" w:rsidRPr="00FC60A5">
        <w:t xml:space="preserve">njihove </w:t>
      </w:r>
      <w:r w:rsidR="004B1FBE" w:rsidRPr="00FC60A5">
        <w:t>namjene i karakteristika</w:t>
      </w:r>
      <w:r w:rsidR="00B86CF3" w:rsidRPr="00FC60A5">
        <w:t xml:space="preserve"> </w:t>
      </w:r>
      <w:r w:rsidR="000F602A">
        <w:t>u skladu s NATO katalogom</w:t>
      </w:r>
      <w:r w:rsidR="005236FB" w:rsidRPr="005236FB">
        <w:t xml:space="preserve"> skupina i podskupina materijalnih sredstava u </w:t>
      </w:r>
      <w:r w:rsidR="005236FB" w:rsidRPr="005236FB">
        <w:rPr>
          <w:lang w:val="hr-BA"/>
        </w:rPr>
        <w:t>NATO kodifikacijskom sustavu</w:t>
      </w:r>
      <w:r w:rsidR="00AE4D1B" w:rsidRPr="00FC60A5">
        <w:t xml:space="preserve">. </w:t>
      </w:r>
    </w:p>
    <w:p w:rsidR="00356755" w:rsidRPr="00FC60A5" w:rsidRDefault="00356755" w:rsidP="00417C21">
      <w:pPr>
        <w:jc w:val="both"/>
        <w:rPr>
          <w:b/>
        </w:rPr>
      </w:pPr>
    </w:p>
    <w:p w:rsidR="001666F4" w:rsidRPr="00FC60A5" w:rsidRDefault="00B86CF3" w:rsidP="00417C21">
      <w:pPr>
        <w:jc w:val="both"/>
      </w:pPr>
      <w:r w:rsidRPr="00FC60A5">
        <w:t>(2</w:t>
      </w:r>
      <w:r w:rsidR="00DE362D" w:rsidRPr="00FC60A5">
        <w:t xml:space="preserve">) </w:t>
      </w:r>
      <w:r w:rsidR="001666F4" w:rsidRPr="00FC60A5">
        <w:t>Za</w:t>
      </w:r>
      <w:r w:rsidR="001666F4" w:rsidRPr="00FC60A5">
        <w:rPr>
          <w:spacing w:val="-2"/>
        </w:rPr>
        <w:t xml:space="preserve"> materijalna sredstva u statusu</w:t>
      </w:r>
      <w:r w:rsidR="001666F4" w:rsidRPr="00FC60A5">
        <w:rPr>
          <w:spacing w:val="44"/>
        </w:rPr>
        <w:t xml:space="preserve"> </w:t>
      </w:r>
      <w:proofErr w:type="spellStart"/>
      <w:r w:rsidR="001666F4" w:rsidRPr="00FC60A5">
        <w:t>neperspektivnosti</w:t>
      </w:r>
      <w:proofErr w:type="spellEnd"/>
      <w:r w:rsidR="001666F4" w:rsidRPr="00FC60A5">
        <w:t xml:space="preserve"> koja</w:t>
      </w:r>
      <w:r w:rsidR="001666F4" w:rsidRPr="00FC60A5">
        <w:rPr>
          <w:spacing w:val="44"/>
        </w:rPr>
        <w:t xml:space="preserve"> </w:t>
      </w:r>
      <w:r w:rsidR="001666F4" w:rsidRPr="00FC60A5">
        <w:rPr>
          <w:spacing w:val="-2"/>
        </w:rPr>
        <w:t>zadržavaju</w:t>
      </w:r>
      <w:r w:rsidR="001666F4" w:rsidRPr="00FC60A5">
        <w:rPr>
          <w:spacing w:val="44"/>
        </w:rPr>
        <w:t xml:space="preserve"> </w:t>
      </w:r>
      <w:r w:rsidR="001666F4" w:rsidRPr="00FC60A5">
        <w:t>nomenklaturnu</w:t>
      </w:r>
      <w:r w:rsidR="001666F4" w:rsidRPr="00FC60A5">
        <w:rPr>
          <w:spacing w:val="43"/>
        </w:rPr>
        <w:t xml:space="preserve"> </w:t>
      </w:r>
      <w:r w:rsidR="001666F4" w:rsidRPr="00FC60A5">
        <w:t>oznaku</w:t>
      </w:r>
      <w:r w:rsidR="001666F4" w:rsidRPr="00FC60A5">
        <w:rPr>
          <w:spacing w:val="77"/>
        </w:rPr>
        <w:t xml:space="preserve"> </w:t>
      </w:r>
      <w:r w:rsidR="00F526EF">
        <w:t>koristit</w:t>
      </w:r>
      <w:r w:rsidR="001666F4" w:rsidRPr="00FC60A5">
        <w:rPr>
          <w:spacing w:val="49"/>
        </w:rPr>
        <w:t xml:space="preserve"> </w:t>
      </w:r>
      <w:r w:rsidR="001666F4" w:rsidRPr="00FC60A5">
        <w:t>će</w:t>
      </w:r>
      <w:r w:rsidR="001666F4" w:rsidRPr="00FC60A5">
        <w:rPr>
          <w:spacing w:val="52"/>
        </w:rPr>
        <w:t xml:space="preserve"> </w:t>
      </w:r>
      <w:r w:rsidR="001666F4" w:rsidRPr="00FC60A5">
        <w:t>se</w:t>
      </w:r>
      <w:r w:rsidR="001666F4" w:rsidRPr="00FC60A5">
        <w:rPr>
          <w:spacing w:val="52"/>
        </w:rPr>
        <w:t xml:space="preserve"> </w:t>
      </w:r>
      <w:r w:rsidR="001666F4" w:rsidRPr="00FC60A5">
        <w:t>postojeća</w:t>
      </w:r>
      <w:r w:rsidR="001666F4" w:rsidRPr="00FC60A5">
        <w:rPr>
          <w:spacing w:val="51"/>
        </w:rPr>
        <w:t xml:space="preserve"> </w:t>
      </w:r>
      <w:r w:rsidR="001666F4" w:rsidRPr="00FC60A5">
        <w:t>podjela</w:t>
      </w:r>
      <w:r w:rsidR="001666F4" w:rsidRPr="00FC60A5">
        <w:rPr>
          <w:spacing w:val="52"/>
        </w:rPr>
        <w:t xml:space="preserve"> </w:t>
      </w:r>
      <w:r w:rsidR="001666F4" w:rsidRPr="00FC60A5">
        <w:t>na</w:t>
      </w:r>
      <w:r w:rsidR="001666F4" w:rsidRPr="00FC60A5">
        <w:rPr>
          <w:spacing w:val="52"/>
        </w:rPr>
        <w:t xml:space="preserve"> </w:t>
      </w:r>
      <w:r w:rsidR="001666F4" w:rsidRPr="00FC60A5">
        <w:t>skupine</w:t>
      </w:r>
      <w:r w:rsidR="001666F4" w:rsidRPr="00FC60A5">
        <w:rPr>
          <w:spacing w:val="52"/>
        </w:rPr>
        <w:t xml:space="preserve"> </w:t>
      </w:r>
      <w:r w:rsidR="001666F4" w:rsidRPr="00FC60A5">
        <w:t>i</w:t>
      </w:r>
      <w:r w:rsidR="001666F4" w:rsidRPr="00FC60A5">
        <w:rPr>
          <w:spacing w:val="49"/>
        </w:rPr>
        <w:t xml:space="preserve"> </w:t>
      </w:r>
      <w:r w:rsidR="001666F4" w:rsidRPr="00FC60A5">
        <w:t>podskupine</w:t>
      </w:r>
      <w:r w:rsidR="00372B3B" w:rsidRPr="00FC60A5">
        <w:t xml:space="preserve"> </w:t>
      </w:r>
      <w:r w:rsidR="000A034B">
        <w:t xml:space="preserve">u skladu s </w:t>
      </w:r>
      <w:r w:rsidR="00372B3B" w:rsidRPr="00FC60A5">
        <w:t>propisima iz područja upravljanja materijalnim resursima.</w:t>
      </w:r>
    </w:p>
    <w:p w:rsidR="00356755" w:rsidRPr="00FC60A5" w:rsidRDefault="00356755" w:rsidP="00417C21">
      <w:pPr>
        <w:jc w:val="both"/>
        <w:rPr>
          <w:b/>
        </w:rPr>
      </w:pPr>
    </w:p>
    <w:p w:rsidR="004B1FBE" w:rsidRPr="00FC60A5" w:rsidRDefault="00B86CF3" w:rsidP="00417C21">
      <w:pPr>
        <w:jc w:val="both"/>
      </w:pPr>
      <w:r w:rsidRPr="00FC60A5">
        <w:t>(3</w:t>
      </w:r>
      <w:r w:rsidR="00222D20" w:rsidRPr="00FC60A5">
        <w:t xml:space="preserve">) </w:t>
      </w:r>
      <w:r w:rsidRPr="00227521">
        <w:t xml:space="preserve">Ažuriranje popisa </w:t>
      </w:r>
      <w:r w:rsidR="004B1FBE" w:rsidRPr="00227521">
        <w:t xml:space="preserve">skupina i podskupina </w:t>
      </w:r>
      <w:r w:rsidRPr="00227521">
        <w:t xml:space="preserve">u bazama podataka </w:t>
      </w:r>
      <w:r w:rsidR="00DD3721" w:rsidRPr="00227521">
        <w:t>na međunarodnoj razini</w:t>
      </w:r>
      <w:r w:rsidR="004B1FBE" w:rsidRPr="00227521">
        <w:t xml:space="preserve"> u</w:t>
      </w:r>
      <w:r w:rsidR="00F742EC" w:rsidRPr="00227521">
        <w:t xml:space="preserve"> skladu s </w:t>
      </w:r>
      <w:r w:rsidR="000411EF" w:rsidRPr="00227521">
        <w:t xml:space="preserve">Priručnikom za NATO kodifikaciju </w:t>
      </w:r>
      <w:r w:rsidR="00F742EC" w:rsidRPr="00227521">
        <w:t>u</w:t>
      </w:r>
      <w:r w:rsidR="004B1FBE" w:rsidRPr="00227521">
        <w:t xml:space="preserve"> nadležnosti </w:t>
      </w:r>
      <w:r w:rsidR="00DD3721" w:rsidRPr="00227521">
        <w:t xml:space="preserve">je </w:t>
      </w:r>
      <w:r w:rsidR="004B1FBE" w:rsidRPr="00227521">
        <w:t xml:space="preserve">Obrambene logističke agencije </w:t>
      </w:r>
      <w:r w:rsidR="00E42F81" w:rsidRPr="00227521">
        <w:t>Sjedinjenih Američkih Država</w:t>
      </w:r>
      <w:r w:rsidRPr="00227521">
        <w:t>.</w:t>
      </w:r>
    </w:p>
    <w:p w:rsidR="00356755" w:rsidRPr="00FC60A5" w:rsidRDefault="00356755" w:rsidP="00417C21">
      <w:pPr>
        <w:jc w:val="both"/>
        <w:rPr>
          <w:b/>
        </w:rPr>
      </w:pPr>
    </w:p>
    <w:p w:rsidR="00DD1576" w:rsidRPr="00FC60A5" w:rsidRDefault="004005A1" w:rsidP="00417C21">
      <w:pPr>
        <w:jc w:val="both"/>
      </w:pPr>
      <w:r w:rsidRPr="00FC60A5">
        <w:t>(4</w:t>
      </w:r>
      <w:r w:rsidR="00222D20" w:rsidRPr="00FC60A5">
        <w:t xml:space="preserve">) </w:t>
      </w:r>
      <w:r w:rsidR="004B1FBE" w:rsidRPr="00FC60A5">
        <w:t xml:space="preserve">Ažuriranje </w:t>
      </w:r>
      <w:r w:rsidR="001666F4" w:rsidRPr="00FC60A5">
        <w:t xml:space="preserve">popisa </w:t>
      </w:r>
      <w:r w:rsidR="00B86CF3" w:rsidRPr="00FC60A5">
        <w:t xml:space="preserve">skupina i podskupina iz </w:t>
      </w:r>
      <w:r w:rsidR="000411EF" w:rsidRPr="00227521">
        <w:t>stavka</w:t>
      </w:r>
      <w:r w:rsidR="00B86CF3" w:rsidRPr="00227521">
        <w:t xml:space="preserve"> 3.</w:t>
      </w:r>
      <w:r w:rsidR="00807250" w:rsidRPr="00227521">
        <w:t xml:space="preserve"> </w:t>
      </w:r>
      <w:r w:rsidR="0036693E" w:rsidRPr="00227521">
        <w:t>ovoga članka</w:t>
      </w:r>
      <w:r w:rsidR="001666F4" w:rsidRPr="00FC60A5">
        <w:t xml:space="preserve"> i implementacija promjena u n</w:t>
      </w:r>
      <w:r w:rsidR="000411EF">
        <w:t>acionalni kodifikacijski sustav</w:t>
      </w:r>
      <w:r w:rsidR="004B1FBE" w:rsidRPr="00FC60A5">
        <w:t xml:space="preserve"> u nadležnosti </w:t>
      </w:r>
      <w:r w:rsidR="000411EF">
        <w:t>je ustrojstvene jedinice Ministarstva nadležne</w:t>
      </w:r>
      <w:r w:rsidR="000411EF" w:rsidRPr="00FC60A5">
        <w:t xml:space="preserve"> za identifikaciju i kodifikaciju materijalnih sredstava</w:t>
      </w:r>
      <w:r w:rsidRPr="00FC60A5">
        <w:t>.</w:t>
      </w:r>
    </w:p>
    <w:p w:rsidR="00356755" w:rsidRPr="00FC60A5" w:rsidRDefault="00356755" w:rsidP="00417C21">
      <w:pPr>
        <w:jc w:val="both"/>
        <w:rPr>
          <w:b/>
        </w:rPr>
      </w:pPr>
    </w:p>
    <w:p w:rsidR="002D7D52" w:rsidRDefault="00B82A04" w:rsidP="00417C21">
      <w:pPr>
        <w:jc w:val="both"/>
      </w:pPr>
      <w:r w:rsidRPr="00C077F4">
        <w:t>(5</w:t>
      </w:r>
      <w:r w:rsidR="00222D20" w:rsidRPr="00C077F4">
        <w:t xml:space="preserve">) </w:t>
      </w:r>
      <w:r w:rsidR="00FD58B6" w:rsidRPr="000F602A">
        <w:t>Ustrojstvena jedinica Ministarstva nadležna za materijalne resurse</w:t>
      </w:r>
      <w:r w:rsidR="00FD58B6" w:rsidRPr="00C077F4">
        <w:t xml:space="preserve"> uputom propisuje provedbu kodifikacije materijalnih sredstava.</w:t>
      </w:r>
    </w:p>
    <w:p w:rsidR="000F602A" w:rsidRPr="00FC60A5" w:rsidRDefault="000F602A" w:rsidP="00417C21">
      <w:pPr>
        <w:jc w:val="both"/>
      </w:pPr>
    </w:p>
    <w:p w:rsidR="003F6B9E" w:rsidRPr="00FC60A5" w:rsidRDefault="004005A1" w:rsidP="00F7301D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AD314D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>PROVEDBA</w:t>
      </w:r>
      <w:r w:rsidR="00264469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>KODIFIKACIJE</w:t>
      </w:r>
      <w:r w:rsidR="00E55BF5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04A9F" w:rsidRPr="00FC60A5">
        <w:rPr>
          <w:rFonts w:asciiTheme="minorHAnsi" w:hAnsiTheme="minorHAnsi" w:cstheme="minorHAnsi"/>
          <w:color w:val="auto"/>
          <w:sz w:val="24"/>
          <w:szCs w:val="24"/>
        </w:rPr>
        <w:t>MATERIJALNIH SREDSTAVA</w:t>
      </w:r>
      <w:r w:rsidR="00E55BF5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4330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U </w:t>
      </w:r>
      <w:r w:rsidR="00E42F81" w:rsidRPr="00FC60A5">
        <w:rPr>
          <w:rFonts w:asciiTheme="minorHAnsi" w:hAnsiTheme="minorHAnsi" w:cstheme="minorHAnsi"/>
          <w:color w:val="auto"/>
          <w:sz w:val="24"/>
          <w:szCs w:val="24"/>
        </w:rPr>
        <w:t>MINISTARSTV</w:t>
      </w:r>
      <w:r w:rsidR="00A06139" w:rsidRPr="00FC60A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4330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E42F81" w:rsidRPr="00FC60A5">
        <w:rPr>
          <w:rFonts w:asciiTheme="minorHAnsi" w:hAnsiTheme="minorHAnsi" w:cstheme="minorHAnsi"/>
          <w:color w:val="auto"/>
          <w:sz w:val="24"/>
          <w:szCs w:val="24"/>
        </w:rPr>
        <w:t>ORUŽANI</w:t>
      </w:r>
      <w:r w:rsidR="00A06139" w:rsidRPr="00FC60A5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E42F81" w:rsidRPr="00FC60A5">
        <w:rPr>
          <w:rFonts w:asciiTheme="minorHAnsi" w:hAnsiTheme="minorHAnsi" w:cstheme="minorHAnsi"/>
          <w:color w:val="auto"/>
          <w:sz w:val="24"/>
          <w:szCs w:val="24"/>
        </w:rPr>
        <w:t>H SNAGA</w:t>
      </w:r>
      <w:r w:rsidR="00A06139" w:rsidRPr="00FC60A5">
        <w:rPr>
          <w:rFonts w:asciiTheme="minorHAnsi" w:hAnsiTheme="minorHAnsi" w:cstheme="minorHAnsi"/>
          <w:color w:val="auto"/>
          <w:sz w:val="24"/>
          <w:szCs w:val="24"/>
        </w:rPr>
        <w:t>MA</w:t>
      </w:r>
    </w:p>
    <w:p w:rsidR="00222D20" w:rsidRPr="00FC60A5" w:rsidRDefault="00222D20" w:rsidP="00F7301D">
      <w:pPr>
        <w:jc w:val="center"/>
        <w:rPr>
          <w:rFonts w:eastAsia="Arial"/>
          <w:b/>
        </w:rPr>
      </w:pPr>
    </w:p>
    <w:p w:rsidR="003F6B9E" w:rsidRPr="00FC60A5" w:rsidRDefault="00EF55B7" w:rsidP="00F7301D">
      <w:pPr>
        <w:jc w:val="center"/>
        <w:rPr>
          <w:rFonts w:eastAsia="Arial"/>
          <w:b/>
        </w:rPr>
      </w:pPr>
      <w:r w:rsidRPr="00FC60A5">
        <w:rPr>
          <w:rFonts w:eastAsia="Arial"/>
          <w:b/>
        </w:rPr>
        <w:t xml:space="preserve">Članak </w:t>
      </w:r>
      <w:r w:rsidR="00573515" w:rsidRPr="00FC60A5">
        <w:rPr>
          <w:rFonts w:eastAsia="Arial"/>
          <w:b/>
        </w:rPr>
        <w:t>1</w:t>
      </w:r>
      <w:r w:rsidR="00CB775E">
        <w:rPr>
          <w:rFonts w:eastAsia="Arial"/>
          <w:b/>
        </w:rPr>
        <w:t>0</w:t>
      </w:r>
      <w:r w:rsidR="00743751" w:rsidRPr="00FC60A5">
        <w:rPr>
          <w:rFonts w:eastAsia="Arial"/>
          <w:b/>
        </w:rPr>
        <w:t>.</w:t>
      </w:r>
    </w:p>
    <w:p w:rsidR="00417C21" w:rsidRPr="00FC60A5" w:rsidRDefault="00417C21" w:rsidP="00F7301D">
      <w:pPr>
        <w:jc w:val="center"/>
        <w:rPr>
          <w:rFonts w:eastAsia="Arial"/>
          <w:b/>
        </w:rPr>
      </w:pPr>
    </w:p>
    <w:p w:rsidR="00F15ABA" w:rsidRPr="00FC60A5" w:rsidRDefault="00404A9F" w:rsidP="00404A9F">
      <w:pPr>
        <w:jc w:val="both"/>
      </w:pPr>
      <w:r w:rsidRPr="00FC60A5">
        <w:t xml:space="preserve">(1) </w:t>
      </w:r>
      <w:r w:rsidR="00F42DD9" w:rsidRPr="00FC60A5">
        <w:t>Proces kodifikacije</w:t>
      </w:r>
      <w:r w:rsidR="00D1683E" w:rsidRPr="00FC60A5">
        <w:t xml:space="preserve"> je integralni dio sustava upravljanja materijalnim resursima </w:t>
      </w:r>
      <w:r w:rsidR="00F742EC">
        <w:t>i</w:t>
      </w:r>
      <w:r w:rsidRPr="00FC60A5">
        <w:t xml:space="preserve"> u nadležnosti </w:t>
      </w:r>
      <w:r w:rsidR="00F742EC">
        <w:t xml:space="preserve">je </w:t>
      </w:r>
      <w:r w:rsidR="000411EF" w:rsidRPr="000F602A">
        <w:t>ustrojstvene jedinice Ministarstva nadležne za materijalne resurse</w:t>
      </w:r>
      <w:r w:rsidR="00A06139" w:rsidRPr="00FC60A5">
        <w:t>.</w:t>
      </w:r>
    </w:p>
    <w:p w:rsidR="00356755" w:rsidRPr="00FC60A5" w:rsidRDefault="00356755" w:rsidP="00404A9F">
      <w:pPr>
        <w:jc w:val="both"/>
      </w:pPr>
    </w:p>
    <w:p w:rsidR="003F6B9E" w:rsidRPr="00FC60A5" w:rsidRDefault="00404A9F" w:rsidP="00404A9F">
      <w:pPr>
        <w:jc w:val="both"/>
      </w:pPr>
      <w:r w:rsidRPr="00FC60A5">
        <w:t xml:space="preserve">(2) </w:t>
      </w:r>
      <w:r w:rsidR="00D1683E" w:rsidRPr="00FC60A5">
        <w:t>Za upravljanje</w:t>
      </w:r>
      <w:r w:rsidR="00A47959" w:rsidRPr="00FC60A5">
        <w:rPr>
          <w:spacing w:val="35"/>
        </w:rPr>
        <w:t xml:space="preserve"> </w:t>
      </w:r>
      <w:r w:rsidR="00A47959" w:rsidRPr="00FC60A5">
        <w:t>sustavima</w:t>
      </w:r>
      <w:r w:rsidR="00A47959" w:rsidRPr="00FC60A5">
        <w:rPr>
          <w:spacing w:val="35"/>
        </w:rPr>
        <w:t xml:space="preserve"> </w:t>
      </w:r>
      <w:r w:rsidR="00A47959" w:rsidRPr="00FC60A5">
        <w:t>kodifikacije</w:t>
      </w:r>
      <w:r w:rsidR="00A47959" w:rsidRPr="00FC60A5">
        <w:rPr>
          <w:spacing w:val="35"/>
        </w:rPr>
        <w:t xml:space="preserve"> </w:t>
      </w:r>
      <w:r w:rsidRPr="00FC60A5">
        <w:t>materijalnih</w:t>
      </w:r>
      <w:r w:rsidR="00AE4B01" w:rsidRPr="00FC60A5">
        <w:t xml:space="preserve"> sredst</w:t>
      </w:r>
      <w:r w:rsidRPr="00FC60A5">
        <w:t>a</w:t>
      </w:r>
      <w:r w:rsidR="00AE4B01" w:rsidRPr="00FC60A5">
        <w:t>va</w:t>
      </w:r>
      <w:r w:rsidR="00A47959" w:rsidRPr="00FC60A5">
        <w:rPr>
          <w:spacing w:val="35"/>
        </w:rPr>
        <w:t xml:space="preserve"> </w:t>
      </w:r>
      <w:r w:rsidR="00A47959" w:rsidRPr="00FC60A5">
        <w:t>i</w:t>
      </w:r>
      <w:r w:rsidR="00A47959" w:rsidRPr="00FC60A5">
        <w:rPr>
          <w:spacing w:val="32"/>
        </w:rPr>
        <w:t xml:space="preserve"> </w:t>
      </w:r>
      <w:r w:rsidR="00D1683E" w:rsidRPr="00FC60A5">
        <w:t>provedbu</w:t>
      </w:r>
      <w:r w:rsidR="00A47959" w:rsidRPr="00FC60A5">
        <w:rPr>
          <w:spacing w:val="65"/>
        </w:rPr>
        <w:t xml:space="preserve"> </w:t>
      </w:r>
      <w:r w:rsidR="00A47959" w:rsidRPr="00FC60A5">
        <w:t>kodifikacije</w:t>
      </w:r>
      <w:r w:rsidR="00A47959" w:rsidRPr="00FC60A5">
        <w:rPr>
          <w:spacing w:val="1"/>
        </w:rPr>
        <w:t xml:space="preserve"> </w:t>
      </w:r>
      <w:r w:rsidR="00A47959" w:rsidRPr="00FC60A5">
        <w:t>u nacionalnom i NATO sustavu</w:t>
      </w:r>
      <w:r w:rsidR="00A47959" w:rsidRPr="00FC60A5">
        <w:rPr>
          <w:spacing w:val="1"/>
        </w:rPr>
        <w:t xml:space="preserve"> </w:t>
      </w:r>
      <w:r w:rsidR="00A47959" w:rsidRPr="00FC60A5">
        <w:t xml:space="preserve">kodifikacije </w:t>
      </w:r>
      <w:r w:rsidR="00E66A2E" w:rsidRPr="00FC60A5">
        <w:t xml:space="preserve">Ministarstva i Oružanih snaga </w:t>
      </w:r>
      <w:r w:rsidRPr="00FC60A5">
        <w:t xml:space="preserve">nadležna </w:t>
      </w:r>
      <w:r w:rsidR="000411EF">
        <w:t>je ustrojstvena jedinica Ministarstva nadležna</w:t>
      </w:r>
      <w:r w:rsidR="000411EF" w:rsidRPr="00FC60A5">
        <w:t xml:space="preserve"> za identifikaciju i kodifikaciju materijalnih sredstava</w:t>
      </w:r>
      <w:r w:rsidR="00E55BF5" w:rsidRPr="00FC60A5">
        <w:t>.</w:t>
      </w:r>
      <w:r w:rsidR="00A47959" w:rsidRPr="00FC60A5">
        <w:t xml:space="preserve"> </w:t>
      </w:r>
    </w:p>
    <w:p w:rsidR="00FE1126" w:rsidRPr="00FC60A5" w:rsidRDefault="00FE1126" w:rsidP="00404A9F">
      <w:pPr>
        <w:jc w:val="both"/>
        <w:rPr>
          <w:b/>
        </w:rPr>
      </w:pPr>
    </w:p>
    <w:p w:rsidR="003F6B9E" w:rsidRPr="00FC60A5" w:rsidRDefault="00E66A2E" w:rsidP="00725376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(3) </w:t>
      </w:r>
      <w:r w:rsidR="00EF55B7" w:rsidRPr="00FC60A5">
        <w:rPr>
          <w:b w:val="0"/>
          <w:sz w:val="24"/>
          <w:szCs w:val="24"/>
        </w:rPr>
        <w:t xml:space="preserve">Temeljne zadaće </w:t>
      </w:r>
      <w:r w:rsidR="000411EF" w:rsidRPr="000411EF">
        <w:rPr>
          <w:b w:val="0"/>
          <w:sz w:val="24"/>
          <w:szCs w:val="24"/>
        </w:rPr>
        <w:t>ustrojstven</w:t>
      </w:r>
      <w:r w:rsidR="00725376">
        <w:rPr>
          <w:b w:val="0"/>
          <w:sz w:val="24"/>
          <w:szCs w:val="24"/>
        </w:rPr>
        <w:t>e jedinice Ministarstva nadležne</w:t>
      </w:r>
      <w:r w:rsidR="000411EF" w:rsidRPr="000411EF">
        <w:rPr>
          <w:b w:val="0"/>
          <w:sz w:val="24"/>
          <w:szCs w:val="24"/>
        </w:rPr>
        <w:t xml:space="preserve"> za identifikaciju i kodifikaciju materijalnih sredstava</w:t>
      </w:r>
      <w:r w:rsidR="000411EF" w:rsidRPr="00FC60A5">
        <w:rPr>
          <w:b w:val="0"/>
          <w:sz w:val="24"/>
          <w:szCs w:val="24"/>
        </w:rPr>
        <w:t xml:space="preserve"> </w:t>
      </w:r>
      <w:r w:rsidR="00EF55B7" w:rsidRPr="00FC60A5">
        <w:rPr>
          <w:b w:val="0"/>
          <w:sz w:val="24"/>
          <w:szCs w:val="24"/>
        </w:rPr>
        <w:t>su:</w:t>
      </w:r>
    </w:p>
    <w:p w:rsidR="003B4D2B" w:rsidRPr="00FC60A5" w:rsidRDefault="003B4D2B" w:rsidP="00E66A2E">
      <w:pPr>
        <w:pStyle w:val="BodyText"/>
        <w:rPr>
          <w:b w:val="0"/>
          <w:sz w:val="24"/>
          <w:szCs w:val="24"/>
        </w:rPr>
      </w:pPr>
    </w:p>
    <w:p w:rsidR="000A1F55" w:rsidRPr="00FC60A5" w:rsidRDefault="00F50B2E" w:rsidP="00B82A04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0A104A">
        <w:rPr>
          <w:b w:val="0"/>
          <w:sz w:val="24"/>
          <w:szCs w:val="24"/>
        </w:rPr>
        <w:t>odjeljivanje</w:t>
      </w:r>
      <w:r w:rsidR="000A1F55" w:rsidRPr="00FC60A5">
        <w:rPr>
          <w:b w:val="0"/>
          <w:spacing w:val="27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kodifikacijske</w:t>
      </w:r>
      <w:r w:rsidR="000A1F55" w:rsidRPr="00FC60A5">
        <w:rPr>
          <w:b w:val="0"/>
          <w:spacing w:val="27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oznake</w:t>
      </w:r>
      <w:r w:rsidR="000A1F55" w:rsidRPr="00FC60A5">
        <w:rPr>
          <w:b w:val="0"/>
          <w:spacing w:val="24"/>
          <w:sz w:val="24"/>
          <w:szCs w:val="24"/>
        </w:rPr>
        <w:t xml:space="preserve"> </w:t>
      </w:r>
      <w:r w:rsidR="00E66A2E" w:rsidRPr="00FC60A5">
        <w:rPr>
          <w:b w:val="0"/>
          <w:sz w:val="24"/>
          <w:szCs w:val="24"/>
        </w:rPr>
        <w:t>materijalnih sredstava</w:t>
      </w:r>
      <w:r w:rsidR="00E66A2E" w:rsidRPr="00FC60A5">
        <w:rPr>
          <w:b w:val="0"/>
          <w:spacing w:val="24"/>
          <w:sz w:val="24"/>
          <w:szCs w:val="24"/>
        </w:rPr>
        <w:t xml:space="preserve"> </w:t>
      </w:r>
      <w:r w:rsidR="000F602A" w:rsidRPr="000F602A">
        <w:rPr>
          <w:b w:val="0"/>
          <w:sz w:val="24"/>
          <w:szCs w:val="24"/>
        </w:rPr>
        <w:t>u skladu s</w:t>
      </w:r>
      <w:r w:rsidR="000F602A">
        <w:rPr>
          <w:b w:val="0"/>
          <w:spacing w:val="24"/>
          <w:sz w:val="24"/>
          <w:szCs w:val="24"/>
        </w:rPr>
        <w:t xml:space="preserve"> </w:t>
      </w:r>
      <w:r w:rsidR="000F602A">
        <w:rPr>
          <w:b w:val="0"/>
          <w:sz w:val="24"/>
          <w:szCs w:val="24"/>
        </w:rPr>
        <w:t>nacionalni</w:t>
      </w:r>
      <w:r w:rsidR="000A1F55" w:rsidRPr="00FC60A5">
        <w:rPr>
          <w:b w:val="0"/>
          <w:sz w:val="24"/>
          <w:szCs w:val="24"/>
        </w:rPr>
        <w:t>m</w:t>
      </w:r>
      <w:r w:rsidR="000A1F55" w:rsidRPr="00FC60A5">
        <w:rPr>
          <w:b w:val="0"/>
          <w:spacing w:val="47"/>
          <w:sz w:val="24"/>
          <w:szCs w:val="24"/>
        </w:rPr>
        <w:t xml:space="preserve"> </w:t>
      </w:r>
      <w:r w:rsidR="000F602A">
        <w:rPr>
          <w:b w:val="0"/>
          <w:sz w:val="24"/>
          <w:szCs w:val="24"/>
        </w:rPr>
        <w:t>kodifikacijski</w:t>
      </w:r>
      <w:r w:rsidR="000A1F55" w:rsidRPr="00FC60A5">
        <w:rPr>
          <w:b w:val="0"/>
          <w:sz w:val="24"/>
          <w:szCs w:val="24"/>
        </w:rPr>
        <w:t>m</w:t>
      </w:r>
      <w:r w:rsidR="000A1F55" w:rsidRPr="00FC60A5">
        <w:rPr>
          <w:b w:val="0"/>
          <w:spacing w:val="2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sustav</w:t>
      </w:r>
      <w:r w:rsidR="000F602A">
        <w:rPr>
          <w:b w:val="0"/>
          <w:sz w:val="24"/>
          <w:szCs w:val="24"/>
        </w:rPr>
        <w:t>om</w:t>
      </w:r>
      <w:r w:rsidR="000A1F55" w:rsidRPr="00FC60A5">
        <w:rPr>
          <w:b w:val="0"/>
          <w:spacing w:val="1"/>
          <w:sz w:val="24"/>
          <w:szCs w:val="24"/>
        </w:rPr>
        <w:t xml:space="preserve"> </w:t>
      </w:r>
      <w:r w:rsidR="00E66A2E" w:rsidRPr="00FC60A5">
        <w:rPr>
          <w:b w:val="0"/>
          <w:sz w:val="24"/>
          <w:szCs w:val="24"/>
        </w:rPr>
        <w:t>Ministarstva i Oružanih snaga</w:t>
      </w:r>
    </w:p>
    <w:p w:rsidR="000A1F55" w:rsidRPr="00FC60A5" w:rsidRDefault="00F50B2E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0A104A">
        <w:rPr>
          <w:b w:val="0"/>
          <w:sz w:val="24"/>
          <w:szCs w:val="24"/>
        </w:rPr>
        <w:t>odjeljivanje</w:t>
      </w:r>
      <w:r w:rsidR="000A1F55" w:rsidRPr="00FC60A5">
        <w:rPr>
          <w:b w:val="0"/>
          <w:sz w:val="24"/>
          <w:szCs w:val="24"/>
        </w:rPr>
        <w:t xml:space="preserve"> </w:t>
      </w:r>
      <w:r w:rsidR="000411EF">
        <w:rPr>
          <w:b w:val="0"/>
          <w:sz w:val="24"/>
          <w:szCs w:val="24"/>
        </w:rPr>
        <w:t>NATO kodifikacijske oznake</w:t>
      </w:r>
      <w:r w:rsidR="000411EF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</w:t>
      </w:r>
      <w:r w:rsidR="00E66A2E" w:rsidRPr="00FC60A5">
        <w:rPr>
          <w:b w:val="0"/>
          <w:sz w:val="24"/>
          <w:szCs w:val="24"/>
        </w:rPr>
        <w:t>za materijalna s</w:t>
      </w:r>
      <w:r w:rsidR="000A1F55" w:rsidRPr="00FC60A5">
        <w:rPr>
          <w:b w:val="0"/>
          <w:sz w:val="24"/>
          <w:szCs w:val="24"/>
        </w:rPr>
        <w:t xml:space="preserve">redstva iz svoje nadležnosti </w:t>
      </w:r>
      <w:r w:rsidR="000F602A">
        <w:rPr>
          <w:b w:val="0"/>
          <w:sz w:val="24"/>
          <w:szCs w:val="24"/>
        </w:rPr>
        <w:t xml:space="preserve">u skladu s </w:t>
      </w:r>
      <w:r w:rsidR="00E66A2E" w:rsidRPr="00FC60A5">
        <w:rPr>
          <w:b w:val="0"/>
          <w:sz w:val="24"/>
          <w:szCs w:val="24"/>
        </w:rPr>
        <w:t xml:space="preserve">pravilima </w:t>
      </w:r>
      <w:r w:rsidR="000411EF">
        <w:rPr>
          <w:b w:val="0"/>
          <w:sz w:val="24"/>
          <w:szCs w:val="24"/>
        </w:rPr>
        <w:t xml:space="preserve">NATO kodifikacijskog sustava </w:t>
      </w:r>
      <w:r w:rsidR="00E66A2E" w:rsidRPr="00FC60A5">
        <w:rPr>
          <w:b w:val="0"/>
          <w:sz w:val="24"/>
          <w:szCs w:val="24"/>
        </w:rPr>
        <w:t>definiranima u</w:t>
      </w:r>
      <w:r w:rsidR="000411EF">
        <w:rPr>
          <w:b w:val="0"/>
          <w:sz w:val="24"/>
          <w:szCs w:val="24"/>
        </w:rPr>
        <w:t xml:space="preserve"> Priručniku </w:t>
      </w:r>
      <w:r w:rsidR="000411EF" w:rsidRPr="000411EF">
        <w:rPr>
          <w:b w:val="0"/>
          <w:sz w:val="24"/>
          <w:szCs w:val="24"/>
        </w:rPr>
        <w:t>za NATO kodifikaciju</w:t>
      </w:r>
    </w:p>
    <w:p w:rsidR="000A1F55" w:rsidRPr="00FC60A5" w:rsidRDefault="00F50B2E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C2447D" w:rsidRPr="00FC60A5">
        <w:rPr>
          <w:b w:val="0"/>
          <w:sz w:val="24"/>
          <w:szCs w:val="24"/>
        </w:rPr>
        <w:t>žurira</w:t>
      </w:r>
      <w:r w:rsidR="000A104A">
        <w:rPr>
          <w:b w:val="0"/>
          <w:sz w:val="24"/>
          <w:szCs w:val="24"/>
        </w:rPr>
        <w:t>nje</w:t>
      </w:r>
      <w:r w:rsidR="00C2447D" w:rsidRPr="00FC60A5">
        <w:rPr>
          <w:b w:val="0"/>
          <w:sz w:val="24"/>
          <w:szCs w:val="24"/>
        </w:rPr>
        <w:t xml:space="preserve"> b</w:t>
      </w:r>
      <w:r w:rsidR="000A104A">
        <w:rPr>
          <w:b w:val="0"/>
          <w:sz w:val="24"/>
          <w:szCs w:val="24"/>
        </w:rPr>
        <w:t>aze</w:t>
      </w:r>
      <w:r w:rsidR="000A1F55" w:rsidRPr="00FC60A5">
        <w:rPr>
          <w:b w:val="0"/>
          <w:sz w:val="24"/>
          <w:szCs w:val="24"/>
        </w:rPr>
        <w:t xml:space="preserve"> podataka logističkog sustava </w:t>
      </w:r>
      <w:r w:rsidR="000411EF">
        <w:rPr>
          <w:b w:val="0"/>
          <w:sz w:val="24"/>
          <w:szCs w:val="24"/>
        </w:rPr>
        <w:t>NATO kodifikacijskim oznakama</w:t>
      </w:r>
      <w:r w:rsidR="000411EF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</w:t>
      </w:r>
      <w:r w:rsidR="00C2447D" w:rsidRPr="00FC60A5">
        <w:rPr>
          <w:b w:val="0"/>
          <w:sz w:val="24"/>
          <w:szCs w:val="24"/>
        </w:rPr>
        <w:t xml:space="preserve">za </w:t>
      </w:r>
      <w:r w:rsidR="000A1F55" w:rsidRPr="00FC60A5">
        <w:rPr>
          <w:b w:val="0"/>
          <w:sz w:val="24"/>
          <w:szCs w:val="24"/>
        </w:rPr>
        <w:t>materijal</w:t>
      </w:r>
      <w:r w:rsidR="00C2447D" w:rsidRPr="00FC60A5">
        <w:rPr>
          <w:b w:val="0"/>
          <w:sz w:val="24"/>
          <w:szCs w:val="24"/>
        </w:rPr>
        <w:t>na sredst</w:t>
      </w:r>
      <w:r w:rsidR="000A1F55" w:rsidRPr="00FC60A5">
        <w:rPr>
          <w:b w:val="0"/>
          <w:sz w:val="24"/>
          <w:szCs w:val="24"/>
        </w:rPr>
        <w:t xml:space="preserve">va </w:t>
      </w:r>
      <w:r w:rsidR="00C2447D" w:rsidRPr="00FC60A5">
        <w:rPr>
          <w:b w:val="0"/>
          <w:sz w:val="24"/>
          <w:szCs w:val="24"/>
        </w:rPr>
        <w:t>inozemne</w:t>
      </w:r>
      <w:r w:rsidR="006D35BF" w:rsidRPr="00FC60A5">
        <w:rPr>
          <w:b w:val="0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 xml:space="preserve">proizvodnje </w:t>
      </w:r>
      <w:r w:rsidR="00C2447D" w:rsidRPr="00FC60A5">
        <w:rPr>
          <w:b w:val="0"/>
          <w:sz w:val="24"/>
          <w:szCs w:val="24"/>
        </w:rPr>
        <w:t xml:space="preserve">koja </w:t>
      </w:r>
      <w:r w:rsidR="00807250">
        <w:rPr>
          <w:b w:val="0"/>
          <w:sz w:val="24"/>
          <w:szCs w:val="24"/>
        </w:rPr>
        <w:t>se zaprimaju u</w:t>
      </w:r>
      <w:r w:rsidR="00C2447D" w:rsidRPr="00FC60A5">
        <w:rPr>
          <w:b w:val="0"/>
          <w:sz w:val="24"/>
          <w:szCs w:val="24"/>
        </w:rPr>
        <w:t xml:space="preserve"> </w:t>
      </w:r>
      <w:r w:rsidR="00807250">
        <w:rPr>
          <w:b w:val="0"/>
          <w:sz w:val="24"/>
          <w:szCs w:val="24"/>
        </w:rPr>
        <w:t>Ministarstvo</w:t>
      </w:r>
      <w:r w:rsidR="0063453D">
        <w:rPr>
          <w:b w:val="0"/>
          <w:sz w:val="24"/>
          <w:szCs w:val="24"/>
        </w:rPr>
        <w:t xml:space="preserve"> i </w:t>
      </w:r>
      <w:r w:rsidR="00807250">
        <w:rPr>
          <w:b w:val="0"/>
          <w:sz w:val="24"/>
          <w:szCs w:val="24"/>
        </w:rPr>
        <w:t>Oružane</w:t>
      </w:r>
      <w:r w:rsidR="00C2447D" w:rsidRPr="00FC60A5">
        <w:rPr>
          <w:b w:val="0"/>
          <w:sz w:val="24"/>
          <w:szCs w:val="24"/>
        </w:rPr>
        <w:t xml:space="preserve"> s</w:t>
      </w:r>
      <w:r w:rsidR="00807250">
        <w:rPr>
          <w:b w:val="0"/>
          <w:sz w:val="24"/>
          <w:szCs w:val="24"/>
        </w:rPr>
        <w:t>nage</w:t>
      </w:r>
      <w:r w:rsidR="000B3E2E">
        <w:rPr>
          <w:b w:val="0"/>
          <w:sz w:val="24"/>
          <w:szCs w:val="24"/>
        </w:rPr>
        <w:t xml:space="preserve"> </w:t>
      </w:r>
      <w:r w:rsidR="00725376">
        <w:rPr>
          <w:b w:val="0"/>
          <w:sz w:val="24"/>
          <w:szCs w:val="24"/>
        </w:rPr>
        <w:t>prihvaća</w:t>
      </w:r>
      <w:r w:rsidR="00807250" w:rsidRPr="00807250">
        <w:rPr>
          <w:b w:val="0"/>
          <w:sz w:val="24"/>
          <w:szCs w:val="24"/>
        </w:rPr>
        <w:t>njem</w:t>
      </w:r>
      <w:r w:rsidR="00C2447D" w:rsidRPr="00FC60A5">
        <w:rPr>
          <w:b w:val="0"/>
          <w:sz w:val="24"/>
          <w:szCs w:val="24"/>
        </w:rPr>
        <w:t xml:space="preserve"> </w:t>
      </w:r>
      <w:r w:rsidR="000B3E2E">
        <w:rPr>
          <w:b w:val="0"/>
          <w:sz w:val="24"/>
          <w:szCs w:val="24"/>
        </w:rPr>
        <w:t>NATO kodifikacijske oznake</w:t>
      </w:r>
      <w:r w:rsidR="000B3E2E" w:rsidRPr="00FC60A5">
        <w:rPr>
          <w:rStyle w:val="BodyTextChar"/>
          <w:rFonts w:asciiTheme="minorHAnsi" w:eastAsiaTheme="minorEastAsia" w:hAnsiTheme="minorHAnsi" w:cstheme="minorHAnsi"/>
          <w:sz w:val="24"/>
          <w:szCs w:val="24"/>
          <w:lang w:val="hr-HR"/>
        </w:rPr>
        <w:t xml:space="preserve"> </w:t>
      </w:r>
      <w:r w:rsidR="00C2447D" w:rsidRPr="00FC60A5">
        <w:rPr>
          <w:b w:val="0"/>
          <w:sz w:val="24"/>
          <w:szCs w:val="24"/>
        </w:rPr>
        <w:t>kao nacionalne kodifikacijske oznake</w:t>
      </w:r>
    </w:p>
    <w:p w:rsidR="000A1F55" w:rsidRPr="00807250" w:rsidRDefault="00831E85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 w:rsidRPr="00807250">
        <w:rPr>
          <w:b w:val="0"/>
          <w:spacing w:val="-1"/>
          <w:sz w:val="24"/>
          <w:szCs w:val="24"/>
        </w:rPr>
        <w:t>p</w:t>
      </w:r>
      <w:r w:rsidR="000B3E2E" w:rsidRPr="00807250">
        <w:rPr>
          <w:b w:val="0"/>
          <w:spacing w:val="-1"/>
          <w:sz w:val="24"/>
          <w:szCs w:val="24"/>
        </w:rPr>
        <w:t>rovodi preuzete ob</w:t>
      </w:r>
      <w:r w:rsidR="00C2447D" w:rsidRPr="00807250">
        <w:rPr>
          <w:b w:val="0"/>
          <w:spacing w:val="-1"/>
          <w:sz w:val="24"/>
          <w:szCs w:val="24"/>
        </w:rPr>
        <w:t xml:space="preserve">veze </w:t>
      </w:r>
      <w:r w:rsidRPr="00807250">
        <w:rPr>
          <w:b w:val="0"/>
          <w:spacing w:val="-1"/>
          <w:sz w:val="24"/>
          <w:szCs w:val="24"/>
        </w:rPr>
        <w:t xml:space="preserve">iz </w:t>
      </w:r>
      <w:r w:rsidR="000B3E2E" w:rsidRPr="00807250">
        <w:rPr>
          <w:b w:val="0"/>
          <w:sz w:val="24"/>
          <w:szCs w:val="24"/>
        </w:rPr>
        <w:t xml:space="preserve">NATO kodifikacijskog sustava </w:t>
      </w:r>
      <w:r w:rsidR="000B3E2E" w:rsidRPr="00807250">
        <w:rPr>
          <w:b w:val="0"/>
          <w:spacing w:val="-1"/>
          <w:sz w:val="24"/>
          <w:szCs w:val="24"/>
        </w:rPr>
        <w:t>prema odlukama</w:t>
      </w:r>
      <w:r w:rsidRPr="00807250">
        <w:rPr>
          <w:b w:val="0"/>
          <w:spacing w:val="-1"/>
          <w:sz w:val="24"/>
          <w:szCs w:val="24"/>
        </w:rPr>
        <w:t xml:space="preserve"> </w:t>
      </w:r>
      <w:r w:rsidR="000B3E2E" w:rsidRPr="00807250">
        <w:rPr>
          <w:b w:val="0"/>
          <w:sz w:val="24"/>
          <w:szCs w:val="24"/>
        </w:rPr>
        <w:t>NATO Odbora nacionalnih direktora za kodifikaciju</w:t>
      </w:r>
      <w:r w:rsidR="000B3E2E" w:rsidRPr="00807250">
        <w:rPr>
          <w:sz w:val="24"/>
          <w:szCs w:val="24"/>
        </w:rPr>
        <w:t xml:space="preserve"> </w:t>
      </w:r>
    </w:p>
    <w:p w:rsidR="000A1F55" w:rsidRPr="00FC60A5" w:rsidRDefault="00F50B2E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0A104A">
        <w:rPr>
          <w:b w:val="0"/>
          <w:sz w:val="24"/>
          <w:szCs w:val="24"/>
        </w:rPr>
        <w:t>adležnost i odgovornost</w:t>
      </w:r>
      <w:r w:rsidR="00831E85" w:rsidRPr="00FC60A5">
        <w:rPr>
          <w:b w:val="0"/>
          <w:sz w:val="24"/>
          <w:szCs w:val="24"/>
        </w:rPr>
        <w:t xml:space="preserve"> za korištenje računalnih aplikacija za p</w:t>
      </w:r>
      <w:r w:rsidR="000A1F55" w:rsidRPr="00FC60A5">
        <w:rPr>
          <w:b w:val="0"/>
          <w:sz w:val="24"/>
          <w:szCs w:val="24"/>
        </w:rPr>
        <w:t>rovedbu</w:t>
      </w:r>
      <w:r w:rsidR="000A1F55" w:rsidRPr="00FC60A5">
        <w:rPr>
          <w:b w:val="0"/>
          <w:spacing w:val="11"/>
          <w:sz w:val="24"/>
          <w:szCs w:val="24"/>
        </w:rPr>
        <w:t xml:space="preserve"> </w:t>
      </w:r>
      <w:r w:rsidR="00831E85" w:rsidRPr="00FC60A5">
        <w:rPr>
          <w:b w:val="0"/>
          <w:sz w:val="24"/>
          <w:szCs w:val="24"/>
        </w:rPr>
        <w:t xml:space="preserve">ažuriranja </w:t>
      </w:r>
      <w:r w:rsidR="00831E85" w:rsidRPr="00FC60A5">
        <w:rPr>
          <w:b w:val="0"/>
          <w:spacing w:val="11"/>
          <w:sz w:val="24"/>
          <w:szCs w:val="24"/>
        </w:rPr>
        <w:t xml:space="preserve">i </w:t>
      </w:r>
      <w:r w:rsidR="000A1F55" w:rsidRPr="00FC60A5">
        <w:rPr>
          <w:b w:val="0"/>
          <w:sz w:val="24"/>
          <w:szCs w:val="24"/>
        </w:rPr>
        <w:t>razmjene</w:t>
      </w:r>
      <w:r w:rsidR="000A1F55" w:rsidRPr="00FC60A5">
        <w:rPr>
          <w:b w:val="0"/>
          <w:spacing w:val="11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kodifikacijskih</w:t>
      </w:r>
      <w:r w:rsidR="000A1F55" w:rsidRPr="00FC60A5">
        <w:rPr>
          <w:b w:val="0"/>
          <w:spacing w:val="11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podataka</w:t>
      </w:r>
      <w:r w:rsidR="000A1F55" w:rsidRPr="00FC60A5">
        <w:rPr>
          <w:b w:val="0"/>
          <w:spacing w:val="8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u</w:t>
      </w:r>
      <w:r w:rsidR="000A1F55" w:rsidRPr="00FC60A5">
        <w:rPr>
          <w:b w:val="0"/>
          <w:spacing w:val="11"/>
          <w:sz w:val="24"/>
          <w:szCs w:val="24"/>
        </w:rPr>
        <w:t xml:space="preserve"> </w:t>
      </w:r>
      <w:r w:rsidR="000B3E2E">
        <w:rPr>
          <w:b w:val="0"/>
          <w:sz w:val="24"/>
          <w:szCs w:val="24"/>
        </w:rPr>
        <w:t>NATO kodifikacijskom sustavu</w:t>
      </w:r>
    </w:p>
    <w:p w:rsidR="000A1F55" w:rsidRPr="00FC60A5" w:rsidRDefault="00F50B2E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0A104A">
        <w:rPr>
          <w:b w:val="0"/>
          <w:sz w:val="24"/>
          <w:szCs w:val="24"/>
        </w:rPr>
        <w:t>adležnost</w:t>
      </w:r>
      <w:r w:rsidR="00831E85" w:rsidRPr="00FC60A5">
        <w:rPr>
          <w:b w:val="0"/>
          <w:sz w:val="24"/>
          <w:szCs w:val="24"/>
        </w:rPr>
        <w:t xml:space="preserve"> za upravljanje bazom podataka h</w:t>
      </w:r>
      <w:r w:rsidR="00B82A04" w:rsidRPr="00FC60A5">
        <w:rPr>
          <w:b w:val="0"/>
          <w:sz w:val="24"/>
          <w:szCs w:val="24"/>
        </w:rPr>
        <w:t xml:space="preserve">rvatskih </w:t>
      </w:r>
      <w:r w:rsidR="000B3E2E">
        <w:rPr>
          <w:b w:val="0"/>
          <w:sz w:val="24"/>
          <w:szCs w:val="24"/>
        </w:rPr>
        <w:t>NATO kodova pravnih  osoba i fizičkih osoba obrtnika</w:t>
      </w:r>
      <w:r w:rsidR="00B82A04" w:rsidRPr="00FC60A5">
        <w:rPr>
          <w:b w:val="0"/>
          <w:sz w:val="24"/>
          <w:szCs w:val="24"/>
        </w:rPr>
        <w:t xml:space="preserve"> i ažuriranje </w:t>
      </w:r>
      <w:r w:rsidR="00DD3721">
        <w:rPr>
          <w:b w:val="0"/>
          <w:sz w:val="24"/>
          <w:szCs w:val="24"/>
        </w:rPr>
        <w:t xml:space="preserve">njihove </w:t>
      </w:r>
      <w:r w:rsidR="008916AE" w:rsidRPr="00FC60A5">
        <w:rPr>
          <w:b w:val="0"/>
          <w:sz w:val="24"/>
          <w:szCs w:val="24"/>
        </w:rPr>
        <w:t xml:space="preserve">baze podataka </w:t>
      </w:r>
      <w:r w:rsidR="008916AE" w:rsidRPr="00DD3721">
        <w:rPr>
          <w:b w:val="0"/>
          <w:sz w:val="24"/>
          <w:szCs w:val="24"/>
        </w:rPr>
        <w:t xml:space="preserve">država članica </w:t>
      </w:r>
      <w:r w:rsidR="000B3E2E" w:rsidRPr="00DD3721">
        <w:rPr>
          <w:b w:val="0"/>
          <w:sz w:val="24"/>
          <w:szCs w:val="24"/>
        </w:rPr>
        <w:t>NATO kodifikacijskog sustava</w:t>
      </w:r>
      <w:r w:rsidR="000B3E2E" w:rsidRPr="00FC60A5">
        <w:rPr>
          <w:b w:val="0"/>
          <w:sz w:val="24"/>
          <w:szCs w:val="24"/>
        </w:rPr>
        <w:t xml:space="preserve"> </w:t>
      </w:r>
      <w:r w:rsidR="008916AE" w:rsidRPr="00FC60A5">
        <w:rPr>
          <w:b w:val="0"/>
          <w:sz w:val="24"/>
          <w:szCs w:val="24"/>
        </w:rPr>
        <w:t>u statusu NATO i Tier</w:t>
      </w:r>
      <w:r w:rsidR="00BE5AE4">
        <w:rPr>
          <w:b w:val="0"/>
          <w:sz w:val="24"/>
          <w:szCs w:val="24"/>
        </w:rPr>
        <w:t xml:space="preserve"> </w:t>
      </w:r>
      <w:r w:rsidR="008916AE" w:rsidRPr="00FC60A5">
        <w:rPr>
          <w:b w:val="0"/>
          <w:sz w:val="24"/>
          <w:szCs w:val="24"/>
        </w:rPr>
        <w:t xml:space="preserve">2 u </w:t>
      </w:r>
      <w:r w:rsidR="00F42DD9" w:rsidRPr="00FC60A5">
        <w:rPr>
          <w:b w:val="0"/>
          <w:sz w:val="24"/>
          <w:szCs w:val="24"/>
        </w:rPr>
        <w:t xml:space="preserve">aplikaciji za kodifikaciju u </w:t>
      </w:r>
      <w:r w:rsidR="000B3E2E">
        <w:rPr>
          <w:b w:val="0"/>
          <w:sz w:val="24"/>
          <w:szCs w:val="24"/>
        </w:rPr>
        <w:t>NATO kodifikacijskom sustavu</w:t>
      </w:r>
    </w:p>
    <w:p w:rsidR="000A1F55" w:rsidRPr="00FC60A5" w:rsidRDefault="00F50B2E" w:rsidP="007A2EC3">
      <w:pPr>
        <w:pStyle w:val="BodyText"/>
        <w:numPr>
          <w:ilvl w:val="1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</w:t>
      </w:r>
      <w:r w:rsidR="000A1F55" w:rsidRPr="00FC60A5">
        <w:rPr>
          <w:b w:val="0"/>
          <w:sz w:val="24"/>
          <w:szCs w:val="24"/>
        </w:rPr>
        <w:t>pravlja</w:t>
      </w:r>
      <w:r w:rsidR="000A104A">
        <w:rPr>
          <w:b w:val="0"/>
          <w:sz w:val="24"/>
          <w:szCs w:val="24"/>
        </w:rPr>
        <w:t>nje</w:t>
      </w:r>
      <w:r w:rsidR="000A1F55" w:rsidRPr="00FC60A5">
        <w:rPr>
          <w:b w:val="0"/>
          <w:spacing w:val="1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revizijom</w:t>
      </w:r>
      <w:r w:rsidR="000A1F55" w:rsidRPr="00FC60A5">
        <w:rPr>
          <w:b w:val="0"/>
          <w:spacing w:val="2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dosadašnje</w:t>
      </w:r>
      <w:r w:rsidR="000A1F55" w:rsidRPr="00FC60A5">
        <w:rPr>
          <w:b w:val="0"/>
          <w:spacing w:val="1"/>
          <w:sz w:val="24"/>
          <w:szCs w:val="24"/>
        </w:rPr>
        <w:t xml:space="preserve"> </w:t>
      </w:r>
      <w:r w:rsidR="000A1F55" w:rsidRPr="00FC60A5">
        <w:rPr>
          <w:b w:val="0"/>
          <w:spacing w:val="-2"/>
          <w:sz w:val="24"/>
          <w:szCs w:val="24"/>
        </w:rPr>
        <w:t>baze</w:t>
      </w:r>
      <w:r w:rsidR="000A1F55" w:rsidRPr="00FC60A5">
        <w:rPr>
          <w:b w:val="0"/>
          <w:spacing w:val="1"/>
          <w:sz w:val="24"/>
          <w:szCs w:val="24"/>
        </w:rPr>
        <w:t xml:space="preserve"> </w:t>
      </w:r>
      <w:r w:rsidR="000A1F55" w:rsidRPr="00FC60A5">
        <w:rPr>
          <w:b w:val="0"/>
          <w:sz w:val="24"/>
          <w:szCs w:val="24"/>
        </w:rPr>
        <w:t>nomenklaturnih oznak</w:t>
      </w:r>
      <w:r w:rsidR="006D5178" w:rsidRPr="00FC60A5">
        <w:rPr>
          <w:b w:val="0"/>
          <w:sz w:val="24"/>
          <w:szCs w:val="24"/>
        </w:rPr>
        <w:t>a.</w:t>
      </w:r>
    </w:p>
    <w:p w:rsidR="006D5178" w:rsidRPr="00FC60A5" w:rsidRDefault="006D5178" w:rsidP="00404A9F">
      <w:pPr>
        <w:pStyle w:val="BodyText"/>
        <w:ind w:left="284"/>
        <w:rPr>
          <w:b w:val="0"/>
          <w:sz w:val="24"/>
          <w:szCs w:val="24"/>
        </w:rPr>
      </w:pPr>
    </w:p>
    <w:p w:rsidR="0078435C" w:rsidRPr="00FC60A5" w:rsidRDefault="00F42DD9" w:rsidP="00F42DD9">
      <w:pPr>
        <w:jc w:val="both"/>
      </w:pPr>
      <w:r w:rsidRPr="00FC60A5">
        <w:t xml:space="preserve">(4) </w:t>
      </w:r>
      <w:r w:rsidR="00DA18F8" w:rsidRPr="000A104A">
        <w:t>Ustrojstvena jedinica</w:t>
      </w:r>
      <w:r w:rsidR="00830217" w:rsidRPr="000A104A">
        <w:t xml:space="preserve"> </w:t>
      </w:r>
      <w:r w:rsidR="009C6E67" w:rsidRPr="000A104A">
        <w:t xml:space="preserve"> za </w:t>
      </w:r>
      <w:r w:rsidR="009C6E67" w:rsidRPr="000A104A">
        <w:rPr>
          <w:w w:val="95"/>
        </w:rPr>
        <w:t xml:space="preserve">upravljanja </w:t>
      </w:r>
      <w:r w:rsidR="009C6E67" w:rsidRPr="000A104A">
        <w:t>logističkim</w:t>
      </w:r>
      <w:r w:rsidR="009C6E67" w:rsidRPr="000A104A">
        <w:tab/>
        <w:t xml:space="preserve"> podacima</w:t>
      </w:r>
      <w:r w:rsidR="009C6E67" w:rsidRPr="000A104A">
        <w:rPr>
          <w:spacing w:val="31"/>
        </w:rPr>
        <w:t xml:space="preserve"> </w:t>
      </w:r>
      <w:r w:rsidR="000A104A">
        <w:t>Oružanih snaga</w:t>
      </w:r>
      <w:r w:rsidR="00DA18F8" w:rsidRPr="00FC60A5">
        <w:t xml:space="preserve"> nadležna</w:t>
      </w:r>
      <w:r w:rsidR="00DA18F8" w:rsidRPr="00FC60A5">
        <w:rPr>
          <w:spacing w:val="15"/>
        </w:rPr>
        <w:t xml:space="preserve"> </w:t>
      </w:r>
      <w:r w:rsidR="00DA18F8" w:rsidRPr="00FC60A5">
        <w:t>je</w:t>
      </w:r>
      <w:r w:rsidR="00DA18F8" w:rsidRPr="00FC60A5">
        <w:rPr>
          <w:spacing w:val="18"/>
        </w:rPr>
        <w:t xml:space="preserve"> </w:t>
      </w:r>
      <w:r w:rsidR="00DA18F8" w:rsidRPr="00FC60A5">
        <w:t>za</w:t>
      </w:r>
      <w:r w:rsidR="00DA18F8" w:rsidRPr="00FC60A5">
        <w:rPr>
          <w:spacing w:val="15"/>
        </w:rPr>
        <w:t xml:space="preserve"> </w:t>
      </w:r>
      <w:r w:rsidR="00346F45" w:rsidRPr="00FC60A5">
        <w:t xml:space="preserve">dopunjavanje kodifikacijskih podataka </w:t>
      </w:r>
      <w:r w:rsidR="00346F45" w:rsidRPr="008D5BA0">
        <w:t>podacima</w:t>
      </w:r>
      <w:r w:rsidR="00346F45" w:rsidRPr="00FC60A5">
        <w:t xml:space="preserve"> </w:t>
      </w:r>
      <w:r w:rsidR="008D5BA0">
        <w:t xml:space="preserve">koji nisu kodifikacijski </w:t>
      </w:r>
      <w:r w:rsidR="008D5BA0" w:rsidRPr="008D5BA0">
        <w:t>podaci</w:t>
      </w:r>
      <w:r w:rsidR="008D5BA0">
        <w:t>,</w:t>
      </w:r>
      <w:r w:rsidR="008D5BA0" w:rsidRPr="008D5BA0">
        <w:t xml:space="preserve"> a važni</w:t>
      </w:r>
      <w:r w:rsidR="00346F45" w:rsidRPr="008D5BA0">
        <w:t xml:space="preserve"> </w:t>
      </w:r>
      <w:r w:rsidR="008D5BA0" w:rsidRPr="008D5BA0">
        <w:t>su</w:t>
      </w:r>
      <w:r w:rsidR="008D5BA0">
        <w:rPr>
          <w:spacing w:val="18"/>
        </w:rPr>
        <w:t xml:space="preserve"> </w:t>
      </w:r>
      <w:r w:rsidR="00DA18F8" w:rsidRPr="00FC60A5">
        <w:rPr>
          <w:spacing w:val="-2"/>
        </w:rPr>
        <w:t>za</w:t>
      </w:r>
      <w:r w:rsidR="00DA18F8" w:rsidRPr="00FC60A5">
        <w:rPr>
          <w:spacing w:val="71"/>
        </w:rPr>
        <w:t xml:space="preserve"> </w:t>
      </w:r>
      <w:r w:rsidR="00DA18F8" w:rsidRPr="00FC60A5">
        <w:t>funkcioniranje</w:t>
      </w:r>
      <w:r w:rsidR="00DA18F8" w:rsidRPr="00FC60A5">
        <w:rPr>
          <w:spacing w:val="1"/>
        </w:rPr>
        <w:t xml:space="preserve"> </w:t>
      </w:r>
      <w:r w:rsidR="00DA18F8" w:rsidRPr="00FC60A5">
        <w:t>logističkog sustava</w:t>
      </w:r>
      <w:r w:rsidR="00F742EC">
        <w:t xml:space="preserve"> i materijalnog knjigovodstva Ministarstva i Oružanih snaga</w:t>
      </w:r>
      <w:r w:rsidR="00DA18F8" w:rsidRPr="00FC60A5">
        <w:t>.</w:t>
      </w:r>
    </w:p>
    <w:p w:rsidR="00A96B72" w:rsidRPr="00FC60A5" w:rsidRDefault="00A96B72" w:rsidP="00F42DD9">
      <w:pPr>
        <w:jc w:val="both"/>
      </w:pPr>
    </w:p>
    <w:p w:rsidR="003F6B9E" w:rsidRPr="00FC60A5" w:rsidRDefault="00F42DD9" w:rsidP="000F602A">
      <w:pPr>
        <w:jc w:val="both"/>
      </w:pPr>
      <w:r w:rsidRPr="00FC60A5">
        <w:t xml:space="preserve">(5) </w:t>
      </w:r>
      <w:r w:rsidR="00DA18F8" w:rsidRPr="00FC60A5">
        <w:t>Temeljne z</w:t>
      </w:r>
      <w:r w:rsidR="003F6B9E" w:rsidRPr="00FC60A5">
        <w:t>adaće</w:t>
      </w:r>
      <w:r w:rsidR="003F6B9E" w:rsidRPr="00FC60A5">
        <w:rPr>
          <w:spacing w:val="1"/>
        </w:rPr>
        <w:t xml:space="preserve"> </w:t>
      </w:r>
      <w:r w:rsidR="000A104A" w:rsidRPr="000A104A">
        <w:t>u</w:t>
      </w:r>
      <w:r w:rsidR="000B3E2E" w:rsidRPr="000A104A">
        <w:t xml:space="preserve">strojstvene jedinice za </w:t>
      </w:r>
      <w:r w:rsidR="000B3E2E" w:rsidRPr="000A104A">
        <w:rPr>
          <w:w w:val="95"/>
        </w:rPr>
        <w:t xml:space="preserve">upravljanja </w:t>
      </w:r>
      <w:r w:rsidR="000B3E2E" w:rsidRPr="000A104A">
        <w:t>logističkim podacima</w:t>
      </w:r>
      <w:r w:rsidR="000B3E2E" w:rsidRPr="000A104A">
        <w:rPr>
          <w:spacing w:val="31"/>
        </w:rPr>
        <w:t xml:space="preserve"> </w:t>
      </w:r>
      <w:r w:rsidR="000B3E2E" w:rsidRPr="000A104A">
        <w:t>Oružanih snaga</w:t>
      </w:r>
      <w:r w:rsidR="000B3E2E">
        <w:rPr>
          <w:spacing w:val="1"/>
        </w:rPr>
        <w:t xml:space="preserve"> </w:t>
      </w:r>
      <w:r w:rsidR="003F6B9E" w:rsidRPr="00FC60A5">
        <w:t>su:</w:t>
      </w:r>
    </w:p>
    <w:p w:rsidR="00AF2595" w:rsidRPr="00FC60A5" w:rsidRDefault="00AF2595" w:rsidP="00F42DD9">
      <w:pPr>
        <w:rPr>
          <w:b/>
        </w:rPr>
      </w:pPr>
    </w:p>
    <w:p w:rsidR="003F6B9E" w:rsidRPr="00FC60A5" w:rsidRDefault="00F50B2E" w:rsidP="007A2EC3">
      <w:pPr>
        <w:pStyle w:val="ListParagraph"/>
        <w:numPr>
          <w:ilvl w:val="0"/>
          <w:numId w:val="19"/>
        </w:numPr>
        <w:ind w:left="1418"/>
        <w:jc w:val="both"/>
        <w:rPr>
          <w:spacing w:val="15"/>
        </w:rPr>
      </w:pPr>
      <w:r>
        <w:rPr>
          <w:lang w:val="de-DE" w:eastAsia="de-AT"/>
        </w:rPr>
        <w:t>d</w:t>
      </w:r>
      <w:r w:rsidR="00B74421" w:rsidRPr="00FC60A5">
        <w:rPr>
          <w:lang w:val="de-DE" w:eastAsia="de-AT"/>
        </w:rPr>
        <w:t>odjeljivanje</w:t>
      </w:r>
      <w:r w:rsidR="003F6B9E" w:rsidRPr="00FC60A5">
        <w:rPr>
          <w:spacing w:val="13"/>
        </w:rPr>
        <w:t xml:space="preserve"> </w:t>
      </w:r>
      <w:r w:rsidR="003F6B9E" w:rsidRPr="00FC60A5">
        <w:t>i</w:t>
      </w:r>
      <w:r w:rsidR="003F6B9E" w:rsidRPr="00FC60A5">
        <w:rPr>
          <w:spacing w:val="14"/>
        </w:rPr>
        <w:t xml:space="preserve"> </w:t>
      </w:r>
      <w:r w:rsidR="003F6B9E" w:rsidRPr="00FC60A5">
        <w:t>održavanje</w:t>
      </w:r>
      <w:r w:rsidR="003F6B9E" w:rsidRPr="00FC60A5">
        <w:rPr>
          <w:spacing w:val="15"/>
        </w:rPr>
        <w:t xml:space="preserve"> </w:t>
      </w:r>
      <w:r w:rsidR="003F6B9E" w:rsidRPr="00FC60A5">
        <w:t>logističkih</w:t>
      </w:r>
      <w:r w:rsidR="003F6B9E" w:rsidRPr="00FC60A5">
        <w:rPr>
          <w:spacing w:val="15"/>
        </w:rPr>
        <w:t xml:space="preserve"> </w:t>
      </w:r>
      <w:r w:rsidR="003F6B9E" w:rsidRPr="00FC60A5">
        <w:t>i</w:t>
      </w:r>
      <w:r w:rsidR="003F6B9E" w:rsidRPr="00FC60A5">
        <w:rPr>
          <w:spacing w:val="14"/>
        </w:rPr>
        <w:t xml:space="preserve"> </w:t>
      </w:r>
      <w:r w:rsidR="003F6B9E" w:rsidRPr="00FC60A5">
        <w:t>ostalih</w:t>
      </w:r>
      <w:r w:rsidR="003F6B9E" w:rsidRPr="00FC60A5">
        <w:rPr>
          <w:spacing w:val="15"/>
        </w:rPr>
        <w:t xml:space="preserve"> </w:t>
      </w:r>
      <w:r w:rsidR="003F6B9E" w:rsidRPr="00FC60A5">
        <w:t>podataka</w:t>
      </w:r>
      <w:r w:rsidR="003F6B9E" w:rsidRPr="00FC60A5">
        <w:rPr>
          <w:spacing w:val="15"/>
        </w:rPr>
        <w:t xml:space="preserve"> </w:t>
      </w:r>
      <w:r w:rsidR="006D35BF" w:rsidRPr="009D7021">
        <w:t>nužnih za</w:t>
      </w:r>
      <w:r w:rsidR="006D35BF" w:rsidRPr="00FC60A5">
        <w:rPr>
          <w:spacing w:val="15"/>
        </w:rPr>
        <w:t xml:space="preserve"> </w:t>
      </w:r>
      <w:r w:rsidR="007A2EC3" w:rsidRPr="00FC60A5">
        <w:rPr>
          <w:spacing w:val="15"/>
        </w:rPr>
        <w:t xml:space="preserve">  </w:t>
      </w:r>
      <w:r w:rsidR="006D35BF" w:rsidRPr="00FC60A5">
        <w:t>funkcioniranje logističkog sustava Ministarstva i Oružanih snaga</w:t>
      </w:r>
    </w:p>
    <w:p w:rsidR="00F15ABA" w:rsidRPr="00FC60A5" w:rsidRDefault="00F50B2E" w:rsidP="007A2EC3">
      <w:pPr>
        <w:pStyle w:val="ListParagraph"/>
        <w:numPr>
          <w:ilvl w:val="0"/>
          <w:numId w:val="19"/>
        </w:numPr>
        <w:ind w:left="1418"/>
        <w:jc w:val="both"/>
        <w:rPr>
          <w:spacing w:val="15"/>
        </w:rPr>
      </w:pPr>
      <w:r>
        <w:t>p</w:t>
      </w:r>
      <w:r w:rsidR="00B74421" w:rsidRPr="00FC60A5">
        <w:t xml:space="preserve">rovođenje revizije </w:t>
      </w:r>
      <w:r w:rsidR="00B74421" w:rsidRPr="008D5BA0">
        <w:t>baze</w:t>
      </w:r>
      <w:r w:rsidR="00B74421" w:rsidRPr="00FC60A5">
        <w:t xml:space="preserve"> nomenklaturnih oznaka i id</w:t>
      </w:r>
      <w:r w:rsidR="00F15ABA" w:rsidRPr="00FC60A5">
        <w:t>entifikacija</w:t>
      </w:r>
      <w:r w:rsidR="00F15ABA" w:rsidRPr="00FC60A5">
        <w:rPr>
          <w:spacing w:val="1"/>
        </w:rPr>
        <w:t xml:space="preserve"> </w:t>
      </w:r>
      <w:r w:rsidR="00B74421" w:rsidRPr="00FC60A5">
        <w:t>materijalnih</w:t>
      </w:r>
      <w:r w:rsidR="00F15ABA" w:rsidRPr="00FC60A5">
        <w:t xml:space="preserve"> sredst</w:t>
      </w:r>
      <w:r w:rsidR="00B74421" w:rsidRPr="00FC60A5">
        <w:t>a</w:t>
      </w:r>
      <w:r w:rsidR="00F15ABA" w:rsidRPr="00FC60A5">
        <w:t xml:space="preserve">va </w:t>
      </w:r>
      <w:r w:rsidR="00B74421" w:rsidRPr="00FC60A5">
        <w:t>na upo</w:t>
      </w:r>
      <w:r w:rsidR="000B3E2E">
        <w:t xml:space="preserve">rabi i zaduženju </w:t>
      </w:r>
    </w:p>
    <w:p w:rsidR="00DA18F8" w:rsidRPr="00FC60A5" w:rsidRDefault="00F50B2E" w:rsidP="007A2EC3">
      <w:pPr>
        <w:pStyle w:val="ListParagraph"/>
        <w:numPr>
          <w:ilvl w:val="0"/>
          <w:numId w:val="19"/>
        </w:numPr>
        <w:ind w:left="1418"/>
        <w:jc w:val="both"/>
        <w:rPr>
          <w:spacing w:val="15"/>
        </w:rPr>
      </w:pPr>
      <w:r>
        <w:lastRenderedPageBreak/>
        <w:t>p</w:t>
      </w:r>
      <w:r w:rsidR="00D71172" w:rsidRPr="00FC60A5">
        <w:t>riprema</w:t>
      </w:r>
      <w:r w:rsidR="00D71172" w:rsidRPr="00FC60A5">
        <w:rPr>
          <w:spacing w:val="24"/>
        </w:rPr>
        <w:t xml:space="preserve"> </w:t>
      </w:r>
      <w:r w:rsidR="00D71172" w:rsidRPr="00FC60A5">
        <w:t>podataka</w:t>
      </w:r>
      <w:r w:rsidR="00D71172" w:rsidRPr="00FC60A5">
        <w:rPr>
          <w:spacing w:val="24"/>
        </w:rPr>
        <w:t xml:space="preserve"> </w:t>
      </w:r>
      <w:r w:rsidR="00D71172" w:rsidRPr="00FC60A5">
        <w:t xml:space="preserve">za </w:t>
      </w:r>
      <w:r w:rsidR="00B74421" w:rsidRPr="00FC60A5">
        <w:t>provođenje</w:t>
      </w:r>
      <w:r w:rsidR="00B74421" w:rsidRPr="00FC60A5">
        <w:rPr>
          <w:spacing w:val="26"/>
        </w:rPr>
        <w:t xml:space="preserve"> </w:t>
      </w:r>
      <w:r w:rsidR="00B74421" w:rsidRPr="00FC60A5">
        <w:t>kodificiranja</w:t>
      </w:r>
      <w:r w:rsidR="00D71172" w:rsidRPr="00FC60A5">
        <w:rPr>
          <w:spacing w:val="26"/>
        </w:rPr>
        <w:t xml:space="preserve"> </w:t>
      </w:r>
      <w:r w:rsidR="00D71172" w:rsidRPr="00FC60A5">
        <w:t>u</w:t>
      </w:r>
      <w:r w:rsidR="00D71172" w:rsidRPr="00FC60A5">
        <w:rPr>
          <w:spacing w:val="24"/>
        </w:rPr>
        <w:t xml:space="preserve"> </w:t>
      </w:r>
      <w:r w:rsidR="00D71172" w:rsidRPr="00FC60A5">
        <w:t>nacionalnom</w:t>
      </w:r>
      <w:r w:rsidR="00D71172" w:rsidRPr="00FC60A5">
        <w:rPr>
          <w:spacing w:val="24"/>
        </w:rPr>
        <w:t xml:space="preserve"> </w:t>
      </w:r>
      <w:r w:rsidR="00D71172" w:rsidRPr="00FC60A5">
        <w:t>sustavu</w:t>
      </w:r>
      <w:r w:rsidR="00D71172" w:rsidRPr="00FC60A5">
        <w:rPr>
          <w:spacing w:val="59"/>
        </w:rPr>
        <w:t xml:space="preserve"> </w:t>
      </w:r>
      <w:r w:rsidR="00D71172" w:rsidRPr="00FC60A5">
        <w:t>kodifikacije</w:t>
      </w:r>
      <w:r w:rsidR="00D71172" w:rsidRPr="00FC60A5">
        <w:rPr>
          <w:spacing w:val="1"/>
        </w:rPr>
        <w:t xml:space="preserve"> </w:t>
      </w:r>
      <w:r w:rsidR="00D71172" w:rsidRPr="00FC60A5">
        <w:rPr>
          <w:spacing w:val="-2"/>
        </w:rPr>
        <w:t xml:space="preserve">za </w:t>
      </w:r>
      <w:r w:rsidR="00D71172" w:rsidRPr="00FC60A5">
        <w:t>mate</w:t>
      </w:r>
      <w:r w:rsidR="0043571F" w:rsidRPr="00FC60A5">
        <w:t>r</w:t>
      </w:r>
      <w:r w:rsidR="00D71172" w:rsidRPr="00FC60A5">
        <w:t xml:space="preserve">ijalna sredstva za koja će se </w:t>
      </w:r>
      <w:r w:rsidR="00B74421" w:rsidRPr="00FC60A5">
        <w:t xml:space="preserve">revizijom </w:t>
      </w:r>
      <w:r w:rsidR="00B74421" w:rsidRPr="008D5BA0">
        <w:t>baze</w:t>
      </w:r>
      <w:r w:rsidR="00B74421" w:rsidRPr="00FC60A5">
        <w:t xml:space="preserve"> nomenklaturnih oznaka utvrditi potreba provođenja konverzije.</w:t>
      </w:r>
      <w:r w:rsidR="00D71172" w:rsidRPr="00FC60A5">
        <w:t xml:space="preserve"> </w:t>
      </w:r>
    </w:p>
    <w:p w:rsidR="00FE1126" w:rsidRPr="00FC60A5" w:rsidRDefault="00FE1126" w:rsidP="00A96B72">
      <w:pPr>
        <w:ind w:left="709"/>
        <w:rPr>
          <w:b/>
        </w:rPr>
      </w:pPr>
    </w:p>
    <w:p w:rsidR="00A61A56" w:rsidRPr="00FC60A5" w:rsidRDefault="002F09DE" w:rsidP="002B685A">
      <w:pPr>
        <w:jc w:val="both"/>
      </w:pPr>
      <w:r w:rsidRPr="00FC60A5">
        <w:t xml:space="preserve">(6) </w:t>
      </w:r>
      <w:r w:rsidR="00DA18F8" w:rsidRPr="00FC60A5">
        <w:t xml:space="preserve">Ustrojstvene jedinice </w:t>
      </w:r>
      <w:r w:rsidR="00E42F81" w:rsidRPr="00FC60A5">
        <w:t>Ministarstva</w:t>
      </w:r>
      <w:r w:rsidR="00DA18F8" w:rsidRPr="00FC60A5">
        <w:t xml:space="preserve"> i </w:t>
      </w:r>
      <w:r w:rsidR="00AE4B01" w:rsidRPr="00FC60A5">
        <w:t xml:space="preserve">Oružanih snaga </w:t>
      </w:r>
      <w:r w:rsidR="00DA18F8" w:rsidRPr="00FC60A5">
        <w:t xml:space="preserve">u svojstvu tehničkih nositelja </w:t>
      </w:r>
      <w:r w:rsidRPr="00FC60A5">
        <w:t xml:space="preserve">su </w:t>
      </w:r>
      <w:r w:rsidR="00DA18F8" w:rsidRPr="00FC60A5">
        <w:t>zadužene za pribavljanje i pripremu kodifikacijskih podataka za</w:t>
      </w:r>
      <w:r w:rsidRPr="00FC60A5">
        <w:t xml:space="preserve"> </w:t>
      </w:r>
      <w:r w:rsidR="00AE4B01" w:rsidRPr="00FC60A5">
        <w:t>materijalna sredstva</w:t>
      </w:r>
      <w:r w:rsidR="00DA18F8" w:rsidRPr="00FC60A5">
        <w:t xml:space="preserve"> </w:t>
      </w:r>
      <w:r w:rsidRPr="00FC60A5">
        <w:t xml:space="preserve">iz </w:t>
      </w:r>
      <w:r w:rsidR="009D7021">
        <w:t xml:space="preserve">njihove </w:t>
      </w:r>
      <w:r w:rsidRPr="00FC60A5">
        <w:t xml:space="preserve">nadležnosti </w:t>
      </w:r>
      <w:r w:rsidR="00DA18F8" w:rsidRPr="00FC60A5">
        <w:t xml:space="preserve">koja su nabavljena </w:t>
      </w:r>
      <w:r w:rsidR="0063453D">
        <w:t>u</w:t>
      </w:r>
      <w:r w:rsidR="0063453D" w:rsidRPr="00FC60A5">
        <w:t xml:space="preserve"> postup</w:t>
      </w:r>
      <w:r w:rsidR="0063453D">
        <w:t>cima</w:t>
      </w:r>
      <w:r w:rsidR="0063453D" w:rsidRPr="00FC60A5">
        <w:t xml:space="preserve"> </w:t>
      </w:r>
      <w:r w:rsidR="00DA18F8" w:rsidRPr="00FC60A5">
        <w:t xml:space="preserve">javne nabave te </w:t>
      </w:r>
      <w:r w:rsidR="000B3E2E">
        <w:t xml:space="preserve">njihovu </w:t>
      </w:r>
      <w:r w:rsidR="00DA18F8" w:rsidRPr="00FC60A5">
        <w:t xml:space="preserve">dostavu </w:t>
      </w:r>
      <w:r w:rsidR="000B3E2E">
        <w:t>ustrojstvenoj jedinici Ministarstva nadležnoj</w:t>
      </w:r>
      <w:r w:rsidR="000B3E2E" w:rsidRPr="00FC60A5">
        <w:t xml:space="preserve"> za identifikaciju i kodifikaciju materijalnih sredstava</w:t>
      </w:r>
      <w:r w:rsidR="00DA18F8" w:rsidRPr="00FC60A5">
        <w:t xml:space="preserve">. Tehnički nositelji, u suradnji s </w:t>
      </w:r>
      <w:r w:rsidR="000B3E2E">
        <w:t>ustrojstvenom jedinicom Ministarstva nadležnom</w:t>
      </w:r>
      <w:r w:rsidR="000B3E2E" w:rsidRPr="00FC60A5">
        <w:t xml:space="preserve"> za identifikaciju i kodifikaciju materijalnih sredstava</w:t>
      </w:r>
      <w:r w:rsidR="00DA18F8" w:rsidRPr="00FC60A5">
        <w:t xml:space="preserve">, </w:t>
      </w:r>
      <w:r w:rsidR="00725376">
        <w:t xml:space="preserve">odlučuju </w:t>
      </w:r>
      <w:r w:rsidR="000A104A">
        <w:t>hoće li</w:t>
      </w:r>
      <w:r w:rsidR="00DA18F8" w:rsidRPr="00FC60A5">
        <w:t xml:space="preserve"> </w:t>
      </w:r>
      <w:r w:rsidRPr="00FC60A5">
        <w:t>navedena m</w:t>
      </w:r>
      <w:r w:rsidR="00AE4B01" w:rsidRPr="00FC60A5">
        <w:t>aterijalna sredstva</w:t>
      </w:r>
      <w:r w:rsidR="00DA18F8" w:rsidRPr="00FC60A5">
        <w:t xml:space="preserve"> </w:t>
      </w:r>
      <w:r w:rsidRPr="00FC60A5">
        <w:t>biti kodificirana</w:t>
      </w:r>
      <w:r w:rsidR="00DA18F8" w:rsidRPr="00FC60A5">
        <w:t xml:space="preserve"> u nacionalnom sustavu </w:t>
      </w:r>
      <w:r w:rsidRPr="00FC60A5">
        <w:t xml:space="preserve">kodifikacije </w:t>
      </w:r>
      <w:r w:rsidR="00DA18F8" w:rsidRPr="00FC60A5">
        <w:t>ili</w:t>
      </w:r>
      <w:r w:rsidR="00DD6B2D">
        <w:t xml:space="preserve"> </w:t>
      </w:r>
      <w:r w:rsidR="000B3E2E">
        <w:t>NATO kodifikacijskom sustavu</w:t>
      </w:r>
      <w:r w:rsidR="00DA18F8" w:rsidRPr="00FC60A5">
        <w:t>.</w:t>
      </w:r>
    </w:p>
    <w:p w:rsidR="00A96B72" w:rsidRPr="00FC60A5" w:rsidRDefault="00A96B72" w:rsidP="002B685A">
      <w:pPr>
        <w:jc w:val="both"/>
      </w:pPr>
    </w:p>
    <w:p w:rsidR="00BD64E3" w:rsidRPr="00FC60A5" w:rsidRDefault="002F09DE" w:rsidP="002F09DE">
      <w:pPr>
        <w:jc w:val="both"/>
      </w:pPr>
      <w:r w:rsidRPr="00FC60A5">
        <w:t xml:space="preserve">(7) </w:t>
      </w:r>
      <w:r w:rsidR="0013728F" w:rsidRPr="00FC60A5">
        <w:t xml:space="preserve">Ustrojstvene jedinice </w:t>
      </w:r>
      <w:r w:rsidR="00E42F81" w:rsidRPr="00FC60A5">
        <w:t>Ministarstva</w:t>
      </w:r>
      <w:r w:rsidR="0013728F" w:rsidRPr="00FC60A5">
        <w:t xml:space="preserve"> i </w:t>
      </w:r>
      <w:r w:rsidR="00573515" w:rsidRPr="00FC60A5">
        <w:t>Oružanih snaga</w:t>
      </w:r>
      <w:r w:rsidR="006D35BF" w:rsidRPr="00FC60A5">
        <w:t xml:space="preserve"> u svojstvu taktičkih nositelja</w:t>
      </w:r>
      <w:r w:rsidR="001E4B26" w:rsidRPr="00FC60A5">
        <w:t xml:space="preserve"> zadužene</w:t>
      </w:r>
      <w:r w:rsidRPr="00FC60A5">
        <w:t xml:space="preserve"> su</w:t>
      </w:r>
      <w:r w:rsidR="0013728F" w:rsidRPr="00FC60A5">
        <w:t xml:space="preserve"> za pribavljanje</w:t>
      </w:r>
      <w:r w:rsidR="00433393" w:rsidRPr="00FC60A5">
        <w:t xml:space="preserve">, </w:t>
      </w:r>
      <w:r w:rsidR="0013728F" w:rsidRPr="00FC60A5">
        <w:t xml:space="preserve">pripremu </w:t>
      </w:r>
      <w:r w:rsidR="00433393" w:rsidRPr="00FC60A5">
        <w:t xml:space="preserve">i dostavu </w:t>
      </w:r>
      <w:r w:rsidR="00B83D2E" w:rsidRPr="00FC60A5">
        <w:t>kodifikacijskih podataka za materijalna sredstva nabavljena</w:t>
      </w:r>
      <w:r w:rsidR="004A098E" w:rsidRPr="00FC60A5">
        <w:t xml:space="preserve"> </w:t>
      </w:r>
      <w:r w:rsidR="001E4B26" w:rsidRPr="00FC60A5">
        <w:t>iz svoje nadležnosti.</w:t>
      </w:r>
      <w:r w:rsidR="004A098E" w:rsidRPr="00FC60A5">
        <w:t xml:space="preserve"> </w:t>
      </w:r>
      <w:r w:rsidR="00B83D2E" w:rsidRPr="00FC60A5">
        <w:t>T</w:t>
      </w:r>
      <w:r w:rsidR="00433393" w:rsidRPr="00FC60A5">
        <w:t xml:space="preserve">aktički nositelji, u suradnji s </w:t>
      </w:r>
      <w:r w:rsidR="00DD6B2D">
        <w:t>ustrojstvenom jedinicom Ministarstva nadležnom</w:t>
      </w:r>
      <w:r w:rsidR="00DD6B2D" w:rsidRPr="00FC60A5">
        <w:t xml:space="preserve"> za identifikaciju i kodifikaciju materijalnih sredstava</w:t>
      </w:r>
      <w:r w:rsidR="00DD6B2D">
        <w:t xml:space="preserve">, </w:t>
      </w:r>
      <w:r w:rsidR="00725376">
        <w:t xml:space="preserve">odlučuju </w:t>
      </w:r>
      <w:r w:rsidR="00DD6B2D">
        <w:t>hoće li s</w:t>
      </w:r>
      <w:r w:rsidR="00433393" w:rsidRPr="00FC60A5">
        <w:t xml:space="preserve">e </w:t>
      </w:r>
      <w:r w:rsidRPr="00FC60A5">
        <w:t xml:space="preserve">navedena </w:t>
      </w:r>
      <w:r w:rsidR="00AE4B01" w:rsidRPr="00FC60A5">
        <w:t>materijalna sredstva</w:t>
      </w:r>
      <w:r w:rsidR="00433393" w:rsidRPr="00FC60A5">
        <w:t xml:space="preserve"> kodificira</w:t>
      </w:r>
      <w:r w:rsidR="00DD6B2D">
        <w:t>ti</w:t>
      </w:r>
      <w:r w:rsidR="00433393" w:rsidRPr="00FC60A5">
        <w:t xml:space="preserve"> u nacionalnom sustavu </w:t>
      </w:r>
      <w:r w:rsidR="00702B6C" w:rsidRPr="00FC60A5">
        <w:t xml:space="preserve">kodifikacije </w:t>
      </w:r>
      <w:r w:rsidR="00433393" w:rsidRPr="00FC60A5">
        <w:t xml:space="preserve">ili </w:t>
      </w:r>
      <w:r w:rsidR="00DD6B2D">
        <w:t>NATO kodifikacijskom sustavu</w:t>
      </w:r>
      <w:r w:rsidR="00702B6C" w:rsidRPr="00FC60A5">
        <w:t>.</w:t>
      </w:r>
      <w:r w:rsidR="00433393" w:rsidRPr="00FC60A5">
        <w:t xml:space="preserve"> </w:t>
      </w:r>
      <w:r w:rsidR="0013728F" w:rsidRPr="00FC60A5">
        <w:t xml:space="preserve"> </w:t>
      </w:r>
    </w:p>
    <w:p w:rsidR="00A96B72" w:rsidRPr="00FC60A5" w:rsidRDefault="00A96B72" w:rsidP="002F09DE">
      <w:pPr>
        <w:jc w:val="both"/>
      </w:pPr>
    </w:p>
    <w:p w:rsidR="0013728F" w:rsidRPr="00FC60A5" w:rsidRDefault="00702B6C" w:rsidP="00843C88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(8) </w:t>
      </w:r>
      <w:r w:rsidR="001900BF">
        <w:rPr>
          <w:b w:val="0"/>
          <w:sz w:val="24"/>
          <w:szCs w:val="24"/>
        </w:rPr>
        <w:t>Na t</w:t>
      </w:r>
      <w:r w:rsidR="00FD58B6" w:rsidRPr="00FC60A5">
        <w:rPr>
          <w:b w:val="0"/>
          <w:sz w:val="24"/>
          <w:szCs w:val="24"/>
        </w:rPr>
        <w:t xml:space="preserve">emelju zahtjeva za nabavu roba i usluga </w:t>
      </w:r>
      <w:r w:rsidR="0086644E" w:rsidRPr="00FC60A5">
        <w:rPr>
          <w:b w:val="0"/>
          <w:sz w:val="24"/>
          <w:szCs w:val="24"/>
        </w:rPr>
        <w:t xml:space="preserve">nadležnih </w:t>
      </w:r>
      <w:r w:rsidR="008D5BA0" w:rsidRPr="008D5BA0">
        <w:rPr>
          <w:b w:val="0"/>
          <w:sz w:val="24"/>
          <w:szCs w:val="24"/>
        </w:rPr>
        <w:t>tehničkih</w:t>
      </w:r>
      <w:r w:rsidR="000A104A" w:rsidRPr="008D5BA0">
        <w:rPr>
          <w:b w:val="0"/>
          <w:sz w:val="24"/>
          <w:szCs w:val="24"/>
        </w:rPr>
        <w:t xml:space="preserve"> nositelja</w:t>
      </w:r>
      <w:r w:rsidR="00FD58B6" w:rsidRPr="00FC60A5">
        <w:rPr>
          <w:b w:val="0"/>
          <w:sz w:val="24"/>
          <w:szCs w:val="24"/>
        </w:rPr>
        <w:t xml:space="preserve"> </w:t>
      </w:r>
      <w:r w:rsidR="00DD6B2D">
        <w:rPr>
          <w:b w:val="0"/>
          <w:sz w:val="24"/>
          <w:szCs w:val="24"/>
        </w:rPr>
        <w:t>u</w:t>
      </w:r>
      <w:r w:rsidR="0013728F" w:rsidRPr="00FC60A5">
        <w:rPr>
          <w:b w:val="0"/>
          <w:sz w:val="24"/>
          <w:szCs w:val="24"/>
        </w:rPr>
        <w:t xml:space="preserve">strojstvena jedinica </w:t>
      </w:r>
      <w:r w:rsidR="00E42F81" w:rsidRPr="00FC60A5">
        <w:rPr>
          <w:b w:val="0"/>
          <w:sz w:val="24"/>
          <w:szCs w:val="24"/>
        </w:rPr>
        <w:t>Ministarstva</w:t>
      </w:r>
      <w:r w:rsidR="0013728F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 xml:space="preserve">nadležna za </w:t>
      </w:r>
      <w:r w:rsidR="0013728F" w:rsidRPr="00FC60A5">
        <w:rPr>
          <w:b w:val="0"/>
          <w:sz w:val="24"/>
          <w:szCs w:val="24"/>
        </w:rPr>
        <w:t>pr</w:t>
      </w:r>
      <w:r w:rsidR="00DD6B2D">
        <w:rPr>
          <w:b w:val="0"/>
          <w:sz w:val="24"/>
          <w:szCs w:val="24"/>
        </w:rPr>
        <w:t>ovođenje postupaka javne nabave</w:t>
      </w:r>
      <w:r w:rsidR="00FD58B6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 xml:space="preserve">dužna </w:t>
      </w:r>
      <w:r w:rsidR="00DD6B2D">
        <w:rPr>
          <w:b w:val="0"/>
          <w:sz w:val="24"/>
          <w:szCs w:val="24"/>
        </w:rPr>
        <w:t xml:space="preserve">je </w:t>
      </w:r>
      <w:r w:rsidR="0086644E" w:rsidRPr="00FC60A5">
        <w:rPr>
          <w:b w:val="0"/>
          <w:sz w:val="24"/>
          <w:szCs w:val="24"/>
        </w:rPr>
        <w:t xml:space="preserve">u </w:t>
      </w:r>
      <w:r w:rsidRPr="00FC60A5">
        <w:rPr>
          <w:b w:val="0"/>
          <w:sz w:val="24"/>
          <w:szCs w:val="24"/>
        </w:rPr>
        <w:t>ugovore za nabavu materijalnih sredstva za potrebe Ministarstva i Oružanih snaga osigurati</w:t>
      </w:r>
      <w:r w:rsidR="0013728F" w:rsidRPr="00FC60A5">
        <w:rPr>
          <w:b w:val="0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implementaciju</w:t>
      </w:r>
      <w:r w:rsidR="00843C88" w:rsidRPr="00FC60A5">
        <w:rPr>
          <w:b w:val="0"/>
          <w:sz w:val="24"/>
          <w:szCs w:val="24"/>
        </w:rPr>
        <w:t xml:space="preserve"> </w:t>
      </w:r>
      <w:r w:rsidR="0013728F" w:rsidRPr="00FC60A5">
        <w:rPr>
          <w:b w:val="0"/>
          <w:sz w:val="24"/>
          <w:szCs w:val="24"/>
        </w:rPr>
        <w:t xml:space="preserve">odredbi </w:t>
      </w:r>
      <w:r w:rsidR="00843C88" w:rsidRPr="00FC60A5">
        <w:rPr>
          <w:b w:val="0"/>
          <w:sz w:val="24"/>
          <w:szCs w:val="24"/>
        </w:rPr>
        <w:t xml:space="preserve">o prikupljanju podataka </w:t>
      </w:r>
      <w:r w:rsidR="009D7021">
        <w:rPr>
          <w:b w:val="0"/>
          <w:sz w:val="24"/>
          <w:szCs w:val="24"/>
        </w:rPr>
        <w:t>u vezi s kodifikacijskom klauzulom</w:t>
      </w:r>
      <w:r w:rsidR="00843C88" w:rsidRPr="00FC60A5">
        <w:rPr>
          <w:b w:val="0"/>
          <w:sz w:val="24"/>
          <w:szCs w:val="24"/>
        </w:rPr>
        <w:t xml:space="preserve"> </w:t>
      </w:r>
      <w:r w:rsidR="009D7021">
        <w:rPr>
          <w:b w:val="0"/>
          <w:sz w:val="24"/>
          <w:szCs w:val="24"/>
        </w:rPr>
        <w:t>u skladu s</w:t>
      </w:r>
      <w:r w:rsidR="00843C88" w:rsidRPr="00FC60A5">
        <w:rPr>
          <w:b w:val="0"/>
          <w:sz w:val="24"/>
          <w:szCs w:val="24"/>
        </w:rPr>
        <w:t xml:space="preserve"> </w:t>
      </w:r>
      <w:r w:rsidR="0013728F" w:rsidRPr="00FC60A5">
        <w:rPr>
          <w:b w:val="0"/>
          <w:sz w:val="24"/>
          <w:szCs w:val="24"/>
        </w:rPr>
        <w:t xml:space="preserve">HRVN STANAG 4177, kako bi </w:t>
      </w:r>
      <w:r w:rsidR="00843C88" w:rsidRPr="00FC60A5">
        <w:rPr>
          <w:b w:val="0"/>
          <w:sz w:val="24"/>
          <w:szCs w:val="24"/>
        </w:rPr>
        <w:t xml:space="preserve">bila osigurana </w:t>
      </w:r>
      <w:r w:rsidR="0013728F" w:rsidRPr="00FC60A5">
        <w:rPr>
          <w:b w:val="0"/>
          <w:sz w:val="24"/>
          <w:szCs w:val="24"/>
        </w:rPr>
        <w:t xml:space="preserve">dostupnost podataka potrebnih za provedbu kodifikacije u nacionalnom </w:t>
      </w:r>
      <w:r w:rsidR="00843C88" w:rsidRPr="00FC60A5">
        <w:rPr>
          <w:b w:val="0"/>
          <w:sz w:val="24"/>
          <w:szCs w:val="24"/>
        </w:rPr>
        <w:t xml:space="preserve">sustavu </w:t>
      </w:r>
      <w:r w:rsidR="0013728F" w:rsidRPr="00FC60A5">
        <w:rPr>
          <w:b w:val="0"/>
          <w:sz w:val="24"/>
          <w:szCs w:val="24"/>
        </w:rPr>
        <w:t>ili</w:t>
      </w:r>
      <w:r w:rsidR="00DD6B2D">
        <w:rPr>
          <w:b w:val="0"/>
          <w:sz w:val="24"/>
          <w:szCs w:val="24"/>
        </w:rPr>
        <w:t xml:space="preserve"> </w:t>
      </w:r>
      <w:r w:rsidR="00DD6B2D" w:rsidRPr="00DD6B2D">
        <w:rPr>
          <w:b w:val="0"/>
          <w:sz w:val="24"/>
          <w:szCs w:val="24"/>
        </w:rPr>
        <w:t>NATO kodifikacijskom sustavu</w:t>
      </w:r>
      <w:r w:rsidR="009C6E67" w:rsidRPr="00FC60A5">
        <w:rPr>
          <w:b w:val="0"/>
          <w:sz w:val="24"/>
          <w:szCs w:val="24"/>
        </w:rPr>
        <w:t>.</w:t>
      </w:r>
      <w:r w:rsidR="00433393" w:rsidRPr="00FC60A5">
        <w:rPr>
          <w:b w:val="0"/>
          <w:sz w:val="24"/>
          <w:szCs w:val="24"/>
        </w:rPr>
        <w:t xml:space="preserve"> </w:t>
      </w:r>
    </w:p>
    <w:p w:rsidR="00A96B72" w:rsidRPr="00FC60A5" w:rsidRDefault="00A96B72" w:rsidP="00843C88">
      <w:pPr>
        <w:pStyle w:val="BodyText"/>
        <w:jc w:val="both"/>
        <w:rPr>
          <w:b w:val="0"/>
          <w:sz w:val="24"/>
          <w:szCs w:val="24"/>
        </w:rPr>
      </w:pPr>
    </w:p>
    <w:p w:rsidR="00195C2C" w:rsidRPr="00FC60A5" w:rsidRDefault="00843C88" w:rsidP="00B31D7A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pacing w:val="-2"/>
          <w:sz w:val="24"/>
          <w:szCs w:val="24"/>
        </w:rPr>
        <w:t xml:space="preserve">(9) </w:t>
      </w:r>
      <w:r w:rsidRPr="008D5BA0">
        <w:rPr>
          <w:b w:val="0"/>
          <w:spacing w:val="-2"/>
          <w:sz w:val="24"/>
          <w:szCs w:val="24"/>
        </w:rPr>
        <w:t xml:space="preserve">Ponuđači </w:t>
      </w:r>
      <w:r w:rsidR="008916AE" w:rsidRPr="008D5BA0">
        <w:rPr>
          <w:b w:val="0"/>
          <w:spacing w:val="-2"/>
          <w:sz w:val="24"/>
          <w:szCs w:val="24"/>
        </w:rPr>
        <w:t xml:space="preserve">pri podnošenju ponuda </w:t>
      </w:r>
      <w:r w:rsidRPr="008D5BA0">
        <w:rPr>
          <w:b w:val="0"/>
          <w:spacing w:val="-2"/>
          <w:sz w:val="24"/>
          <w:szCs w:val="24"/>
        </w:rPr>
        <w:t xml:space="preserve">u postupku provođenja javne nabave </w:t>
      </w:r>
      <w:r w:rsidR="008D5BA0" w:rsidRPr="008D5BA0">
        <w:rPr>
          <w:b w:val="0"/>
          <w:spacing w:val="-2"/>
          <w:sz w:val="24"/>
          <w:szCs w:val="24"/>
        </w:rPr>
        <w:t>mogu tražiti pojašnjenja</w:t>
      </w:r>
      <w:r w:rsidR="001900BF" w:rsidRPr="008D5BA0">
        <w:rPr>
          <w:b w:val="0"/>
          <w:spacing w:val="-2"/>
          <w:sz w:val="24"/>
          <w:szCs w:val="24"/>
        </w:rPr>
        <w:t xml:space="preserve"> </w:t>
      </w:r>
      <w:r w:rsidRPr="008D5BA0">
        <w:rPr>
          <w:b w:val="0"/>
          <w:spacing w:val="-2"/>
          <w:sz w:val="24"/>
          <w:szCs w:val="24"/>
        </w:rPr>
        <w:t>odredbi</w:t>
      </w:r>
      <w:r w:rsidRPr="00FC60A5">
        <w:rPr>
          <w:b w:val="0"/>
          <w:spacing w:val="-2"/>
          <w:sz w:val="24"/>
          <w:szCs w:val="24"/>
        </w:rPr>
        <w:t xml:space="preserve"> kodifi</w:t>
      </w:r>
      <w:r w:rsidR="001900BF">
        <w:rPr>
          <w:b w:val="0"/>
          <w:spacing w:val="-2"/>
          <w:sz w:val="24"/>
          <w:szCs w:val="24"/>
        </w:rPr>
        <w:t>k</w:t>
      </w:r>
      <w:r w:rsidRPr="00FC60A5">
        <w:rPr>
          <w:b w:val="0"/>
          <w:spacing w:val="-2"/>
          <w:sz w:val="24"/>
          <w:szCs w:val="24"/>
        </w:rPr>
        <w:t>acijske klauzule sadržane u HRVN STANAG 4177.</w:t>
      </w:r>
      <w:r w:rsidR="001900BF">
        <w:rPr>
          <w:b w:val="0"/>
          <w:sz w:val="24"/>
          <w:szCs w:val="24"/>
        </w:rPr>
        <w:t xml:space="preserve"> </w:t>
      </w:r>
      <w:r w:rsidR="009D7021">
        <w:rPr>
          <w:b w:val="0"/>
          <w:sz w:val="24"/>
          <w:szCs w:val="24"/>
        </w:rPr>
        <w:t>P</w:t>
      </w:r>
      <w:r w:rsidR="001900BF">
        <w:rPr>
          <w:b w:val="0"/>
          <w:sz w:val="24"/>
          <w:szCs w:val="24"/>
        </w:rPr>
        <w:t xml:space="preserve">ojašnjenja </w:t>
      </w:r>
      <w:r w:rsidR="009D7021">
        <w:rPr>
          <w:b w:val="0"/>
          <w:sz w:val="24"/>
          <w:szCs w:val="24"/>
        </w:rPr>
        <w:t>o kvaliteti i količini</w:t>
      </w:r>
      <w:r w:rsidR="007C078A" w:rsidRPr="00C077F4">
        <w:rPr>
          <w:b w:val="0"/>
          <w:sz w:val="24"/>
          <w:szCs w:val="24"/>
        </w:rPr>
        <w:t xml:space="preserve"> neophodnih podataka za provođenje identifikacije i kodifikacije</w:t>
      </w:r>
      <w:r w:rsidR="000A104A">
        <w:rPr>
          <w:b w:val="0"/>
          <w:sz w:val="24"/>
          <w:szCs w:val="24"/>
        </w:rPr>
        <w:t xml:space="preserve"> priprema i </w:t>
      </w:r>
      <w:r w:rsidR="000A104A" w:rsidRPr="000A104A">
        <w:rPr>
          <w:b w:val="0"/>
          <w:sz w:val="24"/>
          <w:szCs w:val="24"/>
        </w:rPr>
        <w:t>dostavlja</w:t>
      </w:r>
      <w:r w:rsidR="007C078A" w:rsidRPr="000A104A">
        <w:rPr>
          <w:b w:val="0"/>
          <w:sz w:val="24"/>
          <w:szCs w:val="24"/>
        </w:rPr>
        <w:t xml:space="preserve"> </w:t>
      </w:r>
      <w:r w:rsidR="000A104A" w:rsidRPr="000A104A">
        <w:rPr>
          <w:b w:val="0"/>
          <w:sz w:val="24"/>
          <w:szCs w:val="24"/>
        </w:rPr>
        <w:t>ustrojstvena jedinica</w:t>
      </w:r>
      <w:r w:rsidR="00DD6B2D" w:rsidRPr="000A104A">
        <w:rPr>
          <w:b w:val="0"/>
          <w:sz w:val="24"/>
          <w:szCs w:val="24"/>
        </w:rPr>
        <w:t xml:space="preserve"> Ministarstva nadležna za identifikaciju i kodifikaciju materijalnih sredstava</w:t>
      </w:r>
      <w:r w:rsidR="007C078A">
        <w:rPr>
          <w:b w:val="0"/>
          <w:sz w:val="24"/>
          <w:szCs w:val="24"/>
        </w:rPr>
        <w:t>.</w:t>
      </w:r>
    </w:p>
    <w:p w:rsidR="00A96B72" w:rsidRPr="00FC60A5" w:rsidRDefault="00A96B72" w:rsidP="00B31D7A">
      <w:pPr>
        <w:pStyle w:val="BodyText"/>
        <w:jc w:val="both"/>
        <w:rPr>
          <w:b w:val="0"/>
          <w:sz w:val="24"/>
          <w:szCs w:val="24"/>
        </w:rPr>
      </w:pPr>
    </w:p>
    <w:p w:rsidR="00417C21" w:rsidRPr="00FC60A5" w:rsidRDefault="004C5DC7" w:rsidP="00A96B72">
      <w:pPr>
        <w:jc w:val="both"/>
      </w:pPr>
      <w:r w:rsidRPr="00FC60A5">
        <w:t xml:space="preserve">(10) </w:t>
      </w:r>
      <w:r w:rsidR="00195C2C" w:rsidRPr="00FC60A5">
        <w:t>Dobavljač</w:t>
      </w:r>
      <w:r w:rsidR="00195C2C" w:rsidRPr="00FC60A5">
        <w:rPr>
          <w:spacing w:val="12"/>
        </w:rPr>
        <w:t xml:space="preserve"> </w:t>
      </w:r>
      <w:r w:rsidR="00195C2C" w:rsidRPr="00FC60A5">
        <w:t>je</w:t>
      </w:r>
      <w:r w:rsidR="00195C2C" w:rsidRPr="00FC60A5">
        <w:rPr>
          <w:spacing w:val="13"/>
        </w:rPr>
        <w:t xml:space="preserve"> </w:t>
      </w:r>
      <w:r w:rsidR="00AE4B01" w:rsidRPr="00FC60A5">
        <w:t>prema</w:t>
      </w:r>
      <w:r w:rsidR="00AE4B01" w:rsidRPr="00FC60A5">
        <w:rPr>
          <w:spacing w:val="9"/>
        </w:rPr>
        <w:t xml:space="preserve"> </w:t>
      </w:r>
      <w:r w:rsidR="008916AE" w:rsidRPr="00725376">
        <w:t>odredbama</w:t>
      </w:r>
      <w:r w:rsidR="008916AE" w:rsidRPr="00FC60A5">
        <w:rPr>
          <w:spacing w:val="9"/>
        </w:rPr>
        <w:t xml:space="preserve"> </w:t>
      </w:r>
      <w:r w:rsidR="008916AE" w:rsidRPr="00FC60A5">
        <w:t>kodifikacijske</w:t>
      </w:r>
      <w:r w:rsidR="00195C2C" w:rsidRPr="00FC60A5">
        <w:rPr>
          <w:spacing w:val="12"/>
        </w:rPr>
        <w:t xml:space="preserve"> </w:t>
      </w:r>
      <w:r w:rsidR="008916AE" w:rsidRPr="00FC60A5">
        <w:t>klauzule</w:t>
      </w:r>
      <w:r w:rsidR="00195C2C" w:rsidRPr="00FC60A5">
        <w:rPr>
          <w:spacing w:val="12"/>
        </w:rPr>
        <w:t xml:space="preserve"> </w:t>
      </w:r>
      <w:r w:rsidR="00195C2C" w:rsidRPr="00FC60A5">
        <w:t>dužan</w:t>
      </w:r>
      <w:r w:rsidR="00195C2C" w:rsidRPr="00FC60A5">
        <w:rPr>
          <w:spacing w:val="11"/>
        </w:rPr>
        <w:t xml:space="preserve"> </w:t>
      </w:r>
      <w:r w:rsidR="00195C2C" w:rsidRPr="00FC60A5">
        <w:t>dostaviti</w:t>
      </w:r>
      <w:r w:rsidR="00195C2C" w:rsidRPr="00FC60A5">
        <w:rPr>
          <w:spacing w:val="12"/>
        </w:rPr>
        <w:t xml:space="preserve"> </w:t>
      </w:r>
      <w:r w:rsidR="00195C2C" w:rsidRPr="00FC60A5">
        <w:t>podatke</w:t>
      </w:r>
      <w:r w:rsidR="00195C2C" w:rsidRPr="00FC60A5">
        <w:rPr>
          <w:spacing w:val="13"/>
        </w:rPr>
        <w:t xml:space="preserve"> </w:t>
      </w:r>
      <w:r w:rsidR="00195C2C" w:rsidRPr="00FC60A5">
        <w:rPr>
          <w:spacing w:val="-2"/>
        </w:rPr>
        <w:t>ne</w:t>
      </w:r>
      <w:r w:rsidR="0043571F" w:rsidRPr="00FC60A5">
        <w:rPr>
          <w:spacing w:val="-2"/>
        </w:rPr>
        <w:t>o</w:t>
      </w:r>
      <w:r w:rsidR="00195C2C" w:rsidRPr="00FC60A5">
        <w:rPr>
          <w:spacing w:val="-2"/>
        </w:rPr>
        <w:t>phodne za identifikaciju i kodifikaciju</w:t>
      </w:r>
      <w:r w:rsidR="008916AE" w:rsidRPr="00FC60A5">
        <w:rPr>
          <w:spacing w:val="-2"/>
        </w:rPr>
        <w:t xml:space="preserve"> materijalnih sredstava</w:t>
      </w:r>
      <w:r w:rsidR="00195C2C" w:rsidRPr="00FC60A5">
        <w:rPr>
          <w:spacing w:val="-2"/>
        </w:rPr>
        <w:t xml:space="preserve"> u slučajevima</w:t>
      </w:r>
      <w:r w:rsidR="00AE4B01" w:rsidRPr="00FC60A5">
        <w:rPr>
          <w:spacing w:val="-2"/>
        </w:rPr>
        <w:t xml:space="preserve"> kada</w:t>
      </w:r>
      <w:r w:rsidR="00195C2C" w:rsidRPr="00FC60A5">
        <w:t>:</w:t>
      </w:r>
    </w:p>
    <w:p w:rsidR="00A96B72" w:rsidRPr="00FC60A5" w:rsidRDefault="00A96B72" w:rsidP="008916AE">
      <w:pPr>
        <w:rPr>
          <w:b/>
        </w:rPr>
      </w:pPr>
    </w:p>
    <w:p w:rsidR="00417C21" w:rsidRPr="00FC60A5" w:rsidRDefault="00F50B2E" w:rsidP="007A61B9">
      <w:pPr>
        <w:pStyle w:val="ListParagraph"/>
        <w:numPr>
          <w:ilvl w:val="0"/>
          <w:numId w:val="20"/>
        </w:numPr>
        <w:ind w:left="1418"/>
        <w:jc w:val="both"/>
      </w:pPr>
      <w:r>
        <w:t>d</w:t>
      </w:r>
      <w:r w:rsidR="000A104A">
        <w:t>obavljač</w:t>
      </w:r>
      <w:r w:rsidR="00195C2C" w:rsidRPr="00FC60A5">
        <w:t xml:space="preserve"> ima </w:t>
      </w:r>
      <w:r w:rsidR="00DD6B2D">
        <w:t xml:space="preserve">NATO kodifikacijsku oznaku </w:t>
      </w:r>
      <w:r w:rsidR="00195C2C" w:rsidRPr="00FC60A5">
        <w:t>za</w:t>
      </w:r>
      <w:r w:rsidR="00DD6B2D">
        <w:t xml:space="preserve"> materijalno sredstvo</w:t>
      </w:r>
      <w:r w:rsidR="00195C2C" w:rsidRPr="00FC60A5">
        <w:t xml:space="preserve"> </w:t>
      </w:r>
    </w:p>
    <w:p w:rsidR="00417C21" w:rsidRPr="00FC60A5" w:rsidRDefault="00F50B2E" w:rsidP="007A61B9">
      <w:pPr>
        <w:pStyle w:val="ListParagraph"/>
        <w:numPr>
          <w:ilvl w:val="0"/>
          <w:numId w:val="20"/>
        </w:numPr>
        <w:ind w:left="1418"/>
        <w:jc w:val="both"/>
      </w:pPr>
      <w:r>
        <w:t>d</w:t>
      </w:r>
      <w:r w:rsidR="00195C2C" w:rsidRPr="00FC60A5">
        <w:t xml:space="preserve">obavljač nema </w:t>
      </w:r>
      <w:r w:rsidR="00DD6B2D">
        <w:t xml:space="preserve">NATO kodifikacijsku oznaku </w:t>
      </w:r>
      <w:r w:rsidR="009D7021">
        <w:t>za</w:t>
      </w:r>
      <w:r w:rsidR="008916AE" w:rsidRPr="00FC60A5">
        <w:t xml:space="preserve"> materijalno sredstvo</w:t>
      </w:r>
      <w:r w:rsidR="00195C2C" w:rsidRPr="00FC60A5">
        <w:t xml:space="preserve">, </w:t>
      </w:r>
      <w:r w:rsidR="00AE4B01" w:rsidRPr="00FC60A5">
        <w:t xml:space="preserve">ali je </w:t>
      </w:r>
      <w:r w:rsidR="007A61B9" w:rsidRPr="00FC60A5">
        <w:t xml:space="preserve">država </w:t>
      </w:r>
      <w:r w:rsidR="00195C2C" w:rsidRPr="00FC60A5">
        <w:t>proizvođač</w:t>
      </w:r>
      <w:r w:rsidR="007A61B9" w:rsidRPr="00FC60A5">
        <w:t>a</w:t>
      </w:r>
      <w:r w:rsidR="00195C2C" w:rsidRPr="00FC60A5">
        <w:t xml:space="preserve"> uključen</w:t>
      </w:r>
      <w:r w:rsidR="007A61B9" w:rsidRPr="00FC60A5">
        <w:t>a</w:t>
      </w:r>
      <w:r w:rsidR="00195C2C" w:rsidRPr="00FC60A5">
        <w:t xml:space="preserve"> u </w:t>
      </w:r>
      <w:r w:rsidR="00DD6B2D">
        <w:t>NATO kodifikacijski sustav</w:t>
      </w:r>
      <w:r w:rsidR="00DD6B2D" w:rsidRPr="00FC60A5">
        <w:t xml:space="preserve"> </w:t>
      </w:r>
      <w:r w:rsidR="008916AE" w:rsidRPr="00FC60A5">
        <w:t xml:space="preserve">u statusu NATO i </w:t>
      </w:r>
      <w:proofErr w:type="spellStart"/>
      <w:r w:rsidR="008916AE" w:rsidRPr="00FC60A5">
        <w:t>Tier</w:t>
      </w:r>
      <w:proofErr w:type="spellEnd"/>
      <w:r w:rsidR="00BE5AE4">
        <w:t xml:space="preserve"> </w:t>
      </w:r>
      <w:r w:rsidR="008916AE" w:rsidRPr="00FC60A5">
        <w:t>2,</w:t>
      </w:r>
      <w:r w:rsidR="00195C2C" w:rsidRPr="00FC60A5">
        <w:t xml:space="preserve"> </w:t>
      </w:r>
    </w:p>
    <w:p w:rsidR="00195C2C" w:rsidRPr="00FC60A5" w:rsidRDefault="00F50B2E" w:rsidP="007A61B9">
      <w:pPr>
        <w:pStyle w:val="BodyText"/>
        <w:numPr>
          <w:ilvl w:val="0"/>
          <w:numId w:val="20"/>
        </w:numPr>
        <w:ind w:left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195C2C" w:rsidRPr="00FC60A5">
        <w:rPr>
          <w:b w:val="0"/>
          <w:sz w:val="24"/>
          <w:szCs w:val="24"/>
        </w:rPr>
        <w:t xml:space="preserve">obavljač nema </w:t>
      </w:r>
      <w:r w:rsidR="00DD6B2D" w:rsidRPr="00DD6B2D">
        <w:rPr>
          <w:b w:val="0"/>
          <w:sz w:val="24"/>
          <w:szCs w:val="24"/>
        </w:rPr>
        <w:t>NATO kodifikacijsku oznaku</w:t>
      </w:r>
      <w:r w:rsidR="00DD6B2D">
        <w:rPr>
          <w:sz w:val="24"/>
          <w:szCs w:val="24"/>
        </w:rPr>
        <w:t xml:space="preserve"> </w:t>
      </w:r>
      <w:r w:rsidR="008916AE" w:rsidRPr="00FC60A5">
        <w:rPr>
          <w:b w:val="0"/>
          <w:sz w:val="24"/>
          <w:szCs w:val="24"/>
        </w:rPr>
        <w:t>za materijalno sredstvo</w:t>
      </w:r>
      <w:r w:rsidR="00195C2C" w:rsidRPr="00FC60A5">
        <w:rPr>
          <w:b w:val="0"/>
          <w:sz w:val="24"/>
          <w:szCs w:val="24"/>
        </w:rPr>
        <w:t xml:space="preserve">, </w:t>
      </w:r>
      <w:r w:rsidR="00AE4B01" w:rsidRPr="00FC60A5">
        <w:rPr>
          <w:b w:val="0"/>
          <w:sz w:val="24"/>
          <w:szCs w:val="24"/>
        </w:rPr>
        <w:t xml:space="preserve">a </w:t>
      </w:r>
      <w:r w:rsidR="00195C2C" w:rsidRPr="00FC60A5">
        <w:rPr>
          <w:b w:val="0"/>
          <w:sz w:val="24"/>
          <w:szCs w:val="24"/>
        </w:rPr>
        <w:t>proizvođač</w:t>
      </w:r>
      <w:r w:rsidR="00731FFE" w:rsidRPr="00FC60A5">
        <w:rPr>
          <w:b w:val="0"/>
          <w:sz w:val="24"/>
          <w:szCs w:val="24"/>
        </w:rPr>
        <w:t xml:space="preserve"> </w:t>
      </w:r>
      <w:r w:rsidR="00195C2C" w:rsidRPr="00FC60A5">
        <w:rPr>
          <w:b w:val="0"/>
          <w:sz w:val="24"/>
          <w:szCs w:val="24"/>
        </w:rPr>
        <w:t>je iz Republike Hrvatske</w:t>
      </w:r>
      <w:r w:rsidR="003C53FA">
        <w:rPr>
          <w:b w:val="0"/>
          <w:sz w:val="24"/>
          <w:szCs w:val="24"/>
        </w:rPr>
        <w:t>,</w:t>
      </w:r>
      <w:r w:rsidR="009D7021" w:rsidRPr="008D5BA0">
        <w:rPr>
          <w:b w:val="0"/>
          <w:sz w:val="24"/>
          <w:szCs w:val="24"/>
        </w:rPr>
        <w:t xml:space="preserve"> iz </w:t>
      </w:r>
      <w:r w:rsidR="00731FFE" w:rsidRPr="008D5BA0">
        <w:rPr>
          <w:b w:val="0"/>
          <w:sz w:val="24"/>
          <w:szCs w:val="24"/>
        </w:rPr>
        <w:t xml:space="preserve">države uključene u </w:t>
      </w:r>
      <w:r w:rsidR="00DD6B2D" w:rsidRPr="008D5BA0">
        <w:rPr>
          <w:b w:val="0"/>
          <w:sz w:val="24"/>
          <w:szCs w:val="24"/>
        </w:rPr>
        <w:t>NATO kodifikacijski sustav</w:t>
      </w:r>
      <w:r w:rsidR="00DD6B2D" w:rsidRPr="008D5BA0">
        <w:rPr>
          <w:sz w:val="24"/>
          <w:szCs w:val="24"/>
        </w:rPr>
        <w:t xml:space="preserve"> </w:t>
      </w:r>
      <w:r w:rsidR="00725376">
        <w:rPr>
          <w:b w:val="0"/>
          <w:sz w:val="24"/>
          <w:szCs w:val="24"/>
        </w:rPr>
        <w:t>bez prava kodificiranja na međunarodnoj razini</w:t>
      </w:r>
      <w:r w:rsidR="00731FFE" w:rsidRPr="008D5BA0">
        <w:rPr>
          <w:b w:val="0"/>
          <w:sz w:val="24"/>
          <w:szCs w:val="24"/>
        </w:rPr>
        <w:t xml:space="preserve"> </w:t>
      </w:r>
      <w:r w:rsidR="00195C2C" w:rsidRPr="008D5BA0">
        <w:rPr>
          <w:b w:val="0"/>
          <w:sz w:val="24"/>
          <w:szCs w:val="24"/>
        </w:rPr>
        <w:t xml:space="preserve">ili </w:t>
      </w:r>
      <w:r w:rsidR="009D7021" w:rsidRPr="008D5BA0">
        <w:rPr>
          <w:b w:val="0"/>
          <w:sz w:val="24"/>
          <w:szCs w:val="24"/>
        </w:rPr>
        <w:t xml:space="preserve">iz </w:t>
      </w:r>
      <w:r w:rsidR="00195C2C" w:rsidRPr="00FC60A5">
        <w:rPr>
          <w:b w:val="0"/>
          <w:sz w:val="24"/>
          <w:szCs w:val="24"/>
        </w:rPr>
        <w:t>države koja nije uključena u</w:t>
      </w:r>
      <w:r w:rsidR="00DD6B2D" w:rsidRPr="00DD6B2D">
        <w:rPr>
          <w:sz w:val="24"/>
          <w:szCs w:val="24"/>
        </w:rPr>
        <w:t xml:space="preserve"> </w:t>
      </w:r>
      <w:r w:rsidR="00DD6B2D" w:rsidRPr="00DD6B2D">
        <w:rPr>
          <w:b w:val="0"/>
          <w:sz w:val="24"/>
          <w:szCs w:val="24"/>
        </w:rPr>
        <w:t>NATO kodifikacijski sustav</w:t>
      </w:r>
      <w:r w:rsidR="00731FFE" w:rsidRPr="00FC60A5">
        <w:rPr>
          <w:b w:val="0"/>
          <w:sz w:val="24"/>
          <w:szCs w:val="24"/>
        </w:rPr>
        <w:t xml:space="preserve">. </w:t>
      </w:r>
    </w:p>
    <w:p w:rsidR="00A96B72" w:rsidRPr="00FC60A5" w:rsidRDefault="00A96B72" w:rsidP="00731FFE">
      <w:pPr>
        <w:pStyle w:val="BodyText"/>
        <w:ind w:left="1134"/>
        <w:jc w:val="both"/>
        <w:rPr>
          <w:b w:val="0"/>
          <w:sz w:val="24"/>
          <w:szCs w:val="24"/>
        </w:rPr>
      </w:pPr>
    </w:p>
    <w:p w:rsidR="00731FFE" w:rsidRDefault="00731FFE" w:rsidP="00731FFE">
      <w:pPr>
        <w:jc w:val="both"/>
      </w:pPr>
      <w:r w:rsidRPr="00FC60A5">
        <w:t>(11</w:t>
      </w:r>
      <w:r w:rsidR="006D5178" w:rsidRPr="00FC60A5">
        <w:t xml:space="preserve">) </w:t>
      </w:r>
      <w:r w:rsidR="0078506E" w:rsidRPr="00FC60A5">
        <w:t xml:space="preserve">Za jednoznačnu identifikaciju i </w:t>
      </w:r>
      <w:r w:rsidR="00A92CE2" w:rsidRPr="00FC60A5">
        <w:t>kodifikaciju</w:t>
      </w:r>
      <w:r w:rsidR="0078506E" w:rsidRPr="00FC60A5">
        <w:t xml:space="preserve"> </w:t>
      </w:r>
      <w:r w:rsidRPr="00FC60A5">
        <w:t>materijalnih sredstava u Ministarstvu i Oružanim snagama</w:t>
      </w:r>
      <w:r w:rsidR="0078506E" w:rsidRPr="00FC60A5">
        <w:t xml:space="preserve"> </w:t>
      </w:r>
      <w:r w:rsidR="00A92CE2" w:rsidRPr="00FC60A5">
        <w:t xml:space="preserve">potrebno je osigurati nužan i dovoljan skup </w:t>
      </w:r>
      <w:r w:rsidR="00725376">
        <w:t xml:space="preserve">podataka </w:t>
      </w:r>
      <w:r w:rsidR="00A92CE2" w:rsidRPr="00FC60A5">
        <w:t>o tehničkim karakteristikama i namjeni</w:t>
      </w:r>
      <w:r w:rsidRPr="00FC60A5">
        <w:t xml:space="preserve"> materijalnih sredstava</w:t>
      </w:r>
      <w:r w:rsidR="00A92CE2" w:rsidRPr="00FC60A5">
        <w:t xml:space="preserve">, bez obzira jesu li nabavljena </w:t>
      </w:r>
      <w:r w:rsidR="00BD64E3" w:rsidRPr="00FC60A5">
        <w:t>provođenjem postupaka javne nabave i</w:t>
      </w:r>
      <w:r w:rsidR="00A92CE2" w:rsidRPr="00FC60A5">
        <w:t xml:space="preserve">li su nabavljena od ustrojstvenih jedinica Ministarstva i Oružanih snaga, koje imaju ulogu izvršnih </w:t>
      </w:r>
      <w:r w:rsidRPr="00FC60A5">
        <w:t xml:space="preserve">cjelina </w:t>
      </w:r>
      <w:r w:rsidR="00A92CE2" w:rsidRPr="00FC60A5">
        <w:t>materijalno-financijskih tijela, odgovornih za provedbu logističkog osiguranja (materijalno-financijskih tijela više razine u Ministarstvu i Oružanim snagama), a u skladu s definiranom namjenom nabave</w:t>
      </w:r>
      <w:r w:rsidR="00DD117C" w:rsidRPr="00FC60A5">
        <w:t>.</w:t>
      </w:r>
      <w:r w:rsidR="0078506E" w:rsidRPr="00FC60A5">
        <w:t xml:space="preserve"> </w:t>
      </w:r>
    </w:p>
    <w:p w:rsidR="009D7021" w:rsidRDefault="009D7021" w:rsidP="00731FFE">
      <w:pPr>
        <w:jc w:val="both"/>
      </w:pPr>
    </w:p>
    <w:p w:rsidR="009D7021" w:rsidRDefault="009D7021" w:rsidP="00731FFE">
      <w:pPr>
        <w:jc w:val="both"/>
      </w:pPr>
    </w:p>
    <w:p w:rsidR="009D7021" w:rsidRPr="00FC60A5" w:rsidRDefault="009D7021" w:rsidP="00731FFE">
      <w:pPr>
        <w:jc w:val="both"/>
      </w:pPr>
    </w:p>
    <w:p w:rsidR="00A96B72" w:rsidRPr="00FC60A5" w:rsidRDefault="00A96B72" w:rsidP="00731FFE">
      <w:pPr>
        <w:jc w:val="both"/>
      </w:pPr>
    </w:p>
    <w:p w:rsidR="0078506E" w:rsidRPr="00FC60A5" w:rsidRDefault="00731FFE" w:rsidP="00731FFE">
      <w:pPr>
        <w:jc w:val="both"/>
      </w:pPr>
      <w:r w:rsidRPr="00FC60A5">
        <w:t>(12)</w:t>
      </w:r>
      <w:r w:rsidR="00AF2595" w:rsidRPr="00FC60A5">
        <w:t xml:space="preserve"> </w:t>
      </w:r>
      <w:r w:rsidRPr="00FC60A5">
        <w:t xml:space="preserve"> </w:t>
      </w:r>
      <w:r w:rsidR="0078506E" w:rsidRPr="00FC60A5">
        <w:t xml:space="preserve">Minimalan skup podataka </w:t>
      </w:r>
      <w:r w:rsidR="00DD6B2D" w:rsidRPr="008D5BA0">
        <w:t>iz stavka</w:t>
      </w:r>
      <w:r w:rsidR="00725376">
        <w:t xml:space="preserve"> 11</w:t>
      </w:r>
      <w:r w:rsidRPr="008D5BA0">
        <w:t>.</w:t>
      </w:r>
      <w:r w:rsidR="008D5BA0" w:rsidRPr="008D5BA0">
        <w:t xml:space="preserve"> </w:t>
      </w:r>
      <w:r w:rsidR="009D7021" w:rsidRPr="008D5BA0">
        <w:t>ovoga članka</w:t>
      </w:r>
      <w:r w:rsidRPr="00FC60A5">
        <w:t xml:space="preserve"> </w:t>
      </w:r>
      <w:r w:rsidR="0078506E" w:rsidRPr="00FC60A5">
        <w:t>koje je potrebno dostaviti je:</w:t>
      </w:r>
    </w:p>
    <w:p w:rsidR="00AF2595" w:rsidRPr="00FC60A5" w:rsidRDefault="00AF2595" w:rsidP="00731FFE">
      <w:pPr>
        <w:jc w:val="both"/>
        <w:rPr>
          <w:b/>
        </w:rPr>
      </w:pPr>
    </w:p>
    <w:p w:rsidR="0078506E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8506E" w:rsidRPr="00FC60A5">
        <w:rPr>
          <w:b w:val="0"/>
          <w:sz w:val="24"/>
          <w:szCs w:val="24"/>
        </w:rPr>
        <w:t xml:space="preserve">rijedlog naziva </w:t>
      </w:r>
      <w:r w:rsidR="00AE4B01" w:rsidRPr="00FC60A5">
        <w:rPr>
          <w:b w:val="0"/>
          <w:sz w:val="24"/>
          <w:szCs w:val="24"/>
        </w:rPr>
        <w:t>materijalnog sredstva</w:t>
      </w:r>
    </w:p>
    <w:p w:rsidR="0078506E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8506E" w:rsidRPr="00FC60A5">
        <w:rPr>
          <w:b w:val="0"/>
          <w:sz w:val="24"/>
          <w:szCs w:val="24"/>
        </w:rPr>
        <w:t xml:space="preserve">rijedlog opisa </w:t>
      </w:r>
      <w:r w:rsidR="00AE4B01" w:rsidRPr="00FC60A5">
        <w:rPr>
          <w:b w:val="0"/>
          <w:sz w:val="24"/>
          <w:szCs w:val="24"/>
        </w:rPr>
        <w:t>materijalnog sredstva</w:t>
      </w:r>
    </w:p>
    <w:p w:rsidR="0078506E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F95DC6" w:rsidRPr="00FC60A5">
        <w:rPr>
          <w:b w:val="0"/>
          <w:sz w:val="24"/>
          <w:szCs w:val="24"/>
        </w:rPr>
        <w:t>odatke</w:t>
      </w:r>
      <w:r w:rsidR="00731FFE" w:rsidRPr="00FC60A5">
        <w:rPr>
          <w:b w:val="0"/>
          <w:sz w:val="24"/>
          <w:szCs w:val="24"/>
        </w:rPr>
        <w:t xml:space="preserve"> </w:t>
      </w:r>
      <w:r w:rsidR="00A92CE2" w:rsidRPr="00FC60A5">
        <w:rPr>
          <w:b w:val="0"/>
          <w:sz w:val="24"/>
          <w:szCs w:val="24"/>
        </w:rPr>
        <w:t>proizvođač</w:t>
      </w:r>
      <w:r w:rsidR="00731FFE" w:rsidRPr="00FC60A5">
        <w:rPr>
          <w:b w:val="0"/>
          <w:sz w:val="24"/>
          <w:szCs w:val="24"/>
        </w:rPr>
        <w:t>a</w:t>
      </w:r>
      <w:r w:rsidR="00A92CE2" w:rsidRPr="00FC60A5">
        <w:rPr>
          <w:b w:val="0"/>
          <w:sz w:val="24"/>
          <w:szCs w:val="24"/>
        </w:rPr>
        <w:t xml:space="preserve"> i </w:t>
      </w:r>
      <w:r w:rsidR="0078506E" w:rsidRPr="00FC60A5">
        <w:rPr>
          <w:b w:val="0"/>
          <w:sz w:val="24"/>
          <w:szCs w:val="24"/>
        </w:rPr>
        <w:t>dobavljač</w:t>
      </w:r>
      <w:r w:rsidR="00731FFE" w:rsidRPr="00FC60A5">
        <w:rPr>
          <w:b w:val="0"/>
          <w:sz w:val="24"/>
          <w:szCs w:val="24"/>
        </w:rPr>
        <w:t>a</w:t>
      </w:r>
      <w:r w:rsidR="007A61B9" w:rsidRPr="00FC60A5">
        <w:rPr>
          <w:b w:val="0"/>
          <w:sz w:val="24"/>
          <w:szCs w:val="24"/>
        </w:rPr>
        <w:t xml:space="preserve"> (</w:t>
      </w:r>
      <w:r w:rsidR="002C4363">
        <w:rPr>
          <w:b w:val="0"/>
          <w:sz w:val="24"/>
          <w:szCs w:val="24"/>
        </w:rPr>
        <w:t>NATO kodovi pravnih  osoba i fizičkih osoba obrtnika</w:t>
      </w:r>
      <w:r w:rsidR="002C4363" w:rsidRPr="00FC60A5">
        <w:rPr>
          <w:b w:val="0"/>
          <w:sz w:val="24"/>
          <w:szCs w:val="24"/>
        </w:rPr>
        <w:t xml:space="preserve"> </w:t>
      </w:r>
      <w:r w:rsidR="002C4363">
        <w:rPr>
          <w:b w:val="0"/>
          <w:sz w:val="24"/>
          <w:szCs w:val="24"/>
        </w:rPr>
        <w:t xml:space="preserve">ako </w:t>
      </w:r>
      <w:r w:rsidR="007A61B9" w:rsidRPr="00FC60A5">
        <w:rPr>
          <w:b w:val="0"/>
          <w:sz w:val="24"/>
          <w:szCs w:val="24"/>
        </w:rPr>
        <w:t>postoje)</w:t>
      </w:r>
    </w:p>
    <w:p w:rsidR="0078506E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</w:t>
      </w:r>
      <w:r w:rsidR="00D66BC8">
        <w:rPr>
          <w:b w:val="0"/>
          <w:sz w:val="24"/>
          <w:szCs w:val="24"/>
        </w:rPr>
        <w:t>eferenca</w:t>
      </w:r>
      <w:r w:rsidR="0078506E" w:rsidRPr="00FC60A5">
        <w:rPr>
          <w:b w:val="0"/>
          <w:sz w:val="24"/>
          <w:szCs w:val="24"/>
        </w:rPr>
        <w:t xml:space="preserve"> (kataloški broj proizvoda, broj </w:t>
      </w:r>
      <w:r w:rsidR="005C6039" w:rsidRPr="00FC60A5">
        <w:rPr>
          <w:b w:val="0"/>
          <w:sz w:val="24"/>
          <w:szCs w:val="24"/>
        </w:rPr>
        <w:t>dijela</w:t>
      </w:r>
      <w:r w:rsidR="0098315B" w:rsidRPr="00FC60A5">
        <w:rPr>
          <w:b w:val="0"/>
          <w:sz w:val="24"/>
          <w:szCs w:val="24"/>
        </w:rPr>
        <w:t xml:space="preserve"> </w:t>
      </w:r>
      <w:r w:rsidR="0078506E" w:rsidRPr="00FC60A5">
        <w:rPr>
          <w:b w:val="0"/>
          <w:sz w:val="24"/>
          <w:szCs w:val="24"/>
        </w:rPr>
        <w:t>i sl</w:t>
      </w:r>
      <w:r w:rsidR="0098315B" w:rsidRPr="00FC60A5">
        <w:rPr>
          <w:b w:val="0"/>
          <w:sz w:val="24"/>
          <w:szCs w:val="24"/>
        </w:rPr>
        <w:t>.</w:t>
      </w:r>
      <w:r w:rsidR="00573515" w:rsidRPr="00FC60A5">
        <w:rPr>
          <w:b w:val="0"/>
          <w:sz w:val="24"/>
          <w:szCs w:val="24"/>
        </w:rPr>
        <w:t>)</w:t>
      </w:r>
    </w:p>
    <w:p w:rsidR="0078506E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D66BC8">
        <w:rPr>
          <w:b w:val="0"/>
          <w:sz w:val="24"/>
          <w:szCs w:val="24"/>
        </w:rPr>
        <w:t>znaka</w:t>
      </w:r>
      <w:r w:rsidR="00F95DC6" w:rsidRPr="00FC60A5">
        <w:rPr>
          <w:b w:val="0"/>
          <w:sz w:val="24"/>
          <w:szCs w:val="24"/>
        </w:rPr>
        <w:t xml:space="preserve"> s</w:t>
      </w:r>
      <w:r w:rsidR="0078506E" w:rsidRPr="00FC60A5">
        <w:rPr>
          <w:b w:val="0"/>
          <w:sz w:val="24"/>
          <w:szCs w:val="24"/>
        </w:rPr>
        <w:t>tandard</w:t>
      </w:r>
      <w:r w:rsidR="00F95DC6" w:rsidRPr="00FC60A5">
        <w:rPr>
          <w:b w:val="0"/>
          <w:sz w:val="24"/>
          <w:szCs w:val="24"/>
        </w:rPr>
        <w:t>a za standardizir</w:t>
      </w:r>
      <w:r w:rsidR="002C4363">
        <w:rPr>
          <w:b w:val="0"/>
          <w:sz w:val="24"/>
          <w:szCs w:val="24"/>
        </w:rPr>
        <w:t>ana materijalna sredstva</w:t>
      </w:r>
    </w:p>
    <w:p w:rsidR="00A80BC5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</w:t>
      </w:r>
      <w:r w:rsidR="0078506E" w:rsidRPr="00FC60A5">
        <w:rPr>
          <w:b w:val="0"/>
          <w:sz w:val="24"/>
          <w:szCs w:val="24"/>
        </w:rPr>
        <w:t>edinica mjere</w:t>
      </w:r>
    </w:p>
    <w:p w:rsidR="00A55C8D" w:rsidRPr="00FC60A5" w:rsidRDefault="00F50B2E" w:rsidP="007A61B9">
      <w:pPr>
        <w:pStyle w:val="BodyText"/>
        <w:numPr>
          <w:ilvl w:val="1"/>
          <w:numId w:val="21"/>
        </w:numPr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8506E" w:rsidRPr="00FC60A5">
        <w:rPr>
          <w:b w:val="0"/>
          <w:sz w:val="24"/>
          <w:szCs w:val="24"/>
        </w:rPr>
        <w:t xml:space="preserve">ripadnost </w:t>
      </w:r>
      <w:r w:rsidR="0018563A" w:rsidRPr="00FC60A5">
        <w:rPr>
          <w:b w:val="0"/>
          <w:sz w:val="24"/>
          <w:szCs w:val="24"/>
        </w:rPr>
        <w:t xml:space="preserve">materijalnom </w:t>
      </w:r>
      <w:r w:rsidR="00AE4B01" w:rsidRPr="00FC60A5">
        <w:rPr>
          <w:b w:val="0"/>
          <w:sz w:val="24"/>
          <w:szCs w:val="24"/>
        </w:rPr>
        <w:t>sredstv</w:t>
      </w:r>
      <w:r w:rsidR="0018563A" w:rsidRPr="00FC60A5">
        <w:rPr>
          <w:b w:val="0"/>
          <w:sz w:val="24"/>
          <w:szCs w:val="24"/>
        </w:rPr>
        <w:t>u</w:t>
      </w:r>
      <w:r w:rsidR="0078506E" w:rsidRPr="00FC60A5">
        <w:rPr>
          <w:b w:val="0"/>
          <w:sz w:val="24"/>
          <w:szCs w:val="24"/>
        </w:rPr>
        <w:t xml:space="preserve"> za </w:t>
      </w:r>
      <w:r w:rsidR="00A92CE2" w:rsidRPr="00FC60A5">
        <w:rPr>
          <w:b w:val="0"/>
          <w:sz w:val="24"/>
          <w:szCs w:val="24"/>
        </w:rPr>
        <w:t>pričuvne dijelove</w:t>
      </w:r>
      <w:r w:rsidR="0078506E" w:rsidRPr="00FC60A5">
        <w:rPr>
          <w:b w:val="0"/>
          <w:sz w:val="24"/>
          <w:szCs w:val="24"/>
        </w:rPr>
        <w:t xml:space="preserve"> i sklopove (ako je </w:t>
      </w:r>
      <w:r w:rsidR="0018563A" w:rsidRPr="00FC60A5">
        <w:rPr>
          <w:b w:val="0"/>
          <w:sz w:val="24"/>
          <w:szCs w:val="24"/>
        </w:rPr>
        <w:t xml:space="preserve"> </w:t>
      </w:r>
      <w:r w:rsidR="0078506E" w:rsidRPr="00FC60A5">
        <w:rPr>
          <w:b w:val="0"/>
          <w:sz w:val="24"/>
          <w:szCs w:val="24"/>
        </w:rPr>
        <w:t>primjenjivo).</w:t>
      </w:r>
    </w:p>
    <w:p w:rsidR="00A96B72" w:rsidRPr="00FC60A5" w:rsidRDefault="00A96B72" w:rsidP="00A96B72">
      <w:pPr>
        <w:pStyle w:val="BodyText"/>
        <w:ind w:left="709"/>
        <w:rPr>
          <w:b w:val="0"/>
          <w:sz w:val="24"/>
          <w:szCs w:val="24"/>
        </w:rPr>
      </w:pPr>
    </w:p>
    <w:p w:rsidR="00A55C8D" w:rsidRPr="00FC60A5" w:rsidRDefault="00A55C8D" w:rsidP="00A80BC5">
      <w:pPr>
        <w:jc w:val="both"/>
      </w:pPr>
      <w:r w:rsidRPr="00FC60A5">
        <w:t>(1</w:t>
      </w:r>
      <w:r w:rsidR="000A33BD" w:rsidRPr="00FC60A5">
        <w:t>3</w:t>
      </w:r>
      <w:r w:rsidRPr="00FC60A5">
        <w:t xml:space="preserve">) Ustrojstvena jedinica Ministarstva i Oružanih snaga koja je nadležna za obavljanje poslova razvoja, održavanja i unapređivanja računalnog programa za provedbu kodifikacije materijalnih sredstava u nacionalnom sustavu </w:t>
      </w:r>
      <w:r w:rsidR="0036693E">
        <w:t>kodifikacije definira se posebnom odlukom</w:t>
      </w:r>
      <w:r w:rsidRPr="00FC60A5">
        <w:t xml:space="preserve"> i zapov</w:t>
      </w:r>
      <w:r w:rsidR="0043571F" w:rsidRPr="00FC60A5">
        <w:t>i</w:t>
      </w:r>
      <w:r w:rsidR="0036693E">
        <w:t>jedi</w:t>
      </w:r>
      <w:r w:rsidR="007A61B9" w:rsidRPr="00FC60A5">
        <w:t>.</w:t>
      </w:r>
    </w:p>
    <w:p w:rsidR="007444E2" w:rsidRPr="00FC60A5" w:rsidRDefault="007444E2" w:rsidP="00A80BC5">
      <w:pPr>
        <w:jc w:val="both"/>
      </w:pPr>
    </w:p>
    <w:p w:rsidR="007444E2" w:rsidRPr="00FC60A5" w:rsidRDefault="007444E2" w:rsidP="007444E2">
      <w:pPr>
        <w:jc w:val="both"/>
      </w:pPr>
      <w:r w:rsidRPr="00FC60A5">
        <w:t>(14</w:t>
      </w:r>
      <w:r w:rsidR="002C4363">
        <w:t>)</w:t>
      </w:r>
      <w:r w:rsidRPr="00FC60A5">
        <w:t xml:space="preserve"> </w:t>
      </w:r>
      <w:r w:rsidR="002C4363" w:rsidRPr="002C4363">
        <w:t xml:space="preserve">Ustrojstvena jedinica  za </w:t>
      </w:r>
      <w:r w:rsidR="002C4363" w:rsidRPr="002C4363">
        <w:rPr>
          <w:w w:val="95"/>
        </w:rPr>
        <w:t xml:space="preserve">upravljanja </w:t>
      </w:r>
      <w:r w:rsidR="002C4363" w:rsidRPr="002C4363">
        <w:t>logističkim podacima</w:t>
      </w:r>
      <w:r w:rsidR="002C4363" w:rsidRPr="002C4363">
        <w:rPr>
          <w:spacing w:val="31"/>
        </w:rPr>
        <w:t xml:space="preserve"> </w:t>
      </w:r>
      <w:r w:rsidR="002C4363" w:rsidRPr="002C4363">
        <w:t>Oružanih snaga</w:t>
      </w:r>
      <w:r w:rsidR="002C4363" w:rsidRPr="00FC60A5">
        <w:t xml:space="preserve"> </w:t>
      </w:r>
      <w:r w:rsidRPr="00FC60A5">
        <w:t>koja je nadležna</w:t>
      </w:r>
      <w:r w:rsidRPr="00FC60A5">
        <w:rPr>
          <w:spacing w:val="15"/>
        </w:rPr>
        <w:t xml:space="preserve"> </w:t>
      </w:r>
      <w:r w:rsidRPr="00FC60A5">
        <w:t>za</w:t>
      </w:r>
      <w:r w:rsidRPr="00FC60A5">
        <w:rPr>
          <w:spacing w:val="15"/>
        </w:rPr>
        <w:t xml:space="preserve"> </w:t>
      </w:r>
      <w:r w:rsidRPr="00FC60A5">
        <w:t xml:space="preserve">dopunjavanje podacima </w:t>
      </w:r>
      <w:r w:rsidR="00D66BC8">
        <w:t>koji nisu kodifikacijski podaci, a važni su</w:t>
      </w:r>
      <w:r w:rsidRPr="00FC60A5">
        <w:rPr>
          <w:spacing w:val="18"/>
        </w:rPr>
        <w:t xml:space="preserve"> </w:t>
      </w:r>
      <w:r w:rsidRPr="00FC60A5">
        <w:rPr>
          <w:spacing w:val="-2"/>
        </w:rPr>
        <w:t>za</w:t>
      </w:r>
      <w:r w:rsidRPr="00FC60A5">
        <w:rPr>
          <w:spacing w:val="71"/>
        </w:rPr>
        <w:t xml:space="preserve"> </w:t>
      </w:r>
      <w:r w:rsidRPr="00FC60A5">
        <w:t>funkcioniranje</w:t>
      </w:r>
      <w:r w:rsidRPr="00FC60A5">
        <w:rPr>
          <w:spacing w:val="1"/>
        </w:rPr>
        <w:t xml:space="preserve"> </w:t>
      </w:r>
      <w:r w:rsidRPr="00FC60A5">
        <w:t>logisti</w:t>
      </w:r>
      <w:r w:rsidR="0036693E">
        <w:t>čkog sustava definira se posebnom odlukom i zapovijedi</w:t>
      </w:r>
      <w:r w:rsidRPr="00FC60A5">
        <w:t>.</w:t>
      </w:r>
    </w:p>
    <w:p w:rsidR="007444E2" w:rsidRPr="00FC60A5" w:rsidRDefault="007444E2" w:rsidP="00A80BC5">
      <w:pPr>
        <w:jc w:val="both"/>
        <w:rPr>
          <w:b/>
        </w:rPr>
      </w:pPr>
    </w:p>
    <w:p w:rsidR="003F6B9E" w:rsidRPr="00FC60A5" w:rsidRDefault="00E30AD4" w:rsidP="00171414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171414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>PROVEDBA</w:t>
      </w:r>
      <w:r w:rsidR="00671A6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w w:val="95"/>
          <w:sz w:val="24"/>
          <w:szCs w:val="24"/>
        </w:rPr>
        <w:t>IDENTIFIKACIJE</w:t>
      </w:r>
      <w:r w:rsidR="000A4ED8" w:rsidRPr="00FC60A5">
        <w:rPr>
          <w:rFonts w:asciiTheme="minorHAnsi" w:hAnsiTheme="minorHAnsi" w:cstheme="minorHAnsi"/>
          <w:color w:val="auto"/>
          <w:w w:val="95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A4ED8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w w:val="95"/>
          <w:sz w:val="24"/>
          <w:szCs w:val="24"/>
        </w:rPr>
        <w:t>KODIFIKACIJE</w:t>
      </w:r>
      <w:r w:rsidR="000C6059" w:rsidRPr="00FC60A5">
        <w:rPr>
          <w:rFonts w:asciiTheme="minorHAnsi" w:hAnsiTheme="minorHAnsi" w:cstheme="minorHAnsi"/>
          <w:color w:val="auto"/>
          <w:w w:val="95"/>
          <w:sz w:val="24"/>
          <w:szCs w:val="24"/>
        </w:rPr>
        <w:t xml:space="preserve"> </w:t>
      </w:r>
      <w:r w:rsidR="00A80BC5" w:rsidRPr="00FC60A5">
        <w:rPr>
          <w:rFonts w:asciiTheme="minorHAnsi" w:hAnsiTheme="minorHAnsi" w:cstheme="minorHAnsi"/>
          <w:color w:val="auto"/>
          <w:sz w:val="24"/>
          <w:szCs w:val="24"/>
        </w:rPr>
        <w:t>MATERIJALNIH SREDSTAVA</w:t>
      </w:r>
      <w:r w:rsidR="00671A6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U</w:t>
      </w:r>
      <w:r w:rsidR="00A80BC5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MINISTARSTVU I ORUŽANIM SNAGAMA </w:t>
      </w:r>
      <w:r w:rsidR="00F95DC6" w:rsidRPr="00FC60A5">
        <w:rPr>
          <w:rFonts w:asciiTheme="minorHAnsi" w:hAnsiTheme="minorHAnsi" w:cstheme="minorHAnsi"/>
          <w:color w:val="auto"/>
          <w:sz w:val="24"/>
          <w:szCs w:val="24"/>
        </w:rPr>
        <w:t>U SKLADU S</w:t>
      </w:r>
      <w:r w:rsidR="00671A6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4363">
        <w:rPr>
          <w:rFonts w:asciiTheme="minorHAnsi" w:hAnsiTheme="minorHAnsi" w:cstheme="minorHAnsi"/>
          <w:color w:val="auto"/>
          <w:sz w:val="24"/>
          <w:szCs w:val="24"/>
        </w:rPr>
        <w:t>NATO KODIFIKACIJSKIM SUSTAVOM</w:t>
      </w:r>
    </w:p>
    <w:p w:rsidR="0095025F" w:rsidRPr="00FC60A5" w:rsidRDefault="0095025F" w:rsidP="0095025F"/>
    <w:p w:rsidR="009A7129" w:rsidRPr="00FC60A5" w:rsidRDefault="009A7129" w:rsidP="00F7301D">
      <w:pPr>
        <w:pStyle w:val="BodyText"/>
        <w:jc w:val="center"/>
        <w:rPr>
          <w:sz w:val="24"/>
          <w:szCs w:val="24"/>
        </w:rPr>
      </w:pPr>
      <w:r w:rsidRPr="00FC60A5">
        <w:rPr>
          <w:sz w:val="24"/>
          <w:szCs w:val="24"/>
        </w:rPr>
        <w:t>Članak 1</w:t>
      </w:r>
      <w:r w:rsidR="00CB775E">
        <w:rPr>
          <w:sz w:val="24"/>
          <w:szCs w:val="24"/>
        </w:rPr>
        <w:t>1</w:t>
      </w:r>
      <w:r w:rsidRPr="00FC60A5">
        <w:rPr>
          <w:sz w:val="24"/>
          <w:szCs w:val="24"/>
        </w:rPr>
        <w:t>.</w:t>
      </w:r>
    </w:p>
    <w:p w:rsidR="009A7129" w:rsidRPr="00FC60A5" w:rsidRDefault="009A7129" w:rsidP="00CB6360">
      <w:pPr>
        <w:pStyle w:val="BodyText"/>
        <w:jc w:val="both"/>
        <w:rPr>
          <w:b w:val="0"/>
          <w:sz w:val="24"/>
          <w:szCs w:val="24"/>
        </w:rPr>
      </w:pPr>
    </w:p>
    <w:p w:rsidR="0020086F" w:rsidRPr="00FC60A5" w:rsidRDefault="009A7129" w:rsidP="00CB6360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(1) </w:t>
      </w:r>
      <w:r w:rsidR="0036693E">
        <w:rPr>
          <w:b w:val="0"/>
          <w:sz w:val="24"/>
          <w:szCs w:val="24"/>
        </w:rPr>
        <w:t xml:space="preserve">U skladu s </w:t>
      </w:r>
      <w:r w:rsidR="00A80BC5" w:rsidRPr="00FC60A5">
        <w:rPr>
          <w:b w:val="0"/>
          <w:sz w:val="24"/>
          <w:szCs w:val="24"/>
        </w:rPr>
        <w:t>politikama i procedurama</w:t>
      </w:r>
      <w:r w:rsidR="002C4363">
        <w:rPr>
          <w:b w:val="0"/>
          <w:sz w:val="24"/>
          <w:szCs w:val="24"/>
        </w:rPr>
        <w:t xml:space="preserve"> NATO kodifikacijskog sustava</w:t>
      </w:r>
      <w:r w:rsidR="0095025F" w:rsidRPr="00FC60A5">
        <w:rPr>
          <w:b w:val="0"/>
          <w:sz w:val="24"/>
          <w:szCs w:val="24"/>
        </w:rPr>
        <w:t xml:space="preserve"> opisanima u </w:t>
      </w:r>
      <w:r w:rsidR="002C4363" w:rsidRPr="002C4363">
        <w:rPr>
          <w:b w:val="0"/>
          <w:sz w:val="24"/>
          <w:szCs w:val="24"/>
        </w:rPr>
        <w:t>Priručniku za NATO kodifikaciju</w:t>
      </w:r>
      <w:r w:rsidR="008B7F40" w:rsidRPr="00FC60A5">
        <w:rPr>
          <w:b w:val="0"/>
          <w:sz w:val="24"/>
          <w:szCs w:val="24"/>
        </w:rPr>
        <w:t xml:space="preserve"> </w:t>
      </w:r>
      <w:r w:rsidR="00227521">
        <w:rPr>
          <w:b w:val="0"/>
          <w:sz w:val="24"/>
          <w:szCs w:val="24"/>
        </w:rPr>
        <w:t>n</w:t>
      </w:r>
      <w:r w:rsidR="002C4363" w:rsidRPr="002C4363">
        <w:rPr>
          <w:b w:val="0"/>
          <w:sz w:val="24"/>
          <w:szCs w:val="24"/>
        </w:rPr>
        <w:t>acionalni kodifikacijski ured Republike Hrvatske</w:t>
      </w:r>
      <w:r w:rsidR="0020086F" w:rsidRPr="00FC60A5">
        <w:rPr>
          <w:b w:val="0"/>
          <w:sz w:val="24"/>
          <w:szCs w:val="24"/>
        </w:rPr>
        <w:t xml:space="preserve"> nadlež</w:t>
      </w:r>
      <w:r w:rsidR="003005B2" w:rsidRPr="00FC60A5">
        <w:rPr>
          <w:b w:val="0"/>
          <w:sz w:val="24"/>
          <w:szCs w:val="24"/>
        </w:rPr>
        <w:t>an</w:t>
      </w:r>
      <w:r w:rsidR="002C4363">
        <w:rPr>
          <w:b w:val="0"/>
          <w:sz w:val="24"/>
          <w:szCs w:val="24"/>
        </w:rPr>
        <w:t xml:space="preserve"> </w:t>
      </w:r>
      <w:r w:rsidR="0036693E">
        <w:rPr>
          <w:b w:val="0"/>
          <w:sz w:val="24"/>
          <w:szCs w:val="24"/>
        </w:rPr>
        <w:t xml:space="preserve">je za </w:t>
      </w:r>
      <w:r w:rsidR="002C4363">
        <w:rPr>
          <w:b w:val="0"/>
          <w:sz w:val="24"/>
          <w:szCs w:val="24"/>
        </w:rPr>
        <w:t>i ima ob</w:t>
      </w:r>
      <w:r w:rsidR="0020086F" w:rsidRPr="00FC60A5">
        <w:rPr>
          <w:b w:val="0"/>
          <w:sz w:val="24"/>
          <w:szCs w:val="24"/>
        </w:rPr>
        <w:t xml:space="preserve">veze i odgovornosti </w:t>
      </w:r>
      <w:r w:rsidR="0095025F" w:rsidRPr="00FC60A5">
        <w:rPr>
          <w:b w:val="0"/>
          <w:sz w:val="24"/>
          <w:szCs w:val="24"/>
        </w:rPr>
        <w:t xml:space="preserve">pri </w:t>
      </w:r>
      <w:r w:rsidR="0020086F" w:rsidRPr="00FC60A5">
        <w:rPr>
          <w:b w:val="0"/>
          <w:sz w:val="24"/>
          <w:szCs w:val="24"/>
        </w:rPr>
        <w:t>razmjeni</w:t>
      </w:r>
      <w:r w:rsidR="003F6B9E" w:rsidRPr="00FC60A5">
        <w:rPr>
          <w:b w:val="0"/>
          <w:spacing w:val="47"/>
          <w:sz w:val="24"/>
          <w:szCs w:val="24"/>
        </w:rPr>
        <w:t xml:space="preserve"> </w:t>
      </w:r>
      <w:r w:rsidR="0020086F" w:rsidRPr="00FC60A5">
        <w:rPr>
          <w:b w:val="0"/>
          <w:sz w:val="24"/>
          <w:szCs w:val="24"/>
        </w:rPr>
        <w:t>identifikacijskih i kodifikacijskih</w:t>
      </w:r>
      <w:r w:rsidR="003F6B9E" w:rsidRPr="00FC60A5">
        <w:rPr>
          <w:b w:val="0"/>
          <w:spacing w:val="3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podat</w:t>
      </w:r>
      <w:r w:rsidR="0018563A" w:rsidRPr="00FC60A5">
        <w:rPr>
          <w:b w:val="0"/>
          <w:sz w:val="24"/>
          <w:szCs w:val="24"/>
        </w:rPr>
        <w:t>aka</w:t>
      </w:r>
      <w:r w:rsidR="002C4363">
        <w:rPr>
          <w:b w:val="0"/>
          <w:sz w:val="24"/>
          <w:szCs w:val="24"/>
        </w:rPr>
        <w:t xml:space="preserve"> </w:t>
      </w:r>
      <w:r w:rsidR="002C4363" w:rsidRPr="002C4363">
        <w:rPr>
          <w:b w:val="0"/>
          <w:sz w:val="24"/>
          <w:szCs w:val="24"/>
        </w:rPr>
        <w:t>prema</w:t>
      </w:r>
      <w:r w:rsidR="002C4363">
        <w:rPr>
          <w:b w:val="0"/>
          <w:spacing w:val="28"/>
          <w:sz w:val="24"/>
          <w:szCs w:val="24"/>
        </w:rPr>
        <w:t xml:space="preserve"> </w:t>
      </w:r>
      <w:r w:rsidR="00FA6662" w:rsidRPr="00FA6662">
        <w:rPr>
          <w:b w:val="0"/>
          <w:sz w:val="24"/>
          <w:szCs w:val="24"/>
        </w:rPr>
        <w:t xml:space="preserve">državama </w:t>
      </w:r>
      <w:r w:rsidR="0020086F" w:rsidRPr="00FC60A5">
        <w:rPr>
          <w:b w:val="0"/>
          <w:sz w:val="24"/>
          <w:szCs w:val="24"/>
        </w:rPr>
        <w:t>članicama</w:t>
      </w:r>
      <w:r w:rsidR="00FA6662" w:rsidRPr="00FA6662">
        <w:rPr>
          <w:b w:val="0"/>
          <w:sz w:val="24"/>
          <w:szCs w:val="24"/>
        </w:rPr>
        <w:t xml:space="preserve"> </w:t>
      </w:r>
      <w:r w:rsidR="00FA6662" w:rsidRPr="00FC60A5">
        <w:rPr>
          <w:b w:val="0"/>
          <w:sz w:val="24"/>
          <w:szCs w:val="24"/>
        </w:rPr>
        <w:t>NATO</w:t>
      </w:r>
      <w:r w:rsidR="00FA6662">
        <w:rPr>
          <w:b w:val="0"/>
          <w:sz w:val="24"/>
          <w:szCs w:val="24"/>
        </w:rPr>
        <w:t>-a</w:t>
      </w:r>
      <w:r w:rsidR="00CB6360" w:rsidRPr="00FC60A5">
        <w:rPr>
          <w:b w:val="0"/>
          <w:sz w:val="24"/>
          <w:szCs w:val="24"/>
        </w:rPr>
        <w:t xml:space="preserve">, </w:t>
      </w:r>
      <w:r w:rsidR="0020086F" w:rsidRPr="00FC60A5">
        <w:rPr>
          <w:b w:val="0"/>
          <w:sz w:val="24"/>
          <w:szCs w:val="24"/>
        </w:rPr>
        <w:t xml:space="preserve"> </w:t>
      </w:r>
      <w:r w:rsidR="00CB6360" w:rsidRPr="00FC60A5">
        <w:rPr>
          <w:b w:val="0"/>
          <w:sz w:val="24"/>
          <w:szCs w:val="24"/>
        </w:rPr>
        <w:t xml:space="preserve">državama </w:t>
      </w:r>
      <w:r w:rsidR="008B7F40" w:rsidRPr="00FC60A5">
        <w:rPr>
          <w:b w:val="0"/>
          <w:sz w:val="24"/>
          <w:szCs w:val="24"/>
        </w:rPr>
        <w:t>u statusu Tier</w:t>
      </w:r>
      <w:r w:rsidR="00BE5AE4">
        <w:rPr>
          <w:b w:val="0"/>
          <w:sz w:val="24"/>
          <w:szCs w:val="24"/>
        </w:rPr>
        <w:t xml:space="preserve"> </w:t>
      </w:r>
      <w:r w:rsidR="0020086F" w:rsidRPr="00FC60A5">
        <w:rPr>
          <w:b w:val="0"/>
          <w:sz w:val="24"/>
          <w:szCs w:val="24"/>
        </w:rPr>
        <w:t xml:space="preserve">2 </w:t>
      </w:r>
      <w:r w:rsidR="00CB6360" w:rsidRPr="00FC60A5">
        <w:rPr>
          <w:b w:val="0"/>
          <w:sz w:val="24"/>
          <w:szCs w:val="24"/>
        </w:rPr>
        <w:t>i</w:t>
      </w:r>
      <w:r w:rsidR="002C4363">
        <w:rPr>
          <w:b w:val="0"/>
          <w:spacing w:val="66"/>
          <w:sz w:val="24"/>
          <w:szCs w:val="24"/>
        </w:rPr>
        <w:t xml:space="preserve"> </w:t>
      </w:r>
      <w:r w:rsidR="002C4363" w:rsidRPr="002C4363">
        <w:rPr>
          <w:b w:val="0"/>
          <w:sz w:val="24"/>
          <w:szCs w:val="24"/>
        </w:rPr>
        <w:t>NATO</w:t>
      </w:r>
      <w:r w:rsidR="002C4363">
        <w:rPr>
          <w:b w:val="0"/>
          <w:sz w:val="24"/>
          <w:szCs w:val="24"/>
        </w:rPr>
        <w:t xml:space="preserve"> agenciji</w:t>
      </w:r>
      <w:r w:rsidR="002C4363" w:rsidRPr="002C4363">
        <w:rPr>
          <w:b w:val="0"/>
          <w:sz w:val="24"/>
          <w:szCs w:val="24"/>
        </w:rPr>
        <w:t xml:space="preserve"> za potporu i nabavu</w:t>
      </w:r>
      <w:r w:rsidR="00D66BC8">
        <w:rPr>
          <w:b w:val="0"/>
          <w:sz w:val="24"/>
          <w:szCs w:val="24"/>
        </w:rPr>
        <w:t xml:space="preserve"> za</w:t>
      </w:r>
      <w:r w:rsidR="0020086F" w:rsidRPr="00FC60A5">
        <w:rPr>
          <w:b w:val="0"/>
          <w:sz w:val="24"/>
          <w:szCs w:val="24"/>
        </w:rPr>
        <w:t>:</w:t>
      </w:r>
    </w:p>
    <w:p w:rsidR="00AF2595" w:rsidRPr="00FC60A5" w:rsidRDefault="00AF2595" w:rsidP="00CB6360">
      <w:pPr>
        <w:pStyle w:val="BodyText"/>
        <w:jc w:val="both"/>
        <w:rPr>
          <w:b w:val="0"/>
          <w:sz w:val="24"/>
          <w:szCs w:val="24"/>
        </w:rPr>
      </w:pPr>
    </w:p>
    <w:p w:rsidR="0020086F" w:rsidRPr="00FC60A5" w:rsidRDefault="0036693E" w:rsidP="007A61B9">
      <w:pPr>
        <w:pStyle w:val="BodyText"/>
        <w:numPr>
          <w:ilvl w:val="0"/>
          <w:numId w:val="16"/>
        </w:numPr>
        <w:ind w:left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materijalna sredstv</w:t>
      </w:r>
      <w:r w:rsidR="00A80BC5" w:rsidRPr="00FC60A5">
        <w:rPr>
          <w:b w:val="0"/>
          <w:sz w:val="24"/>
          <w:szCs w:val="24"/>
        </w:rPr>
        <w:t>a</w:t>
      </w:r>
      <w:r w:rsidR="00CB6360" w:rsidRPr="00FC60A5">
        <w:rPr>
          <w:b w:val="0"/>
          <w:spacing w:val="3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proizveden</w:t>
      </w:r>
      <w:r w:rsidR="00CB6360" w:rsidRPr="00FC60A5">
        <w:rPr>
          <w:b w:val="0"/>
          <w:sz w:val="24"/>
          <w:szCs w:val="24"/>
        </w:rPr>
        <w:t>a u Republici Hrvatskoj</w:t>
      </w:r>
    </w:p>
    <w:p w:rsidR="003005B2" w:rsidRPr="00FC60A5" w:rsidRDefault="0036693E" w:rsidP="007A61B9">
      <w:pPr>
        <w:pStyle w:val="BodyText"/>
        <w:numPr>
          <w:ilvl w:val="0"/>
          <w:numId w:val="16"/>
        </w:numPr>
        <w:ind w:left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materijalna sredstv</w:t>
      </w:r>
      <w:r w:rsidR="003005B2" w:rsidRPr="00FC60A5">
        <w:rPr>
          <w:b w:val="0"/>
          <w:sz w:val="24"/>
          <w:szCs w:val="24"/>
        </w:rPr>
        <w:t>a d</w:t>
      </w:r>
      <w:r>
        <w:rPr>
          <w:b w:val="0"/>
          <w:sz w:val="24"/>
          <w:szCs w:val="24"/>
        </w:rPr>
        <w:t>obavljača iz Republike Hrvatske</w:t>
      </w:r>
    </w:p>
    <w:p w:rsidR="003F6B9E" w:rsidRPr="00FC60A5" w:rsidRDefault="00F50B2E" w:rsidP="007A61B9">
      <w:pPr>
        <w:pStyle w:val="BodyText"/>
        <w:numPr>
          <w:ilvl w:val="0"/>
          <w:numId w:val="16"/>
        </w:numPr>
        <w:ind w:left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pravne</w:t>
      </w:r>
      <w:r w:rsidR="0020086F" w:rsidRPr="00FC60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 fizičke osobe</w:t>
      </w:r>
      <w:r w:rsidR="00F95DC6" w:rsidRPr="00FC60A5">
        <w:rPr>
          <w:b w:val="0"/>
          <w:sz w:val="24"/>
          <w:szCs w:val="24"/>
        </w:rPr>
        <w:t xml:space="preserve"> u skladu s </w:t>
      </w:r>
      <w:r w:rsidR="00FA6662">
        <w:rPr>
          <w:b w:val="0"/>
          <w:sz w:val="24"/>
          <w:szCs w:val="24"/>
        </w:rPr>
        <w:t>Priručnikom</w:t>
      </w:r>
      <w:r w:rsidR="002C4363" w:rsidRPr="002C4363">
        <w:rPr>
          <w:b w:val="0"/>
          <w:sz w:val="24"/>
          <w:szCs w:val="24"/>
        </w:rPr>
        <w:t xml:space="preserve"> za NATO kodifikaciju</w:t>
      </w:r>
      <w:r w:rsidR="0020086F" w:rsidRPr="00FC60A5">
        <w:rPr>
          <w:b w:val="0"/>
          <w:sz w:val="24"/>
          <w:szCs w:val="24"/>
        </w:rPr>
        <w:t>.</w:t>
      </w:r>
    </w:p>
    <w:p w:rsidR="009A7129" w:rsidRPr="00FC60A5" w:rsidRDefault="009A7129" w:rsidP="00CB6360">
      <w:pPr>
        <w:pStyle w:val="BodyText"/>
        <w:jc w:val="both"/>
        <w:rPr>
          <w:b w:val="0"/>
          <w:sz w:val="24"/>
          <w:szCs w:val="24"/>
        </w:rPr>
      </w:pPr>
    </w:p>
    <w:p w:rsidR="0075480B" w:rsidRPr="00FC60A5" w:rsidRDefault="009A7129" w:rsidP="00CB6360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(2) </w:t>
      </w:r>
      <w:r w:rsidR="002C4363" w:rsidRPr="002C4363">
        <w:rPr>
          <w:b w:val="0"/>
          <w:sz w:val="24"/>
          <w:szCs w:val="24"/>
        </w:rPr>
        <w:t>Nacionalni kodifikacijski ured Republike Hrvatske</w:t>
      </w:r>
      <w:r w:rsidR="00BF3109" w:rsidRPr="00FC60A5">
        <w:rPr>
          <w:b w:val="0"/>
          <w:sz w:val="24"/>
          <w:szCs w:val="24"/>
        </w:rPr>
        <w:t xml:space="preserve"> nadležan</w:t>
      </w:r>
      <w:r w:rsidR="002C4363">
        <w:rPr>
          <w:b w:val="0"/>
          <w:sz w:val="24"/>
          <w:szCs w:val="24"/>
        </w:rPr>
        <w:t xml:space="preserve"> je i ima ob</w:t>
      </w:r>
      <w:r w:rsidR="0075480B" w:rsidRPr="00FC60A5">
        <w:rPr>
          <w:b w:val="0"/>
          <w:sz w:val="24"/>
          <w:szCs w:val="24"/>
        </w:rPr>
        <w:t xml:space="preserve">veze i odgovornosti </w:t>
      </w:r>
      <w:r w:rsidR="0086644E" w:rsidRPr="00FC60A5">
        <w:rPr>
          <w:b w:val="0"/>
          <w:sz w:val="24"/>
          <w:szCs w:val="24"/>
        </w:rPr>
        <w:t>pri razmjeni</w:t>
      </w:r>
      <w:r w:rsidR="0086644E" w:rsidRPr="00FC60A5">
        <w:rPr>
          <w:b w:val="0"/>
          <w:spacing w:val="47"/>
          <w:sz w:val="24"/>
          <w:szCs w:val="24"/>
        </w:rPr>
        <w:t xml:space="preserve"> </w:t>
      </w:r>
      <w:r w:rsidR="0086644E" w:rsidRPr="00FC60A5">
        <w:rPr>
          <w:b w:val="0"/>
          <w:sz w:val="24"/>
          <w:szCs w:val="24"/>
        </w:rPr>
        <w:t>identifikacijskih i kodifikacijskih</w:t>
      </w:r>
      <w:r w:rsidR="0086644E" w:rsidRPr="00FC60A5">
        <w:rPr>
          <w:b w:val="0"/>
          <w:spacing w:val="31"/>
          <w:sz w:val="24"/>
          <w:szCs w:val="24"/>
        </w:rPr>
        <w:t xml:space="preserve"> </w:t>
      </w:r>
      <w:r w:rsidR="0086644E" w:rsidRPr="00FC60A5">
        <w:rPr>
          <w:b w:val="0"/>
          <w:sz w:val="24"/>
          <w:szCs w:val="24"/>
        </w:rPr>
        <w:t>podataka</w:t>
      </w:r>
      <w:r w:rsidR="0086644E" w:rsidRPr="00FC60A5">
        <w:rPr>
          <w:b w:val="0"/>
          <w:spacing w:val="28"/>
          <w:sz w:val="24"/>
          <w:szCs w:val="24"/>
        </w:rPr>
        <w:t xml:space="preserve"> </w:t>
      </w:r>
      <w:r w:rsidR="0086644E" w:rsidRPr="00FC60A5">
        <w:rPr>
          <w:b w:val="0"/>
          <w:sz w:val="24"/>
          <w:szCs w:val="24"/>
        </w:rPr>
        <w:t>prema</w:t>
      </w:r>
      <w:r w:rsidR="0086644E" w:rsidRPr="00FC60A5">
        <w:rPr>
          <w:b w:val="0"/>
          <w:spacing w:val="14"/>
          <w:sz w:val="24"/>
          <w:szCs w:val="24"/>
        </w:rPr>
        <w:t xml:space="preserve"> </w:t>
      </w:r>
      <w:r w:rsidR="00FA6662" w:rsidRPr="00FA6662">
        <w:rPr>
          <w:b w:val="0"/>
          <w:sz w:val="24"/>
          <w:szCs w:val="24"/>
        </w:rPr>
        <w:t>državama</w:t>
      </w:r>
      <w:r w:rsidR="00FA6662" w:rsidRPr="00FC60A5">
        <w:rPr>
          <w:b w:val="0"/>
          <w:sz w:val="24"/>
          <w:szCs w:val="24"/>
        </w:rPr>
        <w:t xml:space="preserve"> članicama </w:t>
      </w:r>
      <w:r w:rsidR="0086644E" w:rsidRPr="00FC60A5">
        <w:rPr>
          <w:b w:val="0"/>
          <w:sz w:val="24"/>
          <w:szCs w:val="24"/>
        </w:rPr>
        <w:t>NATO</w:t>
      </w:r>
      <w:r w:rsidR="00FA6662">
        <w:rPr>
          <w:b w:val="0"/>
          <w:sz w:val="24"/>
          <w:szCs w:val="24"/>
        </w:rPr>
        <w:t>-a</w:t>
      </w:r>
      <w:r w:rsidR="0086644E" w:rsidRPr="00FC60A5">
        <w:rPr>
          <w:b w:val="0"/>
          <w:sz w:val="24"/>
          <w:szCs w:val="24"/>
        </w:rPr>
        <w:t>, državama u statusu Tier</w:t>
      </w:r>
      <w:r w:rsidR="00F50B2E">
        <w:rPr>
          <w:b w:val="0"/>
          <w:sz w:val="24"/>
          <w:szCs w:val="24"/>
        </w:rPr>
        <w:t xml:space="preserve"> </w:t>
      </w:r>
      <w:r w:rsidR="0086644E" w:rsidRPr="00FC60A5">
        <w:rPr>
          <w:b w:val="0"/>
          <w:sz w:val="24"/>
          <w:szCs w:val="24"/>
        </w:rPr>
        <w:t>2 i</w:t>
      </w:r>
      <w:r w:rsidR="0086644E" w:rsidRPr="00FC60A5">
        <w:rPr>
          <w:b w:val="0"/>
          <w:spacing w:val="66"/>
          <w:sz w:val="24"/>
          <w:szCs w:val="24"/>
        </w:rPr>
        <w:t xml:space="preserve"> </w:t>
      </w:r>
      <w:r w:rsidR="002C4363" w:rsidRPr="002C4363">
        <w:rPr>
          <w:b w:val="0"/>
          <w:sz w:val="24"/>
          <w:szCs w:val="24"/>
        </w:rPr>
        <w:t>NATO</w:t>
      </w:r>
      <w:r w:rsidR="002C4363">
        <w:rPr>
          <w:b w:val="0"/>
          <w:sz w:val="24"/>
          <w:szCs w:val="24"/>
        </w:rPr>
        <w:t xml:space="preserve"> agenciji</w:t>
      </w:r>
      <w:r w:rsidR="002C4363" w:rsidRPr="002C4363">
        <w:rPr>
          <w:b w:val="0"/>
          <w:sz w:val="24"/>
          <w:szCs w:val="24"/>
        </w:rPr>
        <w:t xml:space="preserve"> za potporu i nabavu</w:t>
      </w:r>
      <w:r w:rsidR="002C4363" w:rsidRPr="00FC60A5">
        <w:rPr>
          <w:b w:val="0"/>
          <w:sz w:val="24"/>
          <w:szCs w:val="24"/>
        </w:rPr>
        <w:t xml:space="preserve"> </w:t>
      </w:r>
      <w:r w:rsidR="0075480B" w:rsidRPr="00FC60A5">
        <w:rPr>
          <w:b w:val="0"/>
          <w:sz w:val="24"/>
          <w:szCs w:val="24"/>
        </w:rPr>
        <w:t>u slučajevima</w:t>
      </w:r>
      <w:r w:rsidR="00F50B2E">
        <w:rPr>
          <w:b w:val="0"/>
          <w:sz w:val="24"/>
          <w:szCs w:val="24"/>
        </w:rPr>
        <w:t xml:space="preserve"> gdje je</w:t>
      </w:r>
      <w:r w:rsidR="0075480B" w:rsidRPr="00FC60A5">
        <w:rPr>
          <w:b w:val="0"/>
          <w:sz w:val="24"/>
          <w:szCs w:val="24"/>
        </w:rPr>
        <w:t>:</w:t>
      </w:r>
    </w:p>
    <w:p w:rsidR="00AF2595" w:rsidRPr="00FC60A5" w:rsidRDefault="00AF2595" w:rsidP="00CB6360">
      <w:pPr>
        <w:pStyle w:val="BodyText"/>
        <w:jc w:val="both"/>
        <w:rPr>
          <w:b w:val="0"/>
          <w:sz w:val="24"/>
          <w:szCs w:val="24"/>
        </w:rPr>
      </w:pPr>
    </w:p>
    <w:p w:rsidR="0075480B" w:rsidRPr="00D265B0" w:rsidRDefault="00F50B2E" w:rsidP="00D265B0">
      <w:pPr>
        <w:pStyle w:val="BodyText"/>
        <w:numPr>
          <w:ilvl w:val="0"/>
          <w:numId w:val="22"/>
        </w:numPr>
        <w:ind w:left="1418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kupac </w:t>
      </w:r>
      <w:r w:rsidR="0075480B" w:rsidRPr="00FC60A5">
        <w:rPr>
          <w:b w:val="0"/>
          <w:sz w:val="24"/>
          <w:szCs w:val="24"/>
        </w:rPr>
        <w:t>Republika Hrvatska</w:t>
      </w:r>
      <w:r w:rsidR="00320D98">
        <w:rPr>
          <w:b w:val="0"/>
          <w:sz w:val="24"/>
          <w:szCs w:val="24"/>
        </w:rPr>
        <w:t>,</w:t>
      </w:r>
      <w:r w:rsidR="0075480B" w:rsidRPr="00FC60A5">
        <w:rPr>
          <w:b w:val="0"/>
          <w:sz w:val="24"/>
          <w:szCs w:val="24"/>
        </w:rPr>
        <w:t xml:space="preserve"> a proizvođač je iz </w:t>
      </w:r>
      <w:r w:rsidR="00FA6662">
        <w:rPr>
          <w:b w:val="0"/>
          <w:sz w:val="24"/>
          <w:szCs w:val="24"/>
        </w:rPr>
        <w:t>države članice</w:t>
      </w:r>
      <w:r w:rsidR="00FA6662" w:rsidRPr="00FC60A5">
        <w:rPr>
          <w:b w:val="0"/>
          <w:sz w:val="24"/>
          <w:szCs w:val="24"/>
        </w:rPr>
        <w:t xml:space="preserve"> </w:t>
      </w:r>
      <w:r w:rsidR="00FA6662">
        <w:rPr>
          <w:b w:val="0"/>
          <w:sz w:val="24"/>
          <w:szCs w:val="24"/>
        </w:rPr>
        <w:t>NATO-a</w:t>
      </w:r>
      <w:r w:rsidR="0075480B" w:rsidRPr="00FC60A5">
        <w:rPr>
          <w:b w:val="0"/>
          <w:sz w:val="24"/>
          <w:szCs w:val="24"/>
        </w:rPr>
        <w:t xml:space="preserve"> ili</w:t>
      </w:r>
      <w:r w:rsidR="006C1817" w:rsidRPr="00FC60A5">
        <w:rPr>
          <w:b w:val="0"/>
          <w:sz w:val="24"/>
          <w:szCs w:val="24"/>
        </w:rPr>
        <w:t xml:space="preserve"> </w:t>
      </w:r>
      <w:r w:rsidR="0075480B" w:rsidRPr="00FC60A5">
        <w:rPr>
          <w:b w:val="0"/>
          <w:sz w:val="24"/>
          <w:szCs w:val="24"/>
        </w:rPr>
        <w:t>sponzorirane članice u statusu Tier</w:t>
      </w:r>
      <w:r>
        <w:rPr>
          <w:b w:val="0"/>
          <w:sz w:val="24"/>
          <w:szCs w:val="24"/>
        </w:rPr>
        <w:t xml:space="preserve"> </w:t>
      </w:r>
      <w:r w:rsidR="00BF3109" w:rsidRPr="00FC60A5">
        <w:rPr>
          <w:b w:val="0"/>
          <w:sz w:val="24"/>
          <w:szCs w:val="24"/>
        </w:rPr>
        <w:t>2</w:t>
      </w:r>
    </w:p>
    <w:p w:rsidR="002C4363" w:rsidRPr="002C4363" w:rsidRDefault="0075480B" w:rsidP="00D265B0">
      <w:pPr>
        <w:pStyle w:val="BodyText"/>
        <w:numPr>
          <w:ilvl w:val="0"/>
          <w:numId w:val="22"/>
        </w:numPr>
        <w:ind w:left="1418"/>
        <w:jc w:val="both"/>
        <w:rPr>
          <w:b w:val="0"/>
          <w:bCs/>
          <w:sz w:val="24"/>
          <w:szCs w:val="24"/>
        </w:rPr>
      </w:pPr>
      <w:r w:rsidRPr="002C4363">
        <w:rPr>
          <w:b w:val="0"/>
          <w:sz w:val="24"/>
          <w:szCs w:val="24"/>
        </w:rPr>
        <w:t>kupac</w:t>
      </w:r>
      <w:r w:rsidR="002C4363" w:rsidRPr="002C4363">
        <w:rPr>
          <w:b w:val="0"/>
          <w:sz w:val="24"/>
          <w:szCs w:val="24"/>
        </w:rPr>
        <w:t xml:space="preserve"> Republika Hrvatska i proizvođač </w:t>
      </w:r>
      <w:r w:rsidR="002C4363">
        <w:rPr>
          <w:b w:val="0"/>
          <w:sz w:val="24"/>
          <w:szCs w:val="24"/>
        </w:rPr>
        <w:t xml:space="preserve">je </w:t>
      </w:r>
      <w:r w:rsidR="002C4363" w:rsidRPr="002C4363">
        <w:rPr>
          <w:b w:val="0"/>
          <w:sz w:val="24"/>
          <w:szCs w:val="24"/>
        </w:rPr>
        <w:t>iz</w:t>
      </w:r>
      <w:r w:rsidR="002C4363">
        <w:rPr>
          <w:b w:val="0"/>
          <w:sz w:val="24"/>
          <w:szCs w:val="24"/>
        </w:rPr>
        <w:t xml:space="preserve"> Republike Hrvatske</w:t>
      </w:r>
    </w:p>
    <w:p w:rsidR="0075480B" w:rsidRPr="002C4363" w:rsidRDefault="0075480B" w:rsidP="00D265B0">
      <w:pPr>
        <w:pStyle w:val="BodyText"/>
        <w:numPr>
          <w:ilvl w:val="0"/>
          <w:numId w:val="22"/>
        </w:numPr>
        <w:ind w:left="1418"/>
        <w:jc w:val="both"/>
        <w:rPr>
          <w:b w:val="0"/>
          <w:bCs/>
          <w:sz w:val="24"/>
          <w:szCs w:val="24"/>
        </w:rPr>
      </w:pPr>
      <w:r w:rsidRPr="002C4363">
        <w:rPr>
          <w:b w:val="0"/>
          <w:sz w:val="24"/>
          <w:szCs w:val="24"/>
        </w:rPr>
        <w:t xml:space="preserve">kupac </w:t>
      </w:r>
      <w:r w:rsidR="00FA6662">
        <w:rPr>
          <w:b w:val="0"/>
          <w:sz w:val="24"/>
          <w:szCs w:val="24"/>
        </w:rPr>
        <w:t xml:space="preserve">država </w:t>
      </w:r>
      <w:r w:rsidRPr="002C4363">
        <w:rPr>
          <w:b w:val="0"/>
          <w:sz w:val="24"/>
          <w:szCs w:val="24"/>
        </w:rPr>
        <w:t xml:space="preserve">članica </w:t>
      </w:r>
      <w:r w:rsidRPr="002C4363">
        <w:rPr>
          <w:b w:val="0"/>
          <w:spacing w:val="-2"/>
          <w:sz w:val="24"/>
          <w:szCs w:val="24"/>
        </w:rPr>
        <w:t>NATO</w:t>
      </w:r>
      <w:r w:rsidR="002C4363">
        <w:rPr>
          <w:b w:val="0"/>
          <w:spacing w:val="-2"/>
          <w:sz w:val="24"/>
          <w:szCs w:val="24"/>
        </w:rPr>
        <w:t>-a</w:t>
      </w:r>
      <w:r w:rsidR="006C1817" w:rsidRPr="002C4363">
        <w:rPr>
          <w:b w:val="0"/>
          <w:spacing w:val="-2"/>
          <w:sz w:val="24"/>
          <w:szCs w:val="24"/>
        </w:rPr>
        <w:t xml:space="preserve"> </w:t>
      </w:r>
      <w:r w:rsidRPr="002C4363">
        <w:rPr>
          <w:b w:val="0"/>
          <w:sz w:val="24"/>
          <w:szCs w:val="24"/>
        </w:rPr>
        <w:t>ili sponzorirana članica u statusu Tier 2</w:t>
      </w:r>
      <w:r w:rsidR="006C1817" w:rsidRPr="002C4363">
        <w:rPr>
          <w:b w:val="0"/>
          <w:sz w:val="24"/>
          <w:szCs w:val="24"/>
        </w:rPr>
        <w:t>,</w:t>
      </w:r>
      <w:r w:rsidRPr="002C4363">
        <w:rPr>
          <w:b w:val="0"/>
          <w:sz w:val="24"/>
          <w:szCs w:val="24"/>
        </w:rPr>
        <w:t xml:space="preserve"> a proizvođač je iz Republike Hrvatske</w:t>
      </w:r>
    </w:p>
    <w:p w:rsidR="00D265B0" w:rsidRDefault="0075480B" w:rsidP="00D265B0">
      <w:pPr>
        <w:pStyle w:val="BodyText"/>
        <w:numPr>
          <w:ilvl w:val="0"/>
          <w:numId w:val="22"/>
        </w:numPr>
        <w:ind w:left="1418"/>
        <w:jc w:val="both"/>
        <w:rPr>
          <w:b w:val="0"/>
          <w:bCs/>
          <w:sz w:val="24"/>
          <w:szCs w:val="24"/>
        </w:rPr>
      </w:pPr>
      <w:r w:rsidRPr="00D265B0">
        <w:rPr>
          <w:b w:val="0"/>
          <w:sz w:val="24"/>
          <w:szCs w:val="24"/>
        </w:rPr>
        <w:t>kupac Republika Hrvatska</w:t>
      </w:r>
      <w:r w:rsidR="006C1817" w:rsidRPr="00D265B0">
        <w:rPr>
          <w:b w:val="0"/>
          <w:sz w:val="24"/>
          <w:szCs w:val="24"/>
        </w:rPr>
        <w:t>,</w:t>
      </w:r>
      <w:r w:rsidRPr="00D265B0">
        <w:rPr>
          <w:b w:val="0"/>
          <w:sz w:val="24"/>
          <w:szCs w:val="24"/>
        </w:rPr>
        <w:t xml:space="preserve"> a proizvođač nije iz </w:t>
      </w:r>
      <w:r w:rsidR="00FA6662">
        <w:rPr>
          <w:b w:val="0"/>
          <w:sz w:val="24"/>
          <w:szCs w:val="24"/>
        </w:rPr>
        <w:t xml:space="preserve">države članice </w:t>
      </w:r>
      <w:r w:rsidRPr="00D265B0">
        <w:rPr>
          <w:b w:val="0"/>
          <w:spacing w:val="-2"/>
          <w:sz w:val="24"/>
          <w:szCs w:val="24"/>
        </w:rPr>
        <w:t>NATO</w:t>
      </w:r>
      <w:r w:rsidR="00FA6662">
        <w:rPr>
          <w:b w:val="0"/>
          <w:spacing w:val="-2"/>
          <w:sz w:val="24"/>
          <w:szCs w:val="24"/>
        </w:rPr>
        <w:t>-a</w:t>
      </w:r>
      <w:r w:rsidR="00FA6662" w:rsidRPr="00D265B0">
        <w:rPr>
          <w:b w:val="0"/>
          <w:sz w:val="24"/>
          <w:szCs w:val="24"/>
        </w:rPr>
        <w:t xml:space="preserve"> </w:t>
      </w:r>
      <w:r w:rsidRPr="00D265B0">
        <w:rPr>
          <w:b w:val="0"/>
          <w:sz w:val="24"/>
          <w:szCs w:val="24"/>
        </w:rPr>
        <w:t>i sponzorirane članice u statusu Tier</w:t>
      </w:r>
      <w:r w:rsidR="00F50B2E">
        <w:rPr>
          <w:b w:val="0"/>
          <w:sz w:val="24"/>
          <w:szCs w:val="24"/>
        </w:rPr>
        <w:t xml:space="preserve"> </w:t>
      </w:r>
      <w:r w:rsidRPr="00D265B0">
        <w:rPr>
          <w:b w:val="0"/>
          <w:sz w:val="24"/>
          <w:szCs w:val="24"/>
        </w:rPr>
        <w:t>2</w:t>
      </w:r>
    </w:p>
    <w:p w:rsidR="008F310A" w:rsidRPr="00D265B0" w:rsidRDefault="008F310A" w:rsidP="00D265B0">
      <w:pPr>
        <w:pStyle w:val="BodyText"/>
        <w:numPr>
          <w:ilvl w:val="0"/>
          <w:numId w:val="22"/>
        </w:numPr>
        <w:ind w:left="1418"/>
        <w:jc w:val="both"/>
        <w:rPr>
          <w:b w:val="0"/>
          <w:bCs/>
          <w:sz w:val="24"/>
          <w:szCs w:val="24"/>
        </w:rPr>
      </w:pPr>
      <w:r w:rsidRPr="00D265B0">
        <w:rPr>
          <w:b w:val="0"/>
          <w:sz w:val="24"/>
          <w:szCs w:val="24"/>
        </w:rPr>
        <w:lastRenderedPageBreak/>
        <w:t xml:space="preserve">kupac </w:t>
      </w:r>
      <w:r w:rsidR="00FA6662">
        <w:rPr>
          <w:b w:val="0"/>
          <w:sz w:val="24"/>
          <w:szCs w:val="24"/>
        </w:rPr>
        <w:t xml:space="preserve">država </w:t>
      </w:r>
      <w:r w:rsidRPr="00D265B0">
        <w:rPr>
          <w:b w:val="0"/>
          <w:sz w:val="24"/>
          <w:szCs w:val="24"/>
        </w:rPr>
        <w:t xml:space="preserve">članica </w:t>
      </w:r>
      <w:r w:rsidRPr="00D265B0">
        <w:rPr>
          <w:b w:val="0"/>
          <w:spacing w:val="-2"/>
          <w:sz w:val="24"/>
          <w:szCs w:val="24"/>
        </w:rPr>
        <w:t>NATO</w:t>
      </w:r>
      <w:r w:rsidR="002C4363">
        <w:rPr>
          <w:b w:val="0"/>
          <w:spacing w:val="-2"/>
          <w:sz w:val="24"/>
          <w:szCs w:val="24"/>
        </w:rPr>
        <w:t>-a</w:t>
      </w:r>
      <w:r w:rsidR="006C1817" w:rsidRPr="00D265B0">
        <w:rPr>
          <w:b w:val="0"/>
          <w:spacing w:val="-2"/>
          <w:sz w:val="24"/>
          <w:szCs w:val="24"/>
        </w:rPr>
        <w:t xml:space="preserve"> </w:t>
      </w:r>
      <w:r w:rsidRPr="00D265B0">
        <w:rPr>
          <w:b w:val="0"/>
          <w:sz w:val="24"/>
          <w:szCs w:val="24"/>
        </w:rPr>
        <w:t>ili sponzorirana članica u statusu Tier 2</w:t>
      </w:r>
      <w:r w:rsidR="00320D98">
        <w:rPr>
          <w:b w:val="0"/>
          <w:sz w:val="24"/>
          <w:szCs w:val="24"/>
        </w:rPr>
        <w:t>,</w:t>
      </w:r>
      <w:r w:rsidRPr="00D265B0">
        <w:rPr>
          <w:b w:val="0"/>
          <w:sz w:val="24"/>
          <w:szCs w:val="24"/>
        </w:rPr>
        <w:t xml:space="preserve"> a proizvođač nije iz </w:t>
      </w:r>
      <w:r w:rsidR="00FA6662">
        <w:rPr>
          <w:b w:val="0"/>
          <w:sz w:val="24"/>
          <w:szCs w:val="24"/>
        </w:rPr>
        <w:t xml:space="preserve">države </w:t>
      </w:r>
      <w:r w:rsidR="006C1817" w:rsidRPr="00D265B0">
        <w:rPr>
          <w:b w:val="0"/>
          <w:sz w:val="24"/>
          <w:szCs w:val="24"/>
        </w:rPr>
        <w:t>članice</w:t>
      </w:r>
      <w:r w:rsidRPr="00D265B0">
        <w:rPr>
          <w:b w:val="0"/>
          <w:sz w:val="24"/>
          <w:szCs w:val="24"/>
        </w:rPr>
        <w:t xml:space="preserve"> </w:t>
      </w:r>
      <w:r w:rsidRPr="00D265B0">
        <w:rPr>
          <w:b w:val="0"/>
          <w:spacing w:val="-2"/>
          <w:sz w:val="24"/>
          <w:szCs w:val="24"/>
        </w:rPr>
        <w:t>NATO</w:t>
      </w:r>
      <w:r w:rsidR="002C4363">
        <w:rPr>
          <w:b w:val="0"/>
          <w:spacing w:val="-2"/>
          <w:sz w:val="24"/>
          <w:szCs w:val="24"/>
        </w:rPr>
        <w:t>-a</w:t>
      </w:r>
      <w:r w:rsidR="006C1817" w:rsidRPr="00D265B0">
        <w:rPr>
          <w:b w:val="0"/>
          <w:spacing w:val="-2"/>
          <w:sz w:val="24"/>
          <w:szCs w:val="24"/>
        </w:rPr>
        <w:t xml:space="preserve"> </w:t>
      </w:r>
      <w:r w:rsidRPr="00D265B0">
        <w:rPr>
          <w:b w:val="0"/>
          <w:sz w:val="24"/>
          <w:szCs w:val="24"/>
        </w:rPr>
        <w:t>i sponzorirane članice u statusu Tier 2</w:t>
      </w:r>
      <w:r w:rsidR="00320D98">
        <w:rPr>
          <w:b w:val="0"/>
          <w:sz w:val="24"/>
          <w:szCs w:val="24"/>
        </w:rPr>
        <w:t xml:space="preserve"> i gdje je</w:t>
      </w:r>
      <w:r w:rsidR="00FA6662">
        <w:rPr>
          <w:b w:val="0"/>
          <w:sz w:val="24"/>
          <w:szCs w:val="24"/>
        </w:rPr>
        <w:t xml:space="preserve"> Republika Hrvatska</w:t>
      </w:r>
      <w:r w:rsidRPr="00D265B0">
        <w:rPr>
          <w:b w:val="0"/>
          <w:sz w:val="24"/>
          <w:szCs w:val="24"/>
        </w:rPr>
        <w:t xml:space="preserve"> provela kodifikaciju.</w:t>
      </w:r>
    </w:p>
    <w:p w:rsidR="00A96B72" w:rsidRPr="00FC60A5" w:rsidRDefault="00A96B72" w:rsidP="006E4891">
      <w:pPr>
        <w:pStyle w:val="BodyText"/>
        <w:ind w:left="993"/>
        <w:jc w:val="both"/>
        <w:rPr>
          <w:b w:val="0"/>
          <w:bCs/>
          <w:sz w:val="24"/>
          <w:szCs w:val="24"/>
        </w:rPr>
      </w:pPr>
    </w:p>
    <w:p w:rsidR="000C6059" w:rsidRPr="00FC60A5" w:rsidRDefault="009A7129" w:rsidP="00E021D0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(3) </w:t>
      </w:r>
      <w:r w:rsidR="00F50B2E">
        <w:rPr>
          <w:b w:val="0"/>
          <w:sz w:val="24"/>
          <w:szCs w:val="24"/>
        </w:rPr>
        <w:t>Provedba</w:t>
      </w:r>
      <w:r w:rsidR="00E021D0" w:rsidRPr="00FC60A5">
        <w:rPr>
          <w:b w:val="0"/>
          <w:sz w:val="24"/>
          <w:szCs w:val="24"/>
        </w:rPr>
        <w:t xml:space="preserve"> </w:t>
      </w:r>
      <w:r w:rsidR="008F310A" w:rsidRPr="00FC60A5">
        <w:rPr>
          <w:b w:val="0"/>
          <w:sz w:val="24"/>
          <w:szCs w:val="24"/>
        </w:rPr>
        <w:t>ident</w:t>
      </w:r>
      <w:r w:rsidR="00BF3109" w:rsidRPr="00FC60A5">
        <w:rPr>
          <w:b w:val="0"/>
          <w:sz w:val="24"/>
          <w:szCs w:val="24"/>
        </w:rPr>
        <w:t xml:space="preserve">ifikacije i kodifikacije </w:t>
      </w:r>
      <w:r w:rsidR="00E021D0" w:rsidRPr="00FC60A5">
        <w:rPr>
          <w:b w:val="0"/>
          <w:sz w:val="24"/>
          <w:szCs w:val="24"/>
        </w:rPr>
        <w:t xml:space="preserve">u </w:t>
      </w:r>
      <w:r w:rsidR="00536A52">
        <w:rPr>
          <w:b w:val="0"/>
          <w:sz w:val="24"/>
          <w:szCs w:val="24"/>
        </w:rPr>
        <w:t>NATO kodifikacijskom sustavu</w:t>
      </w:r>
      <w:r w:rsidR="00E021D0" w:rsidRPr="00FC60A5">
        <w:rPr>
          <w:b w:val="0"/>
          <w:sz w:val="24"/>
          <w:szCs w:val="24"/>
        </w:rPr>
        <w:t xml:space="preserve"> i </w:t>
      </w:r>
      <w:r w:rsidR="0095025F" w:rsidRPr="00FC60A5">
        <w:rPr>
          <w:b w:val="0"/>
          <w:sz w:val="24"/>
          <w:szCs w:val="24"/>
        </w:rPr>
        <w:t xml:space="preserve">načini </w:t>
      </w:r>
      <w:r w:rsidR="0064330B" w:rsidRPr="00FC60A5">
        <w:rPr>
          <w:b w:val="0"/>
          <w:sz w:val="24"/>
          <w:szCs w:val="24"/>
        </w:rPr>
        <w:t>međunarodn</w:t>
      </w:r>
      <w:r w:rsidR="00BF3109" w:rsidRPr="00FC60A5">
        <w:rPr>
          <w:b w:val="0"/>
          <w:sz w:val="24"/>
          <w:szCs w:val="24"/>
        </w:rPr>
        <w:t>e</w:t>
      </w:r>
      <w:r w:rsidR="0064330B" w:rsidRPr="00FC60A5">
        <w:rPr>
          <w:b w:val="0"/>
          <w:sz w:val="24"/>
          <w:szCs w:val="24"/>
        </w:rPr>
        <w:t xml:space="preserve"> razmjen</w:t>
      </w:r>
      <w:r w:rsidR="00BF3109" w:rsidRPr="00FC60A5">
        <w:rPr>
          <w:b w:val="0"/>
          <w:sz w:val="24"/>
          <w:szCs w:val="24"/>
        </w:rPr>
        <w:t>e</w:t>
      </w:r>
      <w:r w:rsidR="0064330B" w:rsidRPr="00FC60A5">
        <w:rPr>
          <w:b w:val="0"/>
          <w:sz w:val="24"/>
          <w:szCs w:val="24"/>
        </w:rPr>
        <w:t xml:space="preserve"> </w:t>
      </w:r>
      <w:r w:rsidR="00E021D0" w:rsidRPr="00FC60A5">
        <w:rPr>
          <w:b w:val="0"/>
          <w:sz w:val="24"/>
          <w:szCs w:val="24"/>
        </w:rPr>
        <w:t xml:space="preserve">identifikacijskih i </w:t>
      </w:r>
      <w:r w:rsidR="0064330B" w:rsidRPr="00FC60A5">
        <w:rPr>
          <w:b w:val="0"/>
          <w:sz w:val="24"/>
          <w:szCs w:val="24"/>
        </w:rPr>
        <w:t>kodifikacijskih podataka</w:t>
      </w:r>
      <w:r w:rsidR="008F310A" w:rsidRPr="00FC60A5">
        <w:rPr>
          <w:b w:val="0"/>
          <w:sz w:val="24"/>
          <w:szCs w:val="24"/>
        </w:rPr>
        <w:t xml:space="preserve"> </w:t>
      </w:r>
      <w:r w:rsidR="00BF3109" w:rsidRPr="00FC60A5">
        <w:rPr>
          <w:b w:val="0"/>
          <w:sz w:val="24"/>
          <w:szCs w:val="24"/>
        </w:rPr>
        <w:t xml:space="preserve">u slučajevima </w:t>
      </w:r>
      <w:r w:rsidR="00D66BC8" w:rsidRPr="00FC60A5">
        <w:rPr>
          <w:b w:val="0"/>
          <w:sz w:val="24"/>
          <w:szCs w:val="24"/>
        </w:rPr>
        <w:t xml:space="preserve">navedenim </w:t>
      </w:r>
      <w:r w:rsidR="00D66BC8" w:rsidRPr="00640A0C">
        <w:rPr>
          <w:b w:val="0"/>
          <w:sz w:val="24"/>
          <w:szCs w:val="24"/>
        </w:rPr>
        <w:t>u stavku 2. ovoga članka</w:t>
      </w:r>
      <w:r w:rsidR="00D66BC8">
        <w:rPr>
          <w:b w:val="0"/>
          <w:sz w:val="24"/>
          <w:szCs w:val="24"/>
        </w:rPr>
        <w:t xml:space="preserve"> </w:t>
      </w:r>
      <w:r w:rsidR="0095025F" w:rsidRPr="00FC60A5">
        <w:rPr>
          <w:b w:val="0"/>
          <w:sz w:val="24"/>
          <w:szCs w:val="24"/>
        </w:rPr>
        <w:t>definirani</w:t>
      </w:r>
      <w:r w:rsidR="008F310A" w:rsidRPr="00FC60A5">
        <w:rPr>
          <w:b w:val="0"/>
          <w:sz w:val="24"/>
          <w:szCs w:val="24"/>
        </w:rPr>
        <w:t xml:space="preserve"> </w:t>
      </w:r>
      <w:r w:rsidR="00BF3109" w:rsidRPr="00FC60A5">
        <w:rPr>
          <w:b w:val="0"/>
          <w:sz w:val="24"/>
          <w:szCs w:val="24"/>
        </w:rPr>
        <w:t xml:space="preserve">su </w:t>
      </w:r>
      <w:r w:rsidR="008F310A" w:rsidRPr="00FC60A5">
        <w:rPr>
          <w:b w:val="0"/>
          <w:sz w:val="24"/>
          <w:szCs w:val="24"/>
        </w:rPr>
        <w:t xml:space="preserve">u </w:t>
      </w:r>
      <w:r w:rsidR="00536A52" w:rsidRPr="002C4363">
        <w:rPr>
          <w:b w:val="0"/>
          <w:sz w:val="24"/>
          <w:szCs w:val="24"/>
        </w:rPr>
        <w:t>Priručniku za NATO kodifikaciju</w:t>
      </w:r>
      <w:r w:rsidR="00536A52" w:rsidRPr="00FC60A5">
        <w:rPr>
          <w:b w:val="0"/>
          <w:sz w:val="24"/>
          <w:szCs w:val="24"/>
        </w:rPr>
        <w:t xml:space="preserve"> </w:t>
      </w:r>
      <w:r w:rsidR="003005B2" w:rsidRPr="00FC60A5">
        <w:rPr>
          <w:b w:val="0"/>
          <w:sz w:val="24"/>
          <w:szCs w:val="24"/>
        </w:rPr>
        <w:t xml:space="preserve">i </w:t>
      </w:r>
      <w:r w:rsidR="003005B2" w:rsidRPr="00227521">
        <w:rPr>
          <w:b w:val="0"/>
          <w:sz w:val="24"/>
          <w:szCs w:val="24"/>
        </w:rPr>
        <w:t xml:space="preserve">Priručniku za </w:t>
      </w:r>
      <w:r w:rsidR="00227521" w:rsidRPr="00227521">
        <w:rPr>
          <w:b w:val="0"/>
          <w:sz w:val="24"/>
          <w:szCs w:val="24"/>
        </w:rPr>
        <w:t xml:space="preserve">korištenje </w:t>
      </w:r>
      <w:r w:rsidR="00227521" w:rsidRPr="00227521">
        <w:rPr>
          <w:rFonts w:ascii="Times New Roman" w:hAnsi="Times New Roman" w:cs="Times New Roman"/>
          <w:b w:val="0"/>
          <w:sz w:val="24"/>
          <w:szCs w:val="24"/>
        </w:rPr>
        <w:t>r</w:t>
      </w:r>
      <w:r w:rsidR="00D66BC8">
        <w:rPr>
          <w:rFonts w:ascii="Times New Roman" w:hAnsi="Times New Roman" w:cs="Times New Roman"/>
          <w:b w:val="0"/>
          <w:sz w:val="24"/>
          <w:szCs w:val="24"/>
        </w:rPr>
        <w:t>ačunalnog</w:t>
      </w:r>
      <w:r w:rsidR="00320D98" w:rsidRPr="00227521">
        <w:rPr>
          <w:rFonts w:ascii="Times New Roman" w:hAnsi="Times New Roman" w:cs="Times New Roman"/>
          <w:b w:val="0"/>
          <w:sz w:val="24"/>
          <w:szCs w:val="24"/>
        </w:rPr>
        <w:t xml:space="preserve"> sustav</w:t>
      </w:r>
      <w:r w:rsidR="00D66BC8">
        <w:rPr>
          <w:rFonts w:ascii="Times New Roman" w:hAnsi="Times New Roman" w:cs="Times New Roman"/>
          <w:b w:val="0"/>
          <w:sz w:val="24"/>
          <w:szCs w:val="24"/>
        </w:rPr>
        <w:t>a</w:t>
      </w:r>
      <w:r w:rsidR="00320D98" w:rsidRPr="00227521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="00227521" w:rsidRPr="00227521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za </w:t>
      </w:r>
      <w:r w:rsidR="00227521" w:rsidRPr="00227521">
        <w:rPr>
          <w:rFonts w:ascii="Times New Roman" w:hAnsi="Times New Roman" w:cs="Times New Roman"/>
          <w:b w:val="0"/>
          <w:sz w:val="24"/>
          <w:szCs w:val="24"/>
        </w:rPr>
        <w:t>međunarodnu</w:t>
      </w:r>
      <w:r w:rsidR="00320D98" w:rsidRPr="0022752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="00D66BC8">
        <w:rPr>
          <w:rFonts w:ascii="Times New Roman" w:hAnsi="Times New Roman" w:cs="Times New Roman"/>
          <w:b w:val="0"/>
          <w:sz w:val="24"/>
          <w:szCs w:val="24"/>
        </w:rPr>
        <w:t>razmjenu</w:t>
      </w:r>
      <w:r w:rsidR="00320D98" w:rsidRPr="0022752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="00320D98" w:rsidRPr="00227521">
        <w:rPr>
          <w:rFonts w:ascii="Times New Roman" w:hAnsi="Times New Roman" w:cs="Times New Roman"/>
          <w:b w:val="0"/>
          <w:sz w:val="24"/>
          <w:szCs w:val="24"/>
        </w:rPr>
        <w:t>kodifikacijskih</w:t>
      </w:r>
      <w:r w:rsidR="00320D98" w:rsidRPr="00227521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="00320D98" w:rsidRPr="00227521">
        <w:rPr>
          <w:rFonts w:ascii="Times New Roman" w:hAnsi="Times New Roman" w:cs="Times New Roman"/>
          <w:b w:val="0"/>
          <w:sz w:val="24"/>
          <w:szCs w:val="24"/>
        </w:rPr>
        <w:t>podataka</w:t>
      </w:r>
      <w:r w:rsidR="0095025F" w:rsidRPr="00227521">
        <w:rPr>
          <w:b w:val="0"/>
          <w:sz w:val="24"/>
          <w:szCs w:val="24"/>
        </w:rPr>
        <w:t>.</w:t>
      </w:r>
    </w:p>
    <w:p w:rsidR="003F6B9E" w:rsidRPr="00FC60A5" w:rsidRDefault="00E30AD4" w:rsidP="00536A52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7. </w:t>
      </w:r>
      <w:r w:rsidR="00536A52">
        <w:rPr>
          <w:rFonts w:asciiTheme="minorHAnsi" w:hAnsiTheme="minorHAnsi" w:cstheme="minorHAnsi"/>
          <w:color w:val="auto"/>
          <w:sz w:val="24"/>
          <w:szCs w:val="24"/>
        </w:rPr>
        <w:t>OB</w:t>
      </w:r>
      <w:r w:rsidR="00CF1C2B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VEZE I </w:t>
      </w:r>
      <w:r w:rsidR="003A08AB" w:rsidRPr="00FC60A5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DGOVORNOST HRVATSKIH </w:t>
      </w:r>
      <w:r w:rsidR="00972E88" w:rsidRPr="00FC60A5">
        <w:rPr>
          <w:rFonts w:asciiTheme="minorHAnsi" w:hAnsiTheme="minorHAnsi" w:cstheme="minorHAnsi"/>
          <w:color w:val="auto"/>
          <w:sz w:val="24"/>
          <w:szCs w:val="24"/>
        </w:rPr>
        <w:t>GOSPODARSKIH SUBJEKATA</w:t>
      </w:r>
    </w:p>
    <w:p w:rsidR="003F6B9E" w:rsidRPr="00FC60A5" w:rsidRDefault="003F6B9E" w:rsidP="00F7301D">
      <w:pPr>
        <w:jc w:val="center"/>
        <w:rPr>
          <w:rFonts w:eastAsia="Arial"/>
        </w:rPr>
      </w:pPr>
    </w:p>
    <w:p w:rsidR="009A7129" w:rsidRPr="00FC60A5" w:rsidRDefault="009A7129" w:rsidP="00F7301D">
      <w:pPr>
        <w:pStyle w:val="BodyText"/>
        <w:jc w:val="center"/>
        <w:rPr>
          <w:sz w:val="24"/>
          <w:szCs w:val="24"/>
        </w:rPr>
      </w:pPr>
      <w:r w:rsidRPr="00FC60A5">
        <w:rPr>
          <w:sz w:val="24"/>
          <w:szCs w:val="24"/>
        </w:rPr>
        <w:t>Članak 1</w:t>
      </w:r>
      <w:r w:rsidR="00CB775E">
        <w:rPr>
          <w:sz w:val="24"/>
          <w:szCs w:val="24"/>
        </w:rPr>
        <w:t>2</w:t>
      </w:r>
      <w:r w:rsidRPr="00FC60A5">
        <w:rPr>
          <w:sz w:val="24"/>
          <w:szCs w:val="24"/>
        </w:rPr>
        <w:t>.</w:t>
      </w:r>
    </w:p>
    <w:p w:rsidR="009A7129" w:rsidRPr="00FC60A5" w:rsidRDefault="009A7129" w:rsidP="006252DE">
      <w:pPr>
        <w:pStyle w:val="BodyText"/>
        <w:rPr>
          <w:b w:val="0"/>
          <w:sz w:val="24"/>
          <w:szCs w:val="24"/>
        </w:rPr>
      </w:pPr>
    </w:p>
    <w:p w:rsidR="003A08AB" w:rsidRPr="00FC60A5" w:rsidRDefault="009A7129" w:rsidP="006D5178">
      <w:pPr>
        <w:pStyle w:val="BodyText"/>
        <w:jc w:val="both"/>
        <w:rPr>
          <w:b w:val="0"/>
          <w:spacing w:val="1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(1) </w:t>
      </w:r>
      <w:r w:rsidR="00423BA7" w:rsidRPr="00FC60A5">
        <w:rPr>
          <w:b w:val="0"/>
          <w:sz w:val="24"/>
          <w:szCs w:val="24"/>
        </w:rPr>
        <w:t>Pravne osobe i fizičke osobe koje se u smislu ovog</w:t>
      </w:r>
      <w:r w:rsidR="003E4692">
        <w:rPr>
          <w:b w:val="0"/>
          <w:sz w:val="24"/>
          <w:szCs w:val="24"/>
        </w:rPr>
        <w:t>a</w:t>
      </w:r>
      <w:r w:rsidR="00423BA7" w:rsidRPr="00FC60A5">
        <w:rPr>
          <w:b w:val="0"/>
          <w:sz w:val="24"/>
          <w:szCs w:val="24"/>
        </w:rPr>
        <w:t xml:space="preserve"> Pravilnika smatraju proizvođačima</w:t>
      </w:r>
      <w:r w:rsidR="003F6B9E" w:rsidRPr="00FC60A5">
        <w:rPr>
          <w:b w:val="0"/>
          <w:sz w:val="24"/>
          <w:szCs w:val="24"/>
        </w:rPr>
        <w:t xml:space="preserve"> </w:t>
      </w:r>
      <w:r w:rsidR="00423BA7" w:rsidRPr="00FC60A5">
        <w:rPr>
          <w:b w:val="0"/>
          <w:sz w:val="24"/>
          <w:szCs w:val="24"/>
        </w:rPr>
        <w:t xml:space="preserve">i dobavljačima roba i usluga </w:t>
      </w:r>
      <w:r w:rsidR="003F6B9E" w:rsidRPr="00FC60A5">
        <w:rPr>
          <w:b w:val="0"/>
          <w:sz w:val="24"/>
          <w:szCs w:val="24"/>
        </w:rPr>
        <w:t>mora</w:t>
      </w:r>
      <w:r w:rsidR="00423BA7" w:rsidRPr="00FC60A5">
        <w:rPr>
          <w:b w:val="0"/>
          <w:sz w:val="24"/>
          <w:szCs w:val="24"/>
        </w:rPr>
        <w:t>ju</w:t>
      </w:r>
      <w:r w:rsidR="003F6B9E" w:rsidRPr="00FC60A5">
        <w:rPr>
          <w:b w:val="0"/>
          <w:sz w:val="24"/>
          <w:szCs w:val="24"/>
        </w:rPr>
        <w:t xml:space="preserve"> biti registriran</w:t>
      </w:r>
      <w:r w:rsidR="00423BA7" w:rsidRPr="00FC60A5">
        <w:rPr>
          <w:b w:val="0"/>
          <w:sz w:val="24"/>
          <w:szCs w:val="24"/>
        </w:rPr>
        <w:t>e</w:t>
      </w:r>
      <w:r w:rsidR="003F6B9E" w:rsidRPr="00FC60A5">
        <w:rPr>
          <w:b w:val="0"/>
          <w:sz w:val="24"/>
          <w:szCs w:val="24"/>
        </w:rPr>
        <w:t xml:space="preserve"> u </w:t>
      </w:r>
      <w:r w:rsidR="00F50B2E" w:rsidRPr="00227521">
        <w:rPr>
          <w:b w:val="0"/>
          <w:sz w:val="24"/>
          <w:szCs w:val="24"/>
        </w:rPr>
        <w:t>bazi podataka NATO kataloga</w:t>
      </w:r>
      <w:r w:rsidR="00536A52" w:rsidRPr="00227521">
        <w:rPr>
          <w:b w:val="0"/>
          <w:sz w:val="24"/>
          <w:szCs w:val="24"/>
        </w:rPr>
        <w:t xml:space="preserve"> referenci za logističare</w:t>
      </w:r>
      <w:r w:rsidR="003F6B9E" w:rsidRPr="00F50B2E">
        <w:rPr>
          <w:b w:val="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 xml:space="preserve">s </w:t>
      </w:r>
      <w:r w:rsidR="003F6B9E" w:rsidRPr="00640A0C">
        <w:rPr>
          <w:b w:val="0"/>
          <w:sz w:val="24"/>
          <w:szCs w:val="24"/>
        </w:rPr>
        <w:t>ispravnim i aktivnim</w:t>
      </w:r>
      <w:r w:rsidR="003F6B9E" w:rsidRPr="00FC60A5">
        <w:rPr>
          <w:b w:val="0"/>
          <w:sz w:val="24"/>
          <w:szCs w:val="24"/>
        </w:rPr>
        <w:t xml:space="preserve"> </w:t>
      </w:r>
      <w:r w:rsidR="00536A52">
        <w:rPr>
          <w:b w:val="0"/>
          <w:sz w:val="24"/>
          <w:szCs w:val="24"/>
        </w:rPr>
        <w:t>NATO kodom pravnih osoba i fizičkih osoba obrtnika</w:t>
      </w:r>
      <w:r w:rsidR="003F6B9E" w:rsidRPr="00FC60A5">
        <w:rPr>
          <w:b w:val="0"/>
          <w:sz w:val="24"/>
          <w:szCs w:val="24"/>
        </w:rPr>
        <w:t>.</w:t>
      </w:r>
      <w:r w:rsidR="003F6B9E" w:rsidRPr="00FC60A5">
        <w:rPr>
          <w:b w:val="0"/>
          <w:spacing w:val="10"/>
          <w:sz w:val="24"/>
          <w:szCs w:val="24"/>
        </w:rPr>
        <w:t xml:space="preserve"> </w:t>
      </w:r>
    </w:p>
    <w:p w:rsidR="00A96B72" w:rsidRPr="00FC60A5" w:rsidRDefault="00A96B72" w:rsidP="006D5178">
      <w:pPr>
        <w:pStyle w:val="BodyText"/>
        <w:jc w:val="both"/>
        <w:rPr>
          <w:b w:val="0"/>
          <w:spacing w:val="10"/>
          <w:sz w:val="24"/>
          <w:szCs w:val="24"/>
        </w:rPr>
      </w:pPr>
    </w:p>
    <w:p w:rsidR="003005B2" w:rsidRPr="00FC60A5" w:rsidRDefault="005C6039" w:rsidP="006D5178">
      <w:pPr>
        <w:jc w:val="both"/>
      </w:pPr>
      <w:r w:rsidRPr="00FC60A5">
        <w:t xml:space="preserve">(2) </w:t>
      </w:r>
      <w:r w:rsidR="00FF6271" w:rsidRPr="00FC60A5">
        <w:t xml:space="preserve">Postupak pokretanja registracije </w:t>
      </w:r>
      <w:r w:rsidR="00F742EC">
        <w:t xml:space="preserve">u </w:t>
      </w:r>
      <w:r w:rsidR="00536A52" w:rsidRPr="00536A52">
        <w:t>NATO katalogu referenci za logističare</w:t>
      </w:r>
      <w:r w:rsidR="00F742EC">
        <w:t xml:space="preserve"> </w:t>
      </w:r>
      <w:r w:rsidR="00FF6271" w:rsidRPr="00FC60A5">
        <w:t xml:space="preserve">je u nadležnosti </w:t>
      </w:r>
      <w:proofErr w:type="spellStart"/>
      <w:r w:rsidR="00FF6271" w:rsidRPr="00640A0C">
        <w:t>potražitelja</w:t>
      </w:r>
      <w:proofErr w:type="spellEnd"/>
      <w:r w:rsidR="00640A0C" w:rsidRPr="00640A0C">
        <w:t xml:space="preserve"> </w:t>
      </w:r>
      <w:r w:rsidR="00640A0C">
        <w:t xml:space="preserve">NATO koda pravnih osoba i fizičkih osoba obrtnika </w:t>
      </w:r>
      <w:r w:rsidR="000F7AEF" w:rsidRPr="00FC60A5">
        <w:t xml:space="preserve">i </w:t>
      </w:r>
      <w:r w:rsidR="00883173" w:rsidRPr="00FC60A5">
        <w:t>ostvaruje se</w:t>
      </w:r>
      <w:r w:rsidR="00C356A4" w:rsidRPr="00FC60A5">
        <w:t xml:space="preserve"> putem</w:t>
      </w:r>
      <w:r w:rsidR="00883173" w:rsidRPr="00FC60A5">
        <w:t xml:space="preserve"> </w:t>
      </w:r>
      <w:proofErr w:type="spellStart"/>
      <w:r w:rsidR="00883173" w:rsidRPr="00FC60A5">
        <w:t>online</w:t>
      </w:r>
      <w:proofErr w:type="spellEnd"/>
      <w:r w:rsidR="00883173" w:rsidRPr="00FC60A5">
        <w:t xml:space="preserve"> aplikacije</w:t>
      </w:r>
      <w:r w:rsidR="00320D98">
        <w:t xml:space="preserve"> u sklopu</w:t>
      </w:r>
      <w:r w:rsidR="00536A52">
        <w:t xml:space="preserve"> NATO agencije za potporu i nabavu</w:t>
      </w:r>
      <w:r w:rsidR="00FF6271" w:rsidRPr="00FC60A5">
        <w:t xml:space="preserve">. </w:t>
      </w:r>
    </w:p>
    <w:p w:rsidR="00A96B72" w:rsidRPr="00FC60A5" w:rsidRDefault="00A96B72" w:rsidP="006D5178">
      <w:pPr>
        <w:jc w:val="both"/>
      </w:pPr>
    </w:p>
    <w:p w:rsidR="00C356A4" w:rsidRPr="00FC60A5" w:rsidRDefault="00C356A4" w:rsidP="006D5178">
      <w:pPr>
        <w:jc w:val="both"/>
      </w:pPr>
      <w:r w:rsidRPr="00FC60A5">
        <w:t xml:space="preserve">(3) Obveza je </w:t>
      </w:r>
      <w:proofErr w:type="spellStart"/>
      <w:r w:rsidRPr="00640A0C">
        <w:t>potražitelja</w:t>
      </w:r>
      <w:proofErr w:type="spellEnd"/>
      <w:r w:rsidRPr="00FC60A5">
        <w:t xml:space="preserve"> </w:t>
      </w:r>
      <w:r w:rsidR="00227521">
        <w:t>NATO koda pravnih osoba i fizičkih osoba obrtnika</w:t>
      </w:r>
      <w:r w:rsidR="005D6F05">
        <w:t xml:space="preserve"> </w:t>
      </w:r>
      <w:r w:rsidR="009A2F18" w:rsidRPr="00FC60A5">
        <w:t xml:space="preserve">unijeti </w:t>
      </w:r>
      <w:r w:rsidR="00536A52">
        <w:t>podatke u ob</w:t>
      </w:r>
      <w:r w:rsidRPr="00FC60A5">
        <w:t>v</w:t>
      </w:r>
      <w:r w:rsidR="005B1B70" w:rsidRPr="00FC60A5">
        <w:t>ezn</w:t>
      </w:r>
      <w:r w:rsidR="009A2F18" w:rsidRPr="00FC60A5">
        <w:t>a polj</w:t>
      </w:r>
      <w:r w:rsidR="00AA6706">
        <w:t xml:space="preserve">a </w:t>
      </w:r>
      <w:proofErr w:type="spellStart"/>
      <w:r w:rsidR="00AA6706">
        <w:t>online</w:t>
      </w:r>
      <w:proofErr w:type="spellEnd"/>
      <w:r w:rsidR="00AA6706">
        <w:t xml:space="preserve"> aplikacije</w:t>
      </w:r>
      <w:r w:rsidR="005B1B70" w:rsidRPr="00FC60A5">
        <w:t xml:space="preserve"> i </w:t>
      </w:r>
      <w:r w:rsidR="00536A52">
        <w:t>osobni identifikacijski broj (</w:t>
      </w:r>
      <w:r w:rsidR="005B1B70" w:rsidRPr="00FC60A5">
        <w:t>OIB</w:t>
      </w:r>
      <w:r w:rsidR="00536A52">
        <w:t>)</w:t>
      </w:r>
      <w:r w:rsidR="005B1B70" w:rsidRPr="00FC60A5">
        <w:t xml:space="preserve"> subjekta </w:t>
      </w:r>
      <w:r w:rsidR="009A2F18" w:rsidRPr="00FC60A5">
        <w:t>u neobavezno polje</w:t>
      </w:r>
      <w:r w:rsidR="005B1B70" w:rsidRPr="00FC60A5">
        <w:t xml:space="preserve"> </w:t>
      </w:r>
      <w:r w:rsidR="00536A52">
        <w:t>„</w:t>
      </w:r>
      <w:proofErr w:type="spellStart"/>
      <w:r w:rsidR="00536A52">
        <w:t>Identification</w:t>
      </w:r>
      <w:proofErr w:type="spellEnd"/>
      <w:r w:rsidR="00536A52">
        <w:t xml:space="preserve"> </w:t>
      </w:r>
      <w:proofErr w:type="spellStart"/>
      <w:r w:rsidR="00536A52">
        <w:t>number</w:t>
      </w:r>
      <w:proofErr w:type="spellEnd"/>
      <w:r w:rsidR="00536A52">
        <w:t>“ (</w:t>
      </w:r>
      <w:r w:rsidRPr="00FC60A5">
        <w:t>IDN</w:t>
      </w:r>
      <w:r w:rsidR="00536A52">
        <w:t>)</w:t>
      </w:r>
      <w:r w:rsidR="005B1B70" w:rsidRPr="00FC60A5">
        <w:t xml:space="preserve"> u obrascu prijave</w:t>
      </w:r>
      <w:r w:rsidR="00536A52">
        <w:t>. A</w:t>
      </w:r>
      <w:r w:rsidR="009A2F18" w:rsidRPr="00FC60A5">
        <w:t xml:space="preserve">ko subjekt ima aktivnu registraciju </w:t>
      </w:r>
      <w:r w:rsidR="00E021D0" w:rsidRPr="00FC60A5">
        <w:t xml:space="preserve">i </w:t>
      </w:r>
      <w:r w:rsidR="00BE5AE4">
        <w:t>poslovni regi</w:t>
      </w:r>
      <w:r w:rsidR="00536A52">
        <w:t>st</w:t>
      </w:r>
      <w:r w:rsidR="00BE5AE4">
        <w:t>r</w:t>
      </w:r>
      <w:r w:rsidR="00536A52">
        <w:t>acijski broj (</w:t>
      </w:r>
      <w:r w:rsidR="00E021D0" w:rsidRPr="00FC60A5">
        <w:t>DUNS broj</w:t>
      </w:r>
      <w:r w:rsidR="00AA6706">
        <w:t>)</w:t>
      </w:r>
      <w:r w:rsidR="00BE5AE4">
        <w:t xml:space="preserve"> </w:t>
      </w:r>
      <w:r w:rsidR="00536A52">
        <w:t>obvezno ga</w:t>
      </w:r>
      <w:r w:rsidR="009A2F18" w:rsidRPr="00FC60A5">
        <w:t xml:space="preserve"> unosi u </w:t>
      </w:r>
      <w:r w:rsidR="005B1B70" w:rsidRPr="00FC60A5">
        <w:t xml:space="preserve">polje </w:t>
      </w:r>
      <w:r w:rsidR="009A2F18" w:rsidRPr="00FC60A5">
        <w:t>„</w:t>
      </w:r>
      <w:r w:rsidR="005B1B70" w:rsidRPr="00FC60A5">
        <w:t>DUNS</w:t>
      </w:r>
      <w:r w:rsidR="00320D98">
        <w:t xml:space="preserve"> </w:t>
      </w:r>
      <w:r w:rsidR="005B1B70" w:rsidRPr="00FC60A5">
        <w:t xml:space="preserve">- </w:t>
      </w:r>
      <w:proofErr w:type="spellStart"/>
      <w:r w:rsidR="005B1B70" w:rsidRPr="00FC60A5">
        <w:t>Dun</w:t>
      </w:r>
      <w:proofErr w:type="spellEnd"/>
      <w:r w:rsidR="005B1B70" w:rsidRPr="00FC60A5">
        <w:t>&amp;</w:t>
      </w:r>
      <w:proofErr w:type="spellStart"/>
      <w:r w:rsidR="005B1B70" w:rsidRPr="00FC60A5">
        <w:t>Bradstreet</w:t>
      </w:r>
      <w:proofErr w:type="spellEnd"/>
      <w:r w:rsidR="009A2F18" w:rsidRPr="00FC60A5">
        <w:t>“</w:t>
      </w:r>
      <w:r w:rsidR="005B1B70" w:rsidRPr="00FC60A5">
        <w:t xml:space="preserve"> u obr</w:t>
      </w:r>
      <w:r w:rsidR="009A2F18" w:rsidRPr="00FC60A5">
        <w:t>ascu</w:t>
      </w:r>
      <w:r w:rsidR="005B1B70" w:rsidRPr="00FC60A5">
        <w:t>.</w:t>
      </w:r>
    </w:p>
    <w:p w:rsidR="00A96B72" w:rsidRPr="00FC60A5" w:rsidRDefault="00A96B72" w:rsidP="006D5178">
      <w:pPr>
        <w:jc w:val="both"/>
      </w:pPr>
    </w:p>
    <w:p w:rsidR="00A96B72" w:rsidRPr="00FC60A5" w:rsidRDefault="00883173" w:rsidP="006D5178">
      <w:pPr>
        <w:jc w:val="both"/>
      </w:pPr>
      <w:r w:rsidRPr="00300953">
        <w:t xml:space="preserve">(4) </w:t>
      </w:r>
      <w:r w:rsidR="00A96B72" w:rsidRPr="00300953">
        <w:t xml:space="preserve">Obveza je </w:t>
      </w:r>
      <w:proofErr w:type="spellStart"/>
      <w:r w:rsidR="00A96B72" w:rsidRPr="00640A0C">
        <w:t>potražitelja</w:t>
      </w:r>
      <w:proofErr w:type="spellEnd"/>
      <w:r w:rsidR="00A96B72" w:rsidRPr="00300953">
        <w:t xml:space="preserve"> </w:t>
      </w:r>
      <w:r w:rsidR="00640A0C">
        <w:t xml:space="preserve">NATO koda pravnih osoba i fizičkih osoba obrtnika </w:t>
      </w:r>
      <w:r w:rsidR="00A96B72" w:rsidRPr="00300953">
        <w:t xml:space="preserve">definirati </w:t>
      </w:r>
      <w:r w:rsidR="00820837" w:rsidRPr="00300953">
        <w:t xml:space="preserve">status </w:t>
      </w:r>
      <w:r w:rsidR="00A61255" w:rsidRPr="00300953">
        <w:t xml:space="preserve">žurnosti </w:t>
      </w:r>
      <w:r w:rsidR="00A96B72" w:rsidRPr="00300953">
        <w:t xml:space="preserve">dodjele </w:t>
      </w:r>
      <w:r w:rsidR="00640A0C">
        <w:t>toga</w:t>
      </w:r>
      <w:r w:rsidR="00536A52" w:rsidRPr="00536A52">
        <w:t xml:space="preserve"> koda </w:t>
      </w:r>
      <w:r w:rsidR="00A96B72" w:rsidRPr="00300953">
        <w:t>koj</w:t>
      </w:r>
      <w:r w:rsidR="00820837" w:rsidRPr="00300953">
        <w:t>i</w:t>
      </w:r>
      <w:r w:rsidR="00BE5AE4">
        <w:t xml:space="preserve"> može biti</w:t>
      </w:r>
      <w:r w:rsidR="00FE1126" w:rsidRPr="00300953">
        <w:t xml:space="preserve"> </w:t>
      </w:r>
      <w:r w:rsidR="00DF2C11">
        <w:t>„</w:t>
      </w:r>
      <w:r w:rsidR="00FE1126" w:rsidRPr="00300953">
        <w:t>uobičaj</w:t>
      </w:r>
      <w:r w:rsidR="0043571F" w:rsidRPr="00300953">
        <w:t>e</w:t>
      </w:r>
      <w:r w:rsidR="00FE1126" w:rsidRPr="00300953">
        <w:t>no</w:t>
      </w:r>
      <w:r w:rsidR="00DF2C11">
        <w:t>“</w:t>
      </w:r>
      <w:r w:rsidR="00E021D0" w:rsidRPr="00300953">
        <w:t xml:space="preserve">, gdje je </w:t>
      </w:r>
      <w:r w:rsidR="00820837" w:rsidRPr="00300953">
        <w:t xml:space="preserve">rok nadležnom </w:t>
      </w:r>
      <w:r w:rsidR="00DF2C11">
        <w:t>nacionalnom</w:t>
      </w:r>
      <w:r w:rsidR="00DF2C11" w:rsidRPr="00FC60A5">
        <w:t xml:space="preserve"> </w:t>
      </w:r>
      <w:r w:rsidR="00DF2C11">
        <w:t>kodifikacijskom</w:t>
      </w:r>
      <w:r w:rsidR="00DF2C11" w:rsidRPr="00FC60A5">
        <w:t xml:space="preserve"> ured</w:t>
      </w:r>
      <w:r w:rsidR="00DF2C11">
        <w:t>u</w:t>
      </w:r>
      <w:r w:rsidR="00DF2C11" w:rsidRPr="00FC60A5">
        <w:t xml:space="preserve"> </w:t>
      </w:r>
      <w:r w:rsidR="00A96B72" w:rsidRPr="00300953">
        <w:t xml:space="preserve">za izradu </w:t>
      </w:r>
      <w:r w:rsidR="00DF2C11" w:rsidRPr="00536A52">
        <w:t>NATO koda pravnih osoba i fizičkih osoba obrtnika</w:t>
      </w:r>
      <w:r w:rsidR="00DF2C11" w:rsidRPr="00300953">
        <w:t xml:space="preserve"> </w:t>
      </w:r>
      <w:r w:rsidR="00A96B72" w:rsidRPr="00300953">
        <w:t>dese</w:t>
      </w:r>
      <w:r w:rsidR="00820837" w:rsidRPr="00300953">
        <w:t xml:space="preserve">t kalendarskih dana i </w:t>
      </w:r>
      <w:r w:rsidR="00DF2C11">
        <w:t>„</w:t>
      </w:r>
      <w:r w:rsidR="00820837" w:rsidRPr="00300953">
        <w:t>žur</w:t>
      </w:r>
      <w:r w:rsidR="00FE1126" w:rsidRPr="00300953">
        <w:t>no</w:t>
      </w:r>
      <w:r w:rsidR="00DF2C11">
        <w:t>“</w:t>
      </w:r>
      <w:r w:rsidR="00E021D0" w:rsidRPr="00300953">
        <w:t xml:space="preserve">, gdje je </w:t>
      </w:r>
      <w:r w:rsidR="00820837" w:rsidRPr="00300953">
        <w:t>rok nadležnom</w:t>
      </w:r>
      <w:r w:rsidR="00A96B72" w:rsidRPr="00300953">
        <w:t xml:space="preserve"> </w:t>
      </w:r>
      <w:r w:rsidR="00DF2C11">
        <w:t>nacionalnom</w:t>
      </w:r>
      <w:r w:rsidR="00DF2C11" w:rsidRPr="00FC60A5">
        <w:t xml:space="preserve"> </w:t>
      </w:r>
      <w:r w:rsidR="00DF2C11">
        <w:t>kodifikacijskom</w:t>
      </w:r>
      <w:r w:rsidR="00DF2C11" w:rsidRPr="00FC60A5">
        <w:t xml:space="preserve"> ured</w:t>
      </w:r>
      <w:r w:rsidR="00DF2C11">
        <w:t>u</w:t>
      </w:r>
      <w:r w:rsidR="00DF2C11" w:rsidRPr="00300953">
        <w:t xml:space="preserve"> </w:t>
      </w:r>
      <w:r w:rsidR="00A96B72" w:rsidRPr="00300953">
        <w:t xml:space="preserve">za izradu </w:t>
      </w:r>
      <w:r w:rsidR="00DF2C11" w:rsidRPr="00536A52">
        <w:t>NATO koda pravnih osoba i fizičkih osoba obrtnika</w:t>
      </w:r>
      <w:r w:rsidR="00DF2C11" w:rsidRPr="00300953">
        <w:t xml:space="preserve"> </w:t>
      </w:r>
      <w:r w:rsidR="00A96B72" w:rsidRPr="00300953">
        <w:t xml:space="preserve">tri radna dana. </w:t>
      </w:r>
      <w:r w:rsidR="00300953" w:rsidRPr="00300953">
        <w:t xml:space="preserve">U </w:t>
      </w:r>
      <w:r w:rsidR="00E71380" w:rsidRPr="00300953">
        <w:t xml:space="preserve">slučaju kada je namjera </w:t>
      </w:r>
      <w:proofErr w:type="spellStart"/>
      <w:r w:rsidR="00E71380" w:rsidRPr="00300953">
        <w:t>potražitelja</w:t>
      </w:r>
      <w:proofErr w:type="spellEnd"/>
      <w:r w:rsidR="00E71380" w:rsidRPr="00300953">
        <w:t xml:space="preserve"> sudjelovanje u p</w:t>
      </w:r>
      <w:r w:rsidR="00DF2C11">
        <w:t>ostupku javne nabave gdje je ob</w:t>
      </w:r>
      <w:r w:rsidR="00E71380" w:rsidRPr="00300953">
        <w:t xml:space="preserve">vezan aktivan </w:t>
      </w:r>
      <w:r w:rsidR="00DF2C11" w:rsidRPr="00536A52">
        <w:t>NATO kod pravnih osoba i fizičkih osoba obrtnika</w:t>
      </w:r>
      <w:r w:rsidR="00300953" w:rsidRPr="00300953">
        <w:t xml:space="preserve">, definiranje statusa </w:t>
      </w:r>
      <w:r w:rsidR="00DF2C11">
        <w:t>„</w:t>
      </w:r>
      <w:r w:rsidR="00300953" w:rsidRPr="00300953">
        <w:t>žurno</w:t>
      </w:r>
      <w:r w:rsidR="00DF2C11">
        <w:t>“</w:t>
      </w:r>
      <w:r w:rsidR="00300953" w:rsidRPr="00300953">
        <w:t xml:space="preserve"> dopušteno je samo u izuzetnim slučajevima</w:t>
      </w:r>
      <w:r w:rsidR="00E71380" w:rsidRPr="00300953">
        <w:t>.</w:t>
      </w:r>
      <w:r w:rsidR="00820837" w:rsidRPr="00FC60A5">
        <w:t xml:space="preserve"> </w:t>
      </w:r>
    </w:p>
    <w:p w:rsidR="00A96B72" w:rsidRPr="00FC60A5" w:rsidRDefault="00A96B72" w:rsidP="006D5178">
      <w:pPr>
        <w:jc w:val="both"/>
      </w:pPr>
    </w:p>
    <w:p w:rsidR="00FF6271" w:rsidRPr="00FC60A5" w:rsidRDefault="005B1B70" w:rsidP="006D5178">
      <w:pPr>
        <w:jc w:val="both"/>
      </w:pPr>
      <w:r w:rsidRPr="00FC60A5">
        <w:t>(</w:t>
      </w:r>
      <w:r w:rsidR="00FE1126" w:rsidRPr="00FC60A5">
        <w:t>5</w:t>
      </w:r>
      <w:r w:rsidR="003005B2" w:rsidRPr="00FC60A5">
        <w:t xml:space="preserve">) </w:t>
      </w:r>
      <w:r w:rsidR="00F742EC">
        <w:t xml:space="preserve">Pravo dodjeljivanja </w:t>
      </w:r>
      <w:r w:rsidR="00DF2C11" w:rsidRPr="00536A52">
        <w:t>NATO kod</w:t>
      </w:r>
      <w:r w:rsidR="00DF2C11">
        <w:t>ova</w:t>
      </w:r>
      <w:r w:rsidR="00DF2C11" w:rsidRPr="00536A52">
        <w:t xml:space="preserve"> pravnih osoba i fizičkih osoba obrtnika</w:t>
      </w:r>
      <w:r w:rsidR="00DF2C11">
        <w:t xml:space="preserve"> </w:t>
      </w:r>
      <w:r w:rsidR="00F742EC">
        <w:t xml:space="preserve">i </w:t>
      </w:r>
      <w:r w:rsidR="00F742EC" w:rsidRPr="00FC60A5">
        <w:t xml:space="preserve">ažuriranja </w:t>
      </w:r>
      <w:r w:rsidR="00BE5AE4">
        <w:t xml:space="preserve">njihove </w:t>
      </w:r>
      <w:r w:rsidR="00F742EC" w:rsidRPr="00FC60A5">
        <w:t xml:space="preserve">baze podataka prema </w:t>
      </w:r>
      <w:r w:rsidR="00DF2C11">
        <w:t xml:space="preserve">NATO agenciji za potporu i nabavu </w:t>
      </w:r>
      <w:r w:rsidR="00FF6271" w:rsidRPr="00FC60A5">
        <w:t xml:space="preserve">za </w:t>
      </w:r>
      <w:r w:rsidR="00423BA7" w:rsidRPr="00FC60A5">
        <w:t>pravne i fizičke osobe iz R</w:t>
      </w:r>
      <w:r w:rsidR="00DF2C11">
        <w:t>epublike Hrvatske definirane stavkom</w:t>
      </w:r>
      <w:r w:rsidR="00423BA7" w:rsidRPr="00FC60A5">
        <w:t xml:space="preserve"> 1</w:t>
      </w:r>
      <w:r w:rsidR="00DF2C11">
        <w:t>.</w:t>
      </w:r>
      <w:r w:rsidR="00423BA7" w:rsidRPr="00FC60A5">
        <w:t xml:space="preserve"> ovog</w:t>
      </w:r>
      <w:r w:rsidR="00DF2C11">
        <w:t>a</w:t>
      </w:r>
      <w:r w:rsidR="00423BA7" w:rsidRPr="00FC60A5">
        <w:t xml:space="preserve"> članka</w:t>
      </w:r>
      <w:r w:rsidR="00F742EC">
        <w:t xml:space="preserve"> je u isključivoj nadležnosti </w:t>
      </w:r>
      <w:r w:rsidR="00AA6706">
        <w:t>n</w:t>
      </w:r>
      <w:r w:rsidR="00DF2C11" w:rsidRPr="00FC60A5">
        <w:t xml:space="preserve">acionalnog kodifikacijskog ureda Republike Hrvatske </w:t>
      </w:r>
      <w:r w:rsidR="009404CE">
        <w:t>koji</w:t>
      </w:r>
      <w:r w:rsidR="00F742EC">
        <w:t xml:space="preserve"> predstavlja </w:t>
      </w:r>
      <w:r w:rsidR="00AA6706">
        <w:t>ovlašteno</w:t>
      </w:r>
      <w:r w:rsidR="00F742EC" w:rsidRPr="00FC60A5">
        <w:t xml:space="preserve"> </w:t>
      </w:r>
      <w:r w:rsidR="00AA6706">
        <w:t>tijelo</w:t>
      </w:r>
      <w:r w:rsidR="00DF2C11">
        <w:t xml:space="preserve"> Republike Hrvatske na međunaro</w:t>
      </w:r>
      <w:r w:rsidR="009404CE">
        <w:t xml:space="preserve">dnoj razini za obavljanje </w:t>
      </w:r>
      <w:r w:rsidR="00AA6706">
        <w:t xml:space="preserve">tih </w:t>
      </w:r>
      <w:r w:rsidR="00DF2C11">
        <w:t>ob</w:t>
      </w:r>
      <w:r w:rsidR="009404CE">
        <w:t xml:space="preserve">veza i </w:t>
      </w:r>
      <w:r w:rsidR="005D6F05">
        <w:t>koja su definirana</w:t>
      </w:r>
      <w:r w:rsidR="009404CE">
        <w:t xml:space="preserve"> u </w:t>
      </w:r>
      <w:r w:rsidR="00DF2C11" w:rsidRPr="00DF2C11">
        <w:t>Priručniku za NATO kodifikaciju</w:t>
      </w:r>
      <w:r w:rsidR="00DF2C11">
        <w:t xml:space="preserve"> </w:t>
      </w:r>
      <w:r w:rsidR="009404CE">
        <w:t xml:space="preserve">i </w:t>
      </w:r>
      <w:r w:rsidR="00DF2C11">
        <w:t>NATO publikaciji za potporu kodifikaciji</w:t>
      </w:r>
      <w:r w:rsidR="0018563A" w:rsidRPr="00FC60A5">
        <w:t>.</w:t>
      </w:r>
    </w:p>
    <w:p w:rsidR="00FE1126" w:rsidRPr="00FC60A5" w:rsidRDefault="00FE1126" w:rsidP="006D5178">
      <w:pPr>
        <w:jc w:val="both"/>
        <w:rPr>
          <w:b/>
        </w:rPr>
      </w:pPr>
    </w:p>
    <w:p w:rsidR="003F6B9E" w:rsidRPr="00FC60A5" w:rsidRDefault="009A7129" w:rsidP="006D5178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</w:t>
      </w:r>
      <w:r w:rsidR="00FE1126" w:rsidRPr="00FC60A5">
        <w:rPr>
          <w:b w:val="0"/>
          <w:sz w:val="24"/>
          <w:szCs w:val="24"/>
        </w:rPr>
        <w:t>6</w:t>
      </w:r>
      <w:r w:rsidRPr="00FC60A5">
        <w:rPr>
          <w:b w:val="0"/>
          <w:sz w:val="24"/>
          <w:szCs w:val="24"/>
        </w:rPr>
        <w:t xml:space="preserve">) </w:t>
      </w:r>
      <w:r w:rsidR="00423BA7" w:rsidRPr="00FC60A5">
        <w:rPr>
          <w:b w:val="0"/>
          <w:sz w:val="24"/>
          <w:szCs w:val="24"/>
        </w:rPr>
        <w:t xml:space="preserve">Registrirane pravne i fizičke osobe s aktivnim </w:t>
      </w:r>
      <w:r w:rsidR="00DF2C11" w:rsidRPr="00DF2C11">
        <w:rPr>
          <w:b w:val="0"/>
          <w:sz w:val="24"/>
          <w:szCs w:val="24"/>
        </w:rPr>
        <w:t>NATO kodom pravnih osoba i fizičkih osoba obrtnika</w:t>
      </w:r>
      <w:r w:rsidR="00DF2C11" w:rsidRPr="00FC60A5">
        <w:rPr>
          <w:b w:val="0"/>
          <w:sz w:val="24"/>
          <w:szCs w:val="24"/>
        </w:rPr>
        <w:t xml:space="preserve"> </w:t>
      </w:r>
      <w:r w:rsidR="00423BA7" w:rsidRPr="00FC60A5">
        <w:rPr>
          <w:b w:val="0"/>
          <w:sz w:val="24"/>
          <w:szCs w:val="24"/>
        </w:rPr>
        <w:t xml:space="preserve">dužne su </w:t>
      </w:r>
      <w:r w:rsidR="003F6B9E" w:rsidRPr="00FC60A5">
        <w:rPr>
          <w:b w:val="0"/>
          <w:sz w:val="24"/>
          <w:szCs w:val="24"/>
        </w:rPr>
        <w:t>pravovremeno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dostavljati</w:t>
      </w:r>
      <w:r w:rsidR="003F6B9E" w:rsidRPr="00FC60A5">
        <w:rPr>
          <w:b w:val="0"/>
          <w:spacing w:val="1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bitne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FF6271" w:rsidRPr="00FC60A5">
        <w:rPr>
          <w:b w:val="0"/>
          <w:sz w:val="24"/>
          <w:szCs w:val="24"/>
        </w:rPr>
        <w:t xml:space="preserve">izmjene i </w:t>
      </w:r>
      <w:r w:rsidR="003F6B9E" w:rsidRPr="00FC60A5">
        <w:rPr>
          <w:b w:val="0"/>
          <w:sz w:val="24"/>
          <w:szCs w:val="24"/>
        </w:rPr>
        <w:t>dopune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1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svojim</w:t>
      </w:r>
      <w:r w:rsidR="003F6B9E" w:rsidRPr="00FC60A5">
        <w:rPr>
          <w:b w:val="0"/>
          <w:spacing w:val="17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podacima</w:t>
      </w:r>
      <w:r w:rsidR="003F6B9E" w:rsidRPr="00FC60A5">
        <w:rPr>
          <w:b w:val="0"/>
          <w:spacing w:val="39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(status,</w:t>
      </w:r>
      <w:r w:rsidR="003F6B9E" w:rsidRPr="00FC60A5">
        <w:rPr>
          <w:b w:val="0"/>
          <w:spacing w:val="4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registracijske</w:t>
      </w:r>
      <w:r w:rsidR="003F6B9E" w:rsidRPr="00FC60A5">
        <w:rPr>
          <w:b w:val="0"/>
          <w:spacing w:val="4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promjene,</w:t>
      </w:r>
      <w:r w:rsidR="003F6B9E" w:rsidRPr="00FC60A5">
        <w:rPr>
          <w:b w:val="0"/>
          <w:spacing w:val="41"/>
          <w:sz w:val="24"/>
          <w:szCs w:val="24"/>
        </w:rPr>
        <w:t xml:space="preserve"> </w:t>
      </w:r>
      <w:r w:rsidR="00A820A6" w:rsidRPr="00FC60A5">
        <w:rPr>
          <w:b w:val="0"/>
          <w:sz w:val="24"/>
          <w:szCs w:val="24"/>
        </w:rPr>
        <w:t>promjene u upravljačkoj i vlasničkoj strukturi i sl</w:t>
      </w:r>
      <w:r w:rsidR="00396F77" w:rsidRPr="00FC60A5">
        <w:rPr>
          <w:b w:val="0"/>
          <w:sz w:val="24"/>
          <w:szCs w:val="24"/>
        </w:rPr>
        <w:t>.</w:t>
      </w:r>
      <w:r w:rsidR="00573515" w:rsidRPr="00FC60A5">
        <w:rPr>
          <w:b w:val="0"/>
          <w:sz w:val="24"/>
          <w:szCs w:val="24"/>
        </w:rPr>
        <w:t>)</w:t>
      </w:r>
      <w:r w:rsidR="003F6B9E" w:rsidRPr="00FC60A5">
        <w:rPr>
          <w:b w:val="0"/>
          <w:spacing w:val="38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kao</w:t>
      </w:r>
      <w:r w:rsidR="003F6B9E" w:rsidRPr="00FC60A5">
        <w:rPr>
          <w:b w:val="0"/>
          <w:spacing w:val="4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4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informacije</w:t>
      </w:r>
      <w:r w:rsidR="003F6B9E" w:rsidRPr="00FC60A5">
        <w:rPr>
          <w:b w:val="0"/>
          <w:spacing w:val="6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od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bitnog značaja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pacing w:val="-2"/>
          <w:sz w:val="24"/>
          <w:szCs w:val="24"/>
        </w:rPr>
        <w:t>za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dodjeljene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793904">
        <w:rPr>
          <w:b w:val="0"/>
          <w:spacing w:val="1"/>
          <w:sz w:val="24"/>
          <w:szCs w:val="24"/>
        </w:rPr>
        <w:t xml:space="preserve">NATO kodifikacijske oznake </w:t>
      </w:r>
      <w:r w:rsidR="00793904">
        <w:rPr>
          <w:b w:val="0"/>
          <w:sz w:val="24"/>
          <w:szCs w:val="24"/>
        </w:rPr>
        <w:t>povezane</w:t>
      </w:r>
      <w:r w:rsidR="0018563A" w:rsidRPr="00FC60A5">
        <w:rPr>
          <w:b w:val="0"/>
          <w:sz w:val="24"/>
          <w:szCs w:val="24"/>
        </w:rPr>
        <w:t xml:space="preserve"> </w:t>
      </w:r>
      <w:r w:rsidR="00396F77" w:rsidRPr="00FC60A5">
        <w:rPr>
          <w:b w:val="0"/>
          <w:sz w:val="24"/>
          <w:szCs w:val="24"/>
        </w:rPr>
        <w:t>s njihovim</w:t>
      </w:r>
      <w:r w:rsidR="00793904">
        <w:rPr>
          <w:b w:val="0"/>
          <w:sz w:val="24"/>
          <w:szCs w:val="24"/>
        </w:rPr>
        <w:t xml:space="preserve"> </w:t>
      </w:r>
      <w:r w:rsidR="00793904" w:rsidRPr="00DF2C11">
        <w:rPr>
          <w:b w:val="0"/>
          <w:sz w:val="24"/>
          <w:szCs w:val="24"/>
        </w:rPr>
        <w:t>NATO kodom pravnih osoba i fizičkih osoba obrtnika</w:t>
      </w:r>
      <w:r w:rsidR="003F6B9E" w:rsidRPr="00FC60A5">
        <w:rPr>
          <w:b w:val="0"/>
          <w:sz w:val="24"/>
          <w:szCs w:val="24"/>
        </w:rPr>
        <w:t>.</w:t>
      </w:r>
    </w:p>
    <w:p w:rsidR="00FE1126" w:rsidRPr="00FC60A5" w:rsidRDefault="00FE1126" w:rsidP="006D5178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9A7129" w:rsidP="006D5178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</w:t>
      </w:r>
      <w:r w:rsidR="00FE1126" w:rsidRPr="00FC60A5">
        <w:rPr>
          <w:b w:val="0"/>
          <w:sz w:val="24"/>
          <w:szCs w:val="24"/>
        </w:rPr>
        <w:t>7</w:t>
      </w:r>
      <w:r w:rsidRPr="00FC60A5">
        <w:rPr>
          <w:b w:val="0"/>
          <w:sz w:val="24"/>
          <w:szCs w:val="24"/>
        </w:rPr>
        <w:t xml:space="preserve">) </w:t>
      </w:r>
      <w:r w:rsidR="009A2CEB" w:rsidRPr="00FC60A5">
        <w:rPr>
          <w:b w:val="0"/>
          <w:sz w:val="24"/>
          <w:szCs w:val="24"/>
        </w:rPr>
        <w:t>Regis</w:t>
      </w:r>
      <w:r w:rsidR="00793904">
        <w:rPr>
          <w:b w:val="0"/>
          <w:sz w:val="24"/>
          <w:szCs w:val="24"/>
        </w:rPr>
        <w:t>trirane pravne i fizičke osobe definirane stavkom</w:t>
      </w:r>
      <w:r w:rsidR="009A2CEB" w:rsidRPr="00FC60A5">
        <w:rPr>
          <w:b w:val="0"/>
          <w:sz w:val="24"/>
          <w:szCs w:val="24"/>
        </w:rPr>
        <w:t xml:space="preserve"> 1</w:t>
      </w:r>
      <w:r w:rsidR="00396F77" w:rsidRPr="00FC60A5">
        <w:rPr>
          <w:b w:val="0"/>
          <w:sz w:val="24"/>
          <w:szCs w:val="24"/>
        </w:rPr>
        <w:t>.</w:t>
      </w:r>
      <w:r w:rsidR="009A2CEB" w:rsidRPr="00FC60A5">
        <w:rPr>
          <w:b w:val="0"/>
          <w:sz w:val="24"/>
          <w:szCs w:val="24"/>
        </w:rPr>
        <w:t xml:space="preserve"> ovog</w:t>
      </w:r>
      <w:r w:rsidR="00793904">
        <w:rPr>
          <w:b w:val="0"/>
          <w:sz w:val="24"/>
          <w:szCs w:val="24"/>
        </w:rPr>
        <w:t>a</w:t>
      </w:r>
      <w:r w:rsidR="009A2CEB" w:rsidRPr="00FC60A5">
        <w:rPr>
          <w:b w:val="0"/>
          <w:sz w:val="24"/>
          <w:szCs w:val="24"/>
        </w:rPr>
        <w:t xml:space="preserve"> članka </w:t>
      </w:r>
      <w:r w:rsidR="00A820A6" w:rsidRPr="00FC60A5">
        <w:rPr>
          <w:b w:val="0"/>
          <w:sz w:val="24"/>
          <w:szCs w:val="24"/>
        </w:rPr>
        <w:t>su</w:t>
      </w:r>
      <w:r w:rsidR="00A820A6" w:rsidRPr="00FC60A5">
        <w:rPr>
          <w:b w:val="0"/>
          <w:spacing w:val="5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odgovorn</w:t>
      </w:r>
      <w:r w:rsidR="009A2CEB" w:rsidRPr="00FC60A5">
        <w:rPr>
          <w:b w:val="0"/>
          <w:sz w:val="24"/>
          <w:szCs w:val="24"/>
        </w:rPr>
        <w:t>e</w:t>
      </w:r>
      <w:r w:rsidR="003F6B9E" w:rsidRPr="00FC60A5">
        <w:rPr>
          <w:b w:val="0"/>
          <w:spacing w:val="51"/>
          <w:sz w:val="24"/>
          <w:szCs w:val="24"/>
        </w:rPr>
        <w:t xml:space="preserve"> </w:t>
      </w:r>
      <w:r w:rsidR="003F6B9E" w:rsidRPr="00FC60A5">
        <w:rPr>
          <w:b w:val="0"/>
          <w:spacing w:val="-2"/>
          <w:sz w:val="24"/>
          <w:szCs w:val="24"/>
        </w:rPr>
        <w:t>za</w:t>
      </w:r>
      <w:r w:rsidR="003F6B9E" w:rsidRPr="00FC60A5">
        <w:rPr>
          <w:b w:val="0"/>
          <w:spacing w:val="5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dostavljanje</w:t>
      </w:r>
      <w:r w:rsidR="003F6B9E" w:rsidRPr="00FC60A5">
        <w:rPr>
          <w:b w:val="0"/>
          <w:spacing w:val="5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podataka</w:t>
      </w:r>
      <w:r w:rsidR="003F6B9E" w:rsidRPr="00FC60A5">
        <w:rPr>
          <w:b w:val="0"/>
          <w:spacing w:val="51"/>
          <w:sz w:val="24"/>
          <w:szCs w:val="24"/>
        </w:rPr>
        <w:t xml:space="preserve"> </w:t>
      </w:r>
      <w:r w:rsidR="00AA6706">
        <w:rPr>
          <w:b w:val="0"/>
          <w:sz w:val="24"/>
          <w:szCs w:val="24"/>
        </w:rPr>
        <w:t>n</w:t>
      </w:r>
      <w:r w:rsidR="00793904">
        <w:rPr>
          <w:b w:val="0"/>
          <w:sz w:val="24"/>
          <w:szCs w:val="24"/>
        </w:rPr>
        <w:t>acionalnom</w:t>
      </w:r>
      <w:r w:rsidR="00793904" w:rsidRPr="00793904">
        <w:rPr>
          <w:b w:val="0"/>
          <w:sz w:val="24"/>
          <w:szCs w:val="24"/>
        </w:rPr>
        <w:t xml:space="preserve"> </w:t>
      </w:r>
      <w:r w:rsidR="00793904">
        <w:rPr>
          <w:b w:val="0"/>
          <w:sz w:val="24"/>
          <w:szCs w:val="24"/>
        </w:rPr>
        <w:t>kodifikacijskom</w:t>
      </w:r>
      <w:r w:rsidR="00793904" w:rsidRPr="00793904">
        <w:rPr>
          <w:b w:val="0"/>
          <w:sz w:val="24"/>
          <w:szCs w:val="24"/>
        </w:rPr>
        <w:t xml:space="preserve"> ured</w:t>
      </w:r>
      <w:r w:rsidR="00793904">
        <w:rPr>
          <w:b w:val="0"/>
          <w:sz w:val="24"/>
          <w:szCs w:val="24"/>
        </w:rPr>
        <w:t>u</w:t>
      </w:r>
      <w:r w:rsidR="00793904" w:rsidRPr="00793904">
        <w:rPr>
          <w:b w:val="0"/>
          <w:sz w:val="24"/>
          <w:szCs w:val="24"/>
        </w:rPr>
        <w:t xml:space="preserve"> Republike Hrvatske</w:t>
      </w:r>
      <w:r w:rsidR="00793904" w:rsidRPr="00FC60A5">
        <w:rPr>
          <w:sz w:val="24"/>
          <w:szCs w:val="24"/>
        </w:rPr>
        <w:t xml:space="preserve"> </w:t>
      </w:r>
      <w:r w:rsidR="00BE5AE4" w:rsidRPr="00BE5AE4">
        <w:rPr>
          <w:b w:val="0"/>
          <w:sz w:val="24"/>
          <w:szCs w:val="24"/>
        </w:rPr>
        <w:t>u skladu s</w:t>
      </w:r>
      <w:r w:rsidR="00BE5AE4">
        <w:rPr>
          <w:sz w:val="24"/>
          <w:szCs w:val="24"/>
        </w:rPr>
        <w:t xml:space="preserve"> </w:t>
      </w:r>
      <w:r w:rsidR="00BE5AE4">
        <w:rPr>
          <w:b w:val="0"/>
          <w:sz w:val="24"/>
          <w:szCs w:val="24"/>
        </w:rPr>
        <w:t>potpisanom</w:t>
      </w:r>
      <w:r w:rsidR="00396F77" w:rsidRPr="00FC60A5">
        <w:rPr>
          <w:b w:val="0"/>
          <w:spacing w:val="30"/>
          <w:sz w:val="24"/>
          <w:szCs w:val="24"/>
        </w:rPr>
        <w:t xml:space="preserve"> </w:t>
      </w:r>
      <w:r w:rsidR="00BE5AE4">
        <w:rPr>
          <w:b w:val="0"/>
          <w:sz w:val="24"/>
          <w:szCs w:val="24"/>
        </w:rPr>
        <w:t>kodifikacijskom</w:t>
      </w:r>
      <w:r w:rsidR="003F6B9E" w:rsidRPr="00FC60A5">
        <w:rPr>
          <w:b w:val="0"/>
          <w:spacing w:val="29"/>
          <w:sz w:val="24"/>
          <w:szCs w:val="24"/>
        </w:rPr>
        <w:t xml:space="preserve"> </w:t>
      </w:r>
      <w:r w:rsidR="00BE5AE4">
        <w:rPr>
          <w:b w:val="0"/>
          <w:sz w:val="24"/>
          <w:szCs w:val="24"/>
        </w:rPr>
        <w:t>klauzulom</w:t>
      </w:r>
      <w:r w:rsidR="003F6B9E" w:rsidRPr="00FC60A5">
        <w:rPr>
          <w:b w:val="0"/>
          <w:spacing w:val="3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ili</w:t>
      </w:r>
      <w:r w:rsidR="003F6B9E" w:rsidRPr="00FC60A5">
        <w:rPr>
          <w:b w:val="0"/>
          <w:spacing w:val="3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ugovor</w:t>
      </w:r>
      <w:r w:rsidR="00793904">
        <w:rPr>
          <w:b w:val="0"/>
          <w:sz w:val="24"/>
          <w:szCs w:val="24"/>
        </w:rPr>
        <w:t>nim ob</w:t>
      </w:r>
      <w:r w:rsidR="002B685A" w:rsidRPr="00FC60A5">
        <w:rPr>
          <w:b w:val="0"/>
          <w:sz w:val="24"/>
          <w:szCs w:val="24"/>
        </w:rPr>
        <w:t xml:space="preserve">vezama </w:t>
      </w:r>
      <w:r w:rsidR="003F6B9E" w:rsidRPr="00FC60A5">
        <w:rPr>
          <w:b w:val="0"/>
          <w:sz w:val="24"/>
          <w:szCs w:val="24"/>
        </w:rPr>
        <w:t>s</w:t>
      </w:r>
      <w:r w:rsidR="003F6B9E" w:rsidRPr="00FC60A5">
        <w:rPr>
          <w:b w:val="0"/>
          <w:spacing w:val="29"/>
          <w:sz w:val="24"/>
          <w:szCs w:val="24"/>
        </w:rPr>
        <w:t xml:space="preserve"> </w:t>
      </w:r>
      <w:r w:rsidR="00793904" w:rsidRPr="00793904">
        <w:rPr>
          <w:b w:val="0"/>
          <w:sz w:val="24"/>
          <w:szCs w:val="24"/>
        </w:rPr>
        <w:t>državama</w:t>
      </w:r>
      <w:r w:rsidR="00793904">
        <w:rPr>
          <w:b w:val="0"/>
          <w:spacing w:val="29"/>
          <w:sz w:val="24"/>
          <w:szCs w:val="24"/>
        </w:rPr>
        <w:t xml:space="preserve"> </w:t>
      </w:r>
      <w:r w:rsidR="00A820A6" w:rsidRPr="00FC60A5">
        <w:rPr>
          <w:b w:val="0"/>
          <w:sz w:val="24"/>
          <w:szCs w:val="24"/>
        </w:rPr>
        <w:t>članica</w:t>
      </w:r>
      <w:r w:rsidR="00396F77" w:rsidRPr="00FC60A5">
        <w:rPr>
          <w:b w:val="0"/>
          <w:sz w:val="24"/>
          <w:szCs w:val="24"/>
        </w:rPr>
        <w:t>ma</w:t>
      </w:r>
      <w:r w:rsidR="00A820A6" w:rsidRPr="00FC60A5">
        <w:rPr>
          <w:b w:val="0"/>
          <w:sz w:val="24"/>
          <w:szCs w:val="24"/>
        </w:rPr>
        <w:t xml:space="preserve"> </w:t>
      </w:r>
      <w:r w:rsidR="00793904">
        <w:rPr>
          <w:b w:val="0"/>
          <w:sz w:val="24"/>
          <w:szCs w:val="24"/>
        </w:rPr>
        <w:lastRenderedPageBreak/>
        <w:t>NATO-a</w:t>
      </w:r>
      <w:r w:rsidR="009A2CEB" w:rsidRPr="00FC60A5">
        <w:rPr>
          <w:b w:val="0"/>
          <w:sz w:val="24"/>
          <w:szCs w:val="24"/>
        </w:rPr>
        <w:t xml:space="preserve">, </w:t>
      </w:r>
      <w:r w:rsidR="00A820A6" w:rsidRPr="00FC60A5">
        <w:rPr>
          <w:b w:val="0"/>
          <w:sz w:val="24"/>
          <w:szCs w:val="24"/>
        </w:rPr>
        <w:t>držav</w:t>
      </w:r>
      <w:r w:rsidR="009A2CEB" w:rsidRPr="00FC60A5">
        <w:rPr>
          <w:b w:val="0"/>
          <w:sz w:val="24"/>
          <w:szCs w:val="24"/>
        </w:rPr>
        <w:t>a</w:t>
      </w:r>
      <w:r w:rsidR="00396F77" w:rsidRPr="00FC60A5">
        <w:rPr>
          <w:b w:val="0"/>
          <w:sz w:val="24"/>
          <w:szCs w:val="24"/>
        </w:rPr>
        <w:t>ma</w:t>
      </w:r>
      <w:r w:rsidR="00A820A6" w:rsidRPr="00FC60A5">
        <w:rPr>
          <w:b w:val="0"/>
          <w:sz w:val="24"/>
          <w:szCs w:val="24"/>
        </w:rPr>
        <w:t xml:space="preserve"> </w:t>
      </w:r>
      <w:r w:rsidR="00396F77" w:rsidRPr="00FC60A5">
        <w:rPr>
          <w:b w:val="0"/>
          <w:sz w:val="24"/>
          <w:szCs w:val="24"/>
        </w:rPr>
        <w:t>sponzoriranim</w:t>
      </w:r>
      <w:r w:rsidR="00C00021" w:rsidRPr="00FC60A5">
        <w:rPr>
          <w:b w:val="0"/>
          <w:sz w:val="24"/>
          <w:szCs w:val="24"/>
        </w:rPr>
        <w:t xml:space="preserve"> članica</w:t>
      </w:r>
      <w:r w:rsidR="00396F77" w:rsidRPr="00FC60A5">
        <w:rPr>
          <w:b w:val="0"/>
          <w:sz w:val="24"/>
          <w:szCs w:val="24"/>
        </w:rPr>
        <w:t>ma</w:t>
      </w:r>
      <w:r w:rsidR="00793904">
        <w:rPr>
          <w:b w:val="0"/>
          <w:sz w:val="24"/>
          <w:szCs w:val="24"/>
        </w:rPr>
        <w:t xml:space="preserve"> u statusu</w:t>
      </w:r>
      <w:r w:rsidR="00C00021" w:rsidRPr="00FC60A5">
        <w:rPr>
          <w:b w:val="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Tier</w:t>
      </w:r>
      <w:r w:rsidR="00793904">
        <w:rPr>
          <w:b w:val="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2</w:t>
      </w:r>
      <w:r w:rsidR="003F6B9E" w:rsidRPr="00FC60A5">
        <w:rPr>
          <w:b w:val="0"/>
          <w:spacing w:val="41"/>
          <w:sz w:val="24"/>
          <w:szCs w:val="24"/>
        </w:rPr>
        <w:t xml:space="preserve"> </w:t>
      </w:r>
      <w:r w:rsidR="009A2CEB" w:rsidRPr="00FC60A5">
        <w:rPr>
          <w:b w:val="0"/>
          <w:sz w:val="24"/>
          <w:szCs w:val="24"/>
        </w:rPr>
        <w:t>i</w:t>
      </w:r>
      <w:r w:rsidR="00A820A6" w:rsidRPr="00FC60A5">
        <w:rPr>
          <w:b w:val="0"/>
          <w:spacing w:val="41"/>
          <w:sz w:val="24"/>
          <w:szCs w:val="24"/>
        </w:rPr>
        <w:t xml:space="preserve"> </w:t>
      </w:r>
      <w:r w:rsidR="003F6B9E" w:rsidRPr="00227521">
        <w:rPr>
          <w:b w:val="0"/>
          <w:sz w:val="24"/>
          <w:szCs w:val="24"/>
        </w:rPr>
        <w:t>NATO</w:t>
      </w:r>
      <w:r w:rsidR="003F6B9E" w:rsidRPr="00227521">
        <w:rPr>
          <w:b w:val="0"/>
          <w:spacing w:val="41"/>
          <w:sz w:val="24"/>
          <w:szCs w:val="24"/>
        </w:rPr>
        <w:t xml:space="preserve"> </w:t>
      </w:r>
      <w:r w:rsidR="00396F77" w:rsidRPr="00227521">
        <w:rPr>
          <w:b w:val="0"/>
          <w:sz w:val="24"/>
          <w:szCs w:val="24"/>
        </w:rPr>
        <w:t>agencijom</w:t>
      </w:r>
      <w:r w:rsidR="00227521">
        <w:rPr>
          <w:b w:val="0"/>
          <w:sz w:val="24"/>
          <w:szCs w:val="24"/>
        </w:rPr>
        <w:t xml:space="preserve"> za potporu i nabavu</w:t>
      </w:r>
      <w:r w:rsidR="00396F77" w:rsidRPr="00FC60A5">
        <w:rPr>
          <w:b w:val="0"/>
          <w:sz w:val="24"/>
          <w:szCs w:val="24"/>
        </w:rPr>
        <w:t>, koji</w:t>
      </w:r>
      <w:r w:rsidR="009A2CEB" w:rsidRPr="00FC60A5">
        <w:rPr>
          <w:b w:val="0"/>
          <w:sz w:val="24"/>
          <w:szCs w:val="24"/>
        </w:rPr>
        <w:t xml:space="preserve"> se pojavljuju kao </w:t>
      </w:r>
      <w:r w:rsidR="003F6B9E" w:rsidRPr="00FC60A5">
        <w:rPr>
          <w:b w:val="0"/>
          <w:sz w:val="24"/>
          <w:szCs w:val="24"/>
        </w:rPr>
        <w:t>kupci</w:t>
      </w:r>
      <w:r w:rsidR="003F6B9E" w:rsidRPr="00FC60A5">
        <w:rPr>
          <w:b w:val="0"/>
          <w:spacing w:val="41"/>
          <w:sz w:val="24"/>
          <w:szCs w:val="24"/>
        </w:rPr>
        <w:t xml:space="preserve"> </w:t>
      </w:r>
      <w:r w:rsidR="00396F77" w:rsidRPr="00FC60A5">
        <w:rPr>
          <w:b w:val="0"/>
          <w:sz w:val="24"/>
          <w:szCs w:val="24"/>
        </w:rPr>
        <w:t>materijalnih sredstava iz Republike Hrvatske</w:t>
      </w:r>
      <w:r w:rsidR="003F6B9E" w:rsidRPr="00FC60A5">
        <w:rPr>
          <w:b w:val="0"/>
          <w:sz w:val="24"/>
          <w:szCs w:val="24"/>
        </w:rPr>
        <w:t>.</w:t>
      </w:r>
    </w:p>
    <w:p w:rsidR="00FE1126" w:rsidRPr="00FC60A5" w:rsidRDefault="00FE1126" w:rsidP="006D5178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5B1B70" w:rsidP="006D5178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(</w:t>
      </w:r>
      <w:r w:rsidR="00FE1126" w:rsidRPr="00FC60A5">
        <w:rPr>
          <w:b w:val="0"/>
          <w:sz w:val="24"/>
          <w:szCs w:val="24"/>
        </w:rPr>
        <w:t>8</w:t>
      </w:r>
      <w:r w:rsidR="009A7129" w:rsidRPr="00FC60A5">
        <w:rPr>
          <w:b w:val="0"/>
          <w:sz w:val="24"/>
          <w:szCs w:val="24"/>
        </w:rPr>
        <w:t xml:space="preserve">) </w:t>
      </w:r>
      <w:r w:rsidR="003F6B9E" w:rsidRPr="00FC60A5">
        <w:rPr>
          <w:b w:val="0"/>
          <w:sz w:val="24"/>
          <w:szCs w:val="24"/>
        </w:rPr>
        <w:t>Prioriteti u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provedbi kodifikacije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96F77" w:rsidRPr="00FC60A5">
        <w:rPr>
          <w:b w:val="0"/>
          <w:spacing w:val="1"/>
          <w:sz w:val="24"/>
          <w:szCs w:val="24"/>
        </w:rPr>
        <w:t xml:space="preserve">materijalnih sredstava u </w:t>
      </w:r>
      <w:r w:rsidR="00793904">
        <w:rPr>
          <w:b w:val="0"/>
          <w:spacing w:val="1"/>
          <w:sz w:val="24"/>
          <w:szCs w:val="24"/>
        </w:rPr>
        <w:t xml:space="preserve">NATO kodifikacijskom sustavu </w:t>
      </w:r>
      <w:r w:rsidR="00396F77" w:rsidRPr="00FC60A5">
        <w:rPr>
          <w:b w:val="0"/>
          <w:spacing w:val="1"/>
          <w:sz w:val="24"/>
          <w:szCs w:val="24"/>
        </w:rPr>
        <w:t xml:space="preserve">i nacionalnom kodifikacijskom sustavu </w:t>
      </w:r>
      <w:r w:rsidR="003F6B9E" w:rsidRPr="00FC60A5">
        <w:rPr>
          <w:b w:val="0"/>
          <w:sz w:val="24"/>
          <w:szCs w:val="24"/>
        </w:rPr>
        <w:t>su:</w:t>
      </w:r>
    </w:p>
    <w:p w:rsidR="00FE1126" w:rsidRPr="00FC60A5" w:rsidRDefault="00FE1126" w:rsidP="006D5178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3F6B9E" w:rsidP="00D265B0">
      <w:pPr>
        <w:pStyle w:val="BodyText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međunarodni</w:t>
      </w:r>
      <w:r w:rsidRPr="00FC60A5">
        <w:rPr>
          <w:b w:val="0"/>
          <w:spacing w:val="-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projekti</w:t>
      </w:r>
      <w:r w:rsidRPr="00FC60A5">
        <w:rPr>
          <w:b w:val="0"/>
          <w:spacing w:val="-3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u koje</w:t>
      </w:r>
      <w:r w:rsidRPr="00FC60A5">
        <w:rPr>
          <w:b w:val="0"/>
          <w:spacing w:val="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je uključena</w:t>
      </w:r>
      <w:r w:rsidRPr="00FC60A5">
        <w:rPr>
          <w:b w:val="0"/>
          <w:spacing w:val="1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R</w:t>
      </w:r>
      <w:r w:rsidR="00396F77" w:rsidRPr="00FC60A5">
        <w:rPr>
          <w:b w:val="0"/>
          <w:sz w:val="24"/>
          <w:szCs w:val="24"/>
        </w:rPr>
        <w:t xml:space="preserve">epublika </w:t>
      </w:r>
      <w:r w:rsidRPr="00FC60A5">
        <w:rPr>
          <w:b w:val="0"/>
          <w:sz w:val="24"/>
          <w:szCs w:val="24"/>
        </w:rPr>
        <w:t>H</w:t>
      </w:r>
      <w:r w:rsidR="00396F77" w:rsidRPr="00FC60A5">
        <w:rPr>
          <w:b w:val="0"/>
          <w:sz w:val="24"/>
          <w:szCs w:val="24"/>
        </w:rPr>
        <w:t>rvatska</w:t>
      </w:r>
    </w:p>
    <w:p w:rsidR="003F6B9E" w:rsidRPr="00FC60A5" w:rsidRDefault="003F6B9E" w:rsidP="00D265B0">
      <w:pPr>
        <w:pStyle w:val="BodyText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nacionalni projekti </w:t>
      </w:r>
      <w:r w:rsidR="00793904">
        <w:rPr>
          <w:b w:val="0"/>
          <w:sz w:val="24"/>
          <w:szCs w:val="24"/>
        </w:rPr>
        <w:t xml:space="preserve">u kojima </w:t>
      </w:r>
      <w:r w:rsidRPr="00FC60A5">
        <w:rPr>
          <w:b w:val="0"/>
          <w:sz w:val="24"/>
          <w:szCs w:val="24"/>
        </w:rPr>
        <w:t xml:space="preserve">sudjeluje </w:t>
      </w:r>
      <w:r w:rsidR="00396F77" w:rsidRPr="00FC60A5">
        <w:rPr>
          <w:b w:val="0"/>
          <w:sz w:val="24"/>
          <w:szCs w:val="24"/>
        </w:rPr>
        <w:t>Ministarstvo</w:t>
      </w:r>
      <w:r w:rsidRPr="00FC60A5">
        <w:rPr>
          <w:b w:val="0"/>
          <w:sz w:val="24"/>
          <w:szCs w:val="24"/>
        </w:rPr>
        <w:t xml:space="preserve"> i </w:t>
      </w:r>
      <w:r w:rsidR="00396F77" w:rsidRPr="00FC60A5">
        <w:rPr>
          <w:b w:val="0"/>
          <w:sz w:val="24"/>
          <w:szCs w:val="24"/>
        </w:rPr>
        <w:t>Oružane snage</w:t>
      </w:r>
    </w:p>
    <w:p w:rsidR="003F6B9E" w:rsidRPr="00FC60A5" w:rsidRDefault="003F6B9E" w:rsidP="00D265B0">
      <w:pPr>
        <w:pStyle w:val="BodyText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kodifikacija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materijalnih sredstava</w:t>
      </w:r>
      <w:r w:rsidRPr="00FC60A5">
        <w:rPr>
          <w:b w:val="0"/>
          <w:spacing w:val="5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u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Ministarstvu</w:t>
      </w:r>
      <w:r w:rsidRPr="00FC60A5">
        <w:rPr>
          <w:b w:val="0"/>
          <w:spacing w:val="56"/>
          <w:sz w:val="24"/>
          <w:szCs w:val="24"/>
        </w:rPr>
        <w:t xml:space="preserve"> </w:t>
      </w:r>
      <w:r w:rsidR="009A2CEB" w:rsidRPr="00FC60A5">
        <w:rPr>
          <w:b w:val="0"/>
          <w:sz w:val="24"/>
          <w:szCs w:val="24"/>
        </w:rPr>
        <w:t>i</w:t>
      </w:r>
      <w:r w:rsidRPr="00FC60A5">
        <w:rPr>
          <w:b w:val="0"/>
          <w:spacing w:val="56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Oružanim</w:t>
      </w:r>
      <w:r w:rsidR="00E42F81" w:rsidRPr="00FC60A5">
        <w:rPr>
          <w:b w:val="0"/>
          <w:sz w:val="24"/>
          <w:szCs w:val="24"/>
        </w:rPr>
        <w:t xml:space="preserve"> snaga</w:t>
      </w:r>
      <w:r w:rsidR="00976508" w:rsidRPr="00FC60A5">
        <w:rPr>
          <w:b w:val="0"/>
          <w:sz w:val="24"/>
          <w:szCs w:val="24"/>
        </w:rPr>
        <w:t>ma</w:t>
      </w:r>
      <w:r w:rsidRPr="00FC60A5">
        <w:rPr>
          <w:b w:val="0"/>
          <w:spacing w:val="54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prema</w:t>
      </w:r>
      <w:r w:rsidRPr="00FC60A5">
        <w:rPr>
          <w:b w:val="0"/>
          <w:spacing w:val="5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zahtjevima</w:t>
      </w:r>
      <w:r w:rsidRPr="00FC60A5">
        <w:rPr>
          <w:b w:val="0"/>
          <w:spacing w:val="56"/>
          <w:sz w:val="24"/>
          <w:szCs w:val="24"/>
        </w:rPr>
        <w:t xml:space="preserve"> </w:t>
      </w:r>
      <w:r w:rsidRPr="00FC60A5">
        <w:rPr>
          <w:b w:val="0"/>
          <w:sz w:val="24"/>
          <w:szCs w:val="24"/>
        </w:rPr>
        <w:t>tehničkih</w:t>
      </w:r>
      <w:r w:rsidRPr="00FC60A5">
        <w:rPr>
          <w:b w:val="0"/>
          <w:spacing w:val="55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i taktičkih</w:t>
      </w:r>
      <w:r w:rsidR="00976508" w:rsidRPr="00FC60A5">
        <w:rPr>
          <w:b w:val="0"/>
          <w:spacing w:val="55"/>
          <w:sz w:val="24"/>
          <w:szCs w:val="24"/>
        </w:rPr>
        <w:t xml:space="preserve"> </w:t>
      </w:r>
      <w:r w:rsidR="00793904">
        <w:rPr>
          <w:b w:val="0"/>
          <w:sz w:val="24"/>
          <w:szCs w:val="24"/>
        </w:rPr>
        <w:t>nositelja</w:t>
      </w:r>
    </w:p>
    <w:p w:rsidR="003F6B9E" w:rsidRPr="00FC60A5" w:rsidRDefault="003F6B9E" w:rsidP="00D265B0">
      <w:pPr>
        <w:pStyle w:val="BodyText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ostali zadaci kodifikacije.</w:t>
      </w:r>
    </w:p>
    <w:p w:rsidR="00FE1126" w:rsidRPr="00FC60A5" w:rsidRDefault="00FE1126" w:rsidP="00FE1126">
      <w:pPr>
        <w:pStyle w:val="BodyText"/>
        <w:ind w:left="1134"/>
        <w:jc w:val="both"/>
        <w:rPr>
          <w:b w:val="0"/>
          <w:sz w:val="24"/>
          <w:szCs w:val="24"/>
        </w:rPr>
      </w:pPr>
    </w:p>
    <w:p w:rsidR="00AE7702" w:rsidRPr="00FC60A5" w:rsidRDefault="00AE7702" w:rsidP="00FE1126">
      <w:pPr>
        <w:pStyle w:val="BodyText"/>
        <w:ind w:left="1134"/>
        <w:jc w:val="both"/>
        <w:rPr>
          <w:b w:val="0"/>
          <w:sz w:val="24"/>
          <w:szCs w:val="24"/>
        </w:rPr>
      </w:pPr>
    </w:p>
    <w:p w:rsidR="003F6B9E" w:rsidRPr="00FC60A5" w:rsidRDefault="00E30AD4" w:rsidP="00FE1126">
      <w:pPr>
        <w:jc w:val="center"/>
        <w:rPr>
          <w:b/>
        </w:rPr>
      </w:pPr>
      <w:r w:rsidRPr="00FC60A5">
        <w:rPr>
          <w:b/>
          <w:spacing w:val="-2"/>
        </w:rPr>
        <w:t>8</w:t>
      </w:r>
      <w:r w:rsidR="00FE1126" w:rsidRPr="00FC60A5">
        <w:rPr>
          <w:b/>
          <w:spacing w:val="-2"/>
        </w:rPr>
        <w:t xml:space="preserve">. </w:t>
      </w:r>
      <w:r w:rsidR="003F6B9E" w:rsidRPr="00FC60A5">
        <w:rPr>
          <w:b/>
          <w:spacing w:val="-2"/>
        </w:rPr>
        <w:t>OSTALE</w:t>
      </w:r>
      <w:r w:rsidR="003F6B9E" w:rsidRPr="00FC60A5">
        <w:rPr>
          <w:b/>
          <w:spacing w:val="15"/>
        </w:rPr>
        <w:t xml:space="preserve"> </w:t>
      </w:r>
      <w:r w:rsidR="003F6B9E" w:rsidRPr="00FC60A5">
        <w:rPr>
          <w:b/>
        </w:rPr>
        <w:t>OBVEZE</w:t>
      </w:r>
      <w:r w:rsidR="003F6B9E" w:rsidRPr="00FC60A5">
        <w:rPr>
          <w:b/>
          <w:spacing w:val="15"/>
        </w:rPr>
        <w:t xml:space="preserve"> </w:t>
      </w:r>
      <w:r w:rsidR="003F6B9E" w:rsidRPr="00FC60A5">
        <w:rPr>
          <w:b/>
        </w:rPr>
        <w:t>I</w:t>
      </w:r>
      <w:r w:rsidR="003F6B9E" w:rsidRPr="00FC60A5">
        <w:rPr>
          <w:b/>
          <w:spacing w:val="15"/>
        </w:rPr>
        <w:t xml:space="preserve"> </w:t>
      </w:r>
      <w:r w:rsidR="003F6B9E" w:rsidRPr="00FC60A5">
        <w:rPr>
          <w:b/>
        </w:rPr>
        <w:t>PROCEDURE</w:t>
      </w:r>
      <w:r w:rsidR="003F6B9E" w:rsidRPr="00FC60A5">
        <w:rPr>
          <w:b/>
          <w:spacing w:val="15"/>
        </w:rPr>
        <w:t xml:space="preserve"> </w:t>
      </w:r>
      <w:r w:rsidR="003F6B9E" w:rsidRPr="00FC60A5">
        <w:rPr>
          <w:b/>
        </w:rPr>
        <w:t>U</w:t>
      </w:r>
      <w:r w:rsidR="003F6B9E" w:rsidRPr="00FC60A5">
        <w:rPr>
          <w:b/>
          <w:spacing w:val="14"/>
        </w:rPr>
        <w:t xml:space="preserve"> </w:t>
      </w:r>
      <w:r w:rsidR="003F6B9E" w:rsidRPr="00FC60A5">
        <w:rPr>
          <w:b/>
        </w:rPr>
        <w:t>PROVOĐENJU</w:t>
      </w:r>
      <w:r w:rsidR="003F6B9E" w:rsidRPr="00FC60A5">
        <w:rPr>
          <w:b/>
          <w:spacing w:val="29"/>
        </w:rPr>
        <w:t xml:space="preserve"> </w:t>
      </w:r>
      <w:r w:rsidR="003F6B9E" w:rsidRPr="00FC60A5">
        <w:rPr>
          <w:b/>
        </w:rPr>
        <w:t>KODIFIKACIJE</w:t>
      </w:r>
      <w:r w:rsidR="00FE1126" w:rsidRPr="00FC60A5">
        <w:rPr>
          <w:b/>
        </w:rPr>
        <w:t xml:space="preserve"> </w:t>
      </w:r>
      <w:r w:rsidR="00F95DC6" w:rsidRPr="00FC60A5">
        <w:rPr>
          <w:b/>
        </w:rPr>
        <w:t xml:space="preserve">U SKLADU S </w:t>
      </w:r>
      <w:r w:rsidR="00793904">
        <w:rPr>
          <w:b/>
        </w:rPr>
        <w:t xml:space="preserve">NATO KODIFIKACIJSKIM SUSTAVOM </w:t>
      </w:r>
      <w:r w:rsidR="00793904" w:rsidRPr="00FC60A5">
        <w:rPr>
          <w:b/>
        </w:rPr>
        <w:t>U</w:t>
      </w:r>
      <w:r w:rsidR="00793904" w:rsidRPr="00FC60A5">
        <w:rPr>
          <w:b/>
          <w:spacing w:val="12"/>
        </w:rPr>
        <w:t xml:space="preserve"> </w:t>
      </w:r>
      <w:r w:rsidR="00793904" w:rsidRPr="00FC60A5">
        <w:rPr>
          <w:b/>
        </w:rPr>
        <w:t>NADLEŽNOSTI</w:t>
      </w:r>
      <w:r w:rsidR="00793904" w:rsidRPr="00793904">
        <w:rPr>
          <w:b/>
        </w:rPr>
        <w:t xml:space="preserve"> </w:t>
      </w:r>
      <w:r w:rsidR="00793904">
        <w:rPr>
          <w:b/>
        </w:rPr>
        <w:t>NACIONALNOG</w:t>
      </w:r>
      <w:r w:rsidR="00793904" w:rsidRPr="00793904">
        <w:rPr>
          <w:b/>
        </w:rPr>
        <w:t xml:space="preserve"> </w:t>
      </w:r>
      <w:r w:rsidR="00793904">
        <w:rPr>
          <w:b/>
        </w:rPr>
        <w:t>KODIFIKACIJSKOG</w:t>
      </w:r>
      <w:r w:rsidR="00793904" w:rsidRPr="00793904">
        <w:rPr>
          <w:b/>
        </w:rPr>
        <w:t xml:space="preserve"> URED</w:t>
      </w:r>
      <w:r w:rsidR="00793904">
        <w:rPr>
          <w:b/>
        </w:rPr>
        <w:t>A</w:t>
      </w:r>
      <w:r w:rsidR="00793904" w:rsidRPr="00793904">
        <w:rPr>
          <w:b/>
        </w:rPr>
        <w:t xml:space="preserve"> REPUBLIKE HRVATSKE</w:t>
      </w:r>
      <w:r w:rsidR="00793904" w:rsidRPr="00FC60A5">
        <w:rPr>
          <w:b/>
          <w:spacing w:val="46"/>
        </w:rPr>
        <w:t xml:space="preserve"> </w:t>
      </w:r>
    </w:p>
    <w:p w:rsidR="00147B53" w:rsidRPr="00FC60A5" w:rsidRDefault="00147B53" w:rsidP="00F7301D">
      <w:pPr>
        <w:jc w:val="center"/>
        <w:rPr>
          <w:b/>
        </w:rPr>
      </w:pPr>
    </w:p>
    <w:p w:rsidR="009A7129" w:rsidRPr="00FC60A5" w:rsidRDefault="009A7129" w:rsidP="00F7301D">
      <w:pPr>
        <w:pStyle w:val="BodyText"/>
        <w:jc w:val="center"/>
        <w:rPr>
          <w:sz w:val="24"/>
          <w:szCs w:val="24"/>
        </w:rPr>
      </w:pPr>
      <w:r w:rsidRPr="00FC60A5">
        <w:rPr>
          <w:sz w:val="24"/>
          <w:szCs w:val="24"/>
        </w:rPr>
        <w:t>Članak 1</w:t>
      </w:r>
      <w:r w:rsidR="00CB775E">
        <w:rPr>
          <w:sz w:val="24"/>
          <w:szCs w:val="24"/>
        </w:rPr>
        <w:t>3</w:t>
      </w:r>
      <w:r w:rsidRPr="00FC60A5">
        <w:rPr>
          <w:sz w:val="24"/>
          <w:szCs w:val="24"/>
        </w:rPr>
        <w:t>.</w:t>
      </w:r>
    </w:p>
    <w:p w:rsidR="00B3196D" w:rsidRPr="00FC60A5" w:rsidRDefault="00B3196D" w:rsidP="00F7301D">
      <w:pPr>
        <w:pStyle w:val="BodyText"/>
        <w:jc w:val="center"/>
        <w:rPr>
          <w:sz w:val="24"/>
          <w:szCs w:val="24"/>
        </w:rPr>
      </w:pPr>
    </w:p>
    <w:p w:rsidR="00544DDB" w:rsidRDefault="00793904" w:rsidP="009A2CEB">
      <w:pPr>
        <w:pStyle w:val="BodyText"/>
        <w:jc w:val="both"/>
        <w:rPr>
          <w:b w:val="0"/>
          <w:spacing w:val="-2"/>
          <w:sz w:val="24"/>
          <w:szCs w:val="24"/>
        </w:rPr>
      </w:pPr>
      <w:r>
        <w:rPr>
          <w:b w:val="0"/>
          <w:sz w:val="24"/>
          <w:szCs w:val="24"/>
        </w:rPr>
        <w:t>Nacionalni</w:t>
      </w:r>
      <w:r w:rsidRPr="0079390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kodifikacijski </w:t>
      </w:r>
      <w:r w:rsidRPr="00793904">
        <w:rPr>
          <w:b w:val="0"/>
          <w:sz w:val="24"/>
          <w:szCs w:val="24"/>
        </w:rPr>
        <w:t>ured Republike Hrvatske</w:t>
      </w:r>
      <w:r w:rsidR="003F6B9E" w:rsidRPr="00FC60A5">
        <w:rPr>
          <w:b w:val="0"/>
          <w:spacing w:val="41"/>
          <w:sz w:val="24"/>
          <w:szCs w:val="24"/>
        </w:rPr>
        <w:t xml:space="preserve"> </w:t>
      </w:r>
      <w:r w:rsidR="003F6B9E" w:rsidRPr="00BE5AE4">
        <w:rPr>
          <w:b w:val="0"/>
          <w:sz w:val="24"/>
          <w:szCs w:val="24"/>
        </w:rPr>
        <w:t xml:space="preserve">nadležan </w:t>
      </w:r>
      <w:r w:rsidR="00BE5AE4" w:rsidRPr="00BE5AE4">
        <w:rPr>
          <w:b w:val="0"/>
          <w:sz w:val="24"/>
          <w:szCs w:val="24"/>
        </w:rPr>
        <w:t>je</w:t>
      </w:r>
      <w:r w:rsidR="00BE5AE4">
        <w:rPr>
          <w:b w:val="0"/>
          <w:spacing w:val="44"/>
          <w:sz w:val="24"/>
          <w:szCs w:val="24"/>
        </w:rPr>
        <w:t xml:space="preserve"> </w:t>
      </w:r>
      <w:r w:rsidR="003F6B9E" w:rsidRPr="00FC60A5">
        <w:rPr>
          <w:b w:val="0"/>
          <w:spacing w:val="-2"/>
          <w:sz w:val="24"/>
          <w:szCs w:val="24"/>
        </w:rPr>
        <w:t>za</w:t>
      </w:r>
      <w:r w:rsidR="00544DDB">
        <w:rPr>
          <w:b w:val="0"/>
          <w:spacing w:val="-2"/>
          <w:sz w:val="24"/>
          <w:szCs w:val="24"/>
        </w:rPr>
        <w:t>:</w:t>
      </w:r>
    </w:p>
    <w:p w:rsidR="00544DDB" w:rsidRDefault="00544DDB" w:rsidP="009A2CEB">
      <w:pPr>
        <w:pStyle w:val="BodyText"/>
        <w:jc w:val="both"/>
        <w:rPr>
          <w:b w:val="0"/>
          <w:spacing w:val="44"/>
          <w:sz w:val="24"/>
          <w:szCs w:val="24"/>
        </w:rPr>
      </w:pPr>
    </w:p>
    <w:p w:rsidR="003F6B9E" w:rsidRPr="00FC60A5" w:rsidRDefault="00544DDB" w:rsidP="002C26FD">
      <w:pPr>
        <w:pStyle w:val="BodyText"/>
        <w:numPr>
          <w:ilvl w:val="0"/>
          <w:numId w:val="29"/>
        </w:numPr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3F6B9E" w:rsidRPr="00FC60A5">
        <w:rPr>
          <w:b w:val="0"/>
          <w:sz w:val="24"/>
          <w:szCs w:val="24"/>
        </w:rPr>
        <w:t>žurno</w:t>
      </w:r>
      <w:r w:rsidR="003F6B9E" w:rsidRPr="00FC60A5">
        <w:rPr>
          <w:b w:val="0"/>
          <w:spacing w:val="4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upravljavljanje</w:t>
      </w:r>
      <w:r w:rsidR="003F6B9E" w:rsidRPr="00FC60A5">
        <w:rPr>
          <w:b w:val="0"/>
          <w:spacing w:val="43"/>
          <w:sz w:val="24"/>
          <w:szCs w:val="24"/>
        </w:rPr>
        <w:t xml:space="preserve"> </w:t>
      </w:r>
      <w:r w:rsidR="002C26FD">
        <w:rPr>
          <w:rFonts w:ascii="Times New Roman" w:hAnsi="Times New Roman" w:cs="Times New Roman"/>
          <w:b w:val="0"/>
          <w:sz w:val="24"/>
          <w:szCs w:val="24"/>
        </w:rPr>
        <w:t>r</w:t>
      </w:r>
      <w:r w:rsidR="005214FC" w:rsidRPr="005214FC">
        <w:rPr>
          <w:rFonts w:ascii="Times New Roman" w:hAnsi="Times New Roman" w:cs="Times New Roman"/>
          <w:b w:val="0"/>
          <w:sz w:val="24"/>
          <w:szCs w:val="24"/>
        </w:rPr>
        <w:t>ačunalnim sustavom</w:t>
      </w:r>
      <w:r w:rsidR="005214FC" w:rsidRPr="005214FC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="005214FC" w:rsidRPr="005214FC">
        <w:rPr>
          <w:rFonts w:ascii="Times New Roman" w:hAnsi="Times New Roman" w:cs="Times New Roman"/>
          <w:b w:val="0"/>
          <w:sz w:val="24"/>
          <w:szCs w:val="24"/>
        </w:rPr>
        <w:t>međunarodne</w:t>
      </w:r>
      <w:r w:rsidR="005214FC" w:rsidRPr="005214FC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="005214FC" w:rsidRPr="005214FC">
        <w:rPr>
          <w:rFonts w:ascii="Times New Roman" w:hAnsi="Times New Roman" w:cs="Times New Roman"/>
          <w:b w:val="0"/>
          <w:sz w:val="24"/>
          <w:szCs w:val="24"/>
        </w:rPr>
        <w:t>razmjene</w:t>
      </w:r>
      <w:r w:rsidR="005214FC" w:rsidRPr="005214FC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="005214FC" w:rsidRPr="005214FC">
        <w:rPr>
          <w:rFonts w:ascii="Times New Roman" w:hAnsi="Times New Roman" w:cs="Times New Roman"/>
          <w:b w:val="0"/>
          <w:sz w:val="24"/>
          <w:szCs w:val="24"/>
        </w:rPr>
        <w:t>kodifikacijskih</w:t>
      </w:r>
      <w:r w:rsidR="005214FC" w:rsidRPr="005214FC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="005214FC" w:rsidRPr="005214FC">
        <w:rPr>
          <w:rFonts w:ascii="Times New Roman" w:hAnsi="Times New Roman" w:cs="Times New Roman"/>
          <w:b w:val="0"/>
          <w:sz w:val="24"/>
          <w:szCs w:val="24"/>
        </w:rPr>
        <w:t>podataka</w:t>
      </w:r>
      <w:r w:rsidR="005214FC" w:rsidRPr="00FC60A5">
        <w:rPr>
          <w:b w:val="0"/>
          <w:sz w:val="24"/>
          <w:szCs w:val="24"/>
        </w:rPr>
        <w:t xml:space="preserve"> </w:t>
      </w:r>
      <w:r w:rsidR="00793904">
        <w:rPr>
          <w:b w:val="0"/>
          <w:sz w:val="24"/>
          <w:szCs w:val="24"/>
        </w:rPr>
        <w:t xml:space="preserve">u skladu s </w:t>
      </w:r>
      <w:r w:rsidR="003F6B9E" w:rsidRPr="00FC60A5">
        <w:rPr>
          <w:b w:val="0"/>
          <w:sz w:val="24"/>
          <w:szCs w:val="24"/>
        </w:rPr>
        <w:t>NATO</w:t>
      </w:r>
      <w:r w:rsidR="003F6B9E" w:rsidRPr="00FC60A5">
        <w:rPr>
          <w:b w:val="0"/>
          <w:spacing w:val="1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procedurama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1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propisanim</w:t>
      </w:r>
      <w:r w:rsidR="003F6B9E" w:rsidRPr="00FC60A5">
        <w:rPr>
          <w:b w:val="0"/>
          <w:spacing w:val="17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rokovima</w:t>
      </w:r>
      <w:r w:rsidR="003F6B9E" w:rsidRPr="00FC60A5">
        <w:rPr>
          <w:b w:val="0"/>
          <w:spacing w:val="16"/>
          <w:sz w:val="24"/>
          <w:szCs w:val="24"/>
        </w:rPr>
        <w:t xml:space="preserve"> </w:t>
      </w:r>
      <w:r w:rsidR="00147B53" w:rsidRPr="00FC60A5">
        <w:rPr>
          <w:b w:val="0"/>
          <w:sz w:val="24"/>
          <w:szCs w:val="24"/>
        </w:rPr>
        <w:t>preuzimanje</w:t>
      </w:r>
      <w:r w:rsidR="007B4C7B">
        <w:rPr>
          <w:b w:val="0"/>
          <w:sz w:val="24"/>
          <w:szCs w:val="24"/>
        </w:rPr>
        <w:t>m</w:t>
      </w:r>
      <w:r w:rsidR="00147B53" w:rsidRPr="00FC60A5">
        <w:rPr>
          <w:b w:val="0"/>
          <w:i/>
          <w:spacing w:val="6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dolaznih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podaka</w:t>
      </w:r>
      <w:r w:rsidR="005214FC">
        <w:rPr>
          <w:b w:val="0"/>
          <w:sz w:val="24"/>
          <w:szCs w:val="24"/>
        </w:rPr>
        <w:t xml:space="preserve"> (L-DIC)</w:t>
      </w:r>
      <w:r w:rsidR="003F6B9E" w:rsidRPr="00FC60A5">
        <w:rPr>
          <w:b w:val="0"/>
          <w:spacing w:val="66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 xml:space="preserve">i </w:t>
      </w:r>
      <w:r w:rsidR="00147B53" w:rsidRPr="00FC60A5">
        <w:rPr>
          <w:b w:val="0"/>
          <w:sz w:val="24"/>
          <w:szCs w:val="24"/>
        </w:rPr>
        <w:t>učitavanje</w:t>
      </w:r>
      <w:r w:rsidR="007B4C7B">
        <w:rPr>
          <w:b w:val="0"/>
          <w:sz w:val="24"/>
          <w:szCs w:val="24"/>
        </w:rPr>
        <w:t>m</w:t>
      </w:r>
      <w:r w:rsidR="00147B53" w:rsidRPr="00FC60A5">
        <w:rPr>
          <w:b w:val="0"/>
          <w:i/>
          <w:spacing w:val="66"/>
          <w:sz w:val="24"/>
          <w:szCs w:val="24"/>
        </w:rPr>
        <w:t xml:space="preserve"> </w:t>
      </w:r>
      <w:r w:rsidR="007B4C7B">
        <w:rPr>
          <w:b w:val="0"/>
          <w:sz w:val="24"/>
          <w:szCs w:val="24"/>
        </w:rPr>
        <w:t>odlaznih</w:t>
      </w:r>
      <w:r w:rsidR="003F6B9E" w:rsidRPr="00FC60A5">
        <w:rPr>
          <w:b w:val="0"/>
          <w:sz w:val="24"/>
          <w:szCs w:val="24"/>
        </w:rPr>
        <w:t xml:space="preserve"> podataka</w:t>
      </w:r>
      <w:r w:rsidR="005214FC">
        <w:rPr>
          <w:b w:val="0"/>
          <w:sz w:val="24"/>
          <w:szCs w:val="24"/>
        </w:rPr>
        <w:t xml:space="preserve"> (K-DIC)</w:t>
      </w:r>
      <w:r w:rsidR="003F6B9E" w:rsidRPr="00FC60A5">
        <w:rPr>
          <w:b w:val="0"/>
          <w:spacing w:val="65"/>
          <w:sz w:val="24"/>
          <w:szCs w:val="24"/>
        </w:rPr>
        <w:t xml:space="preserve"> </w:t>
      </w:r>
      <w:r w:rsidR="002C26FD" w:rsidRPr="002C26FD">
        <w:rPr>
          <w:b w:val="0"/>
          <w:sz w:val="24"/>
          <w:szCs w:val="24"/>
        </w:rPr>
        <w:t xml:space="preserve">prema </w:t>
      </w:r>
      <w:r w:rsidR="005214FC">
        <w:rPr>
          <w:b w:val="0"/>
          <w:sz w:val="24"/>
          <w:szCs w:val="24"/>
        </w:rPr>
        <w:t>državama članicama</w:t>
      </w:r>
      <w:r w:rsidR="009A2CEB" w:rsidRPr="00FC60A5">
        <w:rPr>
          <w:b w:val="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NATO</w:t>
      </w:r>
      <w:r w:rsidR="005214FC">
        <w:rPr>
          <w:b w:val="0"/>
          <w:sz w:val="24"/>
          <w:szCs w:val="24"/>
        </w:rPr>
        <w:t>-a</w:t>
      </w:r>
      <w:r w:rsidR="00640A0C">
        <w:rPr>
          <w:b w:val="0"/>
          <w:sz w:val="24"/>
          <w:szCs w:val="24"/>
        </w:rPr>
        <w:t xml:space="preserve"> i sponzoriranim </w:t>
      </w:r>
      <w:r w:rsidR="007B4C7B">
        <w:rPr>
          <w:b w:val="0"/>
          <w:sz w:val="24"/>
          <w:szCs w:val="24"/>
        </w:rPr>
        <w:t xml:space="preserve">članicama </w:t>
      </w:r>
      <w:r w:rsidR="009A2CEB" w:rsidRPr="00FC60A5">
        <w:rPr>
          <w:b w:val="0"/>
          <w:sz w:val="24"/>
          <w:szCs w:val="24"/>
        </w:rPr>
        <w:t xml:space="preserve">u statusu </w:t>
      </w:r>
      <w:r w:rsidR="003F6B9E" w:rsidRPr="00FC60A5">
        <w:rPr>
          <w:b w:val="0"/>
          <w:sz w:val="24"/>
          <w:szCs w:val="24"/>
        </w:rPr>
        <w:t>Tier</w:t>
      </w:r>
      <w:r w:rsidR="003F6B9E" w:rsidRPr="00FC60A5">
        <w:rPr>
          <w:b w:val="0"/>
          <w:spacing w:val="-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2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-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N</w:t>
      </w:r>
      <w:r w:rsidR="005214FC">
        <w:rPr>
          <w:b w:val="0"/>
          <w:sz w:val="24"/>
          <w:szCs w:val="24"/>
        </w:rPr>
        <w:t>ATO agenciji za potporu i nabavu</w:t>
      </w:r>
      <w:r w:rsidR="00147B53" w:rsidRPr="00FC60A5">
        <w:rPr>
          <w:b w:val="0"/>
          <w:sz w:val="24"/>
          <w:szCs w:val="24"/>
        </w:rPr>
        <w:t>.</w:t>
      </w:r>
    </w:p>
    <w:p w:rsidR="00147B53" w:rsidRPr="00FC60A5" w:rsidRDefault="00147B53" w:rsidP="009A2CEB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544DDB" w:rsidP="009A2CEB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3F6B9E" w:rsidRPr="00FC60A5">
        <w:rPr>
          <w:b w:val="0"/>
          <w:spacing w:val="3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</w:t>
      </w:r>
      <w:r w:rsidR="003F6B9E" w:rsidRPr="00FC60A5">
        <w:rPr>
          <w:b w:val="0"/>
          <w:sz w:val="24"/>
          <w:szCs w:val="24"/>
        </w:rPr>
        <w:t>orištenje</w:t>
      </w:r>
      <w:r w:rsidR="003F6B9E" w:rsidRPr="00FC60A5">
        <w:rPr>
          <w:b w:val="0"/>
          <w:spacing w:val="30"/>
          <w:sz w:val="24"/>
          <w:szCs w:val="24"/>
        </w:rPr>
        <w:t xml:space="preserve"> </w:t>
      </w:r>
      <w:r w:rsidR="005214FC">
        <w:rPr>
          <w:b w:val="0"/>
          <w:sz w:val="24"/>
          <w:szCs w:val="24"/>
        </w:rPr>
        <w:t>računalnog sustava za dostavljanje informacija u vezi s NATO kodifikacijskim sustavom</w:t>
      </w:r>
      <w:r w:rsidR="00464A01" w:rsidRPr="00FC60A5">
        <w:t xml:space="preserve"> </w:t>
      </w:r>
      <w:r w:rsidR="005214FC" w:rsidRPr="005214FC">
        <w:rPr>
          <w:b w:val="0"/>
          <w:sz w:val="24"/>
          <w:szCs w:val="24"/>
        </w:rPr>
        <w:t>radi</w:t>
      </w:r>
      <w:r w:rsidR="005214FC">
        <w:t xml:space="preserve"> </w:t>
      </w:r>
      <w:r w:rsidR="003F6B9E" w:rsidRPr="00FC60A5">
        <w:rPr>
          <w:b w:val="0"/>
          <w:sz w:val="24"/>
          <w:szCs w:val="24"/>
        </w:rPr>
        <w:t>razmjene</w:t>
      </w:r>
      <w:r w:rsidR="003F6B9E" w:rsidRPr="00FC60A5">
        <w:rPr>
          <w:b w:val="0"/>
          <w:spacing w:val="7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podataka</w:t>
      </w:r>
      <w:r w:rsidR="003F6B9E" w:rsidRPr="00FC60A5">
        <w:rPr>
          <w:b w:val="0"/>
          <w:spacing w:val="3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kao</w:t>
      </w:r>
      <w:r w:rsidR="003F6B9E" w:rsidRPr="00FC60A5">
        <w:rPr>
          <w:b w:val="0"/>
          <w:spacing w:val="3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što</w:t>
      </w:r>
      <w:r w:rsidR="003F6B9E" w:rsidRPr="00FC60A5">
        <w:rPr>
          <w:b w:val="0"/>
          <w:spacing w:val="37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su:</w:t>
      </w:r>
      <w:r w:rsidR="003F6B9E" w:rsidRPr="00FC60A5">
        <w:rPr>
          <w:b w:val="0"/>
          <w:spacing w:val="3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organizacijske</w:t>
      </w:r>
      <w:r w:rsidR="003F6B9E" w:rsidRPr="00FC60A5">
        <w:rPr>
          <w:b w:val="0"/>
          <w:spacing w:val="37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promjene</w:t>
      </w:r>
      <w:r w:rsidR="003F6B9E" w:rsidRPr="00FC60A5">
        <w:rPr>
          <w:b w:val="0"/>
          <w:spacing w:val="37"/>
          <w:sz w:val="24"/>
          <w:szCs w:val="24"/>
        </w:rPr>
        <w:t xml:space="preserve"> </w:t>
      </w:r>
      <w:r w:rsidR="00FA31B2">
        <w:rPr>
          <w:b w:val="0"/>
          <w:spacing w:val="37"/>
          <w:sz w:val="24"/>
          <w:szCs w:val="24"/>
        </w:rPr>
        <w:t xml:space="preserve">u </w:t>
      </w:r>
      <w:r w:rsidR="00FA31B2">
        <w:rPr>
          <w:b w:val="0"/>
          <w:sz w:val="24"/>
          <w:szCs w:val="24"/>
        </w:rPr>
        <w:t>nacionalnom uredu</w:t>
      </w:r>
      <w:r w:rsidR="005214FC">
        <w:rPr>
          <w:b w:val="0"/>
          <w:sz w:val="24"/>
          <w:szCs w:val="24"/>
        </w:rPr>
        <w:t xml:space="preserve"> za kodifikaciju</w:t>
      </w:r>
      <w:r w:rsidR="003F6B9E" w:rsidRPr="00FC60A5">
        <w:rPr>
          <w:b w:val="0"/>
          <w:sz w:val="24"/>
          <w:szCs w:val="24"/>
        </w:rPr>
        <w:t>,</w:t>
      </w:r>
      <w:r w:rsidR="003F6B9E" w:rsidRPr="00FC60A5">
        <w:rPr>
          <w:b w:val="0"/>
          <w:spacing w:val="36"/>
          <w:sz w:val="24"/>
          <w:szCs w:val="24"/>
        </w:rPr>
        <w:t xml:space="preserve"> </w:t>
      </w:r>
      <w:r w:rsidR="00464A01" w:rsidRPr="00FC60A5">
        <w:rPr>
          <w:b w:val="0"/>
          <w:sz w:val="24"/>
          <w:szCs w:val="24"/>
        </w:rPr>
        <w:t>ažuriranje</w:t>
      </w:r>
      <w:r w:rsidR="003F6B9E" w:rsidRPr="00FC60A5">
        <w:rPr>
          <w:b w:val="0"/>
          <w:i/>
          <w:spacing w:val="37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tablica</w:t>
      </w:r>
      <w:r w:rsidR="005214FC">
        <w:rPr>
          <w:b w:val="0"/>
          <w:sz w:val="24"/>
          <w:szCs w:val="24"/>
        </w:rPr>
        <w:t xml:space="preserve"> </w:t>
      </w:r>
      <w:r w:rsidR="005214FC" w:rsidRPr="005214FC">
        <w:rPr>
          <w:b w:val="0"/>
          <w:sz w:val="24"/>
          <w:szCs w:val="24"/>
        </w:rPr>
        <w:t>NATO publikacije za potporu kodifikaciji</w:t>
      </w:r>
      <w:r w:rsidR="003F6B9E" w:rsidRPr="00FC60A5">
        <w:rPr>
          <w:b w:val="0"/>
          <w:sz w:val="24"/>
          <w:szCs w:val="24"/>
        </w:rPr>
        <w:t>,</w:t>
      </w:r>
      <w:r w:rsidR="003F6B9E" w:rsidRPr="00FC60A5">
        <w:rPr>
          <w:b w:val="0"/>
          <w:spacing w:val="5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dostava</w:t>
      </w:r>
      <w:r w:rsidR="003F6B9E" w:rsidRPr="00FC60A5">
        <w:rPr>
          <w:b w:val="0"/>
          <w:spacing w:val="2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nacionalnih</w:t>
      </w:r>
      <w:r w:rsidR="003F6B9E" w:rsidRPr="00FC60A5">
        <w:rPr>
          <w:b w:val="0"/>
          <w:spacing w:val="25"/>
          <w:sz w:val="24"/>
          <w:szCs w:val="24"/>
        </w:rPr>
        <w:t xml:space="preserve"> </w:t>
      </w:r>
      <w:r w:rsidR="003F6B9E" w:rsidRPr="00FC60A5">
        <w:rPr>
          <w:b w:val="0"/>
          <w:spacing w:val="-2"/>
          <w:sz w:val="24"/>
          <w:szCs w:val="24"/>
        </w:rPr>
        <w:t>stavova</w:t>
      </w:r>
      <w:r w:rsidR="003F6B9E" w:rsidRPr="00FC60A5">
        <w:rPr>
          <w:b w:val="0"/>
          <w:spacing w:val="2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po</w:t>
      </w:r>
      <w:r w:rsidR="003F6B9E" w:rsidRPr="00FC60A5">
        <w:rPr>
          <w:b w:val="0"/>
          <w:spacing w:val="2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temama</w:t>
      </w:r>
      <w:r w:rsidR="003F6B9E" w:rsidRPr="00FC60A5">
        <w:rPr>
          <w:b w:val="0"/>
          <w:spacing w:val="23"/>
          <w:sz w:val="24"/>
          <w:szCs w:val="24"/>
        </w:rPr>
        <w:t xml:space="preserve"> </w:t>
      </w:r>
      <w:r w:rsidR="00FA31B2">
        <w:rPr>
          <w:b w:val="0"/>
          <w:sz w:val="24"/>
          <w:szCs w:val="24"/>
        </w:rPr>
        <w:t>sastan</w:t>
      </w:r>
      <w:r w:rsidR="003F6B9E" w:rsidRPr="00FC60A5">
        <w:rPr>
          <w:b w:val="0"/>
          <w:sz w:val="24"/>
          <w:szCs w:val="24"/>
        </w:rPr>
        <w:t>ka</w:t>
      </w:r>
      <w:r w:rsidR="003F6B9E" w:rsidRPr="00FC60A5">
        <w:rPr>
          <w:b w:val="0"/>
          <w:spacing w:val="25"/>
          <w:sz w:val="24"/>
          <w:szCs w:val="24"/>
        </w:rPr>
        <w:t xml:space="preserve"> </w:t>
      </w:r>
      <w:r w:rsidR="005214FC" w:rsidRPr="005214FC">
        <w:rPr>
          <w:b w:val="0"/>
          <w:sz w:val="24"/>
          <w:szCs w:val="24"/>
        </w:rPr>
        <w:t>NATO Odbora nacionalnih direktora za kodifikaciju</w:t>
      </w:r>
      <w:r w:rsidR="00464A01" w:rsidRPr="00FC60A5">
        <w:rPr>
          <w:b w:val="0"/>
          <w:sz w:val="24"/>
          <w:szCs w:val="24"/>
        </w:rPr>
        <w:t xml:space="preserve">. </w:t>
      </w:r>
    </w:p>
    <w:p w:rsidR="00147B53" w:rsidRPr="00FC60A5" w:rsidRDefault="00147B53" w:rsidP="009A2CEB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544DDB" w:rsidP="009A2CEB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300953">
        <w:rPr>
          <w:b w:val="0"/>
          <w:sz w:val="24"/>
          <w:szCs w:val="24"/>
        </w:rPr>
        <w:t xml:space="preserve"> </w:t>
      </w:r>
      <w:r w:rsidRPr="00FA31B2">
        <w:rPr>
          <w:b w:val="0"/>
          <w:sz w:val="24"/>
          <w:szCs w:val="24"/>
        </w:rPr>
        <w:t>K</w:t>
      </w:r>
      <w:r w:rsidR="003F6B9E" w:rsidRPr="00FA31B2">
        <w:rPr>
          <w:b w:val="0"/>
          <w:sz w:val="24"/>
          <w:szCs w:val="24"/>
        </w:rPr>
        <w:t xml:space="preserve">orištenje </w:t>
      </w:r>
      <w:r w:rsidR="005214FC" w:rsidRPr="00FA31B2">
        <w:rPr>
          <w:b w:val="0"/>
          <w:sz w:val="24"/>
          <w:szCs w:val="24"/>
        </w:rPr>
        <w:t>aplikacije za kodifikacijske transakcije (</w:t>
      </w:r>
      <w:r w:rsidR="00464A01" w:rsidRPr="00FA31B2">
        <w:rPr>
          <w:b w:val="0"/>
          <w:sz w:val="24"/>
          <w:szCs w:val="24"/>
        </w:rPr>
        <w:t>OMT</w:t>
      </w:r>
      <w:r w:rsidR="005214FC" w:rsidRPr="00FA31B2">
        <w:rPr>
          <w:b w:val="0"/>
          <w:sz w:val="24"/>
          <w:szCs w:val="24"/>
        </w:rPr>
        <w:t>)</w:t>
      </w:r>
      <w:r w:rsidR="00464A01" w:rsidRPr="00FA31B2">
        <w:rPr>
          <w:b w:val="0"/>
          <w:sz w:val="24"/>
          <w:szCs w:val="24"/>
        </w:rPr>
        <w:t xml:space="preserve"> </w:t>
      </w:r>
      <w:r w:rsidR="003F6B9E" w:rsidRPr="00FA31B2">
        <w:rPr>
          <w:b w:val="0"/>
          <w:sz w:val="24"/>
          <w:szCs w:val="24"/>
        </w:rPr>
        <w:t xml:space="preserve">i provedbu transakcija definiranih u zahtjevima i u rokovima </w:t>
      </w:r>
      <w:r w:rsidR="005214FC" w:rsidRPr="00FA31B2">
        <w:rPr>
          <w:b w:val="0"/>
          <w:sz w:val="24"/>
          <w:szCs w:val="24"/>
        </w:rPr>
        <w:t xml:space="preserve">u skladu s </w:t>
      </w:r>
      <w:r w:rsidR="003F6B9E" w:rsidRPr="00FA31B2">
        <w:rPr>
          <w:b w:val="0"/>
          <w:sz w:val="24"/>
          <w:szCs w:val="24"/>
        </w:rPr>
        <w:t>tablicama</w:t>
      </w:r>
      <w:r w:rsidR="005214FC" w:rsidRPr="00FA31B2">
        <w:rPr>
          <w:b w:val="0"/>
          <w:sz w:val="24"/>
          <w:szCs w:val="24"/>
        </w:rPr>
        <w:t xml:space="preserve"> Priručnika za NATO kodifikaciju i NATO publikacije za potporu kodifikaciji</w:t>
      </w:r>
      <w:r w:rsidR="00147B53" w:rsidRPr="00FA31B2">
        <w:rPr>
          <w:b w:val="0"/>
          <w:sz w:val="24"/>
          <w:szCs w:val="24"/>
        </w:rPr>
        <w:t>.</w:t>
      </w:r>
    </w:p>
    <w:p w:rsidR="00147B53" w:rsidRPr="00FC60A5" w:rsidRDefault="00147B53" w:rsidP="009A2CEB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435261" w:rsidP="009A2CEB">
      <w:pPr>
        <w:pStyle w:val="BodyText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4.  </w:t>
      </w:r>
      <w:r w:rsidR="00544DDB">
        <w:rPr>
          <w:b w:val="0"/>
          <w:sz w:val="24"/>
          <w:szCs w:val="24"/>
        </w:rPr>
        <w:t>Korištenje</w:t>
      </w:r>
      <w:r w:rsidR="00544DDB" w:rsidRPr="00FC60A5">
        <w:rPr>
          <w:b w:val="0"/>
          <w:sz w:val="24"/>
          <w:szCs w:val="24"/>
        </w:rPr>
        <w:t xml:space="preserve"> </w:t>
      </w:r>
      <w:r w:rsidR="007B4C7B">
        <w:rPr>
          <w:b w:val="0"/>
          <w:sz w:val="24"/>
          <w:szCs w:val="24"/>
        </w:rPr>
        <w:t>NATO računalnog sus</w:t>
      </w:r>
      <w:r w:rsidR="00931F65">
        <w:rPr>
          <w:b w:val="0"/>
          <w:sz w:val="24"/>
          <w:szCs w:val="24"/>
        </w:rPr>
        <w:t>tav</w:t>
      </w:r>
      <w:r w:rsidR="007B4C7B">
        <w:rPr>
          <w:b w:val="0"/>
          <w:sz w:val="24"/>
          <w:szCs w:val="24"/>
        </w:rPr>
        <w:t>a</w:t>
      </w:r>
      <w:r w:rsidR="00931F65">
        <w:rPr>
          <w:b w:val="0"/>
          <w:sz w:val="24"/>
          <w:szCs w:val="24"/>
        </w:rPr>
        <w:t xml:space="preserve"> za nadzor i ko</w:t>
      </w:r>
      <w:r w:rsidR="00FA31B2">
        <w:rPr>
          <w:b w:val="0"/>
          <w:sz w:val="24"/>
          <w:szCs w:val="24"/>
        </w:rPr>
        <w:t>ntrolu kvalitete kodifikacijski</w:t>
      </w:r>
      <w:r w:rsidR="00931F65">
        <w:rPr>
          <w:b w:val="0"/>
          <w:sz w:val="24"/>
          <w:szCs w:val="24"/>
        </w:rPr>
        <w:t>h</w:t>
      </w:r>
      <w:r w:rsidR="00FA31B2">
        <w:rPr>
          <w:b w:val="0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 xml:space="preserve">podataka i transakcija </w:t>
      </w:r>
      <w:r w:rsidR="005214FC">
        <w:rPr>
          <w:b w:val="0"/>
          <w:sz w:val="24"/>
          <w:szCs w:val="24"/>
        </w:rPr>
        <w:t>(</w:t>
      </w:r>
      <w:r w:rsidR="00464A01" w:rsidRPr="00FC60A5">
        <w:rPr>
          <w:b w:val="0"/>
          <w:sz w:val="24"/>
          <w:szCs w:val="24"/>
        </w:rPr>
        <w:t>MIS</w:t>
      </w:r>
      <w:r w:rsidR="005214FC">
        <w:rPr>
          <w:b w:val="0"/>
          <w:sz w:val="24"/>
          <w:szCs w:val="24"/>
        </w:rPr>
        <w:t>)</w:t>
      </w:r>
      <w:r w:rsidR="00464A01" w:rsidRPr="00FC60A5">
        <w:rPr>
          <w:b w:val="0"/>
          <w:sz w:val="24"/>
          <w:szCs w:val="24"/>
        </w:rPr>
        <w:t xml:space="preserve"> za o</w:t>
      </w:r>
      <w:r w:rsidR="003F6B9E" w:rsidRPr="00FC60A5">
        <w:rPr>
          <w:b w:val="0"/>
          <w:sz w:val="24"/>
          <w:szCs w:val="24"/>
        </w:rPr>
        <w:t>tklanjanje nedostataka definiranih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-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periodičnim</w:t>
      </w:r>
      <w:r w:rsidR="003F6B9E" w:rsidRPr="00FC60A5">
        <w:rPr>
          <w:b w:val="0"/>
          <w:spacing w:val="2"/>
          <w:sz w:val="24"/>
          <w:szCs w:val="24"/>
        </w:rPr>
        <w:t xml:space="preserve"> </w:t>
      </w:r>
      <w:r w:rsidR="00464A01" w:rsidRPr="00FC60A5">
        <w:rPr>
          <w:b w:val="0"/>
          <w:spacing w:val="2"/>
          <w:sz w:val="24"/>
          <w:szCs w:val="24"/>
        </w:rPr>
        <w:t xml:space="preserve">MIS </w:t>
      </w:r>
      <w:r w:rsidR="003F6B9E" w:rsidRPr="00FC60A5">
        <w:rPr>
          <w:b w:val="0"/>
          <w:sz w:val="24"/>
          <w:szCs w:val="24"/>
        </w:rPr>
        <w:t>izvještajima</w:t>
      </w:r>
      <w:r w:rsidR="00464A01" w:rsidRPr="00FC60A5">
        <w:rPr>
          <w:b w:val="0"/>
          <w:sz w:val="24"/>
          <w:szCs w:val="24"/>
        </w:rPr>
        <w:t>.</w:t>
      </w:r>
    </w:p>
    <w:p w:rsidR="00147B53" w:rsidRPr="00FC60A5" w:rsidRDefault="00147B53" w:rsidP="009A2CEB">
      <w:pPr>
        <w:pStyle w:val="BodyText"/>
        <w:jc w:val="both"/>
        <w:rPr>
          <w:b w:val="0"/>
          <w:sz w:val="24"/>
          <w:szCs w:val="24"/>
        </w:rPr>
      </w:pPr>
    </w:p>
    <w:p w:rsidR="003F6B9E" w:rsidRPr="00FC60A5" w:rsidRDefault="00544DDB" w:rsidP="009A2CEB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9A2CEB" w:rsidRPr="00FC60A5">
        <w:rPr>
          <w:b w:val="0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</w:t>
      </w:r>
      <w:r w:rsidR="007B4C7B">
        <w:rPr>
          <w:b w:val="0"/>
          <w:sz w:val="24"/>
          <w:szCs w:val="24"/>
        </w:rPr>
        <w:t>rovođenje</w:t>
      </w:r>
      <w:r w:rsidR="006D5178" w:rsidRPr="00FC60A5">
        <w:rPr>
          <w:b w:val="0"/>
          <w:sz w:val="24"/>
          <w:szCs w:val="24"/>
        </w:rPr>
        <w:t xml:space="preserve"> postupaka</w:t>
      </w:r>
      <w:r w:rsidR="003F6B9E" w:rsidRPr="00FC60A5">
        <w:rPr>
          <w:b w:val="0"/>
          <w:spacing w:val="59"/>
          <w:sz w:val="24"/>
          <w:szCs w:val="24"/>
        </w:rPr>
        <w:t xml:space="preserve"> </w:t>
      </w:r>
      <w:r w:rsidR="006D5178" w:rsidRPr="00FC60A5">
        <w:rPr>
          <w:b w:val="0"/>
          <w:sz w:val="24"/>
          <w:szCs w:val="24"/>
        </w:rPr>
        <w:t xml:space="preserve">promjene </w:t>
      </w:r>
      <w:r w:rsidR="006D5178" w:rsidRPr="007B4C7B">
        <w:rPr>
          <w:b w:val="0"/>
          <w:sz w:val="24"/>
          <w:szCs w:val="24"/>
        </w:rPr>
        <w:t xml:space="preserve">postojećeg </w:t>
      </w:r>
      <w:r w:rsidR="00FA31B2" w:rsidRPr="007B4C7B">
        <w:rPr>
          <w:b w:val="0"/>
          <w:sz w:val="24"/>
          <w:szCs w:val="24"/>
        </w:rPr>
        <w:t>„</w:t>
      </w:r>
      <w:r w:rsidR="00931F65" w:rsidRPr="007B4C7B">
        <w:rPr>
          <w:b w:val="0"/>
          <w:sz w:val="24"/>
          <w:szCs w:val="24"/>
        </w:rPr>
        <w:t>Northern American Derivatives Exchange</w:t>
      </w:r>
      <w:r w:rsidR="00FA31B2" w:rsidRPr="007B4C7B">
        <w:rPr>
          <w:b w:val="0"/>
          <w:sz w:val="24"/>
          <w:szCs w:val="24"/>
        </w:rPr>
        <w:t>“</w:t>
      </w:r>
      <w:r w:rsidR="00931F65" w:rsidRPr="007B4C7B">
        <w:rPr>
          <w:b w:val="0"/>
          <w:sz w:val="24"/>
          <w:szCs w:val="24"/>
        </w:rPr>
        <w:t xml:space="preserve"> (</w:t>
      </w:r>
      <w:r w:rsidR="003F6B9E" w:rsidRPr="007B4C7B">
        <w:rPr>
          <w:b w:val="0"/>
          <w:sz w:val="24"/>
          <w:szCs w:val="24"/>
        </w:rPr>
        <w:t>NADEX</w:t>
      </w:r>
      <w:r w:rsidR="00931F65" w:rsidRPr="007B4C7B">
        <w:rPr>
          <w:b w:val="0"/>
          <w:sz w:val="24"/>
          <w:szCs w:val="24"/>
        </w:rPr>
        <w:t>)</w:t>
      </w:r>
      <w:r w:rsidR="003F6B9E" w:rsidRPr="007B4C7B">
        <w:rPr>
          <w:b w:val="0"/>
          <w:sz w:val="24"/>
          <w:szCs w:val="24"/>
        </w:rPr>
        <w:t xml:space="preserve"> formata zapisa na </w:t>
      </w:r>
      <w:r w:rsidR="006D5178" w:rsidRPr="007B4C7B">
        <w:rPr>
          <w:b w:val="0"/>
          <w:sz w:val="24"/>
          <w:szCs w:val="24"/>
        </w:rPr>
        <w:t xml:space="preserve">novi </w:t>
      </w:r>
      <w:r w:rsidR="00FA31B2" w:rsidRPr="007B4C7B">
        <w:rPr>
          <w:b w:val="0"/>
          <w:sz w:val="24"/>
          <w:szCs w:val="24"/>
        </w:rPr>
        <w:t>„Extensible Markup L</w:t>
      </w:r>
      <w:r w:rsidR="00931F65" w:rsidRPr="007B4C7B">
        <w:rPr>
          <w:b w:val="0"/>
          <w:sz w:val="24"/>
          <w:szCs w:val="24"/>
        </w:rPr>
        <w:t>anguage</w:t>
      </w:r>
      <w:r w:rsidR="00FA31B2" w:rsidRPr="007B4C7B">
        <w:rPr>
          <w:b w:val="0"/>
          <w:sz w:val="24"/>
          <w:szCs w:val="24"/>
        </w:rPr>
        <w:t>“</w:t>
      </w:r>
      <w:r w:rsidR="00931F65" w:rsidRPr="007B4C7B">
        <w:rPr>
          <w:b w:val="0"/>
          <w:sz w:val="24"/>
          <w:szCs w:val="24"/>
        </w:rPr>
        <w:t xml:space="preserve"> (</w:t>
      </w:r>
      <w:r w:rsidR="003F6B9E" w:rsidRPr="007B4C7B">
        <w:rPr>
          <w:b w:val="0"/>
          <w:sz w:val="24"/>
          <w:szCs w:val="24"/>
        </w:rPr>
        <w:t>XML</w:t>
      </w:r>
      <w:r w:rsidR="00931F65" w:rsidRPr="007B4C7B">
        <w:rPr>
          <w:b w:val="0"/>
          <w:sz w:val="24"/>
          <w:szCs w:val="24"/>
        </w:rPr>
        <w:t>)</w:t>
      </w:r>
      <w:r w:rsidR="003F6B9E" w:rsidRPr="00FC60A5">
        <w:rPr>
          <w:b w:val="0"/>
          <w:spacing w:val="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format</w:t>
      </w:r>
      <w:r w:rsidR="006D5178" w:rsidRPr="00FC60A5">
        <w:rPr>
          <w:b w:val="0"/>
          <w:sz w:val="24"/>
          <w:szCs w:val="24"/>
        </w:rPr>
        <w:t xml:space="preserve"> za </w:t>
      </w:r>
      <w:r w:rsidR="00931F65">
        <w:rPr>
          <w:b w:val="0"/>
          <w:sz w:val="24"/>
          <w:szCs w:val="24"/>
        </w:rPr>
        <w:t>NATO</w:t>
      </w:r>
      <w:r w:rsidR="00931F65" w:rsidRPr="00931F65">
        <w:rPr>
          <w:sz w:val="24"/>
          <w:szCs w:val="24"/>
        </w:rPr>
        <w:t xml:space="preserve"> </w:t>
      </w:r>
      <w:r w:rsidR="00931F65" w:rsidRPr="00931F65">
        <w:rPr>
          <w:b w:val="0"/>
          <w:sz w:val="24"/>
          <w:szCs w:val="24"/>
        </w:rPr>
        <w:t>kodove pravnih osoba i fizičkih osoba obrtnika</w:t>
      </w:r>
      <w:r w:rsidR="00931F65">
        <w:rPr>
          <w:b w:val="0"/>
          <w:sz w:val="24"/>
          <w:szCs w:val="24"/>
        </w:rPr>
        <w:t xml:space="preserve"> </w:t>
      </w:r>
      <w:r w:rsidR="006D5178" w:rsidRPr="00FC60A5">
        <w:rPr>
          <w:b w:val="0"/>
          <w:sz w:val="24"/>
          <w:szCs w:val="24"/>
        </w:rPr>
        <w:t xml:space="preserve">i </w:t>
      </w:r>
      <w:r w:rsidR="00931F65">
        <w:rPr>
          <w:b w:val="0"/>
          <w:sz w:val="24"/>
          <w:szCs w:val="24"/>
        </w:rPr>
        <w:t>NATO kodifikacijske oznake</w:t>
      </w:r>
      <w:r w:rsidR="003F6B9E" w:rsidRPr="00FC60A5">
        <w:rPr>
          <w:b w:val="0"/>
          <w:sz w:val="24"/>
          <w:szCs w:val="24"/>
        </w:rPr>
        <w:t>,</w:t>
      </w:r>
      <w:r w:rsidR="003F6B9E" w:rsidRPr="00FC60A5">
        <w:rPr>
          <w:b w:val="0"/>
          <w:spacing w:val="5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rokovima</w:t>
      </w:r>
      <w:r w:rsidR="003F6B9E" w:rsidRPr="00FC60A5">
        <w:rPr>
          <w:b w:val="0"/>
          <w:spacing w:val="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 na način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931F65">
        <w:rPr>
          <w:b w:val="0"/>
          <w:spacing w:val="1"/>
          <w:sz w:val="24"/>
          <w:szCs w:val="24"/>
        </w:rPr>
        <w:t xml:space="preserve">koji određuje </w:t>
      </w:r>
      <w:r w:rsidR="00FA31B2" w:rsidRPr="00227521">
        <w:rPr>
          <w:b w:val="0"/>
          <w:sz w:val="24"/>
          <w:szCs w:val="24"/>
        </w:rPr>
        <w:t>NATO Odbor nacionalnih direktora za kodifikaciju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 xml:space="preserve">i </w:t>
      </w:r>
      <w:r w:rsidR="00931F65">
        <w:rPr>
          <w:b w:val="0"/>
          <w:sz w:val="24"/>
          <w:szCs w:val="24"/>
        </w:rPr>
        <w:t>NATO agencija za potporu i nabavu</w:t>
      </w:r>
      <w:r w:rsidR="00147B53" w:rsidRPr="00FC60A5">
        <w:rPr>
          <w:b w:val="0"/>
          <w:sz w:val="24"/>
          <w:szCs w:val="24"/>
        </w:rPr>
        <w:t>.</w:t>
      </w:r>
    </w:p>
    <w:p w:rsidR="00CB775E" w:rsidRDefault="00CB775E" w:rsidP="00B3196D">
      <w:pPr>
        <w:pStyle w:val="Heading1"/>
        <w:jc w:val="center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CB775E" w:rsidRDefault="00CB775E" w:rsidP="00CB775E"/>
    <w:p w:rsidR="00931F65" w:rsidRDefault="00931F65" w:rsidP="00CB775E"/>
    <w:p w:rsidR="00931F65" w:rsidRDefault="00931F65" w:rsidP="00CB775E"/>
    <w:p w:rsidR="00931F65" w:rsidRDefault="00931F65" w:rsidP="00CB775E"/>
    <w:p w:rsidR="00CB775E" w:rsidRDefault="00CB775E" w:rsidP="00CB775E"/>
    <w:p w:rsidR="00CB775E" w:rsidRPr="00CB775E" w:rsidRDefault="00CB775E" w:rsidP="00CB775E"/>
    <w:p w:rsidR="003F6B9E" w:rsidRPr="00FC60A5" w:rsidRDefault="00B3196D" w:rsidP="00B3196D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C60A5">
        <w:rPr>
          <w:rFonts w:asciiTheme="minorHAnsi" w:hAnsiTheme="minorHAnsi" w:cstheme="minorHAnsi"/>
          <w:color w:val="auto"/>
          <w:spacing w:val="-2"/>
          <w:sz w:val="24"/>
          <w:szCs w:val="24"/>
        </w:rPr>
        <w:lastRenderedPageBreak/>
        <w:t xml:space="preserve">9. </w:t>
      </w:r>
      <w:r w:rsidR="00B638CD" w:rsidRPr="00FC60A5">
        <w:rPr>
          <w:rFonts w:asciiTheme="minorHAnsi" w:hAnsiTheme="minorHAnsi" w:cstheme="minorHAnsi"/>
          <w:color w:val="auto"/>
          <w:spacing w:val="-2"/>
          <w:sz w:val="24"/>
          <w:szCs w:val="24"/>
        </w:rPr>
        <w:t>PRIJELAZNE</w:t>
      </w:r>
      <w:r w:rsidR="00B638CD" w:rsidRPr="00FC60A5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="00B638CD" w:rsidRPr="00FC60A5">
        <w:rPr>
          <w:rFonts w:asciiTheme="minorHAnsi" w:hAnsiTheme="minorHAnsi" w:cstheme="minorHAnsi"/>
          <w:color w:val="auto"/>
          <w:sz w:val="24"/>
          <w:szCs w:val="24"/>
        </w:rPr>
        <w:t>ZA</w:t>
      </w:r>
      <w:r w:rsidR="007B4C7B">
        <w:rPr>
          <w:rFonts w:asciiTheme="minorHAnsi" w:hAnsiTheme="minorHAnsi" w:cstheme="minorHAnsi"/>
          <w:color w:val="auto"/>
          <w:sz w:val="24"/>
          <w:szCs w:val="24"/>
        </w:rPr>
        <w:t>VRŠNE</w:t>
      </w:r>
      <w:r w:rsidR="00B638CD" w:rsidRPr="00FC60A5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="003F6B9E" w:rsidRPr="00FC60A5">
        <w:rPr>
          <w:rFonts w:asciiTheme="minorHAnsi" w:hAnsiTheme="minorHAnsi" w:cstheme="minorHAnsi"/>
          <w:color w:val="auto"/>
          <w:sz w:val="24"/>
          <w:szCs w:val="24"/>
        </w:rPr>
        <w:t>ODREDBE</w:t>
      </w:r>
    </w:p>
    <w:p w:rsidR="003F6B9E" w:rsidRPr="00FC60A5" w:rsidRDefault="003F6B9E" w:rsidP="00F7301D">
      <w:pPr>
        <w:jc w:val="center"/>
        <w:rPr>
          <w:rFonts w:eastAsia="Arial"/>
          <w:b/>
        </w:rPr>
      </w:pPr>
    </w:p>
    <w:p w:rsidR="00147B53" w:rsidRPr="00FC60A5" w:rsidRDefault="00147B53" w:rsidP="00F7301D">
      <w:pPr>
        <w:pStyle w:val="BodyText"/>
        <w:jc w:val="center"/>
        <w:rPr>
          <w:sz w:val="24"/>
          <w:szCs w:val="24"/>
        </w:rPr>
      </w:pPr>
      <w:r w:rsidRPr="00FC60A5">
        <w:rPr>
          <w:sz w:val="24"/>
          <w:szCs w:val="24"/>
        </w:rPr>
        <w:t>Članak 1</w:t>
      </w:r>
      <w:r w:rsidR="00CB775E">
        <w:rPr>
          <w:sz w:val="24"/>
          <w:szCs w:val="24"/>
        </w:rPr>
        <w:t>4</w:t>
      </w:r>
      <w:r w:rsidRPr="00FC60A5">
        <w:rPr>
          <w:sz w:val="24"/>
          <w:szCs w:val="24"/>
        </w:rPr>
        <w:t>.</w:t>
      </w:r>
    </w:p>
    <w:p w:rsidR="00147B53" w:rsidRPr="00FC60A5" w:rsidRDefault="00147B53" w:rsidP="006252DE">
      <w:pPr>
        <w:pStyle w:val="BodyText"/>
        <w:rPr>
          <w:b w:val="0"/>
          <w:sz w:val="24"/>
          <w:szCs w:val="24"/>
        </w:rPr>
      </w:pPr>
    </w:p>
    <w:p w:rsidR="009759BB" w:rsidRPr="00FC60A5" w:rsidRDefault="00B3196D" w:rsidP="00B3196D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pacing w:val="-2"/>
          <w:sz w:val="24"/>
          <w:szCs w:val="24"/>
        </w:rPr>
        <w:t xml:space="preserve">(1) </w:t>
      </w:r>
      <w:r w:rsidR="00137AB6" w:rsidRPr="00FC60A5">
        <w:rPr>
          <w:b w:val="0"/>
          <w:spacing w:val="-2"/>
          <w:sz w:val="24"/>
          <w:szCs w:val="24"/>
        </w:rPr>
        <w:t>Za</w:t>
      </w:r>
      <w:r w:rsidR="00137AB6" w:rsidRPr="00FC60A5">
        <w:rPr>
          <w:b w:val="0"/>
          <w:spacing w:val="15"/>
          <w:sz w:val="24"/>
          <w:szCs w:val="24"/>
        </w:rPr>
        <w:t xml:space="preserve"> </w:t>
      </w:r>
      <w:r w:rsidR="00137AB6" w:rsidRPr="00FC60A5">
        <w:rPr>
          <w:b w:val="0"/>
          <w:sz w:val="24"/>
          <w:szCs w:val="24"/>
        </w:rPr>
        <w:t xml:space="preserve">dodjeljivanje kodifikacijskih oznaka za </w:t>
      </w:r>
      <w:r w:rsidR="00976508" w:rsidRPr="00FC60A5">
        <w:rPr>
          <w:b w:val="0"/>
          <w:sz w:val="24"/>
          <w:szCs w:val="24"/>
        </w:rPr>
        <w:t>materijalna sredstva</w:t>
      </w:r>
      <w:r w:rsidR="003C2F39" w:rsidRPr="00FC60A5">
        <w:rPr>
          <w:b w:val="0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 xml:space="preserve">u skladu s </w:t>
      </w:r>
      <w:r w:rsidR="00140374">
        <w:rPr>
          <w:b w:val="0"/>
          <w:sz w:val="24"/>
          <w:szCs w:val="24"/>
        </w:rPr>
        <w:t>NATO</w:t>
      </w:r>
      <w:r w:rsidR="00931F65">
        <w:rPr>
          <w:b w:val="0"/>
          <w:sz w:val="24"/>
          <w:szCs w:val="24"/>
        </w:rPr>
        <w:t xml:space="preserve"> kodifikacijskim sustavom</w:t>
      </w:r>
      <w:r w:rsidRPr="00FC60A5">
        <w:rPr>
          <w:b w:val="0"/>
          <w:sz w:val="24"/>
          <w:szCs w:val="24"/>
        </w:rPr>
        <w:t xml:space="preserve"> i </w:t>
      </w:r>
      <w:r w:rsidR="00931F65">
        <w:rPr>
          <w:b w:val="0"/>
          <w:sz w:val="24"/>
          <w:szCs w:val="24"/>
        </w:rPr>
        <w:t>nacionalnim sustavom</w:t>
      </w:r>
      <w:r w:rsidR="00137AB6" w:rsidRPr="00FC60A5">
        <w:rPr>
          <w:b w:val="0"/>
          <w:sz w:val="24"/>
          <w:szCs w:val="24"/>
        </w:rPr>
        <w:t xml:space="preserve"> kodifikacije </w:t>
      </w:r>
      <w:r w:rsidR="00AF666C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z w:val="24"/>
          <w:szCs w:val="24"/>
        </w:rPr>
        <w:t xml:space="preserve"> </w:t>
      </w:r>
      <w:r w:rsidR="00E42F81" w:rsidRPr="00FC60A5">
        <w:rPr>
          <w:b w:val="0"/>
          <w:sz w:val="24"/>
          <w:szCs w:val="24"/>
        </w:rPr>
        <w:t>Ministarstv</w:t>
      </w:r>
      <w:r w:rsidR="00147B53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z w:val="24"/>
          <w:szCs w:val="24"/>
        </w:rPr>
        <w:t xml:space="preserve"> i </w:t>
      </w:r>
      <w:r w:rsidR="00E42F81" w:rsidRPr="00FC60A5">
        <w:rPr>
          <w:b w:val="0"/>
          <w:sz w:val="24"/>
          <w:szCs w:val="24"/>
        </w:rPr>
        <w:t>Oružani</w:t>
      </w:r>
      <w:r w:rsidR="00147B53" w:rsidRPr="00FC60A5">
        <w:rPr>
          <w:b w:val="0"/>
          <w:sz w:val="24"/>
          <w:szCs w:val="24"/>
        </w:rPr>
        <w:t>m</w:t>
      </w:r>
      <w:r w:rsidR="00E42F81" w:rsidRPr="00FC60A5">
        <w:rPr>
          <w:b w:val="0"/>
          <w:sz w:val="24"/>
          <w:szCs w:val="24"/>
        </w:rPr>
        <w:t xml:space="preserve"> snaga</w:t>
      </w:r>
      <w:r w:rsidR="00147B53" w:rsidRPr="00FC60A5">
        <w:rPr>
          <w:b w:val="0"/>
          <w:sz w:val="24"/>
          <w:szCs w:val="24"/>
        </w:rPr>
        <w:t>ma</w:t>
      </w:r>
      <w:r w:rsidR="003F6B9E" w:rsidRPr="00FC60A5">
        <w:rPr>
          <w:b w:val="0"/>
          <w:sz w:val="24"/>
          <w:szCs w:val="24"/>
        </w:rPr>
        <w:t xml:space="preserve"> nadležna </w:t>
      </w:r>
      <w:r w:rsidR="00AF666C" w:rsidRPr="00FC60A5">
        <w:rPr>
          <w:b w:val="0"/>
          <w:sz w:val="24"/>
          <w:szCs w:val="24"/>
        </w:rPr>
        <w:t xml:space="preserve">je </w:t>
      </w:r>
      <w:r w:rsidR="00931F65" w:rsidRPr="00931F65">
        <w:rPr>
          <w:b w:val="0"/>
          <w:sz w:val="24"/>
          <w:szCs w:val="24"/>
        </w:rPr>
        <w:t>ustrojstvena jedinica Ministarstva nadležna za identifikaciju i kodifikaciju materijalnih sredstava</w:t>
      </w:r>
      <w:r w:rsidR="003E4692">
        <w:rPr>
          <w:b w:val="0"/>
          <w:sz w:val="24"/>
          <w:szCs w:val="24"/>
        </w:rPr>
        <w:t>.</w:t>
      </w:r>
    </w:p>
    <w:p w:rsidR="00FE1126" w:rsidRPr="00FC60A5" w:rsidRDefault="00FE1126" w:rsidP="00FE1126">
      <w:pPr>
        <w:pStyle w:val="BodyText"/>
        <w:ind w:left="426"/>
        <w:jc w:val="both"/>
        <w:rPr>
          <w:b w:val="0"/>
          <w:sz w:val="24"/>
          <w:szCs w:val="24"/>
        </w:rPr>
      </w:pPr>
    </w:p>
    <w:p w:rsidR="009759BB" w:rsidRPr="00FC60A5" w:rsidRDefault="00B3196D" w:rsidP="00B3196D">
      <w:pPr>
        <w:pStyle w:val="BodyText"/>
        <w:jc w:val="both"/>
        <w:rPr>
          <w:b w:val="0"/>
          <w:spacing w:val="29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(2) </w:t>
      </w:r>
      <w:r w:rsidR="009759BB" w:rsidRPr="00FC60A5">
        <w:rPr>
          <w:b w:val="0"/>
          <w:sz w:val="24"/>
          <w:szCs w:val="24"/>
        </w:rPr>
        <w:t>Dodjeljivanje</w:t>
      </w:r>
      <w:r w:rsidR="009759BB" w:rsidRPr="00FC60A5">
        <w:rPr>
          <w:b w:val="0"/>
          <w:spacing w:val="15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>druk</w:t>
      </w:r>
      <w:r w:rsidR="009759BB" w:rsidRPr="00FC60A5">
        <w:rPr>
          <w:b w:val="0"/>
          <w:sz w:val="24"/>
          <w:szCs w:val="24"/>
        </w:rPr>
        <w:t>čijih</w:t>
      </w:r>
      <w:r w:rsidR="009759BB" w:rsidRPr="00FC60A5">
        <w:rPr>
          <w:b w:val="0"/>
          <w:spacing w:val="15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oznaka</w:t>
      </w:r>
      <w:r w:rsidR="009759BB" w:rsidRPr="00FC60A5">
        <w:rPr>
          <w:b w:val="0"/>
          <w:spacing w:val="15"/>
          <w:sz w:val="24"/>
          <w:szCs w:val="24"/>
        </w:rPr>
        <w:t xml:space="preserve"> </w:t>
      </w:r>
      <w:r w:rsidR="009759BB" w:rsidRPr="00FC60A5">
        <w:rPr>
          <w:b w:val="0"/>
          <w:spacing w:val="-2"/>
          <w:sz w:val="24"/>
          <w:szCs w:val="24"/>
        </w:rPr>
        <w:t>za</w:t>
      </w:r>
      <w:r w:rsidR="009759BB" w:rsidRPr="00FC60A5">
        <w:rPr>
          <w:b w:val="0"/>
          <w:spacing w:val="57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materijalna sredstva</w:t>
      </w:r>
      <w:r w:rsidR="009759BB" w:rsidRPr="00FC60A5">
        <w:rPr>
          <w:b w:val="0"/>
          <w:spacing w:val="37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ili</w:t>
      </w:r>
      <w:r w:rsidR="009759BB" w:rsidRPr="00FC60A5">
        <w:rPr>
          <w:b w:val="0"/>
          <w:spacing w:val="38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uporaba</w:t>
      </w:r>
      <w:r w:rsidR="009759BB" w:rsidRPr="00FC60A5">
        <w:rPr>
          <w:b w:val="0"/>
          <w:spacing w:val="39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>druk</w:t>
      </w:r>
      <w:r w:rsidR="009759BB" w:rsidRPr="00FC60A5">
        <w:rPr>
          <w:b w:val="0"/>
          <w:sz w:val="24"/>
          <w:szCs w:val="24"/>
        </w:rPr>
        <w:t>čijeg</w:t>
      </w:r>
      <w:r w:rsidR="009759BB" w:rsidRPr="00FC60A5">
        <w:rPr>
          <w:b w:val="0"/>
          <w:spacing w:val="37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načina</w:t>
      </w:r>
      <w:r w:rsidR="009759BB" w:rsidRPr="00FC60A5">
        <w:rPr>
          <w:b w:val="0"/>
          <w:spacing w:val="40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označavanja</w:t>
      </w:r>
      <w:r w:rsidR="009759BB" w:rsidRPr="00FC60A5">
        <w:rPr>
          <w:b w:val="0"/>
          <w:spacing w:val="40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materijalnih sredstava</w:t>
      </w:r>
      <w:r w:rsidR="009759BB" w:rsidRPr="00FC60A5">
        <w:rPr>
          <w:b w:val="0"/>
          <w:spacing w:val="37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drugih</w:t>
      </w:r>
      <w:r w:rsidR="009759BB" w:rsidRPr="00FC60A5">
        <w:rPr>
          <w:b w:val="0"/>
          <w:spacing w:val="1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korisnika u</w:t>
      </w:r>
      <w:r w:rsidR="009759BB" w:rsidRPr="00FC60A5">
        <w:rPr>
          <w:b w:val="0"/>
          <w:spacing w:val="1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Ministarstvu i Oružanim snaga</w:t>
      </w:r>
      <w:r w:rsidR="00931F65">
        <w:rPr>
          <w:b w:val="0"/>
          <w:sz w:val="24"/>
          <w:szCs w:val="24"/>
        </w:rPr>
        <w:t>ma</w:t>
      </w:r>
      <w:r w:rsidR="009759BB" w:rsidRPr="00FC60A5">
        <w:rPr>
          <w:b w:val="0"/>
          <w:sz w:val="24"/>
          <w:szCs w:val="24"/>
        </w:rPr>
        <w:t xml:space="preserve"> je</w:t>
      </w:r>
      <w:r w:rsidR="009759BB" w:rsidRPr="00FC60A5">
        <w:rPr>
          <w:b w:val="0"/>
          <w:spacing w:val="1"/>
          <w:sz w:val="24"/>
          <w:szCs w:val="24"/>
        </w:rPr>
        <w:t xml:space="preserve"> </w:t>
      </w:r>
      <w:r w:rsidR="009759BB" w:rsidRPr="00FC60A5">
        <w:rPr>
          <w:b w:val="0"/>
          <w:sz w:val="24"/>
          <w:szCs w:val="24"/>
        </w:rPr>
        <w:t>zabranjeno.</w:t>
      </w:r>
    </w:p>
    <w:p w:rsidR="00FE1126" w:rsidRPr="00FC60A5" w:rsidRDefault="00FE1126" w:rsidP="00FE1126">
      <w:pPr>
        <w:pStyle w:val="BodyText"/>
        <w:ind w:left="426"/>
        <w:jc w:val="both"/>
        <w:rPr>
          <w:b w:val="0"/>
          <w:spacing w:val="29"/>
          <w:sz w:val="24"/>
          <w:szCs w:val="24"/>
        </w:rPr>
      </w:pPr>
    </w:p>
    <w:p w:rsidR="003C2F39" w:rsidRPr="00FC60A5" w:rsidRDefault="00B3196D" w:rsidP="00B3196D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(3) </w:t>
      </w:r>
      <w:r w:rsidR="007B4C7B">
        <w:rPr>
          <w:b w:val="0"/>
          <w:sz w:val="24"/>
          <w:szCs w:val="24"/>
        </w:rPr>
        <w:t>Upora</w:t>
      </w:r>
      <w:r w:rsidR="003C2F39" w:rsidRPr="00FC60A5">
        <w:rPr>
          <w:b w:val="0"/>
          <w:sz w:val="24"/>
          <w:szCs w:val="24"/>
        </w:rPr>
        <w:t>ba</w:t>
      </w:r>
      <w:r w:rsidR="003C2F39" w:rsidRPr="00FC60A5">
        <w:rPr>
          <w:b w:val="0"/>
          <w:spacing w:val="27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>druk</w:t>
      </w:r>
      <w:r w:rsidR="003C2F39" w:rsidRPr="00FC60A5">
        <w:rPr>
          <w:b w:val="0"/>
          <w:sz w:val="24"/>
          <w:szCs w:val="24"/>
        </w:rPr>
        <w:t>čijih</w:t>
      </w:r>
      <w:r w:rsidR="003C2F39" w:rsidRPr="00FC60A5">
        <w:rPr>
          <w:b w:val="0"/>
          <w:spacing w:val="53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oznaka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pacing w:val="-2"/>
          <w:sz w:val="24"/>
          <w:szCs w:val="24"/>
        </w:rPr>
        <w:t>za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materijalna sredstva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koja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se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vode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u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materijalnim</w:t>
      </w:r>
      <w:r w:rsidR="003C2F39" w:rsidRPr="00FC60A5">
        <w:rPr>
          <w:b w:val="0"/>
          <w:spacing w:val="2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ispravama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u</w:t>
      </w:r>
      <w:r w:rsidR="003C2F39" w:rsidRPr="00FC60A5">
        <w:rPr>
          <w:b w:val="0"/>
          <w:spacing w:val="1"/>
          <w:sz w:val="24"/>
          <w:szCs w:val="24"/>
        </w:rPr>
        <w:t xml:space="preserve"> </w:t>
      </w:r>
      <w:r w:rsidR="00464A01" w:rsidRPr="00FC60A5">
        <w:rPr>
          <w:b w:val="0"/>
          <w:sz w:val="24"/>
          <w:szCs w:val="24"/>
        </w:rPr>
        <w:t>Ministarstvu i Oružanim</w:t>
      </w:r>
      <w:r w:rsidR="003C2F39" w:rsidRPr="00FC60A5">
        <w:rPr>
          <w:b w:val="0"/>
          <w:sz w:val="24"/>
          <w:szCs w:val="24"/>
        </w:rPr>
        <w:t xml:space="preserve"> snaga</w:t>
      </w:r>
      <w:r w:rsidR="00464A01" w:rsidRPr="00FC60A5">
        <w:rPr>
          <w:b w:val="0"/>
          <w:sz w:val="24"/>
          <w:szCs w:val="24"/>
        </w:rPr>
        <w:t>ma</w:t>
      </w:r>
      <w:r w:rsidR="003C2F39" w:rsidRPr="00FC60A5">
        <w:rPr>
          <w:b w:val="0"/>
          <w:spacing w:val="65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ili</w:t>
      </w:r>
      <w:r w:rsidR="003C2F39" w:rsidRPr="00FC60A5">
        <w:rPr>
          <w:b w:val="0"/>
          <w:spacing w:val="42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upo</w:t>
      </w:r>
      <w:r w:rsidR="007B4C7B">
        <w:rPr>
          <w:b w:val="0"/>
          <w:sz w:val="24"/>
          <w:szCs w:val="24"/>
        </w:rPr>
        <w:t>ra</w:t>
      </w:r>
      <w:r w:rsidR="003C2F39" w:rsidRPr="00FC60A5">
        <w:rPr>
          <w:b w:val="0"/>
          <w:sz w:val="24"/>
          <w:szCs w:val="24"/>
        </w:rPr>
        <w:t>ba</w:t>
      </w:r>
      <w:r w:rsidR="003C2F39" w:rsidRPr="00FC60A5">
        <w:rPr>
          <w:b w:val="0"/>
          <w:spacing w:val="44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>druk</w:t>
      </w:r>
      <w:r w:rsidR="003C2F39" w:rsidRPr="00FC60A5">
        <w:rPr>
          <w:b w:val="0"/>
          <w:sz w:val="24"/>
          <w:szCs w:val="24"/>
        </w:rPr>
        <w:t>čijeg</w:t>
      </w:r>
      <w:r w:rsidR="003C2F39" w:rsidRPr="00FC60A5">
        <w:rPr>
          <w:b w:val="0"/>
          <w:spacing w:val="42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načina</w:t>
      </w:r>
      <w:r w:rsidR="003C2F39" w:rsidRPr="00FC60A5">
        <w:rPr>
          <w:b w:val="0"/>
          <w:spacing w:val="43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označavanja</w:t>
      </w:r>
      <w:r w:rsidR="003C2F39" w:rsidRPr="00FC60A5">
        <w:rPr>
          <w:b w:val="0"/>
          <w:spacing w:val="42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materijalnih sredstava</w:t>
      </w:r>
      <w:r w:rsidR="003C2F39" w:rsidRPr="00FC60A5">
        <w:rPr>
          <w:b w:val="0"/>
          <w:spacing w:val="42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drugih</w:t>
      </w:r>
      <w:r w:rsidR="007B4C7B">
        <w:rPr>
          <w:b w:val="0"/>
          <w:spacing w:val="79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korisnika</w:t>
      </w:r>
      <w:r w:rsidR="003C2F39" w:rsidRPr="00FC60A5">
        <w:rPr>
          <w:b w:val="0"/>
          <w:spacing w:val="30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u</w:t>
      </w:r>
      <w:r w:rsidR="003C2F39" w:rsidRPr="00FC60A5">
        <w:rPr>
          <w:b w:val="0"/>
          <w:spacing w:val="30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Ministarstvu</w:t>
      </w:r>
      <w:r w:rsidR="003C2F39" w:rsidRPr="00FC60A5">
        <w:rPr>
          <w:b w:val="0"/>
          <w:spacing w:val="29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i</w:t>
      </w:r>
      <w:r w:rsidR="003C2F39" w:rsidRPr="00FC60A5">
        <w:rPr>
          <w:b w:val="0"/>
          <w:spacing w:val="26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Oružanim snagama</w:t>
      </w:r>
      <w:r w:rsidR="003C2F39" w:rsidRPr="00FC60A5">
        <w:rPr>
          <w:b w:val="0"/>
          <w:spacing w:val="28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>je zabranjena.</w:t>
      </w:r>
    </w:p>
    <w:p w:rsidR="00FE1126" w:rsidRPr="00FC60A5" w:rsidRDefault="00FE1126" w:rsidP="00FE1126">
      <w:pPr>
        <w:pStyle w:val="BodyText"/>
        <w:ind w:left="426"/>
        <w:jc w:val="both"/>
        <w:rPr>
          <w:b w:val="0"/>
          <w:sz w:val="24"/>
          <w:szCs w:val="24"/>
        </w:rPr>
      </w:pPr>
    </w:p>
    <w:p w:rsidR="003C2F39" w:rsidRPr="00FC60A5" w:rsidRDefault="00B3196D" w:rsidP="00B3196D">
      <w:pPr>
        <w:pStyle w:val="BodyText"/>
        <w:jc w:val="both"/>
        <w:rPr>
          <w:b w:val="0"/>
          <w:spacing w:val="15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(4) </w:t>
      </w:r>
      <w:r w:rsidR="003E4692">
        <w:rPr>
          <w:b w:val="0"/>
          <w:sz w:val="24"/>
          <w:szCs w:val="24"/>
        </w:rPr>
        <w:t>U</w:t>
      </w:r>
      <w:r w:rsidR="003F6B9E" w:rsidRPr="00FC60A5">
        <w:rPr>
          <w:b w:val="0"/>
          <w:sz w:val="24"/>
          <w:szCs w:val="24"/>
        </w:rPr>
        <w:t>strojstvene</w:t>
      </w:r>
      <w:r w:rsidR="003F6B9E" w:rsidRPr="00FC60A5">
        <w:rPr>
          <w:b w:val="0"/>
          <w:spacing w:val="30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jedinice</w:t>
      </w:r>
      <w:r w:rsidR="003F6B9E" w:rsidRPr="00FC60A5">
        <w:rPr>
          <w:b w:val="0"/>
          <w:spacing w:val="30"/>
          <w:sz w:val="24"/>
          <w:szCs w:val="24"/>
        </w:rPr>
        <w:t xml:space="preserve"> </w:t>
      </w:r>
      <w:r w:rsidR="00E42F81" w:rsidRPr="00FC60A5">
        <w:rPr>
          <w:b w:val="0"/>
          <w:sz w:val="24"/>
          <w:szCs w:val="24"/>
        </w:rPr>
        <w:t>Ministarstva</w:t>
      </w:r>
      <w:r w:rsidR="003F6B9E" w:rsidRPr="00FC60A5">
        <w:rPr>
          <w:b w:val="0"/>
          <w:spacing w:val="29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28"/>
          <w:sz w:val="24"/>
          <w:szCs w:val="24"/>
        </w:rPr>
        <w:t xml:space="preserve"> </w:t>
      </w:r>
      <w:r w:rsidR="00E42F81" w:rsidRPr="00FC60A5">
        <w:rPr>
          <w:b w:val="0"/>
          <w:sz w:val="24"/>
          <w:szCs w:val="24"/>
        </w:rPr>
        <w:t>Oružanih snaga</w:t>
      </w:r>
      <w:r w:rsidR="00147B53" w:rsidRPr="00FC60A5">
        <w:rPr>
          <w:b w:val="0"/>
          <w:sz w:val="24"/>
          <w:szCs w:val="24"/>
        </w:rPr>
        <w:t xml:space="preserve"> osim ustrojstvene jedinice iz </w:t>
      </w:r>
      <w:r w:rsidR="004756CB" w:rsidRPr="00FC60A5">
        <w:rPr>
          <w:b w:val="0"/>
          <w:sz w:val="24"/>
          <w:szCs w:val="24"/>
        </w:rPr>
        <w:t>st</w:t>
      </w:r>
      <w:r w:rsidR="00931F65">
        <w:rPr>
          <w:b w:val="0"/>
          <w:sz w:val="24"/>
          <w:szCs w:val="24"/>
        </w:rPr>
        <w:t>avka</w:t>
      </w:r>
      <w:r w:rsidRPr="00FC60A5">
        <w:rPr>
          <w:b w:val="0"/>
          <w:sz w:val="24"/>
          <w:szCs w:val="24"/>
        </w:rPr>
        <w:t xml:space="preserve"> </w:t>
      </w:r>
      <w:r w:rsidR="00883173" w:rsidRPr="00FC60A5">
        <w:rPr>
          <w:b w:val="0"/>
          <w:sz w:val="24"/>
          <w:szCs w:val="24"/>
        </w:rPr>
        <w:t>1</w:t>
      </w:r>
      <w:r w:rsidR="003E4692">
        <w:rPr>
          <w:b w:val="0"/>
          <w:sz w:val="24"/>
          <w:szCs w:val="24"/>
        </w:rPr>
        <w:t>. ovoga članka</w:t>
      </w:r>
      <w:r w:rsidR="003F6B9E" w:rsidRPr="00FC60A5">
        <w:rPr>
          <w:b w:val="0"/>
          <w:spacing w:val="48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imaju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pravo</w:t>
      </w:r>
      <w:r w:rsidR="003F6B9E" w:rsidRPr="00FC60A5">
        <w:rPr>
          <w:b w:val="0"/>
          <w:spacing w:val="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dužnost</w:t>
      </w:r>
      <w:r w:rsidR="003F6B9E" w:rsidRPr="00FC60A5">
        <w:rPr>
          <w:b w:val="0"/>
          <w:spacing w:val="3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dodavanja</w:t>
      </w:r>
      <w:r w:rsidR="003F6B9E" w:rsidRPr="00FC60A5">
        <w:rPr>
          <w:b w:val="0"/>
          <w:spacing w:val="4"/>
          <w:sz w:val="24"/>
          <w:szCs w:val="24"/>
        </w:rPr>
        <w:t xml:space="preserve"> </w:t>
      </w:r>
      <w:r w:rsidR="00931F65">
        <w:rPr>
          <w:b w:val="0"/>
          <w:spacing w:val="4"/>
          <w:sz w:val="24"/>
          <w:szCs w:val="24"/>
        </w:rPr>
        <w:t xml:space="preserve">isključivo </w:t>
      </w:r>
      <w:r w:rsidR="003F6B9E" w:rsidRPr="00FC60A5">
        <w:rPr>
          <w:b w:val="0"/>
          <w:sz w:val="24"/>
          <w:szCs w:val="24"/>
        </w:rPr>
        <w:t>atributa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nacionalnom</w:t>
      </w:r>
      <w:r w:rsidR="003F6B9E" w:rsidRPr="00FC60A5">
        <w:rPr>
          <w:b w:val="0"/>
          <w:spacing w:val="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sustavu</w:t>
      </w:r>
      <w:r w:rsidR="003F6B9E" w:rsidRPr="00FC60A5">
        <w:rPr>
          <w:b w:val="0"/>
          <w:spacing w:val="5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označavanja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pacing w:val="-2"/>
          <w:sz w:val="24"/>
          <w:szCs w:val="24"/>
        </w:rPr>
        <w:t>za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>materijalna sredstva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iz</w:t>
      </w:r>
      <w:r w:rsidR="003F6B9E" w:rsidRPr="00FC60A5">
        <w:rPr>
          <w:b w:val="0"/>
          <w:spacing w:val="-2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svoje</w:t>
      </w:r>
      <w:r w:rsidR="003F6B9E" w:rsidRPr="00FC60A5">
        <w:rPr>
          <w:b w:val="0"/>
          <w:spacing w:val="1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nadležnosti.</w:t>
      </w:r>
    </w:p>
    <w:p w:rsidR="00FE1126" w:rsidRPr="00FC60A5" w:rsidRDefault="00FE1126" w:rsidP="00FE1126">
      <w:pPr>
        <w:pStyle w:val="BodyText"/>
        <w:ind w:left="426"/>
        <w:jc w:val="both"/>
        <w:rPr>
          <w:b w:val="0"/>
          <w:spacing w:val="15"/>
          <w:sz w:val="24"/>
          <w:szCs w:val="24"/>
        </w:rPr>
      </w:pPr>
    </w:p>
    <w:p w:rsidR="003A08AB" w:rsidRPr="00FC60A5" w:rsidRDefault="00B3196D" w:rsidP="00B3196D">
      <w:pPr>
        <w:pStyle w:val="BodyText"/>
        <w:jc w:val="both"/>
        <w:rPr>
          <w:b w:val="0"/>
          <w:spacing w:val="15"/>
          <w:sz w:val="24"/>
          <w:szCs w:val="24"/>
        </w:rPr>
      </w:pPr>
      <w:r w:rsidRPr="00FC60A5">
        <w:rPr>
          <w:b w:val="0"/>
          <w:sz w:val="24"/>
          <w:szCs w:val="24"/>
        </w:rPr>
        <w:t xml:space="preserve">(5) </w:t>
      </w:r>
      <w:r w:rsidR="002E3D5E" w:rsidRPr="00FC60A5">
        <w:rPr>
          <w:b w:val="0"/>
          <w:sz w:val="24"/>
          <w:szCs w:val="24"/>
        </w:rPr>
        <w:t>Z</w:t>
      </w:r>
      <w:r w:rsidR="002E3D5E" w:rsidRPr="00FC60A5">
        <w:rPr>
          <w:b w:val="0"/>
          <w:spacing w:val="-2"/>
          <w:sz w:val="24"/>
          <w:szCs w:val="24"/>
        </w:rPr>
        <w:t>a</w:t>
      </w:r>
      <w:r w:rsidR="002E3D5E" w:rsidRPr="00FC60A5">
        <w:rPr>
          <w:b w:val="0"/>
          <w:spacing w:val="44"/>
          <w:sz w:val="24"/>
          <w:szCs w:val="24"/>
        </w:rPr>
        <w:t xml:space="preserve"> </w:t>
      </w:r>
      <w:r w:rsidR="002E3D5E" w:rsidRPr="00FC60A5">
        <w:rPr>
          <w:b w:val="0"/>
          <w:sz w:val="24"/>
          <w:szCs w:val="24"/>
        </w:rPr>
        <w:t>dodjeljivanje</w:t>
      </w:r>
      <w:r w:rsidR="002E3D5E" w:rsidRPr="00FC60A5">
        <w:rPr>
          <w:b w:val="0"/>
          <w:spacing w:val="43"/>
          <w:sz w:val="24"/>
          <w:szCs w:val="24"/>
        </w:rPr>
        <w:t xml:space="preserve"> </w:t>
      </w:r>
      <w:r w:rsidR="002E3D5E" w:rsidRPr="00FC60A5">
        <w:rPr>
          <w:b w:val="0"/>
          <w:sz w:val="24"/>
          <w:szCs w:val="24"/>
        </w:rPr>
        <w:t>kodifikacijskih</w:t>
      </w:r>
      <w:r w:rsidR="002E3D5E" w:rsidRPr="00FC60A5">
        <w:rPr>
          <w:b w:val="0"/>
          <w:spacing w:val="44"/>
          <w:sz w:val="24"/>
          <w:szCs w:val="24"/>
        </w:rPr>
        <w:t xml:space="preserve"> </w:t>
      </w:r>
      <w:r w:rsidR="002E3D5E" w:rsidRPr="00FC60A5">
        <w:rPr>
          <w:b w:val="0"/>
          <w:sz w:val="24"/>
          <w:szCs w:val="24"/>
        </w:rPr>
        <w:t>oznaka</w:t>
      </w:r>
      <w:r w:rsidR="002E3D5E" w:rsidRPr="00FC60A5">
        <w:rPr>
          <w:b w:val="0"/>
          <w:spacing w:val="44"/>
          <w:sz w:val="24"/>
          <w:szCs w:val="24"/>
        </w:rPr>
        <w:t xml:space="preserve"> </w:t>
      </w:r>
      <w:r w:rsidR="00976508" w:rsidRPr="00FC60A5">
        <w:rPr>
          <w:b w:val="0"/>
          <w:sz w:val="24"/>
          <w:szCs w:val="24"/>
        </w:rPr>
        <w:t xml:space="preserve">i ostalih kodifikacijskih podataka </w:t>
      </w:r>
      <w:r w:rsidR="00140374">
        <w:rPr>
          <w:b w:val="0"/>
          <w:sz w:val="24"/>
          <w:szCs w:val="24"/>
        </w:rPr>
        <w:t>u skladu s</w:t>
      </w:r>
      <w:r w:rsidR="00976508" w:rsidRPr="00FC60A5">
        <w:rPr>
          <w:b w:val="0"/>
          <w:sz w:val="24"/>
          <w:szCs w:val="24"/>
        </w:rPr>
        <w:t xml:space="preserve"> </w:t>
      </w:r>
      <w:r w:rsidR="00931F65">
        <w:rPr>
          <w:b w:val="0"/>
          <w:sz w:val="24"/>
          <w:szCs w:val="24"/>
        </w:rPr>
        <w:t>NATO kodifikacijskim sustavom</w:t>
      </w:r>
      <w:r w:rsidR="002E3D5E" w:rsidRPr="00FC60A5">
        <w:rPr>
          <w:b w:val="0"/>
          <w:spacing w:val="44"/>
          <w:sz w:val="24"/>
          <w:szCs w:val="24"/>
        </w:rPr>
        <w:t xml:space="preserve"> </w:t>
      </w:r>
      <w:r w:rsidR="002E3D5E" w:rsidRPr="00FC60A5">
        <w:rPr>
          <w:b w:val="0"/>
          <w:sz w:val="24"/>
          <w:szCs w:val="24"/>
        </w:rPr>
        <w:t xml:space="preserve">kao i razmjene kodifikacijskih podataka između </w:t>
      </w:r>
      <w:r w:rsidR="00931F65">
        <w:rPr>
          <w:b w:val="0"/>
          <w:sz w:val="24"/>
          <w:szCs w:val="24"/>
        </w:rPr>
        <w:t xml:space="preserve">države članice </w:t>
      </w:r>
      <w:r w:rsidR="002E3D5E" w:rsidRPr="00FC60A5">
        <w:rPr>
          <w:b w:val="0"/>
          <w:sz w:val="24"/>
          <w:szCs w:val="24"/>
        </w:rPr>
        <w:t>NATO</w:t>
      </w:r>
      <w:r w:rsidR="00931F65">
        <w:rPr>
          <w:b w:val="0"/>
          <w:sz w:val="24"/>
          <w:szCs w:val="24"/>
        </w:rPr>
        <w:t>-a</w:t>
      </w:r>
      <w:r w:rsidR="006F362B" w:rsidRPr="00FC60A5">
        <w:rPr>
          <w:b w:val="0"/>
          <w:sz w:val="24"/>
          <w:szCs w:val="24"/>
        </w:rPr>
        <w:t xml:space="preserve"> </w:t>
      </w:r>
      <w:r w:rsidR="002E3D5E" w:rsidRPr="00FC60A5">
        <w:rPr>
          <w:b w:val="0"/>
          <w:sz w:val="24"/>
          <w:szCs w:val="24"/>
        </w:rPr>
        <w:t xml:space="preserve">i </w:t>
      </w:r>
      <w:r w:rsidR="003C2F39" w:rsidRPr="00FC60A5">
        <w:rPr>
          <w:b w:val="0"/>
          <w:sz w:val="24"/>
          <w:szCs w:val="24"/>
        </w:rPr>
        <w:t>spon</w:t>
      </w:r>
      <w:r w:rsidR="006F362B" w:rsidRPr="00FC60A5">
        <w:rPr>
          <w:b w:val="0"/>
          <w:sz w:val="24"/>
          <w:szCs w:val="24"/>
        </w:rPr>
        <w:t>zoriranih članica u statusu Tier</w:t>
      </w:r>
      <w:r w:rsidR="00BE5AE4">
        <w:rPr>
          <w:b w:val="0"/>
          <w:sz w:val="24"/>
          <w:szCs w:val="24"/>
        </w:rPr>
        <w:t xml:space="preserve"> </w:t>
      </w:r>
      <w:r w:rsidR="003C2F39" w:rsidRPr="00FC60A5">
        <w:rPr>
          <w:b w:val="0"/>
          <w:sz w:val="24"/>
          <w:szCs w:val="24"/>
        </w:rPr>
        <w:t xml:space="preserve">2 </w:t>
      </w:r>
      <w:r w:rsidR="006F362B" w:rsidRPr="00FC60A5">
        <w:rPr>
          <w:b w:val="0"/>
          <w:sz w:val="24"/>
          <w:szCs w:val="24"/>
        </w:rPr>
        <w:t xml:space="preserve">kako je definirano u </w:t>
      </w:r>
      <w:r w:rsidR="00140374" w:rsidRPr="005214FC">
        <w:rPr>
          <w:b w:val="0"/>
          <w:sz w:val="24"/>
          <w:szCs w:val="24"/>
        </w:rPr>
        <w:t>Priručnik</w:t>
      </w:r>
      <w:r w:rsidR="00140374">
        <w:rPr>
          <w:b w:val="0"/>
          <w:sz w:val="24"/>
          <w:szCs w:val="24"/>
        </w:rPr>
        <w:t>u</w:t>
      </w:r>
      <w:r w:rsidR="00140374" w:rsidRPr="005214FC">
        <w:rPr>
          <w:b w:val="0"/>
          <w:sz w:val="24"/>
          <w:szCs w:val="24"/>
        </w:rPr>
        <w:t xml:space="preserve"> za NATO kodifikaciju</w:t>
      </w:r>
      <w:r w:rsidR="006F362B" w:rsidRPr="00FC60A5">
        <w:rPr>
          <w:b w:val="0"/>
          <w:sz w:val="24"/>
          <w:szCs w:val="24"/>
        </w:rPr>
        <w:t>,</w:t>
      </w:r>
      <w:r w:rsidR="00976508" w:rsidRPr="00FC60A5">
        <w:rPr>
          <w:b w:val="0"/>
          <w:sz w:val="24"/>
          <w:szCs w:val="24"/>
        </w:rPr>
        <w:t xml:space="preserve"> u</w:t>
      </w:r>
      <w:r w:rsidR="003F6B9E" w:rsidRPr="00FC60A5">
        <w:rPr>
          <w:b w:val="0"/>
          <w:spacing w:val="42"/>
          <w:sz w:val="24"/>
          <w:szCs w:val="24"/>
        </w:rPr>
        <w:t xml:space="preserve"> </w:t>
      </w:r>
      <w:r w:rsidR="00E42F81" w:rsidRPr="00FC60A5">
        <w:rPr>
          <w:b w:val="0"/>
          <w:sz w:val="24"/>
          <w:szCs w:val="24"/>
        </w:rPr>
        <w:t>Ministarstv</w:t>
      </w:r>
      <w:r w:rsidR="004756CB" w:rsidRPr="00FC60A5">
        <w:rPr>
          <w:b w:val="0"/>
          <w:sz w:val="24"/>
          <w:szCs w:val="24"/>
        </w:rPr>
        <w:t>u</w:t>
      </w:r>
      <w:r w:rsidR="003F6B9E" w:rsidRPr="00FC60A5">
        <w:rPr>
          <w:b w:val="0"/>
          <w:spacing w:val="44"/>
          <w:sz w:val="24"/>
          <w:szCs w:val="24"/>
        </w:rPr>
        <w:t xml:space="preserve"> </w:t>
      </w:r>
      <w:r w:rsidR="003F6B9E" w:rsidRPr="00FC60A5">
        <w:rPr>
          <w:b w:val="0"/>
          <w:sz w:val="24"/>
          <w:szCs w:val="24"/>
        </w:rPr>
        <w:t>i</w:t>
      </w:r>
      <w:r w:rsidR="003F6B9E" w:rsidRPr="00FC60A5">
        <w:rPr>
          <w:b w:val="0"/>
          <w:spacing w:val="43"/>
          <w:sz w:val="24"/>
          <w:szCs w:val="24"/>
        </w:rPr>
        <w:t xml:space="preserve"> </w:t>
      </w:r>
      <w:r w:rsidR="00E42F81" w:rsidRPr="00FC60A5">
        <w:rPr>
          <w:b w:val="0"/>
          <w:sz w:val="24"/>
          <w:szCs w:val="24"/>
        </w:rPr>
        <w:t>Oružani</w:t>
      </w:r>
      <w:r w:rsidR="004756CB" w:rsidRPr="00FC60A5">
        <w:rPr>
          <w:b w:val="0"/>
          <w:sz w:val="24"/>
          <w:szCs w:val="24"/>
        </w:rPr>
        <w:t>m</w:t>
      </w:r>
      <w:r w:rsidR="00E42F81" w:rsidRPr="00FC60A5">
        <w:rPr>
          <w:b w:val="0"/>
          <w:sz w:val="24"/>
          <w:szCs w:val="24"/>
        </w:rPr>
        <w:t xml:space="preserve"> snaga</w:t>
      </w:r>
      <w:r w:rsidR="004756CB" w:rsidRPr="00FC60A5">
        <w:rPr>
          <w:b w:val="0"/>
          <w:sz w:val="24"/>
          <w:szCs w:val="24"/>
        </w:rPr>
        <w:t>ma</w:t>
      </w:r>
      <w:r w:rsidR="003F6B9E" w:rsidRPr="00FC60A5">
        <w:rPr>
          <w:b w:val="0"/>
          <w:spacing w:val="43"/>
          <w:sz w:val="24"/>
          <w:szCs w:val="24"/>
        </w:rPr>
        <w:t xml:space="preserve"> </w:t>
      </w:r>
      <w:r w:rsidR="003E4692" w:rsidRPr="003E4692">
        <w:rPr>
          <w:b w:val="0"/>
          <w:sz w:val="24"/>
          <w:szCs w:val="24"/>
        </w:rPr>
        <w:t xml:space="preserve">nadležna </w:t>
      </w:r>
      <w:r w:rsidR="002E3D5E" w:rsidRPr="003E4692">
        <w:rPr>
          <w:b w:val="0"/>
          <w:sz w:val="24"/>
          <w:szCs w:val="24"/>
        </w:rPr>
        <w:t>je</w:t>
      </w:r>
      <w:r w:rsidR="00140374" w:rsidRPr="003E4692">
        <w:rPr>
          <w:b w:val="0"/>
          <w:sz w:val="24"/>
          <w:szCs w:val="24"/>
        </w:rPr>
        <w:t xml:space="preserve"> </w:t>
      </w:r>
      <w:r w:rsidR="00140374" w:rsidRPr="00931F65">
        <w:rPr>
          <w:b w:val="0"/>
          <w:sz w:val="24"/>
          <w:szCs w:val="24"/>
        </w:rPr>
        <w:t>ustrojstvena jedinica Ministarstva nadležna za identifikaciju i kodifikaciju materijalnih sredstava</w:t>
      </w:r>
      <w:r w:rsidR="002E3D5E" w:rsidRPr="00FC60A5">
        <w:rPr>
          <w:b w:val="0"/>
          <w:sz w:val="24"/>
          <w:szCs w:val="24"/>
        </w:rPr>
        <w:t>.</w:t>
      </w:r>
    </w:p>
    <w:p w:rsidR="00874D00" w:rsidRPr="00FC60A5" w:rsidRDefault="00874D00" w:rsidP="00E770CA">
      <w:pPr>
        <w:pStyle w:val="box456391"/>
        <w:jc w:val="center"/>
        <w:rPr>
          <w:rFonts w:asciiTheme="minorHAnsi" w:hAnsiTheme="minorHAnsi" w:cstheme="minorHAnsi"/>
          <w:b/>
        </w:rPr>
      </w:pPr>
      <w:r w:rsidRPr="00FC60A5">
        <w:rPr>
          <w:rFonts w:asciiTheme="minorHAnsi" w:hAnsiTheme="minorHAnsi" w:cstheme="minorHAnsi"/>
          <w:b/>
        </w:rPr>
        <w:t xml:space="preserve">Članak </w:t>
      </w:r>
      <w:r w:rsidR="004756CB" w:rsidRPr="00FC60A5">
        <w:rPr>
          <w:rFonts w:asciiTheme="minorHAnsi" w:hAnsiTheme="minorHAnsi" w:cstheme="minorHAnsi"/>
          <w:b/>
        </w:rPr>
        <w:t>1</w:t>
      </w:r>
      <w:r w:rsidR="00CB775E">
        <w:rPr>
          <w:rFonts w:asciiTheme="minorHAnsi" w:hAnsiTheme="minorHAnsi" w:cstheme="minorHAnsi"/>
          <w:b/>
        </w:rPr>
        <w:t>5</w:t>
      </w:r>
      <w:r w:rsidRPr="00FC60A5">
        <w:rPr>
          <w:rFonts w:asciiTheme="minorHAnsi" w:hAnsiTheme="minorHAnsi" w:cstheme="minorHAnsi"/>
          <w:b/>
        </w:rPr>
        <w:t>.</w:t>
      </w:r>
    </w:p>
    <w:p w:rsidR="00874D00" w:rsidRPr="00FC60A5" w:rsidRDefault="00874D00" w:rsidP="005F0196">
      <w:pPr>
        <w:jc w:val="both"/>
      </w:pPr>
      <w:r w:rsidRPr="00640A0C">
        <w:t xml:space="preserve">U roku od šest mjeseci od dana stupanja na snagu </w:t>
      </w:r>
      <w:r w:rsidR="00140374" w:rsidRPr="00640A0C">
        <w:t xml:space="preserve">ovoga </w:t>
      </w:r>
      <w:r w:rsidRPr="00640A0C">
        <w:t xml:space="preserve">Pravilnika </w:t>
      </w:r>
      <w:r w:rsidR="003C2F39" w:rsidRPr="00640A0C">
        <w:t xml:space="preserve">čelnici ustrojstvenih jedinica </w:t>
      </w:r>
      <w:r w:rsidRPr="00640A0C">
        <w:t>ob</w:t>
      </w:r>
      <w:r w:rsidR="003C2F39" w:rsidRPr="00640A0C">
        <w:t>vezni</w:t>
      </w:r>
      <w:r w:rsidRPr="00640A0C">
        <w:t xml:space="preserve"> su donijeti provedbene akte iz </w:t>
      </w:r>
      <w:r w:rsidR="003E4692" w:rsidRPr="00640A0C">
        <w:t>svoje nadležnosti u skladu s</w:t>
      </w:r>
      <w:r w:rsidR="003C2F39" w:rsidRPr="00640A0C">
        <w:t xml:space="preserve"> odredbama ovog</w:t>
      </w:r>
      <w:r w:rsidR="003E4692" w:rsidRPr="00640A0C">
        <w:t>a</w:t>
      </w:r>
      <w:r w:rsidRPr="00640A0C">
        <w:t xml:space="preserve"> Pravilnika</w:t>
      </w:r>
      <w:r w:rsidRPr="00FC60A5">
        <w:t>.</w:t>
      </w:r>
    </w:p>
    <w:p w:rsidR="00874D00" w:rsidRPr="00FC60A5" w:rsidRDefault="00874D00" w:rsidP="00F7301D">
      <w:pPr>
        <w:pStyle w:val="box456391"/>
        <w:jc w:val="center"/>
        <w:rPr>
          <w:rFonts w:asciiTheme="minorHAnsi" w:hAnsiTheme="minorHAnsi" w:cstheme="minorHAnsi"/>
          <w:b/>
        </w:rPr>
      </w:pPr>
      <w:r w:rsidRPr="00FC60A5">
        <w:rPr>
          <w:rFonts w:asciiTheme="minorHAnsi" w:hAnsiTheme="minorHAnsi" w:cstheme="minorHAnsi"/>
          <w:b/>
        </w:rPr>
        <w:t xml:space="preserve">Članak </w:t>
      </w:r>
      <w:r w:rsidR="00CB775E">
        <w:rPr>
          <w:rFonts w:asciiTheme="minorHAnsi" w:hAnsiTheme="minorHAnsi" w:cstheme="minorHAnsi"/>
          <w:b/>
        </w:rPr>
        <w:t>16</w:t>
      </w:r>
      <w:r w:rsidRPr="00FC60A5">
        <w:rPr>
          <w:rFonts w:asciiTheme="minorHAnsi" w:hAnsiTheme="minorHAnsi" w:cstheme="minorHAnsi"/>
          <w:b/>
        </w:rPr>
        <w:t>.</w:t>
      </w:r>
    </w:p>
    <w:p w:rsidR="00B638CD" w:rsidRPr="00FC60A5" w:rsidRDefault="00874D00" w:rsidP="00FE1126">
      <w:pPr>
        <w:pStyle w:val="BodyText"/>
        <w:jc w:val="both"/>
        <w:rPr>
          <w:b w:val="0"/>
          <w:sz w:val="24"/>
          <w:szCs w:val="24"/>
        </w:rPr>
      </w:pPr>
      <w:r w:rsidRPr="00FC60A5">
        <w:rPr>
          <w:b w:val="0"/>
          <w:sz w:val="24"/>
          <w:szCs w:val="24"/>
        </w:rPr>
        <w:t>Ovaj Pravilnik stupa na snagu osmoga dana od dana objave u Narodnim novinama</w:t>
      </w:r>
      <w:r w:rsidR="00CB775E">
        <w:rPr>
          <w:b w:val="0"/>
          <w:sz w:val="24"/>
          <w:szCs w:val="24"/>
        </w:rPr>
        <w:t>.</w:t>
      </w:r>
    </w:p>
    <w:p w:rsidR="00B638CD" w:rsidRPr="00FC60A5" w:rsidRDefault="00B638CD" w:rsidP="00B638CD">
      <w:pPr>
        <w:pStyle w:val="BodyText"/>
        <w:rPr>
          <w:b w:val="0"/>
          <w:sz w:val="24"/>
          <w:szCs w:val="24"/>
        </w:rPr>
      </w:pPr>
    </w:p>
    <w:p w:rsidR="00D23406" w:rsidRPr="00140374" w:rsidRDefault="00140374" w:rsidP="002804E9">
      <w:pPr>
        <w:pStyle w:val="BodyText"/>
        <w:ind w:left="4253"/>
        <w:jc w:val="center"/>
        <w:rPr>
          <w:spacing w:val="20"/>
          <w:sz w:val="24"/>
          <w:szCs w:val="24"/>
        </w:rPr>
      </w:pPr>
      <w:r w:rsidRPr="00140374">
        <w:rPr>
          <w:spacing w:val="20"/>
          <w:sz w:val="24"/>
          <w:szCs w:val="24"/>
        </w:rPr>
        <w:t>MINISTAR</w:t>
      </w:r>
      <w:r w:rsidR="0004661C" w:rsidRPr="00140374">
        <w:rPr>
          <w:spacing w:val="20"/>
          <w:sz w:val="24"/>
          <w:szCs w:val="24"/>
        </w:rPr>
        <w:t xml:space="preserve"> </w:t>
      </w:r>
    </w:p>
    <w:p w:rsidR="00CB775E" w:rsidRPr="00140374" w:rsidRDefault="00CB775E" w:rsidP="002804E9">
      <w:pPr>
        <w:pStyle w:val="BodyText"/>
        <w:ind w:left="4253"/>
        <w:jc w:val="center"/>
        <w:rPr>
          <w:sz w:val="24"/>
          <w:szCs w:val="24"/>
        </w:rPr>
      </w:pPr>
    </w:p>
    <w:p w:rsidR="0082111E" w:rsidRPr="00140374" w:rsidRDefault="0082111E" w:rsidP="002804E9">
      <w:pPr>
        <w:pStyle w:val="BodyText"/>
        <w:ind w:left="4253"/>
        <w:jc w:val="center"/>
        <w:rPr>
          <w:sz w:val="24"/>
          <w:szCs w:val="24"/>
        </w:rPr>
      </w:pPr>
      <w:r w:rsidRPr="00140374">
        <w:rPr>
          <w:sz w:val="24"/>
          <w:szCs w:val="24"/>
        </w:rPr>
        <w:t>dr. sc. Mario Banožić</w:t>
      </w:r>
    </w:p>
    <w:p w:rsidR="00CB775E" w:rsidRDefault="00CB775E" w:rsidP="00CB775E">
      <w:pPr>
        <w:pStyle w:val="BodyText"/>
        <w:rPr>
          <w:b w:val="0"/>
          <w:sz w:val="24"/>
          <w:szCs w:val="24"/>
        </w:rPr>
      </w:pPr>
    </w:p>
    <w:p w:rsidR="00CB775E" w:rsidRPr="00140374" w:rsidRDefault="005214FC" w:rsidP="00CB775E">
      <w:pPr>
        <w:pStyle w:val="BodyText"/>
        <w:rPr>
          <w:sz w:val="24"/>
          <w:szCs w:val="24"/>
        </w:rPr>
      </w:pPr>
      <w:r w:rsidRPr="00140374">
        <w:rPr>
          <w:sz w:val="24"/>
          <w:szCs w:val="24"/>
        </w:rPr>
        <w:t xml:space="preserve">KLASA: </w:t>
      </w:r>
    </w:p>
    <w:p w:rsidR="00CB775E" w:rsidRPr="00140374" w:rsidRDefault="005214FC" w:rsidP="00CB775E">
      <w:pPr>
        <w:pStyle w:val="BodyText"/>
        <w:rPr>
          <w:sz w:val="24"/>
          <w:szCs w:val="24"/>
        </w:rPr>
      </w:pPr>
      <w:r w:rsidRPr="00140374">
        <w:rPr>
          <w:sz w:val="24"/>
          <w:szCs w:val="24"/>
        </w:rPr>
        <w:t>URBROJ</w:t>
      </w:r>
      <w:r w:rsidR="00CB775E" w:rsidRPr="00140374">
        <w:rPr>
          <w:sz w:val="24"/>
          <w:szCs w:val="24"/>
        </w:rPr>
        <w:t xml:space="preserve">: </w:t>
      </w:r>
    </w:p>
    <w:p w:rsidR="005214FC" w:rsidRPr="00140374" w:rsidRDefault="005214FC" w:rsidP="00CB775E">
      <w:pPr>
        <w:pStyle w:val="BodyText"/>
        <w:rPr>
          <w:sz w:val="24"/>
          <w:szCs w:val="24"/>
        </w:rPr>
      </w:pPr>
    </w:p>
    <w:p w:rsidR="00CB775E" w:rsidRPr="00140374" w:rsidRDefault="00CB775E" w:rsidP="00CB775E">
      <w:pPr>
        <w:pStyle w:val="BodyText"/>
        <w:rPr>
          <w:sz w:val="24"/>
          <w:szCs w:val="24"/>
        </w:rPr>
      </w:pPr>
      <w:r w:rsidRPr="00140374">
        <w:rPr>
          <w:sz w:val="24"/>
          <w:szCs w:val="24"/>
        </w:rPr>
        <w:t xml:space="preserve">Zagreb, </w:t>
      </w:r>
      <w:r w:rsidRPr="00140374">
        <w:rPr>
          <w:sz w:val="24"/>
          <w:szCs w:val="24"/>
        </w:rPr>
        <w:tab/>
      </w:r>
      <w:r w:rsidRPr="00140374">
        <w:rPr>
          <w:sz w:val="24"/>
          <w:szCs w:val="24"/>
        </w:rPr>
        <w:tab/>
        <w:t xml:space="preserve"> </w:t>
      </w:r>
    </w:p>
    <w:p w:rsidR="00CB775E" w:rsidRDefault="00CB775E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</w:p>
    <w:p w:rsidR="0087572A" w:rsidRDefault="0087572A" w:rsidP="00CB775E">
      <w:pPr>
        <w:pStyle w:val="BodyText"/>
        <w:rPr>
          <w:sz w:val="24"/>
          <w:szCs w:val="24"/>
        </w:rPr>
      </w:pPr>
      <w:bookmarkStart w:id="1" w:name="_GoBack"/>
      <w:bookmarkEnd w:id="1"/>
    </w:p>
    <w:sectPr w:rsidR="0087572A" w:rsidSect="005D6F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91" w:right="1134" w:bottom="1191" w:left="1418" w:header="720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29" w:rsidRDefault="004B3A29" w:rsidP="006252DE">
      <w:r>
        <w:separator/>
      </w:r>
    </w:p>
    <w:p w:rsidR="004B3A29" w:rsidRDefault="004B3A29" w:rsidP="006252DE"/>
  </w:endnote>
  <w:endnote w:type="continuationSeparator" w:id="0">
    <w:p w:rsidR="004B3A29" w:rsidRDefault="004B3A29" w:rsidP="006252DE">
      <w:r>
        <w:continuationSeparator/>
      </w:r>
    </w:p>
    <w:p w:rsidR="004B3A29" w:rsidRDefault="004B3A29" w:rsidP="00625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Default="000B3E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Default="000B3E2E" w:rsidP="006252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Default="000B3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29" w:rsidRDefault="004B3A29" w:rsidP="006252DE">
      <w:r>
        <w:separator/>
      </w:r>
    </w:p>
    <w:p w:rsidR="004B3A29" w:rsidRDefault="004B3A29" w:rsidP="006252DE"/>
  </w:footnote>
  <w:footnote w:type="continuationSeparator" w:id="0">
    <w:p w:rsidR="004B3A29" w:rsidRDefault="004B3A29" w:rsidP="006252DE">
      <w:r>
        <w:continuationSeparator/>
      </w:r>
    </w:p>
    <w:p w:rsidR="004B3A29" w:rsidRDefault="004B3A29" w:rsidP="006252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Default="000B3E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Pr="00830217" w:rsidRDefault="000B3E2E" w:rsidP="00840CFE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E" w:rsidRDefault="000B3E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BA8"/>
    <w:multiLevelType w:val="hybridMultilevel"/>
    <w:tmpl w:val="420884DC"/>
    <w:lvl w:ilvl="0" w:tplc="FA2624C2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8AB2530C">
      <w:start w:val="1"/>
      <w:numFmt w:val="lowerLetter"/>
      <w:lvlText w:val="%2."/>
      <w:lvlJc w:val="left"/>
      <w:pPr>
        <w:ind w:left="109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F32233A"/>
    <w:multiLevelType w:val="hybridMultilevel"/>
    <w:tmpl w:val="5E7E7A6A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4E42EDC"/>
    <w:multiLevelType w:val="hybridMultilevel"/>
    <w:tmpl w:val="B3788DE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0034E"/>
    <w:multiLevelType w:val="hybridMultilevel"/>
    <w:tmpl w:val="93386410"/>
    <w:lvl w:ilvl="0" w:tplc="3A9CF128">
      <w:start w:val="1"/>
      <w:numFmt w:val="decimal"/>
      <w:lvlText w:val="(%1)"/>
      <w:lvlJc w:val="left"/>
      <w:pPr>
        <w:ind w:left="1281" w:hanging="706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7B1AFB78">
      <w:start w:val="1"/>
      <w:numFmt w:val="bullet"/>
      <w:lvlText w:val="-"/>
      <w:lvlJc w:val="left"/>
      <w:pPr>
        <w:ind w:left="924" w:hanging="147"/>
      </w:pPr>
      <w:rPr>
        <w:rFonts w:ascii="Arial" w:eastAsia="Arial" w:hAnsi="Arial" w:hint="default"/>
        <w:sz w:val="24"/>
        <w:szCs w:val="24"/>
      </w:rPr>
    </w:lvl>
    <w:lvl w:ilvl="2" w:tplc="C76E7944">
      <w:start w:val="1"/>
      <w:numFmt w:val="bullet"/>
      <w:lvlText w:val="•"/>
      <w:lvlJc w:val="left"/>
      <w:pPr>
        <w:ind w:left="2195" w:hanging="147"/>
      </w:pPr>
      <w:rPr>
        <w:rFonts w:hint="default"/>
      </w:rPr>
    </w:lvl>
    <w:lvl w:ilvl="3" w:tplc="B0A64622">
      <w:start w:val="1"/>
      <w:numFmt w:val="bullet"/>
      <w:lvlText w:val="•"/>
      <w:lvlJc w:val="left"/>
      <w:pPr>
        <w:ind w:left="3109" w:hanging="147"/>
      </w:pPr>
      <w:rPr>
        <w:rFonts w:hint="default"/>
      </w:rPr>
    </w:lvl>
    <w:lvl w:ilvl="4" w:tplc="E26E4418">
      <w:start w:val="1"/>
      <w:numFmt w:val="bullet"/>
      <w:lvlText w:val="•"/>
      <w:lvlJc w:val="left"/>
      <w:pPr>
        <w:ind w:left="4023" w:hanging="147"/>
      </w:pPr>
      <w:rPr>
        <w:rFonts w:hint="default"/>
      </w:rPr>
    </w:lvl>
    <w:lvl w:ilvl="5" w:tplc="E0BE99D6">
      <w:start w:val="1"/>
      <w:numFmt w:val="bullet"/>
      <w:lvlText w:val="•"/>
      <w:lvlJc w:val="left"/>
      <w:pPr>
        <w:ind w:left="4937" w:hanging="147"/>
      </w:pPr>
      <w:rPr>
        <w:rFonts w:hint="default"/>
      </w:rPr>
    </w:lvl>
    <w:lvl w:ilvl="6" w:tplc="55CE1A08">
      <w:start w:val="1"/>
      <w:numFmt w:val="bullet"/>
      <w:lvlText w:val="•"/>
      <w:lvlJc w:val="left"/>
      <w:pPr>
        <w:ind w:left="5850" w:hanging="147"/>
      </w:pPr>
      <w:rPr>
        <w:rFonts w:hint="default"/>
      </w:rPr>
    </w:lvl>
    <w:lvl w:ilvl="7" w:tplc="11E4ACFC">
      <w:start w:val="1"/>
      <w:numFmt w:val="bullet"/>
      <w:lvlText w:val="•"/>
      <w:lvlJc w:val="left"/>
      <w:pPr>
        <w:ind w:left="6764" w:hanging="147"/>
      </w:pPr>
      <w:rPr>
        <w:rFonts w:hint="default"/>
      </w:rPr>
    </w:lvl>
    <w:lvl w:ilvl="8" w:tplc="C5FA7F14">
      <w:start w:val="1"/>
      <w:numFmt w:val="bullet"/>
      <w:lvlText w:val="•"/>
      <w:lvlJc w:val="left"/>
      <w:pPr>
        <w:ind w:left="7678" w:hanging="147"/>
      </w:pPr>
      <w:rPr>
        <w:rFonts w:hint="default"/>
      </w:rPr>
    </w:lvl>
  </w:abstractNum>
  <w:abstractNum w:abstractNumId="4">
    <w:nsid w:val="16B43772"/>
    <w:multiLevelType w:val="hybridMultilevel"/>
    <w:tmpl w:val="89CCF5EA"/>
    <w:lvl w:ilvl="0" w:tplc="041A0019">
      <w:start w:val="1"/>
      <w:numFmt w:val="lowerLetter"/>
      <w:lvlText w:val="%1."/>
      <w:lvlJc w:val="left"/>
      <w:pPr>
        <w:ind w:left="928" w:hanging="356"/>
      </w:pPr>
      <w:rPr>
        <w:rFonts w:hint="default"/>
        <w:color w:val="auto"/>
        <w:sz w:val="24"/>
        <w:szCs w:val="24"/>
      </w:rPr>
    </w:lvl>
    <w:lvl w:ilvl="1" w:tplc="041A0017">
      <w:start w:val="1"/>
      <w:numFmt w:val="lowerLetter"/>
      <w:lvlText w:val="%2)"/>
      <w:lvlJc w:val="left"/>
      <w:pPr>
        <w:ind w:left="998" w:hanging="147"/>
      </w:pPr>
      <w:rPr>
        <w:rFonts w:hint="default"/>
        <w:sz w:val="24"/>
        <w:szCs w:val="24"/>
      </w:rPr>
    </w:lvl>
    <w:lvl w:ilvl="2" w:tplc="76F6307A">
      <w:start w:val="1"/>
      <w:numFmt w:val="bullet"/>
      <w:lvlText w:val="•"/>
      <w:lvlJc w:val="left"/>
      <w:pPr>
        <w:ind w:left="2007" w:hanging="147"/>
      </w:pPr>
      <w:rPr>
        <w:rFonts w:hint="default"/>
      </w:rPr>
    </w:lvl>
    <w:lvl w:ilvl="3" w:tplc="233C0966">
      <w:start w:val="1"/>
      <w:numFmt w:val="bullet"/>
      <w:lvlText w:val="•"/>
      <w:lvlJc w:val="left"/>
      <w:pPr>
        <w:ind w:left="2945" w:hanging="147"/>
      </w:pPr>
      <w:rPr>
        <w:rFonts w:hint="default"/>
      </w:rPr>
    </w:lvl>
    <w:lvl w:ilvl="4" w:tplc="E68C2C8C">
      <w:start w:val="1"/>
      <w:numFmt w:val="bullet"/>
      <w:lvlText w:val="•"/>
      <w:lvlJc w:val="left"/>
      <w:pPr>
        <w:ind w:left="3882" w:hanging="147"/>
      </w:pPr>
      <w:rPr>
        <w:rFonts w:hint="default"/>
      </w:rPr>
    </w:lvl>
    <w:lvl w:ilvl="5" w:tplc="45380428">
      <w:start w:val="1"/>
      <w:numFmt w:val="bullet"/>
      <w:lvlText w:val="•"/>
      <w:lvlJc w:val="left"/>
      <w:pPr>
        <w:ind w:left="4819" w:hanging="147"/>
      </w:pPr>
      <w:rPr>
        <w:rFonts w:hint="default"/>
      </w:rPr>
    </w:lvl>
    <w:lvl w:ilvl="6" w:tplc="EDCEA162">
      <w:start w:val="1"/>
      <w:numFmt w:val="bullet"/>
      <w:lvlText w:val="•"/>
      <w:lvlJc w:val="left"/>
      <w:pPr>
        <w:ind w:left="5757" w:hanging="147"/>
      </w:pPr>
      <w:rPr>
        <w:rFonts w:hint="default"/>
      </w:rPr>
    </w:lvl>
    <w:lvl w:ilvl="7" w:tplc="C6AE9ABE">
      <w:start w:val="1"/>
      <w:numFmt w:val="bullet"/>
      <w:lvlText w:val="•"/>
      <w:lvlJc w:val="left"/>
      <w:pPr>
        <w:ind w:left="6694" w:hanging="147"/>
      </w:pPr>
      <w:rPr>
        <w:rFonts w:hint="default"/>
      </w:rPr>
    </w:lvl>
    <w:lvl w:ilvl="8" w:tplc="05EEE964">
      <w:start w:val="1"/>
      <w:numFmt w:val="bullet"/>
      <w:lvlText w:val="•"/>
      <w:lvlJc w:val="left"/>
      <w:pPr>
        <w:ind w:left="7631" w:hanging="147"/>
      </w:pPr>
      <w:rPr>
        <w:rFonts w:hint="default"/>
      </w:rPr>
    </w:lvl>
  </w:abstractNum>
  <w:abstractNum w:abstractNumId="5">
    <w:nsid w:val="1FB47C0D"/>
    <w:multiLevelType w:val="hybridMultilevel"/>
    <w:tmpl w:val="0998700C"/>
    <w:lvl w:ilvl="0" w:tplc="E554817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A5041"/>
    <w:multiLevelType w:val="hybridMultilevel"/>
    <w:tmpl w:val="4A1690BC"/>
    <w:lvl w:ilvl="0" w:tplc="EDC64322">
      <w:start w:val="1"/>
      <w:numFmt w:val="bullet"/>
      <w:lvlText w:val="-"/>
      <w:lvlJc w:val="left"/>
      <w:pPr>
        <w:ind w:left="936" w:hanging="360"/>
      </w:pPr>
      <w:rPr>
        <w:rFonts w:ascii="Calibri" w:eastAsia="Calibri" w:hAnsi="Calibri" w:hint="default"/>
        <w:sz w:val="24"/>
        <w:szCs w:val="24"/>
      </w:rPr>
    </w:lvl>
    <w:lvl w:ilvl="1" w:tplc="F61C2CE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60201816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8A22BA3E">
      <w:start w:val="1"/>
      <w:numFmt w:val="bullet"/>
      <w:lvlText w:val="•"/>
      <w:lvlJc w:val="left"/>
      <w:pPr>
        <w:ind w:left="3507" w:hanging="360"/>
      </w:pPr>
      <w:rPr>
        <w:rFonts w:hint="default"/>
      </w:rPr>
    </w:lvl>
    <w:lvl w:ilvl="4" w:tplc="563460E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6694AF06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F5848A68">
      <w:start w:val="1"/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29BC5F74">
      <w:start w:val="1"/>
      <w:numFmt w:val="bullet"/>
      <w:lvlText w:val="•"/>
      <w:lvlJc w:val="left"/>
      <w:pPr>
        <w:ind w:left="6935" w:hanging="360"/>
      </w:pPr>
      <w:rPr>
        <w:rFonts w:hint="default"/>
      </w:rPr>
    </w:lvl>
    <w:lvl w:ilvl="8" w:tplc="52981FC8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7">
    <w:nsid w:val="221D6D40"/>
    <w:multiLevelType w:val="hybridMultilevel"/>
    <w:tmpl w:val="E35AAD9C"/>
    <w:lvl w:ilvl="0" w:tplc="041A0019">
      <w:start w:val="1"/>
      <w:numFmt w:val="lowerLetter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81E3446"/>
    <w:multiLevelType w:val="multilevel"/>
    <w:tmpl w:val="C2B63956"/>
    <w:styleLink w:val="Stil1"/>
    <w:lvl w:ilvl="0">
      <w:start w:val="1"/>
      <w:numFmt w:val="decimal"/>
      <w:lvlText w:val="%1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474" w:hanging="34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8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0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76" w:hanging="340"/>
      </w:pPr>
      <w:rPr>
        <w:rFonts w:hint="default"/>
      </w:rPr>
    </w:lvl>
  </w:abstractNum>
  <w:abstractNum w:abstractNumId="9">
    <w:nsid w:val="2B3374C4"/>
    <w:multiLevelType w:val="hybridMultilevel"/>
    <w:tmpl w:val="FAE25234"/>
    <w:lvl w:ilvl="0" w:tplc="041A0019">
      <w:start w:val="1"/>
      <w:numFmt w:val="lowerLetter"/>
      <w:lvlText w:val="%1."/>
      <w:lvlJc w:val="left"/>
      <w:pPr>
        <w:ind w:left="782" w:hanging="360"/>
      </w:pPr>
    </w:lvl>
    <w:lvl w:ilvl="1" w:tplc="041A0019" w:tentative="1">
      <w:start w:val="1"/>
      <w:numFmt w:val="lowerLetter"/>
      <w:lvlText w:val="%2."/>
      <w:lvlJc w:val="left"/>
      <w:pPr>
        <w:ind w:left="1502" w:hanging="360"/>
      </w:pPr>
    </w:lvl>
    <w:lvl w:ilvl="2" w:tplc="041A001B" w:tentative="1">
      <w:start w:val="1"/>
      <w:numFmt w:val="lowerRoman"/>
      <w:lvlText w:val="%3."/>
      <w:lvlJc w:val="right"/>
      <w:pPr>
        <w:ind w:left="2222" w:hanging="180"/>
      </w:pPr>
    </w:lvl>
    <w:lvl w:ilvl="3" w:tplc="041A000F" w:tentative="1">
      <w:start w:val="1"/>
      <w:numFmt w:val="decimal"/>
      <w:lvlText w:val="%4."/>
      <w:lvlJc w:val="left"/>
      <w:pPr>
        <w:ind w:left="2942" w:hanging="360"/>
      </w:pPr>
    </w:lvl>
    <w:lvl w:ilvl="4" w:tplc="041A0019" w:tentative="1">
      <w:start w:val="1"/>
      <w:numFmt w:val="lowerLetter"/>
      <w:lvlText w:val="%5."/>
      <w:lvlJc w:val="left"/>
      <w:pPr>
        <w:ind w:left="3662" w:hanging="360"/>
      </w:pPr>
    </w:lvl>
    <w:lvl w:ilvl="5" w:tplc="041A001B" w:tentative="1">
      <w:start w:val="1"/>
      <w:numFmt w:val="lowerRoman"/>
      <w:lvlText w:val="%6."/>
      <w:lvlJc w:val="right"/>
      <w:pPr>
        <w:ind w:left="4382" w:hanging="180"/>
      </w:pPr>
    </w:lvl>
    <w:lvl w:ilvl="6" w:tplc="041A000F" w:tentative="1">
      <w:start w:val="1"/>
      <w:numFmt w:val="decimal"/>
      <w:lvlText w:val="%7."/>
      <w:lvlJc w:val="left"/>
      <w:pPr>
        <w:ind w:left="5102" w:hanging="360"/>
      </w:pPr>
    </w:lvl>
    <w:lvl w:ilvl="7" w:tplc="041A0019" w:tentative="1">
      <w:start w:val="1"/>
      <w:numFmt w:val="lowerLetter"/>
      <w:lvlText w:val="%8."/>
      <w:lvlJc w:val="left"/>
      <w:pPr>
        <w:ind w:left="5822" w:hanging="360"/>
      </w:pPr>
    </w:lvl>
    <w:lvl w:ilvl="8" w:tplc="041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>
    <w:nsid w:val="2B337D48"/>
    <w:multiLevelType w:val="hybridMultilevel"/>
    <w:tmpl w:val="6A3E4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D1F66"/>
    <w:multiLevelType w:val="hybridMultilevel"/>
    <w:tmpl w:val="CFFC949A"/>
    <w:lvl w:ilvl="0" w:tplc="B5D66BD2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>
    <w:nsid w:val="33660772"/>
    <w:multiLevelType w:val="hybridMultilevel"/>
    <w:tmpl w:val="D10C4858"/>
    <w:lvl w:ilvl="0" w:tplc="B6A8FF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673D"/>
    <w:multiLevelType w:val="multilevel"/>
    <w:tmpl w:val="0840F8E4"/>
    <w:lvl w:ilvl="0">
      <w:start w:val="1"/>
      <w:numFmt w:val="decimal"/>
      <w:lvlText w:val="(%1)"/>
      <w:lvlJc w:val="left"/>
      <w:pPr>
        <w:ind w:left="576" w:hanging="360"/>
        <w:jc w:val="right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08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09" w:hanging="286"/>
      </w:pPr>
      <w:rPr>
        <w:rFonts w:asciiTheme="minorHAnsi" w:eastAsia="Times New Roman" w:hAnsiTheme="minorHAnsi" w:cstheme="minorHAns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7" w:hanging="286"/>
      </w:pPr>
      <w:rPr>
        <w:rFonts w:hint="default"/>
      </w:rPr>
    </w:lvl>
  </w:abstractNum>
  <w:abstractNum w:abstractNumId="14">
    <w:nsid w:val="34560208"/>
    <w:multiLevelType w:val="hybridMultilevel"/>
    <w:tmpl w:val="5AD2A0E4"/>
    <w:lvl w:ilvl="0" w:tplc="041A000F">
      <w:start w:val="1"/>
      <w:numFmt w:val="decimal"/>
      <w:lvlText w:val="%1."/>
      <w:lvlJc w:val="left"/>
      <w:pPr>
        <w:ind w:left="936" w:hanging="360"/>
      </w:pPr>
      <w:rPr>
        <w:rFonts w:hint="default"/>
        <w:sz w:val="24"/>
        <w:szCs w:val="24"/>
      </w:rPr>
    </w:lvl>
    <w:lvl w:ilvl="1" w:tplc="F61C2CE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60201816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8A22BA3E">
      <w:start w:val="1"/>
      <w:numFmt w:val="bullet"/>
      <w:lvlText w:val="•"/>
      <w:lvlJc w:val="left"/>
      <w:pPr>
        <w:ind w:left="3507" w:hanging="360"/>
      </w:pPr>
      <w:rPr>
        <w:rFonts w:hint="default"/>
      </w:rPr>
    </w:lvl>
    <w:lvl w:ilvl="4" w:tplc="563460E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6694AF06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F5848A68">
      <w:start w:val="1"/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29BC5F74">
      <w:start w:val="1"/>
      <w:numFmt w:val="bullet"/>
      <w:lvlText w:val="•"/>
      <w:lvlJc w:val="left"/>
      <w:pPr>
        <w:ind w:left="6935" w:hanging="360"/>
      </w:pPr>
      <w:rPr>
        <w:rFonts w:hint="default"/>
      </w:rPr>
    </w:lvl>
    <w:lvl w:ilvl="8" w:tplc="52981FC8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15">
    <w:nsid w:val="34D92642"/>
    <w:multiLevelType w:val="hybridMultilevel"/>
    <w:tmpl w:val="1B68A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60F9F"/>
    <w:multiLevelType w:val="multilevel"/>
    <w:tmpl w:val="A7FE52C4"/>
    <w:lvl w:ilvl="0">
      <w:start w:val="2"/>
      <w:numFmt w:val="decimal"/>
      <w:lvlText w:val="%1"/>
      <w:lvlJc w:val="left"/>
      <w:pPr>
        <w:ind w:left="1632" w:hanging="696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1632" w:hanging="696"/>
      </w:pPr>
      <w:rPr>
        <w:rFonts w:hint="default"/>
        <w:b/>
        <w:bCs/>
        <w:sz w:val="24"/>
        <w:szCs w:val="24"/>
      </w:rPr>
    </w:lvl>
    <w:lvl w:ilvl="2">
      <w:start w:val="8"/>
      <w:numFmt w:val="decimal"/>
      <w:lvlText w:val="%3."/>
      <w:lvlJc w:val="left"/>
      <w:pPr>
        <w:ind w:left="1593" w:hanging="670"/>
      </w:pPr>
      <w:rPr>
        <w:rFonts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381" w:hanging="6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6" w:hanging="6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6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6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1" w:hanging="6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70"/>
      </w:pPr>
      <w:rPr>
        <w:rFonts w:hint="default"/>
      </w:rPr>
    </w:lvl>
  </w:abstractNum>
  <w:abstractNum w:abstractNumId="17">
    <w:nsid w:val="550B3BAF"/>
    <w:multiLevelType w:val="hybridMultilevel"/>
    <w:tmpl w:val="70586D28"/>
    <w:lvl w:ilvl="0" w:tplc="3382571C">
      <w:start w:val="1"/>
      <w:numFmt w:val="lowerLetter"/>
      <w:lvlText w:val="%1)"/>
      <w:lvlJc w:val="left"/>
      <w:pPr>
        <w:ind w:left="928" w:hanging="356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A0017">
      <w:start w:val="1"/>
      <w:numFmt w:val="lowerLetter"/>
      <w:lvlText w:val="%2)"/>
      <w:lvlJc w:val="left"/>
      <w:pPr>
        <w:ind w:left="998" w:hanging="147"/>
      </w:pPr>
      <w:rPr>
        <w:rFonts w:hint="default"/>
        <w:sz w:val="24"/>
        <w:szCs w:val="24"/>
      </w:rPr>
    </w:lvl>
    <w:lvl w:ilvl="2" w:tplc="76F6307A">
      <w:start w:val="1"/>
      <w:numFmt w:val="bullet"/>
      <w:lvlText w:val="•"/>
      <w:lvlJc w:val="left"/>
      <w:pPr>
        <w:ind w:left="2007" w:hanging="147"/>
      </w:pPr>
      <w:rPr>
        <w:rFonts w:hint="default"/>
      </w:rPr>
    </w:lvl>
    <w:lvl w:ilvl="3" w:tplc="233C0966">
      <w:start w:val="1"/>
      <w:numFmt w:val="bullet"/>
      <w:lvlText w:val="•"/>
      <w:lvlJc w:val="left"/>
      <w:pPr>
        <w:ind w:left="2945" w:hanging="147"/>
      </w:pPr>
      <w:rPr>
        <w:rFonts w:hint="default"/>
      </w:rPr>
    </w:lvl>
    <w:lvl w:ilvl="4" w:tplc="E68C2C8C">
      <w:start w:val="1"/>
      <w:numFmt w:val="bullet"/>
      <w:lvlText w:val="•"/>
      <w:lvlJc w:val="left"/>
      <w:pPr>
        <w:ind w:left="3882" w:hanging="147"/>
      </w:pPr>
      <w:rPr>
        <w:rFonts w:hint="default"/>
      </w:rPr>
    </w:lvl>
    <w:lvl w:ilvl="5" w:tplc="45380428">
      <w:start w:val="1"/>
      <w:numFmt w:val="bullet"/>
      <w:lvlText w:val="•"/>
      <w:lvlJc w:val="left"/>
      <w:pPr>
        <w:ind w:left="4819" w:hanging="147"/>
      </w:pPr>
      <w:rPr>
        <w:rFonts w:hint="default"/>
      </w:rPr>
    </w:lvl>
    <w:lvl w:ilvl="6" w:tplc="EDCEA162">
      <w:start w:val="1"/>
      <w:numFmt w:val="bullet"/>
      <w:lvlText w:val="•"/>
      <w:lvlJc w:val="left"/>
      <w:pPr>
        <w:ind w:left="5757" w:hanging="147"/>
      </w:pPr>
      <w:rPr>
        <w:rFonts w:hint="default"/>
      </w:rPr>
    </w:lvl>
    <w:lvl w:ilvl="7" w:tplc="C6AE9ABE">
      <w:start w:val="1"/>
      <w:numFmt w:val="bullet"/>
      <w:lvlText w:val="•"/>
      <w:lvlJc w:val="left"/>
      <w:pPr>
        <w:ind w:left="6694" w:hanging="147"/>
      </w:pPr>
      <w:rPr>
        <w:rFonts w:hint="default"/>
      </w:rPr>
    </w:lvl>
    <w:lvl w:ilvl="8" w:tplc="05EEE964">
      <w:start w:val="1"/>
      <w:numFmt w:val="bullet"/>
      <w:lvlText w:val="•"/>
      <w:lvlJc w:val="left"/>
      <w:pPr>
        <w:ind w:left="7631" w:hanging="147"/>
      </w:pPr>
      <w:rPr>
        <w:rFonts w:hint="default"/>
      </w:rPr>
    </w:lvl>
  </w:abstractNum>
  <w:abstractNum w:abstractNumId="18">
    <w:nsid w:val="5A467C37"/>
    <w:multiLevelType w:val="hybridMultilevel"/>
    <w:tmpl w:val="3EDCCFDE"/>
    <w:lvl w:ilvl="0" w:tplc="041A0019">
      <w:start w:val="1"/>
      <w:numFmt w:val="lowerLetter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5F482A82"/>
    <w:multiLevelType w:val="hybridMultilevel"/>
    <w:tmpl w:val="0866AF82"/>
    <w:lvl w:ilvl="0" w:tplc="EB48CB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83C23"/>
    <w:multiLevelType w:val="multilevel"/>
    <w:tmpl w:val="9CAE5770"/>
    <w:lvl w:ilvl="0">
      <w:start w:val="1"/>
      <w:numFmt w:val="decimal"/>
      <w:lvlText w:val="(%1)"/>
      <w:lvlJc w:val="left"/>
      <w:pPr>
        <w:ind w:left="576" w:hanging="360"/>
        <w:jc w:val="right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08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09" w:hanging="286"/>
      </w:pPr>
      <w:rPr>
        <w:rFonts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7" w:hanging="286"/>
      </w:pPr>
      <w:rPr>
        <w:rFonts w:hint="default"/>
      </w:rPr>
    </w:lvl>
  </w:abstractNum>
  <w:abstractNum w:abstractNumId="21">
    <w:nsid w:val="65D735B3"/>
    <w:multiLevelType w:val="multilevel"/>
    <w:tmpl w:val="8CB6AFD2"/>
    <w:lvl w:ilvl="0">
      <w:start w:val="1"/>
      <w:numFmt w:val="decimal"/>
      <w:lvlText w:val="(%1)"/>
      <w:lvlJc w:val="left"/>
      <w:pPr>
        <w:ind w:left="576" w:hanging="360"/>
        <w:jc w:val="right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08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09" w:hanging="286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7" w:hanging="286"/>
      </w:pPr>
      <w:rPr>
        <w:rFonts w:hint="default"/>
      </w:rPr>
    </w:lvl>
  </w:abstractNum>
  <w:abstractNum w:abstractNumId="22">
    <w:nsid w:val="68683C01"/>
    <w:multiLevelType w:val="hybridMultilevel"/>
    <w:tmpl w:val="5EC29E14"/>
    <w:lvl w:ilvl="0" w:tplc="041A0019">
      <w:start w:val="1"/>
      <w:numFmt w:val="lowerLetter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AA509D1"/>
    <w:multiLevelType w:val="hybridMultilevel"/>
    <w:tmpl w:val="6EF65B2E"/>
    <w:lvl w:ilvl="0" w:tplc="041A0019">
      <w:start w:val="1"/>
      <w:numFmt w:val="lowerLetter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8924FB3"/>
    <w:multiLevelType w:val="hybridMultilevel"/>
    <w:tmpl w:val="7A522AF8"/>
    <w:lvl w:ilvl="0" w:tplc="041A0019">
      <w:start w:val="1"/>
      <w:numFmt w:val="lowerLetter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8C7344E"/>
    <w:multiLevelType w:val="multilevel"/>
    <w:tmpl w:val="8836F2F6"/>
    <w:lvl w:ilvl="0">
      <w:start w:val="2"/>
      <w:numFmt w:val="decimal"/>
      <w:lvlText w:val="%1"/>
      <w:lvlJc w:val="left"/>
      <w:pPr>
        <w:ind w:left="1632" w:hanging="696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632" w:hanging="696"/>
      </w:pPr>
      <w:rPr>
        <w:rFonts w:hint="default"/>
        <w:b/>
        <w:bCs/>
        <w:sz w:val="24"/>
        <w:szCs w:val="24"/>
      </w:rPr>
    </w:lvl>
    <w:lvl w:ilvl="2">
      <w:start w:val="8"/>
      <w:numFmt w:val="decimal"/>
      <w:lvlText w:val="%3."/>
      <w:lvlJc w:val="left"/>
      <w:pPr>
        <w:ind w:left="1593" w:hanging="670"/>
      </w:pPr>
      <w:rPr>
        <w:rFonts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381" w:hanging="6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6" w:hanging="6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6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6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1" w:hanging="6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70"/>
      </w:pPr>
      <w:rPr>
        <w:rFonts w:hint="default"/>
      </w:rPr>
    </w:lvl>
  </w:abstractNum>
  <w:abstractNum w:abstractNumId="26">
    <w:nsid w:val="791B53F0"/>
    <w:multiLevelType w:val="hybridMultilevel"/>
    <w:tmpl w:val="CD0AA3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E682B"/>
    <w:multiLevelType w:val="multilevel"/>
    <w:tmpl w:val="601C7F16"/>
    <w:lvl w:ilvl="0">
      <w:start w:val="1"/>
      <w:numFmt w:val="decimal"/>
      <w:lvlText w:val="(%1)"/>
      <w:lvlJc w:val="left"/>
      <w:pPr>
        <w:ind w:left="576" w:hanging="360"/>
        <w:jc w:val="right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08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09" w:hanging="28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7" w:hanging="286"/>
      </w:pPr>
      <w:rPr>
        <w:rFonts w:hint="default"/>
      </w:rPr>
    </w:lvl>
  </w:abstractNum>
  <w:abstractNum w:abstractNumId="28">
    <w:nsid w:val="7E8E59F6"/>
    <w:multiLevelType w:val="hybridMultilevel"/>
    <w:tmpl w:val="0D12E16A"/>
    <w:lvl w:ilvl="0" w:tplc="5E320082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1"/>
  </w:num>
  <w:num w:numId="7">
    <w:abstractNumId w:val="25"/>
  </w:num>
  <w:num w:numId="8">
    <w:abstractNumId w:val="27"/>
  </w:num>
  <w:num w:numId="9">
    <w:abstractNumId w:val="19"/>
  </w:num>
  <w:num w:numId="10">
    <w:abstractNumId w:val="16"/>
  </w:num>
  <w:num w:numId="11">
    <w:abstractNumId w:val="28"/>
  </w:num>
  <w:num w:numId="12">
    <w:abstractNumId w:val="5"/>
  </w:num>
  <w:num w:numId="13">
    <w:abstractNumId w:val="0"/>
  </w:num>
  <w:num w:numId="14">
    <w:abstractNumId w:val="26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7"/>
  </w:num>
  <w:num w:numId="20">
    <w:abstractNumId w:val="18"/>
  </w:num>
  <w:num w:numId="21">
    <w:abstractNumId w:val="24"/>
  </w:num>
  <w:num w:numId="22">
    <w:abstractNumId w:val="22"/>
  </w:num>
  <w:num w:numId="23">
    <w:abstractNumId w:val="14"/>
  </w:num>
  <w:num w:numId="24">
    <w:abstractNumId w:val="20"/>
  </w:num>
  <w:num w:numId="25">
    <w:abstractNumId w:val="2"/>
  </w:num>
  <w:num w:numId="26">
    <w:abstractNumId w:val="23"/>
  </w:num>
  <w:num w:numId="27">
    <w:abstractNumId w:val="4"/>
  </w:num>
  <w:num w:numId="28">
    <w:abstractNumId w:val="21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C1"/>
    <w:rsid w:val="00002726"/>
    <w:rsid w:val="0000669C"/>
    <w:rsid w:val="000143FF"/>
    <w:rsid w:val="00014A2A"/>
    <w:rsid w:val="000411EF"/>
    <w:rsid w:val="0004209A"/>
    <w:rsid w:val="00042E53"/>
    <w:rsid w:val="00044807"/>
    <w:rsid w:val="0004661C"/>
    <w:rsid w:val="00056A16"/>
    <w:rsid w:val="00061FA1"/>
    <w:rsid w:val="00066FE5"/>
    <w:rsid w:val="00070610"/>
    <w:rsid w:val="00083F2D"/>
    <w:rsid w:val="00090A0E"/>
    <w:rsid w:val="000A034B"/>
    <w:rsid w:val="000A104A"/>
    <w:rsid w:val="000A1F55"/>
    <w:rsid w:val="000A33BD"/>
    <w:rsid w:val="000A4ED8"/>
    <w:rsid w:val="000B3E2E"/>
    <w:rsid w:val="000B488F"/>
    <w:rsid w:val="000C0821"/>
    <w:rsid w:val="000C22B5"/>
    <w:rsid w:val="000C6059"/>
    <w:rsid w:val="000D0B93"/>
    <w:rsid w:val="000D5ADF"/>
    <w:rsid w:val="000D718A"/>
    <w:rsid w:val="000E0B1D"/>
    <w:rsid w:val="000E2AE9"/>
    <w:rsid w:val="000F4ED1"/>
    <w:rsid w:val="000F602A"/>
    <w:rsid w:val="000F650B"/>
    <w:rsid w:val="000F74CC"/>
    <w:rsid w:val="000F7AEF"/>
    <w:rsid w:val="00122C2E"/>
    <w:rsid w:val="00130709"/>
    <w:rsid w:val="00131167"/>
    <w:rsid w:val="001314BC"/>
    <w:rsid w:val="0013473F"/>
    <w:rsid w:val="0013728F"/>
    <w:rsid w:val="001374AD"/>
    <w:rsid w:val="00137AB6"/>
    <w:rsid w:val="00140374"/>
    <w:rsid w:val="001479DD"/>
    <w:rsid w:val="00147B53"/>
    <w:rsid w:val="001515D4"/>
    <w:rsid w:val="001529C1"/>
    <w:rsid w:val="001546A1"/>
    <w:rsid w:val="0015601D"/>
    <w:rsid w:val="00160B60"/>
    <w:rsid w:val="00165633"/>
    <w:rsid w:val="001666F4"/>
    <w:rsid w:val="00170A47"/>
    <w:rsid w:val="00171414"/>
    <w:rsid w:val="00172EA4"/>
    <w:rsid w:val="00180247"/>
    <w:rsid w:val="0018563A"/>
    <w:rsid w:val="001900BF"/>
    <w:rsid w:val="00195C2C"/>
    <w:rsid w:val="001A01DD"/>
    <w:rsid w:val="001A17BF"/>
    <w:rsid w:val="001B7B2F"/>
    <w:rsid w:val="001C0EC2"/>
    <w:rsid w:val="001C1501"/>
    <w:rsid w:val="001C2041"/>
    <w:rsid w:val="001D45EA"/>
    <w:rsid w:val="001E4B26"/>
    <w:rsid w:val="001F4259"/>
    <w:rsid w:val="001F673E"/>
    <w:rsid w:val="0020086F"/>
    <w:rsid w:val="0020366F"/>
    <w:rsid w:val="002066EA"/>
    <w:rsid w:val="002152CE"/>
    <w:rsid w:val="00222D20"/>
    <w:rsid w:val="00227521"/>
    <w:rsid w:val="00227E4C"/>
    <w:rsid w:val="00260467"/>
    <w:rsid w:val="00264469"/>
    <w:rsid w:val="00264E79"/>
    <w:rsid w:val="00270043"/>
    <w:rsid w:val="002804E9"/>
    <w:rsid w:val="00282ADB"/>
    <w:rsid w:val="00283AA4"/>
    <w:rsid w:val="00290AE0"/>
    <w:rsid w:val="00292DEE"/>
    <w:rsid w:val="002932C4"/>
    <w:rsid w:val="002A5110"/>
    <w:rsid w:val="002B685A"/>
    <w:rsid w:val="002C0B32"/>
    <w:rsid w:val="002C26FD"/>
    <w:rsid w:val="002C4363"/>
    <w:rsid w:val="002D14C5"/>
    <w:rsid w:val="002D2706"/>
    <w:rsid w:val="002D7D52"/>
    <w:rsid w:val="002E3BD4"/>
    <w:rsid w:val="002E3D5E"/>
    <w:rsid w:val="002F09DE"/>
    <w:rsid w:val="002F7836"/>
    <w:rsid w:val="002F7D5A"/>
    <w:rsid w:val="003005B2"/>
    <w:rsid w:val="00300953"/>
    <w:rsid w:val="00300ED8"/>
    <w:rsid w:val="00301FE1"/>
    <w:rsid w:val="00320D98"/>
    <w:rsid w:val="0032115D"/>
    <w:rsid w:val="00342E1F"/>
    <w:rsid w:val="00346F45"/>
    <w:rsid w:val="00350743"/>
    <w:rsid w:val="00356755"/>
    <w:rsid w:val="003619F1"/>
    <w:rsid w:val="003659CB"/>
    <w:rsid w:val="0036693E"/>
    <w:rsid w:val="00367A07"/>
    <w:rsid w:val="00372B3B"/>
    <w:rsid w:val="0037512C"/>
    <w:rsid w:val="00381C39"/>
    <w:rsid w:val="00393010"/>
    <w:rsid w:val="00396F77"/>
    <w:rsid w:val="00397B91"/>
    <w:rsid w:val="003A08AB"/>
    <w:rsid w:val="003A5B68"/>
    <w:rsid w:val="003B4D2B"/>
    <w:rsid w:val="003C2F39"/>
    <w:rsid w:val="003C304B"/>
    <w:rsid w:val="003C53FA"/>
    <w:rsid w:val="003D23A0"/>
    <w:rsid w:val="003D3071"/>
    <w:rsid w:val="003E4692"/>
    <w:rsid w:val="003F3016"/>
    <w:rsid w:val="003F6B9E"/>
    <w:rsid w:val="003F6DA3"/>
    <w:rsid w:val="004005A1"/>
    <w:rsid w:val="00404A9F"/>
    <w:rsid w:val="00404BAA"/>
    <w:rsid w:val="00417C21"/>
    <w:rsid w:val="00423BA7"/>
    <w:rsid w:val="00433393"/>
    <w:rsid w:val="00435261"/>
    <w:rsid w:val="0043571F"/>
    <w:rsid w:val="004474E9"/>
    <w:rsid w:val="00453515"/>
    <w:rsid w:val="00455145"/>
    <w:rsid w:val="00464478"/>
    <w:rsid w:val="00464A01"/>
    <w:rsid w:val="00464C23"/>
    <w:rsid w:val="00472053"/>
    <w:rsid w:val="004756CB"/>
    <w:rsid w:val="00492E95"/>
    <w:rsid w:val="004A098E"/>
    <w:rsid w:val="004B1FBE"/>
    <w:rsid w:val="004B2629"/>
    <w:rsid w:val="004B3A29"/>
    <w:rsid w:val="004C5DC7"/>
    <w:rsid w:val="004D0DFE"/>
    <w:rsid w:val="004D19DC"/>
    <w:rsid w:val="004E231C"/>
    <w:rsid w:val="004F0DE3"/>
    <w:rsid w:val="004F3F76"/>
    <w:rsid w:val="00507AC8"/>
    <w:rsid w:val="00516473"/>
    <w:rsid w:val="00516EBC"/>
    <w:rsid w:val="005214FC"/>
    <w:rsid w:val="005236FB"/>
    <w:rsid w:val="00536A52"/>
    <w:rsid w:val="00542C3E"/>
    <w:rsid w:val="00543BD0"/>
    <w:rsid w:val="00544DDB"/>
    <w:rsid w:val="00545BE1"/>
    <w:rsid w:val="00546849"/>
    <w:rsid w:val="005515C7"/>
    <w:rsid w:val="0055671F"/>
    <w:rsid w:val="0057050E"/>
    <w:rsid w:val="00573515"/>
    <w:rsid w:val="00577417"/>
    <w:rsid w:val="00592B1F"/>
    <w:rsid w:val="005A34D4"/>
    <w:rsid w:val="005A57FC"/>
    <w:rsid w:val="005B032C"/>
    <w:rsid w:val="005B1B70"/>
    <w:rsid w:val="005B633B"/>
    <w:rsid w:val="005C6039"/>
    <w:rsid w:val="005D6F05"/>
    <w:rsid w:val="005E174A"/>
    <w:rsid w:val="005F0196"/>
    <w:rsid w:val="00601315"/>
    <w:rsid w:val="006075EA"/>
    <w:rsid w:val="006170CE"/>
    <w:rsid w:val="00620036"/>
    <w:rsid w:val="006252DE"/>
    <w:rsid w:val="00630183"/>
    <w:rsid w:val="00633609"/>
    <w:rsid w:val="0063453D"/>
    <w:rsid w:val="006357B1"/>
    <w:rsid w:val="006365A3"/>
    <w:rsid w:val="00636974"/>
    <w:rsid w:val="00640A0C"/>
    <w:rsid w:val="00641997"/>
    <w:rsid w:val="0064330B"/>
    <w:rsid w:val="00650C51"/>
    <w:rsid w:val="0065401D"/>
    <w:rsid w:val="0065438E"/>
    <w:rsid w:val="00654A0B"/>
    <w:rsid w:val="006566B8"/>
    <w:rsid w:val="00664D0D"/>
    <w:rsid w:val="00665D30"/>
    <w:rsid w:val="006665DB"/>
    <w:rsid w:val="0067082A"/>
    <w:rsid w:val="00671A6B"/>
    <w:rsid w:val="00672FA3"/>
    <w:rsid w:val="00674CE0"/>
    <w:rsid w:val="0067708F"/>
    <w:rsid w:val="00697D40"/>
    <w:rsid w:val="006A1935"/>
    <w:rsid w:val="006A245F"/>
    <w:rsid w:val="006A737E"/>
    <w:rsid w:val="006B2F2F"/>
    <w:rsid w:val="006C1817"/>
    <w:rsid w:val="006C363F"/>
    <w:rsid w:val="006C5467"/>
    <w:rsid w:val="006D35BF"/>
    <w:rsid w:val="006D5178"/>
    <w:rsid w:val="006E0430"/>
    <w:rsid w:val="006E047E"/>
    <w:rsid w:val="006E25EF"/>
    <w:rsid w:val="006E4891"/>
    <w:rsid w:val="006F362B"/>
    <w:rsid w:val="006F7D44"/>
    <w:rsid w:val="00702B6C"/>
    <w:rsid w:val="00707AE0"/>
    <w:rsid w:val="00710DBC"/>
    <w:rsid w:val="0071345B"/>
    <w:rsid w:val="00723945"/>
    <w:rsid w:val="00725376"/>
    <w:rsid w:val="007315C7"/>
    <w:rsid w:val="00731FFE"/>
    <w:rsid w:val="00743751"/>
    <w:rsid w:val="007444E2"/>
    <w:rsid w:val="007448B2"/>
    <w:rsid w:val="00750DE0"/>
    <w:rsid w:val="0075480B"/>
    <w:rsid w:val="00763C51"/>
    <w:rsid w:val="00766347"/>
    <w:rsid w:val="00770204"/>
    <w:rsid w:val="00781181"/>
    <w:rsid w:val="00783F19"/>
    <w:rsid w:val="0078435C"/>
    <w:rsid w:val="0078506E"/>
    <w:rsid w:val="00792F8E"/>
    <w:rsid w:val="00793904"/>
    <w:rsid w:val="007A2EC3"/>
    <w:rsid w:val="007A61B9"/>
    <w:rsid w:val="007B1454"/>
    <w:rsid w:val="007B390E"/>
    <w:rsid w:val="007B4C7B"/>
    <w:rsid w:val="007C078A"/>
    <w:rsid w:val="007C4066"/>
    <w:rsid w:val="007D466E"/>
    <w:rsid w:val="007F178B"/>
    <w:rsid w:val="007F2B9B"/>
    <w:rsid w:val="00804EA7"/>
    <w:rsid w:val="00807250"/>
    <w:rsid w:val="00815BD5"/>
    <w:rsid w:val="00820837"/>
    <w:rsid w:val="0082111E"/>
    <w:rsid w:val="00823733"/>
    <w:rsid w:val="00827762"/>
    <w:rsid w:val="00830217"/>
    <w:rsid w:val="00831E85"/>
    <w:rsid w:val="00832EC8"/>
    <w:rsid w:val="00835F05"/>
    <w:rsid w:val="00840364"/>
    <w:rsid w:val="00840CFE"/>
    <w:rsid w:val="00843C88"/>
    <w:rsid w:val="00845D27"/>
    <w:rsid w:val="00857FE8"/>
    <w:rsid w:val="0086644E"/>
    <w:rsid w:val="00871A55"/>
    <w:rsid w:val="00874D00"/>
    <w:rsid w:val="0087572A"/>
    <w:rsid w:val="008762FA"/>
    <w:rsid w:val="00882120"/>
    <w:rsid w:val="00883173"/>
    <w:rsid w:val="008916AE"/>
    <w:rsid w:val="00896C70"/>
    <w:rsid w:val="008A52D1"/>
    <w:rsid w:val="008B1A08"/>
    <w:rsid w:val="008B2EFA"/>
    <w:rsid w:val="008B7F40"/>
    <w:rsid w:val="008C13FE"/>
    <w:rsid w:val="008D3E05"/>
    <w:rsid w:val="008D5BA0"/>
    <w:rsid w:val="008F2757"/>
    <w:rsid w:val="008F310A"/>
    <w:rsid w:val="009043D0"/>
    <w:rsid w:val="0091155B"/>
    <w:rsid w:val="00920287"/>
    <w:rsid w:val="00931F65"/>
    <w:rsid w:val="00932495"/>
    <w:rsid w:val="009343A9"/>
    <w:rsid w:val="00936546"/>
    <w:rsid w:val="009404CE"/>
    <w:rsid w:val="0095025F"/>
    <w:rsid w:val="009557B5"/>
    <w:rsid w:val="00970D54"/>
    <w:rsid w:val="00972E88"/>
    <w:rsid w:val="009759BB"/>
    <w:rsid w:val="00976508"/>
    <w:rsid w:val="0098315B"/>
    <w:rsid w:val="009839A7"/>
    <w:rsid w:val="009A0F8D"/>
    <w:rsid w:val="009A1137"/>
    <w:rsid w:val="009A2CEB"/>
    <w:rsid w:val="009A2F18"/>
    <w:rsid w:val="009A6628"/>
    <w:rsid w:val="009A7129"/>
    <w:rsid w:val="009C3670"/>
    <w:rsid w:val="009C6E67"/>
    <w:rsid w:val="009C723F"/>
    <w:rsid w:val="009D7021"/>
    <w:rsid w:val="009E1B56"/>
    <w:rsid w:val="009E46C5"/>
    <w:rsid w:val="009E595F"/>
    <w:rsid w:val="009E6DAD"/>
    <w:rsid w:val="009F106D"/>
    <w:rsid w:val="009F6852"/>
    <w:rsid w:val="00A05B32"/>
    <w:rsid w:val="00A06139"/>
    <w:rsid w:val="00A07131"/>
    <w:rsid w:val="00A07665"/>
    <w:rsid w:val="00A131A7"/>
    <w:rsid w:val="00A20191"/>
    <w:rsid w:val="00A263C8"/>
    <w:rsid w:val="00A45829"/>
    <w:rsid w:val="00A46047"/>
    <w:rsid w:val="00A47959"/>
    <w:rsid w:val="00A55C8D"/>
    <w:rsid w:val="00A57AAE"/>
    <w:rsid w:val="00A60679"/>
    <w:rsid w:val="00A61255"/>
    <w:rsid w:val="00A61A56"/>
    <w:rsid w:val="00A67447"/>
    <w:rsid w:val="00A80BC5"/>
    <w:rsid w:val="00A80EE5"/>
    <w:rsid w:val="00A820A6"/>
    <w:rsid w:val="00A84132"/>
    <w:rsid w:val="00A90308"/>
    <w:rsid w:val="00A92CE2"/>
    <w:rsid w:val="00A96B72"/>
    <w:rsid w:val="00AA6706"/>
    <w:rsid w:val="00AA6D7F"/>
    <w:rsid w:val="00AB2A69"/>
    <w:rsid w:val="00AB4042"/>
    <w:rsid w:val="00AB4BA0"/>
    <w:rsid w:val="00AC15CD"/>
    <w:rsid w:val="00AC488D"/>
    <w:rsid w:val="00AD0702"/>
    <w:rsid w:val="00AD314D"/>
    <w:rsid w:val="00AD72B5"/>
    <w:rsid w:val="00AE3602"/>
    <w:rsid w:val="00AE4B01"/>
    <w:rsid w:val="00AE4D1B"/>
    <w:rsid w:val="00AE7702"/>
    <w:rsid w:val="00AF0812"/>
    <w:rsid w:val="00AF2595"/>
    <w:rsid w:val="00AF666C"/>
    <w:rsid w:val="00B03661"/>
    <w:rsid w:val="00B2321C"/>
    <w:rsid w:val="00B30462"/>
    <w:rsid w:val="00B3196D"/>
    <w:rsid w:val="00B31D7A"/>
    <w:rsid w:val="00B3511D"/>
    <w:rsid w:val="00B36472"/>
    <w:rsid w:val="00B40466"/>
    <w:rsid w:val="00B43EDE"/>
    <w:rsid w:val="00B47ADB"/>
    <w:rsid w:val="00B47BC6"/>
    <w:rsid w:val="00B55251"/>
    <w:rsid w:val="00B638CD"/>
    <w:rsid w:val="00B71C44"/>
    <w:rsid w:val="00B7345F"/>
    <w:rsid w:val="00B74421"/>
    <w:rsid w:val="00B82A04"/>
    <w:rsid w:val="00B83D2E"/>
    <w:rsid w:val="00B851AB"/>
    <w:rsid w:val="00B85A6E"/>
    <w:rsid w:val="00B86CF3"/>
    <w:rsid w:val="00B92E0A"/>
    <w:rsid w:val="00B97FF1"/>
    <w:rsid w:val="00BA2974"/>
    <w:rsid w:val="00BB7F5C"/>
    <w:rsid w:val="00BC3F53"/>
    <w:rsid w:val="00BC72D1"/>
    <w:rsid w:val="00BD061A"/>
    <w:rsid w:val="00BD35A0"/>
    <w:rsid w:val="00BD64E3"/>
    <w:rsid w:val="00BD7226"/>
    <w:rsid w:val="00BE5AE4"/>
    <w:rsid w:val="00BF3109"/>
    <w:rsid w:val="00C00021"/>
    <w:rsid w:val="00C077F4"/>
    <w:rsid w:val="00C2447D"/>
    <w:rsid w:val="00C25A71"/>
    <w:rsid w:val="00C26EC2"/>
    <w:rsid w:val="00C32E72"/>
    <w:rsid w:val="00C356A4"/>
    <w:rsid w:val="00C366B5"/>
    <w:rsid w:val="00C37328"/>
    <w:rsid w:val="00C44F90"/>
    <w:rsid w:val="00C5008B"/>
    <w:rsid w:val="00C5211B"/>
    <w:rsid w:val="00C610A5"/>
    <w:rsid w:val="00C80A49"/>
    <w:rsid w:val="00C90711"/>
    <w:rsid w:val="00C90CAE"/>
    <w:rsid w:val="00CB6360"/>
    <w:rsid w:val="00CB6A4A"/>
    <w:rsid w:val="00CB6BAE"/>
    <w:rsid w:val="00CB775E"/>
    <w:rsid w:val="00CC170B"/>
    <w:rsid w:val="00CF1C2B"/>
    <w:rsid w:val="00CF3896"/>
    <w:rsid w:val="00D03DC2"/>
    <w:rsid w:val="00D137D2"/>
    <w:rsid w:val="00D13EF5"/>
    <w:rsid w:val="00D16707"/>
    <w:rsid w:val="00D1683E"/>
    <w:rsid w:val="00D23406"/>
    <w:rsid w:val="00D265B0"/>
    <w:rsid w:val="00D335C1"/>
    <w:rsid w:val="00D335DA"/>
    <w:rsid w:val="00D54A92"/>
    <w:rsid w:val="00D64F59"/>
    <w:rsid w:val="00D66BC8"/>
    <w:rsid w:val="00D71172"/>
    <w:rsid w:val="00D74FA4"/>
    <w:rsid w:val="00D763E9"/>
    <w:rsid w:val="00D924F8"/>
    <w:rsid w:val="00D9252E"/>
    <w:rsid w:val="00DA18F8"/>
    <w:rsid w:val="00DA1C76"/>
    <w:rsid w:val="00DA2B02"/>
    <w:rsid w:val="00DA7F93"/>
    <w:rsid w:val="00DB705A"/>
    <w:rsid w:val="00DC1618"/>
    <w:rsid w:val="00DD117C"/>
    <w:rsid w:val="00DD1576"/>
    <w:rsid w:val="00DD3721"/>
    <w:rsid w:val="00DD3A66"/>
    <w:rsid w:val="00DD6B2D"/>
    <w:rsid w:val="00DE297F"/>
    <w:rsid w:val="00DE362D"/>
    <w:rsid w:val="00DF2C11"/>
    <w:rsid w:val="00DF47C7"/>
    <w:rsid w:val="00DF534C"/>
    <w:rsid w:val="00DF6451"/>
    <w:rsid w:val="00DF7BEA"/>
    <w:rsid w:val="00E021D0"/>
    <w:rsid w:val="00E30AD4"/>
    <w:rsid w:val="00E3123F"/>
    <w:rsid w:val="00E3353D"/>
    <w:rsid w:val="00E42F81"/>
    <w:rsid w:val="00E55BF5"/>
    <w:rsid w:val="00E62274"/>
    <w:rsid w:val="00E63EB1"/>
    <w:rsid w:val="00E66A2E"/>
    <w:rsid w:val="00E71380"/>
    <w:rsid w:val="00E71D41"/>
    <w:rsid w:val="00E7550F"/>
    <w:rsid w:val="00E75EFB"/>
    <w:rsid w:val="00E770CA"/>
    <w:rsid w:val="00E770CD"/>
    <w:rsid w:val="00E8733E"/>
    <w:rsid w:val="00E906C8"/>
    <w:rsid w:val="00E95A55"/>
    <w:rsid w:val="00EA6B58"/>
    <w:rsid w:val="00EA7F4C"/>
    <w:rsid w:val="00EB473F"/>
    <w:rsid w:val="00EB718E"/>
    <w:rsid w:val="00EC0464"/>
    <w:rsid w:val="00EC0BDC"/>
    <w:rsid w:val="00EC63E0"/>
    <w:rsid w:val="00ED4FCB"/>
    <w:rsid w:val="00ED75B5"/>
    <w:rsid w:val="00EF1DC8"/>
    <w:rsid w:val="00EF2EC6"/>
    <w:rsid w:val="00EF55B7"/>
    <w:rsid w:val="00EF67A7"/>
    <w:rsid w:val="00F05872"/>
    <w:rsid w:val="00F114C7"/>
    <w:rsid w:val="00F15ABA"/>
    <w:rsid w:val="00F17F68"/>
    <w:rsid w:val="00F310BE"/>
    <w:rsid w:val="00F42DD9"/>
    <w:rsid w:val="00F434A6"/>
    <w:rsid w:val="00F47476"/>
    <w:rsid w:val="00F47907"/>
    <w:rsid w:val="00F50B2E"/>
    <w:rsid w:val="00F526EF"/>
    <w:rsid w:val="00F555B5"/>
    <w:rsid w:val="00F60A86"/>
    <w:rsid w:val="00F7301D"/>
    <w:rsid w:val="00F742EC"/>
    <w:rsid w:val="00F90547"/>
    <w:rsid w:val="00F93D0F"/>
    <w:rsid w:val="00F95DC6"/>
    <w:rsid w:val="00FA31B2"/>
    <w:rsid w:val="00FA6662"/>
    <w:rsid w:val="00FB6527"/>
    <w:rsid w:val="00FC1E19"/>
    <w:rsid w:val="00FC205A"/>
    <w:rsid w:val="00FC60A5"/>
    <w:rsid w:val="00FC743F"/>
    <w:rsid w:val="00FC7F62"/>
    <w:rsid w:val="00FD0645"/>
    <w:rsid w:val="00FD11D1"/>
    <w:rsid w:val="00FD58B6"/>
    <w:rsid w:val="00FE1126"/>
    <w:rsid w:val="00FE1EA1"/>
    <w:rsid w:val="00FF1A9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E2"/>
  </w:style>
  <w:style w:type="paragraph" w:styleId="Heading1">
    <w:name w:val="heading 1"/>
    <w:basedOn w:val="Normal"/>
    <w:next w:val="Normal"/>
    <w:link w:val="Heading1Char"/>
    <w:uiPriority w:val="9"/>
    <w:qFormat/>
    <w:rsid w:val="00464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4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44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44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4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4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4644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464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1529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29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529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29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1529C1"/>
  </w:style>
  <w:style w:type="character" w:customStyle="1" w:styleId="hpsatn">
    <w:name w:val="hps atn"/>
    <w:basedOn w:val="DefaultParagraphFont"/>
    <w:rsid w:val="001529C1"/>
  </w:style>
  <w:style w:type="paragraph" w:styleId="FootnoteText">
    <w:name w:val="footnote text"/>
    <w:basedOn w:val="Normal"/>
    <w:link w:val="FootnoteTextChar"/>
    <w:semiHidden/>
    <w:rsid w:val="001529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29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529C1"/>
    <w:rPr>
      <w:vertAlign w:val="superscript"/>
    </w:rPr>
  </w:style>
  <w:style w:type="paragraph" w:styleId="BodyText">
    <w:name w:val="Body Text"/>
    <w:basedOn w:val="Normal"/>
    <w:link w:val="BodyTextChar"/>
    <w:uiPriority w:val="1"/>
    <w:rsid w:val="001529C1"/>
    <w:rPr>
      <w:b/>
      <w:sz w:val="26"/>
      <w:szCs w:val="20"/>
      <w:lang w:val="de-DE" w:eastAsia="de-AT"/>
    </w:rPr>
  </w:style>
  <w:style w:type="character" w:customStyle="1" w:styleId="BodyTextChar">
    <w:name w:val="Body Text Char"/>
    <w:basedOn w:val="DefaultParagraphFont"/>
    <w:link w:val="BodyText"/>
    <w:uiPriority w:val="1"/>
    <w:rsid w:val="001529C1"/>
    <w:rPr>
      <w:rFonts w:ascii="Times New Roman" w:eastAsia="Times New Roman" w:hAnsi="Times New Roman" w:cs="Times New Roman"/>
      <w:b/>
      <w:sz w:val="26"/>
      <w:szCs w:val="20"/>
      <w:lang w:val="de-DE" w:eastAsia="de-AT"/>
    </w:rPr>
  </w:style>
  <w:style w:type="paragraph" w:styleId="ListParagraph">
    <w:name w:val="List Paragraph"/>
    <w:basedOn w:val="Normal"/>
    <w:uiPriority w:val="34"/>
    <w:qFormat/>
    <w:rsid w:val="00464478"/>
    <w:pPr>
      <w:ind w:left="720"/>
      <w:contextualSpacing/>
    </w:pPr>
  </w:style>
  <w:style w:type="character" w:styleId="Hyperlink">
    <w:name w:val="Hyperlink"/>
    <w:uiPriority w:val="99"/>
    <w:unhideWhenUsed/>
    <w:rsid w:val="001529C1"/>
    <w:rPr>
      <w:color w:val="0000FF"/>
      <w:u w:val="single"/>
    </w:rPr>
  </w:style>
  <w:style w:type="paragraph" w:styleId="List">
    <w:name w:val="List"/>
    <w:basedOn w:val="Normal"/>
    <w:rsid w:val="001529C1"/>
    <w:pPr>
      <w:ind w:left="283" w:hanging="283"/>
    </w:pPr>
    <w:rPr>
      <w:sz w:val="26"/>
      <w:szCs w:val="20"/>
      <w:lang w:val="de-DE" w:eastAsia="de-AT"/>
    </w:rPr>
  </w:style>
  <w:style w:type="character" w:customStyle="1" w:styleId="st">
    <w:name w:val="st"/>
    <w:basedOn w:val="DefaultParagraphFont"/>
    <w:rsid w:val="001529C1"/>
  </w:style>
  <w:style w:type="paragraph" w:customStyle="1" w:styleId="T-98-2">
    <w:name w:val="T-9/8-2"/>
    <w:basedOn w:val="Normal"/>
    <w:rsid w:val="001529C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hAnsi="Times-NewRoman" w:cs="Arial"/>
      <w:spacing w:val="-10"/>
      <w:sz w:val="19"/>
      <w:szCs w:val="19"/>
      <w:lang w:val="en-GB"/>
    </w:rPr>
  </w:style>
  <w:style w:type="table" w:styleId="TableGrid">
    <w:name w:val="Table Grid"/>
    <w:basedOn w:val="TableNormal"/>
    <w:rsid w:val="001529C1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529C1"/>
  </w:style>
  <w:style w:type="character" w:styleId="FollowedHyperlink">
    <w:name w:val="FollowedHyperlink"/>
    <w:rsid w:val="001529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5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29C1"/>
    <w:rPr>
      <w:rFonts w:ascii="Tahoma" w:eastAsia="Times New Roman" w:hAnsi="Tahoma" w:cs="Tahoma"/>
      <w:sz w:val="16"/>
      <w:szCs w:val="16"/>
      <w:lang w:val="en-US"/>
    </w:rPr>
  </w:style>
  <w:style w:type="paragraph" w:customStyle="1" w:styleId="Clanak">
    <w:name w:val="Clanak"/>
    <w:next w:val="T-98-2"/>
    <w:rsid w:val="001529C1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character" w:styleId="Emphasis">
    <w:name w:val="Emphasis"/>
    <w:basedOn w:val="DefaultParagraphFont"/>
    <w:uiPriority w:val="20"/>
    <w:qFormat/>
    <w:rsid w:val="00464478"/>
    <w:rPr>
      <w:i/>
      <w:iCs/>
    </w:rPr>
  </w:style>
  <w:style w:type="paragraph" w:customStyle="1" w:styleId="box456391">
    <w:name w:val="box_456391"/>
    <w:basedOn w:val="Normal"/>
    <w:rsid w:val="007D466E"/>
    <w:pPr>
      <w:spacing w:before="100" w:beforeAutospacing="1" w:after="100" w:afterAutospacing="1"/>
    </w:pPr>
    <w:rPr>
      <w:rFonts w:ascii="Tw Cen MT Condensed Extra Bold" w:eastAsia="Tw Cen MT Condensed Extra Bold" w:hAnsi="Tw Cen MT Condensed Extra Bold" w:cs="Tw Cen MT Condensed Extra Bold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672F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2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31">
    <w:name w:val="Body Text 31"/>
    <w:basedOn w:val="Normal"/>
    <w:rsid w:val="00672FA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464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F6B9E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3F6B9E"/>
    <w:pPr>
      <w:widowControl w:val="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80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E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01D"/>
    <w:rPr>
      <w:rFonts w:ascii="Times New Roman" w:eastAsia="Times New Roman" w:hAnsi="Times New Roman" w:cs="Times New Roman"/>
    </w:rPr>
  </w:style>
  <w:style w:type="character" w:customStyle="1" w:styleId="st1">
    <w:name w:val="st1"/>
    <w:basedOn w:val="DefaultParagraphFont"/>
    <w:rsid w:val="00516473"/>
  </w:style>
  <w:style w:type="paragraph" w:styleId="NoSpacing">
    <w:name w:val="No Spacing"/>
    <w:uiPriority w:val="1"/>
    <w:qFormat/>
    <w:rsid w:val="00464478"/>
  </w:style>
  <w:style w:type="character" w:customStyle="1" w:styleId="Heading4Char">
    <w:name w:val="Heading 4 Char"/>
    <w:basedOn w:val="DefaultParagraphFont"/>
    <w:link w:val="Heading4"/>
    <w:uiPriority w:val="9"/>
    <w:semiHidden/>
    <w:rsid w:val="00464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47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44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4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44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6447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44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44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644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644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644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644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44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478"/>
    <w:pPr>
      <w:outlineLvl w:val="9"/>
    </w:pPr>
  </w:style>
  <w:style w:type="numbering" w:customStyle="1" w:styleId="Stil1">
    <w:name w:val="Stil1"/>
    <w:uiPriority w:val="99"/>
    <w:rsid w:val="00EB718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E2"/>
  </w:style>
  <w:style w:type="paragraph" w:styleId="Heading1">
    <w:name w:val="heading 1"/>
    <w:basedOn w:val="Normal"/>
    <w:next w:val="Normal"/>
    <w:link w:val="Heading1Char"/>
    <w:uiPriority w:val="9"/>
    <w:qFormat/>
    <w:rsid w:val="00464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4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44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44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4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4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4644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464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1529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29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529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29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1529C1"/>
  </w:style>
  <w:style w:type="character" w:customStyle="1" w:styleId="hpsatn">
    <w:name w:val="hps atn"/>
    <w:basedOn w:val="DefaultParagraphFont"/>
    <w:rsid w:val="001529C1"/>
  </w:style>
  <w:style w:type="paragraph" w:styleId="FootnoteText">
    <w:name w:val="footnote text"/>
    <w:basedOn w:val="Normal"/>
    <w:link w:val="FootnoteTextChar"/>
    <w:semiHidden/>
    <w:rsid w:val="001529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29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529C1"/>
    <w:rPr>
      <w:vertAlign w:val="superscript"/>
    </w:rPr>
  </w:style>
  <w:style w:type="paragraph" w:styleId="BodyText">
    <w:name w:val="Body Text"/>
    <w:basedOn w:val="Normal"/>
    <w:link w:val="BodyTextChar"/>
    <w:uiPriority w:val="1"/>
    <w:rsid w:val="001529C1"/>
    <w:rPr>
      <w:b/>
      <w:sz w:val="26"/>
      <w:szCs w:val="20"/>
      <w:lang w:val="de-DE" w:eastAsia="de-AT"/>
    </w:rPr>
  </w:style>
  <w:style w:type="character" w:customStyle="1" w:styleId="BodyTextChar">
    <w:name w:val="Body Text Char"/>
    <w:basedOn w:val="DefaultParagraphFont"/>
    <w:link w:val="BodyText"/>
    <w:uiPriority w:val="1"/>
    <w:rsid w:val="001529C1"/>
    <w:rPr>
      <w:rFonts w:ascii="Times New Roman" w:eastAsia="Times New Roman" w:hAnsi="Times New Roman" w:cs="Times New Roman"/>
      <w:b/>
      <w:sz w:val="26"/>
      <w:szCs w:val="20"/>
      <w:lang w:val="de-DE" w:eastAsia="de-AT"/>
    </w:rPr>
  </w:style>
  <w:style w:type="paragraph" w:styleId="ListParagraph">
    <w:name w:val="List Paragraph"/>
    <w:basedOn w:val="Normal"/>
    <w:uiPriority w:val="34"/>
    <w:qFormat/>
    <w:rsid w:val="00464478"/>
    <w:pPr>
      <w:ind w:left="720"/>
      <w:contextualSpacing/>
    </w:pPr>
  </w:style>
  <w:style w:type="character" w:styleId="Hyperlink">
    <w:name w:val="Hyperlink"/>
    <w:uiPriority w:val="99"/>
    <w:unhideWhenUsed/>
    <w:rsid w:val="001529C1"/>
    <w:rPr>
      <w:color w:val="0000FF"/>
      <w:u w:val="single"/>
    </w:rPr>
  </w:style>
  <w:style w:type="paragraph" w:styleId="List">
    <w:name w:val="List"/>
    <w:basedOn w:val="Normal"/>
    <w:rsid w:val="001529C1"/>
    <w:pPr>
      <w:ind w:left="283" w:hanging="283"/>
    </w:pPr>
    <w:rPr>
      <w:sz w:val="26"/>
      <w:szCs w:val="20"/>
      <w:lang w:val="de-DE" w:eastAsia="de-AT"/>
    </w:rPr>
  </w:style>
  <w:style w:type="character" w:customStyle="1" w:styleId="st">
    <w:name w:val="st"/>
    <w:basedOn w:val="DefaultParagraphFont"/>
    <w:rsid w:val="001529C1"/>
  </w:style>
  <w:style w:type="paragraph" w:customStyle="1" w:styleId="T-98-2">
    <w:name w:val="T-9/8-2"/>
    <w:basedOn w:val="Normal"/>
    <w:rsid w:val="001529C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hAnsi="Times-NewRoman" w:cs="Arial"/>
      <w:spacing w:val="-10"/>
      <w:sz w:val="19"/>
      <w:szCs w:val="19"/>
      <w:lang w:val="en-GB"/>
    </w:rPr>
  </w:style>
  <w:style w:type="table" w:styleId="TableGrid">
    <w:name w:val="Table Grid"/>
    <w:basedOn w:val="TableNormal"/>
    <w:rsid w:val="001529C1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529C1"/>
  </w:style>
  <w:style w:type="character" w:styleId="FollowedHyperlink">
    <w:name w:val="FollowedHyperlink"/>
    <w:rsid w:val="001529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5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29C1"/>
    <w:rPr>
      <w:rFonts w:ascii="Tahoma" w:eastAsia="Times New Roman" w:hAnsi="Tahoma" w:cs="Tahoma"/>
      <w:sz w:val="16"/>
      <w:szCs w:val="16"/>
      <w:lang w:val="en-US"/>
    </w:rPr>
  </w:style>
  <w:style w:type="paragraph" w:customStyle="1" w:styleId="Clanak">
    <w:name w:val="Clanak"/>
    <w:next w:val="T-98-2"/>
    <w:rsid w:val="001529C1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character" w:styleId="Emphasis">
    <w:name w:val="Emphasis"/>
    <w:basedOn w:val="DefaultParagraphFont"/>
    <w:uiPriority w:val="20"/>
    <w:qFormat/>
    <w:rsid w:val="00464478"/>
    <w:rPr>
      <w:i/>
      <w:iCs/>
    </w:rPr>
  </w:style>
  <w:style w:type="paragraph" w:customStyle="1" w:styleId="box456391">
    <w:name w:val="box_456391"/>
    <w:basedOn w:val="Normal"/>
    <w:rsid w:val="007D466E"/>
    <w:pPr>
      <w:spacing w:before="100" w:beforeAutospacing="1" w:after="100" w:afterAutospacing="1"/>
    </w:pPr>
    <w:rPr>
      <w:rFonts w:ascii="Tw Cen MT Condensed Extra Bold" w:eastAsia="Tw Cen MT Condensed Extra Bold" w:hAnsi="Tw Cen MT Condensed Extra Bold" w:cs="Tw Cen MT Condensed Extra Bold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672F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2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31">
    <w:name w:val="Body Text 31"/>
    <w:basedOn w:val="Normal"/>
    <w:rsid w:val="00672FA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464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F6B9E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3F6B9E"/>
    <w:pPr>
      <w:widowControl w:val="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80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E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E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01D"/>
    <w:rPr>
      <w:rFonts w:ascii="Times New Roman" w:eastAsia="Times New Roman" w:hAnsi="Times New Roman" w:cs="Times New Roman"/>
    </w:rPr>
  </w:style>
  <w:style w:type="character" w:customStyle="1" w:styleId="st1">
    <w:name w:val="st1"/>
    <w:basedOn w:val="DefaultParagraphFont"/>
    <w:rsid w:val="00516473"/>
  </w:style>
  <w:style w:type="paragraph" w:styleId="NoSpacing">
    <w:name w:val="No Spacing"/>
    <w:uiPriority w:val="1"/>
    <w:qFormat/>
    <w:rsid w:val="00464478"/>
  </w:style>
  <w:style w:type="character" w:customStyle="1" w:styleId="Heading4Char">
    <w:name w:val="Heading 4 Char"/>
    <w:basedOn w:val="DefaultParagraphFont"/>
    <w:link w:val="Heading4"/>
    <w:uiPriority w:val="9"/>
    <w:semiHidden/>
    <w:rsid w:val="00464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47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44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4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44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6447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44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44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644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644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644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644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44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478"/>
    <w:pPr>
      <w:outlineLvl w:val="9"/>
    </w:pPr>
  </w:style>
  <w:style w:type="numbering" w:customStyle="1" w:styleId="Stil1">
    <w:name w:val="Stil1"/>
    <w:uiPriority w:val="99"/>
    <w:rsid w:val="00EB718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7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8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zakon.hr/cms.htm?id=3883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cms.htm?id=3882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zakon.hr/cms.htm?id=3883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zakon.hr/cms.htm?id=388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19E5-CD74-4A57-94B1-58FC40E4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3928</Words>
  <Characters>22392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26268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Klincov</dc:creator>
  <cp:lastModifiedBy>IRENA BOGDANIĆ KLASAN</cp:lastModifiedBy>
  <cp:revision>4</cp:revision>
  <cp:lastPrinted>2020-10-15T12:18:00Z</cp:lastPrinted>
  <dcterms:created xsi:type="dcterms:W3CDTF">2020-10-19T09:42:00Z</dcterms:created>
  <dcterms:modified xsi:type="dcterms:W3CDTF">2020-10-29T13:08:00Z</dcterms:modified>
</cp:coreProperties>
</file>