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1A" w:rsidRDefault="0029471A">
      <w:bookmarkStart w:id="0" w:name="_GoBack"/>
      <w:bookmarkEnd w:id="0"/>
    </w:p>
    <w:p w:rsidR="0029471A" w:rsidRDefault="0029471A"/>
    <w:p w:rsidR="0029471A" w:rsidRDefault="0029471A"/>
    <w:p w:rsidR="0029471A" w:rsidRPr="0029471A" w:rsidRDefault="0029471A" w:rsidP="0029471A">
      <w:pPr>
        <w:rPr>
          <w:rFonts w:asciiTheme="majorHAnsi" w:hAnsiTheme="majorHAnsi"/>
          <w:b/>
          <w:sz w:val="56"/>
          <w:szCs w:val="56"/>
        </w:rPr>
      </w:pPr>
      <w:r w:rsidRPr="0029471A">
        <w:rPr>
          <w:rFonts w:asciiTheme="majorHAnsi" w:hAnsiTheme="majorHAnsi"/>
          <w:b/>
          <w:sz w:val="56"/>
          <w:szCs w:val="56"/>
        </w:rPr>
        <w:t xml:space="preserve">AŽURIRANI PRIJEDLOG PLANA ZAKONODAVNIH AKTIVNOSTI </w:t>
      </w:r>
    </w:p>
    <w:p w:rsidR="0029471A" w:rsidRPr="0029471A" w:rsidRDefault="0029471A" w:rsidP="0029471A">
      <w:pPr>
        <w:rPr>
          <w:rFonts w:asciiTheme="majorHAnsi" w:hAnsiTheme="majorHAnsi"/>
          <w:b/>
          <w:sz w:val="56"/>
          <w:szCs w:val="56"/>
        </w:rPr>
      </w:pPr>
      <w:r w:rsidRPr="0029471A">
        <w:rPr>
          <w:rFonts w:asciiTheme="majorHAnsi" w:hAnsiTheme="majorHAnsi"/>
          <w:b/>
          <w:sz w:val="56"/>
          <w:szCs w:val="56"/>
        </w:rPr>
        <w:t xml:space="preserve">ZA 2021. GODINU </w:t>
      </w:r>
    </w:p>
    <w:p w:rsidR="0029471A" w:rsidRDefault="0029471A"/>
    <w:p w:rsidR="0029471A" w:rsidRDefault="0029471A"/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AB46B2" w:rsidRPr="003F270C" w:rsidTr="007A62A3">
        <w:tc>
          <w:tcPr>
            <w:tcW w:w="212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AB46B2" w:rsidRPr="003F270C" w:rsidRDefault="00471F71" w:rsidP="007C137B">
            <w:pPr>
              <w:rPr>
                <w:szCs w:val="24"/>
              </w:rPr>
            </w:pPr>
            <w:r>
              <w:rPr>
                <w:szCs w:val="24"/>
              </w:rPr>
              <w:t>Ministarstvo gospodarstva i održivog razvoja</w:t>
            </w:r>
          </w:p>
        </w:tc>
      </w:tr>
      <w:tr w:rsidR="00AB46B2" w:rsidRPr="003F270C" w:rsidTr="007A62A3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7A62A3" w:rsidTr="007A62A3">
        <w:tc>
          <w:tcPr>
            <w:tcW w:w="851" w:type="dxa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gridSpan w:val="2"/>
            <w:hideMark/>
          </w:tcPr>
          <w:p w:rsidR="007A62A3" w:rsidRDefault="007A62A3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Zakon o obnovljivim izvorima energije i visokoučinkovitoj kogeneraciji (EU)</w:t>
            </w:r>
          </w:p>
        </w:tc>
        <w:tc>
          <w:tcPr>
            <w:tcW w:w="2835" w:type="dxa"/>
            <w:hideMark/>
          </w:tcPr>
          <w:p w:rsidR="007A62A3" w:rsidRDefault="007A62A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 kvartal 2021.</w:t>
            </w:r>
          </w:p>
        </w:tc>
      </w:tr>
      <w:tr w:rsidR="007A62A3" w:rsidTr="007A62A3">
        <w:tc>
          <w:tcPr>
            <w:tcW w:w="851" w:type="dxa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6237" w:type="dxa"/>
            <w:gridSpan w:val="2"/>
            <w:hideMark/>
          </w:tcPr>
          <w:p w:rsidR="007A62A3" w:rsidRDefault="007A62A3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Zakon o izmjenama i dopunama Zakona o osnivanju Agencije za ugljikovodike </w:t>
            </w:r>
          </w:p>
        </w:tc>
        <w:tc>
          <w:tcPr>
            <w:tcW w:w="2835" w:type="dxa"/>
            <w:hideMark/>
          </w:tcPr>
          <w:p w:rsidR="007A62A3" w:rsidRDefault="007A62A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 kvartal 2021.</w:t>
            </w:r>
          </w:p>
        </w:tc>
      </w:tr>
      <w:tr w:rsidR="007A62A3" w:rsidTr="007A62A3">
        <w:tc>
          <w:tcPr>
            <w:tcW w:w="851" w:type="dxa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  <w:tc>
          <w:tcPr>
            <w:tcW w:w="6237" w:type="dxa"/>
            <w:gridSpan w:val="2"/>
            <w:hideMark/>
          </w:tcPr>
          <w:p w:rsidR="007A62A3" w:rsidRDefault="007A62A3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Zakon o izmjenama i dopunama Zakona o Fondu za financiranje razgradnje i zbrinjavanja radioaktivnog otpada i istrošenog nuklearnog goriva Nuklearne elektrane Krško</w:t>
            </w:r>
          </w:p>
        </w:tc>
        <w:tc>
          <w:tcPr>
            <w:tcW w:w="2835" w:type="dxa"/>
            <w:hideMark/>
          </w:tcPr>
          <w:p w:rsidR="007A62A3" w:rsidRDefault="007A62A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 kvartal 2021.</w:t>
            </w:r>
          </w:p>
        </w:tc>
      </w:tr>
      <w:tr w:rsidR="007A62A3" w:rsidTr="007A62A3">
        <w:tc>
          <w:tcPr>
            <w:tcW w:w="851" w:type="dxa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</w:t>
            </w:r>
          </w:p>
        </w:tc>
        <w:tc>
          <w:tcPr>
            <w:tcW w:w="6237" w:type="dxa"/>
            <w:gridSpan w:val="2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Zakon o izmjenama i dopunama Zakona o unapređenju poduzetničke infrastrukture</w:t>
            </w:r>
          </w:p>
        </w:tc>
        <w:tc>
          <w:tcPr>
            <w:tcW w:w="2835" w:type="dxa"/>
            <w:hideMark/>
          </w:tcPr>
          <w:p w:rsidR="007A62A3" w:rsidRDefault="007A62A3">
            <w:pPr>
              <w:jc w:val="center"/>
              <w:rPr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IV. kvartal 2021.(1 čitanje listopad 2021., 2. čitanje prosinac 2021.)</w:t>
            </w:r>
          </w:p>
        </w:tc>
      </w:tr>
      <w:tr w:rsidR="007A62A3" w:rsidTr="007A62A3">
        <w:tc>
          <w:tcPr>
            <w:tcW w:w="851" w:type="dxa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</w:t>
            </w:r>
          </w:p>
        </w:tc>
        <w:tc>
          <w:tcPr>
            <w:tcW w:w="6237" w:type="dxa"/>
            <w:gridSpan w:val="2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Zakon o postupku notifikacije u području tehničkih propisa i propisa o uslugama informacijskog društva (EU)</w:t>
            </w:r>
          </w:p>
        </w:tc>
        <w:tc>
          <w:tcPr>
            <w:tcW w:w="2835" w:type="dxa"/>
            <w:hideMark/>
          </w:tcPr>
          <w:p w:rsidR="007A62A3" w:rsidRDefault="007A62A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 kvartal 2021.</w:t>
            </w:r>
          </w:p>
        </w:tc>
      </w:tr>
      <w:tr w:rsidR="007A62A3" w:rsidTr="007A62A3">
        <w:tc>
          <w:tcPr>
            <w:tcW w:w="851" w:type="dxa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</w:t>
            </w:r>
          </w:p>
        </w:tc>
        <w:tc>
          <w:tcPr>
            <w:tcW w:w="6237" w:type="dxa"/>
            <w:gridSpan w:val="2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Zakon o tehničkim zahtjevima za proizvode i ocjenjivanju sukladnosti (EU)</w:t>
            </w:r>
          </w:p>
        </w:tc>
        <w:tc>
          <w:tcPr>
            <w:tcW w:w="2835" w:type="dxa"/>
            <w:hideMark/>
          </w:tcPr>
          <w:p w:rsidR="007A62A3" w:rsidRDefault="007A62A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 kvartal 2021.</w:t>
            </w:r>
          </w:p>
        </w:tc>
      </w:tr>
      <w:tr w:rsidR="007A62A3" w:rsidTr="007A62A3">
        <w:tc>
          <w:tcPr>
            <w:tcW w:w="851" w:type="dxa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7.</w:t>
            </w:r>
          </w:p>
        </w:tc>
        <w:tc>
          <w:tcPr>
            <w:tcW w:w="6237" w:type="dxa"/>
            <w:gridSpan w:val="2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Zakon o zaštiti potrošača (EU)</w:t>
            </w:r>
          </w:p>
        </w:tc>
        <w:tc>
          <w:tcPr>
            <w:tcW w:w="2835" w:type="dxa"/>
            <w:hideMark/>
          </w:tcPr>
          <w:p w:rsidR="007A62A3" w:rsidRDefault="007A62A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IV. kvartal 2021.</w:t>
            </w:r>
          </w:p>
        </w:tc>
      </w:tr>
      <w:tr w:rsidR="007A62A3" w:rsidTr="007A62A3">
        <w:tc>
          <w:tcPr>
            <w:tcW w:w="851" w:type="dxa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8.</w:t>
            </w:r>
          </w:p>
        </w:tc>
        <w:tc>
          <w:tcPr>
            <w:tcW w:w="6237" w:type="dxa"/>
            <w:gridSpan w:val="2"/>
            <w:hideMark/>
          </w:tcPr>
          <w:p w:rsidR="007A62A3" w:rsidRDefault="007A62A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Zakon o izmjenama i dopunama Zakona o prekograničnom prometu i trgovini divljim vrstama</w:t>
            </w:r>
          </w:p>
        </w:tc>
        <w:tc>
          <w:tcPr>
            <w:tcW w:w="2835" w:type="dxa"/>
            <w:hideMark/>
          </w:tcPr>
          <w:p w:rsidR="007A62A3" w:rsidRDefault="007A62A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 kvartal 2021.</w:t>
            </w:r>
          </w:p>
        </w:tc>
      </w:tr>
      <w:tr w:rsidR="00AB46B2" w:rsidRPr="003F270C" w:rsidTr="007A62A3">
        <w:tc>
          <w:tcPr>
            <w:tcW w:w="851" w:type="dxa"/>
            <w:shd w:val="clear" w:color="auto" w:fill="auto"/>
          </w:tcPr>
          <w:p w:rsidR="00AB46B2" w:rsidRPr="003F270C" w:rsidRDefault="007A62A3" w:rsidP="007C137B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AB46B2" w:rsidRPr="003F270C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1D22EC" w:rsidP="00471F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Zakon o tržištu električne energije (EU)</w:t>
            </w:r>
            <w:r w:rsidR="007A62A3">
              <w:rPr>
                <w:szCs w:val="24"/>
              </w:rPr>
              <w:t xml:space="preserve"> *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471F71" w:rsidP="00471F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I. kvartal 2021.</w:t>
            </w:r>
          </w:p>
        </w:tc>
      </w:tr>
      <w:tr w:rsidR="00AB46B2" w:rsidRPr="003F270C" w:rsidTr="007A62A3">
        <w:tc>
          <w:tcPr>
            <w:tcW w:w="851" w:type="dxa"/>
            <w:shd w:val="clear" w:color="auto" w:fill="auto"/>
          </w:tcPr>
          <w:p w:rsidR="00AB46B2" w:rsidRPr="003F270C" w:rsidRDefault="007A62A3" w:rsidP="007C137B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B46B2" w:rsidRPr="003F270C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471F71" w:rsidP="001D22EC">
            <w:pPr>
              <w:jc w:val="both"/>
              <w:rPr>
                <w:szCs w:val="24"/>
              </w:rPr>
            </w:pPr>
            <w:r w:rsidRPr="00917549">
              <w:rPr>
                <w:szCs w:val="24"/>
              </w:rPr>
              <w:t xml:space="preserve">Zakon o izmjenama i dopunama Zakona o </w:t>
            </w:r>
            <w:r w:rsidR="001D22EC">
              <w:rPr>
                <w:szCs w:val="24"/>
              </w:rPr>
              <w:t>Državnoj komisiji za kontrolu postupka javne nabave</w:t>
            </w:r>
            <w:r w:rsidR="00A2654B">
              <w:rPr>
                <w:szCs w:val="24"/>
              </w:rPr>
              <w:t xml:space="preserve"> </w:t>
            </w:r>
            <w:r w:rsidR="007A62A3">
              <w:rPr>
                <w:szCs w:val="24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471F71" w:rsidP="00471F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I. kvartal 2021.</w:t>
            </w:r>
          </w:p>
        </w:tc>
      </w:tr>
      <w:tr w:rsidR="00AB46B2" w:rsidRPr="003F270C" w:rsidTr="007A62A3">
        <w:tc>
          <w:tcPr>
            <w:tcW w:w="851" w:type="dxa"/>
            <w:shd w:val="clear" w:color="auto" w:fill="auto"/>
          </w:tcPr>
          <w:p w:rsidR="00AB46B2" w:rsidRPr="003F270C" w:rsidRDefault="007A62A3" w:rsidP="007C137B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AB46B2" w:rsidRPr="003F270C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471F71" w:rsidP="001D2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Zakon o izmjenama i dopunama Zakona o </w:t>
            </w:r>
            <w:r w:rsidR="001D22EC">
              <w:rPr>
                <w:szCs w:val="24"/>
              </w:rPr>
              <w:t>zaštiti tržišnog natjecanja (EU)</w:t>
            </w:r>
            <w:r w:rsidR="007A62A3">
              <w:rPr>
                <w:szCs w:val="24"/>
              </w:rPr>
              <w:t xml:space="preserve"> *</w:t>
            </w:r>
          </w:p>
        </w:tc>
        <w:tc>
          <w:tcPr>
            <w:tcW w:w="2835" w:type="dxa"/>
            <w:shd w:val="clear" w:color="auto" w:fill="auto"/>
          </w:tcPr>
          <w:p w:rsidR="00AB46B2" w:rsidRPr="003F270C" w:rsidRDefault="00471F71" w:rsidP="00471F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I. kvartal 2021.</w:t>
            </w:r>
          </w:p>
        </w:tc>
      </w:tr>
      <w:tr w:rsidR="00AB46B2" w:rsidRPr="003F270C" w:rsidTr="007A62A3">
        <w:tc>
          <w:tcPr>
            <w:tcW w:w="851" w:type="dxa"/>
            <w:shd w:val="clear" w:color="auto" w:fill="auto"/>
          </w:tcPr>
          <w:p w:rsidR="00AB46B2" w:rsidRPr="003F270C" w:rsidRDefault="007A62A3" w:rsidP="007C137B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459C8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4459C8" w:rsidP="001D22EC">
            <w:pPr>
              <w:rPr>
                <w:szCs w:val="24"/>
              </w:rPr>
            </w:pPr>
            <w:r w:rsidRPr="004459C8">
              <w:rPr>
                <w:szCs w:val="24"/>
              </w:rPr>
              <w:t xml:space="preserve">Zakon o izmjenama i dopunama Zakona o </w:t>
            </w:r>
            <w:r w:rsidR="001D22EC">
              <w:rPr>
                <w:szCs w:val="24"/>
              </w:rPr>
              <w:t xml:space="preserve">tržištu toplinske energije </w:t>
            </w:r>
            <w:r w:rsidR="007A62A3">
              <w:rPr>
                <w:szCs w:val="24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AB46B2" w:rsidRPr="002F5804" w:rsidRDefault="001D22EC" w:rsidP="001D22E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III</w:t>
            </w:r>
            <w:r w:rsidR="00382F2D">
              <w:rPr>
                <w:bCs/>
                <w:szCs w:val="24"/>
              </w:rPr>
              <w:t>.</w:t>
            </w:r>
            <w:r w:rsidR="002F5804" w:rsidRPr="002F5804">
              <w:rPr>
                <w:bCs/>
                <w:szCs w:val="24"/>
              </w:rPr>
              <w:t xml:space="preserve"> kvartal 2021.</w:t>
            </w:r>
          </w:p>
        </w:tc>
      </w:tr>
      <w:tr w:rsidR="004459C8" w:rsidRPr="003F270C" w:rsidTr="007A62A3">
        <w:tc>
          <w:tcPr>
            <w:tcW w:w="851" w:type="dxa"/>
            <w:shd w:val="clear" w:color="auto" w:fill="auto"/>
          </w:tcPr>
          <w:p w:rsidR="004459C8" w:rsidRPr="003F270C" w:rsidRDefault="007A62A3" w:rsidP="007C137B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4459C8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4459C8" w:rsidRPr="004459C8" w:rsidRDefault="001D22EC" w:rsidP="004F2B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Zakon o izmjenama i dopunama Zakona o biogorivima za prijevoz</w:t>
            </w:r>
            <w:r w:rsidR="007A62A3">
              <w:rPr>
                <w:szCs w:val="24"/>
              </w:rPr>
              <w:t xml:space="preserve"> *</w:t>
            </w:r>
          </w:p>
        </w:tc>
        <w:tc>
          <w:tcPr>
            <w:tcW w:w="2835" w:type="dxa"/>
            <w:shd w:val="clear" w:color="auto" w:fill="auto"/>
          </w:tcPr>
          <w:p w:rsidR="004459C8" w:rsidRPr="003F270C" w:rsidRDefault="00FA6252" w:rsidP="005B1A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5B1AD1" w:rsidRPr="005B1AD1">
              <w:rPr>
                <w:szCs w:val="24"/>
              </w:rPr>
              <w:t>. kvartal</w:t>
            </w:r>
            <w:r w:rsidR="005B1AD1">
              <w:rPr>
                <w:szCs w:val="24"/>
              </w:rPr>
              <w:t xml:space="preserve"> 2021.</w:t>
            </w:r>
          </w:p>
        </w:tc>
      </w:tr>
      <w:tr w:rsidR="00AB46B2" w:rsidRPr="003F270C" w:rsidTr="007A62A3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7C137B">
            <w:pPr>
              <w:jc w:val="center"/>
              <w:rPr>
                <w:szCs w:val="24"/>
              </w:rPr>
            </w:pPr>
            <w:r w:rsidRPr="003F270C">
              <w:rPr>
                <w:szCs w:val="24"/>
              </w:rPr>
              <w:t>PRIJAVA NACRTA PRIJEDLOGA ZAKONA U SLUČAJU IZNIMKI OD PROVEDBE POSTUPKA PROCJENE UČINAKA PROPISA</w:t>
            </w:r>
          </w:p>
        </w:tc>
      </w:tr>
      <w:tr w:rsidR="00AB46B2" w:rsidRPr="003F270C" w:rsidTr="007A62A3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7A62A3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7A62A3">
        <w:tc>
          <w:tcPr>
            <w:tcW w:w="851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:rsidTr="007A62A3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POTPIS ČELNIKA TIJELA</w:t>
            </w:r>
          </w:p>
        </w:tc>
      </w:tr>
      <w:tr w:rsidR="00AB46B2" w:rsidRPr="003F270C" w:rsidTr="007A62A3">
        <w:tc>
          <w:tcPr>
            <w:tcW w:w="9923" w:type="dxa"/>
            <w:gridSpan w:val="4"/>
            <w:shd w:val="clear" w:color="auto" w:fill="auto"/>
          </w:tcPr>
          <w:p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Potpis:</w:t>
            </w:r>
            <w:r w:rsidR="00220D81">
              <w:rPr>
                <w:rFonts w:eastAsia="Times New Roman"/>
                <w:szCs w:val="24"/>
              </w:rPr>
              <w:t xml:space="preserve"> dr. sc. Tomislav Ćorić, ministar</w:t>
            </w:r>
          </w:p>
          <w:p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</w:p>
          <w:p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Datum:</w:t>
            </w:r>
            <w:r w:rsidR="00220D81">
              <w:rPr>
                <w:rFonts w:eastAsia="Times New Roman"/>
                <w:szCs w:val="24"/>
              </w:rPr>
              <w:t xml:space="preserve"> </w:t>
            </w:r>
            <w:r w:rsidR="00782EF1">
              <w:rPr>
                <w:rFonts w:eastAsia="Times New Roman"/>
                <w:szCs w:val="24"/>
              </w:rPr>
              <w:t>27</w:t>
            </w:r>
            <w:r w:rsidR="001D22EC">
              <w:rPr>
                <w:rFonts w:eastAsia="Times New Roman"/>
                <w:szCs w:val="24"/>
              </w:rPr>
              <w:t>. studenoga</w:t>
            </w:r>
            <w:r w:rsidR="00220D81">
              <w:rPr>
                <w:rFonts w:eastAsia="Times New Roman"/>
                <w:szCs w:val="24"/>
              </w:rPr>
              <w:t xml:space="preserve"> 2020. </w:t>
            </w:r>
          </w:p>
          <w:p w:rsidR="00AB46B2" w:rsidRPr="003F270C" w:rsidRDefault="00AB46B2" w:rsidP="007C137B">
            <w:pPr>
              <w:rPr>
                <w:szCs w:val="24"/>
              </w:rPr>
            </w:pPr>
          </w:p>
        </w:tc>
      </w:tr>
    </w:tbl>
    <w:p w:rsidR="00A70780" w:rsidRDefault="00A70780"/>
    <w:p w:rsidR="00BB21EA" w:rsidRDefault="003872AD" w:rsidP="002D03A1">
      <w:pPr>
        <w:pStyle w:val="Odlomakpopisa"/>
        <w:numPr>
          <w:ilvl w:val="0"/>
          <w:numId w:val="2"/>
        </w:numPr>
        <w:jc w:val="both"/>
      </w:pPr>
      <w:r>
        <w:t xml:space="preserve">Za obrazac prethodne procjene za Nacrt prijedloga Zakona o tržištu električne energije provedeno je savjetovanje u periodu od </w:t>
      </w:r>
      <w:r w:rsidR="00F821B1">
        <w:t>18.9.2019. do 2.10.2019.</w:t>
      </w:r>
      <w:r w:rsidR="00BB21EA">
        <w:t xml:space="preserve"> </w:t>
      </w:r>
    </w:p>
    <w:p w:rsidR="00F821B1" w:rsidRDefault="00C82960" w:rsidP="00F821B1">
      <w:pPr>
        <w:pStyle w:val="Odlomakpopisa"/>
        <w:jc w:val="both"/>
      </w:pPr>
      <w:hyperlink r:id="rId5" w:history="1">
        <w:r w:rsidR="00F821B1" w:rsidRPr="00D143E6">
          <w:rPr>
            <w:rStyle w:val="Hiperveza"/>
          </w:rPr>
          <w:t>https://esavjetovanja.gov.hr/ECon/MainScreen?entityId=12048</w:t>
        </w:r>
      </w:hyperlink>
    </w:p>
    <w:p w:rsidR="00BB21EA" w:rsidRDefault="00BB21EA" w:rsidP="002D03A1">
      <w:pPr>
        <w:pStyle w:val="Odlomakpopisa"/>
        <w:numPr>
          <w:ilvl w:val="0"/>
          <w:numId w:val="4"/>
        </w:numPr>
        <w:jc w:val="both"/>
      </w:pPr>
      <w:r>
        <w:t xml:space="preserve">Za obrazac prethodne procjene za Nacrt prijedloga </w:t>
      </w:r>
      <w:r w:rsidRPr="00BB21EA">
        <w:t>Zakon</w:t>
      </w:r>
      <w:r>
        <w:t>a</w:t>
      </w:r>
      <w:r w:rsidRPr="00BB21EA">
        <w:t xml:space="preserve"> o izmjenama i dopunama Zakona o Državnoj komisiji za kontrolu postupka javne nabave</w:t>
      </w:r>
      <w:r>
        <w:t xml:space="preserve"> provedeno je savjetovanje u periodu od </w:t>
      </w:r>
      <w:r w:rsidR="004F3CA3">
        <w:t>22.10.2018. do 6.11.2018.</w:t>
      </w:r>
    </w:p>
    <w:p w:rsidR="004F3CA3" w:rsidRDefault="00C82960" w:rsidP="002D03A1">
      <w:pPr>
        <w:pStyle w:val="Odlomakpopisa"/>
        <w:jc w:val="both"/>
      </w:pPr>
      <w:hyperlink r:id="rId6" w:history="1">
        <w:r w:rsidR="004F3CA3" w:rsidRPr="004A4FD4">
          <w:rPr>
            <w:rStyle w:val="Hiperveza"/>
          </w:rPr>
          <w:t>https://esavjetovanja.gov.hr/ECon/MainScreen?entityId=9140</w:t>
        </w:r>
      </w:hyperlink>
      <w:r w:rsidR="004F3CA3">
        <w:t xml:space="preserve"> </w:t>
      </w:r>
    </w:p>
    <w:p w:rsidR="001919A8" w:rsidRDefault="001919A8" w:rsidP="002D03A1">
      <w:pPr>
        <w:pStyle w:val="Odlomakpopisa"/>
        <w:numPr>
          <w:ilvl w:val="0"/>
          <w:numId w:val="4"/>
        </w:numPr>
        <w:jc w:val="both"/>
      </w:pPr>
      <w:r w:rsidRPr="001919A8">
        <w:t>Za obrazac prethodne procjene za Nacrt prijedloga</w:t>
      </w:r>
      <w:r>
        <w:t xml:space="preserve"> </w:t>
      </w:r>
      <w:r w:rsidRPr="001919A8">
        <w:t>Zakon o izmjenama i dopunama Zakona o zaštiti tržišnog natjecanja (EU)</w:t>
      </w:r>
      <w:r>
        <w:t xml:space="preserve"> </w:t>
      </w:r>
      <w:r w:rsidRPr="001919A8">
        <w:t>provedeno je savjetovanje u periodu od</w:t>
      </w:r>
      <w:r w:rsidR="00445685">
        <w:t xml:space="preserve"> 13.12.2019. do </w:t>
      </w:r>
      <w:r w:rsidR="004F3CA3">
        <w:t>28.12.</w:t>
      </w:r>
      <w:r w:rsidR="002D03A1">
        <w:t>2019.</w:t>
      </w:r>
    </w:p>
    <w:p w:rsidR="001919A8" w:rsidRDefault="00C82960" w:rsidP="002D03A1">
      <w:pPr>
        <w:pStyle w:val="Odlomakpopisa"/>
        <w:jc w:val="both"/>
      </w:pPr>
      <w:hyperlink r:id="rId7" w:history="1">
        <w:r w:rsidR="004F3CA3" w:rsidRPr="004A4FD4">
          <w:rPr>
            <w:rStyle w:val="Hiperveza"/>
          </w:rPr>
          <w:t>https://esavjetovanja.gov.hr/ECon/MainScreen?entityId=12989</w:t>
        </w:r>
      </w:hyperlink>
      <w:r w:rsidR="004F3CA3">
        <w:t xml:space="preserve"> </w:t>
      </w:r>
    </w:p>
    <w:p w:rsidR="00F821B1" w:rsidRDefault="002D03A1" w:rsidP="00F821B1">
      <w:pPr>
        <w:pStyle w:val="Odlomakpopisa"/>
        <w:numPr>
          <w:ilvl w:val="0"/>
          <w:numId w:val="4"/>
        </w:numPr>
        <w:jc w:val="both"/>
      </w:pPr>
      <w:r w:rsidRPr="002D03A1">
        <w:t>Za obrazac prethodne procjene za Nacrt prijedloga Zakona</w:t>
      </w:r>
      <w:r>
        <w:t xml:space="preserve"> </w:t>
      </w:r>
      <w:r w:rsidRPr="002D03A1">
        <w:t>o izmjenama i dopunama Zakona o tržištu toplinske energije</w:t>
      </w:r>
      <w:r>
        <w:t xml:space="preserve"> provedeno je savjetovanje u periodu </w:t>
      </w:r>
      <w:r w:rsidR="00F821B1">
        <w:t>od 17.9.2020. do 1.10.2020.</w:t>
      </w:r>
    </w:p>
    <w:p w:rsidR="00F821B1" w:rsidRDefault="00C82960" w:rsidP="00F821B1">
      <w:pPr>
        <w:pStyle w:val="Odlomakpopisa"/>
        <w:jc w:val="both"/>
      </w:pPr>
      <w:hyperlink r:id="rId8" w:history="1">
        <w:r w:rsidR="00F821B1" w:rsidRPr="00D143E6">
          <w:rPr>
            <w:rStyle w:val="Hiperveza"/>
          </w:rPr>
          <w:t>https://esavjetovanja.gov.hr/ECon/MainScreen?entityId=14770</w:t>
        </w:r>
      </w:hyperlink>
    </w:p>
    <w:p w:rsidR="00F821B1" w:rsidRDefault="00F821B1" w:rsidP="00F821B1">
      <w:pPr>
        <w:pStyle w:val="Odlomakpopisa"/>
        <w:numPr>
          <w:ilvl w:val="0"/>
          <w:numId w:val="4"/>
        </w:numPr>
        <w:jc w:val="both"/>
      </w:pPr>
      <w:r>
        <w:t>Za obrazac prethodne procjene za Nacrt prijedloga Zakona o biogorivima za prijevoz provedeno je savjetovanje u periodu od 9.9.2020. do 23.9.2020.</w:t>
      </w:r>
    </w:p>
    <w:p w:rsidR="00F821B1" w:rsidRDefault="00C82960" w:rsidP="00F821B1">
      <w:pPr>
        <w:pStyle w:val="Odlomakpopisa"/>
        <w:jc w:val="both"/>
      </w:pPr>
      <w:hyperlink r:id="rId9" w:history="1">
        <w:r w:rsidR="00F821B1" w:rsidRPr="00D143E6">
          <w:rPr>
            <w:rStyle w:val="Hiperveza"/>
          </w:rPr>
          <w:t>https://esavjetovanja.gov.hr/ECon/MainScreen?entityId=14688</w:t>
        </w:r>
      </w:hyperlink>
    </w:p>
    <w:p w:rsidR="00F821B1" w:rsidRDefault="00F821B1" w:rsidP="00F821B1">
      <w:pPr>
        <w:pStyle w:val="Odlomakpopisa"/>
        <w:jc w:val="both"/>
      </w:pPr>
    </w:p>
    <w:sectPr w:rsidR="00F82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7F5"/>
    <w:multiLevelType w:val="hybridMultilevel"/>
    <w:tmpl w:val="A6823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7D43"/>
    <w:multiLevelType w:val="hybridMultilevel"/>
    <w:tmpl w:val="9D6CBF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BB2A31"/>
    <w:multiLevelType w:val="hybridMultilevel"/>
    <w:tmpl w:val="8C2E247E"/>
    <w:lvl w:ilvl="0" w:tplc="7D6AEE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B2"/>
    <w:rsid w:val="00041CC4"/>
    <w:rsid w:val="00154EE5"/>
    <w:rsid w:val="001919A8"/>
    <w:rsid w:val="001D22EC"/>
    <w:rsid w:val="001E4A19"/>
    <w:rsid w:val="00220D81"/>
    <w:rsid w:val="00267267"/>
    <w:rsid w:val="00286ACE"/>
    <w:rsid w:val="0029471A"/>
    <w:rsid w:val="002D03A1"/>
    <w:rsid w:val="002F5804"/>
    <w:rsid w:val="00382F2D"/>
    <w:rsid w:val="003872AD"/>
    <w:rsid w:val="003F270C"/>
    <w:rsid w:val="00445685"/>
    <w:rsid w:val="004459C8"/>
    <w:rsid w:val="00471F71"/>
    <w:rsid w:val="004F2B93"/>
    <w:rsid w:val="004F3CA3"/>
    <w:rsid w:val="00505655"/>
    <w:rsid w:val="005B1AD1"/>
    <w:rsid w:val="00660564"/>
    <w:rsid w:val="00782EF1"/>
    <w:rsid w:val="007A62A3"/>
    <w:rsid w:val="00843C4E"/>
    <w:rsid w:val="00917549"/>
    <w:rsid w:val="00A2654B"/>
    <w:rsid w:val="00A70780"/>
    <w:rsid w:val="00AB46B2"/>
    <w:rsid w:val="00AC3454"/>
    <w:rsid w:val="00B77F20"/>
    <w:rsid w:val="00BB21EA"/>
    <w:rsid w:val="00BB3CD2"/>
    <w:rsid w:val="00C02C7A"/>
    <w:rsid w:val="00C767FE"/>
    <w:rsid w:val="00C82960"/>
    <w:rsid w:val="00CF3126"/>
    <w:rsid w:val="00F821B1"/>
    <w:rsid w:val="00FA6252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817DE-BAE5-4AEE-85EF-1A50550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B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B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72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21EA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91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vjetovanja.gov.hr/ECon/MainScreen?entityId=147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avjetovanja.gov.hr/ECon/MainScreen?entityId=129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avjetovanja.gov.hr/ECon/MainScreen?entityId=91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avjetovanja.gov.hr/ECon/MainScreen?entityId=1204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avjetovanja.gov.hr/ECon/MainScreen?entityId=1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Kristina Tekić</cp:lastModifiedBy>
  <cp:revision>2</cp:revision>
  <dcterms:created xsi:type="dcterms:W3CDTF">2020-11-27T15:11:00Z</dcterms:created>
  <dcterms:modified xsi:type="dcterms:W3CDTF">2020-11-27T15:11:00Z</dcterms:modified>
</cp:coreProperties>
</file>