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40" w:rsidRDefault="00991A40" w:rsidP="00991A40">
      <w:pPr>
        <w:jc w:val="right"/>
      </w:pPr>
      <w:bookmarkStart w:id="0" w:name="_GoBack"/>
      <w:bookmarkEnd w:id="0"/>
    </w:p>
    <w:p w:rsidR="00991A40" w:rsidRDefault="00991A40" w:rsidP="00526656">
      <w:pPr>
        <w:ind w:firstLine="708"/>
        <w:jc w:val="right"/>
        <w:rPr>
          <w:b/>
        </w:rPr>
      </w:pPr>
    </w:p>
    <w:p w:rsidR="00526656" w:rsidRPr="00954ADD" w:rsidRDefault="00526656" w:rsidP="00526656">
      <w:pPr>
        <w:ind w:firstLine="708"/>
        <w:jc w:val="right"/>
        <w:rPr>
          <w:b/>
        </w:rPr>
      </w:pPr>
      <w:r w:rsidRPr="00954ADD">
        <w:rPr>
          <w:b/>
        </w:rPr>
        <w:t>PRIJEDLOG</w:t>
      </w:r>
    </w:p>
    <w:p w:rsidR="006977D6" w:rsidRPr="00954ADD" w:rsidRDefault="006977D6" w:rsidP="00CC0B22">
      <w:pPr>
        <w:jc w:val="both"/>
      </w:pPr>
    </w:p>
    <w:p w:rsidR="006B5A33" w:rsidRPr="00954ADD" w:rsidRDefault="00C439E4" w:rsidP="00471C46">
      <w:pPr>
        <w:ind w:firstLine="1134"/>
        <w:jc w:val="both"/>
      </w:pPr>
      <w:r w:rsidRPr="00954ADD">
        <w:t>Na temelju članka 17. stavka 1. Zakona o Fondu za zaštitu okoliša i energetsku učin</w:t>
      </w:r>
      <w:r w:rsidR="00CC0B22">
        <w:t>kovitost (Narodne novine</w:t>
      </w:r>
      <w:r w:rsidR="00954ADD">
        <w:t>, br.</w:t>
      </w:r>
      <w:r w:rsidR="00D911E0">
        <w:t xml:space="preserve"> 107/</w:t>
      </w:r>
      <w:r w:rsidRPr="00954ADD">
        <w:t>03</w:t>
      </w:r>
      <w:r w:rsidR="00D911E0">
        <w:t xml:space="preserve"> </w:t>
      </w:r>
      <w:r w:rsidR="00954ADD">
        <w:t>i 144</w:t>
      </w:r>
      <w:r w:rsidR="00D911E0">
        <w:t>/</w:t>
      </w:r>
      <w:r w:rsidR="00954ADD">
        <w:t>12</w:t>
      </w:r>
      <w:r w:rsidRPr="00954ADD">
        <w:t xml:space="preserve">), Vlada Republike Hrvatske je na sjednici održanoj </w:t>
      </w:r>
      <w:r w:rsidR="009C7B93" w:rsidRPr="00954ADD">
        <w:t>_________________</w:t>
      </w:r>
      <w:r w:rsidR="0061706F">
        <w:t>___________</w:t>
      </w:r>
      <w:r w:rsidR="009C7B93" w:rsidRPr="00954ADD">
        <w:t xml:space="preserve"> 20</w:t>
      </w:r>
      <w:r w:rsidR="00A93FB5">
        <w:t>20</w:t>
      </w:r>
      <w:r w:rsidR="009C7B93" w:rsidRPr="00954ADD">
        <w:t xml:space="preserve">. </w:t>
      </w:r>
      <w:r w:rsidRPr="00954ADD">
        <w:t>godine</w:t>
      </w:r>
      <w:r w:rsidR="00E32BE2" w:rsidRPr="00954ADD">
        <w:t xml:space="preserve"> do</w:t>
      </w:r>
      <w:r w:rsidRPr="00954ADD">
        <w:t>nijela</w:t>
      </w:r>
    </w:p>
    <w:p w:rsidR="007E0FD7" w:rsidRPr="00730931" w:rsidRDefault="007E0FD7" w:rsidP="000129FA">
      <w:pPr>
        <w:pStyle w:val="Naslov3"/>
        <w:rPr>
          <w:rFonts w:cs="Times New Roman"/>
          <w:sz w:val="24"/>
          <w:szCs w:val="24"/>
        </w:rPr>
      </w:pPr>
    </w:p>
    <w:p w:rsidR="00C439E4" w:rsidRPr="00730931" w:rsidRDefault="00C439E4" w:rsidP="000129FA">
      <w:pPr>
        <w:pStyle w:val="Naslov3"/>
        <w:rPr>
          <w:rFonts w:cs="Times New Roman"/>
          <w:sz w:val="24"/>
          <w:szCs w:val="24"/>
        </w:rPr>
      </w:pPr>
      <w:r w:rsidRPr="00730931">
        <w:rPr>
          <w:rFonts w:cs="Times New Roman"/>
          <w:sz w:val="24"/>
          <w:szCs w:val="24"/>
        </w:rPr>
        <w:t>UREDBU</w:t>
      </w:r>
    </w:p>
    <w:p w:rsidR="00C439E4" w:rsidRPr="00730931" w:rsidRDefault="00853DBF" w:rsidP="000129FA">
      <w:pPr>
        <w:pStyle w:val="Naslov3"/>
        <w:rPr>
          <w:rFonts w:cs="Times New Roman"/>
          <w:sz w:val="24"/>
          <w:szCs w:val="24"/>
        </w:rPr>
      </w:pPr>
      <w:r w:rsidRPr="00730931">
        <w:rPr>
          <w:rFonts w:cs="Times New Roman"/>
          <w:sz w:val="24"/>
          <w:szCs w:val="24"/>
        </w:rPr>
        <w:t xml:space="preserve">o izmjeni </w:t>
      </w:r>
      <w:r w:rsidR="000C68A3" w:rsidRPr="00730931">
        <w:rPr>
          <w:rFonts w:cs="Times New Roman"/>
          <w:sz w:val="24"/>
          <w:szCs w:val="24"/>
        </w:rPr>
        <w:t>U</w:t>
      </w:r>
      <w:r w:rsidRPr="00730931">
        <w:rPr>
          <w:rFonts w:cs="Times New Roman"/>
          <w:sz w:val="24"/>
          <w:szCs w:val="24"/>
        </w:rPr>
        <w:t>redbe o jediničnim naknadama, korektivnim koeficijentima i pobližim kriterijima i mjerilima za utvrđivanje naknade na emisiju u okoliš ugljikovog dioksida</w:t>
      </w:r>
    </w:p>
    <w:p w:rsidR="00853DBF" w:rsidRPr="00954ADD" w:rsidRDefault="00853DBF" w:rsidP="000129FA"/>
    <w:p w:rsidR="00C439E4" w:rsidRPr="00954ADD" w:rsidRDefault="00C439E4" w:rsidP="000129FA">
      <w:pPr>
        <w:pStyle w:val="Obini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ADD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30931" w:rsidRDefault="00730931" w:rsidP="00730931">
      <w:pPr>
        <w:pStyle w:val="Obinitek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0931" w:rsidRPr="00A93FB5" w:rsidRDefault="00730931" w:rsidP="00A93FB5">
      <w:pPr>
        <w:jc w:val="both"/>
      </w:pPr>
    </w:p>
    <w:p w:rsidR="00A93FB5" w:rsidRDefault="00C439E4" w:rsidP="00730931">
      <w:pPr>
        <w:pStyle w:val="Obinitek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3FB5">
        <w:rPr>
          <w:rFonts w:ascii="Times New Roman" w:hAnsi="Times New Roman" w:cs="Times New Roman"/>
          <w:sz w:val="24"/>
          <w:szCs w:val="24"/>
        </w:rPr>
        <w:t xml:space="preserve">U Uredbi o jediničnim naknadama, korektivnim koeficijentima i pobližim kriterijima i mjerilima za utvrđivanje naknade na emisiju u okoliš </w:t>
      </w:r>
      <w:r w:rsidR="0061706F" w:rsidRPr="00A93FB5">
        <w:rPr>
          <w:rFonts w:ascii="Times New Roman" w:hAnsi="Times New Roman" w:cs="Times New Roman"/>
          <w:sz w:val="24"/>
          <w:szCs w:val="24"/>
        </w:rPr>
        <w:t>ugljikovog</w:t>
      </w:r>
      <w:r w:rsidR="00B53C1A" w:rsidRPr="00A93FB5">
        <w:rPr>
          <w:rFonts w:ascii="Times New Roman" w:hAnsi="Times New Roman" w:cs="Times New Roman"/>
          <w:sz w:val="24"/>
          <w:szCs w:val="24"/>
        </w:rPr>
        <w:t xml:space="preserve"> dioksid</w:t>
      </w:r>
      <w:r w:rsidR="0061706F" w:rsidRPr="00A93FB5">
        <w:rPr>
          <w:rFonts w:ascii="Times New Roman" w:hAnsi="Times New Roman" w:cs="Times New Roman"/>
          <w:sz w:val="24"/>
          <w:szCs w:val="24"/>
        </w:rPr>
        <w:t>a</w:t>
      </w:r>
      <w:r w:rsidR="00B53C1A" w:rsidRPr="00A93FB5">
        <w:rPr>
          <w:rFonts w:ascii="Times New Roman" w:hAnsi="Times New Roman" w:cs="Times New Roman"/>
          <w:sz w:val="24"/>
          <w:szCs w:val="24"/>
        </w:rPr>
        <w:t xml:space="preserve"> (Narodne novine, br</w:t>
      </w:r>
      <w:r w:rsidR="0061706F" w:rsidRPr="00A93FB5">
        <w:rPr>
          <w:rFonts w:ascii="Times New Roman" w:hAnsi="Times New Roman" w:cs="Times New Roman"/>
          <w:sz w:val="24"/>
          <w:szCs w:val="24"/>
        </w:rPr>
        <w:t>.</w:t>
      </w:r>
      <w:r w:rsidR="00B53C1A" w:rsidRPr="00A93FB5">
        <w:rPr>
          <w:rFonts w:ascii="Times New Roman" w:hAnsi="Times New Roman" w:cs="Times New Roman"/>
          <w:sz w:val="24"/>
          <w:szCs w:val="24"/>
        </w:rPr>
        <w:t xml:space="preserve"> </w:t>
      </w:r>
      <w:r w:rsidR="00B37810" w:rsidRPr="00A93FB5">
        <w:rPr>
          <w:rFonts w:ascii="Times New Roman" w:hAnsi="Times New Roman" w:cs="Times New Roman"/>
          <w:sz w:val="24"/>
          <w:szCs w:val="24"/>
        </w:rPr>
        <w:t>7</w:t>
      </w:r>
      <w:r w:rsidR="0061706F" w:rsidRPr="00A93FB5">
        <w:rPr>
          <w:rFonts w:ascii="Times New Roman" w:hAnsi="Times New Roman" w:cs="Times New Roman"/>
          <w:sz w:val="24"/>
          <w:szCs w:val="24"/>
        </w:rPr>
        <w:t>3</w:t>
      </w:r>
      <w:r w:rsidR="007E0FD7" w:rsidRPr="00A93FB5">
        <w:rPr>
          <w:rFonts w:ascii="Times New Roman" w:hAnsi="Times New Roman" w:cs="Times New Roman"/>
          <w:sz w:val="24"/>
          <w:szCs w:val="24"/>
        </w:rPr>
        <w:t>/</w:t>
      </w:r>
      <w:r w:rsidR="00B37810" w:rsidRPr="00A93FB5">
        <w:rPr>
          <w:rFonts w:ascii="Times New Roman" w:hAnsi="Times New Roman" w:cs="Times New Roman"/>
          <w:sz w:val="24"/>
          <w:szCs w:val="24"/>
        </w:rPr>
        <w:t>0</w:t>
      </w:r>
      <w:r w:rsidR="00BB61A3" w:rsidRPr="00A93FB5">
        <w:rPr>
          <w:rFonts w:ascii="Times New Roman" w:hAnsi="Times New Roman" w:cs="Times New Roman"/>
          <w:sz w:val="24"/>
          <w:szCs w:val="24"/>
        </w:rPr>
        <w:t>7</w:t>
      </w:r>
      <w:r w:rsidR="00A93FB5" w:rsidRPr="006520AB">
        <w:rPr>
          <w:rFonts w:ascii="Times New Roman" w:hAnsi="Times New Roman" w:cs="Times New Roman"/>
          <w:sz w:val="24"/>
          <w:szCs w:val="24"/>
        </w:rPr>
        <w:t xml:space="preserve">, </w:t>
      </w:r>
      <w:r w:rsidR="00BB61A3" w:rsidRPr="006520AB">
        <w:rPr>
          <w:rFonts w:ascii="Times New Roman" w:hAnsi="Times New Roman" w:cs="Times New Roman"/>
          <w:sz w:val="24"/>
          <w:szCs w:val="24"/>
        </w:rPr>
        <w:t>48</w:t>
      </w:r>
      <w:r w:rsidR="007E0FD7" w:rsidRPr="006520AB">
        <w:rPr>
          <w:rFonts w:ascii="Times New Roman" w:hAnsi="Times New Roman" w:cs="Times New Roman"/>
          <w:sz w:val="24"/>
          <w:szCs w:val="24"/>
        </w:rPr>
        <w:t>/</w:t>
      </w:r>
      <w:r w:rsidR="0061706F" w:rsidRPr="006520AB">
        <w:rPr>
          <w:rFonts w:ascii="Times New Roman" w:hAnsi="Times New Roman" w:cs="Times New Roman"/>
          <w:sz w:val="24"/>
          <w:szCs w:val="24"/>
        </w:rPr>
        <w:t>09</w:t>
      </w:r>
      <w:r w:rsidR="00A93FB5" w:rsidRPr="006520AB">
        <w:rPr>
          <w:rFonts w:ascii="Times New Roman" w:hAnsi="Times New Roman" w:cs="Times New Roman"/>
          <w:sz w:val="24"/>
          <w:szCs w:val="24"/>
        </w:rPr>
        <w:t xml:space="preserve"> i </w:t>
      </w:r>
      <w:r w:rsidR="006520AB" w:rsidRPr="006520AB">
        <w:rPr>
          <w:rFonts w:ascii="Times New Roman" w:hAnsi="Times New Roman" w:cs="Times New Roman"/>
          <w:sz w:val="24"/>
          <w:szCs w:val="24"/>
        </w:rPr>
        <w:t>2/18</w:t>
      </w:r>
      <w:r w:rsidR="0061706F" w:rsidRPr="006520AB">
        <w:rPr>
          <w:rFonts w:ascii="Times New Roman" w:hAnsi="Times New Roman" w:cs="Times New Roman"/>
          <w:sz w:val="24"/>
          <w:szCs w:val="24"/>
        </w:rPr>
        <w:t>)</w:t>
      </w:r>
      <w:r w:rsidR="00B53C1A" w:rsidRPr="00A93FB5">
        <w:rPr>
          <w:rFonts w:ascii="Times New Roman" w:hAnsi="Times New Roman" w:cs="Times New Roman"/>
          <w:sz w:val="24"/>
          <w:szCs w:val="24"/>
        </w:rPr>
        <w:t xml:space="preserve"> </w:t>
      </w:r>
      <w:r w:rsidR="00A93FB5">
        <w:rPr>
          <w:rFonts w:ascii="Times New Roman" w:hAnsi="Times New Roman" w:cs="Times New Roman"/>
          <w:sz w:val="24"/>
          <w:szCs w:val="24"/>
        </w:rPr>
        <w:t>članak 5. mijenja se i glasi</w:t>
      </w:r>
      <w:r w:rsidR="00730931">
        <w:rPr>
          <w:rFonts w:ascii="Times New Roman" w:hAnsi="Times New Roman" w:cs="Times New Roman"/>
          <w:sz w:val="24"/>
          <w:szCs w:val="24"/>
        </w:rPr>
        <w:t>:</w:t>
      </w:r>
    </w:p>
    <w:p w:rsidR="00730931" w:rsidRDefault="00730931" w:rsidP="00A93FB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A93FB5" w:rsidRPr="00991A40" w:rsidRDefault="00A93FB5" w:rsidP="00730931">
      <w:pPr>
        <w:pStyle w:val="Obinitek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A93FB5">
        <w:rPr>
          <w:rFonts w:ascii="Times New Roman" w:hAnsi="Times New Roman" w:cs="Times New Roman"/>
          <w:sz w:val="24"/>
          <w:szCs w:val="24"/>
        </w:rPr>
        <w:t>Jedinična naknada za jednu tonu emisije CO</w:t>
      </w:r>
      <w:r w:rsidRPr="00A93F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3FB5">
        <w:rPr>
          <w:rFonts w:ascii="Times New Roman" w:hAnsi="Times New Roman" w:cs="Times New Roman"/>
          <w:sz w:val="24"/>
          <w:szCs w:val="24"/>
        </w:rPr>
        <w:t xml:space="preserve"> od 1. siječnja 20</w:t>
      </w:r>
      <w:r w:rsidR="00730931">
        <w:rPr>
          <w:rFonts w:ascii="Times New Roman" w:hAnsi="Times New Roman" w:cs="Times New Roman"/>
          <w:sz w:val="24"/>
          <w:szCs w:val="24"/>
        </w:rPr>
        <w:t>20</w:t>
      </w:r>
      <w:r w:rsidRPr="00A93FB5">
        <w:rPr>
          <w:rFonts w:ascii="Times New Roman" w:hAnsi="Times New Roman" w:cs="Times New Roman"/>
          <w:sz w:val="24"/>
          <w:szCs w:val="24"/>
        </w:rPr>
        <w:t xml:space="preserve">. godine </w:t>
      </w:r>
      <w:r w:rsidR="00F867BA" w:rsidRPr="00991A40">
        <w:rPr>
          <w:rFonts w:ascii="Times New Roman" w:hAnsi="Times New Roman" w:cs="Times New Roman"/>
          <w:sz w:val="24"/>
          <w:szCs w:val="24"/>
        </w:rPr>
        <w:t>iznosi</w:t>
      </w:r>
      <w:r w:rsidR="006520AB" w:rsidRPr="00991A40">
        <w:rPr>
          <w:rFonts w:ascii="Times New Roman" w:hAnsi="Times New Roman" w:cs="Times New Roman"/>
          <w:sz w:val="24"/>
          <w:szCs w:val="24"/>
        </w:rPr>
        <w:t xml:space="preserve"> 1</w:t>
      </w:r>
      <w:r w:rsidR="005C440E">
        <w:rPr>
          <w:rFonts w:ascii="Times New Roman" w:hAnsi="Times New Roman" w:cs="Times New Roman"/>
          <w:sz w:val="24"/>
          <w:szCs w:val="24"/>
        </w:rPr>
        <w:t>1</w:t>
      </w:r>
      <w:r w:rsidR="00F867BA" w:rsidRPr="00991A40">
        <w:rPr>
          <w:rFonts w:ascii="Times New Roman" w:hAnsi="Times New Roman" w:cs="Times New Roman"/>
          <w:sz w:val="24"/>
          <w:szCs w:val="24"/>
        </w:rPr>
        <w:t>,</w:t>
      </w:r>
      <w:r w:rsidR="005C440E">
        <w:rPr>
          <w:rFonts w:ascii="Times New Roman" w:hAnsi="Times New Roman" w:cs="Times New Roman"/>
          <w:sz w:val="24"/>
          <w:szCs w:val="24"/>
        </w:rPr>
        <w:t>2</w:t>
      </w:r>
      <w:r w:rsidR="006520AB" w:rsidRPr="00991A40">
        <w:rPr>
          <w:rFonts w:ascii="Times New Roman" w:hAnsi="Times New Roman" w:cs="Times New Roman"/>
          <w:sz w:val="24"/>
          <w:szCs w:val="24"/>
        </w:rPr>
        <w:t xml:space="preserve"> </w:t>
      </w:r>
      <w:r w:rsidR="005C440E">
        <w:rPr>
          <w:rFonts w:ascii="Times New Roman" w:hAnsi="Times New Roman" w:cs="Times New Roman"/>
          <w:sz w:val="24"/>
          <w:szCs w:val="24"/>
        </w:rPr>
        <w:t>kune</w:t>
      </w:r>
      <w:r w:rsidRPr="00991A40">
        <w:rPr>
          <w:rFonts w:ascii="Times New Roman" w:hAnsi="Times New Roman" w:cs="Times New Roman"/>
          <w:sz w:val="24"/>
          <w:szCs w:val="24"/>
        </w:rPr>
        <w:t>.</w:t>
      </w:r>
    </w:p>
    <w:p w:rsidR="00730931" w:rsidRPr="00991A40" w:rsidRDefault="00730931" w:rsidP="00A93FB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A93FB5" w:rsidRPr="00A93FB5" w:rsidRDefault="00A93FB5" w:rsidP="00730931">
      <w:pPr>
        <w:pStyle w:val="Obinitek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A93FB5">
        <w:rPr>
          <w:rFonts w:ascii="Times New Roman" w:hAnsi="Times New Roman" w:cs="Times New Roman"/>
          <w:sz w:val="24"/>
          <w:szCs w:val="24"/>
        </w:rPr>
        <w:t>) Vlada Republike Hrvatske može po isteku 2</w:t>
      </w:r>
      <w:r>
        <w:rPr>
          <w:rFonts w:ascii="Times New Roman" w:hAnsi="Times New Roman" w:cs="Times New Roman"/>
          <w:sz w:val="24"/>
          <w:szCs w:val="24"/>
        </w:rPr>
        <w:t>020</w:t>
      </w:r>
      <w:r w:rsidRPr="00A93FB5">
        <w:rPr>
          <w:rFonts w:ascii="Times New Roman" w:hAnsi="Times New Roman" w:cs="Times New Roman"/>
          <w:sz w:val="24"/>
          <w:szCs w:val="24"/>
        </w:rPr>
        <w:t>. godine za svako naredno obračunsko razdoblje odrediti visinu emisije jedinične naknade za jednu tonu emisije CO</w:t>
      </w:r>
      <w:r w:rsidRPr="00A93F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3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30931" w:rsidRDefault="00730931" w:rsidP="00730931">
      <w:pPr>
        <w:jc w:val="both"/>
      </w:pPr>
    </w:p>
    <w:p w:rsidR="00853DBF" w:rsidRDefault="00F3212B" w:rsidP="00471C46">
      <w:pPr>
        <w:jc w:val="center"/>
        <w:rPr>
          <w:b/>
        </w:rPr>
      </w:pPr>
      <w:r>
        <w:t xml:space="preserve">PRIJELAZNE I </w:t>
      </w:r>
      <w:r w:rsidRPr="00C17E3E">
        <w:t>ZAVRŠNE ODREDBE</w:t>
      </w:r>
    </w:p>
    <w:p w:rsidR="00F3212B" w:rsidRDefault="00F3212B" w:rsidP="00954ADD">
      <w:pPr>
        <w:jc w:val="center"/>
        <w:rPr>
          <w:b/>
        </w:rPr>
      </w:pPr>
    </w:p>
    <w:p w:rsidR="00954ADD" w:rsidRPr="00954ADD" w:rsidRDefault="0061706F" w:rsidP="00954ADD">
      <w:pPr>
        <w:jc w:val="center"/>
        <w:rPr>
          <w:b/>
        </w:rPr>
      </w:pPr>
      <w:r>
        <w:rPr>
          <w:b/>
        </w:rPr>
        <w:t>Članak 2</w:t>
      </w:r>
      <w:r w:rsidR="00954ADD" w:rsidRPr="00954ADD">
        <w:rPr>
          <w:b/>
        </w:rPr>
        <w:t>.</w:t>
      </w:r>
    </w:p>
    <w:p w:rsidR="00954ADD" w:rsidRDefault="00954ADD" w:rsidP="000129FA">
      <w:pPr>
        <w:jc w:val="both"/>
      </w:pPr>
    </w:p>
    <w:p w:rsidR="00954ADD" w:rsidRDefault="00954ADD" w:rsidP="00471C46">
      <w:pPr>
        <w:ind w:firstLine="1134"/>
        <w:jc w:val="both"/>
      </w:pPr>
      <w:r>
        <w:t xml:space="preserve">Postupci pokrenuti </w:t>
      </w:r>
      <w:r w:rsidR="000F14B8">
        <w:t>temeljem</w:t>
      </w:r>
      <w:r>
        <w:t xml:space="preserve"> Uredb</w:t>
      </w:r>
      <w:r w:rsidR="000F14B8">
        <w:t>e o</w:t>
      </w:r>
      <w:r w:rsidRPr="00954ADD">
        <w:t xml:space="preserve"> jediničnim naknadama, korektivnim koeficijentima i pobližim kriterijima i mjerilima za utvrđivanje naknade na emisiju u okoliš </w:t>
      </w:r>
      <w:r w:rsidR="0061706F">
        <w:t>ugljikovog di</w:t>
      </w:r>
      <w:r w:rsidR="00B53C1A" w:rsidRPr="00B53C1A">
        <w:t xml:space="preserve">oksida </w:t>
      </w:r>
      <w:r w:rsidR="0061706F">
        <w:t>(Narodne novine, br.</w:t>
      </w:r>
      <w:r w:rsidR="0061706F" w:rsidRPr="00954ADD">
        <w:t xml:space="preserve"> </w:t>
      </w:r>
      <w:r w:rsidR="0061706F">
        <w:t>73</w:t>
      </w:r>
      <w:r w:rsidR="007E0FD7">
        <w:t>/</w:t>
      </w:r>
      <w:r w:rsidR="0061706F" w:rsidRPr="006520AB">
        <w:t>0</w:t>
      </w:r>
      <w:r w:rsidR="00BB61A3" w:rsidRPr="006520AB">
        <w:t>7</w:t>
      </w:r>
      <w:r w:rsidR="00A93FB5" w:rsidRPr="006520AB">
        <w:t>,</w:t>
      </w:r>
      <w:r w:rsidR="00BB61A3" w:rsidRPr="006520AB">
        <w:t xml:space="preserve"> 48</w:t>
      </w:r>
      <w:r w:rsidR="007E0FD7" w:rsidRPr="006520AB">
        <w:t>/</w:t>
      </w:r>
      <w:r w:rsidR="0061706F" w:rsidRPr="006520AB">
        <w:t>09</w:t>
      </w:r>
      <w:r w:rsidR="00A93FB5" w:rsidRPr="006520AB">
        <w:t xml:space="preserve"> i </w:t>
      </w:r>
      <w:r w:rsidR="006520AB" w:rsidRPr="006520AB">
        <w:t>2</w:t>
      </w:r>
      <w:r w:rsidR="006520AB">
        <w:t>/18</w:t>
      </w:r>
      <w:r w:rsidR="0061706F">
        <w:t>)</w:t>
      </w:r>
      <w:r w:rsidR="00D911E0">
        <w:t>, radi naplate nakn</w:t>
      </w:r>
      <w:r w:rsidR="00853DBF">
        <w:t>ade po konačnom obračunu za 201</w:t>
      </w:r>
      <w:r w:rsidR="00F867BA">
        <w:t>8</w:t>
      </w:r>
      <w:r w:rsidR="00D911E0">
        <w:t xml:space="preserve">. godinu, dovršit će se prema </w:t>
      </w:r>
      <w:r w:rsidR="0061706F">
        <w:t>odredbama te</w:t>
      </w:r>
      <w:r w:rsidR="00D911E0">
        <w:t xml:space="preserve"> Uredb</w:t>
      </w:r>
      <w:r w:rsidR="0061706F">
        <w:t>e</w:t>
      </w:r>
      <w:r w:rsidR="00D911E0">
        <w:t>.</w:t>
      </w:r>
    </w:p>
    <w:p w:rsidR="00954ADD" w:rsidRDefault="00954ADD" w:rsidP="000129FA">
      <w:pPr>
        <w:jc w:val="both"/>
      </w:pPr>
    </w:p>
    <w:p w:rsidR="004C052D" w:rsidRPr="00730931" w:rsidRDefault="00730931" w:rsidP="00730931">
      <w:pPr>
        <w:jc w:val="center"/>
        <w:rPr>
          <w:b/>
        </w:rPr>
      </w:pPr>
      <w:r w:rsidRPr="00730931">
        <w:rPr>
          <w:b/>
        </w:rPr>
        <w:t>Članak 3.</w:t>
      </w:r>
    </w:p>
    <w:p w:rsidR="00730931" w:rsidRPr="00954ADD" w:rsidRDefault="00730931" w:rsidP="000129FA">
      <w:pPr>
        <w:jc w:val="both"/>
      </w:pPr>
    </w:p>
    <w:p w:rsidR="00C439E4" w:rsidRPr="00954ADD" w:rsidRDefault="004D61F2" w:rsidP="00471C46">
      <w:pPr>
        <w:ind w:firstLine="1134"/>
        <w:jc w:val="both"/>
      </w:pPr>
      <w:r w:rsidRPr="00954ADD">
        <w:t>Ova Uredba stupa na snag</w:t>
      </w:r>
      <w:r w:rsidR="00CC0B22">
        <w:t>u osmoga dana od dana objave u Narodnim novinama</w:t>
      </w:r>
      <w:r w:rsidRPr="00954ADD">
        <w:t>.</w:t>
      </w:r>
    </w:p>
    <w:p w:rsidR="00853DBF" w:rsidRPr="00954ADD" w:rsidRDefault="00853DBF" w:rsidP="00C439E4"/>
    <w:p w:rsidR="00E32BE2" w:rsidRPr="00954ADD" w:rsidRDefault="00C439E4" w:rsidP="00C439E4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954ADD">
        <w:rPr>
          <w:rFonts w:ascii="Times New Roman" w:hAnsi="Times New Roman" w:cs="Times New Roman"/>
          <w:sz w:val="24"/>
          <w:szCs w:val="24"/>
        </w:rPr>
        <w:t>Klasa:</w:t>
      </w:r>
    </w:p>
    <w:p w:rsidR="00E32BE2" w:rsidRPr="00954ADD" w:rsidRDefault="00E32BE2" w:rsidP="00C439E4">
      <w:pPr>
        <w:pStyle w:val="Obinitekst"/>
        <w:rPr>
          <w:rFonts w:ascii="Times New Roman" w:hAnsi="Times New Roman" w:cs="Times New Roman"/>
          <w:sz w:val="24"/>
          <w:szCs w:val="24"/>
        </w:rPr>
      </w:pPr>
      <w:proofErr w:type="spellStart"/>
      <w:r w:rsidRPr="00954ADD">
        <w:rPr>
          <w:rFonts w:ascii="Times New Roman" w:hAnsi="Times New Roman" w:cs="Times New Roman"/>
          <w:sz w:val="24"/>
          <w:szCs w:val="24"/>
        </w:rPr>
        <w:t>U</w:t>
      </w:r>
      <w:r w:rsidR="00C439E4" w:rsidRPr="00954ADD"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="00C439E4" w:rsidRPr="00954A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4063" w:rsidRPr="00CC0B22" w:rsidRDefault="00C439E4" w:rsidP="00CC0B22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954ADD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61706F" w:rsidRDefault="0061706F" w:rsidP="00FA09D1"/>
    <w:p w:rsidR="00F3212B" w:rsidRDefault="00C439E4" w:rsidP="00853DBF">
      <w:pPr>
        <w:ind w:left="2832" w:firstLine="708"/>
        <w:jc w:val="center"/>
      </w:pPr>
      <w:r w:rsidRPr="00954ADD">
        <w:t>Predsjednik</w:t>
      </w:r>
      <w:r w:rsidR="00F3212B" w:rsidRPr="00F3212B">
        <w:t xml:space="preserve"> </w:t>
      </w:r>
    </w:p>
    <w:p w:rsidR="00730931" w:rsidRDefault="00730931" w:rsidP="00853DBF">
      <w:pPr>
        <w:ind w:left="2832" w:firstLine="708"/>
        <w:jc w:val="center"/>
      </w:pPr>
    </w:p>
    <w:p w:rsidR="00846AD7" w:rsidRDefault="00F3212B" w:rsidP="00FA09D1">
      <w:pPr>
        <w:ind w:left="2832" w:firstLine="708"/>
        <w:jc w:val="center"/>
        <w:rPr>
          <w:b/>
        </w:rPr>
      </w:pPr>
      <w:r w:rsidRPr="00FA09D1">
        <w:rPr>
          <w:b/>
        </w:rPr>
        <w:t xml:space="preserve">mr. </w:t>
      </w:r>
      <w:proofErr w:type="spellStart"/>
      <w:r w:rsidRPr="00FA09D1">
        <w:rPr>
          <w:b/>
        </w:rPr>
        <w:t>sc</w:t>
      </w:r>
      <w:proofErr w:type="spellEnd"/>
      <w:r w:rsidRPr="00FA09D1">
        <w:rPr>
          <w:b/>
        </w:rPr>
        <w:t>. Andrej Plenković</w:t>
      </w:r>
    </w:p>
    <w:p w:rsidR="006520AB" w:rsidRPr="006520AB" w:rsidRDefault="006520AB" w:rsidP="006520AB">
      <w:pPr>
        <w:pStyle w:val="Naslov3"/>
        <w:rPr>
          <w:rFonts w:cs="Times New Roman"/>
          <w:sz w:val="24"/>
          <w:szCs w:val="24"/>
        </w:rPr>
      </w:pPr>
    </w:p>
    <w:p w:rsidR="006520AB" w:rsidRPr="006520AB" w:rsidRDefault="006520AB" w:rsidP="0008508D">
      <w:pPr>
        <w:pStyle w:val="Naslov3"/>
        <w:spacing w:before="0" w:after="0"/>
        <w:rPr>
          <w:rFonts w:cs="Times New Roman"/>
          <w:sz w:val="24"/>
          <w:szCs w:val="24"/>
        </w:rPr>
      </w:pPr>
      <w:r w:rsidRPr="006520AB">
        <w:rPr>
          <w:rFonts w:cs="Times New Roman"/>
          <w:sz w:val="24"/>
          <w:szCs w:val="24"/>
        </w:rPr>
        <w:t>OBRAZLOŽENJE</w:t>
      </w:r>
    </w:p>
    <w:p w:rsidR="00F867BA" w:rsidRPr="0008508D" w:rsidRDefault="00F867BA" w:rsidP="006520AB">
      <w:pPr>
        <w:jc w:val="both"/>
      </w:pPr>
    </w:p>
    <w:p w:rsidR="006520AB" w:rsidRPr="0008508D" w:rsidRDefault="006520AB" w:rsidP="006520AB">
      <w:pPr>
        <w:jc w:val="both"/>
      </w:pPr>
      <w:r w:rsidRPr="0008508D">
        <w:t>Na temelju članka 17. stavka 1. Zakona o Fondu za zaštitu okoliša i en</w:t>
      </w:r>
      <w:r w:rsidR="00140408" w:rsidRPr="0008508D">
        <w:t>ergetsku učinkovitost (NN 107/03 i 144/12</w:t>
      </w:r>
      <w:r w:rsidRPr="0008508D">
        <w:t>), Vlada Republike Hrvatske donijela je Uredbu o jediničnim naknadama, korektivnim koeficijentima i pobližim kriterijima i mjerilima za utvrđivanje naknade na emisiju u okoliš ugljikovog dioksida</w:t>
      </w:r>
      <w:r w:rsidR="00595D57">
        <w:t xml:space="preserve"> (Narodne novine, br. </w:t>
      </w:r>
      <w:r w:rsidR="00595D57" w:rsidRPr="00A93FB5">
        <w:t>73/07</w:t>
      </w:r>
      <w:r w:rsidR="00595D57" w:rsidRPr="006520AB">
        <w:t>, 48/09 i 2/18</w:t>
      </w:r>
      <w:r w:rsidR="00595D57">
        <w:t>).</w:t>
      </w:r>
    </w:p>
    <w:p w:rsidR="006520AB" w:rsidRPr="0008508D" w:rsidRDefault="006520AB" w:rsidP="006520AB">
      <w:pPr>
        <w:jc w:val="both"/>
      </w:pPr>
    </w:p>
    <w:p w:rsidR="0008508D" w:rsidRPr="005C440E" w:rsidRDefault="006520AB" w:rsidP="0008508D">
      <w:pPr>
        <w:pStyle w:val="Default"/>
        <w:jc w:val="both"/>
        <w:rPr>
          <w:lang w:val="hr-HR"/>
        </w:rPr>
      </w:pPr>
      <w:r w:rsidRPr="005C440E">
        <w:rPr>
          <w:lang w:val="hr-HR"/>
        </w:rPr>
        <w:t xml:space="preserve">Izmjena Uredbe o jediničnim naknadama korektivnim koeficijentima i pobližim kriterijima i mjerilima za utvrđivanje naknade na emisiju u okoliš ugljikovog dioksida predlaže se u cilju rasterećenja gospodarstva </w:t>
      </w:r>
      <w:r w:rsidR="00140408" w:rsidRPr="005C440E">
        <w:rPr>
          <w:lang w:val="hr-HR"/>
        </w:rPr>
        <w:t>radi izv</w:t>
      </w:r>
      <w:r w:rsidR="005C440E">
        <w:rPr>
          <w:lang w:val="hr-HR"/>
        </w:rPr>
        <w:t xml:space="preserve">anrednih okolnosti uzrokovanih </w:t>
      </w:r>
      <w:proofErr w:type="spellStart"/>
      <w:r w:rsidR="005C440E">
        <w:rPr>
          <w:lang w:val="hr-HR"/>
        </w:rPr>
        <w:t>k</w:t>
      </w:r>
      <w:r w:rsidR="00140408" w:rsidRPr="005C440E">
        <w:rPr>
          <w:lang w:val="hr-HR"/>
        </w:rPr>
        <w:t>oronavirusom</w:t>
      </w:r>
      <w:proofErr w:type="spellEnd"/>
      <w:r w:rsidR="0008508D" w:rsidRPr="005C440E">
        <w:rPr>
          <w:lang w:val="hr-HR"/>
        </w:rPr>
        <w:t xml:space="preserve"> te temeljem </w:t>
      </w:r>
      <w:r w:rsidR="0008508D" w:rsidRPr="005C440E">
        <w:rPr>
          <w:bCs/>
          <w:lang w:val="hr-HR"/>
        </w:rPr>
        <w:t>Akcijskog plana za smanjenje neporeznih i parafiskalnih davanja 2020. Vlade Republike Hrvatske.</w:t>
      </w:r>
    </w:p>
    <w:p w:rsidR="006520AB" w:rsidRPr="0008508D" w:rsidRDefault="006520AB" w:rsidP="006520AB">
      <w:pPr>
        <w:jc w:val="both"/>
      </w:pPr>
    </w:p>
    <w:p w:rsidR="006520AB" w:rsidRPr="0008508D" w:rsidRDefault="006520AB" w:rsidP="006520AB">
      <w:pPr>
        <w:jc w:val="both"/>
        <w:rPr>
          <w:u w:val="single"/>
        </w:rPr>
      </w:pPr>
      <w:r w:rsidRPr="0008508D">
        <w:t xml:space="preserve">Prijedlogom Uredbe o izmjenama Uredbe o jediničnim naknadama, korektivnim koeficijentima i pobližim kriterijima i mjerilima za utvrđivanje naknade na emisiju u okoliš ugljikovog dioksida </w:t>
      </w:r>
      <w:r w:rsidRPr="0008508D">
        <w:rPr>
          <w:b/>
        </w:rPr>
        <w:t>predlaže se smanjenje visine jedinične naknade za 20</w:t>
      </w:r>
      <w:r w:rsidR="00140408" w:rsidRPr="0008508D">
        <w:rPr>
          <w:b/>
        </w:rPr>
        <w:t>20</w:t>
      </w:r>
      <w:r w:rsidRPr="0008508D">
        <w:rPr>
          <w:b/>
        </w:rPr>
        <w:t>. godinu</w:t>
      </w:r>
      <w:r w:rsidR="005C440E">
        <w:rPr>
          <w:b/>
        </w:rPr>
        <w:t xml:space="preserve"> za 20%</w:t>
      </w:r>
      <w:r w:rsidRPr="0008508D">
        <w:rPr>
          <w:b/>
        </w:rPr>
        <w:t>, s</w:t>
      </w:r>
      <w:r w:rsidR="00140408" w:rsidRPr="0008508D">
        <w:rPr>
          <w:b/>
        </w:rPr>
        <w:t xml:space="preserve">a </w:t>
      </w:r>
      <w:r w:rsidRPr="0008508D">
        <w:rPr>
          <w:b/>
        </w:rPr>
        <w:t>14 kn</w:t>
      </w:r>
      <w:r w:rsidRPr="0008508D">
        <w:t xml:space="preserve"> </w:t>
      </w:r>
      <w:r w:rsidR="00140408" w:rsidRPr="0008508D">
        <w:rPr>
          <w:b/>
        </w:rPr>
        <w:t>na 1</w:t>
      </w:r>
      <w:r w:rsidR="005C440E">
        <w:rPr>
          <w:b/>
        </w:rPr>
        <w:t>1</w:t>
      </w:r>
      <w:r w:rsidR="00F867BA" w:rsidRPr="0008508D">
        <w:rPr>
          <w:b/>
        </w:rPr>
        <w:t>,</w:t>
      </w:r>
      <w:r w:rsidR="005C440E">
        <w:rPr>
          <w:b/>
        </w:rPr>
        <w:t>2 kune</w:t>
      </w:r>
      <w:r w:rsidR="00F867BA" w:rsidRPr="0008508D">
        <w:rPr>
          <w:b/>
        </w:rPr>
        <w:t>.</w:t>
      </w:r>
      <w:r w:rsidR="00140408" w:rsidRPr="0008508D">
        <w:rPr>
          <w:u w:val="single"/>
        </w:rPr>
        <w:t xml:space="preserve"> </w:t>
      </w:r>
    </w:p>
    <w:p w:rsidR="0008508D" w:rsidRDefault="0008508D" w:rsidP="0008508D">
      <w:pPr>
        <w:jc w:val="both"/>
        <w:rPr>
          <w:highlight w:val="yellow"/>
        </w:rPr>
      </w:pPr>
    </w:p>
    <w:p w:rsidR="006F6161" w:rsidRPr="006F6161" w:rsidRDefault="006F6161" w:rsidP="006F6161">
      <w:pPr>
        <w:jc w:val="both"/>
        <w:rPr>
          <w:color w:val="212121"/>
        </w:rPr>
      </w:pPr>
      <w:r w:rsidRPr="006F6161">
        <w:rPr>
          <w:color w:val="212121"/>
        </w:rPr>
        <w:t>Fond je u 2018. godini naplatio 4.395.590,17 kuna, konačni obračun za 2019. godinu iznosit će  7.457.054,29 kuna, a u 2020. godini  4.039.731,59 kuna temeljem privremenih akontacija.</w:t>
      </w:r>
    </w:p>
    <w:p w:rsidR="006F6161" w:rsidRDefault="006F6161" w:rsidP="006F6161">
      <w:pPr>
        <w:jc w:val="both"/>
        <w:rPr>
          <w:color w:val="212121"/>
        </w:rPr>
      </w:pPr>
    </w:p>
    <w:p w:rsidR="0008508D" w:rsidRPr="0008508D" w:rsidRDefault="0008508D" w:rsidP="0008508D">
      <w:pPr>
        <w:jc w:val="both"/>
      </w:pPr>
      <w:r w:rsidRPr="0008508D">
        <w:t xml:space="preserve">Smanjenjem </w:t>
      </w:r>
      <w:r w:rsidR="00595D57">
        <w:t xml:space="preserve"> </w:t>
      </w:r>
      <w:r w:rsidR="005C440E">
        <w:t xml:space="preserve">naknade </w:t>
      </w:r>
      <w:r w:rsidR="00595D57">
        <w:t>na emisiju CO</w:t>
      </w:r>
      <w:r w:rsidR="00595D57" w:rsidRPr="00595D57">
        <w:rPr>
          <w:vertAlign w:val="subscript"/>
        </w:rPr>
        <w:t>2</w:t>
      </w:r>
      <w:r w:rsidR="00595D57">
        <w:t xml:space="preserve"> </w:t>
      </w:r>
      <w:r w:rsidR="005C440E">
        <w:t xml:space="preserve">za 20% </w:t>
      </w:r>
      <w:r w:rsidR="00595D57">
        <w:t xml:space="preserve">predlaže se </w:t>
      </w:r>
      <w:r w:rsidRPr="0008508D">
        <w:t xml:space="preserve">rasterećenje gospodarstva </w:t>
      </w:r>
      <w:r w:rsidR="00595D57">
        <w:t xml:space="preserve">u </w:t>
      </w:r>
      <w:r w:rsidRPr="0008508D">
        <w:rPr>
          <w:b/>
        </w:rPr>
        <w:t xml:space="preserve">2020. godini </w:t>
      </w:r>
      <w:r w:rsidR="005C440E">
        <w:rPr>
          <w:b/>
        </w:rPr>
        <w:t>oko 1,4</w:t>
      </w:r>
      <w:r w:rsidR="006F6161">
        <w:rPr>
          <w:b/>
        </w:rPr>
        <w:t xml:space="preserve">9 </w:t>
      </w:r>
      <w:r w:rsidR="005C440E">
        <w:rPr>
          <w:b/>
        </w:rPr>
        <w:t>milijuna</w:t>
      </w:r>
      <w:r w:rsidRPr="0008508D">
        <w:rPr>
          <w:b/>
        </w:rPr>
        <w:t xml:space="preserve"> kuna..</w:t>
      </w:r>
    </w:p>
    <w:p w:rsidR="00595D57" w:rsidRDefault="00595D57" w:rsidP="00595D57">
      <w:pPr>
        <w:jc w:val="both"/>
        <w:rPr>
          <w:highlight w:val="yellow"/>
        </w:rPr>
      </w:pPr>
    </w:p>
    <w:p w:rsidR="00595D57" w:rsidRDefault="00595D57" w:rsidP="00595D57">
      <w:pPr>
        <w:jc w:val="both"/>
      </w:pPr>
      <w:r w:rsidRPr="00595D57">
        <w:t>Konačni obračun za 201</w:t>
      </w:r>
      <w:r>
        <w:t>8</w:t>
      </w:r>
      <w:r w:rsidRPr="00595D57">
        <w:t xml:space="preserve">. godinu izvršit će se po odredbama </w:t>
      </w:r>
      <w:r>
        <w:t>postojeće U</w:t>
      </w:r>
      <w:r w:rsidRPr="00595D57">
        <w:t>redbe</w:t>
      </w:r>
      <w:r>
        <w:t>.</w:t>
      </w:r>
    </w:p>
    <w:p w:rsidR="006520AB" w:rsidRPr="0008508D" w:rsidRDefault="006520AB" w:rsidP="006520AB">
      <w:pPr>
        <w:jc w:val="both"/>
      </w:pPr>
    </w:p>
    <w:p w:rsidR="006520AB" w:rsidRPr="006520AB" w:rsidRDefault="006520AB" w:rsidP="006520AB">
      <w:pPr>
        <w:jc w:val="both"/>
      </w:pPr>
      <w:r w:rsidRPr="006520AB">
        <w:t>Za provedbu Uredbe nisu potrebna sredstva iz Državnog proračuna. Uplaćene naknade na emisiju CO</w:t>
      </w:r>
      <w:r w:rsidRPr="006520AB">
        <w:rPr>
          <w:vertAlign w:val="subscript"/>
        </w:rPr>
        <w:t>2</w:t>
      </w:r>
      <w:r w:rsidR="00140408">
        <w:t xml:space="preserve"> </w:t>
      </w:r>
      <w:r w:rsidRPr="006520AB">
        <w:t xml:space="preserve">izvor </w:t>
      </w:r>
      <w:r w:rsidR="00140408">
        <w:t xml:space="preserve">su </w:t>
      </w:r>
      <w:r w:rsidRPr="006520AB">
        <w:t>prihoda Fonda za zaštitu okoliša i energetsku učinkovitost,</w:t>
      </w:r>
      <w:r w:rsidR="00140408">
        <w:t xml:space="preserve"> koji je izvanproračunski fond. </w:t>
      </w:r>
    </w:p>
    <w:p w:rsidR="006520AB" w:rsidRPr="006520AB" w:rsidRDefault="006520AB" w:rsidP="00595D57">
      <w:pPr>
        <w:ind w:left="2832" w:firstLine="708"/>
        <w:rPr>
          <w:b/>
        </w:rPr>
      </w:pPr>
    </w:p>
    <w:p w:rsidR="00A701FF" w:rsidRDefault="00A701FF" w:rsidP="00595D57">
      <w:pPr>
        <w:rPr>
          <w:rFonts w:ascii="Calibri" w:hAnsi="Calibri" w:cs="Calibri"/>
          <w:color w:val="000000"/>
        </w:rPr>
      </w:pPr>
    </w:p>
    <w:p w:rsidR="006520AB" w:rsidRPr="00FA09D1" w:rsidRDefault="006520AB" w:rsidP="00595D57">
      <w:pPr>
        <w:ind w:left="2832" w:firstLine="708"/>
        <w:rPr>
          <w:b/>
        </w:rPr>
      </w:pPr>
    </w:p>
    <w:sectPr w:rsidR="006520AB" w:rsidRPr="00FA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04A2"/>
    <w:multiLevelType w:val="hybridMultilevel"/>
    <w:tmpl w:val="B7FCBE7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044"/>
    <w:multiLevelType w:val="hybridMultilevel"/>
    <w:tmpl w:val="AC387EA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1A0"/>
    <w:multiLevelType w:val="hybridMultilevel"/>
    <w:tmpl w:val="7946EA66"/>
    <w:lvl w:ilvl="0" w:tplc="2B4083AA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6023D"/>
    <w:multiLevelType w:val="hybridMultilevel"/>
    <w:tmpl w:val="3758865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6EAA"/>
    <w:multiLevelType w:val="hybridMultilevel"/>
    <w:tmpl w:val="844A94D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4"/>
    <w:rsid w:val="000129FA"/>
    <w:rsid w:val="00043BE9"/>
    <w:rsid w:val="00054285"/>
    <w:rsid w:val="00062106"/>
    <w:rsid w:val="0007013A"/>
    <w:rsid w:val="0008508D"/>
    <w:rsid w:val="000B4E58"/>
    <w:rsid w:val="000C68A3"/>
    <w:rsid w:val="000E1E2E"/>
    <w:rsid w:val="000E7DBE"/>
    <w:rsid w:val="000F14B8"/>
    <w:rsid w:val="00124C2F"/>
    <w:rsid w:val="00140408"/>
    <w:rsid w:val="001455CF"/>
    <w:rsid w:val="001F325E"/>
    <w:rsid w:val="00212780"/>
    <w:rsid w:val="00216FE3"/>
    <w:rsid w:val="0023406B"/>
    <w:rsid w:val="00337D0B"/>
    <w:rsid w:val="00342883"/>
    <w:rsid w:val="00370FB2"/>
    <w:rsid w:val="003D30E1"/>
    <w:rsid w:val="003E3F9A"/>
    <w:rsid w:val="003F38A8"/>
    <w:rsid w:val="00420228"/>
    <w:rsid w:val="004303C5"/>
    <w:rsid w:val="00471C46"/>
    <w:rsid w:val="00477FB9"/>
    <w:rsid w:val="00481197"/>
    <w:rsid w:val="004C052D"/>
    <w:rsid w:val="004D3C90"/>
    <w:rsid w:val="004D61F2"/>
    <w:rsid w:val="00526656"/>
    <w:rsid w:val="005319FB"/>
    <w:rsid w:val="00594063"/>
    <w:rsid w:val="00595D57"/>
    <w:rsid w:val="005A1E5C"/>
    <w:rsid w:val="005A676C"/>
    <w:rsid w:val="005B6CFF"/>
    <w:rsid w:val="005C440E"/>
    <w:rsid w:val="005D68E2"/>
    <w:rsid w:val="005F711D"/>
    <w:rsid w:val="0061706F"/>
    <w:rsid w:val="006520AB"/>
    <w:rsid w:val="006977D6"/>
    <w:rsid w:val="006B5A33"/>
    <w:rsid w:val="006E4569"/>
    <w:rsid w:val="006F6161"/>
    <w:rsid w:val="00730931"/>
    <w:rsid w:val="00733D45"/>
    <w:rsid w:val="00744C05"/>
    <w:rsid w:val="007D40C9"/>
    <w:rsid w:val="007E0FD7"/>
    <w:rsid w:val="008214B9"/>
    <w:rsid w:val="00846AD7"/>
    <w:rsid w:val="00853DBF"/>
    <w:rsid w:val="0086201A"/>
    <w:rsid w:val="00873DF4"/>
    <w:rsid w:val="00897636"/>
    <w:rsid w:val="008A50E6"/>
    <w:rsid w:val="008D0E50"/>
    <w:rsid w:val="009218E2"/>
    <w:rsid w:val="009250DD"/>
    <w:rsid w:val="00954ADD"/>
    <w:rsid w:val="00973A57"/>
    <w:rsid w:val="00991A40"/>
    <w:rsid w:val="009C4A09"/>
    <w:rsid w:val="009C7B93"/>
    <w:rsid w:val="00A2282E"/>
    <w:rsid w:val="00A32AF8"/>
    <w:rsid w:val="00A5453A"/>
    <w:rsid w:val="00A639F5"/>
    <w:rsid w:val="00A701FF"/>
    <w:rsid w:val="00A75CDE"/>
    <w:rsid w:val="00A93FB5"/>
    <w:rsid w:val="00AB3434"/>
    <w:rsid w:val="00AD58A9"/>
    <w:rsid w:val="00B27542"/>
    <w:rsid w:val="00B37810"/>
    <w:rsid w:val="00B53C1A"/>
    <w:rsid w:val="00B85ADB"/>
    <w:rsid w:val="00B92AE7"/>
    <w:rsid w:val="00B956C9"/>
    <w:rsid w:val="00BB61A3"/>
    <w:rsid w:val="00BB7DCA"/>
    <w:rsid w:val="00BC4272"/>
    <w:rsid w:val="00BE79DF"/>
    <w:rsid w:val="00BF2833"/>
    <w:rsid w:val="00C05D2E"/>
    <w:rsid w:val="00C139E9"/>
    <w:rsid w:val="00C40C18"/>
    <w:rsid w:val="00C439E4"/>
    <w:rsid w:val="00C50E89"/>
    <w:rsid w:val="00C51994"/>
    <w:rsid w:val="00CC0B22"/>
    <w:rsid w:val="00CD488F"/>
    <w:rsid w:val="00D40D68"/>
    <w:rsid w:val="00D549EE"/>
    <w:rsid w:val="00D717DF"/>
    <w:rsid w:val="00D911E0"/>
    <w:rsid w:val="00E15B1D"/>
    <w:rsid w:val="00E32BE2"/>
    <w:rsid w:val="00E51709"/>
    <w:rsid w:val="00EB7859"/>
    <w:rsid w:val="00EC64AE"/>
    <w:rsid w:val="00ED5977"/>
    <w:rsid w:val="00F269A7"/>
    <w:rsid w:val="00F3212B"/>
    <w:rsid w:val="00F5059F"/>
    <w:rsid w:val="00F60F32"/>
    <w:rsid w:val="00F867BA"/>
    <w:rsid w:val="00F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D4550F-7985-41F3-ACE4-745C503C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9E4"/>
    <w:rPr>
      <w:sz w:val="24"/>
      <w:szCs w:val="24"/>
    </w:rPr>
  </w:style>
  <w:style w:type="paragraph" w:styleId="Naslov2">
    <w:name w:val="heading 2"/>
    <w:basedOn w:val="Normal"/>
    <w:next w:val="Normal"/>
    <w:qFormat/>
    <w:rsid w:val="00C439E4"/>
    <w:pPr>
      <w:keepNext/>
      <w:spacing w:before="240" w:after="6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Naslov3">
    <w:name w:val="heading 3"/>
    <w:basedOn w:val="Normal"/>
    <w:next w:val="Normal"/>
    <w:link w:val="Naslov3Char"/>
    <w:qFormat/>
    <w:rsid w:val="00C439E4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link w:val="ObinitekstChar"/>
    <w:rsid w:val="00C439E4"/>
    <w:rPr>
      <w:rFonts w:ascii="Courier New" w:hAnsi="Courier New" w:cs="Courier New"/>
      <w:sz w:val="20"/>
      <w:szCs w:val="20"/>
    </w:rPr>
  </w:style>
  <w:style w:type="paragraph" w:customStyle="1" w:styleId="Potpisnik">
    <w:name w:val="Potpisnik"/>
    <w:basedOn w:val="Normal"/>
    <w:next w:val="Normal"/>
    <w:rsid w:val="00C439E4"/>
    <w:pPr>
      <w:jc w:val="center"/>
    </w:pPr>
  </w:style>
  <w:style w:type="paragraph" w:styleId="Tijeloteksta">
    <w:name w:val="Body Text"/>
    <w:basedOn w:val="Normal"/>
    <w:rsid w:val="003F38A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216FE3"/>
    <w:rPr>
      <w:rFonts w:ascii="Tahoma" w:hAnsi="Tahoma" w:cs="Tahoma"/>
      <w:sz w:val="16"/>
      <w:szCs w:val="16"/>
    </w:rPr>
  </w:style>
  <w:style w:type="character" w:customStyle="1" w:styleId="ObinitekstChar">
    <w:name w:val="Obični tekst Char"/>
    <w:link w:val="Obinitekst"/>
    <w:rsid w:val="00A93FB5"/>
    <w:rPr>
      <w:rFonts w:ascii="Courier New" w:hAnsi="Courier New" w:cs="Courier New"/>
      <w:lang w:val="hr-HR" w:eastAsia="hr-HR"/>
    </w:rPr>
  </w:style>
  <w:style w:type="character" w:customStyle="1" w:styleId="Naslov3Char">
    <w:name w:val="Naslov 3 Char"/>
    <w:link w:val="Naslov3"/>
    <w:rsid w:val="006520AB"/>
    <w:rPr>
      <w:rFonts w:cs="Arial"/>
      <w:b/>
      <w:bCs/>
      <w:sz w:val="28"/>
      <w:szCs w:val="26"/>
      <w:lang w:val="hr-HR" w:eastAsia="hr-HR"/>
    </w:rPr>
  </w:style>
  <w:style w:type="paragraph" w:customStyle="1" w:styleId="Default">
    <w:name w:val="Default"/>
    <w:rsid w:val="00A32A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StandardWeb">
    <w:name w:val="Normal (Web)"/>
    <w:basedOn w:val="Normal"/>
    <w:uiPriority w:val="99"/>
    <w:unhideWhenUsed/>
    <w:rsid w:val="00991A40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991A4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PodnojeChar">
    <w:name w:val="Podnožje Char"/>
    <w:link w:val="Podnoje"/>
    <w:uiPriority w:val="99"/>
    <w:rsid w:val="00991A40"/>
    <w:rPr>
      <w:rFonts w:ascii="Arial" w:hAnsi="Arial"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969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17</vt:lpstr>
      <vt:lpstr>Na temelju članka 17</vt:lpstr>
    </vt:vector>
  </TitlesOfParts>
  <Company>MZOPUG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17</dc:title>
  <dc:subject/>
  <dc:creator>mbarbalic</dc:creator>
  <cp:keywords/>
  <cp:lastModifiedBy>Ana Juras</cp:lastModifiedBy>
  <cp:revision>2</cp:revision>
  <cp:lastPrinted>2017-07-26T14:10:00Z</cp:lastPrinted>
  <dcterms:created xsi:type="dcterms:W3CDTF">2020-12-11T11:47:00Z</dcterms:created>
  <dcterms:modified xsi:type="dcterms:W3CDTF">2020-12-11T11:47:00Z</dcterms:modified>
</cp:coreProperties>
</file>