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975E5" w14:textId="77777777" w:rsidR="008C57EF" w:rsidRDefault="008C57EF" w:rsidP="00774F0B">
      <w:pPr>
        <w:pStyle w:val="box459375"/>
        <w:jc w:val="both"/>
      </w:pPr>
    </w:p>
    <w:p w14:paraId="0ABCB540" w14:textId="77777777" w:rsidR="005C5FBB" w:rsidRDefault="0098300A" w:rsidP="008C57EF">
      <w:pPr>
        <w:pStyle w:val="box459375"/>
        <w:spacing w:before="0" w:beforeAutospacing="0" w:after="0"/>
        <w:jc w:val="both"/>
      </w:pPr>
      <w:r w:rsidRPr="005C5FBB">
        <w:t xml:space="preserve">Na temelju članka </w:t>
      </w:r>
      <w:r w:rsidR="00FC1708" w:rsidRPr="00FC1708">
        <w:t>300. stavka 2</w:t>
      </w:r>
      <w:r w:rsidR="00FC1708" w:rsidRPr="00FC1708">
        <w:rPr>
          <w:rFonts w:ascii="Calibri" w:hAnsi="Calibri" w:cs="Helvetica"/>
          <w:color w:val="666666"/>
          <w:sz w:val="21"/>
          <w:szCs w:val="21"/>
        </w:rPr>
        <w:t xml:space="preserve">. </w:t>
      </w:r>
      <w:r w:rsidRPr="005C5FBB">
        <w:t>Zakona o sigurnosti prometa na cestama (</w:t>
      </w:r>
      <w:r w:rsidR="00A84D2D">
        <w:t>„</w:t>
      </w:r>
      <w:r w:rsidRPr="005C5FBB">
        <w:t>Narodne novine</w:t>
      </w:r>
      <w:r w:rsidR="00A84D2D">
        <w:t>“</w:t>
      </w:r>
      <w:r w:rsidRPr="005C5FBB">
        <w:t>, broj: 67/2008., 48/2010. – Odluka Ustavnog suda Republike Hrvatske, 74/2011., 80/2013., 158/2013. – Odluka i Rješenje Ustavnog suda Republike Hrvatske, 92/2014., 64/2015.</w:t>
      </w:r>
      <w:r w:rsidR="005C5FBB">
        <w:t>,</w:t>
      </w:r>
      <w:r w:rsidRPr="005C5FBB">
        <w:t xml:space="preserve"> 108/2017.</w:t>
      </w:r>
      <w:r w:rsidR="00A84D2D">
        <w:t>,</w:t>
      </w:r>
      <w:r w:rsidR="00774F0B" w:rsidRPr="005C5FBB">
        <w:rPr>
          <w:lang w:val="en-US"/>
        </w:rPr>
        <w:t xml:space="preserve"> 70/2019.</w:t>
      </w:r>
      <w:r w:rsidR="00A84D2D">
        <w:rPr>
          <w:lang w:val="en-US"/>
        </w:rPr>
        <w:t xml:space="preserve"> </w:t>
      </w:r>
      <w:r w:rsidR="00A84D2D">
        <w:t>i</w:t>
      </w:r>
      <w:r w:rsidR="00A84D2D">
        <w:rPr>
          <w:lang w:val="en-US"/>
        </w:rPr>
        <w:t xml:space="preserve"> 42/2020.</w:t>
      </w:r>
      <w:r w:rsidRPr="005C5FBB">
        <w:t>) ministar unutarnjih poslova donosi</w:t>
      </w:r>
    </w:p>
    <w:p w14:paraId="048210AD" w14:textId="77777777" w:rsidR="008C57EF" w:rsidRPr="005C5FBB" w:rsidRDefault="008C57EF" w:rsidP="008C57EF">
      <w:pPr>
        <w:pStyle w:val="box459375"/>
        <w:spacing w:before="0" w:beforeAutospacing="0" w:after="0"/>
        <w:jc w:val="both"/>
      </w:pPr>
    </w:p>
    <w:p w14:paraId="0CC667B6" w14:textId="77777777" w:rsidR="0098300A" w:rsidRDefault="00FC1708" w:rsidP="008C57EF">
      <w:pPr>
        <w:pStyle w:val="box459375"/>
        <w:spacing w:before="0" w:beforeAutospacing="0" w:after="0"/>
        <w:jc w:val="center"/>
        <w:rPr>
          <w:b/>
        </w:rPr>
      </w:pPr>
      <w:r w:rsidRPr="00B415AF">
        <w:rPr>
          <w:b/>
        </w:rPr>
        <w:t>RJEŠENJE</w:t>
      </w:r>
    </w:p>
    <w:p w14:paraId="328560B3" w14:textId="77777777" w:rsidR="008C57EF" w:rsidRPr="00B415AF" w:rsidRDefault="008C57EF" w:rsidP="008C57EF">
      <w:pPr>
        <w:pStyle w:val="box459375"/>
        <w:spacing w:before="0" w:beforeAutospacing="0" w:after="0"/>
        <w:jc w:val="center"/>
        <w:rPr>
          <w:b/>
        </w:rPr>
      </w:pPr>
    </w:p>
    <w:p w14:paraId="41DB739E" w14:textId="77777777" w:rsidR="00FC1708" w:rsidRPr="00FC1708" w:rsidRDefault="0098300A" w:rsidP="008C5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15A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415AF" w:rsidRPr="00B415AF">
        <w:rPr>
          <w:rFonts w:ascii="Times New Roman" w:hAnsi="Times New Roman" w:cs="Times New Roman"/>
          <w:b/>
          <w:sz w:val="24"/>
          <w:szCs w:val="24"/>
        </w:rPr>
        <w:t>IZMJENI</w:t>
      </w:r>
      <w:r w:rsidR="00774F0B" w:rsidRPr="00B4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ACE">
        <w:rPr>
          <w:rFonts w:ascii="Times New Roman" w:hAnsi="Times New Roman" w:cs="Times New Roman"/>
          <w:b/>
          <w:sz w:val="24"/>
          <w:szCs w:val="24"/>
        </w:rPr>
        <w:t xml:space="preserve">I DOPUNAMA </w:t>
      </w:r>
      <w:r w:rsidR="00FC1708" w:rsidRPr="00B41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RJEŠENJA</w:t>
      </w:r>
    </w:p>
    <w:p w14:paraId="1AEF3DE8" w14:textId="77777777" w:rsidR="00B415AF" w:rsidRDefault="00FC1708" w:rsidP="008C5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C17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UTVRĐIVANJU CIJENA OBRAZACA, REGISTARSKIH, POKUSNIH, PRENOSIVIH I IZVOZNIH PLOČICA</w:t>
      </w:r>
    </w:p>
    <w:p w14:paraId="6726A806" w14:textId="77777777" w:rsidR="00887588" w:rsidRPr="00887588" w:rsidRDefault="00887588" w:rsidP="00B415AF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08D79A" w14:textId="77777777" w:rsidR="0086440E" w:rsidRPr="005C5FBB" w:rsidRDefault="005C5FBB" w:rsidP="005C5FBB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B441E96" w14:textId="77777777" w:rsidR="00C92CFF" w:rsidRPr="00C92CFF" w:rsidRDefault="00931D51" w:rsidP="00C92CFF">
      <w:pPr>
        <w:pStyle w:val="clanak"/>
        <w:jc w:val="both"/>
      </w:pPr>
      <w:r w:rsidRPr="00C92CFF">
        <w:t>U Rješenju o utvrđivanju cijena obrazaca, registarskih, pokusnih, prenosivih i izvoznih pločica (</w:t>
      </w:r>
      <w:r w:rsidR="00A84D2D">
        <w:t>„</w:t>
      </w:r>
      <w:r w:rsidRPr="00C92CFF">
        <w:t>Narodne novine</w:t>
      </w:r>
      <w:r w:rsidR="00A84D2D">
        <w:t>“</w:t>
      </w:r>
      <w:r w:rsidRPr="00C92CFF">
        <w:t xml:space="preserve">, broj: 58/16. </w:t>
      </w:r>
      <w:r w:rsidR="00B415AF">
        <w:t>i</w:t>
      </w:r>
      <w:r w:rsidRPr="00C92CFF">
        <w:t xml:space="preserve"> 130/17.) u točki </w:t>
      </w:r>
      <w:r w:rsidR="00C92CFF" w:rsidRPr="00C92CFF">
        <w:t xml:space="preserve">I. </w:t>
      </w:r>
      <w:r w:rsidR="00887588">
        <w:t xml:space="preserve">stavku 1. </w:t>
      </w:r>
      <w:proofErr w:type="spellStart"/>
      <w:r w:rsidR="00C92CFF" w:rsidRPr="00C92CFF">
        <w:t>podtočka</w:t>
      </w:r>
      <w:proofErr w:type="spellEnd"/>
      <w:r w:rsidR="00C92CFF" w:rsidRPr="00C92CFF">
        <w:t xml:space="preserve"> 1. mijenja se i glasi:</w:t>
      </w:r>
    </w:p>
    <w:p w14:paraId="5F56530E" w14:textId="77777777" w:rsidR="00C92CFF" w:rsidRPr="00C92CFF" w:rsidRDefault="00C92CFF" w:rsidP="00C92CFF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F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tbl>
      <w:tblPr>
        <w:tblW w:w="81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7049"/>
        <w:gridCol w:w="841"/>
      </w:tblGrid>
      <w:tr w:rsidR="00C92CFF" w:rsidRPr="00C92CFF" w14:paraId="261DEC00" w14:textId="77777777" w:rsidTr="00C92C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BD35E0" w14:textId="77777777" w:rsidR="00C92CFF" w:rsidRP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EC89A88" w14:textId="77777777" w:rsid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vozačke dozvole – redovni postupak</w:t>
            </w:r>
          </w:p>
          <w:p w14:paraId="60DD2A2C" w14:textId="77777777" w:rsidR="00B415AF" w:rsidRPr="00C92CFF" w:rsidRDefault="00B415A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vozačke dozvole – redovni postupak</w:t>
            </w:r>
            <w:r w:rsidRPr="00B41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r w:rsidRPr="00B415AF">
              <w:rPr>
                <w:rFonts w:ascii="Times New Roman" w:hAnsi="Times New Roman" w:cs="Times New Roman"/>
                <w:sz w:val="24"/>
                <w:szCs w:val="24"/>
              </w:rPr>
              <w:t xml:space="preserve">koja se na zahtjev podnositelja zahtjeva za izdavanje vozačke dozvole dostavlja na adresu prebivališta ili boravišta podnositelja zahtjeva </w:t>
            </w:r>
          </w:p>
          <w:p w14:paraId="1FA7C0DD" w14:textId="77777777" w:rsidR="00C92CFF" w:rsidRP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vozačke dozvole – ubrzani postupak</w:t>
            </w:r>
          </w:p>
          <w:p w14:paraId="019EA0D3" w14:textId="77777777" w:rsidR="00C92CFF" w:rsidRP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vozačke dozvole – žurni postupak</w:t>
            </w:r>
          </w:p>
        </w:tc>
        <w:tc>
          <w:tcPr>
            <w:tcW w:w="0" w:type="auto"/>
            <w:vAlign w:val="center"/>
            <w:hideMark/>
          </w:tcPr>
          <w:p w14:paraId="3D8C7D85" w14:textId="77777777" w:rsidR="00B415A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151,00 kn</w:t>
            </w: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  <w:p w14:paraId="51B81A01" w14:textId="77777777" w:rsidR="00B415AF" w:rsidRDefault="00B415A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181,00 kn</w:t>
            </w:r>
          </w:p>
          <w:p w14:paraId="1ECA70A2" w14:textId="77777777" w:rsidR="00C92CFF" w:rsidRP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 kn</w:t>
            </w:r>
          </w:p>
          <w:p w14:paraId="574FA947" w14:textId="77777777" w:rsidR="00C92CFF" w:rsidRPr="00C92CFF" w:rsidRDefault="00C92CFF" w:rsidP="00C92CFF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2C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450,00 kn</w:t>
            </w:r>
          </w:p>
        </w:tc>
      </w:tr>
    </w:tbl>
    <w:p w14:paraId="64F3825B" w14:textId="77777777" w:rsidR="00931D51" w:rsidRPr="00A84D2D" w:rsidRDefault="00A84D2D" w:rsidP="00A84D2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„.</w:t>
      </w:r>
    </w:p>
    <w:p w14:paraId="6CDCCC66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9A621C" w14:textId="77777777" w:rsidR="00671ACE" w:rsidRPr="00671ACE" w:rsidRDefault="00671ACE" w:rsidP="00671AC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III.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56B2AC27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1F83483C" w14:textId="77777777" w:rsidR="00671ACE" w:rsidRPr="00671ACE" w:rsidRDefault="00671ACE" w:rsidP="00671AC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registarskih pločica iz točke II.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izrađenih pojedinačno s unaprijed zadanom brojčanom i slovnom oznakom (po narudžbi), u žurnom postupku u roku od 48 sati od dana podnošenja urednog zahtjeva u stanici za tehnički pregled vozila na području Grada Zagreba, odnosno 96 sati od dana podnošenja urednog zahtjeva u stanici za tehnički pregled vozila izvan područja Grada Zagreba, iznosi 650,00 kuna za par, odnosno 400,00 kuna za komad.''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76E723" w14:textId="77777777" w:rsidR="008C57EF" w:rsidRDefault="008C57EF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DEC2E" w14:textId="77777777" w:rsidR="008C57EF" w:rsidRDefault="008C57EF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A589B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3161F7B" w14:textId="77777777" w:rsidR="00671ACE" w:rsidRPr="00671ACE" w:rsidRDefault="00671ACE" w:rsidP="00671AC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IV.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22C27E30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1A6FBC60" w14:textId="77777777" w:rsid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registarskih pločica po izboru iz točke IV.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u žurnom postupku u roku od 48 sati od dana odobrenja ministarstva nadležnog za unutarnje poslove urednog zahtjeva podnesenog u stanici za tehnički pregled vozila na području Grada Zagreba, odnosno 96 sati od dana odobrenja urednog zahtjeva podnesenog u stanici za tehnički pregled vozila izvan područja Grada Zagreba, iznosi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000,00 kuna za par, odnosno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300,00 kuna za komad.''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B9A668C" w14:textId="77777777" w:rsidR="00671ACE" w:rsidRP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5CE11F" w14:textId="77777777" w:rsid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F35616A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702C9" w14:textId="77777777" w:rsidR="00671ACE" w:rsidRPr="00671ACE" w:rsidRDefault="00671ACE" w:rsidP="00671AC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V.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5262CCC8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335706EC" w14:textId="77777777" w:rsid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registarskih pločica za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oldtimere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V.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u žurnom postupku u roku od 48 sati od dana podnošenja urednog zahtjeva u stanici za tehnički pregled vozila na području Grada Zagreba, odnosno 96 sati od dana podnošenja urednog zahtjeva u stanici za tehnički pregled vozila izvan područja Grada Zagreba, iznosi 650,00 kuna za par, odnosno 400,00 kuna za komad.''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B165A6" w14:textId="77777777" w:rsidR="00671ACE" w:rsidRP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569F2" w14:textId="77777777" w:rsid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B0E3E2E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45FAC" w14:textId="77777777" w:rsid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VI.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47873827" w14:textId="77777777" w:rsidR="00671ACE" w:rsidRP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8214F3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E6A6D83" w14:textId="77777777" w:rsid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registarskih pločica koje se izdaju s istim oznakama ali na obrascu s EU logom iz točke VI. 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u žurnom postupku u roku od 48 sati od dana podnošenja urednog zahtjeva u stanici za tehnički pregled vozila na području Grada Zagreba, odnosno 96 sati od dana podnošenja urednog zahtjeva u stanici za tehnički pregled vozila izvan područja Grada Zagreba, iznosi 650,00 kuna za par, odnosno 400,00 kuna za komad.''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F8467B" w14:textId="77777777" w:rsidR="00671ACE" w:rsidRP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4BB51" w14:textId="77777777" w:rsid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E82FC14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D433C" w14:textId="77777777" w:rsidR="00671ACE" w:rsidRDefault="00671ACE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VII.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VII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61D948EF" w14:textId="77777777" w:rsidR="008C57EF" w:rsidRPr="00671ACE" w:rsidRDefault="008C57EF" w:rsidP="006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FE77E" w14:textId="77777777" w:rsidR="00671ACE" w:rsidRPr="00671ACE" w:rsidRDefault="00671ACE" w:rsidP="00671ACE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VII</w:t>
      </w:r>
      <w:r w:rsidR="008C57EF"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2DF0B17A" w14:textId="77777777" w:rsidR="00671ACE" w:rsidRDefault="00671ACE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registarskih pločica za vozila diplomatskih i konzularnih predstavništva i cijena dopunske pločice za vozila diplomatskih i konzularnih predstavništva iz točke VII. ovog 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u žurnom postupku u roku od 48 sati od dana podnošenja urednog zahtjeva u stanici za tehnički pregled vozila na području Grada Zagreba, odnosno 96 sati od dana podnošenja urednog zahtjeva u stanici za tehnički pregled vozila izvan područja Grada Zagreba, iznosi 650,00 kuna za par, odnosno 400,00 kuna za komad.''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D573F5" w14:textId="77777777" w:rsidR="008C57EF" w:rsidRDefault="008C57EF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E414A" w14:textId="77777777" w:rsidR="005520C7" w:rsidRDefault="005520C7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B9211" w14:textId="77777777" w:rsidR="005520C7" w:rsidRPr="00671ACE" w:rsidRDefault="005520C7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0F7C62" w14:textId="77777777" w:rsidR="00671ACE" w:rsidRDefault="00671ACE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lastRenderedPageBreak/>
        <w:t>Članak 7.</w:t>
      </w:r>
    </w:p>
    <w:p w14:paraId="3D2365C9" w14:textId="77777777" w:rsidR="008C57EF" w:rsidRPr="00671ACE" w:rsidRDefault="008C57EF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4B3FA" w14:textId="77777777" w:rsidR="00671ACE" w:rsidRDefault="00671ACE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IX. dodaje se točka </w:t>
      </w:r>
      <w:proofErr w:type="spellStart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glasi:</w:t>
      </w:r>
    </w:p>
    <w:p w14:paraId="59793D22" w14:textId="77777777" w:rsidR="008C57EF" w:rsidRPr="00671ACE" w:rsidRDefault="008C57EF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2B2DDA" w14:textId="77777777" w:rsidR="00671ACE" w:rsidRPr="00671ACE" w:rsidRDefault="00671ACE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1ACE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71ACE">
        <w:rPr>
          <w:rFonts w:ascii="Times New Roman" w:hAnsi="Times New Roman" w:cs="Times New Roman"/>
          <w:sz w:val="24"/>
          <w:szCs w:val="24"/>
        </w:rPr>
        <w:t>IX</w:t>
      </w:r>
      <w:r w:rsidR="008C57EF">
        <w:rPr>
          <w:rFonts w:ascii="Times New Roman" w:hAnsi="Times New Roman" w:cs="Times New Roman"/>
          <w:sz w:val="24"/>
          <w:szCs w:val="24"/>
        </w:rPr>
        <w:t>.</w:t>
      </w:r>
      <w:r w:rsidRPr="00671ACE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628AB845" w14:textId="77777777" w:rsidR="00671ACE" w:rsidRDefault="00671ACE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prenosivih pločica iz točke IX. ovog 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671ACE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u žurnom postupku u roku od 48 sati od dana podnošenja urednog zahtjeva u Policijskoj upravi zagrebačkoj, odnosno 96 sati od dana podnošenja urednog zahtjeva u drugim policijskim upravama odnosno postajama, iznosi 650,00 kuna za par, odnosno 400,00 kuna za komad.''</w:t>
      </w:r>
      <w:r w:rsidR="008C57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ECC121E" w14:textId="77777777" w:rsidR="008C57EF" w:rsidRPr="00671ACE" w:rsidRDefault="008C57EF" w:rsidP="008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00E0B" w14:textId="77777777" w:rsidR="00671ACE" w:rsidRDefault="00671ACE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CE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F87B3A8" w14:textId="77777777" w:rsidR="008C57EF" w:rsidRPr="00671ACE" w:rsidRDefault="008C57EF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41105" w14:textId="77777777" w:rsidR="00671ACE" w:rsidRPr="00671ACE" w:rsidRDefault="00671ACE" w:rsidP="008C57EF">
      <w:pPr>
        <w:tabs>
          <w:tab w:val="left" w:pos="1134"/>
          <w:tab w:val="left" w:pos="4536"/>
          <w:tab w:val="left" w:pos="5953"/>
          <w:tab w:val="left" w:pos="6804"/>
        </w:tabs>
        <w:spacing w:after="0"/>
        <w:jc w:val="both"/>
      </w:pPr>
      <w:r w:rsidRPr="00671ACE">
        <w:rPr>
          <w:rFonts w:ascii="Times New Roman" w:hAnsi="Times New Roman" w:cs="Times New Roman"/>
          <w:sz w:val="24"/>
          <w:szCs w:val="24"/>
        </w:rPr>
        <w:t>Ovo Rješenje stupa na snagu osmoga dana od dana objave u „Narodnim novinama“.</w:t>
      </w:r>
      <w:r w:rsidRPr="00671ACE">
        <w:t xml:space="preserve"> </w:t>
      </w:r>
    </w:p>
    <w:p w14:paraId="2B0DB041" w14:textId="77777777" w:rsidR="00671ACE" w:rsidRDefault="00671ACE" w:rsidP="008C57EF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F735F" w14:textId="77777777" w:rsidR="00A84D2D" w:rsidRDefault="00A84D2D" w:rsidP="008C57EF">
      <w:pPr>
        <w:pStyle w:val="klasa2"/>
        <w:spacing w:before="0" w:beforeAutospacing="0" w:after="0"/>
      </w:pPr>
      <w:r>
        <w:t>Klasa:</w:t>
      </w:r>
    </w:p>
    <w:p w14:paraId="0269E17A" w14:textId="77777777" w:rsidR="00A84D2D" w:rsidRPr="00A47A62" w:rsidRDefault="00A84D2D" w:rsidP="00A84D2D">
      <w:pPr>
        <w:pStyle w:val="klasa2"/>
        <w:spacing w:before="0" w:beforeAutospacing="0" w:after="0"/>
      </w:pPr>
      <w:proofErr w:type="spellStart"/>
      <w:r>
        <w:t>Urb</w:t>
      </w:r>
      <w:r w:rsidRPr="00A47A62">
        <w:t>roj</w:t>
      </w:r>
      <w:proofErr w:type="spellEnd"/>
      <w:r w:rsidRPr="00A47A62">
        <w:t xml:space="preserve">: </w:t>
      </w:r>
    </w:p>
    <w:p w14:paraId="32FBB041" w14:textId="77777777" w:rsidR="00A84D2D" w:rsidRPr="00A47A62" w:rsidRDefault="00A84D2D" w:rsidP="00A84D2D">
      <w:pPr>
        <w:pStyle w:val="klasa2"/>
        <w:spacing w:before="0" w:beforeAutospacing="0" w:after="0"/>
      </w:pPr>
      <w:r w:rsidRPr="00A47A62">
        <w:t xml:space="preserve">Zagreb, </w:t>
      </w:r>
      <w:r w:rsidRPr="00A47A62">
        <w:tab/>
      </w:r>
      <w:r w:rsidRPr="00A47A62">
        <w:tab/>
      </w:r>
      <w:r w:rsidRPr="00A47A62">
        <w:tab/>
      </w:r>
      <w:r w:rsidRPr="00A47A62">
        <w:tab/>
      </w:r>
      <w:r w:rsidRPr="00A47A62">
        <w:tab/>
      </w:r>
      <w:r w:rsidRPr="00A47A62">
        <w:tab/>
      </w:r>
      <w:r w:rsidRPr="00A47A62">
        <w:tab/>
      </w:r>
      <w:r w:rsidRPr="00A47A62">
        <w:tab/>
      </w:r>
      <w:r w:rsidRPr="00A47A62">
        <w:tab/>
        <w:t>Ministar</w:t>
      </w:r>
    </w:p>
    <w:p w14:paraId="7CA58A86" w14:textId="77777777" w:rsidR="00887588" w:rsidRPr="00276EEF" w:rsidRDefault="00887588" w:rsidP="00A8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5C03083" w14:textId="77777777" w:rsidR="00A84D2D" w:rsidRDefault="00887588" w:rsidP="005C5FBB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Davor Božinović</w:t>
      </w:r>
    </w:p>
    <w:sectPr w:rsidR="00A8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A4AF2"/>
    <w:multiLevelType w:val="hybridMultilevel"/>
    <w:tmpl w:val="EDF44AE8"/>
    <w:lvl w:ilvl="0" w:tplc="A3C8D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F3"/>
    <w:rsid w:val="000B1B08"/>
    <w:rsid w:val="001A31F8"/>
    <w:rsid w:val="002568FE"/>
    <w:rsid w:val="00257061"/>
    <w:rsid w:val="0028724A"/>
    <w:rsid w:val="00300789"/>
    <w:rsid w:val="003C207B"/>
    <w:rsid w:val="0043792E"/>
    <w:rsid w:val="00477C70"/>
    <w:rsid w:val="004D37F9"/>
    <w:rsid w:val="005520C7"/>
    <w:rsid w:val="005C5FBB"/>
    <w:rsid w:val="005E6AFA"/>
    <w:rsid w:val="00647859"/>
    <w:rsid w:val="00671ACE"/>
    <w:rsid w:val="006B2335"/>
    <w:rsid w:val="006D510C"/>
    <w:rsid w:val="007152CD"/>
    <w:rsid w:val="00716DBF"/>
    <w:rsid w:val="00774F0B"/>
    <w:rsid w:val="00786303"/>
    <w:rsid w:val="007A2946"/>
    <w:rsid w:val="00857566"/>
    <w:rsid w:val="0086440E"/>
    <w:rsid w:val="00887588"/>
    <w:rsid w:val="008C57EF"/>
    <w:rsid w:val="00901404"/>
    <w:rsid w:val="00931D51"/>
    <w:rsid w:val="0098300A"/>
    <w:rsid w:val="009A29C4"/>
    <w:rsid w:val="00A008AC"/>
    <w:rsid w:val="00A70D37"/>
    <w:rsid w:val="00A84D2D"/>
    <w:rsid w:val="00B415AF"/>
    <w:rsid w:val="00B423F3"/>
    <w:rsid w:val="00BB1D0D"/>
    <w:rsid w:val="00C27FC4"/>
    <w:rsid w:val="00C84FFA"/>
    <w:rsid w:val="00C92CFF"/>
    <w:rsid w:val="00EB3F3D"/>
    <w:rsid w:val="00F56AC2"/>
    <w:rsid w:val="00FB0AD6"/>
    <w:rsid w:val="00FC1708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7156D"/>
  <w15:docId w15:val="{82768DAE-F731-4635-9DA6-0F290159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F3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42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F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B423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23F3"/>
  </w:style>
  <w:style w:type="paragraph" w:styleId="BodyText2">
    <w:name w:val="Body Text 2"/>
    <w:basedOn w:val="Normal"/>
    <w:link w:val="BodyText2Char"/>
    <w:uiPriority w:val="99"/>
    <w:unhideWhenUsed/>
    <w:rsid w:val="00B423F3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rsid w:val="00B423F3"/>
    <w:rPr>
      <w:rFonts w:ascii="Arial" w:eastAsia="Times New Roman" w:hAnsi="Arial" w:cs="Arial"/>
      <w:spacing w:val="-3"/>
    </w:rPr>
  </w:style>
  <w:style w:type="paragraph" w:customStyle="1" w:styleId="clanak">
    <w:name w:val="clanak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3025">
    <w:name w:val="box_463025"/>
    <w:basedOn w:val="Normal"/>
    <w:rsid w:val="00716DB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16DBF"/>
  </w:style>
  <w:style w:type="character" w:customStyle="1" w:styleId="apple-converted-space">
    <w:name w:val="apple-converted-space"/>
    <w:basedOn w:val="DefaultParagraphFont"/>
    <w:rsid w:val="00716DBF"/>
  </w:style>
  <w:style w:type="paragraph" w:customStyle="1" w:styleId="box459375">
    <w:name w:val="box_459375"/>
    <w:basedOn w:val="Normal"/>
    <w:rsid w:val="0098300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C170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FC170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C92CF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527">
    <w:name w:val="box_455527"/>
    <w:basedOn w:val="Normal"/>
    <w:rsid w:val="00B415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84D2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12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34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817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07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91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2573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79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636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67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0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6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58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57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6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3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D4C7277D6894D982A8C1CAD8B6F1E" ma:contentTypeVersion="0" ma:contentTypeDescription="Create a new document." ma:contentTypeScope="" ma:versionID="73b9b918a8d4aa83a99cfb2f780c8e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8EEF-E717-4AF5-99DA-981FF142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8B008-BDEC-4FE4-8375-AC77659CC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A688F-06B6-422A-B596-AA4D745CE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E6B8-7C3D-4F73-9C5E-7EB7A1B5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a78291</cp:lastModifiedBy>
  <cp:revision>2</cp:revision>
  <dcterms:created xsi:type="dcterms:W3CDTF">2020-12-18T08:03:00Z</dcterms:created>
  <dcterms:modified xsi:type="dcterms:W3CDTF">2020-12-18T08:03:00Z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0x010100A98D4C7277D6894D982A8C1CAD8B6F1E</vt:lpwstr>
  </property>
</Properties>
</file>