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3C1A6" w14:textId="77777777" w:rsidR="00E354EB" w:rsidRPr="00B25067" w:rsidRDefault="00E354EB" w:rsidP="00B25067">
      <w:pPr>
        <w:pStyle w:val="Titl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506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1. stavka 2. i članka 4. stavka 1. Zakona o tehničkim zahtjevima za proizvode i ocjenjivanju sukladnosti („Narodne novine“, br. 80/13., 14/14. i 32/19.), ministrica poljoprivrede donosi</w:t>
      </w:r>
    </w:p>
    <w:p w14:paraId="0D78BBE0" w14:textId="77777777" w:rsidR="00E354EB" w:rsidRPr="00B25067" w:rsidRDefault="00E354EB" w:rsidP="00B25067">
      <w:pPr>
        <w:pStyle w:val="Title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5067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</w:t>
      </w:r>
    </w:p>
    <w:p w14:paraId="6BCC272F" w14:textId="2A76FA75" w:rsidR="00E354EB" w:rsidRPr="00B25067" w:rsidRDefault="00E354EB" w:rsidP="00B25067">
      <w:pPr>
        <w:pStyle w:val="Title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5067">
        <w:rPr>
          <w:rFonts w:ascii="Times New Roman" w:eastAsia="Times New Roman" w:hAnsi="Times New Roman" w:cs="Times New Roman"/>
          <w:sz w:val="24"/>
          <w:szCs w:val="24"/>
          <w:lang w:eastAsia="hr-HR"/>
        </w:rPr>
        <w:t>O PRESTANKU VAŽENJA PRAVILNIKA O TEHNIČKIM ZAHTJEVIMA</w:t>
      </w:r>
    </w:p>
    <w:p w14:paraId="120839BA" w14:textId="77777777" w:rsidR="00E354EB" w:rsidRPr="00B25067" w:rsidRDefault="00E354EB" w:rsidP="00B25067">
      <w:pPr>
        <w:pStyle w:val="Title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5067">
        <w:rPr>
          <w:rFonts w:ascii="Times New Roman" w:eastAsia="Times New Roman" w:hAnsi="Times New Roman" w:cs="Times New Roman"/>
          <w:sz w:val="24"/>
          <w:szCs w:val="24"/>
          <w:lang w:eastAsia="hr-HR"/>
        </w:rPr>
        <w:t>ZA DRVNE PLOČE</w:t>
      </w:r>
    </w:p>
    <w:p w14:paraId="609B4D97" w14:textId="77777777" w:rsidR="00E354EB" w:rsidRPr="00A01FDC" w:rsidRDefault="00E354EB" w:rsidP="00A01FDC">
      <w:pPr>
        <w:pStyle w:val="Heading1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A01FDC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Članak 1.</w:t>
      </w:r>
    </w:p>
    <w:p w14:paraId="40FC7C76" w14:textId="77777777" w:rsidR="00E354EB" w:rsidRPr="00E354EB" w:rsidRDefault="00E354EB" w:rsidP="00E354EB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54EB">
        <w:rPr>
          <w:rFonts w:ascii="Times New Roman" w:eastAsia="Times New Roman" w:hAnsi="Times New Roman" w:cs="Times New Roman"/>
          <w:sz w:val="24"/>
          <w:szCs w:val="24"/>
          <w:lang w:eastAsia="hr-HR"/>
        </w:rPr>
        <w:t>Danom stupanja na snagu ovoga Pravilnika prestaje važiti Pravilnik o tehničkim zahtjevima za drvne ploče („Narodne novine“, broj 57/15.).</w:t>
      </w:r>
    </w:p>
    <w:p w14:paraId="313F9635" w14:textId="77777777" w:rsidR="00E354EB" w:rsidRPr="00A01FDC" w:rsidRDefault="00E354EB" w:rsidP="00A01FDC">
      <w:pPr>
        <w:pStyle w:val="Heading1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A01FDC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Članak 2.</w:t>
      </w:r>
    </w:p>
    <w:p w14:paraId="6F7232D6" w14:textId="77777777" w:rsidR="00E354EB" w:rsidRPr="00E354EB" w:rsidRDefault="00E354EB" w:rsidP="00E354EB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54EB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stupa na snagu osmoga dana od dana objave u „Narodnim novinama“.</w:t>
      </w:r>
    </w:p>
    <w:p w14:paraId="0B1535CE" w14:textId="77777777" w:rsidR="00DF144E" w:rsidRDefault="00DF144E" w:rsidP="00DF144E">
      <w:pPr>
        <w:rPr>
          <w:rFonts w:ascii="Times New Roman" w:hAnsi="Times New Roman" w:cs="Times New Roman"/>
          <w:sz w:val="24"/>
          <w:szCs w:val="24"/>
        </w:rPr>
      </w:pPr>
    </w:p>
    <w:p w14:paraId="47BDCF44" w14:textId="77777777" w:rsidR="00DF144E" w:rsidRDefault="00DF144E" w:rsidP="00DF14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C53CB8" w14:textId="77777777" w:rsidR="002139DF" w:rsidRDefault="002139DF" w:rsidP="00DF14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B73097" w14:textId="77777777" w:rsidR="002139DF" w:rsidRDefault="002139DF" w:rsidP="00DF14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CFF137" w14:textId="77777777" w:rsidR="002139DF" w:rsidRDefault="002139DF" w:rsidP="00DF14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659516" w14:textId="77777777" w:rsidR="002139DF" w:rsidRDefault="002139DF" w:rsidP="00DF14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15391E" w14:textId="77777777" w:rsidR="002139DF" w:rsidRDefault="002139DF" w:rsidP="00DF14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3D22B7" w14:textId="77777777" w:rsidR="002139DF" w:rsidRDefault="002139DF" w:rsidP="00DF14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69B91E" w14:textId="77777777" w:rsidR="002139DF" w:rsidRDefault="002139DF" w:rsidP="00DF14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EFB0CE" w14:textId="77777777" w:rsidR="002139DF" w:rsidRDefault="002139DF" w:rsidP="00DF14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5EA0E2" w14:textId="77777777" w:rsidR="003D4410" w:rsidRDefault="003D4410" w:rsidP="00DF14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4ED3F8" w14:textId="77777777" w:rsidR="003D4410" w:rsidRDefault="003D4410" w:rsidP="00DF14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26B114" w14:textId="77777777" w:rsidR="003D4410" w:rsidRDefault="003D4410" w:rsidP="00DF14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6419E4" w14:textId="77777777" w:rsidR="003D4410" w:rsidRDefault="003D4410" w:rsidP="00DF14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422090" w14:textId="77777777" w:rsidR="00D17750" w:rsidRPr="00DF144E" w:rsidRDefault="00D17750" w:rsidP="000E1CE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17750" w:rsidRPr="00DF1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CCE"/>
    <w:rsid w:val="00092F6C"/>
    <w:rsid w:val="0009336E"/>
    <w:rsid w:val="000E1CE3"/>
    <w:rsid w:val="002139DF"/>
    <w:rsid w:val="003D4410"/>
    <w:rsid w:val="00626D05"/>
    <w:rsid w:val="009A1857"/>
    <w:rsid w:val="00A01FDC"/>
    <w:rsid w:val="00A055AB"/>
    <w:rsid w:val="00A16D74"/>
    <w:rsid w:val="00B23B3D"/>
    <w:rsid w:val="00B25067"/>
    <w:rsid w:val="00B46301"/>
    <w:rsid w:val="00C42D17"/>
    <w:rsid w:val="00C57C95"/>
    <w:rsid w:val="00CD4CCE"/>
    <w:rsid w:val="00D17750"/>
    <w:rsid w:val="00DE7FB6"/>
    <w:rsid w:val="00DF144E"/>
    <w:rsid w:val="00E26485"/>
    <w:rsid w:val="00E354EB"/>
    <w:rsid w:val="00EE35C7"/>
    <w:rsid w:val="00F84299"/>
    <w:rsid w:val="00FD2D3D"/>
    <w:rsid w:val="00F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10113"/>
  <w15:chartTrackingRefBased/>
  <w15:docId w15:val="{5BBF3F23-159C-419D-9FE4-7AF728DE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FE4A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FE4A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FE4A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FE4A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FE4A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FE4A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FE4A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FE4A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FE4A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FE4A77"/>
  </w:style>
  <w:style w:type="paragraph" w:styleId="Title">
    <w:name w:val="Title"/>
    <w:basedOn w:val="Normal"/>
    <w:next w:val="Normal"/>
    <w:link w:val="TitleChar"/>
    <w:uiPriority w:val="10"/>
    <w:qFormat/>
    <w:rsid w:val="00A01F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01F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4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0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9318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3553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5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21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91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24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Ministartstvo Poljoprivrede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Balen</dc:creator>
  <cp:keywords/>
  <dc:description/>
  <cp:lastModifiedBy>Goran Smolčec</cp:lastModifiedBy>
  <cp:revision>4</cp:revision>
  <dcterms:created xsi:type="dcterms:W3CDTF">2021-07-12T13:14:00Z</dcterms:created>
  <dcterms:modified xsi:type="dcterms:W3CDTF">2021-07-13T12:06:00Z</dcterms:modified>
</cp:coreProperties>
</file>