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A22" w:rsidRPr="00982A22" w:rsidRDefault="00982A22" w:rsidP="00982A22">
      <w:pPr>
        <w:pBdr>
          <w:bottom w:val="single" w:sz="12" w:space="1" w:color="auto"/>
        </w:pBdr>
        <w:spacing w:after="0" w:line="240" w:lineRule="auto"/>
        <w:jc w:val="center"/>
        <w:rPr>
          <w:rFonts w:ascii="Times New Roman" w:eastAsia="Times New Roman" w:hAnsi="Times New Roman" w:cs="Times New Roman"/>
          <w:b/>
          <w:sz w:val="24"/>
          <w:szCs w:val="24"/>
          <w:lang w:val="hr-HR" w:eastAsia="hr-HR"/>
        </w:rPr>
      </w:pPr>
      <w:r w:rsidRPr="00982A22">
        <w:rPr>
          <w:rFonts w:ascii="Times New Roman" w:eastAsia="Times New Roman" w:hAnsi="Times New Roman" w:cs="Times New Roman"/>
          <w:b/>
          <w:sz w:val="24"/>
          <w:szCs w:val="24"/>
          <w:lang w:val="hr-HR" w:eastAsia="hr-HR"/>
        </w:rPr>
        <w:t>VLADA REPUBLIKE HRVATSKE</w:t>
      </w:r>
    </w:p>
    <w:p w:rsidR="00EF36B2" w:rsidRPr="00BB0A2F" w:rsidRDefault="00EF36B2" w:rsidP="00EF36B2">
      <w:pPr>
        <w:spacing w:after="0" w:line="240" w:lineRule="auto"/>
        <w:jc w:val="center"/>
        <w:rPr>
          <w:rFonts w:ascii="Times New Roman" w:eastAsia="Times New Roman" w:hAnsi="Times New Roman" w:cs="Times New Roman"/>
          <w:sz w:val="24"/>
          <w:szCs w:val="24"/>
          <w:lang w:val="hr-HR" w:eastAsia="hr-HR"/>
        </w:rPr>
      </w:pPr>
    </w:p>
    <w:p w:rsidR="00EF36B2" w:rsidRPr="00BB0A2F" w:rsidRDefault="00EF36B2" w:rsidP="00EF36B2">
      <w:pPr>
        <w:spacing w:after="0" w:line="240" w:lineRule="auto"/>
        <w:rPr>
          <w:rFonts w:ascii="Times New Roman" w:eastAsia="Times New Roman" w:hAnsi="Times New Roman" w:cs="Times New Roman"/>
          <w:sz w:val="24"/>
          <w:szCs w:val="24"/>
          <w:lang w:val="hr-HR" w:eastAsia="hr-HR"/>
        </w:rPr>
      </w:pPr>
    </w:p>
    <w:p w:rsidR="00EF36B2" w:rsidRPr="00BB0A2F" w:rsidRDefault="00EF36B2" w:rsidP="00EF36B2">
      <w:pPr>
        <w:spacing w:after="0" w:line="240" w:lineRule="auto"/>
        <w:rPr>
          <w:rFonts w:ascii="Times New Roman" w:eastAsia="Times New Roman" w:hAnsi="Times New Roman" w:cs="Times New Roman"/>
          <w:sz w:val="24"/>
          <w:szCs w:val="24"/>
          <w:lang w:val="hr-HR" w:eastAsia="hr-HR"/>
        </w:rPr>
      </w:pPr>
    </w:p>
    <w:p w:rsidR="00EF36B2" w:rsidRPr="00BB0A2F" w:rsidRDefault="00EF36B2" w:rsidP="00EF36B2">
      <w:pPr>
        <w:spacing w:after="0" w:line="240" w:lineRule="auto"/>
        <w:jc w:val="right"/>
        <w:rPr>
          <w:rFonts w:ascii="Times New Roman" w:eastAsia="Times New Roman" w:hAnsi="Times New Roman" w:cs="Times New Roman"/>
          <w:sz w:val="24"/>
          <w:szCs w:val="24"/>
          <w:lang w:val="hr-HR" w:eastAsia="hr-HR"/>
        </w:rPr>
      </w:pPr>
      <w:r w:rsidRPr="00BB0A2F">
        <w:rPr>
          <w:rFonts w:ascii="Times New Roman" w:eastAsia="Times New Roman" w:hAnsi="Times New Roman" w:cs="Times New Roman"/>
          <w:sz w:val="24"/>
          <w:szCs w:val="24"/>
          <w:lang w:val="hr-HR" w:eastAsia="hr-HR"/>
        </w:rPr>
        <w:t>NACRT</w:t>
      </w:r>
    </w:p>
    <w:p w:rsidR="00EF36B2" w:rsidRPr="00BB0A2F" w:rsidRDefault="00EF36B2" w:rsidP="00EF36B2">
      <w:pPr>
        <w:spacing w:after="0" w:line="240" w:lineRule="auto"/>
        <w:rPr>
          <w:rFonts w:ascii="Times New Roman" w:eastAsia="Times New Roman" w:hAnsi="Times New Roman" w:cs="Times New Roman"/>
          <w:sz w:val="24"/>
          <w:szCs w:val="24"/>
          <w:lang w:val="hr-HR" w:eastAsia="hr-HR"/>
        </w:rPr>
      </w:pPr>
    </w:p>
    <w:p w:rsidR="00EF36B2" w:rsidRPr="00BB0A2F" w:rsidRDefault="00EF36B2" w:rsidP="00EF36B2">
      <w:pPr>
        <w:spacing w:after="0" w:line="240" w:lineRule="auto"/>
        <w:rPr>
          <w:rFonts w:ascii="Times New Roman" w:eastAsia="Times New Roman" w:hAnsi="Times New Roman" w:cs="Times New Roman"/>
          <w:sz w:val="24"/>
          <w:szCs w:val="24"/>
          <w:lang w:val="hr-HR" w:eastAsia="hr-HR"/>
        </w:rPr>
      </w:pPr>
    </w:p>
    <w:p w:rsidR="00EF36B2" w:rsidRPr="00BB0A2F" w:rsidRDefault="00EF36B2" w:rsidP="00EF36B2">
      <w:pPr>
        <w:spacing w:after="0" w:line="240" w:lineRule="auto"/>
        <w:rPr>
          <w:rFonts w:ascii="Times New Roman" w:eastAsia="Times New Roman" w:hAnsi="Times New Roman" w:cs="Times New Roman"/>
          <w:sz w:val="24"/>
          <w:szCs w:val="24"/>
          <w:lang w:val="hr-HR" w:eastAsia="hr-HR"/>
        </w:rPr>
      </w:pPr>
    </w:p>
    <w:p w:rsidR="00EF36B2" w:rsidRPr="00BB0A2F" w:rsidRDefault="00EF36B2" w:rsidP="00EF36B2">
      <w:pPr>
        <w:spacing w:after="0" w:line="240" w:lineRule="auto"/>
        <w:rPr>
          <w:rFonts w:ascii="Times New Roman" w:eastAsia="Times New Roman" w:hAnsi="Times New Roman" w:cs="Times New Roman"/>
          <w:sz w:val="24"/>
          <w:szCs w:val="24"/>
          <w:lang w:val="hr-HR" w:eastAsia="hr-HR"/>
        </w:rPr>
      </w:pPr>
    </w:p>
    <w:p w:rsidR="00EF36B2" w:rsidRPr="00BB0A2F" w:rsidRDefault="00EF36B2" w:rsidP="00EF36B2">
      <w:pPr>
        <w:spacing w:after="0" w:line="240" w:lineRule="auto"/>
        <w:rPr>
          <w:rFonts w:ascii="Times New Roman" w:eastAsia="Times New Roman" w:hAnsi="Times New Roman" w:cs="Times New Roman"/>
          <w:sz w:val="24"/>
          <w:szCs w:val="24"/>
          <w:lang w:val="hr-HR" w:eastAsia="hr-HR"/>
        </w:rPr>
      </w:pPr>
    </w:p>
    <w:p w:rsidR="00EF36B2" w:rsidRPr="00BB0A2F" w:rsidRDefault="00EF36B2" w:rsidP="00EF36B2">
      <w:pPr>
        <w:spacing w:after="0" w:line="240" w:lineRule="auto"/>
        <w:rPr>
          <w:rFonts w:ascii="Times New Roman" w:eastAsia="Times New Roman" w:hAnsi="Times New Roman" w:cs="Times New Roman"/>
          <w:sz w:val="24"/>
          <w:szCs w:val="24"/>
          <w:lang w:val="hr-HR" w:eastAsia="hr-HR"/>
        </w:rPr>
      </w:pPr>
    </w:p>
    <w:p w:rsidR="00EF36B2" w:rsidRPr="00BB0A2F" w:rsidRDefault="00EF36B2" w:rsidP="00EF36B2">
      <w:pPr>
        <w:spacing w:after="0" w:line="240" w:lineRule="auto"/>
        <w:rPr>
          <w:rFonts w:ascii="Times New Roman" w:eastAsia="Times New Roman" w:hAnsi="Times New Roman" w:cs="Times New Roman"/>
          <w:sz w:val="24"/>
          <w:szCs w:val="24"/>
          <w:lang w:val="hr-HR" w:eastAsia="hr-HR"/>
        </w:rPr>
      </w:pPr>
    </w:p>
    <w:p w:rsidR="00EF36B2" w:rsidRPr="00BB0A2F" w:rsidRDefault="00EF36B2" w:rsidP="00EF36B2">
      <w:pPr>
        <w:spacing w:after="0" w:line="240" w:lineRule="auto"/>
        <w:rPr>
          <w:rFonts w:ascii="Times New Roman" w:eastAsia="Times New Roman" w:hAnsi="Times New Roman" w:cs="Times New Roman"/>
          <w:sz w:val="24"/>
          <w:szCs w:val="24"/>
          <w:lang w:val="hr-HR" w:eastAsia="hr-HR"/>
        </w:rPr>
      </w:pPr>
    </w:p>
    <w:p w:rsidR="00EF36B2" w:rsidRPr="00BB0A2F" w:rsidRDefault="00EF36B2" w:rsidP="00EF36B2">
      <w:pPr>
        <w:spacing w:after="0" w:line="240" w:lineRule="auto"/>
        <w:rPr>
          <w:rFonts w:ascii="Times New Roman" w:eastAsia="Times New Roman" w:hAnsi="Times New Roman" w:cs="Times New Roman"/>
          <w:sz w:val="24"/>
          <w:szCs w:val="24"/>
          <w:lang w:val="hr-HR" w:eastAsia="hr-HR"/>
        </w:rPr>
      </w:pPr>
    </w:p>
    <w:p w:rsidR="00EF36B2" w:rsidRPr="00BB0A2F" w:rsidRDefault="00EF36B2" w:rsidP="00EF36B2">
      <w:pPr>
        <w:spacing w:after="0" w:line="240" w:lineRule="auto"/>
        <w:rPr>
          <w:rFonts w:ascii="Times New Roman" w:eastAsia="Times New Roman" w:hAnsi="Times New Roman" w:cs="Times New Roman"/>
          <w:sz w:val="24"/>
          <w:szCs w:val="24"/>
          <w:lang w:val="hr-HR" w:eastAsia="hr-HR"/>
        </w:rPr>
      </w:pPr>
    </w:p>
    <w:p w:rsidR="00EF36B2" w:rsidRPr="00BB0A2F" w:rsidRDefault="00EF36B2" w:rsidP="00EF36B2">
      <w:pPr>
        <w:spacing w:after="0" w:line="240" w:lineRule="auto"/>
        <w:rPr>
          <w:rFonts w:ascii="Times New Roman" w:eastAsia="Times New Roman" w:hAnsi="Times New Roman" w:cs="Times New Roman"/>
          <w:sz w:val="24"/>
          <w:szCs w:val="24"/>
          <w:lang w:val="hr-HR" w:eastAsia="hr-HR"/>
        </w:rPr>
      </w:pPr>
    </w:p>
    <w:p w:rsidR="00EF36B2" w:rsidRPr="00BB0A2F" w:rsidRDefault="00EF36B2" w:rsidP="00EF36B2">
      <w:pPr>
        <w:spacing w:after="0" w:line="240" w:lineRule="auto"/>
        <w:rPr>
          <w:rFonts w:ascii="Times New Roman" w:eastAsia="Times New Roman" w:hAnsi="Times New Roman" w:cs="Times New Roman"/>
          <w:sz w:val="24"/>
          <w:szCs w:val="24"/>
          <w:lang w:val="hr-HR" w:eastAsia="hr-HR"/>
        </w:rPr>
      </w:pPr>
    </w:p>
    <w:p w:rsidR="00EF36B2" w:rsidRPr="00BB0A2F" w:rsidRDefault="00EF36B2" w:rsidP="00EF36B2">
      <w:pPr>
        <w:spacing w:after="0" w:line="240" w:lineRule="auto"/>
        <w:rPr>
          <w:rFonts w:ascii="Times New Roman" w:eastAsia="Times New Roman" w:hAnsi="Times New Roman" w:cs="Times New Roman"/>
          <w:sz w:val="24"/>
          <w:szCs w:val="24"/>
          <w:lang w:val="hr-HR" w:eastAsia="hr-HR"/>
        </w:rPr>
      </w:pPr>
    </w:p>
    <w:p w:rsidR="00EF36B2" w:rsidRPr="00BB0A2F" w:rsidRDefault="00EF36B2" w:rsidP="00EF36B2">
      <w:pPr>
        <w:spacing w:after="0" w:line="240" w:lineRule="auto"/>
        <w:rPr>
          <w:rFonts w:ascii="Times New Roman" w:eastAsia="Times New Roman" w:hAnsi="Times New Roman" w:cs="Times New Roman"/>
          <w:sz w:val="24"/>
          <w:szCs w:val="24"/>
          <w:lang w:val="hr-HR" w:eastAsia="hr-HR"/>
        </w:rPr>
      </w:pPr>
    </w:p>
    <w:p w:rsidR="00EF36B2" w:rsidRPr="00BB0A2F" w:rsidRDefault="00EF36B2" w:rsidP="00EF36B2">
      <w:pPr>
        <w:spacing w:after="0" w:line="240" w:lineRule="auto"/>
        <w:rPr>
          <w:rFonts w:ascii="Times New Roman" w:eastAsia="Times New Roman" w:hAnsi="Times New Roman" w:cs="Times New Roman"/>
          <w:sz w:val="24"/>
          <w:szCs w:val="24"/>
          <w:lang w:val="hr-HR" w:eastAsia="hr-HR"/>
        </w:rPr>
      </w:pPr>
    </w:p>
    <w:p w:rsidR="00EF36B2" w:rsidRPr="004D5858" w:rsidRDefault="00EF36B2" w:rsidP="004D5858">
      <w:pPr>
        <w:pStyle w:val="Title"/>
        <w:jc w:val="center"/>
        <w:rPr>
          <w:rFonts w:ascii="Times New Roman" w:hAnsi="Times New Roman" w:cs="Times New Roman"/>
          <w:b/>
          <w:sz w:val="24"/>
          <w:szCs w:val="24"/>
        </w:rPr>
      </w:pPr>
      <w:r w:rsidRPr="004D5858">
        <w:rPr>
          <w:rFonts w:ascii="Times New Roman" w:hAnsi="Times New Roman" w:cs="Times New Roman"/>
          <w:b/>
          <w:sz w:val="24"/>
          <w:szCs w:val="24"/>
        </w:rPr>
        <w:t>PRIJEDLOG</w:t>
      </w:r>
    </w:p>
    <w:p w:rsidR="00EF36B2" w:rsidRPr="004D5858" w:rsidRDefault="00EF36B2" w:rsidP="004D5858">
      <w:pPr>
        <w:pStyle w:val="Title"/>
        <w:jc w:val="center"/>
        <w:rPr>
          <w:rFonts w:ascii="Times New Roman" w:hAnsi="Times New Roman" w:cs="Times New Roman"/>
          <w:b/>
          <w:sz w:val="24"/>
          <w:szCs w:val="24"/>
        </w:rPr>
      </w:pPr>
      <w:r w:rsidRPr="004D5858">
        <w:rPr>
          <w:rFonts w:ascii="Times New Roman" w:hAnsi="Times New Roman" w:cs="Times New Roman"/>
          <w:b/>
          <w:sz w:val="24"/>
          <w:szCs w:val="24"/>
        </w:rPr>
        <w:t>ZAKONA O TEHNIČKIM ZAHTJEVIMA ZA PROIZVODE I OCJENJIVANJU SUKLADNOSTI, S KONAČNIM PRIJEDLOGOM ZAKONA</w:t>
      </w:r>
    </w:p>
    <w:p w:rsidR="00EF36B2" w:rsidRPr="00566173" w:rsidRDefault="00EF36B2" w:rsidP="00566173">
      <w:pPr>
        <w:pStyle w:val="Title"/>
        <w:rPr>
          <w:rFonts w:ascii="Times New Roman" w:hAnsi="Times New Roman" w:cs="Times New Roman"/>
          <w:sz w:val="24"/>
          <w:szCs w:val="24"/>
        </w:rPr>
      </w:pPr>
    </w:p>
    <w:p w:rsidR="00EF36B2" w:rsidRPr="00BB0A2F" w:rsidRDefault="00EF36B2" w:rsidP="00EF36B2">
      <w:pPr>
        <w:spacing w:after="0" w:line="240" w:lineRule="auto"/>
        <w:rPr>
          <w:rFonts w:ascii="Times New Roman" w:eastAsia="Times New Roman" w:hAnsi="Times New Roman" w:cs="Times New Roman"/>
          <w:sz w:val="24"/>
          <w:szCs w:val="24"/>
          <w:lang w:val="hr-HR" w:eastAsia="hr-HR"/>
        </w:rPr>
      </w:pPr>
    </w:p>
    <w:p w:rsidR="00EF36B2" w:rsidRPr="00BB0A2F" w:rsidRDefault="00EF36B2" w:rsidP="00EF36B2">
      <w:pPr>
        <w:spacing w:after="0" w:line="240" w:lineRule="auto"/>
        <w:rPr>
          <w:rFonts w:ascii="Times New Roman" w:eastAsia="Times New Roman" w:hAnsi="Times New Roman" w:cs="Times New Roman"/>
          <w:sz w:val="24"/>
          <w:szCs w:val="24"/>
          <w:lang w:val="hr-HR" w:eastAsia="hr-HR"/>
        </w:rPr>
      </w:pPr>
    </w:p>
    <w:p w:rsidR="00EF36B2" w:rsidRPr="00BB0A2F" w:rsidRDefault="00EF36B2" w:rsidP="00EF36B2">
      <w:pPr>
        <w:spacing w:after="0" w:line="240" w:lineRule="auto"/>
        <w:rPr>
          <w:rFonts w:ascii="Times New Roman" w:eastAsia="Times New Roman" w:hAnsi="Times New Roman" w:cs="Times New Roman"/>
          <w:sz w:val="24"/>
          <w:szCs w:val="24"/>
          <w:lang w:val="hr-HR" w:eastAsia="hr-HR"/>
        </w:rPr>
      </w:pPr>
    </w:p>
    <w:p w:rsidR="00EF36B2" w:rsidRPr="00BB0A2F" w:rsidRDefault="00EF36B2" w:rsidP="00EF36B2">
      <w:pPr>
        <w:spacing w:after="0" w:line="240" w:lineRule="auto"/>
        <w:rPr>
          <w:rFonts w:ascii="Times New Roman" w:eastAsia="Times New Roman" w:hAnsi="Times New Roman" w:cs="Times New Roman"/>
          <w:sz w:val="24"/>
          <w:szCs w:val="24"/>
          <w:lang w:val="hr-HR" w:eastAsia="hr-HR"/>
        </w:rPr>
      </w:pPr>
    </w:p>
    <w:p w:rsidR="00EF36B2" w:rsidRPr="00BB0A2F" w:rsidRDefault="00EF36B2" w:rsidP="00EF36B2">
      <w:pPr>
        <w:spacing w:after="0" w:line="240" w:lineRule="auto"/>
        <w:rPr>
          <w:rFonts w:ascii="Times New Roman" w:eastAsia="Times New Roman" w:hAnsi="Times New Roman" w:cs="Times New Roman"/>
          <w:sz w:val="24"/>
          <w:szCs w:val="24"/>
          <w:lang w:val="hr-HR" w:eastAsia="hr-HR"/>
        </w:rPr>
      </w:pPr>
    </w:p>
    <w:p w:rsidR="00EF36B2" w:rsidRPr="00BB0A2F" w:rsidRDefault="00EF36B2" w:rsidP="00EF36B2">
      <w:pPr>
        <w:spacing w:after="0" w:line="240" w:lineRule="auto"/>
        <w:rPr>
          <w:rFonts w:ascii="Times New Roman" w:eastAsia="Times New Roman" w:hAnsi="Times New Roman" w:cs="Times New Roman"/>
          <w:sz w:val="24"/>
          <w:szCs w:val="24"/>
          <w:lang w:val="hr-HR" w:eastAsia="hr-HR"/>
        </w:rPr>
      </w:pPr>
    </w:p>
    <w:p w:rsidR="00EF36B2" w:rsidRPr="00BB0A2F" w:rsidRDefault="00EF36B2" w:rsidP="00EF36B2">
      <w:pPr>
        <w:spacing w:after="0" w:line="240" w:lineRule="auto"/>
        <w:rPr>
          <w:rFonts w:ascii="Times New Roman" w:eastAsia="Times New Roman" w:hAnsi="Times New Roman" w:cs="Times New Roman"/>
          <w:sz w:val="24"/>
          <w:szCs w:val="24"/>
          <w:lang w:val="hr-HR" w:eastAsia="hr-HR"/>
        </w:rPr>
      </w:pPr>
    </w:p>
    <w:p w:rsidR="00EF36B2" w:rsidRPr="00BB0A2F" w:rsidRDefault="00EF36B2" w:rsidP="00EF36B2">
      <w:pPr>
        <w:spacing w:after="0" w:line="240" w:lineRule="auto"/>
        <w:rPr>
          <w:rFonts w:ascii="Times New Roman" w:eastAsia="Times New Roman" w:hAnsi="Times New Roman" w:cs="Times New Roman"/>
          <w:sz w:val="24"/>
          <w:szCs w:val="24"/>
          <w:lang w:val="hr-HR" w:eastAsia="hr-HR"/>
        </w:rPr>
      </w:pPr>
    </w:p>
    <w:p w:rsidR="00EF36B2" w:rsidRPr="00BB0A2F" w:rsidRDefault="00EF36B2" w:rsidP="00EF36B2">
      <w:pPr>
        <w:spacing w:after="0" w:line="240" w:lineRule="auto"/>
        <w:rPr>
          <w:rFonts w:ascii="Times New Roman" w:eastAsia="Times New Roman" w:hAnsi="Times New Roman" w:cs="Times New Roman"/>
          <w:sz w:val="24"/>
          <w:szCs w:val="24"/>
          <w:lang w:val="hr-HR" w:eastAsia="hr-HR"/>
        </w:rPr>
      </w:pPr>
    </w:p>
    <w:p w:rsidR="00EF36B2" w:rsidRPr="00BB0A2F" w:rsidRDefault="00EF36B2" w:rsidP="00EF36B2">
      <w:pPr>
        <w:spacing w:after="0" w:line="240" w:lineRule="auto"/>
        <w:rPr>
          <w:rFonts w:ascii="Times New Roman" w:eastAsia="Times New Roman" w:hAnsi="Times New Roman" w:cs="Times New Roman"/>
          <w:sz w:val="24"/>
          <w:szCs w:val="24"/>
          <w:lang w:val="hr-HR" w:eastAsia="hr-HR"/>
        </w:rPr>
      </w:pPr>
    </w:p>
    <w:p w:rsidR="00EF36B2" w:rsidRPr="00BB0A2F" w:rsidRDefault="00EF36B2" w:rsidP="00EF36B2">
      <w:pPr>
        <w:spacing w:after="0" w:line="240" w:lineRule="auto"/>
        <w:rPr>
          <w:rFonts w:ascii="Times New Roman" w:eastAsia="Times New Roman" w:hAnsi="Times New Roman" w:cs="Times New Roman"/>
          <w:sz w:val="24"/>
          <w:szCs w:val="24"/>
          <w:lang w:val="hr-HR" w:eastAsia="hr-HR"/>
        </w:rPr>
      </w:pPr>
    </w:p>
    <w:p w:rsidR="00EF36B2" w:rsidRPr="00BB0A2F" w:rsidRDefault="00EF36B2" w:rsidP="00EF36B2">
      <w:pPr>
        <w:spacing w:after="0" w:line="240" w:lineRule="auto"/>
        <w:rPr>
          <w:rFonts w:ascii="Times New Roman" w:eastAsia="Times New Roman" w:hAnsi="Times New Roman" w:cs="Times New Roman"/>
          <w:sz w:val="24"/>
          <w:szCs w:val="24"/>
          <w:lang w:val="hr-HR" w:eastAsia="hr-HR"/>
        </w:rPr>
      </w:pPr>
    </w:p>
    <w:p w:rsidR="00EF36B2" w:rsidRPr="00BB0A2F" w:rsidRDefault="00EF36B2" w:rsidP="00EF36B2">
      <w:pPr>
        <w:spacing w:after="0" w:line="240" w:lineRule="auto"/>
        <w:rPr>
          <w:rFonts w:ascii="Times New Roman" w:eastAsia="Times New Roman" w:hAnsi="Times New Roman" w:cs="Times New Roman"/>
          <w:sz w:val="24"/>
          <w:szCs w:val="24"/>
          <w:lang w:val="hr-HR" w:eastAsia="hr-HR"/>
        </w:rPr>
      </w:pPr>
    </w:p>
    <w:p w:rsidR="00EF36B2" w:rsidRPr="00BB0A2F" w:rsidRDefault="00EF36B2" w:rsidP="00EF36B2">
      <w:pPr>
        <w:spacing w:after="0" w:line="240" w:lineRule="auto"/>
        <w:rPr>
          <w:rFonts w:ascii="Times New Roman" w:eastAsia="Times New Roman" w:hAnsi="Times New Roman" w:cs="Times New Roman"/>
          <w:sz w:val="24"/>
          <w:szCs w:val="24"/>
          <w:lang w:val="hr-HR" w:eastAsia="hr-HR"/>
        </w:rPr>
      </w:pPr>
    </w:p>
    <w:p w:rsidR="00EF36B2" w:rsidRPr="00BB0A2F" w:rsidRDefault="00EF36B2" w:rsidP="00EF36B2">
      <w:pPr>
        <w:spacing w:after="0" w:line="240" w:lineRule="auto"/>
        <w:rPr>
          <w:rFonts w:ascii="Times New Roman" w:eastAsia="Times New Roman" w:hAnsi="Times New Roman" w:cs="Times New Roman"/>
          <w:sz w:val="24"/>
          <w:szCs w:val="24"/>
          <w:lang w:val="hr-HR" w:eastAsia="hr-HR"/>
        </w:rPr>
      </w:pPr>
    </w:p>
    <w:p w:rsidR="00EF36B2" w:rsidRPr="00BB0A2F" w:rsidRDefault="00EF36B2" w:rsidP="00EF36B2">
      <w:pPr>
        <w:spacing w:after="0" w:line="240" w:lineRule="auto"/>
        <w:rPr>
          <w:rFonts w:ascii="Times New Roman" w:eastAsia="Times New Roman" w:hAnsi="Times New Roman" w:cs="Times New Roman"/>
          <w:sz w:val="24"/>
          <w:szCs w:val="24"/>
          <w:lang w:val="hr-HR" w:eastAsia="hr-HR"/>
        </w:rPr>
      </w:pPr>
    </w:p>
    <w:p w:rsidR="00EF36B2" w:rsidRPr="00BB0A2F" w:rsidRDefault="00EF36B2" w:rsidP="00EF36B2">
      <w:pPr>
        <w:spacing w:after="0" w:line="240" w:lineRule="auto"/>
        <w:rPr>
          <w:rFonts w:ascii="Times New Roman" w:eastAsia="Times New Roman" w:hAnsi="Times New Roman" w:cs="Times New Roman"/>
          <w:sz w:val="24"/>
          <w:szCs w:val="24"/>
          <w:lang w:val="hr-HR" w:eastAsia="hr-HR"/>
        </w:rPr>
      </w:pPr>
    </w:p>
    <w:p w:rsidR="00EF36B2" w:rsidRPr="00BB0A2F" w:rsidRDefault="00EF36B2" w:rsidP="00EF36B2">
      <w:pPr>
        <w:spacing w:after="0" w:line="240" w:lineRule="auto"/>
        <w:rPr>
          <w:rFonts w:ascii="Times New Roman" w:eastAsia="Times New Roman" w:hAnsi="Times New Roman" w:cs="Times New Roman"/>
          <w:sz w:val="24"/>
          <w:szCs w:val="24"/>
          <w:lang w:val="hr-HR" w:eastAsia="hr-HR"/>
        </w:rPr>
      </w:pPr>
    </w:p>
    <w:p w:rsidR="00EF36B2" w:rsidRPr="00BB0A2F" w:rsidRDefault="00EF36B2" w:rsidP="00EF36B2">
      <w:pPr>
        <w:spacing w:after="0" w:line="240" w:lineRule="auto"/>
        <w:rPr>
          <w:rFonts w:ascii="Times New Roman" w:eastAsia="Times New Roman" w:hAnsi="Times New Roman" w:cs="Times New Roman"/>
          <w:sz w:val="24"/>
          <w:szCs w:val="24"/>
          <w:lang w:val="hr-HR" w:eastAsia="hr-HR"/>
        </w:rPr>
      </w:pPr>
      <w:r w:rsidRPr="00BB0A2F">
        <w:rPr>
          <w:rFonts w:ascii="Times New Roman" w:eastAsia="Times New Roman" w:hAnsi="Times New Roman" w:cs="Times New Roman"/>
          <w:sz w:val="24"/>
          <w:szCs w:val="24"/>
          <w:lang w:val="hr-HR" w:eastAsia="hr-HR"/>
        </w:rPr>
        <w:t>________________________________________________</w:t>
      </w:r>
      <w:r w:rsidR="000C5784">
        <w:rPr>
          <w:rFonts w:ascii="Times New Roman" w:eastAsia="Times New Roman" w:hAnsi="Times New Roman" w:cs="Times New Roman"/>
          <w:sz w:val="24"/>
          <w:szCs w:val="24"/>
          <w:lang w:val="hr-HR" w:eastAsia="hr-HR"/>
        </w:rPr>
        <w:t>______________________________</w:t>
      </w:r>
    </w:p>
    <w:p w:rsidR="00EF36B2" w:rsidRPr="00BB0A2F" w:rsidRDefault="00EF36B2" w:rsidP="00EF36B2">
      <w:pPr>
        <w:spacing w:after="0" w:line="240" w:lineRule="auto"/>
        <w:jc w:val="center"/>
        <w:rPr>
          <w:rFonts w:ascii="Times New Roman" w:eastAsia="Times New Roman" w:hAnsi="Times New Roman" w:cs="Times New Roman"/>
          <w:sz w:val="24"/>
          <w:szCs w:val="24"/>
          <w:lang w:val="hr-HR" w:eastAsia="hr-HR"/>
        </w:rPr>
      </w:pPr>
      <w:r>
        <w:rPr>
          <w:rFonts w:ascii="Times New Roman" w:eastAsia="Times New Roman" w:hAnsi="Times New Roman" w:cs="Times New Roman"/>
          <w:b/>
          <w:sz w:val="24"/>
          <w:szCs w:val="24"/>
          <w:lang w:val="hr-HR" w:eastAsia="hr-HR"/>
        </w:rPr>
        <w:t>Zagreb,</w:t>
      </w:r>
      <w:r w:rsidR="00B077CB">
        <w:rPr>
          <w:rFonts w:ascii="Times New Roman" w:eastAsia="Times New Roman" w:hAnsi="Times New Roman" w:cs="Times New Roman"/>
          <w:b/>
          <w:sz w:val="24"/>
          <w:szCs w:val="24"/>
          <w:lang w:val="hr-HR" w:eastAsia="hr-HR"/>
        </w:rPr>
        <w:t xml:space="preserve"> </w:t>
      </w:r>
      <w:r w:rsidR="0004033B">
        <w:rPr>
          <w:rFonts w:ascii="Times New Roman" w:eastAsia="Times New Roman" w:hAnsi="Times New Roman" w:cs="Times New Roman"/>
          <w:b/>
          <w:sz w:val="24"/>
          <w:szCs w:val="24"/>
          <w:lang w:val="hr-HR" w:eastAsia="hr-HR"/>
        </w:rPr>
        <w:t>kolovoz</w:t>
      </w:r>
      <w:r w:rsidR="00D50912">
        <w:rPr>
          <w:rFonts w:ascii="Times New Roman" w:eastAsia="Times New Roman" w:hAnsi="Times New Roman" w:cs="Times New Roman"/>
          <w:b/>
          <w:sz w:val="24"/>
          <w:szCs w:val="24"/>
          <w:lang w:val="hr-HR" w:eastAsia="hr-HR"/>
        </w:rPr>
        <w:t xml:space="preserve"> </w:t>
      </w:r>
      <w:r>
        <w:rPr>
          <w:rFonts w:ascii="Times New Roman" w:eastAsia="Times New Roman" w:hAnsi="Times New Roman" w:cs="Times New Roman"/>
          <w:b/>
          <w:sz w:val="24"/>
          <w:szCs w:val="24"/>
          <w:lang w:val="hr-HR" w:eastAsia="hr-HR"/>
        </w:rPr>
        <w:t>2021</w:t>
      </w:r>
      <w:r w:rsidRPr="00BB0A2F">
        <w:rPr>
          <w:rFonts w:ascii="Times New Roman" w:eastAsia="Times New Roman" w:hAnsi="Times New Roman" w:cs="Times New Roman"/>
          <w:b/>
          <w:sz w:val="24"/>
          <w:szCs w:val="24"/>
          <w:lang w:val="hr-HR" w:eastAsia="hr-HR"/>
        </w:rPr>
        <w:t>.</w:t>
      </w:r>
    </w:p>
    <w:p w:rsidR="00EF36B2" w:rsidRPr="00BB0A2F" w:rsidRDefault="00EF36B2" w:rsidP="00EF36B2">
      <w:pPr>
        <w:spacing w:after="0" w:line="240" w:lineRule="auto"/>
        <w:jc w:val="center"/>
        <w:rPr>
          <w:rFonts w:ascii="Times New Roman" w:eastAsia="Times New Roman" w:hAnsi="Times New Roman" w:cs="Times New Roman"/>
          <w:b/>
          <w:sz w:val="24"/>
          <w:szCs w:val="24"/>
          <w:lang w:val="hr-HR" w:eastAsia="hr-HR"/>
        </w:rPr>
      </w:pPr>
    </w:p>
    <w:p w:rsidR="000A5513" w:rsidRDefault="000A5513" w:rsidP="00EF36B2">
      <w:pPr>
        <w:spacing w:after="0" w:line="240" w:lineRule="auto"/>
        <w:jc w:val="center"/>
        <w:rPr>
          <w:rFonts w:ascii="Times New Roman" w:eastAsia="Times New Roman" w:hAnsi="Times New Roman" w:cs="Times New Roman"/>
          <w:b/>
          <w:sz w:val="24"/>
          <w:szCs w:val="24"/>
          <w:lang w:val="hr-HR" w:eastAsia="hr-HR"/>
        </w:rPr>
        <w:sectPr w:rsidR="000A5513">
          <w:footerReference w:type="default" r:id="rId8"/>
          <w:footerReference w:type="first" r:id="rId9"/>
          <w:pgSz w:w="12240" w:h="15840"/>
          <w:pgMar w:top="1417" w:right="1417" w:bottom="1417" w:left="1417" w:header="708" w:footer="708" w:gutter="0"/>
          <w:cols w:space="708"/>
          <w:docGrid w:linePitch="360"/>
        </w:sectPr>
      </w:pPr>
    </w:p>
    <w:p w:rsidR="00EF36B2" w:rsidRDefault="00EF36B2" w:rsidP="00AA749B">
      <w:pPr>
        <w:pStyle w:val="Title"/>
        <w:rPr>
          <w:rFonts w:eastAsia="Times New Roman"/>
          <w:lang w:val="hr-HR" w:eastAsia="hr-HR"/>
        </w:rPr>
      </w:pPr>
      <w:r w:rsidRPr="00BB0A2F">
        <w:rPr>
          <w:rFonts w:eastAsia="Times New Roman"/>
          <w:lang w:val="hr-HR" w:eastAsia="hr-HR"/>
        </w:rPr>
        <w:lastRenderedPageBreak/>
        <w:t xml:space="preserve">PRIJEDLOG ZAKONA O </w:t>
      </w:r>
      <w:r w:rsidRPr="00AA749B">
        <w:rPr>
          <w:lang w:val="hr-HR"/>
        </w:rPr>
        <w:t>T</w:t>
      </w:r>
      <w:bookmarkStart w:id="0" w:name="_GoBack"/>
      <w:bookmarkEnd w:id="0"/>
      <w:r w:rsidRPr="00AA749B">
        <w:rPr>
          <w:lang w:val="hr-HR"/>
        </w:rPr>
        <w:t>EHNIČKIM</w:t>
      </w:r>
      <w:r w:rsidRPr="00BB0A2F">
        <w:rPr>
          <w:rFonts w:eastAsia="Times New Roman"/>
          <w:lang w:val="hr-HR" w:eastAsia="hr-HR"/>
        </w:rPr>
        <w:t xml:space="preserve"> ZAHTJEVIMA ZA PROIZVODE I OCJENJIVANJU SUKLADNOSTI</w:t>
      </w:r>
    </w:p>
    <w:p w:rsidR="003A419D" w:rsidRDefault="003A419D" w:rsidP="00EF36B2">
      <w:pPr>
        <w:spacing w:after="0" w:line="240" w:lineRule="auto"/>
        <w:jc w:val="center"/>
        <w:rPr>
          <w:rFonts w:ascii="Times New Roman" w:eastAsia="Times New Roman" w:hAnsi="Times New Roman" w:cs="Times New Roman"/>
          <w:b/>
          <w:sz w:val="24"/>
          <w:szCs w:val="24"/>
          <w:lang w:val="hr-HR" w:eastAsia="hr-HR"/>
        </w:rPr>
      </w:pPr>
    </w:p>
    <w:p w:rsidR="005C1E84" w:rsidRDefault="005C1E84" w:rsidP="00EF36B2">
      <w:pPr>
        <w:spacing w:after="0" w:line="240" w:lineRule="auto"/>
        <w:jc w:val="center"/>
        <w:rPr>
          <w:rFonts w:ascii="Times New Roman" w:eastAsia="Times New Roman" w:hAnsi="Times New Roman" w:cs="Times New Roman"/>
          <w:b/>
          <w:sz w:val="24"/>
          <w:szCs w:val="24"/>
          <w:lang w:val="hr-HR" w:eastAsia="hr-HR"/>
        </w:rPr>
      </w:pPr>
    </w:p>
    <w:p w:rsidR="005C1E84" w:rsidRPr="00566173" w:rsidRDefault="005C1E84" w:rsidP="00566173">
      <w:pPr>
        <w:pStyle w:val="Heading1"/>
        <w:rPr>
          <w:rFonts w:eastAsia="Times New Roman"/>
          <w:lang w:val="hr-HR" w:eastAsia="hr-HR"/>
        </w:rPr>
      </w:pPr>
      <w:r w:rsidRPr="00BB0A2F">
        <w:rPr>
          <w:rFonts w:eastAsia="Times New Roman"/>
          <w:lang w:val="hr-HR" w:eastAsia="hr-HR"/>
        </w:rPr>
        <w:t>I.  USTAVNA OSNOVA ZA DONOŠENJE ZAKONA</w:t>
      </w:r>
    </w:p>
    <w:p w:rsidR="005C1E84" w:rsidRDefault="005C1E84" w:rsidP="005C1E84">
      <w:pPr>
        <w:spacing w:after="0" w:line="240" w:lineRule="auto"/>
        <w:ind w:firstLine="708"/>
        <w:jc w:val="both"/>
        <w:rPr>
          <w:rFonts w:ascii="Times New Roman" w:eastAsia="Times New Roman" w:hAnsi="Times New Roman" w:cs="Times New Roman"/>
          <w:sz w:val="24"/>
          <w:szCs w:val="24"/>
          <w:lang w:val="hr-HR"/>
        </w:rPr>
      </w:pPr>
      <w:r w:rsidRPr="00BB0A2F">
        <w:rPr>
          <w:rFonts w:ascii="Times New Roman" w:eastAsia="Times New Roman" w:hAnsi="Times New Roman" w:cs="Times New Roman"/>
          <w:sz w:val="24"/>
          <w:szCs w:val="24"/>
          <w:lang w:val="hr-HR"/>
        </w:rPr>
        <w:t xml:space="preserve">Ustavna osnova za donošenje ovoga Zakona sadržana je u odredbi članka 2. stavka 4. podstavka 1. </w:t>
      </w:r>
      <w:r w:rsidR="00FF0344">
        <w:rPr>
          <w:rFonts w:ascii="Times New Roman" w:eastAsia="Times New Roman" w:hAnsi="Times New Roman" w:cs="Times New Roman"/>
          <w:sz w:val="24"/>
          <w:szCs w:val="24"/>
          <w:lang w:val="hr-HR"/>
        </w:rPr>
        <w:t>Ustava Republike Hrvatske (</w:t>
      </w:r>
      <w:r w:rsidR="003A55AE" w:rsidRPr="00233135">
        <w:rPr>
          <w:lang w:val="hr-HR"/>
        </w:rPr>
        <w:t>»</w:t>
      </w:r>
      <w:r w:rsidR="008C49F3">
        <w:rPr>
          <w:rFonts w:ascii="Times New Roman" w:eastAsia="Times New Roman" w:hAnsi="Times New Roman" w:cs="Times New Roman"/>
          <w:sz w:val="24"/>
          <w:szCs w:val="24"/>
          <w:lang w:val="hr-HR"/>
        </w:rPr>
        <w:t>Narodne novine</w:t>
      </w:r>
      <w:r w:rsidR="003A55AE" w:rsidRPr="00233135">
        <w:rPr>
          <w:lang w:val="hr-HR"/>
        </w:rPr>
        <w:t>«</w:t>
      </w:r>
      <w:r w:rsidR="008C49F3">
        <w:rPr>
          <w:rFonts w:ascii="Times New Roman" w:eastAsia="Times New Roman" w:hAnsi="Times New Roman" w:cs="Times New Roman"/>
          <w:sz w:val="24"/>
          <w:szCs w:val="24"/>
          <w:lang w:val="hr-HR"/>
        </w:rPr>
        <w:t>, br. 85/10. – pročišćeni tekst i 5/</w:t>
      </w:r>
      <w:r w:rsidRPr="00BB0A2F">
        <w:rPr>
          <w:rFonts w:ascii="Times New Roman" w:eastAsia="Times New Roman" w:hAnsi="Times New Roman" w:cs="Times New Roman"/>
          <w:sz w:val="24"/>
          <w:szCs w:val="24"/>
          <w:lang w:val="hr-HR"/>
        </w:rPr>
        <w:t>14</w:t>
      </w:r>
      <w:r w:rsidR="008C49F3">
        <w:rPr>
          <w:rFonts w:ascii="Times New Roman" w:eastAsia="Times New Roman" w:hAnsi="Times New Roman" w:cs="Times New Roman"/>
          <w:sz w:val="24"/>
          <w:szCs w:val="24"/>
          <w:lang w:val="hr-HR"/>
        </w:rPr>
        <w:t>.</w:t>
      </w:r>
      <w:r w:rsidRPr="00BB0A2F">
        <w:rPr>
          <w:rFonts w:ascii="Times New Roman" w:eastAsia="Times New Roman" w:hAnsi="Times New Roman" w:cs="Times New Roman"/>
          <w:sz w:val="24"/>
          <w:szCs w:val="24"/>
          <w:lang w:val="hr-HR"/>
        </w:rPr>
        <w:t xml:space="preserve"> - Odluka Ustavnog suda Republike Hrvatske).</w:t>
      </w:r>
    </w:p>
    <w:p w:rsidR="005C1E84" w:rsidRPr="00BB0A2F" w:rsidRDefault="005C1E84" w:rsidP="005C1E84">
      <w:pPr>
        <w:spacing w:after="0" w:line="240" w:lineRule="auto"/>
        <w:ind w:firstLine="708"/>
        <w:jc w:val="both"/>
        <w:rPr>
          <w:rFonts w:ascii="Times New Roman" w:eastAsia="Times New Roman" w:hAnsi="Times New Roman" w:cs="Times New Roman"/>
          <w:sz w:val="24"/>
          <w:szCs w:val="24"/>
          <w:lang w:val="hr-HR"/>
        </w:rPr>
      </w:pPr>
    </w:p>
    <w:p w:rsidR="005C1E84" w:rsidRPr="00BB0A2F" w:rsidRDefault="005C1E84" w:rsidP="005C1E84">
      <w:pPr>
        <w:spacing w:after="0" w:line="240" w:lineRule="auto"/>
        <w:jc w:val="both"/>
        <w:rPr>
          <w:rFonts w:ascii="Times New Roman" w:eastAsia="Times New Roman" w:hAnsi="Times New Roman" w:cs="Times New Roman"/>
          <w:b/>
          <w:bCs/>
          <w:sz w:val="24"/>
          <w:szCs w:val="24"/>
          <w:lang w:val="hr-HR"/>
        </w:rPr>
      </w:pPr>
    </w:p>
    <w:p w:rsidR="005C1E84" w:rsidRPr="00566173" w:rsidRDefault="005C1E84" w:rsidP="00566173">
      <w:pPr>
        <w:pStyle w:val="Heading1"/>
        <w:rPr>
          <w:rFonts w:eastAsia="Times New Roman"/>
          <w:lang w:val="hr-HR"/>
        </w:rPr>
      </w:pPr>
      <w:r w:rsidRPr="00BB0A2F">
        <w:rPr>
          <w:rFonts w:eastAsia="Times New Roman"/>
          <w:lang w:val="hr-HR"/>
        </w:rPr>
        <w:t>II. OCJENA STANJA I OSNOVNA PITANJA KOJA SE TREBAJU UREDITI ZAKONOM TE POSLJEDICE KOJE ĆE DONOŠENJEM ZAKONA PROISTEĆI</w:t>
      </w:r>
    </w:p>
    <w:p w:rsidR="005C1E84" w:rsidRDefault="005C1E84" w:rsidP="005B2B98">
      <w:pPr>
        <w:pStyle w:val="ListParagraph"/>
        <w:numPr>
          <w:ilvl w:val="0"/>
          <w:numId w:val="1"/>
        </w:numPr>
        <w:spacing w:after="0" w:line="240" w:lineRule="auto"/>
        <w:ind w:left="284" w:hanging="284"/>
        <w:jc w:val="both"/>
        <w:rPr>
          <w:rFonts w:ascii="Times New Roman" w:eastAsia="Times New Roman" w:hAnsi="Times New Roman" w:cs="Times New Roman"/>
          <w:b/>
          <w:sz w:val="24"/>
          <w:szCs w:val="24"/>
          <w:lang w:val="hr-HR" w:eastAsia="hr-HR"/>
        </w:rPr>
      </w:pPr>
      <w:r w:rsidRPr="003F1EA7">
        <w:rPr>
          <w:rFonts w:ascii="Times New Roman" w:eastAsia="Times New Roman" w:hAnsi="Times New Roman" w:cs="Times New Roman"/>
          <w:b/>
          <w:sz w:val="24"/>
          <w:szCs w:val="24"/>
          <w:lang w:val="hr-HR" w:eastAsia="hr-HR"/>
        </w:rPr>
        <w:t>Ocjena stanja</w:t>
      </w:r>
    </w:p>
    <w:p w:rsidR="00A150FD" w:rsidRPr="003F1EA7" w:rsidRDefault="00A150FD" w:rsidP="00D50EC6">
      <w:pPr>
        <w:pStyle w:val="ListParagraph"/>
        <w:spacing w:after="0" w:line="240" w:lineRule="auto"/>
        <w:ind w:left="284"/>
        <w:jc w:val="both"/>
        <w:rPr>
          <w:rFonts w:ascii="Times New Roman" w:eastAsia="Times New Roman" w:hAnsi="Times New Roman" w:cs="Times New Roman"/>
          <w:b/>
          <w:sz w:val="24"/>
          <w:szCs w:val="24"/>
          <w:lang w:val="hr-HR" w:eastAsia="hr-HR"/>
        </w:rPr>
      </w:pPr>
    </w:p>
    <w:p w:rsidR="00D76E87" w:rsidRPr="00D50EC6" w:rsidRDefault="005C1E84" w:rsidP="00D50EC6">
      <w:pPr>
        <w:pStyle w:val="t-9-8"/>
        <w:shd w:val="clear" w:color="auto" w:fill="FFFFFF"/>
        <w:spacing w:before="0" w:beforeAutospacing="0" w:after="225" w:afterAutospacing="0"/>
        <w:ind w:left="90" w:firstLine="630"/>
        <w:jc w:val="both"/>
        <w:textAlignment w:val="baseline"/>
        <w:rPr>
          <w:lang w:val="hr-HR" w:eastAsia="hr-HR"/>
        </w:rPr>
      </w:pPr>
      <w:r w:rsidRPr="00402F91">
        <w:rPr>
          <w:lang w:val="hr-HR" w:eastAsia="hr-HR"/>
        </w:rPr>
        <w:t>Zakon o tehničkim zahtjevima za proizvode i ocjenjivanju sukladnosti (</w:t>
      </w:r>
      <w:r w:rsidR="003A55AE" w:rsidRPr="00233135">
        <w:rPr>
          <w:lang w:val="hr-HR"/>
        </w:rPr>
        <w:t>»</w:t>
      </w:r>
      <w:r w:rsidRPr="00402F91">
        <w:rPr>
          <w:lang w:val="hr-HR" w:eastAsia="hr-HR"/>
        </w:rPr>
        <w:t>N</w:t>
      </w:r>
      <w:r w:rsidR="00507DA2">
        <w:rPr>
          <w:lang w:val="hr-HR" w:eastAsia="hr-HR"/>
        </w:rPr>
        <w:t>arodne novine</w:t>
      </w:r>
      <w:r w:rsidR="003A55AE" w:rsidRPr="00233135">
        <w:rPr>
          <w:lang w:val="hr-HR"/>
        </w:rPr>
        <w:t>«</w:t>
      </w:r>
      <w:r w:rsidR="00507DA2">
        <w:rPr>
          <w:lang w:val="hr-HR" w:eastAsia="hr-HR"/>
        </w:rPr>
        <w:t xml:space="preserve">, br. </w:t>
      </w:r>
      <w:r w:rsidRPr="00402F91">
        <w:rPr>
          <w:lang w:val="hr-HR" w:eastAsia="hr-HR"/>
        </w:rPr>
        <w:t>80/13</w:t>
      </w:r>
      <w:r w:rsidR="008C49F3">
        <w:rPr>
          <w:lang w:val="hr-HR" w:eastAsia="hr-HR"/>
        </w:rPr>
        <w:t>.</w:t>
      </w:r>
      <w:r w:rsidRPr="00402F91">
        <w:rPr>
          <w:lang w:val="hr-HR" w:eastAsia="hr-HR"/>
        </w:rPr>
        <w:t>, 14/14</w:t>
      </w:r>
      <w:r w:rsidR="008C49F3">
        <w:rPr>
          <w:lang w:val="hr-HR" w:eastAsia="hr-HR"/>
        </w:rPr>
        <w:t>.</w:t>
      </w:r>
      <w:r w:rsidRPr="00402F91">
        <w:rPr>
          <w:lang w:val="hr-HR" w:eastAsia="hr-HR"/>
        </w:rPr>
        <w:t xml:space="preserve"> i 32/19</w:t>
      </w:r>
      <w:r w:rsidR="008C49F3">
        <w:rPr>
          <w:lang w:val="hr-HR" w:eastAsia="hr-HR"/>
        </w:rPr>
        <w:t>.</w:t>
      </w:r>
      <w:r w:rsidR="00D76E87">
        <w:rPr>
          <w:lang w:val="hr-HR" w:eastAsia="hr-HR"/>
        </w:rPr>
        <w:t>)</w:t>
      </w:r>
      <w:r w:rsidR="00F67CF3">
        <w:rPr>
          <w:lang w:val="hr-HR" w:eastAsia="hr-HR"/>
        </w:rPr>
        <w:t xml:space="preserve"> </w:t>
      </w:r>
      <w:r w:rsidR="00D76E87">
        <w:rPr>
          <w:lang w:val="hr-HR" w:eastAsia="hr-HR"/>
        </w:rPr>
        <w:t>(</w:t>
      </w:r>
      <w:r w:rsidR="009A6F1C">
        <w:rPr>
          <w:lang w:val="hr-HR" w:eastAsia="hr-HR"/>
        </w:rPr>
        <w:t>u daljnjem tekstu: Zakon</w:t>
      </w:r>
      <w:r w:rsidRPr="00402F91">
        <w:rPr>
          <w:lang w:val="hr-HR" w:eastAsia="hr-HR"/>
        </w:rPr>
        <w:t>) horizontalni je zakon kojim je osigurana provedba Uredbe (EZ) br. 765/2008 Europskog parlamenta i Vijeća od 9. srpnja 2008. o utvrđivanju zahtjeva za akreditaciju i za nadzor tržišta u odnosu na stavljanje proizvoda na tržište i o stavljanju izvan snage Uredbe (EEZ) br. 339/93</w:t>
      </w:r>
      <w:r w:rsidR="00D76E87">
        <w:rPr>
          <w:lang w:val="hr-HR" w:eastAsia="hr-HR"/>
        </w:rPr>
        <w:t xml:space="preserve"> </w:t>
      </w:r>
      <w:r w:rsidR="00D76E87" w:rsidRPr="007A3A93">
        <w:rPr>
          <w:rFonts w:ascii="Minion Pro" w:hAnsi="Minion Pro"/>
          <w:color w:val="000000"/>
          <w:shd w:val="clear" w:color="auto" w:fill="FFFFFF"/>
          <w:lang w:val="hr-HR"/>
        </w:rPr>
        <w:t>(SL L 218 od 13. 8. 2008.) (u daljnjem tekstu: Uredba (EZ) br. 765/2008)</w:t>
      </w:r>
      <w:r w:rsidRPr="00402F91">
        <w:rPr>
          <w:lang w:val="hr-HR" w:eastAsia="hr-HR"/>
        </w:rPr>
        <w:t>, Uredbe (EZ) br. 764/2008 Europskog parlamenta i Vijeća od 9. srpnja 2008. o utvrđivanju postupaka koji se odnose na primjenu određenih nacionalnih tehničkih propisa na proizvode koji se zakonito stavljaju na tržište u drugoj državi članici i o stavljanju izvan snage Odluke br. 3052/95/EZ</w:t>
      </w:r>
      <w:r w:rsidR="00D76E87" w:rsidRPr="007A3A93">
        <w:rPr>
          <w:rFonts w:ascii="Minion Pro" w:hAnsi="Minion Pro"/>
          <w:color w:val="000000"/>
          <w:shd w:val="clear" w:color="auto" w:fill="FFFFFF"/>
          <w:lang w:val="hr-HR"/>
        </w:rPr>
        <w:t xml:space="preserve"> (SL L 218 od 13. kolovoza 2008.) (u daljnjem tekstu: Uredba (EZ) br. 764/2008)</w:t>
      </w:r>
      <w:r w:rsidR="00D76E87">
        <w:rPr>
          <w:lang w:val="hr-HR" w:eastAsia="hr-HR"/>
        </w:rPr>
        <w:t xml:space="preserve"> </w:t>
      </w:r>
      <w:r w:rsidRPr="00402F91">
        <w:rPr>
          <w:lang w:val="hr-HR" w:eastAsia="hr-HR"/>
        </w:rPr>
        <w:t>i Odluke br. 768/2008/EZ Europskog parlamenta i Vijeća od 9. srpnja 2008. o zajedničkom okviru za stavljanje na tržište proizvoda i o stavljanju izvan snage Odluke Vijeća 93/465/EEZ</w:t>
      </w:r>
      <w:r w:rsidR="00D76E87" w:rsidRPr="007A3A93">
        <w:rPr>
          <w:color w:val="444444"/>
          <w:lang w:val="hr-HR"/>
        </w:rPr>
        <w:t xml:space="preserve"> (Tekst značajan za EGP) (</w:t>
      </w:r>
      <w:r w:rsidR="00D76E87" w:rsidRPr="007A3A93">
        <w:rPr>
          <w:rStyle w:val="Emphasis"/>
          <w:i w:val="0"/>
          <w:color w:val="444444"/>
          <w:lang w:val="hr-HR"/>
        </w:rPr>
        <w:t>SL L 218, 13.8.2008.)</w:t>
      </w:r>
      <w:r w:rsidR="00F67CF3">
        <w:rPr>
          <w:rStyle w:val="Emphasis"/>
          <w:i w:val="0"/>
          <w:color w:val="444444"/>
          <w:lang w:val="hr-HR"/>
        </w:rPr>
        <w:t>.</w:t>
      </w:r>
      <w:r w:rsidR="00D76E87" w:rsidRPr="007A3A93">
        <w:rPr>
          <w:rStyle w:val="Emphasis"/>
          <w:i w:val="0"/>
          <w:color w:val="444444"/>
          <w:lang w:val="hr-HR"/>
        </w:rPr>
        <w:t> </w:t>
      </w:r>
    </w:p>
    <w:p w:rsidR="005C1E84" w:rsidRPr="00D50EC6" w:rsidRDefault="00A150FD" w:rsidP="00D50EC6">
      <w:pPr>
        <w:jc w:val="both"/>
        <w:rPr>
          <w:rFonts w:ascii="Times New Roman" w:hAnsi="Times New Roman" w:cs="Times New Roman"/>
          <w:sz w:val="24"/>
          <w:szCs w:val="24"/>
          <w:lang w:val="hr-HR"/>
        </w:rPr>
      </w:pPr>
      <w:r>
        <w:rPr>
          <w:lang w:val="hr-HR"/>
        </w:rPr>
        <w:tab/>
      </w:r>
      <w:r w:rsidR="005C1E84" w:rsidRPr="00D50EC6">
        <w:rPr>
          <w:rFonts w:ascii="Times New Roman" w:hAnsi="Times New Roman" w:cs="Times New Roman"/>
          <w:sz w:val="24"/>
          <w:szCs w:val="24"/>
          <w:lang w:val="hr-HR"/>
        </w:rPr>
        <w:t>Zakon uređuje</w:t>
      </w:r>
      <w:r w:rsidR="00A8395E" w:rsidRPr="00D50EC6">
        <w:rPr>
          <w:rFonts w:ascii="Times New Roman" w:hAnsi="Times New Roman" w:cs="Times New Roman"/>
          <w:sz w:val="24"/>
          <w:szCs w:val="24"/>
          <w:lang w:val="hr-HR"/>
        </w:rPr>
        <w:t xml:space="preserve"> </w:t>
      </w:r>
      <w:r w:rsidR="005C1E84" w:rsidRPr="00D50EC6">
        <w:rPr>
          <w:rFonts w:ascii="Times New Roman" w:hAnsi="Times New Roman" w:cs="Times New Roman"/>
          <w:sz w:val="24"/>
          <w:szCs w:val="24"/>
          <w:lang w:val="hr-HR"/>
        </w:rPr>
        <w:t xml:space="preserve">nadležna tijela i </w:t>
      </w:r>
      <w:r w:rsidR="0029767E" w:rsidRPr="00D50EC6">
        <w:rPr>
          <w:rFonts w:ascii="Times New Roman" w:hAnsi="Times New Roman" w:cs="Times New Roman"/>
          <w:sz w:val="24"/>
          <w:szCs w:val="24"/>
          <w:lang w:val="hr-HR"/>
        </w:rPr>
        <w:t xml:space="preserve">zadaće </w:t>
      </w:r>
      <w:r w:rsidR="005C1E84" w:rsidRPr="00D50EC6">
        <w:rPr>
          <w:rFonts w:ascii="Times New Roman" w:hAnsi="Times New Roman" w:cs="Times New Roman"/>
          <w:sz w:val="24"/>
          <w:szCs w:val="24"/>
          <w:lang w:val="hr-HR"/>
        </w:rPr>
        <w:t>nadležnih tijela za provedbu Uredbe (EZ) br. 765/2008 i Uredbe (EZ) br. 764/2008</w:t>
      </w:r>
      <w:r w:rsidR="00A8395E" w:rsidRPr="00D50EC6">
        <w:rPr>
          <w:rFonts w:ascii="Times New Roman" w:hAnsi="Times New Roman" w:cs="Times New Roman"/>
          <w:sz w:val="24"/>
          <w:szCs w:val="24"/>
          <w:lang w:val="hr-HR"/>
        </w:rPr>
        <w:t>;</w:t>
      </w:r>
      <w:r w:rsidR="00A8395E" w:rsidRPr="00D50EC6">
        <w:rPr>
          <w:rFonts w:ascii="Times New Roman" w:eastAsia="Times New Roman" w:hAnsi="Times New Roman" w:cs="Times New Roman"/>
          <w:sz w:val="24"/>
          <w:szCs w:val="24"/>
          <w:lang w:val="hr-HR"/>
        </w:rPr>
        <w:t xml:space="preserve"> </w:t>
      </w:r>
      <w:r w:rsidR="005C1E84" w:rsidRPr="00D50EC6">
        <w:rPr>
          <w:rFonts w:ascii="Times New Roman" w:eastAsia="Times New Roman" w:hAnsi="Times New Roman" w:cs="Times New Roman"/>
          <w:sz w:val="24"/>
          <w:szCs w:val="24"/>
          <w:lang w:val="hr-HR"/>
        </w:rPr>
        <w:t>način propisivanja tehničkih zahtjeva za proizvode i postupaka ocjenjivanja sukladnosti te donošenje propisa kojima čelni</w:t>
      </w:r>
      <w:r w:rsidR="00F655E5" w:rsidRPr="00D50EC6">
        <w:rPr>
          <w:rFonts w:ascii="Times New Roman" w:eastAsia="Times New Roman" w:hAnsi="Times New Roman" w:cs="Times New Roman"/>
          <w:sz w:val="24"/>
          <w:szCs w:val="24"/>
          <w:lang w:val="hr-HR"/>
        </w:rPr>
        <w:t>ci</w:t>
      </w:r>
      <w:r w:rsidR="005C1E84" w:rsidRPr="00D50EC6">
        <w:rPr>
          <w:rFonts w:ascii="Times New Roman" w:eastAsia="Times New Roman" w:hAnsi="Times New Roman" w:cs="Times New Roman"/>
          <w:sz w:val="24"/>
          <w:szCs w:val="24"/>
          <w:lang w:val="hr-HR"/>
        </w:rPr>
        <w:t xml:space="preserve"> tijela državne uprave, na temelju ovoga Zakona, za pojedine proizvode, odnosno skupine proizvoda detaljnije uređuj</w:t>
      </w:r>
      <w:r w:rsidR="00F655E5" w:rsidRPr="00D50EC6">
        <w:rPr>
          <w:rFonts w:ascii="Times New Roman" w:eastAsia="Times New Roman" w:hAnsi="Times New Roman" w:cs="Times New Roman"/>
          <w:sz w:val="24"/>
          <w:szCs w:val="24"/>
          <w:lang w:val="hr-HR"/>
        </w:rPr>
        <w:t>u</w:t>
      </w:r>
      <w:r w:rsidR="005C1E84" w:rsidRPr="00D50EC6">
        <w:rPr>
          <w:rFonts w:ascii="Times New Roman" w:eastAsia="Times New Roman" w:hAnsi="Times New Roman" w:cs="Times New Roman"/>
          <w:sz w:val="24"/>
          <w:szCs w:val="24"/>
          <w:lang w:val="hr-HR"/>
        </w:rPr>
        <w:t xml:space="preserve"> </w:t>
      </w:r>
      <w:r w:rsidR="00A8395E" w:rsidRPr="00D50EC6">
        <w:rPr>
          <w:rFonts w:ascii="Times New Roman" w:eastAsia="Times New Roman" w:hAnsi="Times New Roman" w:cs="Times New Roman"/>
          <w:sz w:val="24"/>
          <w:szCs w:val="24"/>
          <w:lang w:val="hr-HR"/>
        </w:rPr>
        <w:t xml:space="preserve">zahtjeve za proizvode koji se stavljaju </w:t>
      </w:r>
      <w:r w:rsidR="005C1E84" w:rsidRPr="00D50EC6">
        <w:rPr>
          <w:rFonts w:ascii="Times New Roman" w:eastAsia="Times New Roman" w:hAnsi="Times New Roman" w:cs="Times New Roman"/>
          <w:sz w:val="24"/>
          <w:szCs w:val="24"/>
          <w:lang w:val="hr-HR"/>
        </w:rPr>
        <w:t>na tržište ili na raspolaganje na tržišt</w:t>
      </w:r>
      <w:r w:rsidR="00A8395E" w:rsidRPr="00E51F81">
        <w:rPr>
          <w:rFonts w:ascii="Times New Roman" w:eastAsia="Times New Roman" w:hAnsi="Times New Roman" w:cs="Times New Roman"/>
          <w:sz w:val="24"/>
          <w:szCs w:val="24"/>
          <w:lang w:val="hr-HR"/>
        </w:rPr>
        <w:t>e</w:t>
      </w:r>
      <w:r w:rsidR="005C1E84" w:rsidRPr="00D50EC6">
        <w:rPr>
          <w:rFonts w:ascii="Times New Roman" w:eastAsia="Times New Roman" w:hAnsi="Times New Roman" w:cs="Times New Roman"/>
          <w:sz w:val="24"/>
          <w:szCs w:val="24"/>
          <w:lang w:val="hr-HR"/>
        </w:rPr>
        <w:t xml:space="preserve">, </w:t>
      </w:r>
      <w:r w:rsidR="00A8395E" w:rsidRPr="00E51F81">
        <w:rPr>
          <w:rFonts w:ascii="Times New Roman" w:hAnsi="Times New Roman" w:cs="Times New Roman"/>
          <w:sz w:val="24"/>
          <w:szCs w:val="24"/>
          <w:lang w:val="hr-HR"/>
        </w:rPr>
        <w:t xml:space="preserve"> </w:t>
      </w:r>
      <w:r w:rsidR="005C1E84" w:rsidRPr="00D50EC6">
        <w:rPr>
          <w:rFonts w:ascii="Times New Roman" w:hAnsi="Times New Roman" w:cs="Times New Roman"/>
          <w:sz w:val="24"/>
          <w:szCs w:val="24"/>
          <w:lang w:val="hr-HR"/>
        </w:rPr>
        <w:t>obveze gospodarskih subjekata sukladno ulozi u opskrbnom lancu</w:t>
      </w:r>
      <w:r w:rsidR="00A8395E" w:rsidRPr="00E51F81">
        <w:rPr>
          <w:rFonts w:ascii="Times New Roman" w:hAnsi="Times New Roman" w:cs="Times New Roman"/>
          <w:sz w:val="24"/>
          <w:szCs w:val="24"/>
          <w:lang w:val="hr-HR"/>
        </w:rPr>
        <w:t xml:space="preserve">; </w:t>
      </w:r>
      <w:r w:rsidR="005C1E84" w:rsidRPr="00D50EC6">
        <w:rPr>
          <w:rFonts w:ascii="Times New Roman" w:hAnsi="Times New Roman" w:cs="Times New Roman"/>
          <w:sz w:val="24"/>
          <w:szCs w:val="24"/>
          <w:lang w:val="hr-HR"/>
        </w:rPr>
        <w:t>zahtjeve koje moraju ispuniti tijela za ocjenjivanje sukladnosti</w:t>
      </w:r>
      <w:r w:rsidR="00A8395E" w:rsidRPr="00D50EC6">
        <w:rPr>
          <w:rFonts w:ascii="Times New Roman" w:hAnsi="Times New Roman" w:cs="Times New Roman"/>
          <w:sz w:val="24"/>
          <w:szCs w:val="24"/>
          <w:lang w:val="hr-HR"/>
        </w:rPr>
        <w:t xml:space="preserve">; </w:t>
      </w:r>
      <w:r w:rsidR="005C1E84" w:rsidRPr="00D50EC6">
        <w:rPr>
          <w:rFonts w:ascii="Times New Roman" w:hAnsi="Times New Roman" w:cs="Times New Roman"/>
          <w:sz w:val="24"/>
          <w:szCs w:val="24"/>
          <w:lang w:val="hr-HR"/>
        </w:rPr>
        <w:t>povjerenstva za praćenje ispunjava</w:t>
      </w:r>
      <w:r w:rsidR="00F655E5" w:rsidRPr="00D50EC6">
        <w:rPr>
          <w:rFonts w:ascii="Times New Roman" w:hAnsi="Times New Roman" w:cs="Times New Roman"/>
          <w:sz w:val="24"/>
          <w:szCs w:val="24"/>
          <w:lang w:val="hr-HR"/>
        </w:rPr>
        <w:t>nja</w:t>
      </w:r>
      <w:r w:rsidR="005C1E84" w:rsidRPr="00D50EC6">
        <w:rPr>
          <w:rFonts w:ascii="Times New Roman" w:hAnsi="Times New Roman" w:cs="Times New Roman"/>
          <w:sz w:val="24"/>
          <w:szCs w:val="24"/>
          <w:lang w:val="hr-HR"/>
        </w:rPr>
        <w:t xml:space="preserve"> uvjeta ovlaštenog tijela za ocjenjivanje sukladnosti za vrijeme trajanja ovlaštenja</w:t>
      </w:r>
      <w:r w:rsidR="00A8395E" w:rsidRPr="00D50EC6">
        <w:rPr>
          <w:rFonts w:ascii="Times New Roman" w:hAnsi="Times New Roman" w:cs="Times New Roman"/>
          <w:sz w:val="24"/>
          <w:szCs w:val="24"/>
          <w:lang w:val="hr-HR"/>
        </w:rPr>
        <w:t xml:space="preserve">; </w:t>
      </w:r>
      <w:r w:rsidR="0029767E" w:rsidRPr="00D50EC6">
        <w:rPr>
          <w:rFonts w:ascii="Times New Roman" w:hAnsi="Times New Roman" w:cs="Times New Roman"/>
          <w:sz w:val="24"/>
          <w:szCs w:val="24"/>
          <w:lang w:val="hr-HR"/>
        </w:rPr>
        <w:t xml:space="preserve">obvezu </w:t>
      </w:r>
      <w:r w:rsidR="005C1E84" w:rsidRPr="00D50EC6">
        <w:rPr>
          <w:rFonts w:ascii="Times New Roman" w:hAnsi="Times New Roman" w:cs="Times New Roman"/>
          <w:sz w:val="24"/>
          <w:szCs w:val="24"/>
          <w:lang w:val="hr-HR"/>
        </w:rPr>
        <w:t xml:space="preserve">objavljivanja popisa ovlaštenih tijela za ocjenjivanje sukladnosti u </w:t>
      </w:r>
      <w:r w:rsidR="00F02E9A" w:rsidRPr="00D50EC6">
        <w:rPr>
          <w:rFonts w:ascii="Times New Roman" w:hAnsi="Times New Roman" w:cs="Times New Roman"/>
          <w:sz w:val="24"/>
          <w:szCs w:val="24"/>
          <w:lang w:val="hr-HR"/>
        </w:rPr>
        <w:t>»Narodnim novinama«</w:t>
      </w:r>
      <w:r w:rsidR="00A8395E" w:rsidRPr="00D50EC6">
        <w:rPr>
          <w:rFonts w:ascii="Times New Roman" w:hAnsi="Times New Roman" w:cs="Times New Roman"/>
          <w:sz w:val="24"/>
          <w:szCs w:val="24"/>
          <w:lang w:val="hr-HR"/>
        </w:rPr>
        <w:t xml:space="preserve">; </w:t>
      </w:r>
      <w:r w:rsidR="005C1E84" w:rsidRPr="00D50EC6">
        <w:rPr>
          <w:rFonts w:ascii="Times New Roman" w:hAnsi="Times New Roman" w:cs="Times New Roman"/>
          <w:sz w:val="24"/>
          <w:szCs w:val="24"/>
          <w:lang w:val="hr-HR"/>
        </w:rPr>
        <w:t>inspekcijski nadzor</w:t>
      </w:r>
      <w:r w:rsidR="00A8395E" w:rsidRPr="00D50EC6">
        <w:rPr>
          <w:rFonts w:ascii="Times New Roman" w:hAnsi="Times New Roman" w:cs="Times New Roman"/>
          <w:sz w:val="24"/>
          <w:szCs w:val="24"/>
          <w:lang w:val="hr-HR"/>
        </w:rPr>
        <w:t xml:space="preserve"> te </w:t>
      </w:r>
      <w:r w:rsidR="005C1E84" w:rsidRPr="00D50EC6">
        <w:rPr>
          <w:rFonts w:ascii="Times New Roman" w:hAnsi="Times New Roman" w:cs="Times New Roman"/>
          <w:sz w:val="24"/>
          <w:szCs w:val="24"/>
          <w:lang w:val="hr-HR"/>
        </w:rPr>
        <w:t>prekršajne odredbe</w:t>
      </w:r>
      <w:r w:rsidR="00A8395E" w:rsidRPr="00D50EC6">
        <w:rPr>
          <w:rFonts w:ascii="Times New Roman" w:hAnsi="Times New Roman" w:cs="Times New Roman"/>
          <w:sz w:val="24"/>
          <w:szCs w:val="24"/>
          <w:lang w:val="hr-HR"/>
        </w:rPr>
        <w:t>.</w:t>
      </w:r>
    </w:p>
    <w:p w:rsidR="005C1E84" w:rsidRPr="00641CF1" w:rsidRDefault="005C1E84" w:rsidP="005C1E84">
      <w:pPr>
        <w:pStyle w:val="ListParagraph"/>
        <w:spacing w:after="0" w:line="276" w:lineRule="auto"/>
        <w:ind w:left="360"/>
        <w:jc w:val="both"/>
        <w:rPr>
          <w:rFonts w:ascii="Times New Roman" w:hAnsi="Times New Roman"/>
          <w:sz w:val="12"/>
          <w:szCs w:val="12"/>
          <w:lang w:val="hr-HR"/>
        </w:rPr>
      </w:pPr>
    </w:p>
    <w:p w:rsidR="005C1E84" w:rsidRDefault="005C1E84" w:rsidP="00D50EC6">
      <w:pPr>
        <w:spacing w:after="0" w:line="240" w:lineRule="auto"/>
        <w:ind w:firstLine="720"/>
        <w:jc w:val="both"/>
        <w:rPr>
          <w:rFonts w:ascii="Times New Roman" w:hAnsi="Times New Roman" w:cs="Times New Roman"/>
          <w:sz w:val="24"/>
          <w:szCs w:val="24"/>
          <w:lang w:val="hr-HR"/>
        </w:rPr>
      </w:pPr>
      <w:r w:rsidRPr="00233135">
        <w:rPr>
          <w:rFonts w:ascii="Times New Roman" w:hAnsi="Times New Roman" w:cs="Times New Roman"/>
          <w:color w:val="000000"/>
          <w:sz w:val="24"/>
          <w:szCs w:val="24"/>
          <w:lang w:val="hr-HR"/>
        </w:rPr>
        <w:lastRenderedPageBreak/>
        <w:t>Nadalje, Zakon</w:t>
      </w:r>
      <w:r w:rsidR="005A28CF">
        <w:rPr>
          <w:rFonts w:ascii="Times New Roman" w:hAnsi="Times New Roman" w:cs="Times New Roman"/>
          <w:color w:val="000000"/>
          <w:sz w:val="24"/>
          <w:szCs w:val="24"/>
          <w:lang w:val="hr-HR"/>
        </w:rPr>
        <w:t xml:space="preserve"> </w:t>
      </w:r>
      <w:r w:rsidR="002B6AB0">
        <w:rPr>
          <w:rFonts w:ascii="Times New Roman" w:hAnsi="Times New Roman" w:cs="Times New Roman"/>
          <w:color w:val="000000"/>
          <w:sz w:val="24"/>
          <w:szCs w:val="24"/>
          <w:lang w:val="hr-HR"/>
        </w:rPr>
        <w:t>je</w:t>
      </w:r>
      <w:r w:rsidRPr="00233135">
        <w:rPr>
          <w:rFonts w:ascii="Times New Roman" w:hAnsi="Times New Roman" w:cs="Times New Roman"/>
          <w:color w:val="000000"/>
          <w:sz w:val="24"/>
          <w:szCs w:val="24"/>
          <w:lang w:val="hr-HR"/>
        </w:rPr>
        <w:t xml:space="preserve"> pravni okvir temeljem kojeg je donesen cijeli niz propisa iz nadležnosti različitih tijela državne uprave </w:t>
      </w:r>
      <w:r w:rsidRPr="00233135">
        <w:rPr>
          <w:rFonts w:ascii="Times New Roman" w:hAnsi="Times New Roman" w:cs="Times New Roman"/>
          <w:sz w:val="24"/>
          <w:szCs w:val="24"/>
          <w:lang w:val="hr-HR"/>
        </w:rPr>
        <w:t>kako slijedi:</w:t>
      </w:r>
    </w:p>
    <w:p w:rsidR="005C1E84" w:rsidRPr="00233135" w:rsidRDefault="005C1E84" w:rsidP="005C1E84">
      <w:pPr>
        <w:spacing w:after="0" w:line="240" w:lineRule="auto"/>
        <w:jc w:val="both"/>
        <w:rPr>
          <w:rFonts w:ascii="Times New Roman" w:hAnsi="Times New Roman" w:cs="Times New Roman"/>
          <w:sz w:val="24"/>
          <w:szCs w:val="24"/>
          <w:lang w:val="hr-HR"/>
        </w:rPr>
      </w:pPr>
    </w:p>
    <w:p w:rsidR="005C1E84" w:rsidRPr="00233135" w:rsidRDefault="005C1E84" w:rsidP="00D76E87">
      <w:pPr>
        <w:pStyle w:val="t-9-8"/>
        <w:numPr>
          <w:ilvl w:val="0"/>
          <w:numId w:val="5"/>
        </w:numPr>
        <w:shd w:val="clear" w:color="auto" w:fill="FFFFFF"/>
        <w:tabs>
          <w:tab w:val="left" w:pos="270"/>
        </w:tabs>
        <w:spacing w:before="0" w:beforeAutospacing="0" w:after="0" w:afterAutospacing="0"/>
        <w:ind w:left="0" w:firstLine="0"/>
        <w:jc w:val="both"/>
        <w:textAlignment w:val="baseline"/>
        <w:rPr>
          <w:lang w:val="hr-HR"/>
        </w:rPr>
      </w:pPr>
      <w:proofErr w:type="spellStart"/>
      <w:r w:rsidRPr="00233135">
        <w:rPr>
          <w:lang w:val="hr-HR"/>
        </w:rPr>
        <w:t>podzakonski</w:t>
      </w:r>
      <w:proofErr w:type="spellEnd"/>
      <w:r w:rsidRPr="00233135">
        <w:rPr>
          <w:lang w:val="hr-HR"/>
        </w:rPr>
        <w:t xml:space="preserve"> propisi doneseni i preuzeti na temelju Zakona o normizaciji (»Narodne novine«, br. 55/96.) i to:</w:t>
      </w:r>
    </w:p>
    <w:p w:rsidR="005C1E84" w:rsidRPr="00233135" w:rsidRDefault="005C1E84" w:rsidP="005B2B98">
      <w:pPr>
        <w:pStyle w:val="t-9-8"/>
        <w:numPr>
          <w:ilvl w:val="0"/>
          <w:numId w:val="6"/>
        </w:numPr>
        <w:shd w:val="clear" w:color="auto" w:fill="FFFFFF"/>
        <w:tabs>
          <w:tab w:val="left" w:pos="142"/>
        </w:tabs>
        <w:spacing w:before="0" w:beforeAutospacing="0" w:after="0" w:afterAutospacing="0"/>
        <w:ind w:left="644"/>
        <w:jc w:val="both"/>
        <w:textAlignment w:val="baseline"/>
        <w:rPr>
          <w:lang w:val="hr-HR"/>
        </w:rPr>
      </w:pPr>
      <w:r w:rsidRPr="00233135">
        <w:rPr>
          <w:lang w:val="hr-HR"/>
        </w:rPr>
        <w:t>Pravilnik o tehničkim normativima za zaštitu niskonaponskih mreža i pripadnih transformatorskih stanica (</w:t>
      </w:r>
      <w:r w:rsidR="00577F9B" w:rsidRPr="00233135">
        <w:rPr>
          <w:lang w:val="hr-HR"/>
        </w:rPr>
        <w:t>»</w:t>
      </w:r>
      <w:r w:rsidRPr="00233135">
        <w:rPr>
          <w:lang w:val="hr-HR"/>
        </w:rPr>
        <w:t>Službeni list SFRJ</w:t>
      </w:r>
      <w:r w:rsidR="00577F9B" w:rsidRPr="00233135">
        <w:rPr>
          <w:lang w:val="hr-HR"/>
        </w:rPr>
        <w:t>«</w:t>
      </w:r>
      <w:r w:rsidRPr="00233135">
        <w:rPr>
          <w:lang w:val="hr-HR"/>
        </w:rPr>
        <w:t>, br. 13/78.),</w:t>
      </w:r>
    </w:p>
    <w:p w:rsidR="005C1E84" w:rsidRPr="00233135" w:rsidRDefault="005C1E84" w:rsidP="005B2B98">
      <w:pPr>
        <w:pStyle w:val="t-9-8"/>
        <w:numPr>
          <w:ilvl w:val="0"/>
          <w:numId w:val="6"/>
        </w:numPr>
        <w:shd w:val="clear" w:color="auto" w:fill="FFFFFF"/>
        <w:spacing w:before="0" w:beforeAutospacing="0" w:after="0" w:afterAutospacing="0"/>
        <w:ind w:left="644"/>
        <w:jc w:val="both"/>
        <w:textAlignment w:val="baseline"/>
        <w:rPr>
          <w:lang w:val="hr-HR"/>
        </w:rPr>
      </w:pPr>
      <w:r w:rsidRPr="00233135">
        <w:rPr>
          <w:lang w:val="hr-HR"/>
        </w:rPr>
        <w:t>Pravilnik o tehničkim mjerama za pogon i održavanje elektroenergetskih postrojenja (»Službeni list SFRJ«, br. 19/68.),</w:t>
      </w:r>
    </w:p>
    <w:p w:rsidR="005C1E84" w:rsidRPr="00233135" w:rsidRDefault="005C1E84" w:rsidP="005B2B98">
      <w:pPr>
        <w:pStyle w:val="t-9-8"/>
        <w:numPr>
          <w:ilvl w:val="0"/>
          <w:numId w:val="6"/>
        </w:numPr>
        <w:shd w:val="clear" w:color="auto" w:fill="FFFFFF"/>
        <w:spacing w:before="0" w:beforeAutospacing="0" w:after="0" w:afterAutospacing="0"/>
        <w:ind w:left="644"/>
        <w:jc w:val="both"/>
        <w:textAlignment w:val="baseline"/>
        <w:rPr>
          <w:lang w:val="hr-HR"/>
        </w:rPr>
      </w:pPr>
      <w:r w:rsidRPr="00233135">
        <w:rPr>
          <w:lang w:val="hr-HR"/>
        </w:rPr>
        <w:t>Pravilnik o tehničkim normativima za izgradnju nadzemnih elektroenergetskih vodova nazivnih napona od 1 kV do 400 kV (</w:t>
      </w:r>
      <w:r w:rsidR="00577F9B" w:rsidRPr="00233135">
        <w:rPr>
          <w:lang w:val="hr-HR"/>
        </w:rPr>
        <w:t>»</w:t>
      </w:r>
      <w:r w:rsidRPr="00233135">
        <w:rPr>
          <w:lang w:val="hr-HR"/>
        </w:rPr>
        <w:t>Službeni list SFRJ</w:t>
      </w:r>
      <w:r w:rsidR="00577F9B" w:rsidRPr="00233135">
        <w:rPr>
          <w:lang w:val="hr-HR"/>
        </w:rPr>
        <w:t>«</w:t>
      </w:r>
      <w:r w:rsidRPr="00233135">
        <w:rPr>
          <w:lang w:val="hr-HR"/>
        </w:rPr>
        <w:t>, br. 65/88., »Narodne novine«, br. 24/97.),</w:t>
      </w:r>
    </w:p>
    <w:p w:rsidR="005C1E84" w:rsidRPr="00233135" w:rsidRDefault="005C1E84" w:rsidP="005B2B98">
      <w:pPr>
        <w:pStyle w:val="t-9-8"/>
        <w:numPr>
          <w:ilvl w:val="0"/>
          <w:numId w:val="6"/>
        </w:numPr>
        <w:shd w:val="clear" w:color="auto" w:fill="FFFFFF"/>
        <w:spacing w:before="0" w:beforeAutospacing="0" w:after="0" w:afterAutospacing="0"/>
        <w:ind w:left="644"/>
        <w:jc w:val="both"/>
        <w:textAlignment w:val="baseline"/>
        <w:rPr>
          <w:lang w:val="hr-HR"/>
        </w:rPr>
      </w:pPr>
      <w:r w:rsidRPr="00233135">
        <w:rPr>
          <w:lang w:val="hr-HR"/>
        </w:rPr>
        <w:t>Pravilnik o tehničkim normativima za izgradnju nadzemnih elektroenergetskih vodova (»Službeni list SFRJ«, br. 51/73., 69/73. – ispravak, 11/80 – izmjena, članak 10. Pravilnika o tehničkim normativima za postavljanje elektroenergetskih vodova i telekomunikacijskih kabelskih vodova – broj 36/86, članak 333. Pravilnika o tehničkim normativima za izgradnju nadzemnih elektroenergetskih vodova nazivnih napona od 1 kV do 400 kV – broj 65/88), na snazi su samo odredbe koje se odnose na niskonaponske elektroenergetske vodove i priključke nazivnog napona do 1 kV,</w:t>
      </w:r>
    </w:p>
    <w:p w:rsidR="005C1E84" w:rsidRDefault="005C1E84" w:rsidP="005B2B98">
      <w:pPr>
        <w:pStyle w:val="t-9-8"/>
        <w:numPr>
          <w:ilvl w:val="0"/>
          <w:numId w:val="6"/>
        </w:numPr>
        <w:shd w:val="clear" w:color="auto" w:fill="FFFFFF"/>
        <w:spacing w:before="0" w:beforeAutospacing="0" w:after="0" w:afterAutospacing="0"/>
        <w:ind w:left="644"/>
        <w:jc w:val="both"/>
        <w:textAlignment w:val="baseline"/>
        <w:rPr>
          <w:lang w:val="hr-HR"/>
        </w:rPr>
      </w:pPr>
      <w:r w:rsidRPr="00233135">
        <w:rPr>
          <w:lang w:val="hr-HR"/>
        </w:rPr>
        <w:t>Pravilnik o tehničkim normativima za postavljanje nadzemnih elektroenergetskih vodova i telekomunikacijskih kabelskih vodova (»Službeni list SFRJ«, br. 36/86.),</w:t>
      </w:r>
    </w:p>
    <w:p w:rsidR="005C1E84" w:rsidRPr="00233135" w:rsidRDefault="005C1E84" w:rsidP="00DE2F2A">
      <w:pPr>
        <w:pStyle w:val="t-9-8"/>
        <w:shd w:val="clear" w:color="auto" w:fill="FFFFFF"/>
        <w:spacing w:before="0" w:beforeAutospacing="0" w:after="0" w:afterAutospacing="0"/>
        <w:ind w:left="208" w:hanging="284"/>
        <w:jc w:val="both"/>
        <w:textAlignment w:val="baseline"/>
        <w:rPr>
          <w:lang w:val="hr-HR"/>
        </w:rPr>
      </w:pPr>
    </w:p>
    <w:p w:rsidR="005C1E84" w:rsidRPr="00233135" w:rsidRDefault="005C1E84" w:rsidP="005B2B98">
      <w:pPr>
        <w:pStyle w:val="t-9-8"/>
        <w:numPr>
          <w:ilvl w:val="0"/>
          <w:numId w:val="5"/>
        </w:numPr>
        <w:shd w:val="clear" w:color="auto" w:fill="FFFFFF"/>
        <w:spacing w:before="0" w:beforeAutospacing="0" w:after="0" w:afterAutospacing="0"/>
        <w:ind w:left="284" w:hanging="284"/>
        <w:jc w:val="both"/>
        <w:textAlignment w:val="baseline"/>
        <w:rPr>
          <w:lang w:val="hr-HR"/>
        </w:rPr>
      </w:pPr>
      <w:proofErr w:type="spellStart"/>
      <w:r w:rsidRPr="00233135">
        <w:rPr>
          <w:lang w:val="hr-HR"/>
        </w:rPr>
        <w:t>podzakonski</w:t>
      </w:r>
      <w:proofErr w:type="spellEnd"/>
      <w:r w:rsidRPr="00233135">
        <w:rPr>
          <w:lang w:val="hr-HR"/>
        </w:rPr>
        <w:t xml:space="preserve"> propisi doneseni na temelju Zakona o tehničkim </w:t>
      </w:r>
      <w:r w:rsidR="005A28CF">
        <w:rPr>
          <w:lang w:val="hr-HR"/>
        </w:rPr>
        <w:t>za</w:t>
      </w:r>
      <w:r w:rsidR="00730CAA">
        <w:rPr>
          <w:lang w:val="hr-HR"/>
        </w:rPr>
        <w:t>htjevima za proizvode i ocjeni</w:t>
      </w:r>
      <w:r w:rsidRPr="00233135">
        <w:rPr>
          <w:lang w:val="hr-HR"/>
        </w:rPr>
        <w:t xml:space="preserve"> sukladnosti (»Narodne novine«, br. 158/03. i 79/07.), a koji su ostavljeni na snazi Zakonom o tehničkim zahtjevima za proizvode i ocjenjivanju sukladnosti (»Narodne novine«, br. 20/10.) i to:</w:t>
      </w:r>
    </w:p>
    <w:p w:rsidR="005C1E84" w:rsidRPr="00233135" w:rsidRDefault="005C1E84" w:rsidP="005B2B98">
      <w:pPr>
        <w:pStyle w:val="t-9-8"/>
        <w:numPr>
          <w:ilvl w:val="0"/>
          <w:numId w:val="7"/>
        </w:numPr>
        <w:shd w:val="clear" w:color="auto" w:fill="FFFFFF"/>
        <w:spacing w:before="0" w:beforeAutospacing="0" w:after="0" w:afterAutospacing="0"/>
        <w:jc w:val="both"/>
        <w:textAlignment w:val="baseline"/>
        <w:rPr>
          <w:lang w:val="hr-HR"/>
        </w:rPr>
      </w:pPr>
      <w:r w:rsidRPr="00233135">
        <w:rPr>
          <w:lang w:val="hr-HR"/>
        </w:rPr>
        <w:t>Pravilnik za proizvode od kristalnog stakla (»Narodne novine«, br. 135/05. i 32/09.),</w:t>
      </w:r>
    </w:p>
    <w:p w:rsidR="005C1E84" w:rsidRDefault="005C1E84" w:rsidP="005B2B98">
      <w:pPr>
        <w:pStyle w:val="t-9-8"/>
        <w:numPr>
          <w:ilvl w:val="0"/>
          <w:numId w:val="7"/>
        </w:numPr>
        <w:shd w:val="clear" w:color="auto" w:fill="FFFFFF"/>
        <w:spacing w:before="0" w:beforeAutospacing="0" w:after="0" w:afterAutospacing="0"/>
        <w:jc w:val="both"/>
        <w:textAlignment w:val="baseline"/>
        <w:rPr>
          <w:lang w:val="hr-HR"/>
        </w:rPr>
      </w:pPr>
      <w:r w:rsidRPr="00233135">
        <w:rPr>
          <w:lang w:val="hr-HR"/>
        </w:rPr>
        <w:t xml:space="preserve">Pravilnik o zahtjevima za stupnjeve djelovanja novih </w:t>
      </w:r>
      <w:proofErr w:type="spellStart"/>
      <w:r w:rsidRPr="00233135">
        <w:rPr>
          <w:lang w:val="hr-HR"/>
        </w:rPr>
        <w:t>toplovodnih</w:t>
      </w:r>
      <w:proofErr w:type="spellEnd"/>
      <w:r w:rsidRPr="00233135">
        <w:rPr>
          <w:lang w:val="hr-HR"/>
        </w:rPr>
        <w:t xml:space="preserve"> kotlova na tekuće i plinovito gorivo (»Narodne novine«, br. 135/05.</w:t>
      </w:r>
      <w:r w:rsidR="00FB4BC8">
        <w:rPr>
          <w:lang w:val="hr-HR"/>
        </w:rPr>
        <w:t xml:space="preserve"> i </w:t>
      </w:r>
      <w:r w:rsidR="00FB4BC8" w:rsidRPr="00233135">
        <w:rPr>
          <w:lang w:val="hr-HR"/>
        </w:rPr>
        <w:t>140/12.</w:t>
      </w:r>
      <w:r w:rsidRPr="00233135">
        <w:rPr>
          <w:lang w:val="hr-HR"/>
        </w:rPr>
        <w:t>)</w:t>
      </w:r>
      <w:r w:rsidR="0029767E">
        <w:rPr>
          <w:lang w:val="hr-HR"/>
        </w:rPr>
        <w:t>,</w:t>
      </w:r>
    </w:p>
    <w:p w:rsidR="005C1E84" w:rsidRPr="00233135" w:rsidRDefault="005C1E84" w:rsidP="005C1E84">
      <w:pPr>
        <w:pStyle w:val="t-9-8"/>
        <w:shd w:val="clear" w:color="auto" w:fill="FFFFFF"/>
        <w:spacing w:before="0" w:beforeAutospacing="0" w:after="0" w:afterAutospacing="0"/>
        <w:ind w:left="284" w:hanging="284"/>
        <w:jc w:val="both"/>
        <w:textAlignment w:val="baseline"/>
        <w:rPr>
          <w:lang w:val="hr-HR"/>
        </w:rPr>
      </w:pPr>
    </w:p>
    <w:p w:rsidR="005C1E84" w:rsidRPr="00233135" w:rsidRDefault="005C1E84" w:rsidP="005B2B98">
      <w:pPr>
        <w:pStyle w:val="t-9-8"/>
        <w:numPr>
          <w:ilvl w:val="0"/>
          <w:numId w:val="5"/>
        </w:numPr>
        <w:shd w:val="clear" w:color="auto" w:fill="FFFFFF"/>
        <w:spacing w:before="0" w:beforeAutospacing="0" w:after="0" w:afterAutospacing="0"/>
        <w:ind w:left="284" w:hanging="284"/>
        <w:jc w:val="both"/>
        <w:textAlignment w:val="baseline"/>
        <w:rPr>
          <w:lang w:val="hr-HR"/>
        </w:rPr>
      </w:pPr>
      <w:proofErr w:type="spellStart"/>
      <w:r w:rsidRPr="00233135">
        <w:rPr>
          <w:lang w:val="hr-HR"/>
        </w:rPr>
        <w:t>podzakonski</w:t>
      </w:r>
      <w:proofErr w:type="spellEnd"/>
      <w:r w:rsidRPr="00233135">
        <w:rPr>
          <w:lang w:val="hr-HR"/>
        </w:rPr>
        <w:t xml:space="preserve"> propisi</w:t>
      </w:r>
      <w:r w:rsidRPr="00233135" w:rsidDel="009770CE">
        <w:rPr>
          <w:lang w:val="hr-HR"/>
        </w:rPr>
        <w:t xml:space="preserve"> </w:t>
      </w:r>
      <w:r w:rsidRPr="00233135">
        <w:rPr>
          <w:lang w:val="hr-HR"/>
        </w:rPr>
        <w:t>doneseni na temelju Zakona o tehničkim zahtjevima za proizvode i ocjenjivanju sukladnosti (»Narodne novine«, br. 20/10.) i to:</w:t>
      </w:r>
    </w:p>
    <w:p w:rsidR="005C1E84" w:rsidRPr="00233135" w:rsidRDefault="005C1E84" w:rsidP="005B2B98">
      <w:pPr>
        <w:pStyle w:val="t-9-8"/>
        <w:numPr>
          <w:ilvl w:val="0"/>
          <w:numId w:val="8"/>
        </w:numPr>
        <w:shd w:val="clear" w:color="auto" w:fill="FFFFFF"/>
        <w:spacing w:before="0" w:beforeAutospacing="0" w:after="0" w:afterAutospacing="0"/>
        <w:jc w:val="both"/>
        <w:textAlignment w:val="baseline"/>
        <w:rPr>
          <w:lang w:val="hr-HR"/>
        </w:rPr>
      </w:pPr>
      <w:r w:rsidRPr="00233135">
        <w:rPr>
          <w:lang w:val="hr-HR"/>
        </w:rPr>
        <w:t>Pravilnik o označavanju materijala glavnih dijelova obuće namijenjene prodaji potrošaču (»Narodne novine«, br. 41/10.),</w:t>
      </w:r>
    </w:p>
    <w:p w:rsidR="005C1E84" w:rsidRPr="00233135" w:rsidRDefault="005C1E84" w:rsidP="005B2B98">
      <w:pPr>
        <w:pStyle w:val="t-9-8"/>
        <w:numPr>
          <w:ilvl w:val="0"/>
          <w:numId w:val="8"/>
        </w:numPr>
        <w:shd w:val="clear" w:color="auto" w:fill="FFFFFF"/>
        <w:spacing w:before="0" w:beforeAutospacing="0" w:after="0" w:afterAutospacing="0"/>
        <w:jc w:val="both"/>
        <w:textAlignment w:val="baseline"/>
        <w:rPr>
          <w:lang w:val="hr-HR"/>
        </w:rPr>
      </w:pPr>
      <w:r w:rsidRPr="00233135">
        <w:rPr>
          <w:lang w:val="hr-HR"/>
        </w:rPr>
        <w:t>Pravilnik o stavljanju na tržište osobne zaštitne opreme (»Narodne novine«, br. 89/10.),</w:t>
      </w:r>
    </w:p>
    <w:p w:rsidR="005C1E84" w:rsidRPr="00233135" w:rsidRDefault="005C1E84" w:rsidP="005B2B98">
      <w:pPr>
        <w:pStyle w:val="t-9-8"/>
        <w:numPr>
          <w:ilvl w:val="0"/>
          <w:numId w:val="8"/>
        </w:numPr>
        <w:shd w:val="clear" w:color="auto" w:fill="FFFFFF"/>
        <w:spacing w:before="0" w:beforeAutospacing="0" w:after="0" w:afterAutospacing="0"/>
        <w:jc w:val="both"/>
        <w:textAlignment w:val="baseline"/>
        <w:rPr>
          <w:lang w:val="hr-HR"/>
        </w:rPr>
      </w:pPr>
      <w:r w:rsidRPr="00233135">
        <w:rPr>
          <w:lang w:val="hr-HR"/>
        </w:rPr>
        <w:t>Pravilnik o tehničkim zahtjevima za elektroenergetska postrojenja nazivnih izmjeničnih napona iznad 1 kV (»Narodne novine«, br. 105/10.),</w:t>
      </w:r>
    </w:p>
    <w:p w:rsidR="005C1E84" w:rsidRPr="00233135" w:rsidRDefault="005C1E84" w:rsidP="005B2B98">
      <w:pPr>
        <w:pStyle w:val="t-9-8"/>
        <w:numPr>
          <w:ilvl w:val="0"/>
          <w:numId w:val="8"/>
        </w:numPr>
        <w:shd w:val="clear" w:color="auto" w:fill="FFFFFF"/>
        <w:spacing w:before="0" w:beforeAutospacing="0" w:after="0" w:afterAutospacing="0"/>
        <w:jc w:val="both"/>
        <w:textAlignment w:val="baseline"/>
        <w:rPr>
          <w:lang w:val="hr-HR"/>
        </w:rPr>
      </w:pPr>
      <w:r w:rsidRPr="00233135">
        <w:rPr>
          <w:lang w:val="hr-HR"/>
        </w:rPr>
        <w:t>Pravilnik o sigurnosti strojeva (»Narodne novine«, br. 28/11.),</w:t>
      </w:r>
    </w:p>
    <w:p w:rsidR="005C1E84" w:rsidRPr="00233135" w:rsidRDefault="005C1E84" w:rsidP="005B2B98">
      <w:pPr>
        <w:pStyle w:val="t-9-8"/>
        <w:numPr>
          <w:ilvl w:val="0"/>
          <w:numId w:val="8"/>
        </w:numPr>
        <w:shd w:val="clear" w:color="auto" w:fill="FFFFFF"/>
        <w:spacing w:before="0" w:beforeAutospacing="0" w:after="0" w:afterAutospacing="0"/>
        <w:jc w:val="both"/>
        <w:textAlignment w:val="baseline"/>
        <w:rPr>
          <w:lang w:val="hr-HR"/>
        </w:rPr>
      </w:pPr>
      <w:r w:rsidRPr="00233135">
        <w:rPr>
          <w:lang w:val="hr-HR"/>
        </w:rPr>
        <w:t>Pravilnik o prijavljivanju tijela za ocjenjivanje sukladnosti (»Narodne novine«, br. 34/11.),</w:t>
      </w:r>
      <w:r w:rsidRPr="00233135" w:rsidDel="00057CAD">
        <w:rPr>
          <w:lang w:val="hr-HR"/>
        </w:rPr>
        <w:t xml:space="preserve"> </w:t>
      </w:r>
    </w:p>
    <w:p w:rsidR="001B3B39" w:rsidRPr="00233135" w:rsidRDefault="001B3B39" w:rsidP="001B3B39">
      <w:pPr>
        <w:pStyle w:val="t-9-8"/>
        <w:shd w:val="clear" w:color="auto" w:fill="FFFFFF"/>
        <w:spacing w:before="0" w:beforeAutospacing="0" w:after="0" w:afterAutospacing="0"/>
        <w:ind w:left="644"/>
        <w:jc w:val="both"/>
        <w:textAlignment w:val="baseline"/>
        <w:rPr>
          <w:lang w:val="hr-HR"/>
        </w:rPr>
      </w:pPr>
    </w:p>
    <w:p w:rsidR="005C1E84" w:rsidRPr="00233135" w:rsidRDefault="00794B9C" w:rsidP="005C1E84">
      <w:pPr>
        <w:pStyle w:val="t-9-8"/>
        <w:shd w:val="clear" w:color="auto" w:fill="FFFFFF"/>
        <w:spacing w:before="0" w:beforeAutospacing="0" w:after="0" w:afterAutospacing="0"/>
        <w:ind w:left="284" w:hanging="284"/>
        <w:jc w:val="both"/>
        <w:textAlignment w:val="baseline"/>
        <w:rPr>
          <w:lang w:val="hr-HR"/>
        </w:rPr>
      </w:pPr>
      <w:r>
        <w:rPr>
          <w:lang w:val="hr-HR"/>
        </w:rPr>
        <w:t>4.</w:t>
      </w:r>
      <w:r w:rsidR="005C1E84" w:rsidRPr="00233135">
        <w:rPr>
          <w:lang w:val="hr-HR"/>
        </w:rPr>
        <w:t xml:space="preserve"> </w:t>
      </w:r>
      <w:proofErr w:type="spellStart"/>
      <w:r w:rsidR="005C1E84" w:rsidRPr="00233135">
        <w:rPr>
          <w:lang w:val="hr-HR"/>
        </w:rPr>
        <w:t>podzakonski</w:t>
      </w:r>
      <w:proofErr w:type="spellEnd"/>
      <w:r w:rsidR="005C1E84" w:rsidRPr="00233135">
        <w:rPr>
          <w:lang w:val="hr-HR"/>
        </w:rPr>
        <w:t xml:space="preserve"> propisi</w:t>
      </w:r>
      <w:r w:rsidR="005C1E84" w:rsidRPr="00233135" w:rsidDel="009770CE">
        <w:rPr>
          <w:lang w:val="hr-HR"/>
        </w:rPr>
        <w:t xml:space="preserve"> </w:t>
      </w:r>
      <w:r w:rsidR="005C1E84" w:rsidRPr="00233135">
        <w:rPr>
          <w:lang w:val="hr-HR"/>
        </w:rPr>
        <w:t>doneseni na temelju Zakona o tehničkim zahtjevima za proizvode i ocjenjivanju sukladnosti (»Narodne novine«, br. 80/13., 14/14. i 32/19.) i to:</w:t>
      </w:r>
    </w:p>
    <w:p w:rsidR="005C1E84" w:rsidRPr="00233135" w:rsidRDefault="005C1E84" w:rsidP="005B2B98">
      <w:pPr>
        <w:pStyle w:val="t-9-8"/>
        <w:numPr>
          <w:ilvl w:val="0"/>
          <w:numId w:val="9"/>
        </w:numPr>
        <w:shd w:val="clear" w:color="auto" w:fill="FFFFFF"/>
        <w:spacing w:before="0" w:beforeAutospacing="0" w:after="0" w:afterAutospacing="0"/>
        <w:jc w:val="both"/>
        <w:textAlignment w:val="baseline"/>
        <w:rPr>
          <w:lang w:val="hr-HR"/>
        </w:rPr>
      </w:pPr>
      <w:r w:rsidRPr="00233135">
        <w:rPr>
          <w:lang w:val="hr-HR"/>
        </w:rPr>
        <w:t>Pravilnik o pokretnoj tlačnoj opremi (»Narodne novine«, br. 91/13.),</w:t>
      </w:r>
    </w:p>
    <w:p w:rsidR="005C1E84" w:rsidRPr="00233135" w:rsidRDefault="005C1E84" w:rsidP="005B2B98">
      <w:pPr>
        <w:pStyle w:val="t-9-8"/>
        <w:numPr>
          <w:ilvl w:val="0"/>
          <w:numId w:val="9"/>
        </w:numPr>
        <w:shd w:val="clear" w:color="auto" w:fill="FFFFFF"/>
        <w:spacing w:before="0" w:beforeAutospacing="0" w:after="0" w:afterAutospacing="0"/>
        <w:jc w:val="both"/>
        <w:textAlignment w:val="baseline"/>
        <w:rPr>
          <w:lang w:val="hr-HR"/>
        </w:rPr>
      </w:pPr>
      <w:r w:rsidRPr="00233135">
        <w:rPr>
          <w:lang w:val="hr-HR"/>
        </w:rPr>
        <w:t>Pravilnik o aerosolnim raspršivačima (»Narodne novine«, br. 45/14., 140/14. i 117/17.),</w:t>
      </w:r>
    </w:p>
    <w:p w:rsidR="005C1E84" w:rsidRPr="00233135" w:rsidRDefault="005C1E84" w:rsidP="005B2B98">
      <w:pPr>
        <w:pStyle w:val="t-9-8"/>
        <w:numPr>
          <w:ilvl w:val="0"/>
          <w:numId w:val="9"/>
        </w:numPr>
        <w:shd w:val="clear" w:color="auto" w:fill="FFFFFF"/>
        <w:spacing w:before="0" w:beforeAutospacing="0" w:after="0" w:afterAutospacing="0"/>
        <w:jc w:val="both"/>
        <w:textAlignment w:val="baseline"/>
        <w:rPr>
          <w:lang w:val="hr-HR"/>
        </w:rPr>
      </w:pPr>
      <w:r w:rsidRPr="00233135">
        <w:rPr>
          <w:lang w:val="hr-HR"/>
        </w:rPr>
        <w:t>Pravilnik o provedbi Uredbe (EU) br. 1007/2011 Europskog parlamenta i Vijeća o nazivima tekstilnih vlakana i povezanom označivanju i obilježavanju sirovinskog sastava tekstilnih proizvoda (»Narodne novine«, br. 18/15.),</w:t>
      </w:r>
    </w:p>
    <w:p w:rsidR="005C1E84" w:rsidRPr="00233135" w:rsidRDefault="005C1E84" w:rsidP="005B2B98">
      <w:pPr>
        <w:pStyle w:val="t-9-8"/>
        <w:numPr>
          <w:ilvl w:val="0"/>
          <w:numId w:val="9"/>
        </w:numPr>
        <w:shd w:val="clear" w:color="auto" w:fill="FFFFFF"/>
        <w:spacing w:before="0" w:beforeAutospacing="0" w:after="0" w:afterAutospacing="0"/>
        <w:jc w:val="both"/>
        <w:textAlignment w:val="baseline"/>
        <w:rPr>
          <w:lang w:val="hr-HR"/>
        </w:rPr>
      </w:pPr>
      <w:r w:rsidRPr="00233135">
        <w:rPr>
          <w:lang w:val="hr-HR"/>
        </w:rPr>
        <w:lastRenderedPageBreak/>
        <w:t>Pravilnik o tehničkim zahtjevima za drvne ploče (»Narodne novine«, br. 57/15.),</w:t>
      </w:r>
    </w:p>
    <w:p w:rsidR="005C1E84" w:rsidRPr="00233135" w:rsidRDefault="005C1E84" w:rsidP="005B2B98">
      <w:pPr>
        <w:pStyle w:val="t-9-8"/>
        <w:numPr>
          <w:ilvl w:val="0"/>
          <w:numId w:val="9"/>
        </w:numPr>
        <w:shd w:val="clear" w:color="auto" w:fill="FFFFFF"/>
        <w:spacing w:before="0" w:beforeAutospacing="0" w:after="0" w:afterAutospacing="0"/>
        <w:jc w:val="both"/>
        <w:textAlignment w:val="baseline"/>
        <w:rPr>
          <w:lang w:val="hr-HR"/>
        </w:rPr>
      </w:pPr>
      <w:r w:rsidRPr="00233135">
        <w:rPr>
          <w:lang w:val="hr-HR"/>
        </w:rPr>
        <w:t>Pravilnik o provedbi Uredbe (EZ) br. 1222/2009 Europskog parlamenta i Vijeća od 25. studenoga 2009. o označavanju guma s obzirom na učinkovitost potrošnje goriva i druge bitne parametre (»Narodne novine«, br. 14/16.),</w:t>
      </w:r>
    </w:p>
    <w:p w:rsidR="005C1E84" w:rsidRPr="00233135" w:rsidRDefault="005C1E84" w:rsidP="005B2B98">
      <w:pPr>
        <w:pStyle w:val="t-9-8"/>
        <w:numPr>
          <w:ilvl w:val="0"/>
          <w:numId w:val="9"/>
        </w:numPr>
        <w:shd w:val="clear" w:color="auto" w:fill="FFFFFF"/>
        <w:spacing w:before="0" w:beforeAutospacing="0" w:after="0" w:afterAutospacing="0"/>
        <w:jc w:val="both"/>
        <w:textAlignment w:val="baseline"/>
        <w:rPr>
          <w:lang w:val="hr-HR"/>
        </w:rPr>
      </w:pPr>
      <w:r w:rsidRPr="00233135">
        <w:rPr>
          <w:lang w:val="hr-HR"/>
        </w:rPr>
        <w:t>Pravilnik o sigurnosti dizala (»Narodne novine«, br. 20/16.),</w:t>
      </w:r>
    </w:p>
    <w:p w:rsidR="005C1E84" w:rsidRPr="00233135" w:rsidRDefault="005C1E84" w:rsidP="005B2B98">
      <w:pPr>
        <w:pStyle w:val="t-9-8"/>
        <w:numPr>
          <w:ilvl w:val="0"/>
          <w:numId w:val="9"/>
        </w:numPr>
        <w:shd w:val="clear" w:color="auto" w:fill="FFFFFF"/>
        <w:spacing w:before="0" w:beforeAutospacing="0" w:after="0" w:afterAutospacing="0"/>
        <w:jc w:val="both"/>
        <w:textAlignment w:val="baseline"/>
        <w:rPr>
          <w:lang w:val="hr-HR"/>
        </w:rPr>
      </w:pPr>
      <w:r w:rsidRPr="00233135">
        <w:rPr>
          <w:lang w:val="hr-HR"/>
        </w:rPr>
        <w:t>Pravilnik o mjeriteljskim i temeljnim zahtjevima za neautomatske vage (»Narodne novine«, br. 21/16.),</w:t>
      </w:r>
    </w:p>
    <w:p w:rsidR="005C1E84" w:rsidRPr="00233135" w:rsidRDefault="005C1E84" w:rsidP="005B2B98">
      <w:pPr>
        <w:pStyle w:val="t-9-8"/>
        <w:numPr>
          <w:ilvl w:val="0"/>
          <w:numId w:val="9"/>
        </w:numPr>
        <w:shd w:val="clear" w:color="auto" w:fill="FFFFFF"/>
        <w:spacing w:before="0" w:beforeAutospacing="0" w:after="0" w:afterAutospacing="0"/>
        <w:jc w:val="both"/>
        <w:textAlignment w:val="baseline"/>
        <w:rPr>
          <w:lang w:val="hr-HR"/>
        </w:rPr>
      </w:pPr>
      <w:r w:rsidRPr="00233135">
        <w:rPr>
          <w:lang w:val="hr-HR"/>
        </w:rPr>
        <w:t>Pravilnik o tehničkim i mjeriteljskim zahtjevima koji se odnose na mjerila (»Narodne novine«, br. 21/16.),</w:t>
      </w:r>
    </w:p>
    <w:p w:rsidR="005C1E84" w:rsidRPr="00233135" w:rsidRDefault="005C1E84" w:rsidP="005B2B98">
      <w:pPr>
        <w:pStyle w:val="t-9-8"/>
        <w:numPr>
          <w:ilvl w:val="0"/>
          <w:numId w:val="9"/>
        </w:numPr>
        <w:shd w:val="clear" w:color="auto" w:fill="FFFFFF"/>
        <w:spacing w:before="0" w:beforeAutospacing="0" w:after="0" w:afterAutospacing="0"/>
        <w:jc w:val="both"/>
        <w:textAlignment w:val="baseline"/>
        <w:rPr>
          <w:lang w:val="hr-HR"/>
        </w:rPr>
      </w:pPr>
      <w:r w:rsidRPr="00233135">
        <w:rPr>
          <w:lang w:val="hr-HR"/>
        </w:rPr>
        <w:t>Pravilnik o jednostavnim tlačnim posudama (»Narodne novine«, br. 27/16.),</w:t>
      </w:r>
    </w:p>
    <w:p w:rsidR="005C1E84" w:rsidRPr="00233135" w:rsidRDefault="005C1E84" w:rsidP="005B2B98">
      <w:pPr>
        <w:pStyle w:val="t-9-8"/>
        <w:numPr>
          <w:ilvl w:val="0"/>
          <w:numId w:val="9"/>
        </w:numPr>
        <w:shd w:val="clear" w:color="auto" w:fill="FFFFFF"/>
        <w:spacing w:before="0" w:beforeAutospacing="0" w:after="0" w:afterAutospacing="0"/>
        <w:jc w:val="both"/>
        <w:textAlignment w:val="baseline"/>
        <w:rPr>
          <w:lang w:val="hr-HR"/>
        </w:rPr>
      </w:pPr>
      <w:r w:rsidRPr="00233135">
        <w:rPr>
          <w:lang w:val="hr-HR"/>
        </w:rPr>
        <w:t>Pravilnik o elektromagnetskoj kompatibilnosti (»Narodne novine«, br. 28/16. i 88/19.),</w:t>
      </w:r>
    </w:p>
    <w:p w:rsidR="005C1E84" w:rsidRPr="00233135" w:rsidRDefault="005C1E84" w:rsidP="005B2B98">
      <w:pPr>
        <w:pStyle w:val="t-9-8"/>
        <w:numPr>
          <w:ilvl w:val="0"/>
          <w:numId w:val="9"/>
        </w:numPr>
        <w:shd w:val="clear" w:color="auto" w:fill="FFFFFF"/>
        <w:spacing w:before="0" w:beforeAutospacing="0" w:after="0" w:afterAutospacing="0"/>
        <w:jc w:val="both"/>
        <w:textAlignment w:val="baseline"/>
        <w:rPr>
          <w:lang w:val="hr-HR"/>
        </w:rPr>
      </w:pPr>
      <w:r w:rsidRPr="00233135">
        <w:rPr>
          <w:lang w:val="hr-HR"/>
        </w:rPr>
        <w:t>Pravilnik o opremi i zaštitnim sustavima namijenjenim za uporabu u potencijalno eksplozivnim atmosferama (»Narodne novine«, br. 33/16</w:t>
      </w:r>
      <w:r w:rsidR="004E23FB">
        <w:rPr>
          <w:lang w:val="hr-HR"/>
        </w:rPr>
        <w:t>.</w:t>
      </w:r>
      <w:r w:rsidRPr="00233135">
        <w:rPr>
          <w:lang w:val="hr-HR"/>
        </w:rPr>
        <w:t>),</w:t>
      </w:r>
    </w:p>
    <w:p w:rsidR="005C1E84" w:rsidRPr="00233135" w:rsidRDefault="005C1E84" w:rsidP="005B2B98">
      <w:pPr>
        <w:pStyle w:val="t-9-8"/>
        <w:numPr>
          <w:ilvl w:val="0"/>
          <w:numId w:val="9"/>
        </w:numPr>
        <w:shd w:val="clear" w:color="auto" w:fill="FFFFFF"/>
        <w:spacing w:before="0" w:beforeAutospacing="0" w:after="0" w:afterAutospacing="0"/>
        <w:jc w:val="both"/>
        <w:textAlignment w:val="baseline"/>
        <w:rPr>
          <w:lang w:val="hr-HR"/>
        </w:rPr>
      </w:pPr>
      <w:r w:rsidRPr="00233135">
        <w:rPr>
          <w:lang w:val="hr-HR"/>
        </w:rPr>
        <w:t>Pravilnik o električnoj opremi namijenjenoj za uporabu unutar određenih naponskih granica (»Narodne novine«, br. 43/16</w:t>
      </w:r>
      <w:r w:rsidR="004E23FB">
        <w:rPr>
          <w:lang w:val="hr-HR"/>
        </w:rPr>
        <w:t>.</w:t>
      </w:r>
      <w:r w:rsidRPr="00233135">
        <w:rPr>
          <w:lang w:val="hr-HR"/>
        </w:rPr>
        <w:t>),</w:t>
      </w:r>
    </w:p>
    <w:p w:rsidR="005C1E84" w:rsidRPr="00233135" w:rsidRDefault="005C1E84" w:rsidP="005B2B98">
      <w:pPr>
        <w:pStyle w:val="t-9-8"/>
        <w:numPr>
          <w:ilvl w:val="0"/>
          <w:numId w:val="9"/>
        </w:numPr>
        <w:shd w:val="clear" w:color="auto" w:fill="FFFFFF"/>
        <w:spacing w:before="0" w:beforeAutospacing="0" w:after="0" w:afterAutospacing="0"/>
        <w:jc w:val="both"/>
        <w:textAlignment w:val="baseline"/>
        <w:rPr>
          <w:lang w:val="hr-HR"/>
        </w:rPr>
      </w:pPr>
      <w:r w:rsidRPr="00233135">
        <w:rPr>
          <w:lang w:val="hr-HR"/>
        </w:rPr>
        <w:t>Pravilnik o radijskoj opremi (»Narodne novine«, br. 49/16. i 88/19.),</w:t>
      </w:r>
    </w:p>
    <w:p w:rsidR="005C1E84" w:rsidRPr="00233135" w:rsidRDefault="005C1E84" w:rsidP="005B2B98">
      <w:pPr>
        <w:pStyle w:val="t-9-8"/>
        <w:numPr>
          <w:ilvl w:val="0"/>
          <w:numId w:val="9"/>
        </w:numPr>
        <w:shd w:val="clear" w:color="auto" w:fill="FFFFFF"/>
        <w:spacing w:before="0" w:beforeAutospacing="0" w:after="0" w:afterAutospacing="0"/>
        <w:jc w:val="both"/>
        <w:textAlignment w:val="baseline"/>
        <w:rPr>
          <w:lang w:val="hr-HR"/>
        </w:rPr>
      </w:pPr>
      <w:r w:rsidRPr="00233135">
        <w:rPr>
          <w:lang w:val="hr-HR"/>
        </w:rPr>
        <w:t>Pravilnik o tlačnoj opremi (»Narodne novine«, br. 79/16.),</w:t>
      </w:r>
    </w:p>
    <w:p w:rsidR="005C1E84" w:rsidRPr="00233135" w:rsidRDefault="005C1E84" w:rsidP="005B2B98">
      <w:pPr>
        <w:pStyle w:val="t-9-8"/>
        <w:numPr>
          <w:ilvl w:val="0"/>
          <w:numId w:val="9"/>
        </w:numPr>
        <w:shd w:val="clear" w:color="auto" w:fill="FFFFFF"/>
        <w:spacing w:before="0" w:beforeAutospacing="0" w:after="0" w:afterAutospacing="0"/>
        <w:jc w:val="both"/>
        <w:textAlignment w:val="baseline"/>
        <w:rPr>
          <w:lang w:val="hr-HR"/>
        </w:rPr>
      </w:pPr>
      <w:r w:rsidRPr="00233135">
        <w:rPr>
          <w:lang w:val="hr-HR"/>
        </w:rPr>
        <w:t>Pravilnik o zajedničkim odredbama za mjerila i metode mjeriteljskog nadzora (»Narodne novine«, br. 112/16.),</w:t>
      </w:r>
    </w:p>
    <w:p w:rsidR="005C1E84" w:rsidRPr="00233135" w:rsidRDefault="005C1E84" w:rsidP="005B2B98">
      <w:pPr>
        <w:pStyle w:val="t-9-8"/>
        <w:numPr>
          <w:ilvl w:val="0"/>
          <w:numId w:val="9"/>
        </w:numPr>
        <w:shd w:val="clear" w:color="auto" w:fill="FFFFFF"/>
        <w:spacing w:before="0" w:beforeAutospacing="0" w:after="0" w:afterAutospacing="0"/>
        <w:jc w:val="both"/>
        <w:textAlignment w:val="baseline"/>
        <w:rPr>
          <w:lang w:val="hr-HR"/>
        </w:rPr>
      </w:pPr>
      <w:r w:rsidRPr="00233135">
        <w:rPr>
          <w:lang w:val="hr-HR"/>
        </w:rPr>
        <w:t>Pravilnik o provedbi Uredbe (EU) 2016/426 o aparatima na plinovita goriva</w:t>
      </w:r>
      <w:r w:rsidRPr="00233135" w:rsidDel="00C4784D">
        <w:rPr>
          <w:lang w:val="hr-HR"/>
        </w:rPr>
        <w:t xml:space="preserve"> </w:t>
      </w:r>
      <w:r w:rsidRPr="00233135">
        <w:rPr>
          <w:lang w:val="hr-HR"/>
        </w:rPr>
        <w:t>(»Narodne novine«, br. 66/18.),</w:t>
      </w:r>
    </w:p>
    <w:p w:rsidR="005C1E84" w:rsidRPr="00233135" w:rsidRDefault="005C1E84" w:rsidP="005B2B98">
      <w:pPr>
        <w:pStyle w:val="t-9-8"/>
        <w:numPr>
          <w:ilvl w:val="0"/>
          <w:numId w:val="9"/>
        </w:numPr>
        <w:shd w:val="clear" w:color="auto" w:fill="FFFFFF"/>
        <w:spacing w:before="0" w:beforeAutospacing="0" w:after="0" w:afterAutospacing="0"/>
        <w:jc w:val="both"/>
        <w:textAlignment w:val="baseline"/>
        <w:rPr>
          <w:lang w:val="hr-HR"/>
        </w:rPr>
      </w:pPr>
      <w:r w:rsidRPr="00233135">
        <w:rPr>
          <w:lang w:val="hr-HR"/>
        </w:rPr>
        <w:t>Pravilnik o sigurnosti dizala u uporabi (»Narodne novine«, br. 5/19.),</w:t>
      </w:r>
    </w:p>
    <w:p w:rsidR="005C1E84" w:rsidRPr="00233135" w:rsidRDefault="005C1E84" w:rsidP="005B2B98">
      <w:pPr>
        <w:pStyle w:val="t-9-8"/>
        <w:numPr>
          <w:ilvl w:val="0"/>
          <w:numId w:val="9"/>
        </w:numPr>
        <w:shd w:val="clear" w:color="auto" w:fill="FFFFFF"/>
        <w:spacing w:before="0" w:beforeAutospacing="0" w:after="0" w:afterAutospacing="0"/>
        <w:jc w:val="both"/>
        <w:textAlignment w:val="baseline"/>
        <w:rPr>
          <w:lang w:val="hr-HR"/>
        </w:rPr>
      </w:pPr>
      <w:r w:rsidRPr="00233135">
        <w:rPr>
          <w:lang w:val="hr-HR"/>
        </w:rPr>
        <w:t>Pravilnik o ograničavanju uporabe određenih opasnih tvari u električnoj i elektroničkoj opremi (»Narodne novine«, br. 20/20. i 87/20.),</w:t>
      </w:r>
    </w:p>
    <w:p w:rsidR="005C1E84" w:rsidRDefault="005C1E84" w:rsidP="005B2B98">
      <w:pPr>
        <w:pStyle w:val="t-9-8"/>
        <w:numPr>
          <w:ilvl w:val="0"/>
          <w:numId w:val="9"/>
        </w:numPr>
        <w:shd w:val="clear" w:color="auto" w:fill="FFFFFF"/>
        <w:spacing w:before="0" w:beforeAutospacing="0" w:after="0" w:afterAutospacing="0"/>
        <w:jc w:val="both"/>
        <w:textAlignment w:val="baseline"/>
        <w:rPr>
          <w:lang w:val="hr-HR"/>
        </w:rPr>
      </w:pPr>
      <w:r w:rsidRPr="00233135">
        <w:rPr>
          <w:lang w:val="hr-HR"/>
        </w:rPr>
        <w:t>Pravilnik o pregledima i ispitivanju opreme pod tlakom visoke razine opasnosti</w:t>
      </w:r>
      <w:r w:rsidRPr="00233135" w:rsidDel="008D53B7">
        <w:rPr>
          <w:lang w:val="hr-HR"/>
        </w:rPr>
        <w:t xml:space="preserve"> </w:t>
      </w:r>
      <w:r w:rsidRPr="00233135">
        <w:rPr>
          <w:lang w:val="hr-HR"/>
        </w:rPr>
        <w:t>(»Narodne novine«, br. 75/20.).</w:t>
      </w:r>
    </w:p>
    <w:p w:rsidR="005C1E84" w:rsidRPr="00FA1BDE" w:rsidRDefault="005C1E84" w:rsidP="005C1E84">
      <w:pPr>
        <w:pStyle w:val="t-9-8"/>
        <w:shd w:val="clear" w:color="auto" w:fill="FFFFFF"/>
        <w:spacing w:before="0" w:beforeAutospacing="0" w:after="0" w:afterAutospacing="0"/>
        <w:jc w:val="both"/>
        <w:textAlignment w:val="baseline"/>
        <w:rPr>
          <w:lang w:val="hr-HR"/>
        </w:rPr>
      </w:pPr>
    </w:p>
    <w:p w:rsidR="005C1E84" w:rsidRDefault="005C1E84" w:rsidP="005C1E84">
      <w:pPr>
        <w:pStyle w:val="t-9-8"/>
        <w:shd w:val="clear" w:color="auto" w:fill="FFFFFF"/>
        <w:spacing w:before="0" w:beforeAutospacing="0" w:after="0" w:afterAutospacing="0"/>
        <w:jc w:val="both"/>
        <w:textAlignment w:val="baseline"/>
        <w:rPr>
          <w:lang w:val="hr-HR"/>
        </w:rPr>
      </w:pPr>
    </w:p>
    <w:p w:rsidR="005C1E84" w:rsidRDefault="005C1E84" w:rsidP="005B2B98">
      <w:pPr>
        <w:pStyle w:val="ListParagraph"/>
        <w:numPr>
          <w:ilvl w:val="0"/>
          <w:numId w:val="1"/>
        </w:numPr>
        <w:jc w:val="both"/>
        <w:rPr>
          <w:rFonts w:ascii="Times New Roman" w:eastAsia="Times New Roman" w:hAnsi="Times New Roman" w:cs="Times New Roman"/>
          <w:b/>
          <w:sz w:val="24"/>
          <w:szCs w:val="24"/>
          <w:lang w:val="hr-HR"/>
        </w:rPr>
      </w:pPr>
      <w:r w:rsidRPr="00207ED3">
        <w:rPr>
          <w:rFonts w:ascii="Times New Roman" w:eastAsia="Times New Roman" w:hAnsi="Times New Roman" w:cs="Times New Roman"/>
          <w:b/>
          <w:sz w:val="24"/>
          <w:szCs w:val="24"/>
          <w:lang w:val="hr-HR"/>
        </w:rPr>
        <w:t>Osnovna pitanja koja se trebaju urediti Zakonom</w:t>
      </w:r>
    </w:p>
    <w:p w:rsidR="00884676" w:rsidRPr="00207ED3" w:rsidRDefault="00884676" w:rsidP="00884676">
      <w:pPr>
        <w:pStyle w:val="ListParagraph"/>
        <w:ind w:left="1068"/>
        <w:jc w:val="both"/>
        <w:rPr>
          <w:rFonts w:ascii="Times New Roman" w:eastAsia="Times New Roman" w:hAnsi="Times New Roman" w:cs="Times New Roman"/>
          <w:b/>
          <w:sz w:val="24"/>
          <w:szCs w:val="24"/>
          <w:lang w:val="hr-HR"/>
        </w:rPr>
      </w:pPr>
    </w:p>
    <w:p w:rsidR="00902C37" w:rsidRPr="00D50EC6" w:rsidRDefault="00902C37" w:rsidP="00902C37">
      <w:pPr>
        <w:ind w:firstLine="708"/>
        <w:jc w:val="both"/>
        <w:rPr>
          <w:rFonts w:ascii="Times New Roman" w:eastAsia="Times New Roman" w:hAnsi="Times New Roman" w:cs="Times New Roman"/>
          <w:sz w:val="24"/>
          <w:szCs w:val="24"/>
          <w:lang w:val="hr-HR"/>
        </w:rPr>
      </w:pPr>
      <w:r w:rsidRPr="00D50EC6">
        <w:rPr>
          <w:rFonts w:ascii="Times New Roman" w:eastAsia="Times New Roman" w:hAnsi="Times New Roman" w:cs="Times New Roman"/>
          <w:sz w:val="24"/>
          <w:szCs w:val="24"/>
          <w:lang w:val="hr-HR"/>
        </w:rPr>
        <w:t xml:space="preserve">Zakonom o tehničkim zahtjevima za proizvode i ocjenjivanju sukladnosti u nacionalnom zakonodavstvu osigurati će se provedba triju horizontalnih </w:t>
      </w:r>
      <w:r w:rsidR="00A8395E" w:rsidRPr="00D50EC6">
        <w:rPr>
          <w:rFonts w:ascii="Times New Roman" w:eastAsia="Times New Roman" w:hAnsi="Times New Roman" w:cs="Times New Roman"/>
          <w:sz w:val="24"/>
          <w:szCs w:val="24"/>
          <w:lang w:val="hr-HR"/>
        </w:rPr>
        <w:t>u</w:t>
      </w:r>
      <w:r w:rsidRPr="00D50EC6">
        <w:rPr>
          <w:rFonts w:ascii="Times New Roman" w:eastAsia="Times New Roman" w:hAnsi="Times New Roman" w:cs="Times New Roman"/>
          <w:sz w:val="24"/>
          <w:szCs w:val="24"/>
          <w:lang w:val="hr-HR"/>
        </w:rPr>
        <w:t>redbi Europske unije na kojima se temelji novi zakonodavni okvir u usklađenom zakonodavstvu Europske unije u području slobode kretanja roba na unutarnjem tržištu Europske unije i to Uredb</w:t>
      </w:r>
      <w:r w:rsidR="0091588D" w:rsidRPr="00D50EC6">
        <w:rPr>
          <w:rFonts w:ascii="Times New Roman" w:eastAsia="Times New Roman" w:hAnsi="Times New Roman" w:cs="Times New Roman"/>
          <w:sz w:val="24"/>
          <w:szCs w:val="24"/>
          <w:lang w:val="hr-HR"/>
        </w:rPr>
        <w:t>u</w:t>
      </w:r>
      <w:r w:rsidRPr="00D50EC6">
        <w:rPr>
          <w:rFonts w:ascii="Times New Roman" w:eastAsia="Times New Roman" w:hAnsi="Times New Roman" w:cs="Times New Roman"/>
          <w:sz w:val="24"/>
          <w:szCs w:val="24"/>
          <w:lang w:val="hr-HR"/>
        </w:rPr>
        <w:t xml:space="preserve"> (EZ) br. 765/2008 </w:t>
      </w:r>
      <w:r w:rsidR="0091588D" w:rsidRPr="00D50EC6">
        <w:rPr>
          <w:rFonts w:ascii="Times New Roman" w:eastAsia="Times New Roman" w:hAnsi="Times New Roman" w:cs="Times New Roman"/>
          <w:sz w:val="24"/>
          <w:szCs w:val="24"/>
          <w:lang w:val="hr-HR"/>
        </w:rPr>
        <w:t>u dijelu koji se odnosi na stavljanje oznake CE</w:t>
      </w:r>
      <w:r w:rsidRPr="00D50EC6">
        <w:rPr>
          <w:rFonts w:ascii="Times New Roman" w:eastAsia="Times New Roman" w:hAnsi="Times New Roman" w:cs="Times New Roman"/>
          <w:sz w:val="24"/>
          <w:szCs w:val="24"/>
          <w:lang w:val="hr-HR"/>
        </w:rPr>
        <w:t>, Uredb</w:t>
      </w:r>
      <w:r w:rsidR="0091588D" w:rsidRPr="00D50EC6">
        <w:rPr>
          <w:rFonts w:ascii="Times New Roman" w:eastAsia="Times New Roman" w:hAnsi="Times New Roman" w:cs="Times New Roman"/>
          <w:sz w:val="24"/>
          <w:szCs w:val="24"/>
          <w:lang w:val="hr-HR"/>
        </w:rPr>
        <w:t>u</w:t>
      </w:r>
      <w:r w:rsidRPr="00D50EC6">
        <w:rPr>
          <w:rFonts w:ascii="Times New Roman" w:eastAsia="Times New Roman" w:hAnsi="Times New Roman" w:cs="Times New Roman"/>
          <w:sz w:val="24"/>
          <w:szCs w:val="24"/>
          <w:lang w:val="hr-HR"/>
        </w:rPr>
        <w:t xml:space="preserve"> (EU) 2019/515 Europskog parlamenta i Vijeća od 19. ožujka 2019. o uzajamnom priznavanju robe koja se zakonito stavlja na tržište u drugoj državi članici i stavljanju izvan snage Uredbe (EZ) br. 764/2008 (Tekst značajan za EGP) (SL L 91, od 29.3.2019.) (u daljnjem tekstu: Uredba (EU) 2019/515) i</w:t>
      </w:r>
      <w:r w:rsidRPr="00D50EC6">
        <w:rPr>
          <w:rFonts w:ascii="Times New Roman" w:eastAsia="Times New Roman" w:hAnsi="Times New Roman" w:cs="Times New Roman"/>
          <w:b/>
          <w:sz w:val="24"/>
          <w:szCs w:val="24"/>
          <w:lang w:val="hr-HR"/>
        </w:rPr>
        <w:t xml:space="preserve"> </w:t>
      </w:r>
      <w:r w:rsidR="00A8395E" w:rsidRPr="00D50EC6">
        <w:rPr>
          <w:rFonts w:ascii="Times New Roman" w:eastAsia="Times New Roman" w:hAnsi="Times New Roman" w:cs="Times New Roman"/>
          <w:sz w:val="24"/>
          <w:szCs w:val="24"/>
          <w:lang w:val="hr-HR"/>
        </w:rPr>
        <w:t xml:space="preserve">Uredbu (EU) 2019/1020 Europskog parlamenta i Vijeća od 20. lipnja 2019. o nadzoru tržišta i sukladnosti proizvoda i o izmjeni Direktive 2004/42/EZ i uredbi (EZ) br. 765/2008 i (EU) br. 305/2011 (Tekst značajan za EGP) (SL L 169, od 25.6.2019.) (u daljnjem tekstu: Uredba (EU) 2019/1020). </w:t>
      </w:r>
    </w:p>
    <w:p w:rsidR="00902C37" w:rsidRDefault="00902C37" w:rsidP="00902C37">
      <w:pPr>
        <w:ind w:firstLine="450"/>
        <w:jc w:val="both"/>
        <w:rPr>
          <w:rFonts w:ascii="Times New Roman" w:eastAsia="Times New Roman" w:hAnsi="Times New Roman" w:cs="Times New Roman"/>
          <w:sz w:val="24"/>
          <w:szCs w:val="24"/>
          <w:lang w:val="hr-HR"/>
        </w:rPr>
      </w:pPr>
      <w:r w:rsidRPr="00D50EC6">
        <w:rPr>
          <w:rFonts w:ascii="Times New Roman" w:eastAsia="Times New Roman" w:hAnsi="Times New Roman" w:cs="Times New Roman"/>
          <w:sz w:val="24"/>
          <w:szCs w:val="24"/>
          <w:lang w:val="hr-HR"/>
        </w:rPr>
        <w:t xml:space="preserve">U navedenim aktima EU u sektoru roba objedinjeni su elementi potrebni za sveobuhvatni regulatorni okvir za učinkovito osiguranje sigurnosti i sukladnosti industrijskih proizvoda sa zahtjevima donesenima u cilju zaštite javnih interesa i odgovarajućeg funkcioniranja unutarnjeg </w:t>
      </w:r>
      <w:r w:rsidRPr="00D50EC6">
        <w:rPr>
          <w:rFonts w:ascii="Times New Roman" w:eastAsia="Times New Roman" w:hAnsi="Times New Roman" w:cs="Times New Roman"/>
          <w:sz w:val="24"/>
          <w:szCs w:val="24"/>
          <w:lang w:val="hr-HR"/>
        </w:rPr>
        <w:lastRenderedPageBreak/>
        <w:t>tržišta te su utvrđene razine ciljeva za javnu zaštitu u odnosu na proizvode, osnovna sigurnosna obilježja, obveze i zahtjevi za gospodarske subjekte, te, ako je potrebno, razina nadležnosti tijela za ocjenjivanje sukladnosti, primjereni postupci ocjenjivanja sukladnosti i mehanizmi za nadzor tržišta i osiguranje primjene načela uzajamnog priznavanja robe koja se zakonito stavlja na tržište u drugoj državi članici.</w:t>
      </w:r>
    </w:p>
    <w:p w:rsidR="00902C37" w:rsidRPr="00D50EC6" w:rsidRDefault="00902C37" w:rsidP="00902C37">
      <w:pPr>
        <w:ind w:firstLine="708"/>
        <w:jc w:val="both"/>
        <w:rPr>
          <w:rFonts w:ascii="Times New Roman" w:eastAsia="Times New Roman" w:hAnsi="Times New Roman" w:cs="Times New Roman"/>
          <w:sz w:val="24"/>
          <w:szCs w:val="24"/>
          <w:lang w:val="hr-HR"/>
        </w:rPr>
      </w:pPr>
      <w:r w:rsidRPr="00D50EC6">
        <w:rPr>
          <w:rFonts w:ascii="Times New Roman" w:eastAsia="Times New Roman" w:hAnsi="Times New Roman" w:cs="Times New Roman"/>
          <w:sz w:val="24"/>
          <w:szCs w:val="24"/>
          <w:lang w:val="hr-HR"/>
        </w:rPr>
        <w:t>Uredba (EU) 2019/1020 se primjenjuje na 70 Direktiva/Uredbi EU u usklađenom području EU zakonodavstva kojima se reguliraju uvjeti za stavljanje na tržište različitih proizvoda/grupa proizvoda i to s obzirom na zahtjeve u odnosu na sigurnost, utjecaj na zdravlje života ljudi i životinja, okoliš i prirodu i dr.</w:t>
      </w:r>
    </w:p>
    <w:p w:rsidR="005C1E84" w:rsidRPr="00207ED3" w:rsidRDefault="005C1E84" w:rsidP="00BB01F8">
      <w:pPr>
        <w:ind w:firstLine="708"/>
        <w:jc w:val="both"/>
        <w:rPr>
          <w:rFonts w:ascii="Times New Roman" w:eastAsia="Times New Roman" w:hAnsi="Times New Roman" w:cs="Times New Roman"/>
          <w:sz w:val="24"/>
          <w:szCs w:val="24"/>
          <w:lang w:val="hr-HR"/>
        </w:rPr>
      </w:pPr>
      <w:r w:rsidRPr="00D50EC6">
        <w:rPr>
          <w:rFonts w:ascii="Times New Roman" w:eastAsia="Times New Roman" w:hAnsi="Times New Roman" w:cs="Times New Roman"/>
          <w:sz w:val="24"/>
          <w:szCs w:val="24"/>
          <w:lang w:val="hr-HR"/>
        </w:rPr>
        <w:t>U cilju osiguravanja slobode kretanja roba na unutarnjem tržištu, neophodno je osigurati sukladnost proizvoda sa zakonodavstvom Unije o usklađivanju</w:t>
      </w:r>
      <w:r w:rsidR="00770D0D" w:rsidRPr="00D50EC6">
        <w:rPr>
          <w:rFonts w:ascii="Times New Roman" w:eastAsia="Times New Roman" w:hAnsi="Times New Roman" w:cs="Times New Roman"/>
          <w:sz w:val="24"/>
          <w:szCs w:val="24"/>
          <w:lang w:val="hr-HR"/>
        </w:rPr>
        <w:t xml:space="preserve"> koje je navedeno u Prilogu I. Uredbe (EU) 2019/1020</w:t>
      </w:r>
      <w:r w:rsidRPr="00D50EC6">
        <w:rPr>
          <w:rFonts w:ascii="Times New Roman" w:eastAsia="Times New Roman" w:hAnsi="Times New Roman" w:cs="Times New Roman"/>
          <w:sz w:val="24"/>
          <w:szCs w:val="24"/>
          <w:lang w:val="hr-HR"/>
        </w:rPr>
        <w:t>. Na taj način roba ispunjava zahtjeve kojima se osigurava visoka razina zaštite javnih interesa, kao što su zaštita zdravlja i sigurnost općenito, zaštita zdravlja i sigurnost na radnome mjestu, zaštita potrošača, zaštita okoliša, javna sigurnost i zaštita svih drugih javnih interesa zaštićenih tim zakonodavstvom.</w:t>
      </w:r>
      <w:r w:rsidRPr="00207ED3">
        <w:rPr>
          <w:rFonts w:ascii="Times New Roman" w:eastAsia="Times New Roman" w:hAnsi="Times New Roman" w:cs="Times New Roman"/>
          <w:sz w:val="24"/>
          <w:szCs w:val="24"/>
          <w:lang w:val="hr-HR"/>
        </w:rPr>
        <w:t xml:space="preserve"> </w:t>
      </w:r>
    </w:p>
    <w:p w:rsidR="005C1E84" w:rsidRPr="00207ED3" w:rsidRDefault="005C1E84" w:rsidP="00CF539C">
      <w:pPr>
        <w:ind w:firstLine="708"/>
        <w:jc w:val="both"/>
        <w:rPr>
          <w:rFonts w:ascii="Times New Roman" w:eastAsia="Times New Roman" w:hAnsi="Times New Roman" w:cs="Times New Roman"/>
          <w:sz w:val="24"/>
          <w:szCs w:val="24"/>
          <w:lang w:val="hr-HR"/>
        </w:rPr>
      </w:pPr>
      <w:r w:rsidRPr="00207ED3">
        <w:rPr>
          <w:rFonts w:ascii="Times New Roman" w:eastAsia="Times New Roman" w:hAnsi="Times New Roman" w:cs="Times New Roman"/>
          <w:sz w:val="24"/>
          <w:szCs w:val="24"/>
          <w:lang w:val="hr-HR"/>
        </w:rPr>
        <w:t>Isto se postiže jačanjem nadzora tržišta, pružanjem transparentnih i sveobuhvatnih pravila gospodarskim subjektima, jačanjem provjera sukladnosti i poboljšanjem prekogranične suradnje među provedbenim tijelima.</w:t>
      </w:r>
    </w:p>
    <w:p w:rsidR="005C1E84" w:rsidRPr="00207ED3" w:rsidRDefault="005C1E84" w:rsidP="00D50EC6">
      <w:pPr>
        <w:ind w:firstLine="708"/>
        <w:jc w:val="both"/>
        <w:rPr>
          <w:rFonts w:ascii="Times New Roman" w:eastAsia="Times New Roman" w:hAnsi="Times New Roman" w:cs="Times New Roman"/>
          <w:sz w:val="24"/>
          <w:szCs w:val="24"/>
          <w:lang w:val="hr-HR"/>
        </w:rPr>
      </w:pPr>
      <w:r w:rsidRPr="00207ED3">
        <w:rPr>
          <w:rFonts w:ascii="Times New Roman" w:eastAsia="Times New Roman" w:hAnsi="Times New Roman" w:cs="Times New Roman"/>
          <w:sz w:val="24"/>
          <w:szCs w:val="24"/>
          <w:lang w:val="hr-HR"/>
        </w:rPr>
        <w:t>Pravni okvir za nadzor tržišta uspostavljen novom Uredbom (EU) 2019/1020 dopunjava i jača postojeće odredbe u zakonodavstvu Unije o usklađivanju koje se odnose na</w:t>
      </w:r>
      <w:r w:rsidR="00295CF5">
        <w:rPr>
          <w:rFonts w:ascii="Times New Roman" w:eastAsia="Times New Roman" w:hAnsi="Times New Roman" w:cs="Times New Roman"/>
          <w:sz w:val="24"/>
          <w:szCs w:val="24"/>
          <w:lang w:val="hr-HR"/>
        </w:rPr>
        <w:t xml:space="preserve"> </w:t>
      </w:r>
      <w:r w:rsidR="005C21AF">
        <w:rPr>
          <w:rFonts w:ascii="Times New Roman" w:eastAsia="Times New Roman" w:hAnsi="Times New Roman" w:cs="Times New Roman"/>
          <w:sz w:val="24"/>
          <w:szCs w:val="24"/>
          <w:lang w:val="hr-HR"/>
        </w:rPr>
        <w:t>nadzor</w:t>
      </w:r>
      <w:r w:rsidRPr="00207ED3">
        <w:rPr>
          <w:rFonts w:ascii="Times New Roman" w:eastAsia="Times New Roman" w:hAnsi="Times New Roman" w:cs="Times New Roman"/>
          <w:sz w:val="24"/>
          <w:szCs w:val="24"/>
          <w:lang w:val="hr-HR"/>
        </w:rPr>
        <w:t xml:space="preserve"> p</w:t>
      </w:r>
      <w:r w:rsidR="005C21AF">
        <w:rPr>
          <w:rFonts w:ascii="Times New Roman" w:eastAsia="Times New Roman" w:hAnsi="Times New Roman" w:cs="Times New Roman"/>
          <w:sz w:val="24"/>
          <w:szCs w:val="24"/>
          <w:lang w:val="hr-HR"/>
        </w:rPr>
        <w:t>roizvoda na tržištu i kontrolu</w:t>
      </w:r>
      <w:r w:rsidRPr="00207ED3">
        <w:rPr>
          <w:rFonts w:ascii="Times New Roman" w:eastAsia="Times New Roman" w:hAnsi="Times New Roman" w:cs="Times New Roman"/>
          <w:sz w:val="24"/>
          <w:szCs w:val="24"/>
          <w:lang w:val="hr-HR"/>
        </w:rPr>
        <w:t xml:space="preserve"> tih proizvoda koji ulaze na tržište</w:t>
      </w:r>
      <w:r w:rsidR="000A0861">
        <w:rPr>
          <w:rFonts w:ascii="Times New Roman" w:eastAsia="Times New Roman" w:hAnsi="Times New Roman" w:cs="Times New Roman"/>
          <w:sz w:val="24"/>
          <w:szCs w:val="24"/>
          <w:lang w:val="hr-HR"/>
        </w:rPr>
        <w:t xml:space="preserve"> Europske</w:t>
      </w:r>
      <w:r w:rsidRPr="00207ED3">
        <w:rPr>
          <w:rFonts w:ascii="Times New Roman" w:eastAsia="Times New Roman" w:hAnsi="Times New Roman" w:cs="Times New Roman"/>
          <w:sz w:val="24"/>
          <w:szCs w:val="24"/>
          <w:lang w:val="hr-HR"/>
        </w:rPr>
        <w:t xml:space="preserve"> </w:t>
      </w:r>
      <w:r w:rsidR="000A0861">
        <w:rPr>
          <w:rFonts w:ascii="Times New Roman" w:eastAsia="Times New Roman" w:hAnsi="Times New Roman" w:cs="Times New Roman"/>
          <w:sz w:val="24"/>
          <w:szCs w:val="24"/>
          <w:lang w:val="hr-HR"/>
        </w:rPr>
        <w:t>u</w:t>
      </w:r>
      <w:r w:rsidRPr="00207ED3">
        <w:rPr>
          <w:rFonts w:ascii="Times New Roman" w:eastAsia="Times New Roman" w:hAnsi="Times New Roman" w:cs="Times New Roman"/>
          <w:sz w:val="24"/>
          <w:szCs w:val="24"/>
          <w:lang w:val="hr-HR"/>
        </w:rPr>
        <w:t xml:space="preserve">nije. </w:t>
      </w:r>
    </w:p>
    <w:p w:rsidR="005C1E84" w:rsidRPr="00207ED3" w:rsidRDefault="005C1E84" w:rsidP="00D45399">
      <w:pPr>
        <w:ind w:firstLine="720"/>
        <w:jc w:val="both"/>
        <w:rPr>
          <w:rFonts w:ascii="Times New Roman" w:eastAsia="Times New Roman" w:hAnsi="Times New Roman" w:cs="Times New Roman"/>
          <w:sz w:val="24"/>
          <w:szCs w:val="24"/>
          <w:lang w:val="hr-HR"/>
        </w:rPr>
      </w:pPr>
      <w:r w:rsidRPr="00207ED3">
        <w:rPr>
          <w:rFonts w:ascii="Times New Roman" w:eastAsia="Times New Roman" w:hAnsi="Times New Roman" w:cs="Times New Roman"/>
          <w:sz w:val="24"/>
          <w:szCs w:val="24"/>
          <w:lang w:val="hr-HR"/>
        </w:rPr>
        <w:t xml:space="preserve">Uredbom (EU) 2019/1020 izmijenjena </w:t>
      </w:r>
      <w:r w:rsidR="000276E6">
        <w:rPr>
          <w:rFonts w:ascii="Times New Roman" w:eastAsia="Times New Roman" w:hAnsi="Times New Roman" w:cs="Times New Roman"/>
          <w:sz w:val="24"/>
          <w:szCs w:val="24"/>
          <w:lang w:val="hr-HR"/>
        </w:rPr>
        <w:t xml:space="preserve">je </w:t>
      </w:r>
      <w:r w:rsidRPr="00207ED3">
        <w:rPr>
          <w:rFonts w:ascii="Times New Roman" w:eastAsia="Times New Roman" w:hAnsi="Times New Roman" w:cs="Times New Roman"/>
          <w:sz w:val="24"/>
          <w:szCs w:val="24"/>
          <w:lang w:val="hr-HR"/>
        </w:rPr>
        <w:t>Uredba (EZ) br. 765/2008 u dijelu nadzora tržišta Europske unije i kontrole proizvoda koji ulaze na unutarnje tržište.</w:t>
      </w:r>
    </w:p>
    <w:p w:rsidR="00B6207E" w:rsidRDefault="000276E6" w:rsidP="005D6EAC">
      <w:pPr>
        <w:ind w:firstLine="720"/>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U</w:t>
      </w:r>
      <w:r w:rsidR="005C1E84" w:rsidRPr="00207ED3">
        <w:rPr>
          <w:rFonts w:ascii="Times New Roman" w:eastAsia="Times New Roman" w:hAnsi="Times New Roman" w:cs="Times New Roman"/>
          <w:sz w:val="24"/>
          <w:szCs w:val="24"/>
          <w:lang w:val="hr-HR"/>
        </w:rPr>
        <w:t xml:space="preserve"> cilju jačanja funkcioniranja unutarnjeg tržišta te </w:t>
      </w:r>
      <w:r w:rsidR="004E040E" w:rsidRPr="00207ED3">
        <w:rPr>
          <w:rFonts w:ascii="Times New Roman" w:eastAsia="Times New Roman" w:hAnsi="Times New Roman" w:cs="Times New Roman"/>
          <w:sz w:val="24"/>
          <w:szCs w:val="24"/>
          <w:lang w:val="hr-HR"/>
        </w:rPr>
        <w:t>poboljšanj</w:t>
      </w:r>
      <w:r w:rsidR="004E040E">
        <w:rPr>
          <w:rFonts w:ascii="Times New Roman" w:eastAsia="Times New Roman" w:hAnsi="Times New Roman" w:cs="Times New Roman"/>
          <w:sz w:val="24"/>
          <w:szCs w:val="24"/>
          <w:lang w:val="hr-HR"/>
        </w:rPr>
        <w:t>a</w:t>
      </w:r>
      <w:r w:rsidR="004E040E" w:rsidRPr="00207ED3">
        <w:rPr>
          <w:rFonts w:ascii="Times New Roman" w:eastAsia="Times New Roman" w:hAnsi="Times New Roman" w:cs="Times New Roman"/>
          <w:sz w:val="24"/>
          <w:szCs w:val="24"/>
          <w:lang w:val="hr-HR"/>
        </w:rPr>
        <w:t xml:space="preserve"> </w:t>
      </w:r>
      <w:r w:rsidR="005C1E84" w:rsidRPr="00207ED3">
        <w:rPr>
          <w:rFonts w:ascii="Times New Roman" w:eastAsia="Times New Roman" w:hAnsi="Times New Roman" w:cs="Times New Roman"/>
          <w:sz w:val="24"/>
          <w:szCs w:val="24"/>
          <w:lang w:val="hr-HR"/>
        </w:rPr>
        <w:t>primjene načela uzajamnog priznavanja s</w:t>
      </w:r>
      <w:r w:rsidR="00411FAA">
        <w:rPr>
          <w:rFonts w:ascii="Times New Roman" w:eastAsia="Times New Roman" w:hAnsi="Times New Roman" w:cs="Times New Roman"/>
          <w:sz w:val="24"/>
          <w:szCs w:val="24"/>
          <w:lang w:val="hr-HR"/>
        </w:rPr>
        <w:t>a</w:t>
      </w:r>
      <w:r>
        <w:rPr>
          <w:rFonts w:ascii="Times New Roman" w:eastAsia="Times New Roman" w:hAnsi="Times New Roman" w:cs="Times New Roman"/>
          <w:sz w:val="24"/>
          <w:szCs w:val="24"/>
          <w:lang w:val="hr-HR"/>
        </w:rPr>
        <w:t xml:space="preserve"> svrhom</w:t>
      </w:r>
      <w:r w:rsidR="005C1E84" w:rsidRPr="00207ED3">
        <w:rPr>
          <w:rFonts w:ascii="Times New Roman" w:eastAsia="Times New Roman" w:hAnsi="Times New Roman" w:cs="Times New Roman"/>
          <w:sz w:val="24"/>
          <w:szCs w:val="24"/>
          <w:lang w:val="hr-HR"/>
        </w:rPr>
        <w:t xml:space="preserve"> uklanjanja neopravdanih prepreka trgovini</w:t>
      </w:r>
      <w:r w:rsidR="00FE194E">
        <w:rPr>
          <w:rFonts w:ascii="Times New Roman" w:eastAsia="Times New Roman" w:hAnsi="Times New Roman" w:cs="Times New Roman"/>
          <w:sz w:val="24"/>
          <w:szCs w:val="24"/>
          <w:lang w:val="hr-HR"/>
        </w:rPr>
        <w:t>,</w:t>
      </w:r>
      <w:r w:rsidR="005C1E84" w:rsidRPr="00207ED3">
        <w:rPr>
          <w:rFonts w:ascii="Times New Roman" w:eastAsia="Times New Roman" w:hAnsi="Times New Roman" w:cs="Times New Roman"/>
          <w:sz w:val="24"/>
          <w:szCs w:val="24"/>
          <w:lang w:val="hr-HR"/>
        </w:rPr>
        <w:t xml:space="preserve"> donesena je nova Uredba (EU) 2019/515.</w:t>
      </w:r>
      <w:r w:rsidR="00A150FD">
        <w:rPr>
          <w:rFonts w:ascii="Times New Roman" w:eastAsia="Times New Roman" w:hAnsi="Times New Roman" w:cs="Times New Roman"/>
          <w:sz w:val="24"/>
          <w:szCs w:val="24"/>
          <w:lang w:val="hr-HR"/>
        </w:rPr>
        <w:t xml:space="preserve"> </w:t>
      </w:r>
      <w:r w:rsidR="005C1E84" w:rsidRPr="00207ED3">
        <w:rPr>
          <w:rFonts w:ascii="Times New Roman" w:eastAsia="Times New Roman" w:hAnsi="Times New Roman" w:cs="Times New Roman"/>
          <w:sz w:val="24"/>
          <w:szCs w:val="24"/>
          <w:lang w:val="hr-HR"/>
        </w:rPr>
        <w:t xml:space="preserve">Navedenom Uredbom stavljena je izvan snage Uredba (EZ) br. 764/2008. </w:t>
      </w:r>
    </w:p>
    <w:p w:rsidR="005C1E84" w:rsidRPr="00207ED3" w:rsidRDefault="005C1E84" w:rsidP="00257F9D">
      <w:pPr>
        <w:ind w:firstLine="720"/>
        <w:jc w:val="both"/>
        <w:rPr>
          <w:rFonts w:ascii="Times New Roman" w:eastAsia="Times New Roman" w:hAnsi="Times New Roman" w:cs="Times New Roman"/>
          <w:sz w:val="24"/>
          <w:szCs w:val="24"/>
          <w:lang w:val="hr-HR"/>
        </w:rPr>
      </w:pPr>
      <w:r w:rsidRPr="00207ED3">
        <w:rPr>
          <w:rFonts w:ascii="Times New Roman" w:eastAsia="Times New Roman" w:hAnsi="Times New Roman" w:cs="Times New Roman"/>
          <w:sz w:val="24"/>
          <w:szCs w:val="24"/>
          <w:lang w:val="hr-HR"/>
        </w:rPr>
        <w:t xml:space="preserve">Uredbom (EU) 2019/515 utvrđuju se pravila i postupci u vezi s primjenom načela uzajamnog priznavanja u odnosu na robu koja podliježe članku 34. </w:t>
      </w:r>
      <w:r w:rsidR="005C21AF">
        <w:rPr>
          <w:rFonts w:ascii="Times New Roman" w:eastAsia="Times New Roman" w:hAnsi="Times New Roman" w:cs="Times New Roman"/>
          <w:sz w:val="24"/>
          <w:szCs w:val="24"/>
          <w:lang w:val="hr-HR"/>
        </w:rPr>
        <w:t>Ugovora o funkcioniranju Europske unije (u daljnjem tekstu: UFEU)</w:t>
      </w:r>
      <w:r w:rsidRPr="00207ED3">
        <w:rPr>
          <w:rFonts w:ascii="Times New Roman" w:eastAsia="Times New Roman" w:hAnsi="Times New Roman" w:cs="Times New Roman"/>
          <w:sz w:val="24"/>
          <w:szCs w:val="24"/>
          <w:lang w:val="hr-HR"/>
        </w:rPr>
        <w:t xml:space="preserve"> i koja se zakonito stavlja na tržište u drugoj državi članici, uzimajući u obzir članak 36. UFEU-a i sudsku praksu Suda Europske unije. </w:t>
      </w:r>
      <w:r w:rsidR="00770D0D">
        <w:rPr>
          <w:rFonts w:ascii="Times New Roman" w:eastAsia="Times New Roman" w:hAnsi="Times New Roman" w:cs="Times New Roman"/>
          <w:sz w:val="24"/>
          <w:szCs w:val="24"/>
          <w:lang w:val="hr-HR"/>
        </w:rPr>
        <w:t xml:space="preserve">Predmetnom se </w:t>
      </w:r>
      <w:r w:rsidRPr="00207ED3">
        <w:rPr>
          <w:rFonts w:ascii="Times New Roman" w:eastAsia="Times New Roman" w:hAnsi="Times New Roman" w:cs="Times New Roman"/>
          <w:sz w:val="24"/>
          <w:szCs w:val="24"/>
          <w:lang w:val="hr-HR"/>
        </w:rPr>
        <w:t>Uredbom također predviđa uspostava i održavanje kontaktnih točaka za proizvode u državama članicama Europske unije te suradnja i razmjena informacija u kontekstu načela uzajamnog priznavanja.</w:t>
      </w:r>
    </w:p>
    <w:p w:rsidR="005A2C8B" w:rsidRPr="00D50EC6" w:rsidRDefault="005A2C8B" w:rsidP="005A2C8B">
      <w:pPr>
        <w:ind w:firstLine="720"/>
        <w:jc w:val="both"/>
        <w:rPr>
          <w:rFonts w:ascii="Times New Roman" w:eastAsia="Times New Roman" w:hAnsi="Times New Roman" w:cs="Times New Roman"/>
          <w:sz w:val="24"/>
          <w:szCs w:val="24"/>
          <w:lang w:val="hr-HR"/>
        </w:rPr>
      </w:pPr>
      <w:r w:rsidRPr="00D50EC6">
        <w:rPr>
          <w:rFonts w:ascii="Times New Roman" w:eastAsia="Times New Roman" w:hAnsi="Times New Roman" w:cs="Times New Roman"/>
          <w:sz w:val="24"/>
          <w:szCs w:val="24"/>
          <w:lang w:val="hr-HR"/>
        </w:rPr>
        <w:t xml:space="preserve">Ujedno, </w:t>
      </w:r>
      <w:r w:rsidR="00EB6524" w:rsidRPr="00D50EC6">
        <w:rPr>
          <w:rFonts w:ascii="Times New Roman" w:eastAsia="Times New Roman" w:hAnsi="Times New Roman" w:cs="Times New Roman"/>
          <w:sz w:val="24"/>
          <w:szCs w:val="24"/>
          <w:lang w:val="hr-HR"/>
        </w:rPr>
        <w:t xml:space="preserve">Zakon o tehničkim zahtjevima za proizvode i ocjenjivanju sukladnosti </w:t>
      </w:r>
      <w:r w:rsidRPr="00D50EC6">
        <w:rPr>
          <w:rFonts w:ascii="Times New Roman" w:eastAsia="Times New Roman" w:hAnsi="Times New Roman" w:cs="Times New Roman"/>
          <w:sz w:val="24"/>
          <w:szCs w:val="24"/>
          <w:lang w:val="hr-HR"/>
        </w:rPr>
        <w:t xml:space="preserve">može biti pravni temelj za donošenje pojedinih provedbenih propisa kojima se prenosi pravna stečevina EU u sektoru roba kada je odgovarajući </w:t>
      </w:r>
      <w:r w:rsidR="002373D7" w:rsidRPr="00D50EC6">
        <w:rPr>
          <w:rFonts w:ascii="Times New Roman" w:eastAsia="Times New Roman" w:hAnsi="Times New Roman" w:cs="Times New Roman"/>
          <w:sz w:val="24"/>
          <w:szCs w:val="24"/>
          <w:lang w:val="hr-HR"/>
        </w:rPr>
        <w:t>u odnosu na</w:t>
      </w:r>
      <w:r w:rsidR="006312E9" w:rsidRPr="00D50EC6">
        <w:rPr>
          <w:rFonts w:ascii="Times New Roman" w:eastAsia="Times New Roman" w:hAnsi="Times New Roman" w:cs="Times New Roman"/>
          <w:sz w:val="24"/>
          <w:szCs w:val="24"/>
          <w:lang w:val="hr-HR"/>
        </w:rPr>
        <w:t xml:space="preserve"> materiju koja </w:t>
      </w:r>
      <w:r w:rsidRPr="00D50EC6">
        <w:rPr>
          <w:rFonts w:ascii="Times New Roman" w:eastAsia="Times New Roman" w:hAnsi="Times New Roman" w:cs="Times New Roman"/>
          <w:sz w:val="24"/>
          <w:szCs w:val="24"/>
          <w:lang w:val="hr-HR"/>
        </w:rPr>
        <w:t>će se normirati.</w:t>
      </w:r>
    </w:p>
    <w:p w:rsidR="005A2C8B" w:rsidRPr="00D50EC6" w:rsidRDefault="001709F9" w:rsidP="005A2C8B">
      <w:pPr>
        <w:ind w:firstLine="720"/>
        <w:jc w:val="both"/>
        <w:rPr>
          <w:rFonts w:ascii="Times New Roman" w:eastAsia="Times New Roman" w:hAnsi="Times New Roman" w:cs="Times New Roman"/>
          <w:sz w:val="24"/>
          <w:szCs w:val="24"/>
          <w:lang w:val="hr-HR"/>
        </w:rPr>
      </w:pPr>
      <w:r w:rsidRPr="00D50EC6">
        <w:rPr>
          <w:rFonts w:ascii="Times New Roman" w:eastAsia="Times New Roman" w:hAnsi="Times New Roman" w:cs="Times New Roman"/>
          <w:sz w:val="24"/>
          <w:szCs w:val="24"/>
          <w:lang w:val="hr-HR"/>
        </w:rPr>
        <w:t xml:space="preserve">Predmetno </w:t>
      </w:r>
      <w:r w:rsidR="006B7456" w:rsidRPr="00D50EC6">
        <w:rPr>
          <w:rFonts w:ascii="Times New Roman" w:eastAsia="Times New Roman" w:hAnsi="Times New Roman" w:cs="Times New Roman"/>
          <w:sz w:val="24"/>
          <w:szCs w:val="24"/>
          <w:lang w:val="hr-HR"/>
        </w:rPr>
        <w:t>n</w:t>
      </w:r>
      <w:r w:rsidR="005A2C8B" w:rsidRPr="00D50EC6">
        <w:rPr>
          <w:rFonts w:ascii="Times New Roman" w:eastAsia="Times New Roman" w:hAnsi="Times New Roman" w:cs="Times New Roman"/>
          <w:sz w:val="24"/>
          <w:szCs w:val="24"/>
          <w:lang w:val="hr-HR"/>
        </w:rPr>
        <w:t xml:space="preserve">ormativno </w:t>
      </w:r>
      <w:r w:rsidR="006B7456" w:rsidRPr="00D50EC6">
        <w:rPr>
          <w:rFonts w:ascii="Times New Roman" w:eastAsia="Times New Roman" w:hAnsi="Times New Roman" w:cs="Times New Roman"/>
          <w:sz w:val="24"/>
          <w:szCs w:val="24"/>
          <w:lang w:val="hr-HR"/>
        </w:rPr>
        <w:t>rješenje uređivanja</w:t>
      </w:r>
      <w:r w:rsidR="005A2C8B" w:rsidRPr="00D50EC6">
        <w:rPr>
          <w:rFonts w:ascii="Times New Roman" w:eastAsia="Times New Roman" w:hAnsi="Times New Roman" w:cs="Times New Roman"/>
          <w:sz w:val="24"/>
          <w:szCs w:val="24"/>
          <w:lang w:val="hr-HR"/>
        </w:rPr>
        <w:t xml:space="preserve"> načina propisivanja tehničkih zahtjeva za proizvode i postupaka ocje</w:t>
      </w:r>
      <w:r w:rsidR="00411FAA" w:rsidRPr="00D50EC6">
        <w:rPr>
          <w:rFonts w:ascii="Times New Roman" w:eastAsia="Times New Roman" w:hAnsi="Times New Roman" w:cs="Times New Roman"/>
          <w:sz w:val="24"/>
          <w:szCs w:val="24"/>
          <w:lang w:val="hr-HR"/>
        </w:rPr>
        <w:t>njivanj</w:t>
      </w:r>
      <w:r w:rsidR="00FE194E">
        <w:rPr>
          <w:rFonts w:ascii="Times New Roman" w:eastAsia="Times New Roman" w:hAnsi="Times New Roman" w:cs="Times New Roman"/>
          <w:sz w:val="24"/>
          <w:szCs w:val="24"/>
          <w:lang w:val="hr-HR"/>
        </w:rPr>
        <w:t>a</w:t>
      </w:r>
      <w:r w:rsidR="005A2C8B" w:rsidRPr="00D50EC6">
        <w:rPr>
          <w:rFonts w:ascii="Times New Roman" w:eastAsia="Times New Roman" w:hAnsi="Times New Roman" w:cs="Times New Roman"/>
          <w:sz w:val="24"/>
          <w:szCs w:val="24"/>
          <w:lang w:val="hr-HR"/>
        </w:rPr>
        <w:t xml:space="preserve"> sukladnosti te donošenje tehničkih propisa</w:t>
      </w:r>
      <w:r w:rsidR="00411FAA" w:rsidRPr="00D50EC6">
        <w:rPr>
          <w:rFonts w:ascii="Times New Roman" w:eastAsia="Times New Roman" w:hAnsi="Times New Roman" w:cs="Times New Roman"/>
          <w:sz w:val="24"/>
          <w:szCs w:val="24"/>
          <w:lang w:val="hr-HR"/>
        </w:rPr>
        <w:t xml:space="preserve"> temeljem</w:t>
      </w:r>
      <w:r w:rsidR="005A2C8B" w:rsidRPr="00D50EC6">
        <w:rPr>
          <w:rFonts w:ascii="Times New Roman" w:eastAsia="Times New Roman" w:hAnsi="Times New Roman" w:cs="Times New Roman"/>
          <w:sz w:val="24"/>
          <w:szCs w:val="24"/>
          <w:lang w:val="hr-HR"/>
        </w:rPr>
        <w:t xml:space="preserve"> </w:t>
      </w:r>
      <w:r w:rsidR="006B7456" w:rsidRPr="00D50EC6">
        <w:rPr>
          <w:rFonts w:ascii="Times New Roman" w:eastAsia="Times New Roman" w:hAnsi="Times New Roman" w:cs="Times New Roman"/>
          <w:sz w:val="24"/>
          <w:szCs w:val="24"/>
          <w:lang w:val="hr-HR"/>
        </w:rPr>
        <w:t>Zakon</w:t>
      </w:r>
      <w:r w:rsidR="00411FAA" w:rsidRPr="00D50EC6">
        <w:rPr>
          <w:rFonts w:ascii="Times New Roman" w:eastAsia="Times New Roman" w:hAnsi="Times New Roman" w:cs="Times New Roman"/>
          <w:sz w:val="24"/>
          <w:szCs w:val="24"/>
          <w:lang w:val="hr-HR"/>
        </w:rPr>
        <w:t>a</w:t>
      </w:r>
      <w:r w:rsidR="006B7456" w:rsidRPr="00D50EC6">
        <w:rPr>
          <w:rFonts w:ascii="Times New Roman" w:eastAsia="Times New Roman" w:hAnsi="Times New Roman" w:cs="Times New Roman"/>
          <w:sz w:val="24"/>
          <w:szCs w:val="24"/>
          <w:lang w:val="hr-HR"/>
        </w:rPr>
        <w:t xml:space="preserve"> o </w:t>
      </w:r>
      <w:r w:rsidR="006B7456" w:rsidRPr="00D50EC6">
        <w:rPr>
          <w:rFonts w:ascii="Times New Roman" w:eastAsia="Times New Roman" w:hAnsi="Times New Roman" w:cs="Times New Roman"/>
          <w:sz w:val="24"/>
          <w:szCs w:val="24"/>
          <w:lang w:val="hr-HR"/>
        </w:rPr>
        <w:lastRenderedPageBreak/>
        <w:t xml:space="preserve">tehničkim zahtjevima za proizvode i ocjenjivanju sukladnosti kao horizontalnim pravnim okvirom </w:t>
      </w:r>
      <w:r w:rsidR="005A2C8B" w:rsidRPr="00D50EC6">
        <w:rPr>
          <w:rFonts w:ascii="Times New Roman" w:eastAsia="Times New Roman" w:hAnsi="Times New Roman" w:cs="Times New Roman"/>
          <w:sz w:val="24"/>
          <w:szCs w:val="24"/>
          <w:lang w:val="hr-HR"/>
        </w:rPr>
        <w:t xml:space="preserve">uređeno </w:t>
      </w:r>
      <w:r w:rsidR="006E4313" w:rsidRPr="00D50EC6">
        <w:rPr>
          <w:rFonts w:ascii="Times New Roman" w:eastAsia="Times New Roman" w:hAnsi="Times New Roman" w:cs="Times New Roman"/>
          <w:sz w:val="24"/>
          <w:szCs w:val="24"/>
          <w:lang w:val="hr-HR"/>
        </w:rPr>
        <w:t>je</w:t>
      </w:r>
      <w:r w:rsidR="005A2C8B" w:rsidRPr="00D50EC6">
        <w:rPr>
          <w:rFonts w:ascii="Times New Roman" w:eastAsia="Times New Roman" w:hAnsi="Times New Roman" w:cs="Times New Roman"/>
          <w:sz w:val="24"/>
          <w:szCs w:val="24"/>
          <w:lang w:val="hr-HR"/>
        </w:rPr>
        <w:t xml:space="preserve"> </w:t>
      </w:r>
      <w:r w:rsidR="00716D9C" w:rsidRPr="00D50EC6">
        <w:rPr>
          <w:rFonts w:ascii="Times New Roman" w:eastAsia="Times New Roman" w:hAnsi="Times New Roman" w:cs="Times New Roman"/>
          <w:sz w:val="24"/>
          <w:szCs w:val="24"/>
          <w:lang w:val="hr-HR"/>
        </w:rPr>
        <w:t xml:space="preserve">već </w:t>
      </w:r>
      <w:r w:rsidR="005A2C8B" w:rsidRPr="00D50EC6">
        <w:rPr>
          <w:rFonts w:ascii="Times New Roman" w:eastAsia="Times New Roman" w:hAnsi="Times New Roman" w:cs="Times New Roman"/>
          <w:sz w:val="24"/>
          <w:szCs w:val="24"/>
          <w:lang w:val="hr-HR"/>
        </w:rPr>
        <w:t xml:space="preserve">2003. godine </w:t>
      </w:r>
      <w:r w:rsidR="005A2C8B" w:rsidRPr="00D50EC6">
        <w:rPr>
          <w:rFonts w:ascii="Times New Roman" w:eastAsia="Times New Roman" w:hAnsi="Times New Roman" w:cs="Times New Roman"/>
          <w:iCs/>
          <w:sz w:val="24"/>
          <w:szCs w:val="24"/>
          <w:lang w:val="hr-HR"/>
        </w:rPr>
        <w:t>Zakonom o tehničkim zahtjevima za proizvode i ocjeni sukladnosti</w:t>
      </w:r>
      <w:r w:rsidR="005A2C8B" w:rsidRPr="00D50EC6">
        <w:rPr>
          <w:rFonts w:ascii="Times New Roman" w:eastAsia="Times New Roman" w:hAnsi="Times New Roman" w:cs="Times New Roman"/>
          <w:sz w:val="24"/>
          <w:szCs w:val="24"/>
          <w:lang w:val="hr-HR"/>
        </w:rPr>
        <w:t xml:space="preserve"> </w:t>
      </w:r>
      <w:r w:rsidR="006E4313" w:rsidRPr="00D50EC6">
        <w:rPr>
          <w:rFonts w:ascii="Times New Roman" w:eastAsia="Times New Roman" w:hAnsi="Times New Roman" w:cs="Times New Roman"/>
          <w:sz w:val="24"/>
          <w:szCs w:val="24"/>
          <w:lang w:val="hr-HR"/>
        </w:rPr>
        <w:t xml:space="preserve">(»Narodne novine«, br. </w:t>
      </w:r>
      <w:r w:rsidR="005A2C8B" w:rsidRPr="00D50EC6">
        <w:rPr>
          <w:rFonts w:ascii="Times New Roman" w:eastAsia="Times New Roman" w:hAnsi="Times New Roman" w:cs="Times New Roman"/>
          <w:sz w:val="24"/>
          <w:szCs w:val="24"/>
          <w:lang w:val="hr-HR"/>
        </w:rPr>
        <w:t>158/03</w:t>
      </w:r>
      <w:r w:rsidR="006E4313" w:rsidRPr="00D50EC6">
        <w:rPr>
          <w:rFonts w:ascii="Times New Roman" w:eastAsia="Times New Roman" w:hAnsi="Times New Roman" w:cs="Times New Roman"/>
          <w:sz w:val="24"/>
          <w:szCs w:val="24"/>
          <w:lang w:val="hr-HR"/>
        </w:rPr>
        <w:t>)</w:t>
      </w:r>
      <w:r w:rsidR="005A2C8B" w:rsidRPr="00D50EC6">
        <w:rPr>
          <w:rFonts w:ascii="Times New Roman" w:eastAsia="Times New Roman" w:hAnsi="Times New Roman" w:cs="Times New Roman"/>
          <w:sz w:val="24"/>
          <w:szCs w:val="24"/>
          <w:lang w:val="hr-HR"/>
        </w:rPr>
        <w:t xml:space="preserve"> </w:t>
      </w:r>
      <w:r w:rsidR="006E4313" w:rsidRPr="00D50EC6">
        <w:rPr>
          <w:rFonts w:ascii="Times New Roman" w:eastAsia="Times New Roman" w:hAnsi="Times New Roman" w:cs="Times New Roman"/>
          <w:sz w:val="24"/>
          <w:szCs w:val="24"/>
          <w:lang w:val="hr-HR"/>
        </w:rPr>
        <w:t xml:space="preserve">i zadržano </w:t>
      </w:r>
      <w:r w:rsidR="006B7456" w:rsidRPr="00D50EC6">
        <w:rPr>
          <w:rFonts w:ascii="Times New Roman" w:eastAsia="Times New Roman" w:hAnsi="Times New Roman" w:cs="Times New Roman"/>
          <w:sz w:val="24"/>
          <w:szCs w:val="24"/>
          <w:lang w:val="hr-HR"/>
        </w:rPr>
        <w:t>u svim</w:t>
      </w:r>
      <w:r w:rsidR="005A2C8B" w:rsidRPr="00D50EC6">
        <w:rPr>
          <w:rFonts w:ascii="Times New Roman" w:eastAsia="Times New Roman" w:hAnsi="Times New Roman" w:cs="Times New Roman"/>
          <w:sz w:val="24"/>
          <w:szCs w:val="24"/>
          <w:lang w:val="hr-HR"/>
        </w:rPr>
        <w:t xml:space="preserve"> kasnijim zakonima kojima su se uređivala predmetna pitanja.  </w:t>
      </w:r>
    </w:p>
    <w:p w:rsidR="005C1E84" w:rsidRDefault="00A150FD" w:rsidP="00B428D5">
      <w:pPr>
        <w:ind w:firstLine="720"/>
        <w:jc w:val="both"/>
        <w:rPr>
          <w:rFonts w:ascii="Times New Roman" w:eastAsia="Times New Roman" w:hAnsi="Times New Roman" w:cs="Times New Roman"/>
          <w:sz w:val="24"/>
          <w:szCs w:val="24"/>
          <w:lang w:val="hr-HR"/>
        </w:rPr>
      </w:pPr>
      <w:r w:rsidRPr="00D50EC6">
        <w:rPr>
          <w:rFonts w:ascii="Times New Roman" w:eastAsia="Times New Roman" w:hAnsi="Times New Roman" w:cs="Times New Roman"/>
          <w:sz w:val="24"/>
          <w:szCs w:val="24"/>
          <w:lang w:val="hr-HR"/>
        </w:rPr>
        <w:t>Ovim</w:t>
      </w:r>
      <w:r w:rsidR="006B7456" w:rsidRPr="00D50EC6">
        <w:rPr>
          <w:rFonts w:ascii="Times New Roman" w:eastAsia="Times New Roman" w:hAnsi="Times New Roman" w:cs="Times New Roman"/>
          <w:sz w:val="24"/>
          <w:szCs w:val="24"/>
          <w:lang w:val="hr-HR"/>
        </w:rPr>
        <w:t xml:space="preserve"> </w:t>
      </w:r>
      <w:r w:rsidRPr="00D50EC6">
        <w:rPr>
          <w:rFonts w:ascii="Times New Roman" w:eastAsia="Times New Roman" w:hAnsi="Times New Roman" w:cs="Times New Roman"/>
          <w:sz w:val="24"/>
          <w:szCs w:val="24"/>
          <w:lang w:val="hr-HR"/>
        </w:rPr>
        <w:t>će se z</w:t>
      </w:r>
      <w:r w:rsidR="006B7456" w:rsidRPr="00D50EC6">
        <w:rPr>
          <w:rFonts w:ascii="Times New Roman" w:eastAsia="Times New Roman" w:hAnsi="Times New Roman" w:cs="Times New Roman"/>
          <w:sz w:val="24"/>
          <w:szCs w:val="24"/>
          <w:lang w:val="hr-HR"/>
        </w:rPr>
        <w:t>akon</w:t>
      </w:r>
      <w:r w:rsidRPr="00D50EC6">
        <w:rPr>
          <w:rFonts w:ascii="Times New Roman" w:eastAsia="Times New Roman" w:hAnsi="Times New Roman" w:cs="Times New Roman"/>
          <w:sz w:val="24"/>
          <w:szCs w:val="24"/>
          <w:lang w:val="hr-HR"/>
        </w:rPr>
        <w:t>om</w:t>
      </w:r>
      <w:r w:rsidR="009142C5" w:rsidRPr="00D50EC6">
        <w:rPr>
          <w:rFonts w:ascii="Times New Roman" w:eastAsia="Times New Roman" w:hAnsi="Times New Roman" w:cs="Times New Roman"/>
          <w:sz w:val="24"/>
          <w:szCs w:val="24"/>
          <w:lang w:val="hr-HR"/>
        </w:rPr>
        <w:t xml:space="preserve"> </w:t>
      </w:r>
      <w:r w:rsidR="005A2C8B" w:rsidRPr="00D50EC6">
        <w:rPr>
          <w:rFonts w:ascii="Times New Roman" w:eastAsia="Times New Roman" w:hAnsi="Times New Roman" w:cs="Times New Roman"/>
          <w:sz w:val="24"/>
          <w:szCs w:val="24"/>
          <w:lang w:val="hr-HR"/>
        </w:rPr>
        <w:t>poboljšati važeći zakonski tekst što će u svojoj ukupnosti doprinijeti osnaženju temeljnog normativnog okvira za slobodu kretanja roba</w:t>
      </w:r>
      <w:r w:rsidR="00411FAA" w:rsidRPr="00D50EC6">
        <w:rPr>
          <w:rFonts w:ascii="Times New Roman" w:eastAsia="Times New Roman" w:hAnsi="Times New Roman" w:cs="Times New Roman"/>
          <w:sz w:val="24"/>
          <w:szCs w:val="24"/>
          <w:lang w:val="hr-HR"/>
        </w:rPr>
        <w:t xml:space="preserve"> i time </w:t>
      </w:r>
      <w:r w:rsidR="005A2C8B" w:rsidRPr="00D50EC6">
        <w:rPr>
          <w:rFonts w:ascii="Times New Roman" w:eastAsia="Times New Roman" w:hAnsi="Times New Roman" w:cs="Times New Roman"/>
          <w:sz w:val="24"/>
          <w:szCs w:val="24"/>
          <w:lang w:val="hr-HR"/>
        </w:rPr>
        <w:t>jačanju</w:t>
      </w:r>
      <w:r w:rsidR="006B7456" w:rsidRPr="00D50EC6">
        <w:rPr>
          <w:rFonts w:ascii="Times New Roman" w:eastAsia="Times New Roman" w:hAnsi="Times New Roman" w:cs="Times New Roman"/>
          <w:sz w:val="24"/>
          <w:szCs w:val="24"/>
          <w:lang w:val="hr-HR"/>
        </w:rPr>
        <w:t xml:space="preserve"> </w:t>
      </w:r>
      <w:r w:rsidR="005A2C8B" w:rsidRPr="00D50EC6">
        <w:rPr>
          <w:rFonts w:ascii="Times New Roman" w:eastAsia="Times New Roman" w:hAnsi="Times New Roman" w:cs="Times New Roman"/>
          <w:sz w:val="24"/>
          <w:szCs w:val="24"/>
          <w:lang w:val="hr-HR"/>
        </w:rPr>
        <w:t>jedinstvenog tržišta</w:t>
      </w:r>
      <w:r w:rsidR="006B7456" w:rsidRPr="00D50EC6">
        <w:rPr>
          <w:rFonts w:ascii="Times New Roman" w:eastAsia="Times New Roman" w:hAnsi="Times New Roman" w:cs="Times New Roman"/>
          <w:sz w:val="24"/>
          <w:szCs w:val="24"/>
          <w:lang w:val="hr-HR"/>
        </w:rPr>
        <w:t xml:space="preserve"> u </w:t>
      </w:r>
      <w:r w:rsidR="008C2C81" w:rsidRPr="00D50EC6">
        <w:rPr>
          <w:rFonts w:ascii="Times New Roman" w:eastAsia="Times New Roman" w:hAnsi="Times New Roman" w:cs="Times New Roman"/>
          <w:sz w:val="24"/>
          <w:szCs w:val="24"/>
          <w:lang w:val="hr-HR"/>
        </w:rPr>
        <w:t>tom području</w:t>
      </w:r>
      <w:r w:rsidR="005A2C8B" w:rsidRPr="00D50EC6">
        <w:rPr>
          <w:rFonts w:ascii="Times New Roman" w:eastAsia="Times New Roman" w:hAnsi="Times New Roman" w:cs="Times New Roman"/>
          <w:sz w:val="24"/>
          <w:szCs w:val="24"/>
          <w:lang w:val="hr-HR"/>
        </w:rPr>
        <w:t>.</w:t>
      </w:r>
    </w:p>
    <w:p w:rsidR="005C1E84" w:rsidRPr="00207ED3" w:rsidRDefault="001709F9" w:rsidP="00B428D5">
      <w:pPr>
        <w:ind w:firstLine="720"/>
        <w:jc w:val="both"/>
        <w:rPr>
          <w:rFonts w:ascii="Times New Roman" w:eastAsia="Times New Roman" w:hAnsi="Times New Roman" w:cs="Times New Roman"/>
          <w:sz w:val="24"/>
          <w:szCs w:val="24"/>
          <w:lang w:val="hr-HR"/>
        </w:rPr>
      </w:pPr>
      <w:r w:rsidRPr="00D50EC6">
        <w:rPr>
          <w:rFonts w:ascii="Times New Roman" w:eastAsia="Times New Roman" w:hAnsi="Times New Roman" w:cs="Times New Roman"/>
          <w:sz w:val="24"/>
          <w:szCs w:val="24"/>
          <w:lang w:val="hr-HR"/>
        </w:rPr>
        <w:t xml:space="preserve">Nadalje, u cilju poboljšanja administrativne pomoći i suradnje među državama članicama Uredba (EU) 2019/1020 predviđa nacionalne Jedinstvene urede za vezu te se </w:t>
      </w:r>
      <w:r w:rsidR="00A150FD" w:rsidRPr="00D50EC6">
        <w:rPr>
          <w:rFonts w:ascii="Times New Roman" w:eastAsia="Times New Roman" w:hAnsi="Times New Roman" w:cs="Times New Roman"/>
          <w:sz w:val="24"/>
          <w:szCs w:val="24"/>
          <w:lang w:val="hr-HR"/>
        </w:rPr>
        <w:t>ovim</w:t>
      </w:r>
      <w:r w:rsidRPr="00D50EC6">
        <w:rPr>
          <w:rFonts w:ascii="Times New Roman" w:eastAsia="Times New Roman" w:hAnsi="Times New Roman" w:cs="Times New Roman"/>
          <w:sz w:val="24"/>
          <w:szCs w:val="24"/>
          <w:lang w:val="hr-HR"/>
        </w:rPr>
        <w:t xml:space="preserve"> zakon</w:t>
      </w:r>
      <w:r w:rsidR="00A150FD" w:rsidRPr="00D50EC6">
        <w:rPr>
          <w:rFonts w:ascii="Times New Roman" w:eastAsia="Times New Roman" w:hAnsi="Times New Roman" w:cs="Times New Roman"/>
          <w:sz w:val="24"/>
          <w:szCs w:val="24"/>
          <w:lang w:val="hr-HR"/>
        </w:rPr>
        <w:t>om</w:t>
      </w:r>
      <w:r w:rsidRPr="00D50EC6">
        <w:rPr>
          <w:rFonts w:ascii="Times New Roman" w:eastAsia="Times New Roman" w:hAnsi="Times New Roman" w:cs="Times New Roman"/>
          <w:sz w:val="24"/>
          <w:szCs w:val="24"/>
          <w:lang w:val="hr-HR"/>
        </w:rPr>
        <w:t xml:space="preserve"> u Republici Hrvatskoj </w:t>
      </w:r>
      <w:r w:rsidR="005C1E84" w:rsidRPr="00D50EC6">
        <w:rPr>
          <w:rFonts w:ascii="Times New Roman" w:eastAsia="Times New Roman" w:hAnsi="Times New Roman" w:cs="Times New Roman"/>
          <w:sz w:val="24"/>
          <w:szCs w:val="24"/>
          <w:lang w:val="hr-HR"/>
        </w:rPr>
        <w:t>uspostavlja Jedinstveni</w:t>
      </w:r>
      <w:r w:rsidR="005C1E84" w:rsidRPr="00207ED3">
        <w:rPr>
          <w:rFonts w:ascii="Times New Roman" w:eastAsia="Times New Roman" w:hAnsi="Times New Roman" w:cs="Times New Roman"/>
          <w:sz w:val="24"/>
          <w:szCs w:val="24"/>
          <w:lang w:val="hr-HR"/>
        </w:rPr>
        <w:t xml:space="preserve"> ured za vezu pri Državnom inspektoratu. Jedinstveni ured za vezu nadležan je za koordinaciju provedbe Uredbe (EU) 2019/1020 odnosno </w:t>
      </w:r>
      <w:r w:rsidR="00ED51E2">
        <w:rPr>
          <w:rFonts w:ascii="Times New Roman" w:eastAsia="Times New Roman" w:hAnsi="Times New Roman" w:cs="Times New Roman"/>
          <w:sz w:val="24"/>
          <w:szCs w:val="24"/>
          <w:lang w:val="hr-HR"/>
        </w:rPr>
        <w:t xml:space="preserve">istim se </w:t>
      </w:r>
      <w:r w:rsidR="005C1E84" w:rsidRPr="00207ED3">
        <w:rPr>
          <w:rFonts w:ascii="Times New Roman" w:eastAsia="Times New Roman" w:hAnsi="Times New Roman" w:cs="Times New Roman"/>
          <w:sz w:val="24"/>
          <w:szCs w:val="24"/>
          <w:lang w:val="hr-HR"/>
        </w:rPr>
        <w:t>koordinira</w:t>
      </w:r>
      <w:r w:rsidR="00ED51E2">
        <w:rPr>
          <w:rFonts w:ascii="Times New Roman" w:eastAsia="Times New Roman" w:hAnsi="Times New Roman" w:cs="Times New Roman"/>
          <w:sz w:val="24"/>
          <w:szCs w:val="24"/>
          <w:lang w:val="hr-HR"/>
        </w:rPr>
        <w:t>ju</w:t>
      </w:r>
      <w:r w:rsidR="005C1E84" w:rsidRPr="00207ED3">
        <w:rPr>
          <w:rFonts w:ascii="Times New Roman" w:eastAsia="Times New Roman" w:hAnsi="Times New Roman" w:cs="Times New Roman"/>
          <w:sz w:val="24"/>
          <w:szCs w:val="24"/>
          <w:lang w:val="hr-HR"/>
        </w:rPr>
        <w:t xml:space="preserve"> sve potrebne aktivnosti između inspekcija nadležnih za nadzor proizvoda stavljenih na tržište Republike Hrvatske.</w:t>
      </w:r>
    </w:p>
    <w:p w:rsidR="005C1E84" w:rsidRDefault="005C1E84" w:rsidP="00B428D5">
      <w:pPr>
        <w:ind w:firstLine="720"/>
        <w:jc w:val="both"/>
        <w:rPr>
          <w:rFonts w:ascii="Times New Roman" w:eastAsia="Times New Roman" w:hAnsi="Times New Roman" w:cs="Times New Roman"/>
          <w:sz w:val="24"/>
          <w:szCs w:val="24"/>
          <w:lang w:val="hr-HR"/>
        </w:rPr>
      </w:pPr>
      <w:r w:rsidRPr="00207ED3">
        <w:rPr>
          <w:rFonts w:ascii="Times New Roman" w:eastAsia="Times New Roman" w:hAnsi="Times New Roman" w:cs="Times New Roman"/>
          <w:sz w:val="24"/>
          <w:szCs w:val="24"/>
          <w:lang w:val="hr-HR"/>
        </w:rPr>
        <w:t>U provedbi navedenog sudjeluju sva t</w:t>
      </w:r>
      <w:r w:rsidR="00ED51E2">
        <w:rPr>
          <w:rFonts w:ascii="Times New Roman" w:eastAsia="Times New Roman" w:hAnsi="Times New Roman" w:cs="Times New Roman"/>
          <w:sz w:val="24"/>
          <w:szCs w:val="24"/>
          <w:lang w:val="hr-HR"/>
        </w:rPr>
        <w:t>ijela za nadzor tržišta</w:t>
      </w:r>
      <w:r w:rsidRPr="00207ED3">
        <w:rPr>
          <w:rFonts w:ascii="Times New Roman" w:eastAsia="Times New Roman" w:hAnsi="Times New Roman" w:cs="Times New Roman"/>
          <w:sz w:val="24"/>
          <w:szCs w:val="24"/>
          <w:lang w:val="hr-HR"/>
        </w:rPr>
        <w:t xml:space="preserve"> koja postupaju sukladno propisima iz </w:t>
      </w:r>
      <w:r w:rsidR="00295CF5">
        <w:rPr>
          <w:rFonts w:ascii="Times New Roman" w:eastAsia="Times New Roman" w:hAnsi="Times New Roman" w:cs="Times New Roman"/>
          <w:sz w:val="24"/>
          <w:szCs w:val="24"/>
          <w:lang w:val="hr-HR"/>
        </w:rPr>
        <w:t>P</w:t>
      </w:r>
      <w:r w:rsidRPr="00207ED3">
        <w:rPr>
          <w:rFonts w:ascii="Times New Roman" w:eastAsia="Times New Roman" w:hAnsi="Times New Roman" w:cs="Times New Roman"/>
          <w:sz w:val="24"/>
          <w:szCs w:val="24"/>
          <w:lang w:val="hr-HR"/>
        </w:rPr>
        <w:t xml:space="preserve">riloga I. Uredbe (EU) 2019/1020 u okviru svoje nadležnosti te surađuju s Jedinstvenim uredom za vezu. </w:t>
      </w:r>
    </w:p>
    <w:p w:rsidR="000E3E08" w:rsidRPr="003908CC" w:rsidRDefault="000E3E08" w:rsidP="000E3E08">
      <w:pPr>
        <w:ind w:firstLine="720"/>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O</w:t>
      </w:r>
      <w:r w:rsidRPr="003908CC">
        <w:rPr>
          <w:rFonts w:ascii="Times New Roman" w:eastAsia="Times New Roman" w:hAnsi="Times New Roman" w:cs="Times New Roman"/>
          <w:sz w:val="24"/>
          <w:szCs w:val="24"/>
          <w:lang w:val="hr-HR"/>
        </w:rPr>
        <w:t>sim jačanja koordinacije nadzora tržišta na nacionalnoj razini ovim zakon</w:t>
      </w:r>
      <w:r w:rsidR="00142874">
        <w:rPr>
          <w:rFonts w:ascii="Times New Roman" w:eastAsia="Times New Roman" w:hAnsi="Times New Roman" w:cs="Times New Roman"/>
          <w:sz w:val="24"/>
          <w:szCs w:val="24"/>
          <w:lang w:val="hr-HR"/>
        </w:rPr>
        <w:t>om</w:t>
      </w:r>
      <w:r w:rsidRPr="003908CC">
        <w:rPr>
          <w:rFonts w:ascii="Times New Roman" w:eastAsia="Times New Roman" w:hAnsi="Times New Roman" w:cs="Times New Roman"/>
          <w:sz w:val="24"/>
          <w:szCs w:val="24"/>
          <w:lang w:val="hr-HR"/>
        </w:rPr>
        <w:t xml:space="preserve"> </w:t>
      </w:r>
      <w:r>
        <w:rPr>
          <w:rFonts w:ascii="Times New Roman" w:eastAsia="Times New Roman" w:hAnsi="Times New Roman" w:cs="Times New Roman"/>
          <w:sz w:val="24"/>
          <w:szCs w:val="24"/>
          <w:lang w:val="hr-HR"/>
        </w:rPr>
        <w:t xml:space="preserve">se </w:t>
      </w:r>
      <w:r w:rsidRPr="003908CC">
        <w:rPr>
          <w:rFonts w:ascii="Times New Roman" w:eastAsia="Times New Roman" w:hAnsi="Times New Roman" w:cs="Times New Roman"/>
          <w:sz w:val="24"/>
          <w:szCs w:val="24"/>
          <w:lang w:val="hr-HR"/>
        </w:rPr>
        <w:t xml:space="preserve">propisuju </w:t>
      </w:r>
      <w:r>
        <w:rPr>
          <w:rFonts w:ascii="Times New Roman" w:eastAsia="Times New Roman" w:hAnsi="Times New Roman" w:cs="Times New Roman"/>
          <w:sz w:val="24"/>
          <w:szCs w:val="24"/>
          <w:lang w:val="hr-HR"/>
        </w:rPr>
        <w:t xml:space="preserve">i </w:t>
      </w:r>
      <w:r w:rsidRPr="003908CC">
        <w:rPr>
          <w:rFonts w:ascii="Times New Roman" w:eastAsia="Times New Roman" w:hAnsi="Times New Roman" w:cs="Times New Roman"/>
          <w:sz w:val="24"/>
          <w:szCs w:val="24"/>
          <w:lang w:val="hr-HR"/>
        </w:rPr>
        <w:t xml:space="preserve">uvjeti za osiguravanje djelotvorne koordinacije i suradnje među različitim tijelima za nadzor tržišta država članica, a sukladno čemu u provedbi prekogranične suradnje (prekogranična uzajamna pomoć) sudjeluju sva nacionalna tijela za nadzor tržišta koja postupaju sukladno propisima iz </w:t>
      </w:r>
      <w:r w:rsidR="00295CF5">
        <w:rPr>
          <w:rFonts w:ascii="Times New Roman" w:eastAsia="Times New Roman" w:hAnsi="Times New Roman" w:cs="Times New Roman"/>
          <w:sz w:val="24"/>
          <w:szCs w:val="24"/>
          <w:lang w:val="hr-HR"/>
        </w:rPr>
        <w:t>P</w:t>
      </w:r>
      <w:r w:rsidRPr="003908CC">
        <w:rPr>
          <w:rFonts w:ascii="Times New Roman" w:eastAsia="Times New Roman" w:hAnsi="Times New Roman" w:cs="Times New Roman"/>
          <w:sz w:val="24"/>
          <w:szCs w:val="24"/>
          <w:lang w:val="hr-HR"/>
        </w:rPr>
        <w:t>riloga I. Uredbe (EU) 2019/1020 u okviru svoje nadležnosti</w:t>
      </w:r>
      <w:r w:rsidR="006F32E2">
        <w:rPr>
          <w:rFonts w:ascii="Times New Roman" w:eastAsia="Times New Roman" w:hAnsi="Times New Roman" w:cs="Times New Roman"/>
          <w:sz w:val="24"/>
          <w:szCs w:val="24"/>
          <w:lang w:val="hr-HR"/>
        </w:rPr>
        <w:t>.</w:t>
      </w:r>
    </w:p>
    <w:p w:rsidR="00842812" w:rsidRPr="00CF539C" w:rsidRDefault="005C1E84" w:rsidP="00842812">
      <w:pPr>
        <w:ind w:firstLine="720"/>
        <w:jc w:val="both"/>
        <w:rPr>
          <w:rFonts w:ascii="Times New Roman" w:hAnsi="Times New Roman" w:cs="Times New Roman"/>
          <w:sz w:val="24"/>
          <w:szCs w:val="24"/>
          <w:lang w:val="hr-HR"/>
        </w:rPr>
      </w:pPr>
      <w:r w:rsidRPr="00CF539C">
        <w:rPr>
          <w:rFonts w:ascii="Times New Roman" w:eastAsia="Times New Roman" w:hAnsi="Times New Roman" w:cs="Times New Roman"/>
          <w:sz w:val="24"/>
          <w:szCs w:val="24"/>
          <w:lang w:val="hr-HR"/>
        </w:rPr>
        <w:t xml:space="preserve">U svrhu </w:t>
      </w:r>
      <w:r w:rsidRPr="00CF539C">
        <w:rPr>
          <w:rFonts w:ascii="Times New Roman" w:hAnsi="Times New Roman" w:cs="Times New Roman"/>
          <w:sz w:val="24"/>
          <w:szCs w:val="24"/>
          <w:lang w:val="hr-HR"/>
        </w:rPr>
        <w:t xml:space="preserve">postizanja još više razine sigurnosti potrošačkih proizvoda </w:t>
      </w:r>
      <w:r w:rsidR="00A64164" w:rsidRPr="00CF539C">
        <w:rPr>
          <w:rFonts w:ascii="Times New Roman" w:hAnsi="Times New Roman" w:cs="Times New Roman"/>
          <w:sz w:val="24"/>
          <w:szCs w:val="24"/>
          <w:lang w:val="hr-HR"/>
        </w:rPr>
        <w:t xml:space="preserve">ovim zakonom </w:t>
      </w:r>
      <w:r w:rsidR="005A6E54" w:rsidRPr="00CF539C">
        <w:rPr>
          <w:rFonts w:ascii="Times New Roman" w:hAnsi="Times New Roman" w:cs="Times New Roman"/>
          <w:sz w:val="24"/>
          <w:szCs w:val="24"/>
          <w:lang w:val="hr-HR"/>
        </w:rPr>
        <w:t>osigurava se provedba Uredbe (EU) 2019/1020</w:t>
      </w:r>
      <w:r w:rsidR="00A64164" w:rsidRPr="00CF539C">
        <w:rPr>
          <w:rFonts w:ascii="Times New Roman" w:hAnsi="Times New Roman" w:cs="Times New Roman"/>
          <w:sz w:val="24"/>
          <w:szCs w:val="24"/>
          <w:lang w:val="hr-HR"/>
        </w:rPr>
        <w:t xml:space="preserve"> </w:t>
      </w:r>
      <w:r w:rsidR="005A6E54" w:rsidRPr="00CF539C">
        <w:rPr>
          <w:rFonts w:ascii="Times New Roman" w:hAnsi="Times New Roman" w:cs="Times New Roman"/>
          <w:sz w:val="24"/>
          <w:szCs w:val="24"/>
          <w:lang w:val="hr-HR"/>
        </w:rPr>
        <w:t>u dijelu koji se odnosi na</w:t>
      </w:r>
      <w:r w:rsidR="00A64164" w:rsidRPr="00CF539C">
        <w:rPr>
          <w:rFonts w:ascii="Times New Roman" w:hAnsi="Times New Roman" w:cs="Times New Roman"/>
          <w:sz w:val="24"/>
          <w:szCs w:val="24"/>
          <w:lang w:val="hr-HR"/>
        </w:rPr>
        <w:t xml:space="preserve"> primjenu RAPEX sustava u slučaju proizvoda koji predstavljaju ozbiljan rizik</w:t>
      </w:r>
      <w:r w:rsidR="005A6E54" w:rsidRPr="00CF539C">
        <w:rPr>
          <w:rFonts w:ascii="Times New Roman" w:hAnsi="Times New Roman" w:cs="Times New Roman"/>
          <w:sz w:val="24"/>
          <w:szCs w:val="24"/>
          <w:lang w:val="hr-HR"/>
        </w:rPr>
        <w:t>.</w:t>
      </w:r>
      <w:r w:rsidR="00842812" w:rsidRPr="00842812">
        <w:rPr>
          <w:rFonts w:ascii="Times New Roman" w:hAnsi="Times New Roman" w:cs="Times New Roman"/>
          <w:sz w:val="24"/>
          <w:szCs w:val="24"/>
          <w:lang w:val="hr-HR"/>
        </w:rPr>
        <w:t xml:space="preserve"> </w:t>
      </w:r>
      <w:r w:rsidR="00842812">
        <w:rPr>
          <w:rFonts w:ascii="Times New Roman" w:hAnsi="Times New Roman" w:cs="Times New Roman"/>
          <w:sz w:val="24"/>
          <w:szCs w:val="24"/>
          <w:lang w:val="hr-HR"/>
        </w:rPr>
        <w:t>Naime, u</w:t>
      </w:r>
      <w:r w:rsidR="00842812" w:rsidRPr="00CF539C">
        <w:rPr>
          <w:rFonts w:ascii="Times New Roman" w:hAnsi="Times New Roman" w:cs="Times New Roman"/>
          <w:sz w:val="24"/>
          <w:szCs w:val="24"/>
          <w:lang w:val="hr-HR"/>
        </w:rPr>
        <w:t xml:space="preserve"> slučaju poduzimanja mjera </w:t>
      </w:r>
      <w:r w:rsidR="00842812">
        <w:rPr>
          <w:rFonts w:ascii="Times New Roman" w:hAnsi="Times New Roman" w:cs="Times New Roman"/>
          <w:sz w:val="24"/>
          <w:szCs w:val="24"/>
          <w:lang w:val="hr-HR"/>
        </w:rPr>
        <w:t>temeljem</w:t>
      </w:r>
      <w:r w:rsidR="00842812" w:rsidRPr="00CF539C">
        <w:rPr>
          <w:rFonts w:ascii="Times New Roman" w:hAnsi="Times New Roman" w:cs="Times New Roman"/>
          <w:sz w:val="24"/>
          <w:szCs w:val="24"/>
          <w:lang w:val="hr-HR"/>
        </w:rPr>
        <w:t xml:space="preserve"> Uredbe (EU) 2019/1020 za proizvode koji predstavljaju ozbiljan rizik provodi se postupak obavještavanja putem sustava RAPEX u skladu s </w:t>
      </w:r>
      <w:r w:rsidR="00842812">
        <w:rPr>
          <w:rFonts w:ascii="Times New Roman" w:hAnsi="Times New Roman" w:cs="Times New Roman"/>
          <w:sz w:val="24"/>
          <w:szCs w:val="24"/>
          <w:lang w:val="hr-HR"/>
        </w:rPr>
        <w:t xml:space="preserve">posebnim </w:t>
      </w:r>
      <w:r w:rsidR="00842812" w:rsidRPr="00CF539C">
        <w:rPr>
          <w:rFonts w:ascii="Times New Roman" w:hAnsi="Times New Roman" w:cs="Times New Roman"/>
          <w:sz w:val="24"/>
          <w:szCs w:val="24"/>
          <w:lang w:val="hr-HR"/>
        </w:rPr>
        <w:t>propisom kojim se uređuje sustav brze razmjene službenih obavijesti o proizvodima koji predstavljaju rizik za zdravlje i sigurnost potrošača (RAPEX).</w:t>
      </w:r>
    </w:p>
    <w:p w:rsidR="005C1E84" w:rsidRPr="00207ED3" w:rsidRDefault="005C1E84" w:rsidP="00435AFF">
      <w:pPr>
        <w:ind w:firstLine="720"/>
        <w:jc w:val="both"/>
        <w:rPr>
          <w:rFonts w:ascii="Times New Roman" w:eastAsia="Times New Roman" w:hAnsi="Times New Roman" w:cs="Times New Roman"/>
          <w:sz w:val="24"/>
          <w:szCs w:val="24"/>
          <w:lang w:val="hr-HR"/>
        </w:rPr>
      </w:pPr>
      <w:r w:rsidRPr="00207ED3">
        <w:rPr>
          <w:rFonts w:ascii="Times New Roman" w:eastAsia="Times New Roman" w:hAnsi="Times New Roman" w:cs="Times New Roman"/>
          <w:sz w:val="24"/>
          <w:szCs w:val="24"/>
          <w:lang w:val="hr-HR"/>
        </w:rPr>
        <w:t>Nadalje, ov</w:t>
      </w:r>
      <w:r w:rsidR="000C539D">
        <w:rPr>
          <w:rFonts w:ascii="Times New Roman" w:eastAsia="Times New Roman" w:hAnsi="Times New Roman" w:cs="Times New Roman"/>
          <w:sz w:val="24"/>
          <w:szCs w:val="24"/>
          <w:lang w:val="hr-HR"/>
        </w:rPr>
        <w:t>i</w:t>
      </w:r>
      <w:r w:rsidRPr="00207ED3">
        <w:rPr>
          <w:rFonts w:ascii="Times New Roman" w:eastAsia="Times New Roman" w:hAnsi="Times New Roman" w:cs="Times New Roman"/>
          <w:sz w:val="24"/>
          <w:szCs w:val="24"/>
          <w:lang w:val="hr-HR"/>
        </w:rPr>
        <w:t>m</w:t>
      </w:r>
      <w:r w:rsidR="000C539D">
        <w:rPr>
          <w:rFonts w:ascii="Times New Roman" w:eastAsia="Times New Roman" w:hAnsi="Times New Roman" w:cs="Times New Roman"/>
          <w:sz w:val="24"/>
          <w:szCs w:val="24"/>
          <w:lang w:val="hr-HR"/>
        </w:rPr>
        <w:t xml:space="preserve">e se </w:t>
      </w:r>
      <w:r w:rsidR="007360C5">
        <w:rPr>
          <w:rFonts w:ascii="Times New Roman" w:eastAsia="Times New Roman" w:hAnsi="Times New Roman" w:cs="Times New Roman"/>
          <w:sz w:val="24"/>
          <w:szCs w:val="24"/>
          <w:lang w:val="hr-HR"/>
        </w:rPr>
        <w:t>z</w:t>
      </w:r>
      <w:r w:rsidRPr="00207ED3">
        <w:rPr>
          <w:rFonts w:ascii="Times New Roman" w:eastAsia="Times New Roman" w:hAnsi="Times New Roman" w:cs="Times New Roman"/>
          <w:sz w:val="24"/>
          <w:szCs w:val="24"/>
          <w:lang w:val="hr-HR"/>
        </w:rPr>
        <w:t>akon</w:t>
      </w:r>
      <w:r w:rsidR="005D6EAC">
        <w:rPr>
          <w:rFonts w:ascii="Times New Roman" w:eastAsia="Times New Roman" w:hAnsi="Times New Roman" w:cs="Times New Roman"/>
          <w:sz w:val="24"/>
          <w:szCs w:val="24"/>
          <w:lang w:val="hr-HR"/>
        </w:rPr>
        <w:t>om</w:t>
      </w:r>
      <w:r w:rsidRPr="00207ED3">
        <w:rPr>
          <w:rFonts w:ascii="Times New Roman" w:eastAsia="Times New Roman" w:hAnsi="Times New Roman" w:cs="Times New Roman"/>
          <w:sz w:val="24"/>
          <w:szCs w:val="24"/>
          <w:lang w:val="hr-HR"/>
        </w:rPr>
        <w:t xml:space="preserve"> propisuje kako je </w:t>
      </w:r>
      <w:r w:rsidR="00B179B8">
        <w:rPr>
          <w:rFonts w:ascii="Times New Roman" w:eastAsia="Times New Roman" w:hAnsi="Times New Roman" w:cs="Times New Roman"/>
          <w:sz w:val="24"/>
          <w:szCs w:val="24"/>
          <w:lang w:val="hr-HR"/>
        </w:rPr>
        <w:t xml:space="preserve">Kontaktna točka za proizvode (PCP) </w:t>
      </w:r>
      <w:r w:rsidRPr="00207ED3">
        <w:rPr>
          <w:rFonts w:ascii="Times New Roman" w:eastAsia="Times New Roman" w:hAnsi="Times New Roman" w:cs="Times New Roman"/>
          <w:sz w:val="24"/>
          <w:szCs w:val="24"/>
          <w:lang w:val="hr-HR"/>
        </w:rPr>
        <w:t xml:space="preserve">uspostavljena u tijelu državne uprave nadležnom za gospodarstvo. </w:t>
      </w:r>
      <w:r w:rsidR="009D380B" w:rsidRPr="00207ED3">
        <w:rPr>
          <w:rFonts w:ascii="Times New Roman" w:eastAsia="Times New Roman" w:hAnsi="Times New Roman" w:cs="Times New Roman"/>
          <w:sz w:val="24"/>
          <w:szCs w:val="24"/>
          <w:lang w:val="hr-HR"/>
        </w:rPr>
        <w:t>Kontaktn</w:t>
      </w:r>
      <w:r w:rsidR="009D380B">
        <w:rPr>
          <w:rFonts w:ascii="Times New Roman" w:eastAsia="Times New Roman" w:hAnsi="Times New Roman" w:cs="Times New Roman"/>
          <w:sz w:val="24"/>
          <w:szCs w:val="24"/>
          <w:lang w:val="hr-HR"/>
        </w:rPr>
        <w:t>a</w:t>
      </w:r>
      <w:r w:rsidR="009D380B" w:rsidRPr="00207ED3">
        <w:rPr>
          <w:rFonts w:ascii="Times New Roman" w:eastAsia="Times New Roman" w:hAnsi="Times New Roman" w:cs="Times New Roman"/>
          <w:sz w:val="24"/>
          <w:szCs w:val="24"/>
          <w:lang w:val="hr-HR"/>
        </w:rPr>
        <w:t xml:space="preserve"> </w:t>
      </w:r>
      <w:r w:rsidRPr="00207ED3">
        <w:rPr>
          <w:rFonts w:ascii="Times New Roman" w:eastAsia="Times New Roman" w:hAnsi="Times New Roman" w:cs="Times New Roman"/>
          <w:sz w:val="24"/>
          <w:szCs w:val="24"/>
          <w:lang w:val="hr-HR"/>
        </w:rPr>
        <w:t>toč</w:t>
      </w:r>
      <w:r w:rsidR="000C539D">
        <w:rPr>
          <w:rFonts w:ascii="Times New Roman" w:eastAsia="Times New Roman" w:hAnsi="Times New Roman" w:cs="Times New Roman"/>
          <w:sz w:val="24"/>
          <w:szCs w:val="24"/>
          <w:lang w:val="hr-HR"/>
        </w:rPr>
        <w:t>ka</w:t>
      </w:r>
      <w:r w:rsidRPr="00207ED3">
        <w:rPr>
          <w:rFonts w:ascii="Times New Roman" w:eastAsia="Times New Roman" w:hAnsi="Times New Roman" w:cs="Times New Roman"/>
          <w:sz w:val="24"/>
          <w:szCs w:val="24"/>
          <w:lang w:val="hr-HR"/>
        </w:rPr>
        <w:t xml:space="preserve"> za proizvode </w:t>
      </w:r>
      <w:r w:rsidR="009D380B">
        <w:rPr>
          <w:rFonts w:ascii="Times New Roman" w:eastAsia="Times New Roman" w:hAnsi="Times New Roman" w:cs="Times New Roman"/>
          <w:sz w:val="24"/>
          <w:szCs w:val="24"/>
          <w:lang w:val="hr-HR"/>
        </w:rPr>
        <w:t>ima</w:t>
      </w:r>
      <w:r w:rsidR="009D380B" w:rsidRPr="00207ED3">
        <w:rPr>
          <w:rFonts w:ascii="Times New Roman" w:eastAsia="Times New Roman" w:hAnsi="Times New Roman" w:cs="Times New Roman"/>
          <w:sz w:val="24"/>
          <w:szCs w:val="24"/>
          <w:lang w:val="hr-HR"/>
        </w:rPr>
        <w:t xml:space="preserve"> </w:t>
      </w:r>
      <w:r w:rsidRPr="00207ED3">
        <w:rPr>
          <w:rFonts w:ascii="Times New Roman" w:eastAsia="Times New Roman" w:hAnsi="Times New Roman" w:cs="Times New Roman"/>
          <w:sz w:val="24"/>
          <w:szCs w:val="24"/>
          <w:lang w:val="hr-HR"/>
        </w:rPr>
        <w:t>važ</w:t>
      </w:r>
      <w:r w:rsidR="009D380B">
        <w:rPr>
          <w:rFonts w:ascii="Times New Roman" w:eastAsia="Times New Roman" w:hAnsi="Times New Roman" w:cs="Times New Roman"/>
          <w:sz w:val="24"/>
          <w:szCs w:val="24"/>
          <w:lang w:val="hr-HR"/>
        </w:rPr>
        <w:t>nu</w:t>
      </w:r>
      <w:r w:rsidRPr="00207ED3">
        <w:rPr>
          <w:rFonts w:ascii="Times New Roman" w:eastAsia="Times New Roman" w:hAnsi="Times New Roman" w:cs="Times New Roman"/>
          <w:sz w:val="24"/>
          <w:szCs w:val="24"/>
          <w:lang w:val="hr-HR"/>
        </w:rPr>
        <w:t xml:space="preserve">  ulog</w:t>
      </w:r>
      <w:r w:rsidR="009D380B">
        <w:rPr>
          <w:rFonts w:ascii="Times New Roman" w:eastAsia="Times New Roman" w:hAnsi="Times New Roman" w:cs="Times New Roman"/>
          <w:sz w:val="24"/>
          <w:szCs w:val="24"/>
          <w:lang w:val="hr-HR"/>
        </w:rPr>
        <w:t>u</w:t>
      </w:r>
      <w:r w:rsidRPr="00207ED3">
        <w:rPr>
          <w:rFonts w:ascii="Times New Roman" w:eastAsia="Times New Roman" w:hAnsi="Times New Roman" w:cs="Times New Roman"/>
          <w:sz w:val="24"/>
          <w:szCs w:val="24"/>
          <w:lang w:val="hr-HR"/>
        </w:rPr>
        <w:t xml:space="preserve"> </w:t>
      </w:r>
      <w:r w:rsidR="009D380B">
        <w:rPr>
          <w:rFonts w:ascii="Times New Roman" w:eastAsia="Times New Roman" w:hAnsi="Times New Roman" w:cs="Times New Roman"/>
          <w:sz w:val="24"/>
          <w:szCs w:val="24"/>
          <w:lang w:val="hr-HR"/>
        </w:rPr>
        <w:t xml:space="preserve">u </w:t>
      </w:r>
      <w:r w:rsidRPr="00207ED3">
        <w:rPr>
          <w:rFonts w:ascii="Times New Roman" w:eastAsia="Times New Roman" w:hAnsi="Times New Roman" w:cs="Times New Roman"/>
          <w:sz w:val="24"/>
          <w:szCs w:val="24"/>
          <w:lang w:val="hr-HR"/>
        </w:rPr>
        <w:t xml:space="preserve"> olakšavanj</w:t>
      </w:r>
      <w:r w:rsidR="009D380B">
        <w:rPr>
          <w:rFonts w:ascii="Times New Roman" w:eastAsia="Times New Roman" w:hAnsi="Times New Roman" w:cs="Times New Roman"/>
          <w:sz w:val="24"/>
          <w:szCs w:val="24"/>
          <w:lang w:val="hr-HR"/>
        </w:rPr>
        <w:t>u</w:t>
      </w:r>
      <w:r w:rsidRPr="00207ED3">
        <w:rPr>
          <w:rFonts w:ascii="Times New Roman" w:eastAsia="Times New Roman" w:hAnsi="Times New Roman" w:cs="Times New Roman"/>
          <w:sz w:val="24"/>
          <w:szCs w:val="24"/>
          <w:lang w:val="hr-HR"/>
        </w:rPr>
        <w:t xml:space="preserve"> komunikacije između nacionalnih tijela i gospodarskih subjekata, </w:t>
      </w:r>
      <w:r w:rsidR="009D380B">
        <w:rPr>
          <w:rFonts w:ascii="Times New Roman" w:eastAsia="Times New Roman" w:hAnsi="Times New Roman" w:cs="Times New Roman"/>
          <w:sz w:val="24"/>
          <w:szCs w:val="24"/>
          <w:lang w:val="hr-HR"/>
        </w:rPr>
        <w:t>širenjem</w:t>
      </w:r>
      <w:r w:rsidRPr="00207ED3">
        <w:rPr>
          <w:rFonts w:ascii="Times New Roman" w:eastAsia="Times New Roman" w:hAnsi="Times New Roman" w:cs="Times New Roman"/>
          <w:sz w:val="24"/>
          <w:szCs w:val="24"/>
          <w:lang w:val="hr-HR"/>
        </w:rPr>
        <w:t xml:space="preserve"> informacija o specifičnim pravilima za proizvode te o </w:t>
      </w:r>
      <w:r w:rsidR="006E2ABD">
        <w:rPr>
          <w:rFonts w:ascii="Times New Roman" w:eastAsia="Times New Roman" w:hAnsi="Times New Roman" w:cs="Times New Roman"/>
          <w:sz w:val="24"/>
          <w:szCs w:val="24"/>
          <w:lang w:val="hr-HR"/>
        </w:rPr>
        <w:t>primjeni</w:t>
      </w:r>
      <w:r w:rsidRPr="00207ED3">
        <w:rPr>
          <w:rFonts w:ascii="Times New Roman" w:eastAsia="Times New Roman" w:hAnsi="Times New Roman" w:cs="Times New Roman"/>
          <w:sz w:val="24"/>
          <w:szCs w:val="24"/>
          <w:lang w:val="hr-HR"/>
        </w:rPr>
        <w:t xml:space="preserve"> načel</w:t>
      </w:r>
      <w:r w:rsidR="006E2ABD">
        <w:rPr>
          <w:rFonts w:ascii="Times New Roman" w:eastAsia="Times New Roman" w:hAnsi="Times New Roman" w:cs="Times New Roman"/>
          <w:sz w:val="24"/>
          <w:szCs w:val="24"/>
          <w:lang w:val="hr-HR"/>
        </w:rPr>
        <w:t>a uzajamnog priznavanja</w:t>
      </w:r>
      <w:r w:rsidR="00BD1C4C">
        <w:rPr>
          <w:rFonts w:ascii="Times New Roman" w:eastAsia="Times New Roman" w:hAnsi="Times New Roman" w:cs="Times New Roman"/>
          <w:sz w:val="24"/>
          <w:szCs w:val="24"/>
          <w:lang w:val="hr-HR"/>
        </w:rPr>
        <w:t>.</w:t>
      </w:r>
      <w:r w:rsidRPr="00207ED3">
        <w:rPr>
          <w:rFonts w:ascii="Times New Roman" w:eastAsia="Times New Roman" w:hAnsi="Times New Roman" w:cs="Times New Roman"/>
          <w:sz w:val="24"/>
          <w:szCs w:val="24"/>
          <w:lang w:val="hr-HR"/>
        </w:rPr>
        <w:t xml:space="preserve"> </w:t>
      </w:r>
      <w:r w:rsidR="009D380B">
        <w:rPr>
          <w:rFonts w:ascii="Times New Roman" w:eastAsia="Times New Roman" w:hAnsi="Times New Roman" w:cs="Times New Roman"/>
          <w:sz w:val="24"/>
          <w:szCs w:val="24"/>
          <w:lang w:val="hr-HR"/>
        </w:rPr>
        <w:t>Uredba</w:t>
      </w:r>
      <w:r w:rsidR="009D380B" w:rsidRPr="009D380B">
        <w:rPr>
          <w:rFonts w:ascii="Times New Roman" w:eastAsia="Times New Roman" w:hAnsi="Times New Roman" w:cs="Times New Roman"/>
          <w:sz w:val="24"/>
          <w:szCs w:val="24"/>
          <w:lang w:val="hr-HR"/>
        </w:rPr>
        <w:t xml:space="preserve"> (EU) 2019/515</w:t>
      </w:r>
      <w:r w:rsidR="009D380B">
        <w:rPr>
          <w:rFonts w:ascii="Times New Roman" w:eastAsia="Times New Roman" w:hAnsi="Times New Roman" w:cs="Times New Roman"/>
          <w:sz w:val="24"/>
          <w:szCs w:val="24"/>
          <w:lang w:val="hr-HR"/>
        </w:rPr>
        <w:t xml:space="preserve"> jača ulogu Kontaktnih točaka za proizvode (PCP) kao glavnih pružatelja informacija o svim pravilima povezanima s proizvodima, među ostalim o nacionalnim tehničkim pravilima koji su obuhvaćeni primjenom načela uzajamnog priznavanja.</w:t>
      </w:r>
    </w:p>
    <w:p w:rsidR="005C1E84" w:rsidRPr="00207ED3" w:rsidRDefault="005C1E84" w:rsidP="00435AFF">
      <w:pPr>
        <w:ind w:firstLine="720"/>
        <w:jc w:val="both"/>
        <w:rPr>
          <w:rFonts w:ascii="Times New Roman" w:eastAsia="Times New Roman" w:hAnsi="Times New Roman" w:cs="Times New Roman"/>
          <w:sz w:val="24"/>
          <w:szCs w:val="24"/>
          <w:lang w:val="hr-HR"/>
        </w:rPr>
      </w:pPr>
      <w:r w:rsidRPr="00207ED3">
        <w:rPr>
          <w:rFonts w:ascii="Times New Roman" w:eastAsia="Times New Roman" w:hAnsi="Times New Roman" w:cs="Times New Roman"/>
          <w:sz w:val="24"/>
          <w:szCs w:val="24"/>
          <w:lang w:val="hr-HR"/>
        </w:rPr>
        <w:t xml:space="preserve"> </w:t>
      </w:r>
      <w:r w:rsidR="0097741C">
        <w:rPr>
          <w:rFonts w:ascii="Times New Roman" w:eastAsia="Times New Roman" w:hAnsi="Times New Roman" w:cs="Times New Roman"/>
          <w:sz w:val="24"/>
          <w:szCs w:val="24"/>
          <w:lang w:val="hr-HR"/>
        </w:rPr>
        <w:t>O</w:t>
      </w:r>
      <w:r w:rsidRPr="00207ED3">
        <w:rPr>
          <w:rFonts w:ascii="Times New Roman" w:eastAsia="Times New Roman" w:hAnsi="Times New Roman" w:cs="Times New Roman"/>
          <w:sz w:val="24"/>
          <w:szCs w:val="24"/>
          <w:lang w:val="hr-HR"/>
        </w:rPr>
        <w:t>vim zakon</w:t>
      </w:r>
      <w:r w:rsidR="005D6EAC">
        <w:rPr>
          <w:rFonts w:ascii="Times New Roman" w:eastAsia="Times New Roman" w:hAnsi="Times New Roman" w:cs="Times New Roman"/>
          <w:sz w:val="24"/>
          <w:szCs w:val="24"/>
          <w:lang w:val="hr-HR"/>
        </w:rPr>
        <w:t>om</w:t>
      </w:r>
      <w:r w:rsidRPr="00207ED3">
        <w:rPr>
          <w:rFonts w:ascii="Times New Roman" w:eastAsia="Times New Roman" w:hAnsi="Times New Roman" w:cs="Times New Roman"/>
          <w:sz w:val="24"/>
          <w:szCs w:val="24"/>
          <w:lang w:val="hr-HR"/>
        </w:rPr>
        <w:t xml:space="preserve"> propisuj</w:t>
      </w:r>
      <w:r w:rsidR="0097741C">
        <w:rPr>
          <w:rFonts w:ascii="Times New Roman" w:eastAsia="Times New Roman" w:hAnsi="Times New Roman" w:cs="Times New Roman"/>
          <w:sz w:val="24"/>
          <w:szCs w:val="24"/>
          <w:lang w:val="hr-HR"/>
        </w:rPr>
        <w:t>u</w:t>
      </w:r>
      <w:r w:rsidRPr="00207ED3">
        <w:rPr>
          <w:rFonts w:ascii="Times New Roman" w:eastAsia="Times New Roman" w:hAnsi="Times New Roman" w:cs="Times New Roman"/>
          <w:sz w:val="24"/>
          <w:szCs w:val="24"/>
          <w:lang w:val="hr-HR"/>
        </w:rPr>
        <w:t xml:space="preserve"> se </w:t>
      </w:r>
      <w:r w:rsidR="0097741C">
        <w:rPr>
          <w:rFonts w:ascii="Times New Roman" w:eastAsia="Times New Roman" w:hAnsi="Times New Roman" w:cs="Times New Roman"/>
          <w:sz w:val="24"/>
          <w:szCs w:val="24"/>
          <w:lang w:val="hr-HR"/>
        </w:rPr>
        <w:t>troškovi</w:t>
      </w:r>
      <w:r w:rsidR="0097741C" w:rsidRPr="0097741C">
        <w:rPr>
          <w:rFonts w:ascii="Times New Roman" w:eastAsia="Times New Roman" w:hAnsi="Times New Roman" w:cs="Times New Roman"/>
          <w:sz w:val="24"/>
          <w:szCs w:val="24"/>
          <w:lang w:val="hr-HR"/>
        </w:rPr>
        <w:t xml:space="preserve"> inspekcijskog postupka</w:t>
      </w:r>
      <w:r w:rsidR="0097741C">
        <w:rPr>
          <w:rFonts w:ascii="Times New Roman" w:eastAsia="Times New Roman" w:hAnsi="Times New Roman" w:cs="Times New Roman"/>
          <w:sz w:val="24"/>
          <w:szCs w:val="24"/>
          <w:lang w:val="hr-HR"/>
        </w:rPr>
        <w:t xml:space="preserve"> te </w:t>
      </w:r>
      <w:r w:rsidRPr="00207ED3">
        <w:rPr>
          <w:rFonts w:ascii="Times New Roman" w:eastAsia="Times New Roman" w:hAnsi="Times New Roman" w:cs="Times New Roman"/>
          <w:sz w:val="24"/>
          <w:szCs w:val="24"/>
          <w:lang w:val="hr-HR"/>
        </w:rPr>
        <w:t>isti obuhvaćaj</w:t>
      </w:r>
      <w:r w:rsidR="0041717C">
        <w:rPr>
          <w:rFonts w:ascii="Times New Roman" w:eastAsia="Times New Roman" w:hAnsi="Times New Roman" w:cs="Times New Roman"/>
          <w:sz w:val="24"/>
          <w:szCs w:val="24"/>
          <w:lang w:val="hr-HR"/>
        </w:rPr>
        <w:t xml:space="preserve">u i </w:t>
      </w:r>
      <w:r w:rsidRPr="00207ED3">
        <w:rPr>
          <w:rFonts w:ascii="Times New Roman" w:eastAsia="Times New Roman" w:hAnsi="Times New Roman" w:cs="Times New Roman"/>
          <w:sz w:val="24"/>
          <w:szCs w:val="24"/>
          <w:lang w:val="hr-HR"/>
        </w:rPr>
        <w:t>troškov</w:t>
      </w:r>
      <w:r w:rsidR="00637B29">
        <w:rPr>
          <w:rFonts w:ascii="Times New Roman" w:eastAsia="Times New Roman" w:hAnsi="Times New Roman" w:cs="Times New Roman"/>
          <w:sz w:val="24"/>
          <w:szCs w:val="24"/>
          <w:lang w:val="hr-HR"/>
        </w:rPr>
        <w:t>e</w:t>
      </w:r>
      <w:r w:rsidR="00BD1C4C">
        <w:rPr>
          <w:rFonts w:ascii="Times New Roman" w:eastAsia="Times New Roman" w:hAnsi="Times New Roman" w:cs="Times New Roman"/>
          <w:sz w:val="24"/>
          <w:szCs w:val="24"/>
          <w:lang w:val="hr-HR"/>
        </w:rPr>
        <w:t xml:space="preserve"> kupnje uzoraka proizvoda</w:t>
      </w:r>
      <w:r w:rsidR="00CF2E01">
        <w:rPr>
          <w:rFonts w:ascii="Times New Roman" w:eastAsia="Times New Roman" w:hAnsi="Times New Roman" w:cs="Times New Roman"/>
          <w:sz w:val="24"/>
          <w:szCs w:val="24"/>
          <w:lang w:val="hr-HR"/>
        </w:rPr>
        <w:t xml:space="preserve"> uključivši </w:t>
      </w:r>
      <w:r w:rsidRPr="00207ED3">
        <w:rPr>
          <w:rFonts w:ascii="Times New Roman" w:eastAsia="Times New Roman" w:hAnsi="Times New Roman" w:cs="Times New Roman"/>
          <w:sz w:val="24"/>
          <w:szCs w:val="24"/>
          <w:lang w:val="hr-HR"/>
        </w:rPr>
        <w:t xml:space="preserve">i </w:t>
      </w:r>
      <w:r w:rsidR="00BD1C4C">
        <w:rPr>
          <w:rFonts w:ascii="Times New Roman" w:eastAsia="Times New Roman" w:hAnsi="Times New Roman" w:cs="Times New Roman"/>
          <w:sz w:val="24"/>
          <w:szCs w:val="24"/>
          <w:lang w:val="hr-HR"/>
        </w:rPr>
        <w:t>slučajeve</w:t>
      </w:r>
      <w:r w:rsidRPr="00207ED3">
        <w:rPr>
          <w:rFonts w:ascii="Times New Roman" w:eastAsia="Times New Roman" w:hAnsi="Times New Roman" w:cs="Times New Roman"/>
          <w:sz w:val="24"/>
          <w:szCs w:val="24"/>
          <w:lang w:val="hr-HR"/>
        </w:rPr>
        <w:t xml:space="preserve"> kupnje pod tajnim identitetom</w:t>
      </w:r>
      <w:r w:rsidR="001B49A4">
        <w:rPr>
          <w:rFonts w:ascii="Times New Roman" w:eastAsia="Times New Roman" w:hAnsi="Times New Roman" w:cs="Times New Roman"/>
          <w:sz w:val="24"/>
          <w:szCs w:val="24"/>
          <w:lang w:val="hr-HR"/>
        </w:rPr>
        <w:t>,</w:t>
      </w:r>
      <w:r w:rsidRPr="00207ED3">
        <w:rPr>
          <w:rFonts w:ascii="Times New Roman" w:eastAsia="Times New Roman" w:hAnsi="Times New Roman" w:cs="Times New Roman"/>
          <w:sz w:val="24"/>
          <w:szCs w:val="24"/>
          <w:lang w:val="hr-HR"/>
        </w:rPr>
        <w:t xml:space="preserve"> s obzirom da Uredba (EU) 2019/1020 predviđa dodjeljivanje istih ovlasti tijelima za nadzor tržišta, a koja je posebice primjenjiva u slučajevima kada se proizvodi prodaju na daljinu. Vezano uz navedeno</w:t>
      </w:r>
      <w:r w:rsidR="001B49A4">
        <w:rPr>
          <w:rFonts w:ascii="Times New Roman" w:eastAsia="Times New Roman" w:hAnsi="Times New Roman" w:cs="Times New Roman"/>
          <w:sz w:val="24"/>
          <w:szCs w:val="24"/>
          <w:lang w:val="hr-HR"/>
        </w:rPr>
        <w:t>,</w:t>
      </w:r>
      <w:r w:rsidRPr="00207ED3">
        <w:rPr>
          <w:rFonts w:ascii="Times New Roman" w:eastAsia="Times New Roman" w:hAnsi="Times New Roman" w:cs="Times New Roman"/>
          <w:sz w:val="24"/>
          <w:szCs w:val="24"/>
          <w:lang w:val="hr-HR"/>
        </w:rPr>
        <w:t xml:space="preserve"> </w:t>
      </w:r>
      <w:r w:rsidRPr="00207ED3">
        <w:rPr>
          <w:rFonts w:ascii="Times New Roman" w:eastAsia="Times New Roman" w:hAnsi="Times New Roman" w:cs="Times New Roman"/>
          <w:sz w:val="24"/>
          <w:szCs w:val="24"/>
          <w:lang w:val="hr-HR"/>
        </w:rPr>
        <w:lastRenderedPageBreak/>
        <w:t xml:space="preserve">nadležno inspekcijsko tijelo u skladu s ovim </w:t>
      </w:r>
      <w:r w:rsidR="001B49A4">
        <w:rPr>
          <w:rFonts w:ascii="Times New Roman" w:eastAsia="Times New Roman" w:hAnsi="Times New Roman" w:cs="Times New Roman"/>
          <w:sz w:val="24"/>
          <w:szCs w:val="24"/>
          <w:lang w:val="hr-HR"/>
        </w:rPr>
        <w:t>z</w:t>
      </w:r>
      <w:r w:rsidRPr="00207ED3">
        <w:rPr>
          <w:rFonts w:ascii="Times New Roman" w:eastAsia="Times New Roman" w:hAnsi="Times New Roman" w:cs="Times New Roman"/>
          <w:sz w:val="24"/>
          <w:szCs w:val="24"/>
          <w:lang w:val="hr-HR"/>
        </w:rPr>
        <w:t>akon</w:t>
      </w:r>
      <w:r w:rsidR="005D6EAC">
        <w:rPr>
          <w:rFonts w:ascii="Times New Roman" w:eastAsia="Times New Roman" w:hAnsi="Times New Roman" w:cs="Times New Roman"/>
          <w:sz w:val="24"/>
          <w:szCs w:val="24"/>
          <w:lang w:val="hr-HR"/>
        </w:rPr>
        <w:t>om</w:t>
      </w:r>
      <w:r w:rsidRPr="00207ED3">
        <w:rPr>
          <w:rFonts w:ascii="Times New Roman" w:eastAsia="Times New Roman" w:hAnsi="Times New Roman" w:cs="Times New Roman"/>
          <w:sz w:val="24"/>
          <w:szCs w:val="24"/>
          <w:lang w:val="hr-HR"/>
        </w:rPr>
        <w:t xml:space="preserve"> ima pravo besplatno uzimati uzorke proizvoda stavljen</w:t>
      </w:r>
      <w:r w:rsidR="001B49A4">
        <w:rPr>
          <w:rFonts w:ascii="Times New Roman" w:eastAsia="Times New Roman" w:hAnsi="Times New Roman" w:cs="Times New Roman"/>
          <w:sz w:val="24"/>
          <w:szCs w:val="24"/>
          <w:lang w:val="hr-HR"/>
        </w:rPr>
        <w:t>ih</w:t>
      </w:r>
      <w:r w:rsidRPr="00207ED3">
        <w:rPr>
          <w:rFonts w:ascii="Times New Roman" w:eastAsia="Times New Roman" w:hAnsi="Times New Roman" w:cs="Times New Roman"/>
          <w:sz w:val="24"/>
          <w:szCs w:val="24"/>
          <w:lang w:val="hr-HR"/>
        </w:rPr>
        <w:t xml:space="preserve"> na tržište i dati ih na ispitivanje, što </w:t>
      </w:r>
      <w:r w:rsidR="003E12C4">
        <w:rPr>
          <w:rFonts w:ascii="Times New Roman" w:eastAsia="Times New Roman" w:hAnsi="Times New Roman" w:cs="Times New Roman"/>
          <w:sz w:val="24"/>
          <w:szCs w:val="24"/>
          <w:lang w:val="hr-HR"/>
        </w:rPr>
        <w:t>podrazumijeva</w:t>
      </w:r>
      <w:r w:rsidRPr="00207ED3">
        <w:rPr>
          <w:rFonts w:ascii="Times New Roman" w:eastAsia="Times New Roman" w:hAnsi="Times New Roman" w:cs="Times New Roman"/>
          <w:sz w:val="24"/>
          <w:szCs w:val="24"/>
          <w:lang w:val="hr-HR"/>
        </w:rPr>
        <w:t xml:space="preserve"> i proizvode koji se prodaju na daljinu</w:t>
      </w:r>
      <w:r w:rsidR="00ED781F">
        <w:rPr>
          <w:rFonts w:ascii="Times New Roman" w:eastAsia="Times New Roman" w:hAnsi="Times New Roman" w:cs="Times New Roman"/>
          <w:sz w:val="24"/>
          <w:szCs w:val="24"/>
          <w:lang w:val="hr-HR"/>
        </w:rPr>
        <w:t>,</w:t>
      </w:r>
      <w:r w:rsidRPr="00207ED3">
        <w:rPr>
          <w:rFonts w:ascii="Times New Roman" w:eastAsia="Times New Roman" w:hAnsi="Times New Roman" w:cs="Times New Roman"/>
          <w:sz w:val="24"/>
          <w:szCs w:val="24"/>
          <w:lang w:val="hr-HR"/>
        </w:rPr>
        <w:t xml:space="preserve"> b</w:t>
      </w:r>
      <w:r w:rsidR="00ED781F">
        <w:rPr>
          <w:rFonts w:ascii="Times New Roman" w:eastAsia="Times New Roman" w:hAnsi="Times New Roman" w:cs="Times New Roman"/>
          <w:sz w:val="24"/>
          <w:szCs w:val="24"/>
          <w:lang w:val="hr-HR"/>
        </w:rPr>
        <w:t xml:space="preserve">udući se isti </w:t>
      </w:r>
      <w:r w:rsidR="003E12C4">
        <w:rPr>
          <w:rFonts w:ascii="Times New Roman" w:eastAsia="Times New Roman" w:hAnsi="Times New Roman" w:cs="Times New Roman"/>
          <w:sz w:val="24"/>
          <w:szCs w:val="24"/>
          <w:lang w:val="hr-HR"/>
        </w:rPr>
        <w:t>sukladno</w:t>
      </w:r>
      <w:r w:rsidRPr="00207ED3">
        <w:rPr>
          <w:rFonts w:ascii="Times New Roman" w:eastAsia="Times New Roman" w:hAnsi="Times New Roman" w:cs="Times New Roman"/>
          <w:sz w:val="24"/>
          <w:szCs w:val="24"/>
          <w:lang w:val="hr-HR"/>
        </w:rPr>
        <w:t xml:space="preserve"> članku 6. Uredbe (EU) 2019/1020 smatra</w:t>
      </w:r>
      <w:r w:rsidR="003E12C4">
        <w:rPr>
          <w:rFonts w:ascii="Times New Roman" w:eastAsia="Times New Roman" w:hAnsi="Times New Roman" w:cs="Times New Roman"/>
          <w:sz w:val="24"/>
          <w:szCs w:val="24"/>
          <w:lang w:val="hr-HR"/>
        </w:rPr>
        <w:t>ju</w:t>
      </w:r>
      <w:r w:rsidRPr="00207ED3">
        <w:rPr>
          <w:rFonts w:ascii="Times New Roman" w:eastAsia="Times New Roman" w:hAnsi="Times New Roman" w:cs="Times New Roman"/>
          <w:sz w:val="24"/>
          <w:szCs w:val="24"/>
          <w:lang w:val="hr-HR"/>
        </w:rPr>
        <w:t xml:space="preserve"> stavljenim na tržište. Time je opravdano da se u troškove inspekcijskog postupka uvrste i predmetni troškovi kupnje proizvoda, a koje je dužan snositi gospodarski subjekt ukoliko se u okviru inspekcijskog postupka utvrdi da je proizvod nesukladan.</w:t>
      </w:r>
    </w:p>
    <w:p w:rsidR="005C1E84" w:rsidRPr="00207ED3" w:rsidRDefault="005C1E84" w:rsidP="00435AFF">
      <w:pPr>
        <w:ind w:firstLine="720"/>
        <w:jc w:val="both"/>
        <w:rPr>
          <w:rFonts w:ascii="Times New Roman" w:hAnsi="Times New Roman" w:cs="Times New Roman"/>
          <w:sz w:val="24"/>
          <w:szCs w:val="24"/>
          <w:lang w:val="hr-HR"/>
        </w:rPr>
      </w:pPr>
      <w:r w:rsidRPr="000C013F">
        <w:rPr>
          <w:rFonts w:ascii="Times New Roman" w:eastAsia="Times New Roman" w:hAnsi="Times New Roman" w:cs="Times New Roman"/>
          <w:sz w:val="24"/>
          <w:szCs w:val="24"/>
          <w:lang w:val="hr-HR"/>
        </w:rPr>
        <w:t xml:space="preserve">Predloženim zakonom </w:t>
      </w:r>
      <w:r w:rsidR="0097741C">
        <w:rPr>
          <w:rFonts w:ascii="Times New Roman" w:eastAsia="Times New Roman" w:hAnsi="Times New Roman" w:cs="Times New Roman"/>
          <w:sz w:val="24"/>
          <w:szCs w:val="24"/>
          <w:lang w:val="hr-HR"/>
        </w:rPr>
        <w:t>propisane su</w:t>
      </w:r>
      <w:r w:rsidRPr="000C013F">
        <w:rPr>
          <w:rFonts w:ascii="Times New Roman" w:eastAsia="Times New Roman" w:hAnsi="Times New Roman" w:cs="Times New Roman"/>
          <w:sz w:val="24"/>
          <w:szCs w:val="24"/>
          <w:lang w:val="hr-HR"/>
        </w:rPr>
        <w:t xml:space="preserve"> </w:t>
      </w:r>
      <w:r w:rsidR="0097741C" w:rsidRPr="000C013F">
        <w:rPr>
          <w:rFonts w:ascii="Times New Roman" w:eastAsia="Times New Roman" w:hAnsi="Times New Roman" w:cs="Times New Roman"/>
          <w:sz w:val="24"/>
          <w:szCs w:val="24"/>
          <w:lang w:val="hr-HR"/>
        </w:rPr>
        <w:t>upravn</w:t>
      </w:r>
      <w:r w:rsidR="0097741C">
        <w:rPr>
          <w:rFonts w:ascii="Times New Roman" w:eastAsia="Times New Roman" w:hAnsi="Times New Roman" w:cs="Times New Roman"/>
          <w:sz w:val="24"/>
          <w:szCs w:val="24"/>
          <w:lang w:val="hr-HR"/>
        </w:rPr>
        <w:t>e</w:t>
      </w:r>
      <w:r w:rsidR="0097741C" w:rsidRPr="000C013F">
        <w:rPr>
          <w:rFonts w:ascii="Times New Roman" w:eastAsia="Times New Roman" w:hAnsi="Times New Roman" w:cs="Times New Roman"/>
          <w:sz w:val="24"/>
          <w:szCs w:val="24"/>
          <w:lang w:val="hr-HR"/>
        </w:rPr>
        <w:t xml:space="preserve"> mjer</w:t>
      </w:r>
      <w:r w:rsidR="0097741C">
        <w:rPr>
          <w:rFonts w:ascii="Times New Roman" w:eastAsia="Times New Roman" w:hAnsi="Times New Roman" w:cs="Times New Roman"/>
          <w:sz w:val="24"/>
          <w:szCs w:val="24"/>
          <w:lang w:val="hr-HR"/>
        </w:rPr>
        <w:t>e</w:t>
      </w:r>
      <w:r w:rsidR="0097741C" w:rsidRPr="00207ED3">
        <w:rPr>
          <w:rFonts w:ascii="Times New Roman" w:eastAsia="Times New Roman" w:hAnsi="Times New Roman" w:cs="Times New Roman"/>
          <w:sz w:val="24"/>
          <w:szCs w:val="24"/>
          <w:lang w:val="hr-HR"/>
        </w:rPr>
        <w:t xml:space="preserve"> </w:t>
      </w:r>
      <w:r w:rsidR="0097741C">
        <w:rPr>
          <w:rFonts w:ascii="Times New Roman" w:eastAsia="Times New Roman" w:hAnsi="Times New Roman" w:cs="Times New Roman"/>
          <w:sz w:val="24"/>
          <w:szCs w:val="24"/>
          <w:lang w:val="hr-HR"/>
        </w:rPr>
        <w:t>u provedbi inspekcijskog nadzora. P</w:t>
      </w:r>
      <w:r w:rsidRPr="00470806">
        <w:rPr>
          <w:rFonts w:ascii="Times New Roman" w:hAnsi="Times New Roman" w:cs="Times New Roman"/>
          <w:sz w:val="24"/>
          <w:szCs w:val="24"/>
          <w:lang w:val="hr-HR"/>
        </w:rPr>
        <w:t>rije poduzimanja korektivnih mjera gospodarskog subjekta će se obavijestiti o poduzimanju mjera i omogućit će mu se izjašnjavanje u odgovarajućem razdoblju, ne kraćem od deset radnih dana, osim ako to nije moguće zbog hitnosti poduzimanja mjere u svrhu zaštite zdravlja i sigurnosti ili nekog drugog razloga povezanog s javnim interesom.</w:t>
      </w:r>
      <w:r w:rsidRPr="00207ED3">
        <w:rPr>
          <w:rFonts w:ascii="Times New Roman" w:hAnsi="Times New Roman" w:cs="Times New Roman"/>
          <w:sz w:val="24"/>
          <w:szCs w:val="24"/>
          <w:lang w:val="hr-HR"/>
        </w:rPr>
        <w:t xml:space="preserve"> Također se propisuje postupanje nadležnih tijela u </w:t>
      </w:r>
      <w:r w:rsidRPr="00470806">
        <w:rPr>
          <w:rFonts w:ascii="Times New Roman" w:hAnsi="Times New Roman" w:cs="Times New Roman"/>
          <w:sz w:val="24"/>
          <w:szCs w:val="24"/>
          <w:lang w:val="hr-HR"/>
        </w:rPr>
        <w:t>slučaju proizvoda koji se nude na prodaju putem interneta ili drugim sredstvima prodaje na daljinu</w:t>
      </w:r>
      <w:r w:rsidR="002F7C33">
        <w:rPr>
          <w:rFonts w:ascii="Times New Roman" w:hAnsi="Times New Roman" w:cs="Times New Roman"/>
          <w:sz w:val="24"/>
          <w:szCs w:val="24"/>
          <w:lang w:val="hr-HR"/>
        </w:rPr>
        <w:t>,</w:t>
      </w:r>
      <w:r w:rsidRPr="00207ED3">
        <w:rPr>
          <w:rFonts w:ascii="Times New Roman" w:hAnsi="Times New Roman" w:cs="Times New Roman"/>
          <w:sz w:val="24"/>
          <w:szCs w:val="24"/>
          <w:lang w:val="hr-HR"/>
        </w:rPr>
        <w:t xml:space="preserve"> a u svrhu uklanjanja ozbiljnog rizika. </w:t>
      </w:r>
    </w:p>
    <w:p w:rsidR="005C1E84" w:rsidRPr="00207ED3" w:rsidRDefault="005C1E84" w:rsidP="00435AFF">
      <w:pPr>
        <w:ind w:firstLine="720"/>
        <w:jc w:val="both"/>
        <w:rPr>
          <w:rFonts w:ascii="Times New Roman" w:eastAsia="Times New Roman" w:hAnsi="Times New Roman" w:cs="Times New Roman"/>
          <w:sz w:val="24"/>
          <w:szCs w:val="24"/>
          <w:lang w:val="hr-HR"/>
        </w:rPr>
      </w:pPr>
      <w:r w:rsidRPr="00277EAB">
        <w:rPr>
          <w:rFonts w:ascii="Times New Roman" w:eastAsia="Times New Roman" w:hAnsi="Times New Roman" w:cs="Times New Roman"/>
          <w:sz w:val="24"/>
          <w:szCs w:val="24"/>
          <w:lang w:val="hr-HR"/>
        </w:rPr>
        <w:t>Predloženim zakonom ujedno se jasnije normativno strukturiraju</w:t>
      </w:r>
      <w:r w:rsidRPr="00207ED3">
        <w:rPr>
          <w:rFonts w:ascii="Times New Roman" w:eastAsia="Times New Roman" w:hAnsi="Times New Roman" w:cs="Times New Roman"/>
          <w:sz w:val="24"/>
          <w:szCs w:val="24"/>
          <w:lang w:val="hr-HR"/>
        </w:rPr>
        <w:t xml:space="preserve"> prekršajne odredbe u smislu da su iste razrađene prema pojedinačnim obvezama gospodarskih subjekata, te u skladu s tim i definirane novčane kazne imajući u vidu stupanj odgovornosti svakog pojedinog gospodarskog subjekta u distribucijskom lancu (proizvođač, ovlašteni zastupnik, uvoznik, distributer, pružatelj usluga provođenja narudžbi</w:t>
      </w:r>
      <w:r w:rsidR="005D6EAC">
        <w:rPr>
          <w:rFonts w:ascii="Times New Roman" w:eastAsia="Times New Roman" w:hAnsi="Times New Roman" w:cs="Times New Roman"/>
          <w:sz w:val="24"/>
          <w:szCs w:val="24"/>
          <w:lang w:val="hr-HR"/>
        </w:rPr>
        <w:t>, vlasnik i korisnik</w:t>
      </w:r>
      <w:r w:rsidRPr="00207ED3">
        <w:rPr>
          <w:rFonts w:ascii="Times New Roman" w:eastAsia="Times New Roman" w:hAnsi="Times New Roman" w:cs="Times New Roman"/>
          <w:sz w:val="24"/>
          <w:szCs w:val="24"/>
          <w:lang w:val="hr-HR"/>
        </w:rPr>
        <w:t xml:space="preserve">). Kako bi se osiguralo </w:t>
      </w:r>
      <w:r w:rsidR="002F7C33">
        <w:rPr>
          <w:rFonts w:ascii="Times New Roman" w:eastAsia="Times New Roman" w:hAnsi="Times New Roman" w:cs="Times New Roman"/>
          <w:sz w:val="24"/>
          <w:szCs w:val="24"/>
          <w:lang w:val="hr-HR"/>
        </w:rPr>
        <w:t xml:space="preserve">učinkovito obavljanje zadaća </w:t>
      </w:r>
      <w:r w:rsidRPr="00207ED3">
        <w:rPr>
          <w:rFonts w:ascii="Times New Roman" w:eastAsia="Times New Roman" w:hAnsi="Times New Roman" w:cs="Times New Roman"/>
          <w:sz w:val="24"/>
          <w:szCs w:val="24"/>
          <w:lang w:val="hr-HR"/>
        </w:rPr>
        <w:t xml:space="preserve">tijela za nadzor tržišta i kako bi se izbjegla praznina u sustavu provedbe, u </w:t>
      </w:r>
      <w:r w:rsidR="003C5A6E">
        <w:rPr>
          <w:rFonts w:ascii="Times New Roman" w:eastAsia="Times New Roman" w:hAnsi="Times New Roman" w:cs="Times New Roman"/>
          <w:sz w:val="24"/>
          <w:szCs w:val="24"/>
          <w:lang w:val="hr-HR"/>
        </w:rPr>
        <w:t>obuhvat</w:t>
      </w:r>
      <w:r w:rsidRPr="00207ED3">
        <w:rPr>
          <w:rFonts w:ascii="Times New Roman" w:eastAsia="Times New Roman" w:hAnsi="Times New Roman" w:cs="Times New Roman"/>
          <w:sz w:val="24"/>
          <w:szCs w:val="24"/>
          <w:lang w:val="hr-HR"/>
        </w:rPr>
        <w:t xml:space="preserve"> gospodarskih subjekata uključeni su i pružatelji usluga provođenja narudžbi protiv kojih tijela za nadzor tržišta mogu poduzeti upravne mjere. </w:t>
      </w:r>
    </w:p>
    <w:p w:rsidR="005C1E84" w:rsidRPr="00207ED3" w:rsidRDefault="000F635E" w:rsidP="00435AFF">
      <w:pPr>
        <w:ind w:firstLine="720"/>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Naime, s</w:t>
      </w:r>
      <w:r w:rsidR="005C1E84" w:rsidRPr="00207ED3">
        <w:rPr>
          <w:rFonts w:ascii="Times New Roman" w:eastAsia="Times New Roman" w:hAnsi="Times New Roman" w:cs="Times New Roman"/>
          <w:sz w:val="24"/>
          <w:szCs w:val="24"/>
          <w:lang w:val="hr-HR"/>
        </w:rPr>
        <w:t xml:space="preserve"> obzirom na nove oblike gospodarske aktivnosti u lancu opskrbe</w:t>
      </w:r>
      <w:r>
        <w:rPr>
          <w:rFonts w:ascii="Times New Roman" w:eastAsia="Times New Roman" w:hAnsi="Times New Roman" w:cs="Times New Roman"/>
          <w:sz w:val="24"/>
          <w:szCs w:val="24"/>
          <w:lang w:val="hr-HR"/>
        </w:rPr>
        <w:t>,</w:t>
      </w:r>
      <w:r w:rsidR="005C1E84" w:rsidRPr="00207ED3">
        <w:rPr>
          <w:rFonts w:ascii="Times New Roman" w:eastAsia="Times New Roman" w:hAnsi="Times New Roman" w:cs="Times New Roman"/>
          <w:sz w:val="24"/>
          <w:szCs w:val="24"/>
          <w:lang w:val="hr-HR"/>
        </w:rPr>
        <w:t xml:space="preserve"> koji uključuju slučajeve u kojima gospodarski subjekt djeluje i kao uvoznik za određene proizvode i kao pružatelj usluga provođenja narudžbi u pogledu drugih proizvoda (to je posebno slučaj s pružateljima usluga provođenja narudžbi koji obavljaju mnoge iste funkcije kao uvoznici), a koji se zbog svojega novog oblika ne mogu lako uklopiti u tradicionalne lance opskrbe u skladu s postojećim pravnim okvirom, ovim zakon</w:t>
      </w:r>
      <w:r w:rsidR="005D6EAC">
        <w:rPr>
          <w:rFonts w:ascii="Times New Roman" w:eastAsia="Times New Roman" w:hAnsi="Times New Roman" w:cs="Times New Roman"/>
          <w:sz w:val="24"/>
          <w:szCs w:val="24"/>
          <w:lang w:val="hr-HR"/>
        </w:rPr>
        <w:t>om</w:t>
      </w:r>
      <w:r w:rsidR="005C1E84" w:rsidRPr="00207ED3">
        <w:rPr>
          <w:rFonts w:ascii="Times New Roman" w:eastAsia="Times New Roman" w:hAnsi="Times New Roman" w:cs="Times New Roman"/>
          <w:sz w:val="24"/>
          <w:szCs w:val="24"/>
          <w:lang w:val="hr-HR"/>
        </w:rPr>
        <w:t xml:space="preserve"> propisano je kako se prekršajne odredbe primjenjuj</w:t>
      </w:r>
      <w:r w:rsidR="00FC7294">
        <w:rPr>
          <w:rFonts w:ascii="Times New Roman" w:eastAsia="Times New Roman" w:hAnsi="Times New Roman" w:cs="Times New Roman"/>
          <w:sz w:val="24"/>
          <w:szCs w:val="24"/>
          <w:lang w:val="hr-HR"/>
        </w:rPr>
        <w:t>u</w:t>
      </w:r>
      <w:r w:rsidR="005C1E84" w:rsidRPr="00207ED3">
        <w:rPr>
          <w:rFonts w:ascii="Times New Roman" w:eastAsia="Times New Roman" w:hAnsi="Times New Roman" w:cs="Times New Roman"/>
          <w:sz w:val="24"/>
          <w:szCs w:val="24"/>
          <w:lang w:val="hr-HR"/>
        </w:rPr>
        <w:t xml:space="preserve"> i na ovaj gospodarski subjekt. Time će sada tijelima za nadzor biti omogućeno postupanje i prema ovom gospodarskom subjektu, a sve u cilju osiguranja sigurnost</w:t>
      </w:r>
      <w:r w:rsidR="003252F8">
        <w:rPr>
          <w:rFonts w:ascii="Times New Roman" w:eastAsia="Times New Roman" w:hAnsi="Times New Roman" w:cs="Times New Roman"/>
          <w:sz w:val="24"/>
          <w:szCs w:val="24"/>
          <w:lang w:val="hr-HR"/>
        </w:rPr>
        <w:t>i</w:t>
      </w:r>
      <w:r w:rsidR="005C1E84" w:rsidRPr="00207ED3">
        <w:rPr>
          <w:rFonts w:ascii="Times New Roman" w:eastAsia="Times New Roman" w:hAnsi="Times New Roman" w:cs="Times New Roman"/>
          <w:sz w:val="24"/>
          <w:szCs w:val="24"/>
          <w:lang w:val="hr-HR"/>
        </w:rPr>
        <w:t xml:space="preserve"> potrošača i učinkovitijeg funkcioniranja unutarnjeg tržišta.</w:t>
      </w:r>
    </w:p>
    <w:p w:rsidR="005C1E84" w:rsidRPr="00555573" w:rsidRDefault="005C1E84" w:rsidP="00435AFF">
      <w:pPr>
        <w:ind w:firstLine="720"/>
        <w:jc w:val="both"/>
        <w:rPr>
          <w:rFonts w:ascii="Times New Roman" w:eastAsia="Times New Roman" w:hAnsi="Times New Roman" w:cs="Times New Roman"/>
          <w:sz w:val="24"/>
          <w:szCs w:val="24"/>
          <w:lang w:val="hr-HR"/>
        </w:rPr>
      </w:pPr>
      <w:r w:rsidRPr="00555573">
        <w:rPr>
          <w:rFonts w:ascii="Times New Roman" w:eastAsia="Times New Roman" w:hAnsi="Times New Roman" w:cs="Times New Roman"/>
          <w:sz w:val="24"/>
          <w:szCs w:val="24"/>
          <w:lang w:val="hr-HR"/>
        </w:rPr>
        <w:t xml:space="preserve">Nadalje, gospodarskim subjektima </w:t>
      </w:r>
      <w:r w:rsidR="00295CF5">
        <w:rPr>
          <w:rFonts w:ascii="Times New Roman" w:eastAsia="Times New Roman" w:hAnsi="Times New Roman" w:cs="Times New Roman"/>
          <w:sz w:val="24"/>
          <w:szCs w:val="24"/>
          <w:lang w:val="hr-HR"/>
        </w:rPr>
        <w:t xml:space="preserve">propisana </w:t>
      </w:r>
      <w:r w:rsidRPr="00555573">
        <w:rPr>
          <w:rFonts w:ascii="Times New Roman" w:eastAsia="Times New Roman" w:hAnsi="Times New Roman" w:cs="Times New Roman"/>
          <w:sz w:val="24"/>
          <w:szCs w:val="24"/>
          <w:lang w:val="hr-HR"/>
        </w:rPr>
        <w:t>je visina novčane kazne</w:t>
      </w:r>
      <w:r w:rsidR="00295CF5">
        <w:rPr>
          <w:rFonts w:ascii="Times New Roman" w:eastAsia="Times New Roman" w:hAnsi="Times New Roman" w:cs="Times New Roman"/>
          <w:sz w:val="24"/>
          <w:szCs w:val="24"/>
          <w:lang w:val="hr-HR"/>
        </w:rPr>
        <w:t xml:space="preserve"> </w:t>
      </w:r>
      <w:r w:rsidRPr="00555573">
        <w:rPr>
          <w:rFonts w:ascii="Times New Roman" w:eastAsia="Times New Roman" w:hAnsi="Times New Roman" w:cs="Times New Roman"/>
          <w:sz w:val="24"/>
          <w:szCs w:val="24"/>
          <w:lang w:val="hr-HR"/>
        </w:rPr>
        <w:t>s obzirom na njihovu ulogu u postupku stavljanja proizvoda na tržište ili stavljanja na raspolaganje na tržištu</w:t>
      </w:r>
      <w:r w:rsidR="004838B8">
        <w:rPr>
          <w:rFonts w:ascii="Times New Roman" w:eastAsia="Times New Roman" w:hAnsi="Times New Roman" w:cs="Times New Roman"/>
          <w:sz w:val="24"/>
          <w:szCs w:val="24"/>
          <w:lang w:val="hr-HR"/>
        </w:rPr>
        <w:t>.</w:t>
      </w:r>
      <w:r w:rsidR="005D6EAC">
        <w:rPr>
          <w:rFonts w:ascii="Times New Roman" w:eastAsia="Times New Roman" w:hAnsi="Times New Roman" w:cs="Times New Roman"/>
          <w:sz w:val="24"/>
          <w:szCs w:val="24"/>
          <w:lang w:val="hr-HR"/>
        </w:rPr>
        <w:t xml:space="preserve"> </w:t>
      </w:r>
      <w:r w:rsidRPr="00555573">
        <w:rPr>
          <w:rFonts w:ascii="Times New Roman" w:eastAsia="Times New Roman" w:hAnsi="Times New Roman" w:cs="Times New Roman"/>
          <w:sz w:val="24"/>
          <w:szCs w:val="24"/>
          <w:lang w:val="hr-HR"/>
        </w:rPr>
        <w:t>Također, sukladno odredbama Uredbe (EU) 2019/1020</w:t>
      </w:r>
      <w:r w:rsidR="00414ACC">
        <w:rPr>
          <w:rFonts w:ascii="Times New Roman" w:eastAsia="Times New Roman" w:hAnsi="Times New Roman" w:cs="Times New Roman"/>
          <w:sz w:val="24"/>
          <w:szCs w:val="24"/>
          <w:lang w:val="hr-HR"/>
        </w:rPr>
        <w:t xml:space="preserve">, ovim </w:t>
      </w:r>
      <w:r w:rsidR="00FC7294">
        <w:rPr>
          <w:rFonts w:ascii="Times New Roman" w:eastAsia="Times New Roman" w:hAnsi="Times New Roman" w:cs="Times New Roman"/>
          <w:sz w:val="24"/>
          <w:szCs w:val="24"/>
          <w:lang w:val="hr-HR"/>
        </w:rPr>
        <w:t>P</w:t>
      </w:r>
      <w:r w:rsidR="005D6EAC">
        <w:rPr>
          <w:rFonts w:ascii="Times New Roman" w:eastAsia="Times New Roman" w:hAnsi="Times New Roman" w:cs="Times New Roman"/>
          <w:sz w:val="24"/>
          <w:szCs w:val="24"/>
          <w:lang w:val="hr-HR"/>
        </w:rPr>
        <w:t xml:space="preserve">rijedlogom </w:t>
      </w:r>
      <w:r w:rsidRPr="00555573">
        <w:rPr>
          <w:rFonts w:ascii="Times New Roman" w:eastAsia="Times New Roman" w:hAnsi="Times New Roman" w:cs="Times New Roman"/>
          <w:sz w:val="24"/>
          <w:szCs w:val="24"/>
          <w:lang w:val="hr-HR"/>
        </w:rPr>
        <w:t>zakon</w:t>
      </w:r>
      <w:r w:rsidR="005D6EAC">
        <w:rPr>
          <w:rFonts w:ascii="Times New Roman" w:eastAsia="Times New Roman" w:hAnsi="Times New Roman" w:cs="Times New Roman"/>
          <w:sz w:val="24"/>
          <w:szCs w:val="24"/>
          <w:lang w:val="hr-HR"/>
        </w:rPr>
        <w:t>a</w:t>
      </w:r>
      <w:r w:rsidRPr="00555573">
        <w:rPr>
          <w:rFonts w:ascii="Times New Roman" w:eastAsia="Times New Roman" w:hAnsi="Times New Roman" w:cs="Times New Roman"/>
          <w:sz w:val="24"/>
          <w:szCs w:val="24"/>
          <w:lang w:val="hr-HR"/>
        </w:rPr>
        <w:t xml:space="preserve"> propisan</w:t>
      </w:r>
      <w:r w:rsidR="005320F0">
        <w:rPr>
          <w:rFonts w:ascii="Times New Roman" w:eastAsia="Times New Roman" w:hAnsi="Times New Roman" w:cs="Times New Roman"/>
          <w:sz w:val="24"/>
          <w:szCs w:val="24"/>
          <w:lang w:val="hr-HR"/>
        </w:rPr>
        <w:t>a</w:t>
      </w:r>
      <w:r w:rsidRPr="00555573">
        <w:rPr>
          <w:rFonts w:ascii="Times New Roman" w:eastAsia="Times New Roman" w:hAnsi="Times New Roman" w:cs="Times New Roman"/>
          <w:sz w:val="24"/>
          <w:szCs w:val="24"/>
          <w:lang w:val="hr-HR"/>
        </w:rPr>
        <w:t xml:space="preserve"> </w:t>
      </w:r>
      <w:r w:rsidR="000C539D">
        <w:rPr>
          <w:rFonts w:ascii="Times New Roman" w:eastAsia="Times New Roman" w:hAnsi="Times New Roman" w:cs="Times New Roman"/>
          <w:sz w:val="24"/>
          <w:szCs w:val="24"/>
          <w:lang w:val="hr-HR"/>
        </w:rPr>
        <w:t xml:space="preserve">je </w:t>
      </w:r>
      <w:r w:rsidRPr="00555573">
        <w:rPr>
          <w:rFonts w:ascii="Times New Roman" w:eastAsia="Times New Roman" w:hAnsi="Times New Roman" w:cs="Times New Roman"/>
          <w:sz w:val="24"/>
          <w:szCs w:val="24"/>
          <w:lang w:val="hr-HR"/>
        </w:rPr>
        <w:t xml:space="preserve">novčana kazna za pružatelja usluga provođenja narudžbi. </w:t>
      </w:r>
    </w:p>
    <w:p w:rsidR="005C1E84" w:rsidRDefault="005D6EAC" w:rsidP="00435AFF">
      <w:pPr>
        <w:ind w:firstLine="720"/>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Ovim</w:t>
      </w:r>
      <w:r w:rsidR="00C35B4B">
        <w:rPr>
          <w:rFonts w:ascii="Times New Roman" w:eastAsia="Times New Roman" w:hAnsi="Times New Roman" w:cs="Times New Roman"/>
          <w:sz w:val="24"/>
          <w:szCs w:val="24"/>
          <w:lang w:val="hr-HR"/>
        </w:rPr>
        <w:t xml:space="preserve"> </w:t>
      </w:r>
      <w:r w:rsidR="005C1E84" w:rsidRPr="00207ED3">
        <w:rPr>
          <w:rFonts w:ascii="Times New Roman" w:eastAsia="Times New Roman" w:hAnsi="Times New Roman" w:cs="Times New Roman"/>
          <w:sz w:val="24"/>
          <w:szCs w:val="24"/>
          <w:lang w:val="hr-HR"/>
        </w:rPr>
        <w:t>zako</w:t>
      </w:r>
      <w:r w:rsidR="00C35B4B">
        <w:rPr>
          <w:rFonts w:ascii="Times New Roman" w:eastAsia="Times New Roman" w:hAnsi="Times New Roman" w:cs="Times New Roman"/>
          <w:sz w:val="24"/>
          <w:szCs w:val="24"/>
          <w:lang w:val="hr-HR"/>
        </w:rPr>
        <w:t>n</w:t>
      </w:r>
      <w:r>
        <w:rPr>
          <w:rFonts w:ascii="Times New Roman" w:eastAsia="Times New Roman" w:hAnsi="Times New Roman" w:cs="Times New Roman"/>
          <w:sz w:val="24"/>
          <w:szCs w:val="24"/>
          <w:lang w:val="hr-HR"/>
        </w:rPr>
        <w:t>om</w:t>
      </w:r>
      <w:r w:rsidR="005C1E84" w:rsidRPr="00207ED3">
        <w:rPr>
          <w:rFonts w:ascii="Times New Roman" w:eastAsia="Times New Roman" w:hAnsi="Times New Roman" w:cs="Times New Roman"/>
          <w:sz w:val="24"/>
          <w:szCs w:val="24"/>
          <w:lang w:val="hr-HR"/>
        </w:rPr>
        <w:t xml:space="preserve"> uređuje </w:t>
      </w:r>
      <w:r w:rsidR="00C35B4B">
        <w:rPr>
          <w:rFonts w:ascii="Times New Roman" w:eastAsia="Times New Roman" w:hAnsi="Times New Roman" w:cs="Times New Roman"/>
          <w:sz w:val="24"/>
          <w:szCs w:val="24"/>
          <w:lang w:val="hr-HR"/>
        </w:rPr>
        <w:t xml:space="preserve">se </w:t>
      </w:r>
      <w:r w:rsidR="005C1E84" w:rsidRPr="00207ED3">
        <w:rPr>
          <w:rFonts w:ascii="Times New Roman" w:eastAsia="Times New Roman" w:hAnsi="Times New Roman" w:cs="Times New Roman"/>
          <w:sz w:val="24"/>
          <w:szCs w:val="24"/>
          <w:lang w:val="hr-HR"/>
        </w:rPr>
        <w:t>donoše</w:t>
      </w:r>
      <w:r w:rsidR="005320F0">
        <w:rPr>
          <w:rFonts w:ascii="Times New Roman" w:eastAsia="Times New Roman" w:hAnsi="Times New Roman" w:cs="Times New Roman"/>
          <w:sz w:val="24"/>
          <w:szCs w:val="24"/>
          <w:lang w:val="hr-HR"/>
        </w:rPr>
        <w:t>nje provedbenih propisa</w:t>
      </w:r>
      <w:r w:rsidR="0097741C">
        <w:rPr>
          <w:rFonts w:ascii="Times New Roman" w:eastAsia="Times New Roman" w:hAnsi="Times New Roman" w:cs="Times New Roman"/>
          <w:sz w:val="24"/>
          <w:szCs w:val="24"/>
          <w:lang w:val="hr-HR"/>
        </w:rPr>
        <w:t>,</w:t>
      </w:r>
      <w:r w:rsidR="005320F0">
        <w:rPr>
          <w:rFonts w:ascii="Times New Roman" w:eastAsia="Times New Roman" w:hAnsi="Times New Roman" w:cs="Times New Roman"/>
          <w:sz w:val="24"/>
          <w:szCs w:val="24"/>
          <w:lang w:val="hr-HR"/>
        </w:rPr>
        <w:t xml:space="preserve"> </w:t>
      </w:r>
      <w:r w:rsidR="0097741C">
        <w:rPr>
          <w:rFonts w:ascii="Times New Roman" w:eastAsia="Times New Roman" w:hAnsi="Times New Roman" w:cs="Times New Roman"/>
          <w:sz w:val="24"/>
          <w:szCs w:val="24"/>
          <w:lang w:val="hr-HR"/>
        </w:rPr>
        <w:t xml:space="preserve">a za koje su </w:t>
      </w:r>
      <w:r w:rsidR="005C1E84" w:rsidRPr="00207ED3">
        <w:rPr>
          <w:rFonts w:ascii="Times New Roman" w:eastAsia="Times New Roman" w:hAnsi="Times New Roman" w:cs="Times New Roman"/>
          <w:sz w:val="24"/>
          <w:szCs w:val="24"/>
          <w:lang w:val="hr-HR"/>
        </w:rPr>
        <w:t xml:space="preserve">nadležni čelnici tijela državne uprave sukladno </w:t>
      </w:r>
      <w:r w:rsidR="0029767E" w:rsidRPr="00207ED3">
        <w:rPr>
          <w:rFonts w:ascii="Times New Roman" w:eastAsia="Times New Roman" w:hAnsi="Times New Roman" w:cs="Times New Roman"/>
          <w:sz w:val="24"/>
          <w:szCs w:val="24"/>
          <w:lang w:val="hr-HR"/>
        </w:rPr>
        <w:t>njihov</w:t>
      </w:r>
      <w:r w:rsidR="0029767E">
        <w:rPr>
          <w:rFonts w:ascii="Times New Roman" w:eastAsia="Times New Roman" w:hAnsi="Times New Roman" w:cs="Times New Roman"/>
          <w:sz w:val="24"/>
          <w:szCs w:val="24"/>
          <w:lang w:val="hr-HR"/>
        </w:rPr>
        <w:t>im</w:t>
      </w:r>
      <w:r w:rsidR="0029767E" w:rsidRPr="00207ED3">
        <w:rPr>
          <w:rFonts w:ascii="Times New Roman" w:eastAsia="Times New Roman" w:hAnsi="Times New Roman" w:cs="Times New Roman"/>
          <w:sz w:val="24"/>
          <w:szCs w:val="24"/>
          <w:lang w:val="hr-HR"/>
        </w:rPr>
        <w:t xml:space="preserve"> </w:t>
      </w:r>
      <w:r w:rsidR="005C1E84" w:rsidRPr="00207ED3">
        <w:rPr>
          <w:rFonts w:ascii="Times New Roman" w:eastAsia="Times New Roman" w:hAnsi="Times New Roman" w:cs="Times New Roman"/>
          <w:sz w:val="24"/>
          <w:szCs w:val="24"/>
          <w:lang w:val="hr-HR"/>
        </w:rPr>
        <w:t>nadležnosti</w:t>
      </w:r>
      <w:r w:rsidR="0029767E">
        <w:rPr>
          <w:rFonts w:ascii="Times New Roman" w:eastAsia="Times New Roman" w:hAnsi="Times New Roman" w:cs="Times New Roman"/>
          <w:sz w:val="24"/>
          <w:szCs w:val="24"/>
          <w:lang w:val="hr-HR"/>
        </w:rPr>
        <w:t>ma</w:t>
      </w:r>
      <w:r w:rsidR="0097741C">
        <w:rPr>
          <w:rFonts w:ascii="Times New Roman" w:eastAsia="Times New Roman" w:hAnsi="Times New Roman" w:cs="Times New Roman"/>
          <w:sz w:val="24"/>
          <w:szCs w:val="24"/>
          <w:lang w:val="hr-HR"/>
        </w:rPr>
        <w:t xml:space="preserve">. Nadalje, ukoliko se provedbeni propisi donose na temelju ovoga zakona </w:t>
      </w:r>
      <w:r w:rsidR="00B731C3">
        <w:rPr>
          <w:rFonts w:ascii="Times New Roman" w:eastAsia="Times New Roman" w:hAnsi="Times New Roman" w:cs="Times New Roman"/>
          <w:sz w:val="24"/>
          <w:szCs w:val="24"/>
          <w:lang w:val="hr-HR"/>
        </w:rPr>
        <w:t>potrebna je</w:t>
      </w:r>
      <w:r w:rsidR="005C1E84" w:rsidRPr="00207ED3">
        <w:rPr>
          <w:rFonts w:ascii="Times New Roman" w:eastAsia="Times New Roman" w:hAnsi="Times New Roman" w:cs="Times New Roman"/>
          <w:sz w:val="24"/>
          <w:szCs w:val="24"/>
          <w:lang w:val="hr-HR"/>
        </w:rPr>
        <w:t xml:space="preserve"> prethodn</w:t>
      </w:r>
      <w:r w:rsidR="00B731C3">
        <w:rPr>
          <w:rFonts w:ascii="Times New Roman" w:eastAsia="Times New Roman" w:hAnsi="Times New Roman" w:cs="Times New Roman"/>
          <w:sz w:val="24"/>
          <w:szCs w:val="24"/>
          <w:lang w:val="hr-HR"/>
        </w:rPr>
        <w:t>a</w:t>
      </w:r>
      <w:r w:rsidR="005C1E84" w:rsidRPr="00207ED3">
        <w:rPr>
          <w:rFonts w:ascii="Times New Roman" w:eastAsia="Times New Roman" w:hAnsi="Times New Roman" w:cs="Times New Roman"/>
          <w:sz w:val="24"/>
          <w:szCs w:val="24"/>
          <w:lang w:val="hr-HR"/>
        </w:rPr>
        <w:t xml:space="preserve"> suglasnost čelnika tijela državne uprave nadležnog za gospodarstvo. Također, za njihovo stavljanje van snage nadležni su čelnici tijela državne uprave u čijem djelokrugu rada je predmet uređenja pojedinog propisa. Ujedno je propisano da </w:t>
      </w:r>
      <w:r w:rsidR="000276E6">
        <w:rPr>
          <w:rFonts w:ascii="Times New Roman" w:eastAsia="Times New Roman" w:hAnsi="Times New Roman" w:cs="Times New Roman"/>
          <w:sz w:val="24"/>
          <w:szCs w:val="24"/>
          <w:lang w:val="hr-HR"/>
        </w:rPr>
        <w:t>važeći</w:t>
      </w:r>
      <w:r w:rsidR="000276E6" w:rsidRPr="00207ED3">
        <w:rPr>
          <w:rFonts w:ascii="Times New Roman" w:eastAsia="Times New Roman" w:hAnsi="Times New Roman" w:cs="Times New Roman"/>
          <w:sz w:val="24"/>
          <w:szCs w:val="24"/>
          <w:lang w:val="hr-HR"/>
        </w:rPr>
        <w:t xml:space="preserve"> pr</w:t>
      </w:r>
      <w:r w:rsidR="000276E6">
        <w:rPr>
          <w:rFonts w:ascii="Times New Roman" w:eastAsia="Times New Roman" w:hAnsi="Times New Roman" w:cs="Times New Roman"/>
          <w:sz w:val="24"/>
          <w:szCs w:val="24"/>
          <w:lang w:val="hr-HR"/>
        </w:rPr>
        <w:t>avilnici</w:t>
      </w:r>
      <w:r w:rsidR="000276E6" w:rsidRPr="00207ED3">
        <w:rPr>
          <w:rFonts w:ascii="Times New Roman" w:eastAsia="Times New Roman" w:hAnsi="Times New Roman" w:cs="Times New Roman"/>
          <w:sz w:val="24"/>
          <w:szCs w:val="24"/>
          <w:lang w:val="hr-HR"/>
        </w:rPr>
        <w:t xml:space="preserve"> </w:t>
      </w:r>
      <w:r w:rsidR="005C1E84" w:rsidRPr="00207ED3">
        <w:rPr>
          <w:rFonts w:ascii="Times New Roman" w:eastAsia="Times New Roman" w:hAnsi="Times New Roman" w:cs="Times New Roman"/>
          <w:sz w:val="24"/>
          <w:szCs w:val="24"/>
          <w:lang w:val="hr-HR"/>
        </w:rPr>
        <w:t>ostaju na snazi d</w:t>
      </w:r>
      <w:r w:rsidR="005C1E84" w:rsidRPr="0057134C">
        <w:rPr>
          <w:rFonts w:ascii="Times New Roman" w:eastAsia="Times New Roman" w:hAnsi="Times New Roman" w:cs="Times New Roman"/>
          <w:sz w:val="24"/>
          <w:szCs w:val="24"/>
          <w:lang w:val="hr-HR"/>
        </w:rPr>
        <w:t xml:space="preserve">o donošenja </w:t>
      </w:r>
      <w:r w:rsidR="005C1E84" w:rsidRPr="00207ED3">
        <w:rPr>
          <w:rFonts w:ascii="Times New Roman" w:eastAsia="Times New Roman" w:hAnsi="Times New Roman" w:cs="Times New Roman"/>
          <w:sz w:val="24"/>
          <w:szCs w:val="24"/>
          <w:lang w:val="hr-HR"/>
        </w:rPr>
        <w:t xml:space="preserve">novih </w:t>
      </w:r>
      <w:r w:rsidR="00FD19AB">
        <w:rPr>
          <w:rFonts w:ascii="Times New Roman" w:eastAsia="Times New Roman" w:hAnsi="Times New Roman" w:cs="Times New Roman"/>
          <w:sz w:val="24"/>
          <w:szCs w:val="24"/>
          <w:lang w:val="hr-HR"/>
        </w:rPr>
        <w:t xml:space="preserve">u roku </w:t>
      </w:r>
      <w:r w:rsidR="005C1E84" w:rsidRPr="00207ED3">
        <w:rPr>
          <w:rFonts w:ascii="Times New Roman" w:eastAsia="Times New Roman" w:hAnsi="Times New Roman" w:cs="Times New Roman"/>
          <w:sz w:val="24"/>
          <w:szCs w:val="24"/>
          <w:lang w:val="hr-HR"/>
        </w:rPr>
        <w:t>od jedne godine od dana stupanja na snagu ovog</w:t>
      </w:r>
      <w:r w:rsidR="00913CC1">
        <w:rPr>
          <w:rFonts w:ascii="Times New Roman" w:eastAsia="Times New Roman" w:hAnsi="Times New Roman" w:cs="Times New Roman"/>
          <w:sz w:val="24"/>
          <w:szCs w:val="24"/>
          <w:lang w:val="hr-HR"/>
        </w:rPr>
        <w:t>a</w:t>
      </w:r>
      <w:r w:rsidR="005C1E84" w:rsidRPr="00207ED3">
        <w:rPr>
          <w:rFonts w:ascii="Times New Roman" w:eastAsia="Times New Roman" w:hAnsi="Times New Roman" w:cs="Times New Roman"/>
          <w:sz w:val="24"/>
          <w:szCs w:val="24"/>
          <w:lang w:val="hr-HR"/>
        </w:rPr>
        <w:t xml:space="preserve"> </w:t>
      </w:r>
      <w:r w:rsidR="00913CC1">
        <w:rPr>
          <w:rFonts w:ascii="Times New Roman" w:eastAsia="Times New Roman" w:hAnsi="Times New Roman" w:cs="Times New Roman"/>
          <w:sz w:val="24"/>
          <w:szCs w:val="24"/>
          <w:lang w:val="hr-HR"/>
        </w:rPr>
        <w:t>zakona</w:t>
      </w:r>
      <w:r w:rsidR="003C5A6E">
        <w:rPr>
          <w:rFonts w:ascii="Times New Roman" w:eastAsia="Times New Roman" w:hAnsi="Times New Roman" w:cs="Times New Roman"/>
          <w:sz w:val="24"/>
          <w:szCs w:val="24"/>
          <w:lang w:val="hr-HR"/>
        </w:rPr>
        <w:t xml:space="preserve">. </w:t>
      </w:r>
      <w:r w:rsidR="005C1E84" w:rsidRPr="00207ED3">
        <w:rPr>
          <w:rFonts w:ascii="Times New Roman" w:eastAsia="Times New Roman" w:hAnsi="Times New Roman" w:cs="Times New Roman"/>
          <w:sz w:val="24"/>
          <w:szCs w:val="24"/>
          <w:lang w:val="hr-HR"/>
        </w:rPr>
        <w:t>Navedene odredbe imaju za cilj jasnije uređivanje uvjeta za stavljanje proizvoda na tržište što će u konačnici olakšati primjenu ovog</w:t>
      </w:r>
      <w:r w:rsidR="00913CC1">
        <w:rPr>
          <w:rFonts w:ascii="Times New Roman" w:eastAsia="Times New Roman" w:hAnsi="Times New Roman" w:cs="Times New Roman"/>
          <w:sz w:val="24"/>
          <w:szCs w:val="24"/>
          <w:lang w:val="hr-HR"/>
        </w:rPr>
        <w:t>a</w:t>
      </w:r>
      <w:r w:rsidR="005C1E84" w:rsidRPr="00207ED3">
        <w:rPr>
          <w:rFonts w:ascii="Times New Roman" w:eastAsia="Times New Roman" w:hAnsi="Times New Roman" w:cs="Times New Roman"/>
          <w:sz w:val="24"/>
          <w:szCs w:val="24"/>
          <w:lang w:val="hr-HR"/>
        </w:rPr>
        <w:t xml:space="preserve"> </w:t>
      </w:r>
      <w:r w:rsidR="00913CC1">
        <w:rPr>
          <w:rFonts w:ascii="Times New Roman" w:eastAsia="Times New Roman" w:hAnsi="Times New Roman" w:cs="Times New Roman"/>
          <w:sz w:val="24"/>
          <w:szCs w:val="24"/>
          <w:lang w:val="hr-HR"/>
        </w:rPr>
        <w:t>zakona</w:t>
      </w:r>
      <w:r w:rsidR="005C1E84" w:rsidRPr="00207ED3">
        <w:rPr>
          <w:rFonts w:ascii="Times New Roman" w:eastAsia="Times New Roman" w:hAnsi="Times New Roman" w:cs="Times New Roman"/>
          <w:sz w:val="24"/>
          <w:szCs w:val="24"/>
          <w:lang w:val="hr-HR"/>
        </w:rPr>
        <w:t xml:space="preserve"> u praksi.</w:t>
      </w:r>
    </w:p>
    <w:p w:rsidR="009D3906" w:rsidRDefault="009D3906" w:rsidP="00435AFF">
      <w:pPr>
        <w:ind w:firstLine="720"/>
        <w:jc w:val="both"/>
        <w:rPr>
          <w:rFonts w:ascii="Times New Roman" w:eastAsia="Times New Roman" w:hAnsi="Times New Roman" w:cs="Times New Roman"/>
          <w:sz w:val="24"/>
          <w:szCs w:val="24"/>
          <w:lang w:val="hr-HR"/>
        </w:rPr>
      </w:pPr>
    </w:p>
    <w:p w:rsidR="00FC7294" w:rsidRPr="00207ED3" w:rsidRDefault="00FC7294" w:rsidP="00435AFF">
      <w:pPr>
        <w:ind w:firstLine="720"/>
        <w:jc w:val="both"/>
        <w:rPr>
          <w:rFonts w:ascii="Times New Roman" w:eastAsia="Times New Roman" w:hAnsi="Times New Roman" w:cs="Times New Roman"/>
          <w:sz w:val="24"/>
          <w:szCs w:val="24"/>
          <w:lang w:val="hr-HR"/>
        </w:rPr>
      </w:pPr>
    </w:p>
    <w:p w:rsidR="005C1E84" w:rsidRDefault="005C1E84" w:rsidP="005B2B98">
      <w:pPr>
        <w:pStyle w:val="ListParagraph"/>
        <w:numPr>
          <w:ilvl w:val="0"/>
          <w:numId w:val="1"/>
        </w:numPr>
        <w:spacing w:before="120" w:after="120" w:line="240" w:lineRule="auto"/>
        <w:jc w:val="both"/>
        <w:rPr>
          <w:rFonts w:ascii="Times New Roman" w:eastAsia="Times New Roman" w:hAnsi="Times New Roman" w:cs="Times New Roman"/>
          <w:b/>
          <w:sz w:val="24"/>
          <w:szCs w:val="24"/>
          <w:lang w:val="hr-HR" w:eastAsia="hr-HR"/>
        </w:rPr>
      </w:pPr>
      <w:r w:rsidRPr="00FF1B7A">
        <w:rPr>
          <w:rFonts w:ascii="Times New Roman" w:eastAsia="Times New Roman" w:hAnsi="Times New Roman" w:cs="Times New Roman"/>
          <w:b/>
          <w:sz w:val="24"/>
          <w:szCs w:val="24"/>
          <w:lang w:val="hr-HR" w:eastAsia="hr-HR"/>
        </w:rPr>
        <w:t>Posljedice koje će donošenjem Zakona proisteći</w:t>
      </w:r>
    </w:p>
    <w:p w:rsidR="005C1E84" w:rsidRPr="00FF1B7A" w:rsidRDefault="005C1E84" w:rsidP="005C1E84">
      <w:pPr>
        <w:pStyle w:val="ListParagraph"/>
        <w:spacing w:before="120" w:after="120" w:line="240" w:lineRule="auto"/>
        <w:ind w:left="1068"/>
        <w:jc w:val="both"/>
        <w:rPr>
          <w:rFonts w:ascii="Times New Roman" w:eastAsia="Times New Roman" w:hAnsi="Times New Roman" w:cs="Times New Roman"/>
          <w:b/>
          <w:sz w:val="24"/>
          <w:szCs w:val="24"/>
          <w:lang w:val="hr-HR" w:eastAsia="hr-HR"/>
        </w:rPr>
      </w:pPr>
    </w:p>
    <w:p w:rsidR="002A012E" w:rsidRDefault="005D6EAC" w:rsidP="002A012E">
      <w:pPr>
        <w:spacing w:before="120" w:after="120" w:line="240" w:lineRule="auto"/>
        <w:ind w:firstLine="708"/>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Z</w:t>
      </w:r>
      <w:r w:rsidR="003252F8" w:rsidRPr="003D5DDE">
        <w:rPr>
          <w:rFonts w:ascii="Times New Roman" w:eastAsia="Times New Roman" w:hAnsi="Times New Roman" w:cs="Times New Roman"/>
          <w:sz w:val="24"/>
          <w:szCs w:val="24"/>
          <w:lang w:val="hr-HR" w:eastAsia="hr-HR"/>
        </w:rPr>
        <w:t>akon</w:t>
      </w:r>
      <w:r>
        <w:rPr>
          <w:rFonts w:ascii="Times New Roman" w:eastAsia="Times New Roman" w:hAnsi="Times New Roman" w:cs="Times New Roman"/>
          <w:sz w:val="24"/>
          <w:szCs w:val="24"/>
          <w:lang w:val="hr-HR" w:eastAsia="hr-HR"/>
        </w:rPr>
        <w:t>om</w:t>
      </w:r>
      <w:r w:rsidR="003252F8">
        <w:rPr>
          <w:rFonts w:ascii="Times New Roman" w:eastAsia="Times New Roman" w:hAnsi="Times New Roman" w:cs="Times New Roman"/>
          <w:sz w:val="24"/>
          <w:szCs w:val="24"/>
          <w:lang w:val="hr-HR" w:eastAsia="hr-HR"/>
        </w:rPr>
        <w:t xml:space="preserve"> </w:t>
      </w:r>
      <w:r w:rsidR="002A012E">
        <w:rPr>
          <w:rFonts w:ascii="Times New Roman" w:eastAsia="Times New Roman" w:hAnsi="Times New Roman" w:cs="Times New Roman"/>
          <w:sz w:val="24"/>
          <w:szCs w:val="24"/>
          <w:lang w:val="hr-HR" w:eastAsia="hr-HR"/>
        </w:rPr>
        <w:t>će se</w:t>
      </w:r>
      <w:r w:rsidR="002A012E" w:rsidRPr="003D5DDE">
        <w:rPr>
          <w:rFonts w:ascii="Times New Roman" w:eastAsia="Times New Roman" w:hAnsi="Times New Roman" w:cs="Times New Roman"/>
          <w:sz w:val="24"/>
          <w:szCs w:val="24"/>
          <w:lang w:val="hr-HR" w:eastAsia="hr-HR"/>
        </w:rPr>
        <w:t xml:space="preserve"> osigurati provedba Uredbe (EU) 2019/1020 u dijelu onih propisa iz Priloga </w:t>
      </w:r>
      <w:r w:rsidR="00FD19AB">
        <w:rPr>
          <w:rFonts w:ascii="Times New Roman" w:eastAsia="Times New Roman" w:hAnsi="Times New Roman" w:cs="Times New Roman"/>
          <w:sz w:val="24"/>
          <w:szCs w:val="24"/>
          <w:lang w:val="hr-HR" w:eastAsia="hr-HR"/>
        </w:rPr>
        <w:t xml:space="preserve">I. </w:t>
      </w:r>
      <w:r w:rsidR="002A012E" w:rsidRPr="003D5DDE">
        <w:rPr>
          <w:rFonts w:ascii="Times New Roman" w:eastAsia="Times New Roman" w:hAnsi="Times New Roman" w:cs="Times New Roman"/>
          <w:sz w:val="24"/>
          <w:szCs w:val="24"/>
          <w:lang w:val="hr-HR" w:eastAsia="hr-HR"/>
        </w:rPr>
        <w:t xml:space="preserve">Uredbe (EU) 2019/1020 koji su preuzeti temeljem ovoga </w:t>
      </w:r>
      <w:r w:rsidR="00976B86">
        <w:rPr>
          <w:rFonts w:ascii="Times New Roman" w:eastAsia="Times New Roman" w:hAnsi="Times New Roman" w:cs="Times New Roman"/>
          <w:sz w:val="24"/>
          <w:szCs w:val="24"/>
          <w:lang w:val="hr-HR" w:eastAsia="hr-HR"/>
        </w:rPr>
        <w:t>z</w:t>
      </w:r>
      <w:r w:rsidR="002A012E" w:rsidRPr="003D5DDE">
        <w:rPr>
          <w:rFonts w:ascii="Times New Roman" w:eastAsia="Times New Roman" w:hAnsi="Times New Roman" w:cs="Times New Roman"/>
          <w:sz w:val="24"/>
          <w:szCs w:val="24"/>
          <w:lang w:val="hr-HR" w:eastAsia="hr-HR"/>
        </w:rPr>
        <w:t>akona</w:t>
      </w:r>
      <w:r w:rsidR="000431FA">
        <w:rPr>
          <w:rFonts w:ascii="Times New Roman" w:eastAsia="Times New Roman" w:hAnsi="Times New Roman" w:cs="Times New Roman"/>
          <w:sz w:val="24"/>
          <w:szCs w:val="24"/>
          <w:lang w:val="hr-HR" w:eastAsia="hr-HR"/>
        </w:rPr>
        <w:t xml:space="preserve">. Pri tome se </w:t>
      </w:r>
      <w:r w:rsidR="002A012E" w:rsidRPr="003D5DDE">
        <w:rPr>
          <w:rFonts w:ascii="Times New Roman" w:eastAsia="Times New Roman" w:hAnsi="Times New Roman" w:cs="Times New Roman"/>
          <w:sz w:val="24"/>
          <w:szCs w:val="24"/>
          <w:lang w:val="hr-HR" w:eastAsia="hr-HR"/>
        </w:rPr>
        <w:t xml:space="preserve">uzima u obzir da su pojedini </w:t>
      </w:r>
      <w:r w:rsidR="000431FA">
        <w:rPr>
          <w:rFonts w:ascii="Times New Roman" w:eastAsia="Times New Roman" w:hAnsi="Times New Roman" w:cs="Times New Roman"/>
          <w:sz w:val="24"/>
          <w:szCs w:val="24"/>
          <w:lang w:val="hr-HR" w:eastAsia="hr-HR"/>
        </w:rPr>
        <w:t>akti Europske unije</w:t>
      </w:r>
      <w:r w:rsidR="002A012E" w:rsidRPr="003D5DDE">
        <w:rPr>
          <w:rFonts w:ascii="Times New Roman" w:eastAsia="Times New Roman" w:hAnsi="Times New Roman" w:cs="Times New Roman"/>
          <w:sz w:val="24"/>
          <w:szCs w:val="24"/>
          <w:lang w:val="hr-HR" w:eastAsia="hr-HR"/>
        </w:rPr>
        <w:t xml:space="preserve"> iz Priloga </w:t>
      </w:r>
      <w:r w:rsidR="00FD19AB">
        <w:rPr>
          <w:rFonts w:ascii="Times New Roman" w:eastAsia="Times New Roman" w:hAnsi="Times New Roman" w:cs="Times New Roman"/>
          <w:sz w:val="24"/>
          <w:szCs w:val="24"/>
          <w:lang w:val="hr-HR" w:eastAsia="hr-HR"/>
        </w:rPr>
        <w:t xml:space="preserve">I. </w:t>
      </w:r>
      <w:r w:rsidR="002A012E" w:rsidRPr="003D5DDE">
        <w:rPr>
          <w:rFonts w:ascii="Times New Roman" w:eastAsia="Times New Roman" w:hAnsi="Times New Roman" w:cs="Times New Roman"/>
          <w:sz w:val="24"/>
          <w:szCs w:val="24"/>
          <w:lang w:val="hr-HR" w:eastAsia="hr-HR"/>
        </w:rPr>
        <w:t xml:space="preserve">Uredbe (EU) 2019/1020 preuzeti u nacionalni zakonodavni sustav posebnim propisima, a ne kroz ovaj </w:t>
      </w:r>
      <w:r w:rsidR="00976B86">
        <w:rPr>
          <w:rFonts w:ascii="Times New Roman" w:eastAsia="Times New Roman" w:hAnsi="Times New Roman" w:cs="Times New Roman"/>
          <w:sz w:val="24"/>
          <w:szCs w:val="24"/>
          <w:lang w:val="hr-HR" w:eastAsia="hr-HR"/>
        </w:rPr>
        <w:t>zakon</w:t>
      </w:r>
      <w:r w:rsidR="002A012E" w:rsidRPr="003D5DDE">
        <w:rPr>
          <w:rFonts w:ascii="Times New Roman" w:eastAsia="Times New Roman" w:hAnsi="Times New Roman" w:cs="Times New Roman"/>
          <w:sz w:val="24"/>
          <w:szCs w:val="24"/>
          <w:lang w:val="hr-HR" w:eastAsia="hr-HR"/>
        </w:rPr>
        <w:t xml:space="preserve">. </w:t>
      </w:r>
      <w:r w:rsidR="002A012E">
        <w:rPr>
          <w:rFonts w:ascii="Times New Roman" w:eastAsia="Times New Roman" w:hAnsi="Times New Roman" w:cs="Times New Roman"/>
          <w:sz w:val="24"/>
          <w:szCs w:val="24"/>
          <w:lang w:val="hr-HR" w:eastAsia="hr-HR"/>
        </w:rPr>
        <w:t>Nadalje, kroz ovaj</w:t>
      </w:r>
      <w:r w:rsidR="002A012E" w:rsidRPr="003D5DDE">
        <w:rPr>
          <w:rFonts w:ascii="Times New Roman" w:eastAsia="Times New Roman" w:hAnsi="Times New Roman" w:cs="Times New Roman"/>
          <w:sz w:val="24"/>
          <w:szCs w:val="24"/>
          <w:lang w:val="hr-HR" w:eastAsia="hr-HR"/>
        </w:rPr>
        <w:t xml:space="preserve"> </w:t>
      </w:r>
      <w:r w:rsidR="000431FA">
        <w:rPr>
          <w:rFonts w:ascii="Times New Roman" w:eastAsia="Times New Roman" w:hAnsi="Times New Roman" w:cs="Times New Roman"/>
          <w:sz w:val="24"/>
          <w:szCs w:val="24"/>
          <w:lang w:val="hr-HR" w:eastAsia="hr-HR"/>
        </w:rPr>
        <w:t>z</w:t>
      </w:r>
      <w:r w:rsidR="002A012E" w:rsidRPr="003D5DDE">
        <w:rPr>
          <w:rFonts w:ascii="Times New Roman" w:eastAsia="Times New Roman" w:hAnsi="Times New Roman" w:cs="Times New Roman"/>
          <w:sz w:val="24"/>
          <w:szCs w:val="24"/>
          <w:lang w:val="hr-HR" w:eastAsia="hr-HR"/>
        </w:rPr>
        <w:t xml:space="preserve">akon </w:t>
      </w:r>
      <w:r w:rsidR="002A012E">
        <w:rPr>
          <w:rFonts w:ascii="Times New Roman" w:eastAsia="Times New Roman" w:hAnsi="Times New Roman" w:cs="Times New Roman"/>
          <w:sz w:val="24"/>
          <w:szCs w:val="24"/>
          <w:lang w:val="hr-HR" w:eastAsia="hr-HR"/>
        </w:rPr>
        <w:t xml:space="preserve">osigurat će se </w:t>
      </w:r>
      <w:r w:rsidR="002A012E" w:rsidRPr="003D5DDE">
        <w:rPr>
          <w:rFonts w:ascii="Times New Roman" w:eastAsia="Times New Roman" w:hAnsi="Times New Roman" w:cs="Times New Roman"/>
          <w:sz w:val="24"/>
          <w:szCs w:val="24"/>
          <w:lang w:val="hr-HR" w:eastAsia="hr-HR"/>
        </w:rPr>
        <w:t xml:space="preserve">provedba Uredbe (EU) 2019/1020 u širem smislu u kontekstu odredbi o </w:t>
      </w:r>
      <w:r w:rsidR="00FD19AB">
        <w:rPr>
          <w:rFonts w:ascii="Times New Roman" w:eastAsia="Times New Roman" w:hAnsi="Times New Roman" w:cs="Times New Roman"/>
          <w:sz w:val="24"/>
          <w:szCs w:val="24"/>
          <w:lang w:val="hr-HR" w:eastAsia="hr-HR"/>
        </w:rPr>
        <w:t>J</w:t>
      </w:r>
      <w:r w:rsidR="002A012E" w:rsidRPr="003D5DDE">
        <w:rPr>
          <w:rFonts w:ascii="Times New Roman" w:eastAsia="Times New Roman" w:hAnsi="Times New Roman" w:cs="Times New Roman"/>
          <w:sz w:val="24"/>
          <w:szCs w:val="24"/>
          <w:lang w:val="hr-HR" w:eastAsia="hr-HR"/>
        </w:rPr>
        <w:t>edinstvenom uredu za vezu i prekograničnoj uzajamnoj pomoći</w:t>
      </w:r>
      <w:r w:rsidR="00FD19AB">
        <w:rPr>
          <w:rFonts w:ascii="Times New Roman" w:eastAsia="Times New Roman" w:hAnsi="Times New Roman" w:cs="Times New Roman"/>
          <w:sz w:val="24"/>
          <w:szCs w:val="24"/>
          <w:lang w:val="hr-HR" w:eastAsia="hr-HR"/>
        </w:rPr>
        <w:t>,</w:t>
      </w:r>
      <w:r w:rsidR="002A012E" w:rsidRPr="003D5DDE">
        <w:rPr>
          <w:rFonts w:ascii="Times New Roman" w:eastAsia="Times New Roman" w:hAnsi="Times New Roman" w:cs="Times New Roman"/>
          <w:sz w:val="24"/>
          <w:szCs w:val="24"/>
          <w:lang w:val="hr-HR" w:eastAsia="hr-HR"/>
        </w:rPr>
        <w:t xml:space="preserve"> </w:t>
      </w:r>
      <w:r w:rsidR="00FD19AB">
        <w:rPr>
          <w:rFonts w:ascii="Times New Roman" w:eastAsia="Times New Roman" w:hAnsi="Times New Roman" w:cs="Times New Roman"/>
          <w:sz w:val="24"/>
          <w:szCs w:val="24"/>
          <w:lang w:val="hr-HR" w:eastAsia="hr-HR"/>
        </w:rPr>
        <w:t>a</w:t>
      </w:r>
      <w:r w:rsidR="002A012E" w:rsidRPr="003D5DDE">
        <w:rPr>
          <w:rFonts w:ascii="Times New Roman" w:eastAsia="Times New Roman" w:hAnsi="Times New Roman" w:cs="Times New Roman"/>
          <w:sz w:val="24"/>
          <w:szCs w:val="24"/>
          <w:lang w:val="hr-HR" w:eastAsia="hr-HR"/>
        </w:rPr>
        <w:t xml:space="preserve"> vezane uz suradnju i koordinaciju inspekcijskih tijela u nadzoru tržišta</w:t>
      </w:r>
      <w:r w:rsidR="007D16B6">
        <w:rPr>
          <w:rFonts w:ascii="Times New Roman" w:eastAsia="Times New Roman" w:hAnsi="Times New Roman" w:cs="Times New Roman"/>
          <w:sz w:val="24"/>
          <w:szCs w:val="24"/>
          <w:lang w:val="hr-HR" w:eastAsia="hr-HR"/>
        </w:rPr>
        <w:t>.</w:t>
      </w:r>
    </w:p>
    <w:p w:rsidR="005C1E84" w:rsidRPr="00FE501B" w:rsidRDefault="005C1E84" w:rsidP="005C1E84">
      <w:pPr>
        <w:spacing w:before="120" w:after="120" w:line="240" w:lineRule="auto"/>
        <w:ind w:firstLine="708"/>
        <w:jc w:val="both"/>
        <w:rPr>
          <w:rFonts w:ascii="Times New Roman" w:eastAsia="Times New Roman" w:hAnsi="Times New Roman" w:cs="Times New Roman"/>
          <w:sz w:val="24"/>
          <w:szCs w:val="24"/>
          <w:lang w:val="hr-HR" w:eastAsia="hr-HR"/>
        </w:rPr>
      </w:pPr>
      <w:r w:rsidRPr="00FE501B">
        <w:rPr>
          <w:rFonts w:ascii="Times New Roman" w:eastAsia="Times New Roman" w:hAnsi="Times New Roman" w:cs="Times New Roman"/>
          <w:sz w:val="24"/>
          <w:szCs w:val="24"/>
          <w:lang w:val="hr-HR" w:eastAsia="hr-HR"/>
        </w:rPr>
        <w:t xml:space="preserve">Osigurat će se visoka razina zaštite zdravlja i sigurnosti, te zaštita potrošača, okoliša, javne sigurnosti i drugih javnih interesa. Nadalje, osigurat će se i provedba </w:t>
      </w:r>
      <w:r w:rsidRPr="00FE501B">
        <w:rPr>
          <w:rFonts w:ascii="Times New Roman" w:hAnsi="Times New Roman" w:cs="Times New Roman"/>
          <w:sz w:val="24"/>
          <w:szCs w:val="24"/>
          <w:lang w:val="hr-HR"/>
        </w:rPr>
        <w:t>Uredbe (EZ) br. 765/2008 u dijelu koji se odnosi na opća načela stavljanja oznake CE</w:t>
      </w:r>
      <w:r w:rsidR="007D16B6">
        <w:rPr>
          <w:rFonts w:ascii="Times New Roman" w:hAnsi="Times New Roman" w:cs="Times New Roman"/>
          <w:sz w:val="24"/>
          <w:szCs w:val="24"/>
          <w:lang w:val="hr-HR"/>
        </w:rPr>
        <w:t>.</w:t>
      </w:r>
    </w:p>
    <w:p w:rsidR="005C1E84" w:rsidRPr="00FE501B" w:rsidRDefault="005C1E84" w:rsidP="005C1E84">
      <w:pPr>
        <w:spacing w:before="120" w:after="120" w:line="240" w:lineRule="auto"/>
        <w:ind w:firstLine="708"/>
        <w:jc w:val="both"/>
        <w:rPr>
          <w:rFonts w:ascii="Times New Roman" w:eastAsia="Times New Roman" w:hAnsi="Times New Roman" w:cs="Times New Roman"/>
          <w:sz w:val="24"/>
          <w:szCs w:val="24"/>
          <w:lang w:val="hr-HR" w:eastAsia="hr-HR"/>
        </w:rPr>
      </w:pPr>
      <w:r w:rsidRPr="00FE501B">
        <w:rPr>
          <w:rFonts w:ascii="Times New Roman" w:eastAsia="Times New Roman" w:hAnsi="Times New Roman" w:cs="Times New Roman"/>
          <w:sz w:val="24"/>
          <w:szCs w:val="24"/>
          <w:lang w:val="hr-HR" w:eastAsia="hr-HR"/>
        </w:rPr>
        <w:t xml:space="preserve">Također, </w:t>
      </w:r>
      <w:r w:rsidR="00976B86">
        <w:rPr>
          <w:rFonts w:ascii="Times New Roman" w:eastAsia="Times New Roman" w:hAnsi="Times New Roman" w:cs="Times New Roman"/>
          <w:sz w:val="24"/>
          <w:szCs w:val="24"/>
          <w:lang w:val="hr-HR" w:eastAsia="hr-HR"/>
        </w:rPr>
        <w:t xml:space="preserve">ovim </w:t>
      </w:r>
      <w:r w:rsidRPr="00FE501B">
        <w:rPr>
          <w:rFonts w:ascii="Times New Roman" w:eastAsia="Times New Roman" w:hAnsi="Times New Roman" w:cs="Times New Roman"/>
          <w:sz w:val="24"/>
          <w:szCs w:val="24"/>
          <w:lang w:val="hr-HR" w:eastAsia="hr-HR"/>
        </w:rPr>
        <w:t>zakon</w:t>
      </w:r>
      <w:r w:rsidR="000431FA">
        <w:rPr>
          <w:rFonts w:ascii="Times New Roman" w:eastAsia="Times New Roman" w:hAnsi="Times New Roman" w:cs="Times New Roman"/>
          <w:sz w:val="24"/>
          <w:szCs w:val="24"/>
          <w:lang w:val="hr-HR" w:eastAsia="hr-HR"/>
        </w:rPr>
        <w:t>om</w:t>
      </w:r>
      <w:r w:rsidRPr="00FE501B">
        <w:rPr>
          <w:rFonts w:ascii="Times New Roman" w:eastAsia="Times New Roman" w:hAnsi="Times New Roman" w:cs="Times New Roman"/>
          <w:sz w:val="24"/>
          <w:szCs w:val="24"/>
          <w:lang w:val="hr-HR" w:eastAsia="hr-HR"/>
        </w:rPr>
        <w:t xml:space="preserve"> osigurat</w:t>
      </w:r>
      <w:r w:rsidR="003252F8">
        <w:rPr>
          <w:rFonts w:ascii="Times New Roman" w:eastAsia="Times New Roman" w:hAnsi="Times New Roman" w:cs="Times New Roman"/>
          <w:sz w:val="24"/>
          <w:szCs w:val="24"/>
          <w:lang w:val="hr-HR" w:eastAsia="hr-HR"/>
        </w:rPr>
        <w:t>i</w:t>
      </w:r>
      <w:r w:rsidRPr="00FE501B">
        <w:rPr>
          <w:rFonts w:ascii="Times New Roman" w:eastAsia="Times New Roman" w:hAnsi="Times New Roman" w:cs="Times New Roman"/>
          <w:sz w:val="24"/>
          <w:szCs w:val="24"/>
          <w:lang w:val="hr-HR" w:eastAsia="hr-HR"/>
        </w:rPr>
        <w:t xml:space="preserve"> će se provedba Uredbe (EU) 2019/515, što će ojačati funkcioniranje unutarnjeg tržišta poboljšanjem odnosno osiguravanjem dosljedne i pravilne primjene načela uzajamnog priznavanja.</w:t>
      </w:r>
    </w:p>
    <w:p w:rsidR="005C1E84" w:rsidRPr="00FE501B" w:rsidRDefault="005C1E84" w:rsidP="005C1E84">
      <w:pPr>
        <w:spacing w:before="120" w:after="120" w:line="240" w:lineRule="auto"/>
        <w:ind w:firstLine="708"/>
        <w:jc w:val="both"/>
        <w:rPr>
          <w:rFonts w:ascii="Times New Roman" w:eastAsia="Times New Roman" w:hAnsi="Times New Roman" w:cs="Times New Roman"/>
          <w:sz w:val="24"/>
          <w:szCs w:val="24"/>
          <w:lang w:val="hr-HR" w:eastAsia="hr-HR"/>
        </w:rPr>
      </w:pPr>
      <w:r w:rsidRPr="00FE501B">
        <w:rPr>
          <w:rFonts w:ascii="Times New Roman" w:eastAsia="Times New Roman" w:hAnsi="Times New Roman" w:cs="Times New Roman"/>
          <w:sz w:val="24"/>
          <w:szCs w:val="24"/>
          <w:lang w:val="hr-HR" w:eastAsia="hr-HR"/>
        </w:rPr>
        <w:t>Navedeno će u konačnici omogućiti daljnje jačanje konkurentnosti hrvatskog gospodarstva na način da će se onemogućiti stavljanje nesukladnih proizvoda na tržište jačanj</w:t>
      </w:r>
      <w:r w:rsidR="00913CC1">
        <w:rPr>
          <w:rFonts w:ascii="Times New Roman" w:eastAsia="Times New Roman" w:hAnsi="Times New Roman" w:cs="Times New Roman"/>
          <w:sz w:val="24"/>
          <w:szCs w:val="24"/>
          <w:lang w:val="hr-HR" w:eastAsia="hr-HR"/>
        </w:rPr>
        <w:t>em</w:t>
      </w:r>
      <w:r w:rsidRPr="00FE501B">
        <w:rPr>
          <w:rFonts w:ascii="Times New Roman" w:eastAsia="Times New Roman" w:hAnsi="Times New Roman" w:cs="Times New Roman"/>
          <w:sz w:val="24"/>
          <w:szCs w:val="24"/>
          <w:lang w:val="hr-HR" w:eastAsia="hr-HR"/>
        </w:rPr>
        <w:t xml:space="preserve"> nadzora tržišta, pružanjem jasnijih, </w:t>
      </w:r>
      <w:proofErr w:type="spellStart"/>
      <w:r w:rsidRPr="00FE501B">
        <w:rPr>
          <w:rFonts w:ascii="Times New Roman" w:eastAsia="Times New Roman" w:hAnsi="Times New Roman" w:cs="Times New Roman"/>
          <w:sz w:val="24"/>
          <w:szCs w:val="24"/>
          <w:lang w:val="hr-HR" w:eastAsia="hr-HR"/>
        </w:rPr>
        <w:t>transparentnijih</w:t>
      </w:r>
      <w:proofErr w:type="spellEnd"/>
      <w:r w:rsidRPr="00FE501B">
        <w:rPr>
          <w:rFonts w:ascii="Times New Roman" w:eastAsia="Times New Roman" w:hAnsi="Times New Roman" w:cs="Times New Roman"/>
          <w:sz w:val="24"/>
          <w:szCs w:val="24"/>
          <w:lang w:val="hr-HR" w:eastAsia="hr-HR"/>
        </w:rPr>
        <w:t xml:space="preserve"> i sveobuhvatnijih pravila gospodarskim subjektima, jačanjem provjera sukladnosti i promicanjem </w:t>
      </w:r>
      <w:proofErr w:type="spellStart"/>
      <w:r w:rsidRPr="00FE501B">
        <w:rPr>
          <w:rFonts w:ascii="Times New Roman" w:eastAsia="Times New Roman" w:hAnsi="Times New Roman" w:cs="Times New Roman"/>
          <w:sz w:val="24"/>
          <w:szCs w:val="24"/>
          <w:lang w:val="hr-HR" w:eastAsia="hr-HR"/>
        </w:rPr>
        <w:t>bliskije</w:t>
      </w:r>
      <w:proofErr w:type="spellEnd"/>
      <w:r w:rsidRPr="00FE501B">
        <w:rPr>
          <w:rFonts w:ascii="Times New Roman" w:eastAsia="Times New Roman" w:hAnsi="Times New Roman" w:cs="Times New Roman"/>
          <w:sz w:val="24"/>
          <w:szCs w:val="24"/>
          <w:lang w:val="hr-HR" w:eastAsia="hr-HR"/>
        </w:rPr>
        <w:t xml:space="preserve"> prekogranične suradnje među provedbenim tijelima. </w:t>
      </w:r>
      <w:r w:rsidR="001D5921">
        <w:rPr>
          <w:rFonts w:ascii="Times New Roman" w:eastAsia="Times New Roman" w:hAnsi="Times New Roman" w:cs="Times New Roman"/>
          <w:sz w:val="24"/>
          <w:szCs w:val="24"/>
          <w:lang w:val="hr-HR" w:eastAsia="hr-HR"/>
        </w:rPr>
        <w:t xml:space="preserve">Predloženim zakonom </w:t>
      </w:r>
      <w:r w:rsidRPr="00FE501B">
        <w:rPr>
          <w:rFonts w:ascii="Times New Roman" w:eastAsia="Times New Roman" w:hAnsi="Times New Roman" w:cs="Times New Roman"/>
          <w:sz w:val="24"/>
          <w:szCs w:val="24"/>
          <w:lang w:val="hr-HR" w:eastAsia="hr-HR"/>
        </w:rPr>
        <w:t>pozitivno</w:t>
      </w:r>
      <w:r w:rsidR="001D5921">
        <w:rPr>
          <w:rFonts w:ascii="Times New Roman" w:eastAsia="Times New Roman" w:hAnsi="Times New Roman" w:cs="Times New Roman"/>
          <w:sz w:val="24"/>
          <w:szCs w:val="24"/>
          <w:lang w:val="hr-HR" w:eastAsia="hr-HR"/>
        </w:rPr>
        <w:t xml:space="preserve"> </w:t>
      </w:r>
      <w:r w:rsidR="00840A05">
        <w:rPr>
          <w:rFonts w:ascii="Times New Roman" w:eastAsia="Times New Roman" w:hAnsi="Times New Roman" w:cs="Times New Roman"/>
          <w:sz w:val="24"/>
          <w:szCs w:val="24"/>
          <w:lang w:val="hr-HR" w:eastAsia="hr-HR"/>
        </w:rPr>
        <w:t xml:space="preserve">će se </w:t>
      </w:r>
      <w:r w:rsidR="001D5921">
        <w:rPr>
          <w:rFonts w:ascii="Times New Roman" w:eastAsia="Times New Roman" w:hAnsi="Times New Roman" w:cs="Times New Roman"/>
          <w:sz w:val="24"/>
          <w:szCs w:val="24"/>
          <w:lang w:val="hr-HR" w:eastAsia="hr-HR"/>
        </w:rPr>
        <w:t xml:space="preserve">utjecati </w:t>
      </w:r>
      <w:r w:rsidRPr="00FE501B">
        <w:rPr>
          <w:rFonts w:ascii="Times New Roman" w:eastAsia="Times New Roman" w:hAnsi="Times New Roman" w:cs="Times New Roman"/>
          <w:sz w:val="24"/>
          <w:szCs w:val="24"/>
          <w:lang w:val="hr-HR" w:eastAsia="hr-HR"/>
        </w:rPr>
        <w:t>i na budući razvoj zakonodavstva i tehničke infrastrukture što će ujedno doprinijeti daljnjem razvoju i jačanju konkurentnosti hrvatskog gospodarstva.</w:t>
      </w:r>
    </w:p>
    <w:tbl>
      <w:tblPr>
        <w:tblW w:w="5000" w:type="pct"/>
        <w:tblCellSpacing w:w="0" w:type="dxa"/>
        <w:tblCellMar>
          <w:left w:w="0" w:type="dxa"/>
          <w:right w:w="0" w:type="dxa"/>
        </w:tblCellMar>
        <w:tblLook w:val="04A0" w:firstRow="1" w:lastRow="0" w:firstColumn="1" w:lastColumn="0" w:noHBand="0" w:noVBand="1"/>
      </w:tblPr>
      <w:tblGrid>
        <w:gridCol w:w="3134"/>
        <w:gridCol w:w="3135"/>
        <w:gridCol w:w="3135"/>
      </w:tblGrid>
      <w:tr w:rsidR="00840A05" w:rsidRPr="002614BB" w:rsidTr="00840A05">
        <w:trPr>
          <w:tblCellSpacing w:w="0" w:type="dxa"/>
        </w:trPr>
        <w:tc>
          <w:tcPr>
            <w:tcW w:w="0" w:type="auto"/>
            <w:hideMark/>
          </w:tcPr>
          <w:p w:rsidR="00840A05" w:rsidRPr="00F93AF9" w:rsidRDefault="00840A05" w:rsidP="00543D92">
            <w:pPr>
              <w:spacing w:after="0" w:line="240" w:lineRule="auto"/>
              <w:rPr>
                <w:rFonts w:ascii="Times New Roman" w:eastAsia="Times New Roman" w:hAnsi="Times New Roman" w:cs="Times New Roman"/>
                <w:sz w:val="24"/>
                <w:szCs w:val="24"/>
                <w:lang w:val="hr-HR"/>
              </w:rPr>
            </w:pPr>
          </w:p>
        </w:tc>
        <w:tc>
          <w:tcPr>
            <w:tcW w:w="0" w:type="auto"/>
          </w:tcPr>
          <w:p w:rsidR="00840A05" w:rsidRPr="00F93AF9" w:rsidRDefault="00840A05" w:rsidP="00543D92">
            <w:pPr>
              <w:spacing w:before="100" w:beforeAutospacing="1" w:after="100" w:afterAutospacing="1" w:line="240" w:lineRule="auto"/>
              <w:rPr>
                <w:rFonts w:ascii="Times New Roman" w:eastAsia="Times New Roman" w:hAnsi="Times New Roman" w:cs="Times New Roman"/>
                <w:sz w:val="24"/>
                <w:szCs w:val="24"/>
                <w:lang w:val="hr-HR"/>
              </w:rPr>
            </w:pPr>
          </w:p>
        </w:tc>
        <w:tc>
          <w:tcPr>
            <w:tcW w:w="0" w:type="auto"/>
            <w:hideMark/>
          </w:tcPr>
          <w:p w:rsidR="00840A05" w:rsidRPr="00F93AF9" w:rsidRDefault="00840A05" w:rsidP="00543D92">
            <w:pPr>
              <w:spacing w:before="100" w:beforeAutospacing="1" w:after="100" w:afterAutospacing="1" w:line="240" w:lineRule="auto"/>
              <w:rPr>
                <w:rFonts w:ascii="Times New Roman" w:eastAsia="Times New Roman" w:hAnsi="Times New Roman" w:cs="Times New Roman"/>
                <w:sz w:val="24"/>
                <w:szCs w:val="24"/>
                <w:lang w:val="hr-HR"/>
              </w:rPr>
            </w:pPr>
          </w:p>
        </w:tc>
      </w:tr>
    </w:tbl>
    <w:p w:rsidR="005C1E84" w:rsidRPr="00BB0A2F" w:rsidRDefault="005C1E84" w:rsidP="005C1E84">
      <w:pPr>
        <w:spacing w:after="0" w:line="240" w:lineRule="auto"/>
        <w:rPr>
          <w:rFonts w:ascii="Times New Roman" w:eastAsia="Times New Roman" w:hAnsi="Times New Roman" w:cs="Times New Roman"/>
          <w:b/>
          <w:bCs/>
          <w:sz w:val="24"/>
          <w:szCs w:val="24"/>
          <w:lang w:val="hr-HR"/>
        </w:rPr>
      </w:pPr>
    </w:p>
    <w:p w:rsidR="005C1E84" w:rsidRPr="00566173" w:rsidRDefault="005C1E84" w:rsidP="00566173">
      <w:pPr>
        <w:pStyle w:val="Heading1"/>
        <w:rPr>
          <w:rFonts w:eastAsia="Times New Roman"/>
          <w:lang w:val="hr-HR"/>
        </w:rPr>
      </w:pPr>
      <w:r w:rsidRPr="00BB0A2F">
        <w:rPr>
          <w:rFonts w:eastAsia="Times New Roman"/>
          <w:lang w:val="hr-HR"/>
        </w:rPr>
        <w:t xml:space="preserve">III. OCJENA </w:t>
      </w:r>
      <w:r>
        <w:rPr>
          <w:rFonts w:eastAsia="Times New Roman"/>
          <w:lang w:val="hr-HR"/>
        </w:rPr>
        <w:t xml:space="preserve">I IZVORI POTREBNIH </w:t>
      </w:r>
      <w:r w:rsidRPr="00BB0A2F">
        <w:rPr>
          <w:rFonts w:eastAsia="Times New Roman"/>
          <w:lang w:val="hr-HR"/>
        </w:rPr>
        <w:t xml:space="preserve">SREDSTAVA ZA </w:t>
      </w:r>
      <w:r>
        <w:rPr>
          <w:rFonts w:eastAsia="Times New Roman"/>
          <w:lang w:val="hr-HR"/>
        </w:rPr>
        <w:t xml:space="preserve">PROVOĐENJE </w:t>
      </w:r>
      <w:r w:rsidRPr="00BB0A2F">
        <w:rPr>
          <w:rFonts w:eastAsia="Times New Roman"/>
          <w:lang w:val="hr-HR"/>
        </w:rPr>
        <w:t>ZAKONA</w:t>
      </w:r>
    </w:p>
    <w:p w:rsidR="005C1E84" w:rsidRPr="00BB0A2F" w:rsidRDefault="005C1E84" w:rsidP="005C1E84">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val="hr-HR"/>
        </w:rPr>
      </w:pPr>
      <w:r w:rsidRPr="00BB0A2F">
        <w:rPr>
          <w:rFonts w:ascii="Times New Roman" w:eastAsia="Calibri" w:hAnsi="Times New Roman" w:cs="Times New Roman"/>
          <w:color w:val="000000"/>
          <w:sz w:val="24"/>
          <w:szCs w:val="24"/>
          <w:lang w:val="hr-HR"/>
        </w:rPr>
        <w:t xml:space="preserve">Za provedbu ovoga </w:t>
      </w:r>
      <w:r>
        <w:rPr>
          <w:rFonts w:ascii="Times New Roman" w:eastAsia="Calibri" w:hAnsi="Times New Roman" w:cs="Times New Roman"/>
          <w:color w:val="000000"/>
          <w:sz w:val="24"/>
          <w:szCs w:val="24"/>
          <w:lang w:val="hr-HR"/>
        </w:rPr>
        <w:t>Z</w:t>
      </w:r>
      <w:r w:rsidRPr="00BB0A2F">
        <w:rPr>
          <w:rFonts w:ascii="Times New Roman" w:eastAsia="Calibri" w:hAnsi="Times New Roman" w:cs="Times New Roman"/>
          <w:color w:val="000000"/>
          <w:sz w:val="24"/>
          <w:szCs w:val="24"/>
          <w:lang w:val="hr-HR"/>
        </w:rPr>
        <w:t xml:space="preserve">akona nije potrebno osigurati </w:t>
      </w:r>
      <w:r w:rsidR="00657712">
        <w:rPr>
          <w:rFonts w:ascii="Times New Roman" w:eastAsia="Calibri" w:hAnsi="Times New Roman" w:cs="Times New Roman"/>
          <w:color w:val="000000"/>
          <w:sz w:val="24"/>
          <w:szCs w:val="24"/>
          <w:lang w:val="hr-HR"/>
        </w:rPr>
        <w:t xml:space="preserve">dodatna </w:t>
      </w:r>
      <w:r>
        <w:rPr>
          <w:rFonts w:ascii="Times New Roman" w:eastAsia="Calibri" w:hAnsi="Times New Roman" w:cs="Times New Roman"/>
          <w:color w:val="000000"/>
          <w:sz w:val="24"/>
          <w:szCs w:val="24"/>
          <w:lang w:val="hr-HR"/>
        </w:rPr>
        <w:t xml:space="preserve">sredstva u državnom proračunu Republike Hrvatske. </w:t>
      </w:r>
    </w:p>
    <w:p w:rsidR="005C1E84" w:rsidRPr="00BB0A2F" w:rsidRDefault="005C1E84" w:rsidP="005C1E84">
      <w:pPr>
        <w:pStyle w:val="tb-na16"/>
        <w:shd w:val="clear" w:color="auto" w:fill="FFFFFF"/>
        <w:spacing w:before="0" w:beforeAutospacing="0" w:after="225" w:afterAutospacing="0"/>
        <w:jc w:val="center"/>
        <w:textAlignment w:val="baseline"/>
        <w:rPr>
          <w:b/>
          <w:bCs/>
          <w:color w:val="000000"/>
          <w:sz w:val="36"/>
          <w:szCs w:val="36"/>
          <w:lang w:val="hr-HR"/>
        </w:rPr>
      </w:pPr>
    </w:p>
    <w:p w:rsidR="005C1E84" w:rsidRPr="003F5AC5" w:rsidRDefault="005C1E84" w:rsidP="00566173">
      <w:pPr>
        <w:pStyle w:val="Heading1"/>
        <w:rPr>
          <w:lang w:val="hr-HR"/>
        </w:rPr>
      </w:pPr>
      <w:r w:rsidRPr="003F5AC5">
        <w:rPr>
          <w:lang w:val="hr-HR"/>
        </w:rPr>
        <w:t>IV. OBRAZLOŽENJE PRIJEDLOGA ZA DONOŠENJE ZAKONA PO HITNOM POSTUPKU</w:t>
      </w:r>
      <w:r w:rsidRPr="003F5AC5">
        <w:rPr>
          <w:sz w:val="36"/>
          <w:szCs w:val="36"/>
          <w:lang w:val="hr-HR"/>
        </w:rPr>
        <w:t> </w:t>
      </w:r>
    </w:p>
    <w:p w:rsidR="006D036D" w:rsidRPr="00D50EC6" w:rsidRDefault="006D036D" w:rsidP="00D50EC6">
      <w:pPr>
        <w:shd w:val="clear" w:color="auto" w:fill="FFFFFF"/>
        <w:spacing w:line="240" w:lineRule="auto"/>
        <w:ind w:firstLine="720"/>
        <w:jc w:val="both"/>
        <w:rPr>
          <w:rFonts w:ascii="Times New Roman" w:eastAsia="Times New Roman" w:hAnsi="Times New Roman" w:cs="Times New Roman"/>
          <w:sz w:val="24"/>
          <w:szCs w:val="24"/>
          <w:lang w:val="hr-HR"/>
        </w:rPr>
      </w:pPr>
      <w:r w:rsidRPr="000431FA">
        <w:rPr>
          <w:rFonts w:ascii="Times New Roman" w:eastAsia="Times New Roman" w:hAnsi="Times New Roman" w:cs="Times New Roman"/>
          <w:sz w:val="24"/>
          <w:szCs w:val="24"/>
          <w:lang w:val="hr-HR"/>
        </w:rPr>
        <w:t xml:space="preserve">Donošenje ovoga Zakona predlaže se po hitnom postupku sukladno članku 206. stavku 1. Poslovnika Hrvatskoga sabora („Narodne novine“, broj 81/13., 113/16., 69/17., 29/18., 53/20., 119/20. </w:t>
      </w:r>
      <w:r w:rsidR="003F2DD2">
        <w:rPr>
          <w:rFonts w:ascii="Times New Roman" w:eastAsia="Times New Roman" w:hAnsi="Times New Roman" w:cs="Times New Roman"/>
          <w:sz w:val="24"/>
          <w:szCs w:val="24"/>
          <w:lang w:val="hr-HR"/>
        </w:rPr>
        <w:t xml:space="preserve">- </w:t>
      </w:r>
      <w:r w:rsidRPr="000431FA">
        <w:rPr>
          <w:rFonts w:ascii="Times New Roman" w:eastAsia="Times New Roman" w:hAnsi="Times New Roman" w:cs="Times New Roman"/>
          <w:sz w:val="24"/>
          <w:szCs w:val="24"/>
          <w:lang w:val="hr-HR"/>
        </w:rPr>
        <w:t>Odluka Ustavnog suda Republike Hrvatske i 123/20.), prema kojemu se po hitnom postupku donose zakoni koji se usklađuju s dokumentima Europske unije ako to zatraži predlagatelj.</w:t>
      </w:r>
    </w:p>
    <w:p w:rsidR="006D036D" w:rsidRPr="00D50EC6" w:rsidRDefault="006D036D" w:rsidP="00D50EC6">
      <w:pPr>
        <w:shd w:val="clear" w:color="auto" w:fill="FFFFFF"/>
        <w:spacing w:line="240" w:lineRule="auto"/>
        <w:ind w:firstLine="720"/>
        <w:jc w:val="both"/>
        <w:rPr>
          <w:rFonts w:ascii="Times New Roman" w:eastAsia="Times New Roman" w:hAnsi="Times New Roman" w:cs="Times New Roman"/>
          <w:sz w:val="24"/>
          <w:szCs w:val="24"/>
          <w:lang w:val="hr-HR"/>
        </w:rPr>
      </w:pPr>
      <w:r w:rsidRPr="000431FA">
        <w:rPr>
          <w:rFonts w:ascii="Times New Roman" w:eastAsia="Times New Roman" w:hAnsi="Times New Roman" w:cs="Times New Roman"/>
          <w:sz w:val="24"/>
          <w:szCs w:val="24"/>
          <w:lang w:val="hr-HR"/>
        </w:rPr>
        <w:t xml:space="preserve">U konkretnom slučaju radi se o Prijedlogu zakona kojim se prvenstveno osigurava provedba Uredbe (EU) 2019/1020., a koja je u punoj primjeni od 16. srpnja 2021. godine. </w:t>
      </w:r>
      <w:r w:rsidRPr="000431FA">
        <w:rPr>
          <w:rFonts w:ascii="Times New Roman" w:eastAsia="Times New Roman" w:hAnsi="Times New Roman" w:cs="Times New Roman"/>
          <w:sz w:val="24"/>
          <w:szCs w:val="24"/>
          <w:lang w:val="hr-HR"/>
        </w:rPr>
        <w:lastRenderedPageBreak/>
        <w:t xml:space="preserve">Republika Hrvatska je u obvezi što prije osigurati uvjete za provedbu predmetne uredbe koja ima za cilj uspostavu boljeg funkcioniranja načela slobodnog kretanja robe na unutarnjem tržištu EU jačanjem nadzora tržišta proizvoda obuhvaćenih zakonodavstvom EU-a o usklađivanju i osiguranje visoke razine zaštite zdravlja i sigurnosti, zaštite potrošača, okoliša, javne sigurnosti i drugih javnih interesa. Jednako tako, osigurava se jačanje unutarnjeg tržišta EU u području roba daljnjim mjerama kojima se sprječava stavljanje nesukladnih proizvoda na tržište EU što je utvrđeno kao prioritet u Komunikaciji Komisije “Poboljšanje jedinstvenog tržišta: više prilika za ljude i poduzeća“ COM(2015) 550 </w:t>
      </w:r>
      <w:proofErr w:type="spellStart"/>
      <w:r w:rsidRPr="000431FA">
        <w:rPr>
          <w:rFonts w:ascii="Times New Roman" w:eastAsia="Times New Roman" w:hAnsi="Times New Roman" w:cs="Times New Roman"/>
          <w:sz w:val="24"/>
          <w:szCs w:val="24"/>
          <w:lang w:val="hr-HR"/>
        </w:rPr>
        <w:t>final</w:t>
      </w:r>
      <w:proofErr w:type="spellEnd"/>
      <w:r w:rsidRPr="000431FA">
        <w:rPr>
          <w:rFonts w:ascii="Times New Roman" w:eastAsia="Times New Roman" w:hAnsi="Times New Roman" w:cs="Times New Roman"/>
          <w:sz w:val="24"/>
          <w:szCs w:val="24"/>
          <w:lang w:val="hr-HR"/>
        </w:rPr>
        <w:t>. Slijedno tome osigurava se i provedba Uredbe (EZ) br. 765/2008 koja je Uredbom (EU) 2019/1020 izmijenjena.</w:t>
      </w:r>
    </w:p>
    <w:p w:rsidR="006D036D" w:rsidRPr="00D50EC6" w:rsidRDefault="006D036D" w:rsidP="00D50EC6">
      <w:pPr>
        <w:shd w:val="clear" w:color="auto" w:fill="FFFFFF"/>
        <w:spacing w:line="240" w:lineRule="auto"/>
        <w:ind w:firstLine="720"/>
        <w:jc w:val="both"/>
        <w:rPr>
          <w:rFonts w:ascii="Times New Roman" w:eastAsia="Times New Roman" w:hAnsi="Times New Roman" w:cs="Times New Roman"/>
          <w:sz w:val="24"/>
          <w:szCs w:val="24"/>
          <w:lang w:val="hr-HR"/>
        </w:rPr>
      </w:pPr>
      <w:r w:rsidRPr="000431FA">
        <w:rPr>
          <w:rFonts w:ascii="Times New Roman" w:eastAsia="Times New Roman" w:hAnsi="Times New Roman" w:cs="Times New Roman"/>
          <w:sz w:val="24"/>
          <w:szCs w:val="24"/>
          <w:lang w:val="hr-HR"/>
        </w:rPr>
        <w:t>Nadalje, Republika Hrvatska je u obvezi propisati pravila o sankcijama koje se primjenjuju na kršenja Uredbe (EU) 2019/1020 i zakonodavstva Unije o usklađivanju iz Priloga II., a kojima se nameću obveze gospodarskim subjektima te poduzimaju sve potrebne mjere radi osiguranja njihove provedbe u skladu s nacionalnim pravom, te o istim obavijestiti Europsku komisiju do 16. listopada 2021. godine.</w:t>
      </w:r>
    </w:p>
    <w:p w:rsidR="006D036D" w:rsidRPr="00D50EC6" w:rsidRDefault="006D036D" w:rsidP="00D50EC6">
      <w:pPr>
        <w:shd w:val="clear" w:color="auto" w:fill="FFFFFF"/>
        <w:spacing w:line="240" w:lineRule="auto"/>
        <w:ind w:firstLine="720"/>
        <w:jc w:val="both"/>
        <w:rPr>
          <w:rFonts w:ascii="Times New Roman" w:eastAsia="Times New Roman" w:hAnsi="Times New Roman" w:cs="Times New Roman"/>
          <w:sz w:val="24"/>
          <w:szCs w:val="24"/>
          <w:lang w:val="hr-HR"/>
        </w:rPr>
      </w:pPr>
      <w:r w:rsidRPr="000431FA">
        <w:rPr>
          <w:rFonts w:ascii="Times New Roman" w:eastAsia="Times New Roman" w:hAnsi="Times New Roman" w:cs="Times New Roman"/>
          <w:sz w:val="24"/>
          <w:szCs w:val="24"/>
          <w:lang w:val="hr-HR"/>
        </w:rPr>
        <w:t>Usporedno s navedenim, u neusklađenom području zakonodavstva u sektoru roba potrebno je osigurati provedbu Uredbe (EU) 2019/515 kojom se poboljšava primjena načela uzajamnog priznavanja robe koja se zakonito stavlja na tržište u drugoj državi članici te jača uloga nacionalne kontaktne točke za proizvode kao pružatelja informacija i komunikacijske točke između tijela državne uprave i gospodarskih subjekata.</w:t>
      </w:r>
    </w:p>
    <w:p w:rsidR="006D036D" w:rsidRPr="00D50EC6" w:rsidRDefault="006D036D" w:rsidP="00D50EC6">
      <w:pPr>
        <w:shd w:val="clear" w:color="auto" w:fill="FFFFFF"/>
        <w:spacing w:line="240" w:lineRule="auto"/>
        <w:ind w:firstLine="720"/>
        <w:jc w:val="both"/>
        <w:rPr>
          <w:rFonts w:ascii="Times New Roman" w:eastAsia="Times New Roman" w:hAnsi="Times New Roman" w:cs="Times New Roman"/>
          <w:sz w:val="24"/>
          <w:szCs w:val="24"/>
          <w:lang w:val="hr-HR"/>
        </w:rPr>
      </w:pPr>
      <w:r w:rsidRPr="000431FA">
        <w:rPr>
          <w:rFonts w:ascii="Times New Roman" w:eastAsia="Times New Roman" w:hAnsi="Times New Roman" w:cs="Times New Roman"/>
          <w:sz w:val="24"/>
          <w:szCs w:val="24"/>
          <w:lang w:val="hr-HR"/>
        </w:rPr>
        <w:t>Slijedom navedenog, cijeni se opravdanim donošenje zakona po hitnom postupku temeljem članka 206. Poslovnika Hrvatskog sabora.</w:t>
      </w:r>
    </w:p>
    <w:p w:rsidR="006D036D" w:rsidRPr="007A3A93" w:rsidRDefault="006D036D" w:rsidP="006D036D">
      <w:pPr>
        <w:rPr>
          <w:rFonts w:ascii="Times New Roman" w:hAnsi="Times New Roman" w:cs="Times New Roman"/>
          <w:sz w:val="24"/>
          <w:szCs w:val="24"/>
          <w:lang w:val="hr-HR"/>
        </w:rPr>
      </w:pPr>
    </w:p>
    <w:p w:rsidR="00EF36B2" w:rsidRPr="000431FA" w:rsidRDefault="00EF36B2" w:rsidP="00EF36B2">
      <w:pPr>
        <w:spacing w:after="0" w:line="240" w:lineRule="auto"/>
        <w:jc w:val="center"/>
        <w:rPr>
          <w:rFonts w:ascii="Times New Roman" w:eastAsia="Times New Roman" w:hAnsi="Times New Roman" w:cs="Times New Roman"/>
          <w:b/>
          <w:sz w:val="24"/>
          <w:szCs w:val="24"/>
          <w:lang w:val="hr-HR" w:eastAsia="hr-HR"/>
        </w:rPr>
      </w:pPr>
    </w:p>
    <w:p w:rsidR="009D3906" w:rsidRPr="000431FA" w:rsidRDefault="009D3906" w:rsidP="00EF36B2">
      <w:pPr>
        <w:spacing w:after="0" w:line="240" w:lineRule="auto"/>
        <w:jc w:val="center"/>
        <w:rPr>
          <w:rFonts w:ascii="Times New Roman" w:eastAsia="Times New Roman" w:hAnsi="Times New Roman" w:cs="Times New Roman"/>
          <w:b/>
          <w:sz w:val="24"/>
          <w:szCs w:val="24"/>
          <w:lang w:val="hr-HR" w:eastAsia="hr-HR"/>
        </w:rPr>
      </w:pPr>
    </w:p>
    <w:p w:rsidR="009D3906" w:rsidRPr="000431FA" w:rsidRDefault="009D3906" w:rsidP="00EF36B2">
      <w:pPr>
        <w:spacing w:after="0" w:line="240" w:lineRule="auto"/>
        <w:jc w:val="center"/>
        <w:rPr>
          <w:rFonts w:ascii="Times New Roman" w:eastAsia="Times New Roman" w:hAnsi="Times New Roman" w:cs="Times New Roman"/>
          <w:b/>
          <w:sz w:val="24"/>
          <w:szCs w:val="24"/>
          <w:lang w:val="hr-HR" w:eastAsia="hr-HR"/>
        </w:rPr>
      </w:pPr>
    </w:p>
    <w:p w:rsidR="009D3906" w:rsidRPr="000431FA" w:rsidRDefault="009D3906" w:rsidP="00EF36B2">
      <w:pPr>
        <w:spacing w:after="0" w:line="240" w:lineRule="auto"/>
        <w:jc w:val="center"/>
        <w:rPr>
          <w:rFonts w:ascii="Times New Roman" w:eastAsia="Times New Roman" w:hAnsi="Times New Roman" w:cs="Times New Roman"/>
          <w:b/>
          <w:sz w:val="24"/>
          <w:szCs w:val="24"/>
          <w:lang w:val="hr-HR" w:eastAsia="hr-HR"/>
        </w:rPr>
      </w:pPr>
    </w:p>
    <w:p w:rsidR="009D3906" w:rsidRDefault="009D3906" w:rsidP="00EF36B2">
      <w:pPr>
        <w:spacing w:after="0" w:line="240" w:lineRule="auto"/>
        <w:jc w:val="center"/>
        <w:rPr>
          <w:rFonts w:ascii="Times New Roman" w:eastAsia="Times New Roman" w:hAnsi="Times New Roman" w:cs="Times New Roman"/>
          <w:b/>
          <w:sz w:val="24"/>
          <w:szCs w:val="24"/>
          <w:lang w:val="hr-HR" w:eastAsia="hr-HR"/>
        </w:rPr>
      </w:pPr>
    </w:p>
    <w:p w:rsidR="009D3906" w:rsidRDefault="009D3906" w:rsidP="00EF36B2">
      <w:pPr>
        <w:spacing w:after="0" w:line="240" w:lineRule="auto"/>
        <w:jc w:val="center"/>
        <w:rPr>
          <w:rFonts w:ascii="Times New Roman" w:eastAsia="Times New Roman" w:hAnsi="Times New Roman" w:cs="Times New Roman"/>
          <w:b/>
          <w:sz w:val="24"/>
          <w:szCs w:val="24"/>
          <w:lang w:val="hr-HR" w:eastAsia="hr-HR"/>
        </w:rPr>
      </w:pPr>
    </w:p>
    <w:p w:rsidR="009D3906" w:rsidRDefault="009D3906" w:rsidP="00EF36B2">
      <w:pPr>
        <w:spacing w:after="0" w:line="240" w:lineRule="auto"/>
        <w:jc w:val="center"/>
        <w:rPr>
          <w:rFonts w:ascii="Times New Roman" w:eastAsia="Times New Roman" w:hAnsi="Times New Roman" w:cs="Times New Roman"/>
          <w:b/>
          <w:sz w:val="24"/>
          <w:szCs w:val="24"/>
          <w:lang w:val="hr-HR" w:eastAsia="hr-HR"/>
        </w:rPr>
      </w:pPr>
    </w:p>
    <w:p w:rsidR="009D3906" w:rsidRDefault="009D3906" w:rsidP="00EF36B2">
      <w:pPr>
        <w:spacing w:after="0" w:line="240" w:lineRule="auto"/>
        <w:jc w:val="center"/>
        <w:rPr>
          <w:rFonts w:ascii="Times New Roman" w:eastAsia="Times New Roman" w:hAnsi="Times New Roman" w:cs="Times New Roman"/>
          <w:b/>
          <w:sz w:val="24"/>
          <w:szCs w:val="24"/>
          <w:lang w:val="hr-HR" w:eastAsia="hr-HR"/>
        </w:rPr>
      </w:pPr>
    </w:p>
    <w:p w:rsidR="009D3906" w:rsidRDefault="009D3906" w:rsidP="00EF36B2">
      <w:pPr>
        <w:spacing w:after="0" w:line="240" w:lineRule="auto"/>
        <w:jc w:val="center"/>
        <w:rPr>
          <w:rFonts w:ascii="Times New Roman" w:eastAsia="Times New Roman" w:hAnsi="Times New Roman" w:cs="Times New Roman"/>
          <w:b/>
          <w:sz w:val="24"/>
          <w:szCs w:val="24"/>
          <w:lang w:val="hr-HR" w:eastAsia="hr-HR"/>
        </w:rPr>
      </w:pPr>
    </w:p>
    <w:p w:rsidR="00D50EC6" w:rsidRDefault="00D50EC6" w:rsidP="00EF36B2">
      <w:pPr>
        <w:spacing w:after="0" w:line="240" w:lineRule="auto"/>
        <w:jc w:val="center"/>
        <w:rPr>
          <w:rFonts w:ascii="Times New Roman" w:eastAsia="Times New Roman" w:hAnsi="Times New Roman" w:cs="Times New Roman"/>
          <w:b/>
          <w:sz w:val="24"/>
          <w:szCs w:val="24"/>
          <w:lang w:val="hr-HR" w:eastAsia="hr-HR"/>
        </w:rPr>
      </w:pPr>
    </w:p>
    <w:p w:rsidR="00D50EC6" w:rsidRDefault="00D50EC6" w:rsidP="00EF36B2">
      <w:pPr>
        <w:spacing w:after="0" w:line="240" w:lineRule="auto"/>
        <w:jc w:val="center"/>
        <w:rPr>
          <w:rFonts w:ascii="Times New Roman" w:eastAsia="Times New Roman" w:hAnsi="Times New Roman" w:cs="Times New Roman"/>
          <w:b/>
          <w:sz w:val="24"/>
          <w:szCs w:val="24"/>
          <w:lang w:val="hr-HR" w:eastAsia="hr-HR"/>
        </w:rPr>
      </w:pPr>
    </w:p>
    <w:p w:rsidR="00D50EC6" w:rsidRDefault="00D50EC6" w:rsidP="00EF36B2">
      <w:pPr>
        <w:spacing w:after="0" w:line="240" w:lineRule="auto"/>
        <w:jc w:val="center"/>
        <w:rPr>
          <w:rFonts w:ascii="Times New Roman" w:eastAsia="Times New Roman" w:hAnsi="Times New Roman" w:cs="Times New Roman"/>
          <w:b/>
          <w:sz w:val="24"/>
          <w:szCs w:val="24"/>
          <w:lang w:val="hr-HR" w:eastAsia="hr-HR"/>
        </w:rPr>
      </w:pPr>
    </w:p>
    <w:p w:rsidR="00D50EC6" w:rsidRDefault="00D50EC6" w:rsidP="00EF36B2">
      <w:pPr>
        <w:spacing w:after="0" w:line="240" w:lineRule="auto"/>
        <w:jc w:val="center"/>
        <w:rPr>
          <w:rFonts w:ascii="Times New Roman" w:eastAsia="Times New Roman" w:hAnsi="Times New Roman" w:cs="Times New Roman"/>
          <w:b/>
          <w:sz w:val="24"/>
          <w:szCs w:val="24"/>
          <w:lang w:val="hr-HR" w:eastAsia="hr-HR"/>
        </w:rPr>
      </w:pPr>
    </w:p>
    <w:p w:rsidR="00D50EC6" w:rsidRDefault="00D50EC6" w:rsidP="00EF36B2">
      <w:pPr>
        <w:spacing w:after="0" w:line="240" w:lineRule="auto"/>
        <w:jc w:val="center"/>
        <w:rPr>
          <w:rFonts w:ascii="Times New Roman" w:eastAsia="Times New Roman" w:hAnsi="Times New Roman" w:cs="Times New Roman"/>
          <w:b/>
          <w:sz w:val="24"/>
          <w:szCs w:val="24"/>
          <w:lang w:val="hr-HR" w:eastAsia="hr-HR"/>
        </w:rPr>
      </w:pPr>
    </w:p>
    <w:p w:rsidR="00D50EC6" w:rsidRDefault="00D50EC6" w:rsidP="00EF36B2">
      <w:pPr>
        <w:spacing w:after="0" w:line="240" w:lineRule="auto"/>
        <w:jc w:val="center"/>
        <w:rPr>
          <w:rFonts w:ascii="Times New Roman" w:eastAsia="Times New Roman" w:hAnsi="Times New Roman" w:cs="Times New Roman"/>
          <w:b/>
          <w:sz w:val="24"/>
          <w:szCs w:val="24"/>
          <w:lang w:val="hr-HR" w:eastAsia="hr-HR"/>
        </w:rPr>
      </w:pPr>
    </w:p>
    <w:p w:rsidR="00D50EC6" w:rsidRDefault="00D50EC6" w:rsidP="00EF36B2">
      <w:pPr>
        <w:spacing w:after="0" w:line="240" w:lineRule="auto"/>
        <w:jc w:val="center"/>
        <w:rPr>
          <w:rFonts w:ascii="Times New Roman" w:eastAsia="Times New Roman" w:hAnsi="Times New Roman" w:cs="Times New Roman"/>
          <w:b/>
          <w:sz w:val="24"/>
          <w:szCs w:val="24"/>
          <w:lang w:val="hr-HR" w:eastAsia="hr-HR"/>
        </w:rPr>
      </w:pPr>
    </w:p>
    <w:p w:rsidR="00D50EC6" w:rsidRDefault="00D50EC6" w:rsidP="00EF36B2">
      <w:pPr>
        <w:spacing w:after="0" w:line="240" w:lineRule="auto"/>
        <w:jc w:val="center"/>
        <w:rPr>
          <w:rFonts w:ascii="Times New Roman" w:eastAsia="Times New Roman" w:hAnsi="Times New Roman" w:cs="Times New Roman"/>
          <w:b/>
          <w:sz w:val="24"/>
          <w:szCs w:val="24"/>
          <w:lang w:val="hr-HR" w:eastAsia="hr-HR"/>
        </w:rPr>
      </w:pPr>
    </w:p>
    <w:p w:rsidR="00D50EC6" w:rsidRDefault="00D50EC6" w:rsidP="00EF36B2">
      <w:pPr>
        <w:spacing w:after="0" w:line="240" w:lineRule="auto"/>
        <w:jc w:val="center"/>
        <w:rPr>
          <w:rFonts w:ascii="Times New Roman" w:eastAsia="Times New Roman" w:hAnsi="Times New Roman" w:cs="Times New Roman"/>
          <w:b/>
          <w:sz w:val="24"/>
          <w:szCs w:val="24"/>
          <w:lang w:val="hr-HR" w:eastAsia="hr-HR"/>
        </w:rPr>
      </w:pPr>
    </w:p>
    <w:p w:rsidR="00D50EC6" w:rsidRDefault="00D50EC6" w:rsidP="00EF36B2">
      <w:pPr>
        <w:spacing w:after="0" w:line="240" w:lineRule="auto"/>
        <w:jc w:val="center"/>
        <w:rPr>
          <w:rFonts w:ascii="Times New Roman" w:eastAsia="Times New Roman" w:hAnsi="Times New Roman" w:cs="Times New Roman"/>
          <w:b/>
          <w:sz w:val="24"/>
          <w:szCs w:val="24"/>
          <w:lang w:val="hr-HR" w:eastAsia="hr-HR"/>
        </w:rPr>
      </w:pPr>
    </w:p>
    <w:p w:rsidR="00D50EC6" w:rsidRDefault="00D50EC6" w:rsidP="00EF36B2">
      <w:pPr>
        <w:spacing w:after="0" w:line="240" w:lineRule="auto"/>
        <w:jc w:val="center"/>
        <w:rPr>
          <w:rFonts w:ascii="Times New Roman" w:eastAsia="Times New Roman" w:hAnsi="Times New Roman" w:cs="Times New Roman"/>
          <w:b/>
          <w:sz w:val="24"/>
          <w:szCs w:val="24"/>
          <w:lang w:val="hr-HR" w:eastAsia="hr-HR"/>
        </w:rPr>
      </w:pPr>
    </w:p>
    <w:p w:rsidR="00D50EC6" w:rsidRDefault="00D50EC6" w:rsidP="00EF36B2">
      <w:pPr>
        <w:spacing w:after="0" w:line="240" w:lineRule="auto"/>
        <w:jc w:val="center"/>
        <w:rPr>
          <w:rFonts w:ascii="Times New Roman" w:eastAsia="Times New Roman" w:hAnsi="Times New Roman" w:cs="Times New Roman"/>
          <w:b/>
          <w:sz w:val="24"/>
          <w:szCs w:val="24"/>
          <w:lang w:val="hr-HR" w:eastAsia="hr-HR"/>
        </w:rPr>
      </w:pPr>
    </w:p>
    <w:p w:rsidR="00D50EC6" w:rsidRDefault="00D50EC6" w:rsidP="00EF36B2">
      <w:pPr>
        <w:spacing w:after="0" w:line="240" w:lineRule="auto"/>
        <w:jc w:val="center"/>
        <w:rPr>
          <w:rFonts w:ascii="Times New Roman" w:eastAsia="Times New Roman" w:hAnsi="Times New Roman" w:cs="Times New Roman"/>
          <w:b/>
          <w:sz w:val="24"/>
          <w:szCs w:val="24"/>
          <w:lang w:val="hr-HR" w:eastAsia="hr-HR"/>
        </w:rPr>
      </w:pPr>
    </w:p>
    <w:p w:rsidR="00D50EC6" w:rsidRPr="00BB0A2F" w:rsidRDefault="00D50EC6" w:rsidP="00EF36B2">
      <w:pPr>
        <w:spacing w:after="0" w:line="240" w:lineRule="auto"/>
        <w:jc w:val="center"/>
        <w:rPr>
          <w:rFonts w:ascii="Times New Roman" w:eastAsia="Times New Roman" w:hAnsi="Times New Roman" w:cs="Times New Roman"/>
          <w:b/>
          <w:sz w:val="24"/>
          <w:szCs w:val="24"/>
          <w:lang w:val="hr-HR" w:eastAsia="hr-HR"/>
        </w:rPr>
      </w:pPr>
    </w:p>
    <w:p w:rsidR="00EF36B2" w:rsidRPr="00BB0A2F" w:rsidRDefault="005C1E84" w:rsidP="00EF36B2">
      <w:pPr>
        <w:pStyle w:val="t-11-9-sred"/>
        <w:shd w:val="clear" w:color="auto" w:fill="FFFFFF"/>
        <w:spacing w:before="0" w:beforeAutospacing="0" w:after="225" w:afterAutospacing="0"/>
        <w:jc w:val="center"/>
        <w:textAlignment w:val="baseline"/>
        <w:rPr>
          <w:b/>
          <w:bCs/>
          <w:color w:val="000000"/>
          <w:sz w:val="36"/>
          <w:szCs w:val="36"/>
          <w:lang w:val="hr-HR"/>
        </w:rPr>
      </w:pPr>
      <w:r w:rsidRPr="005C1E84">
        <w:rPr>
          <w:b/>
          <w:bCs/>
          <w:color w:val="000000"/>
          <w:sz w:val="28"/>
          <w:szCs w:val="28"/>
          <w:lang w:val="hr-HR"/>
        </w:rPr>
        <w:t xml:space="preserve">KONAČNI </w:t>
      </w:r>
      <w:r w:rsidR="00EF36B2" w:rsidRPr="00BB0A2F">
        <w:rPr>
          <w:b/>
          <w:bCs/>
          <w:color w:val="000000"/>
          <w:sz w:val="28"/>
          <w:szCs w:val="28"/>
          <w:lang w:val="hr-HR"/>
        </w:rPr>
        <w:t>PRIJEDLOG ZAKONA O TEHNIČKIM ZAHTJEVIMA ZA PROIZVODE I OCJENJIVANJU SUKLADNOSTI</w:t>
      </w:r>
      <w:r w:rsidR="00EF36B2" w:rsidRPr="00BB0A2F" w:rsidDel="00B24195">
        <w:rPr>
          <w:b/>
          <w:bCs/>
          <w:color w:val="000000"/>
          <w:sz w:val="36"/>
          <w:szCs w:val="36"/>
          <w:lang w:val="hr-HR"/>
        </w:rPr>
        <w:t xml:space="preserve"> </w:t>
      </w:r>
    </w:p>
    <w:p w:rsidR="00D16E08" w:rsidRPr="008B14E1" w:rsidRDefault="00D16E08" w:rsidP="00636651">
      <w:pPr>
        <w:rPr>
          <w:rFonts w:ascii="Times New Roman" w:hAnsi="Times New Roman" w:cs="Times New Roman"/>
          <w:sz w:val="6"/>
          <w:szCs w:val="6"/>
          <w:lang w:val="hr-HR"/>
        </w:rPr>
      </w:pPr>
    </w:p>
    <w:p w:rsidR="00BE58B6" w:rsidRDefault="00BE58B6" w:rsidP="003E679B">
      <w:pPr>
        <w:pStyle w:val="Heading1"/>
        <w:spacing w:before="120" w:after="120"/>
        <w:jc w:val="center"/>
        <w:rPr>
          <w:rFonts w:ascii="Times New Roman" w:hAnsi="Times New Roman" w:cs="Times New Roman"/>
          <w:color w:val="auto"/>
          <w:sz w:val="28"/>
          <w:szCs w:val="28"/>
          <w:lang w:val="hr-HR"/>
        </w:rPr>
      </w:pPr>
      <w:r>
        <w:rPr>
          <w:rFonts w:ascii="Times New Roman" w:hAnsi="Times New Roman" w:cs="Times New Roman"/>
          <w:color w:val="auto"/>
          <w:sz w:val="28"/>
          <w:szCs w:val="28"/>
          <w:lang w:val="hr-HR"/>
        </w:rPr>
        <w:t xml:space="preserve">DIO PRVI </w:t>
      </w:r>
    </w:p>
    <w:p w:rsidR="003677C2" w:rsidRPr="00C317B1" w:rsidRDefault="003A40F3" w:rsidP="003E679B">
      <w:pPr>
        <w:pStyle w:val="Heading1"/>
        <w:spacing w:before="120" w:after="120"/>
        <w:jc w:val="center"/>
        <w:rPr>
          <w:rFonts w:ascii="Times New Roman" w:hAnsi="Times New Roman" w:cs="Times New Roman"/>
          <w:color w:val="auto"/>
          <w:sz w:val="28"/>
          <w:szCs w:val="28"/>
          <w:lang w:val="hr-HR"/>
        </w:rPr>
      </w:pPr>
      <w:r w:rsidRPr="00C317B1">
        <w:rPr>
          <w:rFonts w:ascii="Times New Roman" w:hAnsi="Times New Roman" w:cs="Times New Roman"/>
          <w:color w:val="auto"/>
          <w:sz w:val="28"/>
          <w:szCs w:val="28"/>
          <w:lang w:val="hr-HR"/>
        </w:rPr>
        <w:t>OPĆE ODREDBE</w:t>
      </w:r>
    </w:p>
    <w:p w:rsidR="003677C2" w:rsidRPr="00C317B1" w:rsidRDefault="003677C2" w:rsidP="003E679B">
      <w:pPr>
        <w:pStyle w:val="Heading2"/>
        <w:spacing w:before="120" w:after="120"/>
        <w:jc w:val="center"/>
        <w:rPr>
          <w:rFonts w:ascii="Times New Roman" w:hAnsi="Times New Roman" w:cs="Times New Roman"/>
          <w:i/>
          <w:color w:val="auto"/>
          <w:lang w:val="hr-HR"/>
        </w:rPr>
      </w:pPr>
      <w:r w:rsidRPr="00C317B1">
        <w:rPr>
          <w:rFonts w:ascii="Times New Roman" w:hAnsi="Times New Roman" w:cs="Times New Roman"/>
          <w:i/>
          <w:color w:val="auto"/>
          <w:sz w:val="24"/>
          <w:szCs w:val="24"/>
          <w:shd w:val="clear" w:color="auto" w:fill="FFFFFF"/>
          <w:lang w:val="hr-HR"/>
        </w:rPr>
        <w:t>Predmet Zakona</w:t>
      </w:r>
    </w:p>
    <w:p w:rsidR="00C34F13" w:rsidRPr="00C317B1" w:rsidRDefault="00C34F13" w:rsidP="00566173">
      <w:pPr>
        <w:pStyle w:val="Heading1"/>
        <w:rPr>
          <w:lang w:val="hr-HR"/>
        </w:rPr>
      </w:pPr>
      <w:r w:rsidRPr="00C317B1">
        <w:rPr>
          <w:lang w:val="hr-HR"/>
        </w:rPr>
        <w:t>Članak 1.</w:t>
      </w:r>
    </w:p>
    <w:p w:rsidR="0022649E" w:rsidRPr="00AF44CC" w:rsidRDefault="001B74CA" w:rsidP="00AF44CC">
      <w:pPr>
        <w:pStyle w:val="t-9-8"/>
        <w:shd w:val="clear" w:color="auto" w:fill="FFFFFF"/>
        <w:spacing w:before="120" w:beforeAutospacing="0" w:after="120" w:afterAutospacing="0"/>
        <w:ind w:firstLine="720"/>
        <w:jc w:val="both"/>
        <w:textAlignment w:val="baseline"/>
        <w:rPr>
          <w:lang w:val="hr-HR" w:eastAsia="hr-HR"/>
        </w:rPr>
      </w:pPr>
      <w:r w:rsidRPr="00C317B1">
        <w:rPr>
          <w:lang w:val="hr-HR"/>
        </w:rPr>
        <w:t>Ovim se Zakonom ure</w:t>
      </w:r>
      <w:r w:rsidRPr="00AF44CC">
        <w:rPr>
          <w:lang w:val="hr-HR"/>
        </w:rPr>
        <w:t>đ</w:t>
      </w:r>
      <w:r w:rsidRPr="00C317B1">
        <w:rPr>
          <w:lang w:val="hr-HR"/>
        </w:rPr>
        <w:t>uje na</w:t>
      </w:r>
      <w:r w:rsidRPr="00AF44CC">
        <w:rPr>
          <w:lang w:val="hr-HR"/>
        </w:rPr>
        <w:t>č</w:t>
      </w:r>
      <w:r w:rsidRPr="00C317B1">
        <w:rPr>
          <w:lang w:val="hr-HR"/>
        </w:rPr>
        <w:t>in propisivanja tehni</w:t>
      </w:r>
      <w:r w:rsidRPr="00AF44CC">
        <w:rPr>
          <w:lang w:val="hr-HR"/>
        </w:rPr>
        <w:t>č</w:t>
      </w:r>
      <w:r w:rsidRPr="00C317B1">
        <w:rPr>
          <w:lang w:val="hr-HR"/>
        </w:rPr>
        <w:t>kih zahtjeva za proizvode</w:t>
      </w:r>
      <w:r w:rsidR="006A2CFF" w:rsidRPr="00C317B1">
        <w:rPr>
          <w:lang w:val="hr-HR"/>
        </w:rPr>
        <w:t>, obveze gospodarskih subjekata,</w:t>
      </w:r>
      <w:r w:rsidRPr="00C317B1">
        <w:rPr>
          <w:lang w:val="hr-HR"/>
        </w:rPr>
        <w:t xml:space="preserve"> </w:t>
      </w:r>
      <w:r w:rsidR="0022649E" w:rsidRPr="00C317B1">
        <w:rPr>
          <w:lang w:val="hr-HR" w:eastAsia="hr-HR"/>
        </w:rPr>
        <w:t>propisivanje zahtjeva koje moraju ispuniti tijela za ocjenjivanje sukladnosti,</w:t>
      </w:r>
      <w:r w:rsidR="000C2F1A" w:rsidRPr="00882A15">
        <w:rPr>
          <w:lang w:val="hr-HR" w:eastAsia="hr-HR"/>
        </w:rPr>
        <w:t xml:space="preserve"> kontaktna točka za proizvode,</w:t>
      </w:r>
      <w:r w:rsidR="00036B15" w:rsidRPr="00882A15">
        <w:rPr>
          <w:lang w:val="hr-HR" w:eastAsia="hr-HR"/>
        </w:rPr>
        <w:t xml:space="preserve"> jedinstveni ured za vezu</w:t>
      </w:r>
      <w:r w:rsidR="007839AE">
        <w:rPr>
          <w:lang w:val="hr-HR" w:eastAsia="hr-HR"/>
        </w:rPr>
        <w:t xml:space="preserve"> i prekogranična uzajamna pomoć</w:t>
      </w:r>
      <w:r w:rsidR="00036B15" w:rsidRPr="00882A15">
        <w:rPr>
          <w:lang w:val="hr-HR" w:eastAsia="hr-HR"/>
        </w:rPr>
        <w:t>,</w:t>
      </w:r>
      <w:r w:rsidR="00062B57" w:rsidRPr="00882A15">
        <w:rPr>
          <w:lang w:val="hr-HR" w:eastAsia="hr-HR"/>
        </w:rPr>
        <w:t xml:space="preserve"> </w:t>
      </w:r>
      <w:r w:rsidR="00227242" w:rsidRPr="007A54B4">
        <w:rPr>
          <w:lang w:val="hr-HR" w:eastAsia="hr-HR"/>
        </w:rPr>
        <w:t>inspekcijski nadzor</w:t>
      </w:r>
      <w:r w:rsidR="00C053AF" w:rsidRPr="007A54B4">
        <w:rPr>
          <w:lang w:val="hr-HR" w:eastAsia="hr-HR"/>
        </w:rPr>
        <w:t xml:space="preserve"> </w:t>
      </w:r>
      <w:r w:rsidR="0065797F" w:rsidRPr="007A54B4">
        <w:rPr>
          <w:lang w:val="hr-HR" w:eastAsia="hr-HR"/>
        </w:rPr>
        <w:t xml:space="preserve">i </w:t>
      </w:r>
      <w:r w:rsidR="0022649E" w:rsidRPr="00AF44CC">
        <w:rPr>
          <w:lang w:val="hr-HR" w:eastAsia="hr-HR"/>
        </w:rPr>
        <w:t>prekršajne odredbe</w:t>
      </w:r>
      <w:r w:rsidR="0065797F" w:rsidRPr="00AF44CC">
        <w:rPr>
          <w:lang w:val="hr-HR" w:eastAsia="hr-HR"/>
        </w:rPr>
        <w:t>.</w:t>
      </w:r>
    </w:p>
    <w:p w:rsidR="00D16E08" w:rsidRPr="008B14E1" w:rsidRDefault="00D16E08" w:rsidP="003E679B">
      <w:pPr>
        <w:pStyle w:val="t-9-8"/>
        <w:shd w:val="clear" w:color="auto" w:fill="FFFFFF"/>
        <w:spacing w:before="120" w:beforeAutospacing="0" w:after="120" w:afterAutospacing="0"/>
        <w:jc w:val="both"/>
        <w:textAlignment w:val="baseline"/>
        <w:rPr>
          <w:sz w:val="6"/>
          <w:szCs w:val="6"/>
          <w:lang w:val="hr-HR" w:eastAsia="hr-HR"/>
        </w:rPr>
      </w:pPr>
    </w:p>
    <w:p w:rsidR="00561E79" w:rsidRPr="00AF44CC" w:rsidRDefault="00561E79" w:rsidP="003E679B">
      <w:pPr>
        <w:pStyle w:val="Heading2"/>
        <w:spacing w:before="120" w:after="120"/>
        <w:jc w:val="center"/>
        <w:rPr>
          <w:rFonts w:ascii="Times New Roman" w:hAnsi="Times New Roman" w:cs="Times New Roman"/>
          <w:i/>
          <w:color w:val="auto"/>
          <w:lang w:val="hr-HR"/>
        </w:rPr>
      </w:pPr>
      <w:r w:rsidRPr="00AF44CC">
        <w:rPr>
          <w:rFonts w:ascii="Times New Roman" w:hAnsi="Times New Roman" w:cs="Times New Roman"/>
          <w:i/>
          <w:color w:val="auto"/>
          <w:sz w:val="24"/>
          <w:szCs w:val="24"/>
          <w:shd w:val="clear" w:color="auto" w:fill="FFFFFF"/>
          <w:lang w:val="hr-HR"/>
        </w:rPr>
        <w:t>Prijenos propisa Europske unije</w:t>
      </w:r>
    </w:p>
    <w:p w:rsidR="003A40F3" w:rsidRPr="00AF44CC" w:rsidRDefault="003A40F3" w:rsidP="00566173">
      <w:pPr>
        <w:pStyle w:val="Heading1"/>
        <w:rPr>
          <w:lang w:val="hr-HR"/>
        </w:rPr>
      </w:pPr>
      <w:r w:rsidRPr="00AF44CC">
        <w:rPr>
          <w:lang w:val="hr-HR"/>
        </w:rPr>
        <w:t xml:space="preserve">Članak </w:t>
      </w:r>
      <w:r w:rsidR="00C34F13" w:rsidRPr="00AF44CC">
        <w:rPr>
          <w:lang w:val="hr-HR"/>
        </w:rPr>
        <w:t>2</w:t>
      </w:r>
      <w:r w:rsidRPr="00AF44CC">
        <w:rPr>
          <w:lang w:val="hr-HR"/>
        </w:rPr>
        <w:t>.</w:t>
      </w:r>
    </w:p>
    <w:p w:rsidR="006204AA" w:rsidRPr="00D50EC6" w:rsidRDefault="003A40F3" w:rsidP="00AF44CC">
      <w:pPr>
        <w:pStyle w:val="t-9-8"/>
        <w:shd w:val="clear" w:color="auto" w:fill="FFFFFF"/>
        <w:spacing w:before="120" w:beforeAutospacing="0" w:after="120" w:afterAutospacing="0"/>
        <w:ind w:firstLine="720"/>
        <w:jc w:val="both"/>
        <w:textAlignment w:val="baseline"/>
        <w:rPr>
          <w:lang w:val="hr-HR"/>
        </w:rPr>
      </w:pPr>
      <w:r w:rsidRPr="00D50EC6">
        <w:rPr>
          <w:lang w:val="hr-HR"/>
        </w:rPr>
        <w:t xml:space="preserve">Ovim se Zakonom </w:t>
      </w:r>
      <w:r w:rsidR="00561E79" w:rsidRPr="00D50EC6">
        <w:rPr>
          <w:lang w:val="hr-HR"/>
        </w:rPr>
        <w:t>osigurava provedba</w:t>
      </w:r>
      <w:r w:rsidR="00E85488" w:rsidRPr="00D50EC6">
        <w:rPr>
          <w:lang w:val="hr-HR"/>
        </w:rPr>
        <w:t xml:space="preserve"> sljedećih akata Europske unije</w:t>
      </w:r>
      <w:r w:rsidR="006204AA" w:rsidRPr="00D50EC6">
        <w:rPr>
          <w:lang w:val="hr-HR"/>
        </w:rPr>
        <w:t>:</w:t>
      </w:r>
      <w:r w:rsidRPr="00D50EC6">
        <w:rPr>
          <w:lang w:val="hr-HR"/>
        </w:rPr>
        <w:t xml:space="preserve"> </w:t>
      </w:r>
    </w:p>
    <w:p w:rsidR="006204AA" w:rsidRPr="00D50EC6" w:rsidRDefault="00346BF3">
      <w:pPr>
        <w:pStyle w:val="t-9-8"/>
        <w:shd w:val="clear" w:color="auto" w:fill="FFFFFF"/>
        <w:spacing w:before="0" w:beforeAutospacing="0" w:after="225" w:afterAutospacing="0"/>
        <w:jc w:val="both"/>
        <w:textAlignment w:val="baseline"/>
        <w:rPr>
          <w:lang w:val="hr-HR"/>
        </w:rPr>
      </w:pPr>
      <w:r w:rsidRPr="00D50EC6">
        <w:rPr>
          <w:lang w:val="hr-HR"/>
        </w:rPr>
        <w:t>–</w:t>
      </w:r>
      <w:r w:rsidR="00D50EC6" w:rsidRPr="00D50EC6">
        <w:rPr>
          <w:lang w:val="hr-HR"/>
        </w:rPr>
        <w:t xml:space="preserve"> </w:t>
      </w:r>
      <w:r w:rsidR="00E10B13" w:rsidRPr="00D50EC6">
        <w:rPr>
          <w:rFonts w:ascii="Minion Pro" w:hAnsi="Minion Pro"/>
          <w:color w:val="000000"/>
          <w:shd w:val="clear" w:color="auto" w:fill="FFFFFF"/>
          <w:lang w:val="hr-HR"/>
        </w:rPr>
        <w:t>Uredbe (EZ) br. 765/2008 Europskog parlamenta i Vijeća od 9. srpnja 2008. o utvrđivanju zahtjeva za akreditaciju i nadzor tržišta s obzirom na stavljanje proizvoda na tržište i o stavljanju izvan snage Uredbe (EEZ) br. 339/93 (SL L 218 od 13. 8. 2008.) (u daljnjem tekstu: Uredba (EZ) br. 765/2008)</w:t>
      </w:r>
    </w:p>
    <w:p w:rsidR="006204AA" w:rsidRPr="00D50EC6" w:rsidRDefault="00346BF3">
      <w:pPr>
        <w:pStyle w:val="t-9-8"/>
        <w:shd w:val="clear" w:color="auto" w:fill="FFFFFF"/>
        <w:spacing w:before="0" w:beforeAutospacing="0" w:after="225" w:afterAutospacing="0"/>
        <w:jc w:val="both"/>
        <w:textAlignment w:val="baseline"/>
        <w:rPr>
          <w:lang w:val="hr-HR"/>
        </w:rPr>
      </w:pPr>
      <w:r w:rsidRPr="00D50EC6">
        <w:rPr>
          <w:lang w:val="hr-HR"/>
        </w:rPr>
        <w:t xml:space="preserve">– </w:t>
      </w:r>
      <w:r w:rsidR="00316841" w:rsidRPr="00D50EC6">
        <w:rPr>
          <w:lang w:val="hr-HR"/>
        </w:rPr>
        <w:t>Uredbe (EU) 2019/1020 Europskog parlamenta i Vijeća od 20. lipnja 2019. o nadzoru tržišta i sukladnosti proizvoda i o izmjeni Direktive 2004/42/EZ i uredbi (EZ) br. 765/2008 i (EU) br. 305/2011</w:t>
      </w:r>
      <w:r w:rsidR="00487EEE" w:rsidRPr="00D50EC6">
        <w:rPr>
          <w:lang w:val="hr-HR"/>
        </w:rPr>
        <w:t xml:space="preserve"> (Tekst značajan za EGP) </w:t>
      </w:r>
      <w:r w:rsidR="00316841" w:rsidRPr="00D50EC6">
        <w:rPr>
          <w:lang w:val="hr-HR"/>
        </w:rPr>
        <w:t>(SL L 169, od 25.</w:t>
      </w:r>
      <w:r w:rsidR="00F26DC4" w:rsidRPr="00D50EC6">
        <w:rPr>
          <w:lang w:val="hr-HR"/>
        </w:rPr>
        <w:t>6.</w:t>
      </w:r>
      <w:r w:rsidR="00316841" w:rsidRPr="00D50EC6">
        <w:rPr>
          <w:lang w:val="hr-HR"/>
        </w:rPr>
        <w:t>2019.</w:t>
      </w:r>
      <w:r w:rsidR="00FE4253" w:rsidRPr="00D50EC6">
        <w:rPr>
          <w:lang w:val="hr-HR"/>
        </w:rPr>
        <w:t>) (u daljnjem tekstu: Uredba (EU) 2019/1020</w:t>
      </w:r>
      <w:r w:rsidR="00465F06" w:rsidRPr="00D50EC6">
        <w:rPr>
          <w:lang w:val="hr-HR"/>
        </w:rPr>
        <w:t>)</w:t>
      </w:r>
      <w:r w:rsidR="00FE4253" w:rsidRPr="00D50EC6">
        <w:rPr>
          <w:lang w:val="hr-HR"/>
        </w:rPr>
        <w:t xml:space="preserve"> </w:t>
      </w:r>
      <w:r w:rsidR="003A40F3" w:rsidRPr="00D50EC6">
        <w:rPr>
          <w:lang w:val="hr-HR"/>
        </w:rPr>
        <w:t>i</w:t>
      </w:r>
      <w:r w:rsidR="00FE4253" w:rsidRPr="00D50EC6">
        <w:rPr>
          <w:lang w:val="hr-HR"/>
        </w:rPr>
        <w:t xml:space="preserve"> </w:t>
      </w:r>
    </w:p>
    <w:p w:rsidR="00561E79" w:rsidRPr="00D50EC6" w:rsidRDefault="00346BF3">
      <w:pPr>
        <w:pStyle w:val="t-9-8"/>
        <w:shd w:val="clear" w:color="auto" w:fill="FFFFFF"/>
        <w:spacing w:before="0" w:beforeAutospacing="0" w:after="225" w:afterAutospacing="0"/>
        <w:jc w:val="both"/>
        <w:textAlignment w:val="baseline"/>
        <w:rPr>
          <w:lang w:val="hr-HR"/>
        </w:rPr>
      </w:pPr>
      <w:r w:rsidRPr="00D50EC6">
        <w:rPr>
          <w:lang w:val="hr-HR"/>
        </w:rPr>
        <w:t xml:space="preserve">– </w:t>
      </w:r>
      <w:r w:rsidR="00CA21BA" w:rsidRPr="00D50EC6">
        <w:rPr>
          <w:lang w:val="hr-HR"/>
        </w:rPr>
        <w:t xml:space="preserve">Uredbe (EU) 2019/515 Europskog parlamenta i Vijeća od 19. ožujka 2019. o uzajamnom priznavanju robe koja se zakonito stavlja na tržište u drugoj državi članici i stavljanju izvan snage Uredbe (EZ) br. 764/2008 </w:t>
      </w:r>
      <w:r w:rsidR="00487EEE" w:rsidRPr="00D50EC6">
        <w:rPr>
          <w:lang w:val="hr-HR"/>
        </w:rPr>
        <w:t xml:space="preserve">(Tekst značajan za EGP) </w:t>
      </w:r>
      <w:r w:rsidR="00CA21BA" w:rsidRPr="00D50EC6">
        <w:rPr>
          <w:lang w:val="hr-HR"/>
        </w:rPr>
        <w:t>(SL L 91, od 29.</w:t>
      </w:r>
      <w:r w:rsidR="00F26DC4" w:rsidRPr="00D50EC6">
        <w:rPr>
          <w:lang w:val="hr-HR"/>
        </w:rPr>
        <w:t>3.</w:t>
      </w:r>
      <w:r w:rsidR="00CA21BA" w:rsidRPr="00D50EC6">
        <w:rPr>
          <w:lang w:val="hr-HR"/>
        </w:rPr>
        <w:t>2019.) (u daljnjem tekstu: Uredba (EU) 2019/515).</w:t>
      </w:r>
    </w:p>
    <w:p w:rsidR="00636651" w:rsidRPr="00B5354A" w:rsidRDefault="00E85488" w:rsidP="00FF2D84">
      <w:pPr>
        <w:pStyle w:val="Heading2"/>
        <w:jc w:val="center"/>
        <w:rPr>
          <w:rFonts w:ascii="Times New Roman" w:hAnsi="Times New Roman" w:cs="Times New Roman"/>
          <w:i/>
          <w:color w:val="auto"/>
          <w:lang w:val="hr-HR"/>
        </w:rPr>
      </w:pPr>
      <w:r w:rsidRPr="00B5354A">
        <w:rPr>
          <w:rFonts w:ascii="Times New Roman" w:hAnsi="Times New Roman" w:cs="Times New Roman"/>
          <w:i/>
          <w:color w:val="auto"/>
          <w:sz w:val="24"/>
          <w:szCs w:val="24"/>
          <w:lang w:val="hr-HR"/>
        </w:rPr>
        <w:t>Definicije</w:t>
      </w:r>
    </w:p>
    <w:p w:rsidR="00E23073" w:rsidRPr="00B5354A" w:rsidRDefault="00E23073" w:rsidP="00566173">
      <w:pPr>
        <w:pStyle w:val="Heading1"/>
        <w:rPr>
          <w:lang w:val="hr-HR"/>
        </w:rPr>
      </w:pPr>
      <w:r w:rsidRPr="00B5354A">
        <w:rPr>
          <w:lang w:val="hr-HR"/>
        </w:rPr>
        <w:t>Članak 3.</w:t>
      </w:r>
    </w:p>
    <w:p w:rsidR="00AF48A0" w:rsidRPr="00B5354A" w:rsidRDefault="00C50141" w:rsidP="00AF44CC">
      <w:pPr>
        <w:pStyle w:val="t-9-8"/>
        <w:shd w:val="clear" w:color="auto" w:fill="FFFFFF"/>
        <w:spacing w:before="120" w:beforeAutospacing="0" w:after="120" w:afterAutospacing="0"/>
        <w:ind w:firstLine="720"/>
        <w:jc w:val="both"/>
        <w:textAlignment w:val="baseline"/>
        <w:rPr>
          <w:lang w:val="hr-HR"/>
        </w:rPr>
      </w:pPr>
      <w:r w:rsidRPr="00B5354A">
        <w:rPr>
          <w:lang w:val="hr-HR"/>
        </w:rPr>
        <w:t>Definicije</w:t>
      </w:r>
      <w:r w:rsidR="00E23073" w:rsidRPr="00B5354A">
        <w:rPr>
          <w:lang w:val="hr-HR"/>
        </w:rPr>
        <w:t xml:space="preserve"> u smislu ovog</w:t>
      </w:r>
      <w:r w:rsidR="008039BA" w:rsidRPr="00B5354A">
        <w:rPr>
          <w:lang w:val="hr-HR"/>
        </w:rPr>
        <w:t>a</w:t>
      </w:r>
      <w:r w:rsidR="00E23073" w:rsidRPr="00B5354A">
        <w:rPr>
          <w:lang w:val="hr-HR"/>
        </w:rPr>
        <w:t xml:space="preserve"> Zakona imaju jednako značenje kao </w:t>
      </w:r>
      <w:r w:rsidRPr="00B5354A">
        <w:rPr>
          <w:lang w:val="hr-HR"/>
        </w:rPr>
        <w:t>definicije</w:t>
      </w:r>
      <w:r w:rsidR="00AF48A0" w:rsidRPr="00B5354A">
        <w:rPr>
          <w:lang w:val="hr-HR"/>
        </w:rPr>
        <w:t>:</w:t>
      </w:r>
      <w:r w:rsidR="00E23073" w:rsidRPr="00B5354A">
        <w:rPr>
          <w:lang w:val="hr-HR"/>
        </w:rPr>
        <w:t xml:space="preserve"> </w:t>
      </w:r>
    </w:p>
    <w:p w:rsidR="00AF48A0" w:rsidRPr="00B5354A" w:rsidRDefault="004906B3" w:rsidP="004906B3">
      <w:pPr>
        <w:pStyle w:val="t-9-8"/>
        <w:shd w:val="clear" w:color="auto" w:fill="FFFFFF"/>
        <w:spacing w:before="0" w:beforeAutospacing="0" w:after="225" w:afterAutospacing="0"/>
        <w:jc w:val="both"/>
        <w:textAlignment w:val="baseline"/>
        <w:rPr>
          <w:lang w:val="hr-HR"/>
        </w:rPr>
      </w:pPr>
      <w:r w:rsidRPr="00B5354A">
        <w:rPr>
          <w:lang w:val="hr-HR"/>
        </w:rPr>
        <w:t xml:space="preserve">– </w:t>
      </w:r>
      <w:r w:rsidR="00D607D2" w:rsidRPr="00B5354A">
        <w:rPr>
          <w:lang w:val="hr-HR"/>
        </w:rPr>
        <w:t>Uredbe</w:t>
      </w:r>
      <w:r w:rsidR="00E23073" w:rsidRPr="00B5354A">
        <w:rPr>
          <w:lang w:val="hr-HR"/>
        </w:rPr>
        <w:t xml:space="preserve"> (EZ) br. 765/2008</w:t>
      </w:r>
      <w:r w:rsidR="00AF48A0" w:rsidRPr="00B5354A">
        <w:rPr>
          <w:lang w:val="hr-HR"/>
        </w:rPr>
        <w:t xml:space="preserve"> osim </w:t>
      </w:r>
      <w:r w:rsidR="005239D5" w:rsidRPr="00B5354A">
        <w:rPr>
          <w:lang w:val="hr-HR"/>
        </w:rPr>
        <w:t xml:space="preserve">definicije </w:t>
      </w:r>
      <w:r w:rsidR="00AF48A0" w:rsidRPr="00B5354A">
        <w:rPr>
          <w:lang w:val="hr-HR"/>
        </w:rPr>
        <w:t>»usklađena norma« koj</w:t>
      </w:r>
      <w:r w:rsidR="00D5736E" w:rsidRPr="00B5354A">
        <w:rPr>
          <w:lang w:val="hr-HR"/>
        </w:rPr>
        <w:t>a</w:t>
      </w:r>
      <w:r w:rsidR="00AF48A0" w:rsidRPr="00B5354A">
        <w:rPr>
          <w:lang w:val="hr-HR"/>
        </w:rPr>
        <w:t xml:space="preserve"> ima jednako značenje kao </w:t>
      </w:r>
      <w:r w:rsidR="005239D5" w:rsidRPr="00B5354A">
        <w:rPr>
          <w:lang w:val="hr-HR"/>
        </w:rPr>
        <w:t>definicija</w:t>
      </w:r>
      <w:r w:rsidR="00AF48A0" w:rsidRPr="00B5354A">
        <w:rPr>
          <w:lang w:val="hr-HR"/>
        </w:rPr>
        <w:t xml:space="preserve"> definiran</w:t>
      </w:r>
      <w:r w:rsidR="005239D5" w:rsidRPr="00B5354A">
        <w:rPr>
          <w:lang w:val="hr-HR"/>
        </w:rPr>
        <w:t>a</w:t>
      </w:r>
      <w:r w:rsidR="00AF48A0" w:rsidRPr="00B5354A">
        <w:rPr>
          <w:lang w:val="hr-HR"/>
        </w:rPr>
        <w:t xml:space="preserve"> u Uredbi </w:t>
      </w:r>
      <w:r w:rsidR="00D31BF3" w:rsidRPr="00B5354A">
        <w:rPr>
          <w:lang w:val="hr-HR"/>
        </w:rPr>
        <w:t xml:space="preserve">(EU) br. 1025/2012 Europskog parlamenta i Vijeća od 25. listopada 2012. o europskoj normizaciji, o izmjeni direktiva Vijeća 89/686/EEZ i 93/15/EEZ i direktiva 94/9/EZ, 94/25/EZ, 95/16/EZ, 97/23/EZ, 98/34/EZ, 2004/22/EZ, 2007/23/EZ, 2009/23/EZ i </w:t>
      </w:r>
      <w:r w:rsidR="00D31BF3" w:rsidRPr="00B5354A">
        <w:rPr>
          <w:lang w:val="hr-HR"/>
        </w:rPr>
        <w:lastRenderedPageBreak/>
        <w:t>2009/105/EZ Europskog parlamenta i Vijeća te o stavljanju izvan snage Odluke Vijeća 87/95/EEZ i Odluke br. 1673/2006/EZ Europskog parlamenta i Vijeća</w:t>
      </w:r>
      <w:r w:rsidR="00AF48A0" w:rsidRPr="00B5354A">
        <w:rPr>
          <w:lang w:val="hr-HR"/>
        </w:rPr>
        <w:t xml:space="preserve"> </w:t>
      </w:r>
    </w:p>
    <w:p w:rsidR="00AF48A0" w:rsidRPr="00B5354A" w:rsidRDefault="004906B3" w:rsidP="004906B3">
      <w:pPr>
        <w:pStyle w:val="t-9-8"/>
        <w:shd w:val="clear" w:color="auto" w:fill="FFFFFF"/>
        <w:spacing w:before="0" w:beforeAutospacing="0" w:after="225" w:afterAutospacing="0"/>
        <w:jc w:val="both"/>
        <w:textAlignment w:val="baseline"/>
        <w:rPr>
          <w:lang w:val="hr-HR"/>
        </w:rPr>
      </w:pPr>
      <w:r w:rsidRPr="00B5354A">
        <w:rPr>
          <w:lang w:val="hr-HR"/>
        </w:rPr>
        <w:t xml:space="preserve">– </w:t>
      </w:r>
      <w:r w:rsidR="00034DB2" w:rsidRPr="00B5354A">
        <w:rPr>
          <w:lang w:val="hr-HR"/>
        </w:rPr>
        <w:t>Uredb</w:t>
      </w:r>
      <w:r w:rsidR="00D607D2" w:rsidRPr="00B5354A">
        <w:rPr>
          <w:lang w:val="hr-HR"/>
        </w:rPr>
        <w:t>e</w:t>
      </w:r>
      <w:r w:rsidR="00034DB2" w:rsidRPr="00B5354A">
        <w:rPr>
          <w:lang w:val="hr-HR"/>
        </w:rPr>
        <w:t xml:space="preserve"> (EU) 2019/1020</w:t>
      </w:r>
      <w:r w:rsidR="00AF48A0" w:rsidRPr="00B5354A">
        <w:rPr>
          <w:lang w:val="hr-HR"/>
        </w:rPr>
        <w:t xml:space="preserve"> </w:t>
      </w:r>
    </w:p>
    <w:p w:rsidR="000F2662" w:rsidRPr="00B5354A" w:rsidRDefault="004906B3" w:rsidP="000F2662">
      <w:pPr>
        <w:pStyle w:val="t-9-8"/>
        <w:shd w:val="clear" w:color="auto" w:fill="FFFFFF"/>
        <w:spacing w:before="0" w:beforeAutospacing="0" w:after="225" w:afterAutospacing="0"/>
        <w:jc w:val="both"/>
        <w:textAlignment w:val="baseline"/>
        <w:rPr>
          <w:lang w:val="hr-HR"/>
        </w:rPr>
      </w:pPr>
      <w:r w:rsidRPr="00B5354A">
        <w:rPr>
          <w:lang w:val="hr-HR"/>
        </w:rPr>
        <w:t xml:space="preserve">– </w:t>
      </w:r>
      <w:r w:rsidR="00034DB2" w:rsidRPr="00B5354A">
        <w:rPr>
          <w:lang w:val="hr-HR"/>
        </w:rPr>
        <w:t>Uredb</w:t>
      </w:r>
      <w:r w:rsidR="00D607D2" w:rsidRPr="00B5354A">
        <w:rPr>
          <w:lang w:val="hr-HR"/>
        </w:rPr>
        <w:t>e</w:t>
      </w:r>
      <w:r w:rsidR="00034DB2" w:rsidRPr="00B5354A">
        <w:rPr>
          <w:lang w:val="hr-HR"/>
        </w:rPr>
        <w:t xml:space="preserve"> (EU) 2019/515</w:t>
      </w:r>
    </w:p>
    <w:p w:rsidR="000F2662" w:rsidRPr="00B5354A" w:rsidRDefault="000F2662" w:rsidP="00E669F2">
      <w:pPr>
        <w:pStyle w:val="t-9-8"/>
        <w:numPr>
          <w:ilvl w:val="0"/>
          <w:numId w:val="18"/>
        </w:numPr>
        <w:shd w:val="clear" w:color="auto" w:fill="FFFFFF"/>
        <w:tabs>
          <w:tab w:val="left" w:pos="180"/>
        </w:tabs>
        <w:spacing w:before="0" w:beforeAutospacing="0" w:after="225" w:afterAutospacing="0"/>
        <w:ind w:left="0" w:firstLine="0"/>
        <w:jc w:val="both"/>
        <w:textAlignment w:val="baseline"/>
        <w:rPr>
          <w:lang w:val="hr-HR"/>
        </w:rPr>
      </w:pPr>
      <w:r w:rsidRPr="00B5354A">
        <w:rPr>
          <w:lang w:val="hr-HR"/>
        </w:rPr>
        <w:t xml:space="preserve">»hrvatska norma« je norma dostupna javnosti koju je prihvatilo hrvatsko nacionalno </w:t>
      </w:r>
      <w:proofErr w:type="spellStart"/>
      <w:r w:rsidRPr="00B5354A">
        <w:rPr>
          <w:lang w:val="hr-HR"/>
        </w:rPr>
        <w:t>normirno</w:t>
      </w:r>
      <w:proofErr w:type="spellEnd"/>
      <w:r w:rsidRPr="00B5354A">
        <w:rPr>
          <w:lang w:val="hr-HR"/>
        </w:rPr>
        <w:t xml:space="preserve"> tijelo.</w:t>
      </w:r>
    </w:p>
    <w:p w:rsidR="00D16E08" w:rsidRPr="00AF44CC" w:rsidRDefault="00D16E08" w:rsidP="004906B3">
      <w:pPr>
        <w:pStyle w:val="t-9-8"/>
        <w:shd w:val="clear" w:color="auto" w:fill="FFFFFF"/>
        <w:spacing w:before="0" w:beforeAutospacing="0" w:after="225" w:afterAutospacing="0"/>
        <w:jc w:val="both"/>
        <w:textAlignment w:val="baseline"/>
        <w:rPr>
          <w:lang w:val="hr-HR"/>
        </w:rPr>
      </w:pPr>
    </w:p>
    <w:p w:rsidR="005003E4" w:rsidRDefault="005003E4" w:rsidP="000F2662">
      <w:pPr>
        <w:pStyle w:val="Heading1"/>
        <w:spacing w:before="120" w:after="120"/>
        <w:jc w:val="center"/>
        <w:rPr>
          <w:rFonts w:ascii="Times New Roman" w:hAnsi="Times New Roman" w:cs="Times New Roman"/>
          <w:color w:val="auto"/>
          <w:sz w:val="28"/>
          <w:szCs w:val="28"/>
          <w:lang w:val="hr-HR"/>
        </w:rPr>
      </w:pPr>
      <w:r>
        <w:rPr>
          <w:rFonts w:ascii="Times New Roman" w:hAnsi="Times New Roman" w:cs="Times New Roman"/>
          <w:color w:val="auto"/>
          <w:sz w:val="28"/>
          <w:szCs w:val="28"/>
          <w:lang w:val="hr-HR"/>
        </w:rPr>
        <w:t>DIO DRUGI</w:t>
      </w:r>
      <w:r w:rsidR="003A40F3" w:rsidRPr="00AF44CC">
        <w:rPr>
          <w:rFonts w:ascii="Times New Roman" w:hAnsi="Times New Roman" w:cs="Times New Roman"/>
          <w:color w:val="auto"/>
          <w:sz w:val="28"/>
          <w:szCs w:val="28"/>
          <w:lang w:val="hr-HR"/>
        </w:rPr>
        <w:t xml:space="preserve"> </w:t>
      </w:r>
    </w:p>
    <w:p w:rsidR="006F6C8D" w:rsidRDefault="003A40F3" w:rsidP="000F2662">
      <w:pPr>
        <w:pStyle w:val="Heading1"/>
        <w:spacing w:before="120" w:after="120"/>
        <w:jc w:val="center"/>
        <w:rPr>
          <w:rFonts w:ascii="Times New Roman" w:hAnsi="Times New Roman" w:cs="Times New Roman"/>
          <w:color w:val="auto"/>
          <w:sz w:val="28"/>
          <w:szCs w:val="28"/>
          <w:lang w:val="hr-HR"/>
        </w:rPr>
      </w:pPr>
      <w:r w:rsidRPr="00AF44CC">
        <w:rPr>
          <w:rFonts w:ascii="Times New Roman" w:hAnsi="Times New Roman" w:cs="Times New Roman"/>
          <w:color w:val="auto"/>
          <w:sz w:val="28"/>
          <w:szCs w:val="28"/>
          <w:lang w:val="hr-HR"/>
        </w:rPr>
        <w:t>PROPISIVANJE TEHNIČKIH ZAHTJEVA</w:t>
      </w:r>
      <w:r w:rsidR="00F30B11" w:rsidRPr="00AF44CC">
        <w:rPr>
          <w:rFonts w:ascii="Times New Roman" w:hAnsi="Times New Roman" w:cs="Times New Roman"/>
          <w:color w:val="auto"/>
          <w:sz w:val="28"/>
          <w:szCs w:val="28"/>
          <w:lang w:val="hr-HR"/>
        </w:rPr>
        <w:t xml:space="preserve"> ZA PROIZVODE</w:t>
      </w:r>
    </w:p>
    <w:p w:rsidR="00071C7E" w:rsidRPr="00071C7E" w:rsidRDefault="00071C7E" w:rsidP="00566173">
      <w:pPr>
        <w:pStyle w:val="Heading1"/>
        <w:rPr>
          <w:rFonts w:ascii="Calibri" w:eastAsia="Times New Roman" w:hAnsi="Calibri" w:cs="Calibri"/>
          <w:lang w:val="hr-HR"/>
        </w:rPr>
      </w:pPr>
      <w:r w:rsidRPr="00071C7E">
        <w:rPr>
          <w:rFonts w:eastAsia="Times New Roman"/>
          <w:lang w:val="hr-HR"/>
        </w:rPr>
        <w:t>Članak 4.</w:t>
      </w:r>
    </w:p>
    <w:p w:rsidR="00071C7E" w:rsidRDefault="00071C7E" w:rsidP="00E669F2">
      <w:pPr>
        <w:shd w:val="clear" w:color="auto" w:fill="FFFFFF"/>
        <w:spacing w:after="120" w:line="240" w:lineRule="auto"/>
        <w:ind w:firstLine="720"/>
        <w:contextualSpacing/>
        <w:jc w:val="both"/>
        <w:textAlignment w:val="baseline"/>
        <w:rPr>
          <w:rFonts w:ascii="Times New Roman" w:eastAsia="Times New Roman" w:hAnsi="Times New Roman" w:cs="Times New Roman"/>
          <w:color w:val="212121"/>
          <w:sz w:val="24"/>
          <w:szCs w:val="24"/>
          <w:lang w:val="hr-HR"/>
        </w:rPr>
      </w:pPr>
      <w:r w:rsidRPr="00071C7E">
        <w:rPr>
          <w:rFonts w:ascii="Times New Roman" w:eastAsia="Times New Roman" w:hAnsi="Times New Roman" w:cs="Times New Roman"/>
          <w:color w:val="212121"/>
          <w:sz w:val="24"/>
          <w:szCs w:val="24"/>
          <w:lang w:val="hr-HR"/>
        </w:rPr>
        <w:t xml:space="preserve">U svrhu sigurnosti, zaštite života i zdravlja ljudi, domaćih životinja i biljaka, zaštite okoliša i prirode, zaštite potrošača i drugih korisnika čelnici tijela državne uprave u skladu sa svojim djelokrugom, donose </w:t>
      </w:r>
      <w:r w:rsidR="00B8593B">
        <w:rPr>
          <w:rFonts w:ascii="Times New Roman" w:eastAsia="Times New Roman" w:hAnsi="Times New Roman" w:cs="Times New Roman"/>
          <w:color w:val="212121"/>
          <w:sz w:val="24"/>
          <w:szCs w:val="24"/>
          <w:lang w:val="hr-HR"/>
        </w:rPr>
        <w:t>pravilnike</w:t>
      </w:r>
      <w:r w:rsidRPr="00071C7E">
        <w:rPr>
          <w:rFonts w:ascii="Times New Roman" w:eastAsia="Times New Roman" w:hAnsi="Times New Roman" w:cs="Times New Roman"/>
          <w:color w:val="212121"/>
          <w:sz w:val="24"/>
          <w:szCs w:val="24"/>
          <w:lang w:val="hr-HR"/>
        </w:rPr>
        <w:t xml:space="preserve"> kojima se propisuju tehnički zahtjevi za proizvode i postupci ocjenjivanja sukladnosti za pojedine proizvode, odnosno skupine proizvoda uključujući, kad je to potrebno, i propise o redovitim i izvanrednim pregledima i ispitivanjima proizvoda u uporabi.</w:t>
      </w:r>
    </w:p>
    <w:p w:rsidR="004A1841" w:rsidRDefault="004A1841" w:rsidP="00E669F2">
      <w:pPr>
        <w:shd w:val="clear" w:color="auto" w:fill="FFFFFF"/>
        <w:spacing w:after="120" w:line="240" w:lineRule="auto"/>
        <w:ind w:firstLine="720"/>
        <w:contextualSpacing/>
        <w:jc w:val="both"/>
        <w:textAlignment w:val="baseline"/>
        <w:rPr>
          <w:rFonts w:ascii="Times New Roman" w:eastAsia="Times New Roman" w:hAnsi="Times New Roman" w:cs="Times New Roman"/>
          <w:color w:val="212121"/>
          <w:sz w:val="24"/>
          <w:szCs w:val="24"/>
          <w:lang w:val="hr-HR"/>
        </w:rPr>
      </w:pPr>
    </w:p>
    <w:p w:rsidR="009D3906" w:rsidRDefault="009D3906" w:rsidP="00282A81">
      <w:pPr>
        <w:shd w:val="clear" w:color="auto" w:fill="FFFFFF"/>
        <w:spacing w:after="120" w:line="240" w:lineRule="auto"/>
        <w:ind w:firstLine="720"/>
        <w:jc w:val="center"/>
        <w:rPr>
          <w:rFonts w:ascii="Times New Roman" w:eastAsia="Times New Roman" w:hAnsi="Times New Roman" w:cs="Times New Roman"/>
          <w:i/>
          <w:color w:val="212121"/>
          <w:sz w:val="24"/>
          <w:szCs w:val="24"/>
          <w:shd w:val="clear" w:color="auto" w:fill="FFFFFF"/>
          <w:lang w:val="hr-HR"/>
        </w:rPr>
      </w:pPr>
    </w:p>
    <w:p w:rsidR="002E5ED5" w:rsidRDefault="002E5ED5" w:rsidP="00566173">
      <w:pPr>
        <w:pStyle w:val="Heading1"/>
        <w:rPr>
          <w:rFonts w:eastAsia="Times New Roman"/>
          <w:lang w:val="hr-HR"/>
        </w:rPr>
      </w:pPr>
      <w:r w:rsidRPr="002E5ED5">
        <w:rPr>
          <w:rFonts w:eastAsia="Times New Roman"/>
          <w:lang w:val="hr-HR"/>
        </w:rPr>
        <w:t>Članak 5.</w:t>
      </w:r>
    </w:p>
    <w:p w:rsidR="00937AA8" w:rsidRPr="00D50EC6" w:rsidRDefault="00937AA8" w:rsidP="00FE5B48">
      <w:pPr>
        <w:pStyle w:val="ListParagraph"/>
        <w:numPr>
          <w:ilvl w:val="0"/>
          <w:numId w:val="17"/>
        </w:numPr>
        <w:shd w:val="clear" w:color="auto" w:fill="FFFFFF"/>
        <w:tabs>
          <w:tab w:val="left" w:pos="990"/>
        </w:tabs>
        <w:spacing w:after="120" w:line="240" w:lineRule="auto"/>
        <w:ind w:left="0" w:firstLine="630"/>
        <w:jc w:val="both"/>
        <w:rPr>
          <w:rFonts w:ascii="Times New Roman" w:eastAsia="Times New Roman" w:hAnsi="Times New Roman" w:cs="Times New Roman"/>
          <w:color w:val="212121"/>
          <w:sz w:val="24"/>
          <w:szCs w:val="24"/>
          <w:lang w:val="hr-HR"/>
        </w:rPr>
      </w:pPr>
      <w:r w:rsidRPr="00FE5B48">
        <w:rPr>
          <w:rFonts w:ascii="Times New Roman" w:eastAsia="Times New Roman" w:hAnsi="Times New Roman" w:cs="Times New Roman"/>
          <w:color w:val="212121"/>
          <w:sz w:val="24"/>
          <w:szCs w:val="24"/>
          <w:shd w:val="clear" w:color="auto" w:fill="FFFFFF"/>
          <w:lang w:val="hr-HR"/>
        </w:rPr>
        <w:t xml:space="preserve">Pravilnicima iz članka 4. ovoga </w:t>
      </w:r>
      <w:r w:rsidR="00862ECE">
        <w:rPr>
          <w:rFonts w:ascii="Times New Roman" w:eastAsia="Times New Roman" w:hAnsi="Times New Roman" w:cs="Times New Roman"/>
          <w:color w:val="212121"/>
          <w:sz w:val="24"/>
          <w:szCs w:val="24"/>
          <w:shd w:val="clear" w:color="auto" w:fill="FFFFFF"/>
          <w:lang w:val="hr-HR"/>
        </w:rPr>
        <w:t>Z</w:t>
      </w:r>
      <w:r w:rsidRPr="00FE5B48">
        <w:rPr>
          <w:rFonts w:ascii="Times New Roman" w:eastAsia="Times New Roman" w:hAnsi="Times New Roman" w:cs="Times New Roman"/>
          <w:color w:val="212121"/>
          <w:sz w:val="24"/>
          <w:szCs w:val="24"/>
          <w:shd w:val="clear" w:color="auto" w:fill="FFFFFF"/>
          <w:lang w:val="hr-HR"/>
        </w:rPr>
        <w:t>akona detaljnije se uređuje najmanje jedan od sljedećih elemenata:</w:t>
      </w:r>
    </w:p>
    <w:p w:rsidR="00937AA8" w:rsidRPr="00D50EC6" w:rsidRDefault="00937AA8" w:rsidP="00937AA8">
      <w:pPr>
        <w:shd w:val="clear" w:color="auto" w:fill="FFFFFF"/>
        <w:spacing w:line="240" w:lineRule="auto"/>
        <w:jc w:val="both"/>
        <w:rPr>
          <w:rFonts w:ascii="Times New Roman" w:eastAsia="Times New Roman" w:hAnsi="Times New Roman" w:cs="Times New Roman"/>
          <w:color w:val="212121"/>
          <w:sz w:val="24"/>
          <w:szCs w:val="24"/>
          <w:lang w:val="hr-HR"/>
        </w:rPr>
      </w:pPr>
      <w:r w:rsidRPr="00FE5B48">
        <w:rPr>
          <w:rFonts w:ascii="Times New Roman" w:eastAsia="Times New Roman" w:hAnsi="Times New Roman" w:cs="Times New Roman"/>
          <w:color w:val="212121"/>
          <w:sz w:val="24"/>
          <w:szCs w:val="24"/>
          <w:shd w:val="clear" w:color="auto" w:fill="FFFFFF"/>
          <w:lang w:val="hr-HR"/>
        </w:rPr>
        <w:t>– tehnički zahtjevi koje moraju ispuniti proizvodi koji se stavljaju na tržište ili na raspolaganje na tržištu</w:t>
      </w:r>
    </w:p>
    <w:p w:rsidR="00937AA8" w:rsidRPr="00D50EC6" w:rsidRDefault="00937AA8" w:rsidP="00937AA8">
      <w:pPr>
        <w:shd w:val="clear" w:color="auto" w:fill="FFFFFF"/>
        <w:spacing w:line="240" w:lineRule="auto"/>
        <w:rPr>
          <w:rFonts w:ascii="Times New Roman" w:eastAsia="Times New Roman" w:hAnsi="Times New Roman" w:cs="Times New Roman"/>
          <w:color w:val="212121"/>
          <w:sz w:val="24"/>
          <w:szCs w:val="24"/>
          <w:lang w:val="hr-HR"/>
        </w:rPr>
      </w:pPr>
      <w:r w:rsidRPr="00FE5B48">
        <w:rPr>
          <w:rFonts w:ascii="Times New Roman" w:eastAsia="Times New Roman" w:hAnsi="Times New Roman" w:cs="Times New Roman"/>
          <w:color w:val="212121"/>
          <w:sz w:val="24"/>
          <w:szCs w:val="24"/>
          <w:shd w:val="clear" w:color="auto" w:fill="FFFFFF"/>
          <w:lang w:val="hr-HR"/>
        </w:rPr>
        <w:t>– prava i obveze gospodarskih subjekata koji stavljaju proizvode na tržište ili na raspolaganje na tržištu</w:t>
      </w:r>
    </w:p>
    <w:p w:rsidR="00937AA8" w:rsidRPr="00D50EC6" w:rsidRDefault="00937AA8" w:rsidP="00937AA8">
      <w:pPr>
        <w:shd w:val="clear" w:color="auto" w:fill="FFFFFF"/>
        <w:spacing w:line="240" w:lineRule="auto"/>
        <w:jc w:val="both"/>
        <w:rPr>
          <w:rFonts w:ascii="Times New Roman" w:eastAsia="Times New Roman" w:hAnsi="Times New Roman" w:cs="Times New Roman"/>
          <w:color w:val="212121"/>
          <w:sz w:val="24"/>
          <w:szCs w:val="24"/>
          <w:lang w:val="hr-HR"/>
        </w:rPr>
      </w:pPr>
      <w:r w:rsidRPr="00FE5B48">
        <w:rPr>
          <w:rFonts w:ascii="Times New Roman" w:eastAsia="Times New Roman" w:hAnsi="Times New Roman" w:cs="Times New Roman"/>
          <w:color w:val="212121"/>
          <w:sz w:val="24"/>
          <w:szCs w:val="24"/>
          <w:shd w:val="clear" w:color="auto" w:fill="FFFFFF"/>
          <w:lang w:val="hr-HR"/>
        </w:rPr>
        <w:t>– postupci ocjenjivanja sukladnosti</w:t>
      </w:r>
    </w:p>
    <w:p w:rsidR="00937AA8" w:rsidRPr="00D50EC6" w:rsidRDefault="00937AA8" w:rsidP="00937AA8">
      <w:pPr>
        <w:shd w:val="clear" w:color="auto" w:fill="FFFFFF"/>
        <w:spacing w:line="240" w:lineRule="auto"/>
        <w:jc w:val="both"/>
        <w:rPr>
          <w:rFonts w:ascii="Times New Roman" w:eastAsia="Times New Roman" w:hAnsi="Times New Roman" w:cs="Times New Roman"/>
          <w:color w:val="212121"/>
          <w:sz w:val="24"/>
          <w:szCs w:val="24"/>
          <w:lang w:val="hr-HR"/>
        </w:rPr>
      </w:pPr>
      <w:r w:rsidRPr="00FE5B48">
        <w:rPr>
          <w:rFonts w:ascii="Times New Roman" w:eastAsia="Times New Roman" w:hAnsi="Times New Roman" w:cs="Times New Roman"/>
          <w:color w:val="212121"/>
          <w:sz w:val="24"/>
          <w:szCs w:val="24"/>
          <w:shd w:val="clear" w:color="auto" w:fill="FFFFFF"/>
          <w:lang w:val="hr-HR"/>
        </w:rPr>
        <w:t>– prava i obveze tijela koja provode postupke ocjenjivanja sukladnosti proizvoda s tehničkim zahtjevima (u daljnjem tekstu: tijela za ocjenjivanje sukladnosti)</w:t>
      </w:r>
    </w:p>
    <w:p w:rsidR="00937AA8" w:rsidRPr="00FE5B48" w:rsidRDefault="00937AA8" w:rsidP="00CF539C">
      <w:pPr>
        <w:jc w:val="both"/>
        <w:rPr>
          <w:rFonts w:ascii="Times New Roman" w:hAnsi="Times New Roman" w:cs="Times New Roman"/>
          <w:sz w:val="24"/>
          <w:szCs w:val="24"/>
          <w:lang w:val="hr-HR"/>
        </w:rPr>
      </w:pPr>
      <w:r w:rsidRPr="00FE5B48">
        <w:rPr>
          <w:rFonts w:ascii="Times New Roman" w:hAnsi="Times New Roman" w:cs="Times New Roman"/>
          <w:sz w:val="24"/>
          <w:szCs w:val="24"/>
          <w:lang w:val="hr-HR"/>
        </w:rPr>
        <w:t xml:space="preserve">– </w:t>
      </w:r>
      <w:r w:rsidR="002640A4" w:rsidRPr="00FE5B48">
        <w:rPr>
          <w:rFonts w:ascii="Times New Roman" w:hAnsi="Times New Roman" w:cs="Times New Roman"/>
          <w:sz w:val="24"/>
          <w:szCs w:val="24"/>
          <w:lang w:val="hr-HR"/>
        </w:rPr>
        <w:t>dokumentacij</w:t>
      </w:r>
      <w:r w:rsidR="002640A4">
        <w:rPr>
          <w:rFonts w:ascii="Times New Roman" w:hAnsi="Times New Roman" w:cs="Times New Roman"/>
          <w:sz w:val="24"/>
          <w:szCs w:val="24"/>
          <w:lang w:val="hr-HR"/>
        </w:rPr>
        <w:t>a</w:t>
      </w:r>
      <w:r w:rsidR="002640A4" w:rsidRPr="00FE5B48">
        <w:rPr>
          <w:rFonts w:ascii="Times New Roman" w:hAnsi="Times New Roman" w:cs="Times New Roman"/>
          <w:sz w:val="24"/>
          <w:szCs w:val="24"/>
          <w:lang w:val="hr-HR"/>
        </w:rPr>
        <w:t xml:space="preserve"> </w:t>
      </w:r>
      <w:r w:rsidRPr="00FE5B48">
        <w:rPr>
          <w:rFonts w:ascii="Times New Roman" w:hAnsi="Times New Roman" w:cs="Times New Roman"/>
          <w:sz w:val="24"/>
          <w:szCs w:val="24"/>
          <w:lang w:val="hr-HR"/>
        </w:rPr>
        <w:t xml:space="preserve">o sukladnosti </w:t>
      </w:r>
      <w:r w:rsidR="00913CC1" w:rsidRPr="00FE5B48">
        <w:rPr>
          <w:rFonts w:ascii="Times New Roman" w:hAnsi="Times New Roman" w:cs="Times New Roman"/>
          <w:sz w:val="24"/>
          <w:szCs w:val="24"/>
          <w:lang w:val="hr-HR"/>
        </w:rPr>
        <w:t>potrebn</w:t>
      </w:r>
      <w:r w:rsidR="00913CC1">
        <w:rPr>
          <w:rFonts w:ascii="Times New Roman" w:hAnsi="Times New Roman" w:cs="Times New Roman"/>
          <w:sz w:val="24"/>
          <w:szCs w:val="24"/>
          <w:lang w:val="hr-HR"/>
        </w:rPr>
        <w:t>a</w:t>
      </w:r>
      <w:r w:rsidR="00913CC1" w:rsidRPr="00FE5B48">
        <w:rPr>
          <w:rFonts w:ascii="Times New Roman" w:hAnsi="Times New Roman" w:cs="Times New Roman"/>
          <w:sz w:val="24"/>
          <w:szCs w:val="24"/>
          <w:lang w:val="hr-HR"/>
        </w:rPr>
        <w:t xml:space="preserve"> </w:t>
      </w:r>
      <w:r w:rsidRPr="00FE5B48">
        <w:rPr>
          <w:rFonts w:ascii="Times New Roman" w:hAnsi="Times New Roman" w:cs="Times New Roman"/>
          <w:sz w:val="24"/>
          <w:szCs w:val="24"/>
          <w:lang w:val="hr-HR"/>
        </w:rPr>
        <w:t>za dokazivanje sukladnosti proizvoda s propisanim zahtjevima koja mora biti dostupna nadležnim tijelima</w:t>
      </w:r>
    </w:p>
    <w:p w:rsidR="00937AA8" w:rsidRPr="00FE5B48" w:rsidRDefault="00937AA8" w:rsidP="00937AA8">
      <w:pPr>
        <w:shd w:val="clear" w:color="auto" w:fill="FFFFFF"/>
        <w:spacing w:after="120" w:line="240" w:lineRule="auto"/>
        <w:jc w:val="both"/>
        <w:rPr>
          <w:rFonts w:ascii="Times New Roman" w:eastAsia="Times New Roman" w:hAnsi="Times New Roman" w:cs="Times New Roman"/>
          <w:color w:val="212121"/>
          <w:sz w:val="24"/>
          <w:szCs w:val="24"/>
        </w:rPr>
      </w:pPr>
      <w:r w:rsidRPr="00FE5B48">
        <w:rPr>
          <w:rFonts w:ascii="Times New Roman" w:eastAsia="Times New Roman" w:hAnsi="Times New Roman" w:cs="Times New Roman"/>
          <w:color w:val="212121"/>
          <w:sz w:val="24"/>
          <w:szCs w:val="24"/>
          <w:shd w:val="clear" w:color="auto" w:fill="FFFFFF"/>
          <w:lang w:val="hr-HR"/>
        </w:rPr>
        <w:t xml:space="preserve">– </w:t>
      </w:r>
      <w:r w:rsidRPr="00B5354A">
        <w:rPr>
          <w:rFonts w:ascii="Times New Roman" w:eastAsia="Times New Roman" w:hAnsi="Times New Roman" w:cs="Times New Roman"/>
          <w:color w:val="212121"/>
          <w:sz w:val="24"/>
          <w:szCs w:val="24"/>
          <w:shd w:val="clear" w:color="auto" w:fill="FFFFFF"/>
          <w:lang w:val="hr-HR"/>
        </w:rPr>
        <w:t>način označivanja proizvoda.</w:t>
      </w:r>
    </w:p>
    <w:p w:rsidR="00937AA8" w:rsidRPr="00FE5B48" w:rsidRDefault="00937AA8" w:rsidP="002E5ED5">
      <w:pPr>
        <w:shd w:val="clear" w:color="auto" w:fill="FFFFFF"/>
        <w:spacing w:after="120" w:line="240" w:lineRule="auto"/>
        <w:jc w:val="center"/>
        <w:rPr>
          <w:rFonts w:ascii="Times New Roman" w:eastAsia="Times New Roman" w:hAnsi="Times New Roman" w:cs="Times New Roman"/>
          <w:color w:val="212121"/>
          <w:sz w:val="24"/>
          <w:szCs w:val="24"/>
        </w:rPr>
      </w:pPr>
    </w:p>
    <w:p w:rsidR="002E5ED5" w:rsidRPr="00FE5B48" w:rsidRDefault="002E5ED5" w:rsidP="00E669F2">
      <w:pPr>
        <w:pStyle w:val="ListParagraph"/>
        <w:numPr>
          <w:ilvl w:val="0"/>
          <w:numId w:val="17"/>
        </w:numPr>
        <w:shd w:val="clear" w:color="auto" w:fill="FFFFFF"/>
        <w:tabs>
          <w:tab w:val="left" w:pos="1080"/>
        </w:tabs>
        <w:spacing w:line="240" w:lineRule="auto"/>
        <w:ind w:left="0" w:firstLine="720"/>
        <w:jc w:val="both"/>
        <w:rPr>
          <w:rFonts w:ascii="Times New Roman" w:eastAsia="Times New Roman" w:hAnsi="Times New Roman" w:cs="Times New Roman"/>
          <w:color w:val="212121"/>
          <w:sz w:val="24"/>
          <w:szCs w:val="24"/>
        </w:rPr>
      </w:pPr>
      <w:r w:rsidRPr="00FE5B48">
        <w:rPr>
          <w:rFonts w:ascii="Times New Roman" w:eastAsia="Times New Roman" w:hAnsi="Times New Roman" w:cs="Times New Roman"/>
          <w:color w:val="212121"/>
          <w:sz w:val="24"/>
          <w:szCs w:val="24"/>
          <w:shd w:val="clear" w:color="auto" w:fill="FFFFFF"/>
          <w:lang w:val="hr-HR"/>
        </w:rPr>
        <w:t xml:space="preserve">Kod donošenja </w:t>
      </w:r>
      <w:r w:rsidR="00B8593B" w:rsidRPr="00FE5B48">
        <w:rPr>
          <w:rFonts w:ascii="Times New Roman" w:eastAsia="Times New Roman" w:hAnsi="Times New Roman" w:cs="Times New Roman"/>
          <w:color w:val="212121"/>
          <w:sz w:val="24"/>
          <w:szCs w:val="24"/>
          <w:shd w:val="clear" w:color="auto" w:fill="FFFFFF"/>
          <w:lang w:val="hr-HR"/>
        </w:rPr>
        <w:t>pravilnika</w:t>
      </w:r>
      <w:r w:rsidRPr="00FE5B48">
        <w:rPr>
          <w:rFonts w:ascii="Times New Roman" w:eastAsia="Times New Roman" w:hAnsi="Times New Roman" w:cs="Times New Roman"/>
          <w:color w:val="212121"/>
          <w:sz w:val="24"/>
          <w:szCs w:val="24"/>
          <w:shd w:val="clear" w:color="auto" w:fill="FFFFFF"/>
          <w:lang w:val="hr-HR"/>
        </w:rPr>
        <w:t xml:space="preserve"> iz </w:t>
      </w:r>
      <w:r w:rsidR="00FE5B48">
        <w:rPr>
          <w:rFonts w:ascii="Times New Roman" w:eastAsia="Times New Roman" w:hAnsi="Times New Roman" w:cs="Times New Roman"/>
          <w:color w:val="212121"/>
          <w:sz w:val="24"/>
          <w:szCs w:val="24"/>
          <w:shd w:val="clear" w:color="auto" w:fill="FFFFFF"/>
          <w:lang w:val="hr-HR"/>
        </w:rPr>
        <w:t>članka 4. ovoga Z</w:t>
      </w:r>
      <w:r w:rsidR="00E068DB" w:rsidRPr="00FE5B48">
        <w:rPr>
          <w:rFonts w:ascii="Times New Roman" w:eastAsia="Times New Roman" w:hAnsi="Times New Roman" w:cs="Times New Roman"/>
          <w:color w:val="212121"/>
          <w:sz w:val="24"/>
          <w:szCs w:val="24"/>
          <w:shd w:val="clear" w:color="auto" w:fill="FFFFFF"/>
          <w:lang w:val="hr-HR"/>
        </w:rPr>
        <w:t xml:space="preserve">akona </w:t>
      </w:r>
      <w:r w:rsidRPr="00FE5B48">
        <w:rPr>
          <w:rFonts w:ascii="Times New Roman" w:eastAsia="Times New Roman" w:hAnsi="Times New Roman" w:cs="Times New Roman"/>
          <w:color w:val="212121"/>
          <w:sz w:val="24"/>
          <w:szCs w:val="24"/>
          <w:shd w:val="clear" w:color="auto" w:fill="FFFFFF"/>
          <w:lang w:val="hr-HR"/>
        </w:rPr>
        <w:t>uzimaju se u obzir međunarodna načela i preuzete obveze iz međunarodnih ugovora radi sprječavanja nepotrebnih zapreka u međunarodnoj trgovini.</w:t>
      </w:r>
    </w:p>
    <w:p w:rsidR="003E68F4" w:rsidRPr="00FE5B48" w:rsidRDefault="003E68F4" w:rsidP="003908CC">
      <w:pPr>
        <w:pStyle w:val="ListParagraph"/>
        <w:shd w:val="clear" w:color="auto" w:fill="FFFFFF"/>
        <w:spacing w:line="240" w:lineRule="auto"/>
        <w:ind w:left="120"/>
        <w:jc w:val="both"/>
        <w:rPr>
          <w:rFonts w:ascii="Times New Roman" w:eastAsia="Times New Roman" w:hAnsi="Times New Roman" w:cs="Times New Roman"/>
          <w:color w:val="212121"/>
          <w:sz w:val="24"/>
          <w:szCs w:val="24"/>
        </w:rPr>
      </w:pPr>
    </w:p>
    <w:p w:rsidR="003E68F4" w:rsidRPr="00FE5B48" w:rsidRDefault="003E68F4" w:rsidP="00E669F2">
      <w:pPr>
        <w:pStyle w:val="ListParagraph"/>
        <w:numPr>
          <w:ilvl w:val="0"/>
          <w:numId w:val="17"/>
        </w:numPr>
        <w:shd w:val="clear" w:color="auto" w:fill="FFFFFF"/>
        <w:tabs>
          <w:tab w:val="left" w:pos="720"/>
          <w:tab w:val="left" w:pos="1080"/>
        </w:tabs>
        <w:spacing w:after="0" w:line="240" w:lineRule="auto"/>
        <w:ind w:left="90" w:firstLine="630"/>
        <w:jc w:val="both"/>
        <w:rPr>
          <w:rFonts w:ascii="Times New Roman" w:eastAsia="Times New Roman" w:hAnsi="Times New Roman" w:cs="Times New Roman"/>
          <w:color w:val="212121"/>
          <w:sz w:val="24"/>
          <w:szCs w:val="24"/>
        </w:rPr>
      </w:pPr>
      <w:r w:rsidRPr="00FE5B48">
        <w:rPr>
          <w:rFonts w:ascii="Times New Roman" w:hAnsi="Times New Roman" w:cs="Times New Roman"/>
          <w:sz w:val="24"/>
          <w:szCs w:val="24"/>
          <w:lang w:val="hr-HR"/>
        </w:rPr>
        <w:t>Pravilnicima</w:t>
      </w:r>
      <w:r w:rsidRPr="00FE5B48">
        <w:rPr>
          <w:rFonts w:ascii="Times New Roman" w:eastAsia="Times New Roman" w:hAnsi="Times New Roman" w:cs="Times New Roman"/>
          <w:color w:val="212121"/>
          <w:sz w:val="24"/>
          <w:szCs w:val="24"/>
          <w:shd w:val="clear" w:color="auto" w:fill="FFFFFF"/>
          <w:lang w:val="hr-HR"/>
        </w:rPr>
        <w:t xml:space="preserve"> iz članka 4. ovoga Zakona se </w:t>
      </w:r>
      <w:r w:rsidR="00185E33" w:rsidRPr="00FE5B48">
        <w:rPr>
          <w:rFonts w:ascii="Times New Roman" w:eastAsia="Times New Roman" w:hAnsi="Times New Roman" w:cs="Times New Roman"/>
          <w:color w:val="212121"/>
          <w:sz w:val="24"/>
          <w:szCs w:val="24"/>
          <w:shd w:val="clear" w:color="auto" w:fill="FFFFFF"/>
          <w:lang w:val="hr-HR"/>
        </w:rPr>
        <w:t>propis</w:t>
      </w:r>
      <w:r w:rsidR="00185E33">
        <w:rPr>
          <w:rFonts w:ascii="Times New Roman" w:eastAsia="Times New Roman" w:hAnsi="Times New Roman" w:cs="Times New Roman"/>
          <w:color w:val="212121"/>
          <w:sz w:val="24"/>
          <w:szCs w:val="24"/>
          <w:shd w:val="clear" w:color="auto" w:fill="FFFFFF"/>
          <w:lang w:val="hr-HR"/>
        </w:rPr>
        <w:t xml:space="preserve">uje </w:t>
      </w:r>
      <w:r w:rsidRPr="00FE5B48">
        <w:rPr>
          <w:rFonts w:ascii="Times New Roman" w:eastAsia="Times New Roman" w:hAnsi="Times New Roman" w:cs="Times New Roman"/>
          <w:color w:val="212121"/>
          <w:sz w:val="24"/>
          <w:szCs w:val="24"/>
          <w:shd w:val="clear" w:color="auto" w:fill="FFFFFF"/>
          <w:lang w:val="hr-HR"/>
        </w:rPr>
        <w:t>da se pretpostavlja da je proizvod sukladan s propisanim tehničkim zahtjevima važećih propisa ako je sukladan s odgovarajućim usklađenim normama.</w:t>
      </w:r>
    </w:p>
    <w:p w:rsidR="003E68F4" w:rsidRPr="00FE5B48" w:rsidRDefault="003E68F4" w:rsidP="003908CC">
      <w:pPr>
        <w:pStyle w:val="ListParagraph"/>
        <w:shd w:val="clear" w:color="auto" w:fill="FFFFFF"/>
        <w:spacing w:line="240" w:lineRule="auto"/>
        <w:ind w:left="120"/>
        <w:jc w:val="both"/>
        <w:rPr>
          <w:rFonts w:ascii="Times New Roman" w:eastAsia="Times New Roman" w:hAnsi="Times New Roman" w:cs="Times New Roman"/>
          <w:color w:val="212121"/>
          <w:sz w:val="24"/>
          <w:szCs w:val="24"/>
        </w:rPr>
      </w:pPr>
    </w:p>
    <w:p w:rsidR="006F08E0" w:rsidRDefault="006F08E0" w:rsidP="00CF539C">
      <w:pPr>
        <w:ind w:left="2880" w:firstLine="720"/>
        <w:rPr>
          <w:rFonts w:ascii="Times New Roman" w:hAnsi="Times New Roman" w:cs="Times New Roman"/>
          <w:i/>
          <w:sz w:val="24"/>
          <w:szCs w:val="24"/>
          <w:lang w:val="hr-HR"/>
        </w:rPr>
      </w:pPr>
    </w:p>
    <w:p w:rsidR="002E5ED5" w:rsidRPr="00CF539C" w:rsidRDefault="004A1841" w:rsidP="00CF539C">
      <w:pPr>
        <w:ind w:left="2880" w:firstLine="720"/>
        <w:rPr>
          <w:rFonts w:ascii="Times New Roman" w:hAnsi="Times New Roman" w:cs="Times New Roman"/>
          <w:i/>
          <w:sz w:val="24"/>
          <w:szCs w:val="24"/>
          <w:lang w:val="hr-HR"/>
        </w:rPr>
      </w:pPr>
      <w:r w:rsidRPr="00CF539C">
        <w:rPr>
          <w:rFonts w:ascii="Times New Roman" w:hAnsi="Times New Roman" w:cs="Times New Roman"/>
          <w:i/>
          <w:sz w:val="24"/>
          <w:szCs w:val="24"/>
          <w:lang w:val="hr-HR"/>
        </w:rPr>
        <w:t>Prethodna suglasnost</w:t>
      </w:r>
    </w:p>
    <w:p w:rsidR="00A51B4E" w:rsidRPr="003908CC" w:rsidRDefault="0006084B" w:rsidP="00566173">
      <w:pPr>
        <w:pStyle w:val="Heading1"/>
        <w:rPr>
          <w:lang w:val="hr-HR"/>
        </w:rPr>
      </w:pPr>
      <w:r w:rsidRPr="003908CC">
        <w:rPr>
          <w:lang w:val="hr-HR"/>
        </w:rPr>
        <w:t xml:space="preserve">Članak </w:t>
      </w:r>
      <w:r w:rsidR="00C85487" w:rsidRPr="003908CC">
        <w:rPr>
          <w:lang w:val="hr-HR"/>
        </w:rPr>
        <w:t>6</w:t>
      </w:r>
      <w:r w:rsidR="00A51B4E" w:rsidRPr="003908CC">
        <w:rPr>
          <w:lang w:val="hr-HR"/>
        </w:rPr>
        <w:t>.</w:t>
      </w:r>
    </w:p>
    <w:p w:rsidR="00C85487" w:rsidRPr="00C317B1" w:rsidRDefault="003E68F4" w:rsidP="00AF44CC">
      <w:pPr>
        <w:pStyle w:val="clanak"/>
        <w:shd w:val="clear" w:color="auto" w:fill="FFFFFF"/>
        <w:spacing w:before="120" w:beforeAutospacing="0" w:after="120" w:afterAutospacing="0"/>
        <w:ind w:firstLine="720"/>
        <w:jc w:val="both"/>
        <w:textAlignment w:val="baseline"/>
        <w:rPr>
          <w:lang w:val="hr-HR"/>
        </w:rPr>
      </w:pPr>
      <w:r w:rsidRPr="003908CC">
        <w:rPr>
          <w:lang w:val="hr-HR"/>
        </w:rPr>
        <w:t xml:space="preserve">Pravilnici </w:t>
      </w:r>
      <w:r w:rsidR="00F02D80" w:rsidRPr="003908CC">
        <w:rPr>
          <w:lang w:val="hr-HR"/>
        </w:rPr>
        <w:t xml:space="preserve">iz članka </w:t>
      </w:r>
      <w:r w:rsidRPr="003908CC">
        <w:rPr>
          <w:lang w:val="hr-HR"/>
        </w:rPr>
        <w:t>4</w:t>
      </w:r>
      <w:r w:rsidR="00F02D80" w:rsidRPr="003908CC">
        <w:rPr>
          <w:lang w:val="hr-HR"/>
        </w:rPr>
        <w:t xml:space="preserve">. ovoga Zakona </w:t>
      </w:r>
      <w:r w:rsidR="00E205D3" w:rsidRPr="003908CC">
        <w:rPr>
          <w:lang w:val="hr-HR"/>
        </w:rPr>
        <w:t xml:space="preserve">donose se </w:t>
      </w:r>
      <w:r w:rsidR="00E97745" w:rsidRPr="003908CC">
        <w:rPr>
          <w:lang w:val="hr-HR"/>
        </w:rPr>
        <w:t>uz prethodnu suglasnost</w:t>
      </w:r>
      <w:r w:rsidR="00F1133D" w:rsidRPr="003908CC">
        <w:rPr>
          <w:lang w:val="hr-HR"/>
        </w:rPr>
        <w:t xml:space="preserve"> </w:t>
      </w:r>
      <w:r w:rsidR="00F02D80" w:rsidRPr="003908CC">
        <w:rPr>
          <w:lang w:val="hr-HR"/>
        </w:rPr>
        <w:t>čelnika tijela državne uprave</w:t>
      </w:r>
      <w:r w:rsidR="00E205D3" w:rsidRPr="003908CC">
        <w:rPr>
          <w:lang w:val="hr-HR"/>
        </w:rPr>
        <w:t xml:space="preserve"> nadležnog za gospodarstvo.</w:t>
      </w:r>
      <w:r w:rsidR="00E205D3" w:rsidRPr="00C317B1">
        <w:rPr>
          <w:lang w:val="hr-HR"/>
        </w:rPr>
        <w:t xml:space="preserve"> </w:t>
      </w:r>
    </w:p>
    <w:p w:rsidR="00D16E08" w:rsidRDefault="00D16E08" w:rsidP="003E679B">
      <w:pPr>
        <w:pStyle w:val="clanak"/>
        <w:shd w:val="clear" w:color="auto" w:fill="FFFFFF"/>
        <w:spacing w:before="120" w:beforeAutospacing="0" w:after="120" w:afterAutospacing="0"/>
        <w:jc w:val="both"/>
        <w:textAlignment w:val="baseline"/>
        <w:rPr>
          <w:lang w:val="hr-HR"/>
        </w:rPr>
      </w:pPr>
    </w:p>
    <w:p w:rsidR="004A1841" w:rsidRPr="00CF539C" w:rsidRDefault="00282A81" w:rsidP="00CF539C">
      <w:pPr>
        <w:pStyle w:val="clanak"/>
        <w:shd w:val="clear" w:color="auto" w:fill="FFFFFF"/>
        <w:spacing w:before="120" w:beforeAutospacing="0" w:after="120" w:afterAutospacing="0"/>
        <w:jc w:val="center"/>
        <w:textAlignment w:val="baseline"/>
        <w:rPr>
          <w:i/>
          <w:lang w:val="hr-HR"/>
        </w:rPr>
      </w:pPr>
      <w:r>
        <w:rPr>
          <w:i/>
          <w:lang w:val="hr-HR"/>
        </w:rPr>
        <w:t>O</w:t>
      </w:r>
      <w:r w:rsidR="004A1841" w:rsidRPr="00CF539C">
        <w:rPr>
          <w:i/>
          <w:lang w:val="hr-HR"/>
        </w:rPr>
        <w:t>dnos prema drugim zakonima</w:t>
      </w:r>
    </w:p>
    <w:p w:rsidR="00C85487" w:rsidRPr="00882A15" w:rsidRDefault="00C85487" w:rsidP="00566173">
      <w:pPr>
        <w:pStyle w:val="Heading1"/>
        <w:rPr>
          <w:lang w:val="hr-HR"/>
        </w:rPr>
      </w:pPr>
      <w:r w:rsidRPr="00882A15">
        <w:rPr>
          <w:lang w:val="hr-HR"/>
        </w:rPr>
        <w:t>Članak 7.</w:t>
      </w:r>
    </w:p>
    <w:p w:rsidR="00554F73" w:rsidRPr="00C317B1" w:rsidRDefault="00554F73" w:rsidP="00AF44CC">
      <w:pPr>
        <w:pStyle w:val="t-9-8"/>
        <w:shd w:val="clear" w:color="auto" w:fill="FFFFFF"/>
        <w:spacing w:before="120" w:beforeAutospacing="0" w:after="120" w:afterAutospacing="0"/>
        <w:ind w:firstLine="720"/>
        <w:jc w:val="both"/>
        <w:textAlignment w:val="baseline"/>
        <w:rPr>
          <w:lang w:val="hr-HR"/>
        </w:rPr>
      </w:pPr>
      <w:r w:rsidRPr="00882A15">
        <w:rPr>
          <w:lang w:val="hr-HR"/>
        </w:rPr>
        <w:t>Ovaj se Zakon ne primjenjuje na propisivanje tehni</w:t>
      </w:r>
      <w:r w:rsidRPr="00AF44CC">
        <w:rPr>
          <w:lang w:val="hr-HR"/>
        </w:rPr>
        <w:t>č</w:t>
      </w:r>
      <w:r w:rsidRPr="00C317B1">
        <w:rPr>
          <w:lang w:val="hr-HR"/>
        </w:rPr>
        <w:t>kih zahtjeva i provedbu postupaka ocjenjivanja sukladnosti za proizvode koji s</w:t>
      </w:r>
      <w:r w:rsidR="00FE5B48">
        <w:rPr>
          <w:lang w:val="hr-HR"/>
        </w:rPr>
        <w:t>e</w:t>
      </w:r>
      <w:r w:rsidRPr="00C317B1">
        <w:rPr>
          <w:lang w:val="hr-HR"/>
        </w:rPr>
        <w:t xml:space="preserve"> ure</w:t>
      </w:r>
      <w:r w:rsidRPr="00AF44CC">
        <w:rPr>
          <w:lang w:val="hr-HR"/>
        </w:rPr>
        <w:t>đ</w:t>
      </w:r>
      <w:r w:rsidR="00FE5B48">
        <w:rPr>
          <w:lang w:val="hr-HR"/>
        </w:rPr>
        <w:t xml:space="preserve">uju </w:t>
      </w:r>
      <w:r w:rsidRPr="00C317B1">
        <w:rPr>
          <w:lang w:val="hr-HR"/>
        </w:rPr>
        <w:t>posebnim zakonima</w:t>
      </w:r>
      <w:r w:rsidR="005D46C6" w:rsidRPr="00C317B1">
        <w:rPr>
          <w:lang w:val="hr-HR"/>
        </w:rPr>
        <w:t>.</w:t>
      </w:r>
    </w:p>
    <w:p w:rsidR="00D16E08" w:rsidRDefault="00D16E08" w:rsidP="003E679B">
      <w:pPr>
        <w:pStyle w:val="t-9-8"/>
        <w:shd w:val="clear" w:color="auto" w:fill="FFFFFF"/>
        <w:spacing w:before="120" w:beforeAutospacing="0" w:after="120" w:afterAutospacing="0"/>
        <w:jc w:val="both"/>
        <w:textAlignment w:val="baseline"/>
        <w:rPr>
          <w:lang w:val="hr-HR"/>
        </w:rPr>
      </w:pPr>
    </w:p>
    <w:p w:rsidR="00BE58B6" w:rsidRPr="00CF539C" w:rsidRDefault="00BE58B6" w:rsidP="009D3906">
      <w:pPr>
        <w:pStyle w:val="t-9-8"/>
        <w:shd w:val="clear" w:color="auto" w:fill="FFFFFF"/>
        <w:spacing w:before="120" w:beforeAutospacing="0" w:after="120" w:afterAutospacing="0"/>
        <w:jc w:val="center"/>
        <w:textAlignment w:val="baseline"/>
        <w:rPr>
          <w:sz w:val="28"/>
          <w:szCs w:val="28"/>
          <w:lang w:val="hr-HR"/>
        </w:rPr>
      </w:pPr>
      <w:r w:rsidRPr="00CF539C">
        <w:rPr>
          <w:sz w:val="28"/>
          <w:szCs w:val="28"/>
          <w:lang w:val="hr-HR"/>
        </w:rPr>
        <w:t xml:space="preserve">DIO </w:t>
      </w:r>
      <w:r w:rsidR="005003E4">
        <w:rPr>
          <w:sz w:val="28"/>
          <w:szCs w:val="28"/>
          <w:lang w:val="hr-HR"/>
        </w:rPr>
        <w:t>TREĆI</w:t>
      </w:r>
    </w:p>
    <w:p w:rsidR="003A40F3" w:rsidRDefault="003A40F3" w:rsidP="009D3906">
      <w:pPr>
        <w:pStyle w:val="Heading1"/>
        <w:spacing w:before="120" w:after="120"/>
        <w:jc w:val="center"/>
        <w:rPr>
          <w:rFonts w:ascii="Times New Roman" w:hAnsi="Times New Roman" w:cs="Times New Roman"/>
          <w:color w:val="auto"/>
          <w:sz w:val="28"/>
          <w:szCs w:val="28"/>
          <w:lang w:val="hr-HR"/>
        </w:rPr>
      </w:pPr>
      <w:r w:rsidRPr="007A54B4">
        <w:rPr>
          <w:rFonts w:ascii="Times New Roman" w:hAnsi="Times New Roman" w:cs="Times New Roman"/>
          <w:color w:val="auto"/>
          <w:sz w:val="28"/>
          <w:szCs w:val="28"/>
          <w:lang w:val="hr-HR"/>
        </w:rPr>
        <w:t>OBVEZE GOSPODARSKIH SUBJEKATA</w:t>
      </w:r>
    </w:p>
    <w:p w:rsidR="0027713A" w:rsidRPr="00AF44CC" w:rsidRDefault="0027713A" w:rsidP="00566173">
      <w:pPr>
        <w:pStyle w:val="Heading1"/>
        <w:rPr>
          <w:lang w:val="hr-HR"/>
        </w:rPr>
      </w:pPr>
      <w:r w:rsidRPr="00AF44CC">
        <w:rPr>
          <w:lang w:val="hr-HR"/>
        </w:rPr>
        <w:t>Č</w:t>
      </w:r>
      <w:r w:rsidRPr="00C317B1">
        <w:rPr>
          <w:lang w:val="hr-HR"/>
        </w:rPr>
        <w:t xml:space="preserve">lanak </w:t>
      </w:r>
      <w:r w:rsidR="00CF396A" w:rsidRPr="00C317B1">
        <w:rPr>
          <w:lang w:val="hr-HR"/>
        </w:rPr>
        <w:t>8</w:t>
      </w:r>
      <w:r w:rsidRPr="00C317B1">
        <w:rPr>
          <w:lang w:val="hr-HR"/>
        </w:rPr>
        <w:t>.</w:t>
      </w:r>
    </w:p>
    <w:p w:rsidR="0027713A" w:rsidRPr="00F907FF" w:rsidRDefault="0027713A" w:rsidP="00AF44CC">
      <w:pPr>
        <w:pStyle w:val="t-9-8"/>
        <w:shd w:val="clear" w:color="auto" w:fill="FFFFFF"/>
        <w:spacing w:before="120" w:beforeAutospacing="0" w:after="120" w:afterAutospacing="0"/>
        <w:ind w:firstLine="720"/>
        <w:jc w:val="both"/>
        <w:textAlignment w:val="baseline"/>
        <w:rPr>
          <w:lang w:val="hr-HR"/>
        </w:rPr>
      </w:pPr>
      <w:r w:rsidRPr="00C317B1">
        <w:rPr>
          <w:lang w:val="hr-HR"/>
        </w:rPr>
        <w:t>(1) Proizvod koji se stavlja na tr</w:t>
      </w:r>
      <w:r w:rsidRPr="00AF44CC">
        <w:rPr>
          <w:lang w:val="hr-HR"/>
        </w:rPr>
        <w:t>ž</w:t>
      </w:r>
      <w:r w:rsidRPr="00C317B1">
        <w:rPr>
          <w:lang w:val="hr-HR"/>
        </w:rPr>
        <w:t>i</w:t>
      </w:r>
      <w:r w:rsidRPr="00AF44CC">
        <w:rPr>
          <w:lang w:val="hr-HR"/>
        </w:rPr>
        <w:t>š</w:t>
      </w:r>
      <w:r w:rsidRPr="00C317B1">
        <w:rPr>
          <w:lang w:val="hr-HR"/>
        </w:rPr>
        <w:t>te ili na raspolaganje na tr</w:t>
      </w:r>
      <w:r w:rsidRPr="00AF44CC">
        <w:rPr>
          <w:lang w:val="hr-HR"/>
        </w:rPr>
        <w:t>ž</w:t>
      </w:r>
      <w:r w:rsidRPr="00C317B1">
        <w:rPr>
          <w:lang w:val="hr-HR"/>
        </w:rPr>
        <w:t>i</w:t>
      </w:r>
      <w:r w:rsidRPr="00AF44CC">
        <w:rPr>
          <w:lang w:val="hr-HR"/>
        </w:rPr>
        <w:t>š</w:t>
      </w:r>
      <w:r w:rsidRPr="00C317B1">
        <w:rPr>
          <w:lang w:val="hr-HR"/>
        </w:rPr>
        <w:t>tu</w:t>
      </w:r>
      <w:r w:rsidR="00D343A6">
        <w:rPr>
          <w:lang w:val="hr-HR"/>
        </w:rPr>
        <w:t xml:space="preserve"> </w:t>
      </w:r>
      <w:r w:rsidR="00CC294E" w:rsidRPr="00C317B1">
        <w:rPr>
          <w:lang w:val="hr-HR"/>
        </w:rPr>
        <w:t>koje uključuje i prodaju na daljinu u skladu s člankom 6. Uredbe (EU) 2019/1020</w:t>
      </w:r>
      <w:r w:rsidRPr="00C317B1">
        <w:rPr>
          <w:lang w:val="hr-HR"/>
        </w:rPr>
        <w:t xml:space="preserve"> mora biti u skladu s </w:t>
      </w:r>
      <w:r w:rsidRPr="00F907FF">
        <w:rPr>
          <w:lang w:val="hr-HR"/>
        </w:rPr>
        <w:t>odredbama propisa koji se odnose na taj proizvod.</w:t>
      </w:r>
    </w:p>
    <w:p w:rsidR="0027713A" w:rsidRPr="00F907FF" w:rsidRDefault="0027713A" w:rsidP="00AF44CC">
      <w:pPr>
        <w:pStyle w:val="t-9-8"/>
        <w:shd w:val="clear" w:color="auto" w:fill="FFFFFF"/>
        <w:spacing w:before="0" w:beforeAutospacing="0" w:after="225" w:afterAutospacing="0"/>
        <w:ind w:firstLine="720"/>
        <w:jc w:val="both"/>
        <w:textAlignment w:val="baseline"/>
        <w:rPr>
          <w:lang w:val="hr-HR"/>
        </w:rPr>
      </w:pPr>
      <w:r w:rsidRPr="00F907FF">
        <w:rPr>
          <w:lang w:val="hr-HR"/>
        </w:rPr>
        <w:t>(2) Gospodarski subjekt koji stavlja proizvod na tržište</w:t>
      </w:r>
      <w:r w:rsidR="005E754C">
        <w:rPr>
          <w:lang w:val="hr-HR"/>
        </w:rPr>
        <w:t xml:space="preserve"> ili</w:t>
      </w:r>
      <w:r w:rsidRPr="00F907FF">
        <w:rPr>
          <w:lang w:val="hr-HR"/>
        </w:rPr>
        <w:t xml:space="preserve"> na raspolaganje na tržištu odgovoran je za sukladnost proizvoda s odredbama važećih propisa koji se odnose na taj proizvod.</w:t>
      </w:r>
    </w:p>
    <w:p w:rsidR="0027713A" w:rsidRPr="00C317B1" w:rsidRDefault="0027713A" w:rsidP="00AF44CC">
      <w:pPr>
        <w:pStyle w:val="t-9-8"/>
        <w:shd w:val="clear" w:color="auto" w:fill="FFFFFF"/>
        <w:spacing w:before="0" w:beforeAutospacing="0" w:after="225" w:afterAutospacing="0"/>
        <w:ind w:firstLine="720"/>
        <w:jc w:val="both"/>
        <w:textAlignment w:val="baseline"/>
        <w:rPr>
          <w:lang w:val="hr-HR"/>
        </w:rPr>
      </w:pPr>
      <w:r w:rsidRPr="00F907FF">
        <w:rPr>
          <w:lang w:val="hr-HR"/>
        </w:rPr>
        <w:t>(3) Gospodarski subjekt odgovoran je za točnost i potpunost podataka o svojim proizvodima te mora osigurati da ti podaci budu u skladu s propisanim zahtjevima za taj proizvod.</w:t>
      </w:r>
    </w:p>
    <w:p w:rsidR="00D16E08" w:rsidRPr="00882A15" w:rsidRDefault="00D16E08" w:rsidP="00D72A06">
      <w:pPr>
        <w:pStyle w:val="t-9-8"/>
        <w:shd w:val="clear" w:color="auto" w:fill="FFFFFF"/>
        <w:spacing w:before="0" w:beforeAutospacing="0" w:after="225" w:afterAutospacing="0"/>
        <w:jc w:val="both"/>
        <w:textAlignment w:val="baseline"/>
        <w:rPr>
          <w:lang w:val="hr-HR"/>
        </w:rPr>
      </w:pPr>
    </w:p>
    <w:p w:rsidR="003A40F3" w:rsidRPr="00882A15" w:rsidRDefault="003A40F3" w:rsidP="003E679B">
      <w:pPr>
        <w:pStyle w:val="Heading2"/>
        <w:spacing w:before="120" w:after="120"/>
        <w:jc w:val="center"/>
        <w:rPr>
          <w:rFonts w:ascii="Times New Roman" w:hAnsi="Times New Roman" w:cs="Times New Roman"/>
          <w:i/>
          <w:color w:val="auto"/>
          <w:lang w:val="hr-HR"/>
        </w:rPr>
      </w:pPr>
      <w:r w:rsidRPr="00882A15">
        <w:rPr>
          <w:rFonts w:ascii="Times New Roman" w:hAnsi="Times New Roman" w:cs="Times New Roman"/>
          <w:i/>
          <w:color w:val="auto"/>
          <w:sz w:val="24"/>
          <w:szCs w:val="24"/>
          <w:lang w:val="hr-HR"/>
        </w:rPr>
        <w:t>Obveze proizvođača</w:t>
      </w:r>
    </w:p>
    <w:p w:rsidR="003A40F3" w:rsidRPr="00882A15" w:rsidRDefault="003A40F3" w:rsidP="00566173">
      <w:pPr>
        <w:pStyle w:val="Heading1"/>
        <w:rPr>
          <w:lang w:val="hr-HR"/>
        </w:rPr>
      </w:pPr>
      <w:r w:rsidRPr="00AF44CC">
        <w:rPr>
          <w:lang w:val="hr-HR"/>
        </w:rPr>
        <w:t>Č</w:t>
      </w:r>
      <w:r w:rsidRPr="00C317B1">
        <w:rPr>
          <w:lang w:val="hr-HR"/>
        </w:rPr>
        <w:t xml:space="preserve">lanak </w:t>
      </w:r>
      <w:r w:rsidR="00F71D86" w:rsidRPr="00C317B1">
        <w:rPr>
          <w:lang w:val="hr-HR"/>
        </w:rPr>
        <w:t>9</w:t>
      </w:r>
      <w:r w:rsidRPr="00C317B1">
        <w:rPr>
          <w:lang w:val="hr-HR"/>
        </w:rPr>
        <w:t>.</w:t>
      </w:r>
    </w:p>
    <w:p w:rsidR="003A40F3" w:rsidRPr="00C317B1" w:rsidRDefault="003A40F3" w:rsidP="00AF44CC">
      <w:pPr>
        <w:pStyle w:val="t-9-8"/>
        <w:shd w:val="clear" w:color="auto" w:fill="FFFFFF"/>
        <w:spacing w:before="120" w:beforeAutospacing="0" w:after="120" w:afterAutospacing="0"/>
        <w:ind w:firstLine="720"/>
        <w:jc w:val="both"/>
        <w:textAlignment w:val="baseline"/>
        <w:rPr>
          <w:lang w:val="hr-HR"/>
        </w:rPr>
      </w:pPr>
      <w:r w:rsidRPr="00882A15">
        <w:rPr>
          <w:lang w:val="hr-HR"/>
        </w:rPr>
        <w:t>(1) Kad stavlja svoj proizvod na tr</w:t>
      </w:r>
      <w:r w:rsidRPr="00AF44CC">
        <w:rPr>
          <w:lang w:val="hr-HR"/>
        </w:rPr>
        <w:t>ž</w:t>
      </w:r>
      <w:r w:rsidRPr="00C317B1">
        <w:rPr>
          <w:lang w:val="hr-HR"/>
        </w:rPr>
        <w:t>i</w:t>
      </w:r>
      <w:r w:rsidRPr="00AF44CC">
        <w:rPr>
          <w:lang w:val="hr-HR"/>
        </w:rPr>
        <w:t>š</w:t>
      </w:r>
      <w:r w:rsidRPr="00C317B1">
        <w:rPr>
          <w:lang w:val="hr-HR"/>
        </w:rPr>
        <w:t>te, proizvo</w:t>
      </w:r>
      <w:r w:rsidRPr="00AF44CC">
        <w:rPr>
          <w:lang w:val="hr-HR"/>
        </w:rPr>
        <w:t>đ</w:t>
      </w:r>
      <w:r w:rsidRPr="00C317B1">
        <w:rPr>
          <w:lang w:val="hr-HR"/>
        </w:rPr>
        <w:t>a</w:t>
      </w:r>
      <w:r w:rsidRPr="00AF44CC">
        <w:rPr>
          <w:lang w:val="hr-HR"/>
        </w:rPr>
        <w:t>č</w:t>
      </w:r>
      <w:r w:rsidRPr="00C317B1">
        <w:rPr>
          <w:lang w:val="hr-HR"/>
        </w:rPr>
        <w:t xml:space="preserve"> je obvezan osigurati da je njegov proizvod oblikovan i proizveden u skladu sa zahtjevima utvr</w:t>
      </w:r>
      <w:r w:rsidRPr="00AF44CC">
        <w:rPr>
          <w:lang w:val="hr-HR"/>
        </w:rPr>
        <w:t>đ</w:t>
      </w:r>
      <w:r w:rsidRPr="00C317B1">
        <w:rPr>
          <w:lang w:val="hr-HR"/>
        </w:rPr>
        <w:t>enim u propisima koji se odnose na taj proizvod.</w:t>
      </w:r>
    </w:p>
    <w:p w:rsidR="003A40F3" w:rsidRPr="00C317B1" w:rsidRDefault="003A40F3" w:rsidP="00AF44CC">
      <w:pPr>
        <w:pStyle w:val="t-9-8"/>
        <w:shd w:val="clear" w:color="auto" w:fill="FFFFFF"/>
        <w:spacing w:before="0" w:beforeAutospacing="0" w:after="225" w:afterAutospacing="0"/>
        <w:ind w:firstLine="720"/>
        <w:jc w:val="both"/>
        <w:textAlignment w:val="baseline"/>
        <w:rPr>
          <w:lang w:val="hr-HR"/>
        </w:rPr>
      </w:pPr>
      <w:r w:rsidRPr="00CF539C">
        <w:rPr>
          <w:lang w:val="hr-HR"/>
        </w:rPr>
        <w:lastRenderedPageBreak/>
        <w:t xml:space="preserve">(2) U slučaju kada </w:t>
      </w:r>
      <w:r w:rsidR="006541D9">
        <w:rPr>
          <w:lang w:val="hr-HR"/>
        </w:rPr>
        <w:t>je</w:t>
      </w:r>
      <w:r w:rsidR="00913CC1">
        <w:rPr>
          <w:lang w:val="hr-HR"/>
        </w:rPr>
        <w:t xml:space="preserve"> </w:t>
      </w:r>
      <w:r w:rsidR="00F559F7" w:rsidRPr="00CF539C">
        <w:rPr>
          <w:lang w:val="hr-HR"/>
        </w:rPr>
        <w:t>pravilni</w:t>
      </w:r>
      <w:r w:rsidR="006541D9">
        <w:rPr>
          <w:lang w:val="hr-HR"/>
        </w:rPr>
        <w:t>cima</w:t>
      </w:r>
      <w:r w:rsidR="00F559F7" w:rsidRPr="00CF539C">
        <w:rPr>
          <w:lang w:val="hr-HR"/>
        </w:rPr>
        <w:t xml:space="preserve"> </w:t>
      </w:r>
      <w:r w:rsidRPr="00CF539C">
        <w:rPr>
          <w:lang w:val="hr-HR"/>
        </w:rPr>
        <w:t xml:space="preserve">iz članka </w:t>
      </w:r>
      <w:r w:rsidR="000F143D" w:rsidRPr="00CF539C">
        <w:rPr>
          <w:lang w:val="hr-HR"/>
        </w:rPr>
        <w:t>4</w:t>
      </w:r>
      <w:r w:rsidRPr="00CF539C">
        <w:rPr>
          <w:lang w:val="hr-HR"/>
        </w:rPr>
        <w:t xml:space="preserve">. ovoga Zakona to </w:t>
      </w:r>
      <w:r w:rsidR="006541D9">
        <w:rPr>
          <w:lang w:val="hr-HR"/>
        </w:rPr>
        <w:t>propisano</w:t>
      </w:r>
      <w:r w:rsidRPr="00CF539C">
        <w:rPr>
          <w:lang w:val="hr-HR"/>
        </w:rPr>
        <w:t>, proizvođač je</w:t>
      </w:r>
      <w:r w:rsidRPr="00C317B1">
        <w:rPr>
          <w:lang w:val="hr-HR"/>
        </w:rPr>
        <w:t xml:space="preserve"> obvezan izraditi propisanu tehni</w:t>
      </w:r>
      <w:r w:rsidRPr="00AF44CC">
        <w:rPr>
          <w:lang w:val="hr-HR"/>
        </w:rPr>
        <w:t>č</w:t>
      </w:r>
      <w:r w:rsidRPr="00C317B1">
        <w:rPr>
          <w:lang w:val="hr-HR"/>
        </w:rPr>
        <w:t>ku dokumentaciju i provesti ili osigurati provo</w:t>
      </w:r>
      <w:r w:rsidRPr="00AF44CC">
        <w:rPr>
          <w:lang w:val="hr-HR"/>
        </w:rPr>
        <w:t>đ</w:t>
      </w:r>
      <w:r w:rsidRPr="00C317B1">
        <w:rPr>
          <w:lang w:val="hr-HR"/>
        </w:rPr>
        <w:t>enje primjenjivog postupka ocjenjivanja sukladnosti proizvoda.</w:t>
      </w:r>
    </w:p>
    <w:p w:rsidR="003A40F3" w:rsidRPr="00882A15" w:rsidRDefault="003A40F3" w:rsidP="00AF44CC">
      <w:pPr>
        <w:pStyle w:val="t-9-8"/>
        <w:shd w:val="clear" w:color="auto" w:fill="FFFFFF"/>
        <w:spacing w:before="0" w:beforeAutospacing="0" w:after="225" w:afterAutospacing="0"/>
        <w:ind w:firstLine="720"/>
        <w:jc w:val="both"/>
        <w:textAlignment w:val="baseline"/>
        <w:rPr>
          <w:lang w:val="hr-HR"/>
        </w:rPr>
      </w:pPr>
      <w:r w:rsidRPr="00C317B1">
        <w:rPr>
          <w:lang w:val="hr-HR"/>
        </w:rPr>
        <w:t xml:space="preserve">(3) Kad je postupkom ocjenjivanja sukladnosti iz stavka 2. ovoga </w:t>
      </w:r>
      <w:r w:rsidRPr="00AF44CC">
        <w:rPr>
          <w:lang w:val="hr-HR"/>
        </w:rPr>
        <w:t>č</w:t>
      </w:r>
      <w:r w:rsidRPr="00C317B1">
        <w:rPr>
          <w:lang w:val="hr-HR"/>
        </w:rPr>
        <w:t>lanka dokazana sukladnost proizvoda s propisanim zahtjevima, proizvo</w:t>
      </w:r>
      <w:r w:rsidRPr="00AF44CC">
        <w:rPr>
          <w:lang w:val="hr-HR"/>
        </w:rPr>
        <w:t>đ</w:t>
      </w:r>
      <w:r w:rsidRPr="00C317B1">
        <w:rPr>
          <w:lang w:val="hr-HR"/>
        </w:rPr>
        <w:t>a</w:t>
      </w:r>
      <w:r w:rsidRPr="00AF44CC">
        <w:rPr>
          <w:lang w:val="hr-HR"/>
        </w:rPr>
        <w:t>č</w:t>
      </w:r>
      <w:r w:rsidRPr="00C317B1">
        <w:rPr>
          <w:lang w:val="hr-HR"/>
        </w:rPr>
        <w:t xml:space="preserve"> je obvezan sastaviti</w:t>
      </w:r>
      <w:r w:rsidR="00792FB2" w:rsidRPr="00C317B1">
        <w:rPr>
          <w:lang w:val="hr-HR"/>
        </w:rPr>
        <w:t xml:space="preserve"> EU</w:t>
      </w:r>
      <w:r w:rsidRPr="00C317B1">
        <w:rPr>
          <w:lang w:val="hr-HR"/>
        </w:rPr>
        <w:t xml:space="preserve"> izjavu o sukladnosti i staviti oznaku sukladnosti kada je to propisano </w:t>
      </w:r>
      <w:r w:rsidR="00515BEE">
        <w:rPr>
          <w:lang w:val="hr-HR"/>
        </w:rPr>
        <w:t>pravilnicima</w:t>
      </w:r>
      <w:r w:rsidR="00515BEE" w:rsidRPr="00C317B1">
        <w:rPr>
          <w:lang w:val="hr-HR"/>
        </w:rPr>
        <w:t xml:space="preserve"> </w:t>
      </w:r>
      <w:r w:rsidRPr="00C317B1">
        <w:rPr>
          <w:lang w:val="hr-HR"/>
        </w:rPr>
        <w:t xml:space="preserve">iz </w:t>
      </w:r>
      <w:r w:rsidRPr="00AF44CC">
        <w:rPr>
          <w:lang w:val="hr-HR"/>
        </w:rPr>
        <w:t>č</w:t>
      </w:r>
      <w:r w:rsidRPr="00C317B1">
        <w:rPr>
          <w:lang w:val="hr-HR"/>
        </w:rPr>
        <w:t xml:space="preserve">lanka </w:t>
      </w:r>
      <w:r w:rsidR="00FE5B48">
        <w:rPr>
          <w:lang w:val="hr-HR"/>
        </w:rPr>
        <w:t>4</w:t>
      </w:r>
      <w:r w:rsidRPr="00C317B1">
        <w:rPr>
          <w:lang w:val="hr-HR"/>
        </w:rPr>
        <w:t>. ovog</w:t>
      </w:r>
      <w:r w:rsidR="00925819" w:rsidRPr="00882A15">
        <w:rPr>
          <w:lang w:val="hr-HR"/>
        </w:rPr>
        <w:t>a</w:t>
      </w:r>
      <w:r w:rsidRPr="00882A15">
        <w:rPr>
          <w:lang w:val="hr-HR"/>
        </w:rPr>
        <w:t xml:space="preserve"> Zakona.</w:t>
      </w:r>
    </w:p>
    <w:p w:rsidR="003A40F3" w:rsidRPr="00882A15" w:rsidRDefault="003A40F3" w:rsidP="00AF44CC">
      <w:pPr>
        <w:pStyle w:val="t-9-8"/>
        <w:shd w:val="clear" w:color="auto" w:fill="FFFFFF"/>
        <w:spacing w:before="0" w:beforeAutospacing="0" w:after="225" w:afterAutospacing="0"/>
        <w:ind w:firstLine="720"/>
        <w:jc w:val="both"/>
        <w:textAlignment w:val="baseline"/>
        <w:rPr>
          <w:lang w:val="hr-HR"/>
        </w:rPr>
      </w:pPr>
      <w:r w:rsidRPr="00882A15">
        <w:rPr>
          <w:lang w:val="hr-HR"/>
        </w:rPr>
        <w:t>(4) Proizvo</w:t>
      </w:r>
      <w:r w:rsidRPr="00AF44CC">
        <w:rPr>
          <w:lang w:val="hr-HR"/>
        </w:rPr>
        <w:t>đ</w:t>
      </w:r>
      <w:r w:rsidRPr="00C317B1">
        <w:rPr>
          <w:lang w:val="hr-HR"/>
        </w:rPr>
        <w:t>a</w:t>
      </w:r>
      <w:r w:rsidRPr="00AF44CC">
        <w:rPr>
          <w:lang w:val="hr-HR"/>
        </w:rPr>
        <w:t>č</w:t>
      </w:r>
      <w:r w:rsidRPr="00C317B1">
        <w:rPr>
          <w:lang w:val="hr-HR"/>
        </w:rPr>
        <w:t xml:space="preserve"> je obvezan </w:t>
      </w:r>
      <w:r w:rsidRPr="00AF44CC">
        <w:rPr>
          <w:lang w:val="hr-HR"/>
        </w:rPr>
        <w:t>č</w:t>
      </w:r>
      <w:r w:rsidRPr="00C317B1">
        <w:rPr>
          <w:lang w:val="hr-HR"/>
        </w:rPr>
        <w:t>uvati tehni</w:t>
      </w:r>
      <w:r w:rsidRPr="00AF44CC">
        <w:rPr>
          <w:lang w:val="hr-HR"/>
        </w:rPr>
        <w:t>č</w:t>
      </w:r>
      <w:r w:rsidRPr="00C317B1">
        <w:rPr>
          <w:lang w:val="hr-HR"/>
        </w:rPr>
        <w:t>ku dokumentaciju i</w:t>
      </w:r>
      <w:r w:rsidR="00792FB2" w:rsidRPr="00C317B1">
        <w:rPr>
          <w:lang w:val="hr-HR"/>
        </w:rPr>
        <w:t xml:space="preserve"> EU</w:t>
      </w:r>
      <w:r w:rsidRPr="00C317B1">
        <w:rPr>
          <w:lang w:val="hr-HR"/>
        </w:rPr>
        <w:t xml:space="preserve"> izjavu o sukladnosti nakon </w:t>
      </w:r>
      <w:r w:rsidRPr="00AF44CC">
        <w:rPr>
          <w:lang w:val="hr-HR"/>
        </w:rPr>
        <w:t>š</w:t>
      </w:r>
      <w:r w:rsidRPr="00C317B1">
        <w:rPr>
          <w:lang w:val="hr-HR"/>
        </w:rPr>
        <w:t>to je proizvod stavio na tr</w:t>
      </w:r>
      <w:r w:rsidRPr="00AF44CC">
        <w:rPr>
          <w:lang w:val="hr-HR"/>
        </w:rPr>
        <w:t>ž</w:t>
      </w:r>
      <w:r w:rsidRPr="00C317B1">
        <w:rPr>
          <w:lang w:val="hr-HR"/>
        </w:rPr>
        <w:t>i</w:t>
      </w:r>
      <w:r w:rsidRPr="00AF44CC">
        <w:rPr>
          <w:lang w:val="hr-HR"/>
        </w:rPr>
        <w:t>š</w:t>
      </w:r>
      <w:r w:rsidRPr="00C317B1">
        <w:rPr>
          <w:lang w:val="hr-HR"/>
        </w:rPr>
        <w:t xml:space="preserve">te, u razdoblju navedenom u </w:t>
      </w:r>
      <w:r w:rsidR="00515BEE">
        <w:rPr>
          <w:lang w:val="hr-HR"/>
        </w:rPr>
        <w:t>pravilnicima</w:t>
      </w:r>
      <w:r w:rsidR="00515BEE" w:rsidRPr="00C317B1">
        <w:rPr>
          <w:lang w:val="hr-HR"/>
        </w:rPr>
        <w:t xml:space="preserve"> </w:t>
      </w:r>
      <w:r w:rsidRPr="00C317B1">
        <w:rPr>
          <w:lang w:val="hr-HR"/>
        </w:rPr>
        <w:t xml:space="preserve">iz </w:t>
      </w:r>
      <w:r w:rsidRPr="00AF44CC">
        <w:rPr>
          <w:lang w:val="hr-HR"/>
        </w:rPr>
        <w:t>č</w:t>
      </w:r>
      <w:r w:rsidRPr="00C317B1">
        <w:rPr>
          <w:lang w:val="hr-HR"/>
        </w:rPr>
        <w:t xml:space="preserve">lanka </w:t>
      </w:r>
      <w:r w:rsidR="000F143D">
        <w:rPr>
          <w:lang w:val="hr-HR"/>
        </w:rPr>
        <w:t>4</w:t>
      </w:r>
      <w:r w:rsidRPr="00C317B1">
        <w:rPr>
          <w:lang w:val="hr-HR"/>
        </w:rPr>
        <w:t>. ovoga Zakona.</w:t>
      </w:r>
    </w:p>
    <w:p w:rsidR="003A40F3" w:rsidRPr="00882A15" w:rsidRDefault="003A40F3" w:rsidP="00AF44CC">
      <w:pPr>
        <w:pStyle w:val="t-9-8"/>
        <w:shd w:val="clear" w:color="auto" w:fill="FFFFFF"/>
        <w:spacing w:before="0" w:beforeAutospacing="0" w:after="225" w:afterAutospacing="0"/>
        <w:ind w:firstLine="720"/>
        <w:jc w:val="both"/>
        <w:textAlignment w:val="baseline"/>
        <w:rPr>
          <w:lang w:val="hr-HR"/>
        </w:rPr>
      </w:pPr>
      <w:r w:rsidRPr="00882A15">
        <w:rPr>
          <w:lang w:val="hr-HR"/>
        </w:rPr>
        <w:t>(5) Proizvo</w:t>
      </w:r>
      <w:r w:rsidRPr="00AF44CC">
        <w:rPr>
          <w:lang w:val="hr-HR"/>
        </w:rPr>
        <w:t>đ</w:t>
      </w:r>
      <w:r w:rsidRPr="00C317B1">
        <w:rPr>
          <w:lang w:val="hr-HR"/>
        </w:rPr>
        <w:t>a</w:t>
      </w:r>
      <w:r w:rsidRPr="00AF44CC">
        <w:rPr>
          <w:lang w:val="hr-HR"/>
        </w:rPr>
        <w:t>č</w:t>
      </w:r>
      <w:r w:rsidRPr="00C317B1">
        <w:rPr>
          <w:lang w:val="hr-HR"/>
        </w:rPr>
        <w:t xml:space="preserve"> je obvezan osigurati postupke radi odr</w:t>
      </w:r>
      <w:r w:rsidRPr="00AF44CC">
        <w:rPr>
          <w:lang w:val="hr-HR"/>
        </w:rPr>
        <w:t>ž</w:t>
      </w:r>
      <w:r w:rsidRPr="00C317B1">
        <w:rPr>
          <w:lang w:val="hr-HR"/>
        </w:rPr>
        <w:t>anja sukladnosti proizvodne serije</w:t>
      </w:r>
      <w:r w:rsidR="008D5223">
        <w:rPr>
          <w:lang w:val="hr-HR"/>
        </w:rPr>
        <w:t xml:space="preserve">, pri čemu je potrebno </w:t>
      </w:r>
      <w:r w:rsidRPr="00C317B1">
        <w:rPr>
          <w:lang w:val="hr-HR"/>
        </w:rPr>
        <w:t>na primjeren na</w:t>
      </w:r>
      <w:r w:rsidRPr="00AF44CC">
        <w:rPr>
          <w:lang w:val="hr-HR"/>
        </w:rPr>
        <w:t>č</w:t>
      </w:r>
      <w:r w:rsidRPr="00C317B1">
        <w:rPr>
          <w:lang w:val="hr-HR"/>
        </w:rPr>
        <w:t>in uzeti u obzir promjene u oblikovanju ili zna</w:t>
      </w:r>
      <w:r w:rsidRPr="00AF44CC">
        <w:rPr>
          <w:lang w:val="hr-HR"/>
        </w:rPr>
        <w:t>č</w:t>
      </w:r>
      <w:r w:rsidRPr="00C317B1">
        <w:rPr>
          <w:lang w:val="hr-HR"/>
        </w:rPr>
        <w:t>ajkama proizvoda te promjene u primijenjenim uskla</w:t>
      </w:r>
      <w:r w:rsidRPr="00AF44CC">
        <w:rPr>
          <w:lang w:val="hr-HR"/>
        </w:rPr>
        <w:t>đ</w:t>
      </w:r>
      <w:r w:rsidRPr="00C317B1">
        <w:rPr>
          <w:lang w:val="hr-HR"/>
        </w:rPr>
        <w:t>enim normama ili tehni</w:t>
      </w:r>
      <w:r w:rsidRPr="00AF44CC">
        <w:rPr>
          <w:lang w:val="hr-HR"/>
        </w:rPr>
        <w:t>č</w:t>
      </w:r>
      <w:r w:rsidRPr="00C317B1">
        <w:rPr>
          <w:lang w:val="hr-HR"/>
        </w:rPr>
        <w:t xml:space="preserve">kim specifikacijama koje su navedene u </w:t>
      </w:r>
      <w:r w:rsidR="00792FB2" w:rsidRPr="00C317B1">
        <w:rPr>
          <w:lang w:val="hr-HR"/>
        </w:rPr>
        <w:t xml:space="preserve">EU </w:t>
      </w:r>
      <w:r w:rsidRPr="00C317B1">
        <w:rPr>
          <w:lang w:val="hr-HR"/>
        </w:rPr>
        <w:t>izjavi o sukladnosti proizvoda.</w:t>
      </w:r>
    </w:p>
    <w:p w:rsidR="003A40F3" w:rsidRPr="00C317B1" w:rsidRDefault="003A40F3" w:rsidP="00AF44CC">
      <w:pPr>
        <w:pStyle w:val="t-9-8"/>
        <w:shd w:val="clear" w:color="auto" w:fill="FFFFFF"/>
        <w:spacing w:before="0" w:beforeAutospacing="0" w:after="225" w:afterAutospacing="0"/>
        <w:ind w:firstLine="720"/>
        <w:jc w:val="both"/>
        <w:textAlignment w:val="baseline"/>
        <w:rPr>
          <w:lang w:val="hr-HR"/>
        </w:rPr>
      </w:pPr>
      <w:r w:rsidRPr="00882A15">
        <w:rPr>
          <w:lang w:val="hr-HR"/>
        </w:rPr>
        <w:t>(6) Proizvo</w:t>
      </w:r>
      <w:r w:rsidRPr="00AF44CC">
        <w:rPr>
          <w:lang w:val="hr-HR"/>
        </w:rPr>
        <w:t>đ</w:t>
      </w:r>
      <w:r w:rsidRPr="00C317B1">
        <w:rPr>
          <w:lang w:val="hr-HR"/>
        </w:rPr>
        <w:t>a</w:t>
      </w:r>
      <w:r w:rsidRPr="00AF44CC">
        <w:rPr>
          <w:lang w:val="hr-HR"/>
        </w:rPr>
        <w:t>č</w:t>
      </w:r>
      <w:r w:rsidRPr="00C317B1">
        <w:rPr>
          <w:lang w:val="hr-HR"/>
        </w:rPr>
        <w:t xml:space="preserve"> je obvezan, s obzirom na rizike koje predstavlja proizvod, a kako bi za</w:t>
      </w:r>
      <w:r w:rsidRPr="00AF44CC">
        <w:rPr>
          <w:lang w:val="hr-HR"/>
        </w:rPr>
        <w:t>š</w:t>
      </w:r>
      <w:r w:rsidRPr="00C317B1">
        <w:rPr>
          <w:lang w:val="hr-HR"/>
        </w:rPr>
        <w:t>titio zdravlje i sigurnost potro</w:t>
      </w:r>
      <w:r w:rsidRPr="00AF44CC">
        <w:rPr>
          <w:lang w:val="hr-HR"/>
        </w:rPr>
        <w:t>š</w:t>
      </w:r>
      <w:r w:rsidRPr="00C317B1">
        <w:rPr>
          <w:lang w:val="hr-HR"/>
        </w:rPr>
        <w:t>a</w:t>
      </w:r>
      <w:r w:rsidRPr="00AF44CC">
        <w:rPr>
          <w:lang w:val="hr-HR"/>
        </w:rPr>
        <w:t>č</w:t>
      </w:r>
      <w:r w:rsidRPr="00C317B1">
        <w:rPr>
          <w:lang w:val="hr-HR"/>
        </w:rPr>
        <w:t>a, provoditi ispitivanje uzoraka proizvoda koji se stavljaju na tr</w:t>
      </w:r>
      <w:r w:rsidRPr="00AF44CC">
        <w:rPr>
          <w:lang w:val="hr-HR"/>
        </w:rPr>
        <w:t>ž</w:t>
      </w:r>
      <w:r w:rsidRPr="00C317B1">
        <w:rPr>
          <w:lang w:val="hr-HR"/>
        </w:rPr>
        <w:t>i</w:t>
      </w:r>
      <w:r w:rsidRPr="00AF44CC">
        <w:rPr>
          <w:lang w:val="hr-HR"/>
        </w:rPr>
        <w:t>š</w:t>
      </w:r>
      <w:r w:rsidRPr="00C317B1">
        <w:rPr>
          <w:lang w:val="hr-HR"/>
        </w:rPr>
        <w:t>te, istra</w:t>
      </w:r>
      <w:r w:rsidRPr="00AF44CC">
        <w:rPr>
          <w:lang w:val="hr-HR"/>
        </w:rPr>
        <w:t>ž</w:t>
      </w:r>
      <w:r w:rsidRPr="00C317B1">
        <w:rPr>
          <w:lang w:val="hr-HR"/>
        </w:rPr>
        <w:t>ivati i ako je to potrebno, voditi knjigu pritu</w:t>
      </w:r>
      <w:r w:rsidRPr="00AF44CC">
        <w:rPr>
          <w:lang w:val="hr-HR"/>
        </w:rPr>
        <w:t>ž</w:t>
      </w:r>
      <w:r w:rsidRPr="00C317B1">
        <w:rPr>
          <w:lang w:val="hr-HR"/>
        </w:rPr>
        <w:t>bi o nesukladnim proizvodima i povla</w:t>
      </w:r>
      <w:r w:rsidRPr="00AF44CC">
        <w:rPr>
          <w:lang w:val="hr-HR"/>
        </w:rPr>
        <w:t>č</w:t>
      </w:r>
      <w:r w:rsidRPr="00C317B1">
        <w:rPr>
          <w:lang w:val="hr-HR"/>
        </w:rPr>
        <w:t>enju proizvoda te o tome mora obavje</w:t>
      </w:r>
      <w:r w:rsidRPr="00AF44CC">
        <w:rPr>
          <w:lang w:val="hr-HR"/>
        </w:rPr>
        <w:t>šć</w:t>
      </w:r>
      <w:r w:rsidRPr="00C317B1">
        <w:rPr>
          <w:lang w:val="hr-HR"/>
        </w:rPr>
        <w:t>ivati distributera.</w:t>
      </w:r>
    </w:p>
    <w:p w:rsidR="003A40F3" w:rsidRPr="00C317B1" w:rsidRDefault="003A40F3" w:rsidP="00AF44CC">
      <w:pPr>
        <w:pStyle w:val="t-9-8"/>
        <w:shd w:val="clear" w:color="auto" w:fill="FFFFFF"/>
        <w:spacing w:before="0" w:beforeAutospacing="0" w:after="225" w:afterAutospacing="0"/>
        <w:ind w:firstLine="720"/>
        <w:jc w:val="both"/>
        <w:textAlignment w:val="baseline"/>
        <w:rPr>
          <w:lang w:val="hr-HR"/>
        </w:rPr>
      </w:pPr>
      <w:r w:rsidRPr="00C317B1">
        <w:rPr>
          <w:lang w:val="hr-HR"/>
        </w:rPr>
        <w:t>(7) Proizvo</w:t>
      </w:r>
      <w:r w:rsidRPr="00AF44CC">
        <w:rPr>
          <w:lang w:val="hr-HR"/>
        </w:rPr>
        <w:t>đ</w:t>
      </w:r>
      <w:r w:rsidRPr="00C317B1">
        <w:rPr>
          <w:lang w:val="hr-HR"/>
        </w:rPr>
        <w:t>a</w:t>
      </w:r>
      <w:r w:rsidRPr="00AF44CC">
        <w:rPr>
          <w:lang w:val="hr-HR"/>
        </w:rPr>
        <w:t>č</w:t>
      </w:r>
      <w:r w:rsidRPr="00C317B1">
        <w:rPr>
          <w:lang w:val="hr-HR"/>
        </w:rPr>
        <w:t xml:space="preserve"> je obvezan osigurati da njegov proizvod nosi broj tipa, </w:t>
      </w:r>
      <w:r w:rsidRPr="00AF44CC">
        <w:rPr>
          <w:lang w:val="hr-HR"/>
        </w:rPr>
        <w:t>š</w:t>
      </w:r>
      <w:r w:rsidRPr="00C317B1">
        <w:rPr>
          <w:lang w:val="hr-HR"/>
        </w:rPr>
        <w:t>ar</w:t>
      </w:r>
      <w:r w:rsidRPr="00AF44CC">
        <w:rPr>
          <w:lang w:val="hr-HR"/>
        </w:rPr>
        <w:t>ž</w:t>
      </w:r>
      <w:r w:rsidRPr="00C317B1">
        <w:rPr>
          <w:lang w:val="hr-HR"/>
        </w:rPr>
        <w:t xml:space="preserve">e ili serije ili koji drugi </w:t>
      </w:r>
      <w:r w:rsidR="006711E6" w:rsidRPr="00C317B1">
        <w:rPr>
          <w:lang w:val="hr-HR"/>
        </w:rPr>
        <w:t xml:space="preserve">podatak </w:t>
      </w:r>
      <w:r w:rsidRPr="00C317B1">
        <w:rPr>
          <w:lang w:val="hr-HR"/>
        </w:rPr>
        <w:t>koji omogu</w:t>
      </w:r>
      <w:r w:rsidRPr="00AF44CC">
        <w:rPr>
          <w:lang w:val="hr-HR"/>
        </w:rPr>
        <w:t>ć</w:t>
      </w:r>
      <w:r w:rsidRPr="00C317B1">
        <w:rPr>
          <w:lang w:val="hr-HR"/>
        </w:rPr>
        <w:t>uje njegovu identifikaciju ili, kad to ne dopu</w:t>
      </w:r>
      <w:r w:rsidRPr="00AF44CC">
        <w:rPr>
          <w:lang w:val="hr-HR"/>
        </w:rPr>
        <w:t>š</w:t>
      </w:r>
      <w:r w:rsidRPr="00C317B1">
        <w:rPr>
          <w:lang w:val="hr-HR"/>
        </w:rPr>
        <w:t>ta veli</w:t>
      </w:r>
      <w:r w:rsidRPr="00AF44CC">
        <w:rPr>
          <w:lang w:val="hr-HR"/>
        </w:rPr>
        <w:t>č</w:t>
      </w:r>
      <w:r w:rsidRPr="00C317B1">
        <w:rPr>
          <w:lang w:val="hr-HR"/>
        </w:rPr>
        <w:t>ina ili narav proizvoda, da se tra</w:t>
      </w:r>
      <w:r w:rsidRPr="00AF44CC">
        <w:rPr>
          <w:lang w:val="hr-HR"/>
        </w:rPr>
        <w:t>ž</w:t>
      </w:r>
      <w:r w:rsidRPr="00C317B1">
        <w:rPr>
          <w:lang w:val="hr-HR"/>
        </w:rPr>
        <w:t>eni podaci navedu na ambala</w:t>
      </w:r>
      <w:r w:rsidRPr="00AF44CC">
        <w:rPr>
          <w:lang w:val="hr-HR"/>
        </w:rPr>
        <w:t>ž</w:t>
      </w:r>
      <w:r w:rsidRPr="00C317B1">
        <w:rPr>
          <w:lang w:val="hr-HR"/>
        </w:rPr>
        <w:t>i ili u dokumentima koji prate proizvod.</w:t>
      </w:r>
    </w:p>
    <w:p w:rsidR="003A40F3" w:rsidRPr="00C317B1" w:rsidRDefault="003A40F3" w:rsidP="00AF44CC">
      <w:pPr>
        <w:pStyle w:val="t-9-8"/>
        <w:shd w:val="clear" w:color="auto" w:fill="FFFFFF"/>
        <w:spacing w:before="0" w:beforeAutospacing="0" w:after="225" w:afterAutospacing="0"/>
        <w:ind w:firstLine="720"/>
        <w:jc w:val="both"/>
        <w:textAlignment w:val="baseline"/>
        <w:rPr>
          <w:lang w:val="hr-HR"/>
        </w:rPr>
      </w:pPr>
      <w:r w:rsidRPr="00C317B1">
        <w:rPr>
          <w:lang w:val="hr-HR"/>
        </w:rPr>
        <w:t>(8) Proizvo</w:t>
      </w:r>
      <w:r w:rsidRPr="00AF44CC">
        <w:rPr>
          <w:lang w:val="hr-HR"/>
        </w:rPr>
        <w:t>đ</w:t>
      </w:r>
      <w:r w:rsidRPr="00C317B1">
        <w:rPr>
          <w:lang w:val="hr-HR"/>
        </w:rPr>
        <w:t>a</w:t>
      </w:r>
      <w:r w:rsidRPr="00AF44CC">
        <w:rPr>
          <w:lang w:val="hr-HR"/>
        </w:rPr>
        <w:t>č</w:t>
      </w:r>
      <w:r w:rsidRPr="00C317B1">
        <w:rPr>
          <w:lang w:val="hr-HR"/>
        </w:rPr>
        <w:t xml:space="preserve"> je obvezan na proizvodu ili, kad to nije mogu</w:t>
      </w:r>
      <w:r w:rsidRPr="00AF44CC">
        <w:rPr>
          <w:lang w:val="hr-HR"/>
        </w:rPr>
        <w:t>ć</w:t>
      </w:r>
      <w:r w:rsidRPr="00C317B1">
        <w:rPr>
          <w:lang w:val="hr-HR"/>
        </w:rPr>
        <w:t>e, na njegovoj ambala</w:t>
      </w:r>
      <w:r w:rsidRPr="00AF44CC">
        <w:rPr>
          <w:lang w:val="hr-HR"/>
        </w:rPr>
        <w:t>ž</w:t>
      </w:r>
      <w:r w:rsidRPr="00C317B1">
        <w:rPr>
          <w:lang w:val="hr-HR"/>
        </w:rPr>
        <w:t xml:space="preserve">i ili u dokumentu </w:t>
      </w:r>
      <w:r w:rsidRPr="004B5250">
        <w:rPr>
          <w:lang w:val="hr-HR"/>
        </w:rPr>
        <w:t xml:space="preserve">koji prati proizvod, navesti svoje ime, registrirano trgovačko ime ili registrirani trgovački znak i adresu </w:t>
      </w:r>
      <w:r w:rsidR="00165FC2">
        <w:rPr>
          <w:lang w:val="hr-HR"/>
        </w:rPr>
        <w:t>koja</w:t>
      </w:r>
      <w:r w:rsidRPr="004B5250">
        <w:rPr>
          <w:lang w:val="hr-HR"/>
        </w:rPr>
        <w:t xml:space="preserve"> mora označivati jedinstvenu točku na kojoj je proizvođač dostupan.</w:t>
      </w:r>
    </w:p>
    <w:p w:rsidR="003A40F3" w:rsidRPr="00882A15" w:rsidRDefault="003A40F3" w:rsidP="00AF44CC">
      <w:pPr>
        <w:pStyle w:val="t-9-8"/>
        <w:shd w:val="clear" w:color="auto" w:fill="FFFFFF"/>
        <w:spacing w:before="0" w:beforeAutospacing="0" w:after="225" w:afterAutospacing="0"/>
        <w:ind w:firstLine="720"/>
        <w:jc w:val="both"/>
        <w:textAlignment w:val="baseline"/>
        <w:rPr>
          <w:lang w:val="hr-HR"/>
        </w:rPr>
      </w:pPr>
      <w:r w:rsidRPr="00C317B1">
        <w:rPr>
          <w:lang w:val="hr-HR"/>
        </w:rPr>
        <w:t>(9) U slu</w:t>
      </w:r>
      <w:r w:rsidRPr="00AF44CC">
        <w:rPr>
          <w:lang w:val="hr-HR"/>
        </w:rPr>
        <w:t>č</w:t>
      </w:r>
      <w:r w:rsidRPr="00C317B1">
        <w:rPr>
          <w:lang w:val="hr-HR"/>
        </w:rPr>
        <w:t xml:space="preserve">aju kada </w:t>
      </w:r>
      <w:r w:rsidR="00C3712A">
        <w:rPr>
          <w:lang w:val="hr-HR"/>
        </w:rPr>
        <w:t>je pravilnicima</w:t>
      </w:r>
      <w:r w:rsidR="007E04A3">
        <w:rPr>
          <w:lang w:val="hr-HR"/>
        </w:rPr>
        <w:t xml:space="preserve"> </w:t>
      </w:r>
      <w:r w:rsidRPr="00C317B1">
        <w:rPr>
          <w:lang w:val="hr-HR"/>
        </w:rPr>
        <w:t xml:space="preserve">iz </w:t>
      </w:r>
      <w:r w:rsidRPr="00AF44CC">
        <w:rPr>
          <w:lang w:val="hr-HR"/>
        </w:rPr>
        <w:t>č</w:t>
      </w:r>
      <w:r w:rsidRPr="00C317B1">
        <w:rPr>
          <w:lang w:val="hr-HR"/>
        </w:rPr>
        <w:t xml:space="preserve">lanka </w:t>
      </w:r>
      <w:r w:rsidR="003828B1">
        <w:rPr>
          <w:lang w:val="hr-HR"/>
        </w:rPr>
        <w:t>4</w:t>
      </w:r>
      <w:r w:rsidRPr="00C317B1">
        <w:rPr>
          <w:lang w:val="hr-HR"/>
        </w:rPr>
        <w:t xml:space="preserve">. ovoga Zakona koji se </w:t>
      </w:r>
      <w:r w:rsidR="00C3712A" w:rsidRPr="00C317B1">
        <w:rPr>
          <w:lang w:val="hr-HR"/>
        </w:rPr>
        <w:t>odnos</w:t>
      </w:r>
      <w:r w:rsidR="00C3712A">
        <w:rPr>
          <w:lang w:val="hr-HR"/>
        </w:rPr>
        <w:t>e</w:t>
      </w:r>
      <w:r w:rsidR="00C3712A" w:rsidRPr="00C317B1">
        <w:rPr>
          <w:lang w:val="hr-HR"/>
        </w:rPr>
        <w:t xml:space="preserve"> </w:t>
      </w:r>
      <w:r w:rsidRPr="00C317B1">
        <w:rPr>
          <w:lang w:val="hr-HR"/>
        </w:rPr>
        <w:t xml:space="preserve">na proizvod to </w:t>
      </w:r>
      <w:r w:rsidR="00C3712A">
        <w:rPr>
          <w:lang w:val="hr-HR"/>
        </w:rPr>
        <w:t>propisano</w:t>
      </w:r>
      <w:r w:rsidRPr="00C317B1">
        <w:rPr>
          <w:lang w:val="hr-HR"/>
        </w:rPr>
        <w:t xml:space="preserve">, </w:t>
      </w:r>
      <w:r w:rsidRPr="00882A15">
        <w:rPr>
          <w:lang w:val="hr-HR"/>
        </w:rPr>
        <w:t>proizvo</w:t>
      </w:r>
      <w:r w:rsidRPr="00AF44CC">
        <w:rPr>
          <w:lang w:val="hr-HR"/>
        </w:rPr>
        <w:t>đ</w:t>
      </w:r>
      <w:r w:rsidRPr="00C317B1">
        <w:rPr>
          <w:lang w:val="hr-HR"/>
        </w:rPr>
        <w:t>a</w:t>
      </w:r>
      <w:r w:rsidRPr="00AF44CC">
        <w:rPr>
          <w:lang w:val="hr-HR"/>
        </w:rPr>
        <w:t>č</w:t>
      </w:r>
      <w:r w:rsidRPr="00C317B1">
        <w:rPr>
          <w:lang w:val="hr-HR"/>
        </w:rPr>
        <w:t xml:space="preserve"> mora osigurati da proizvod bude pra</w:t>
      </w:r>
      <w:r w:rsidRPr="00AF44CC">
        <w:rPr>
          <w:lang w:val="hr-HR"/>
        </w:rPr>
        <w:t>ć</w:t>
      </w:r>
      <w:r w:rsidRPr="00C317B1">
        <w:rPr>
          <w:lang w:val="hr-HR"/>
        </w:rPr>
        <w:t xml:space="preserve">en uputama i podacima o sigurnosti na hrvatskom jeziku </w:t>
      </w:r>
      <w:r w:rsidR="006711E6" w:rsidRPr="00C317B1">
        <w:rPr>
          <w:lang w:val="hr-HR"/>
        </w:rPr>
        <w:t>i latiničnom pismu</w:t>
      </w:r>
      <w:r w:rsidRPr="00C317B1">
        <w:rPr>
          <w:lang w:val="hr-HR"/>
        </w:rPr>
        <w:t>.</w:t>
      </w:r>
    </w:p>
    <w:p w:rsidR="003828B1" w:rsidRPr="003908CC" w:rsidRDefault="003A40F3" w:rsidP="00AF44CC">
      <w:pPr>
        <w:pStyle w:val="t-9-8"/>
        <w:shd w:val="clear" w:color="auto" w:fill="FFFFFF"/>
        <w:spacing w:before="0" w:beforeAutospacing="0" w:after="225" w:afterAutospacing="0"/>
        <w:ind w:firstLine="720"/>
        <w:jc w:val="both"/>
        <w:textAlignment w:val="baseline"/>
        <w:rPr>
          <w:lang w:val="hr-HR"/>
        </w:rPr>
      </w:pPr>
      <w:r w:rsidRPr="00882A15">
        <w:rPr>
          <w:lang w:val="hr-HR"/>
        </w:rPr>
        <w:t>(10) Kad proizvo</w:t>
      </w:r>
      <w:r w:rsidRPr="00AF44CC">
        <w:rPr>
          <w:lang w:val="hr-HR"/>
        </w:rPr>
        <w:t>đ</w:t>
      </w:r>
      <w:r w:rsidRPr="00C317B1">
        <w:rPr>
          <w:lang w:val="hr-HR"/>
        </w:rPr>
        <w:t>a</w:t>
      </w:r>
      <w:r w:rsidRPr="00AF44CC">
        <w:rPr>
          <w:lang w:val="hr-HR"/>
        </w:rPr>
        <w:t>č</w:t>
      </w:r>
      <w:r w:rsidRPr="00C317B1">
        <w:rPr>
          <w:lang w:val="hr-HR"/>
        </w:rPr>
        <w:t xml:space="preserve"> smatra ili ima razloga vjerovati da proizvod koji je stavio na tr</w:t>
      </w:r>
      <w:r w:rsidRPr="00AF44CC">
        <w:rPr>
          <w:lang w:val="hr-HR"/>
        </w:rPr>
        <w:t>ž</w:t>
      </w:r>
      <w:r w:rsidRPr="00C317B1">
        <w:rPr>
          <w:lang w:val="hr-HR"/>
        </w:rPr>
        <w:t>i</w:t>
      </w:r>
      <w:r w:rsidRPr="00AF44CC">
        <w:rPr>
          <w:lang w:val="hr-HR"/>
        </w:rPr>
        <w:t>š</w:t>
      </w:r>
      <w:r w:rsidRPr="00C317B1">
        <w:rPr>
          <w:lang w:val="hr-HR"/>
        </w:rPr>
        <w:t xml:space="preserve">te nije sukladan s odredbama propisa koji se primjenjuju na taj proizvod, treba bez </w:t>
      </w:r>
      <w:r w:rsidR="00185E33" w:rsidRPr="00C317B1">
        <w:rPr>
          <w:lang w:val="hr-HR"/>
        </w:rPr>
        <w:t>odg</w:t>
      </w:r>
      <w:r w:rsidR="00185E33">
        <w:rPr>
          <w:lang w:val="hr-HR"/>
        </w:rPr>
        <w:t>ađanja</w:t>
      </w:r>
      <w:r w:rsidRPr="00C317B1">
        <w:rPr>
          <w:lang w:val="hr-HR"/>
        </w:rPr>
        <w:t xml:space="preserve">, poduzeti </w:t>
      </w:r>
      <w:r w:rsidRPr="003908CC">
        <w:rPr>
          <w:lang w:val="hr-HR"/>
        </w:rPr>
        <w:t xml:space="preserve">potrebne </w:t>
      </w:r>
      <w:r w:rsidR="00B36225" w:rsidRPr="003908CC">
        <w:rPr>
          <w:lang w:val="hr-HR"/>
        </w:rPr>
        <w:t xml:space="preserve">korektivne </w:t>
      </w:r>
      <w:r w:rsidR="008049C4" w:rsidRPr="003908CC">
        <w:rPr>
          <w:lang w:val="hr-HR"/>
        </w:rPr>
        <w:t xml:space="preserve">mjere </w:t>
      </w:r>
      <w:r w:rsidRPr="003908CC">
        <w:rPr>
          <w:lang w:val="hr-HR"/>
        </w:rPr>
        <w:t xml:space="preserve">kako bi se taj proizvod uskladio ili povukao s tržišta ili </w:t>
      </w:r>
      <w:r w:rsidR="000A0ED4" w:rsidRPr="003908CC">
        <w:rPr>
          <w:lang w:val="hr-HR"/>
        </w:rPr>
        <w:t xml:space="preserve">bi se </w:t>
      </w:r>
      <w:r w:rsidRPr="003908CC">
        <w:rPr>
          <w:lang w:val="hr-HR"/>
        </w:rPr>
        <w:t>spriječilo njegovo distribuiranje ako je to prikladnije</w:t>
      </w:r>
      <w:r w:rsidR="003828B1" w:rsidRPr="003908CC">
        <w:rPr>
          <w:lang w:val="hr-HR"/>
        </w:rPr>
        <w:t>.</w:t>
      </w:r>
    </w:p>
    <w:p w:rsidR="003A40F3" w:rsidRPr="00882A15" w:rsidRDefault="003828B1" w:rsidP="00AF44CC">
      <w:pPr>
        <w:pStyle w:val="t-9-8"/>
        <w:shd w:val="clear" w:color="auto" w:fill="FFFFFF"/>
        <w:spacing w:before="0" w:beforeAutospacing="0" w:after="225" w:afterAutospacing="0"/>
        <w:ind w:firstLine="720"/>
        <w:jc w:val="both"/>
        <w:textAlignment w:val="baseline"/>
        <w:rPr>
          <w:lang w:val="hr-HR"/>
        </w:rPr>
      </w:pPr>
      <w:r w:rsidRPr="003908CC">
        <w:rPr>
          <w:lang w:val="hr-HR"/>
        </w:rPr>
        <w:t>(11) Ako</w:t>
      </w:r>
      <w:r w:rsidR="003A40F3" w:rsidRPr="003908CC">
        <w:rPr>
          <w:lang w:val="hr-HR"/>
        </w:rPr>
        <w:t xml:space="preserve"> proizvod predstavlja rizik proizvođač mora o tome bez odgode obavijestiti nadležna inspekcijska tijela navodeći podatke, posebno o nesukladnosti proizvoda i svim</w:t>
      </w:r>
      <w:r w:rsidR="003A40F3" w:rsidRPr="00C317B1">
        <w:rPr>
          <w:lang w:val="hr-HR"/>
        </w:rPr>
        <w:t xml:space="preserve"> poduzetim </w:t>
      </w:r>
      <w:r w:rsidR="00B36225" w:rsidRPr="00C317B1">
        <w:rPr>
          <w:lang w:val="hr-HR"/>
        </w:rPr>
        <w:t>korektivnim mjerama</w:t>
      </w:r>
      <w:r w:rsidR="003A40F3" w:rsidRPr="00C317B1">
        <w:rPr>
          <w:lang w:val="hr-HR"/>
        </w:rPr>
        <w:t>.</w:t>
      </w:r>
    </w:p>
    <w:p w:rsidR="000A0ED4" w:rsidRDefault="003A40F3" w:rsidP="00AF44CC">
      <w:pPr>
        <w:pStyle w:val="t-9-8"/>
        <w:shd w:val="clear" w:color="auto" w:fill="FFFFFF"/>
        <w:spacing w:before="0" w:beforeAutospacing="0" w:after="225" w:afterAutospacing="0"/>
        <w:ind w:firstLine="720"/>
        <w:jc w:val="both"/>
        <w:textAlignment w:val="baseline"/>
        <w:rPr>
          <w:lang w:val="hr-HR"/>
        </w:rPr>
      </w:pPr>
      <w:r w:rsidRPr="00882A15">
        <w:rPr>
          <w:lang w:val="hr-HR"/>
        </w:rPr>
        <w:t>(</w:t>
      </w:r>
      <w:r w:rsidR="003828B1" w:rsidRPr="00882A15">
        <w:rPr>
          <w:lang w:val="hr-HR"/>
        </w:rPr>
        <w:t>1</w:t>
      </w:r>
      <w:r w:rsidR="003828B1">
        <w:rPr>
          <w:lang w:val="hr-HR"/>
        </w:rPr>
        <w:t>2</w:t>
      </w:r>
      <w:r w:rsidRPr="00882A15">
        <w:rPr>
          <w:lang w:val="hr-HR"/>
        </w:rPr>
        <w:t>) Proizvo</w:t>
      </w:r>
      <w:r w:rsidRPr="00AF44CC">
        <w:rPr>
          <w:lang w:val="hr-HR"/>
        </w:rPr>
        <w:t>đ</w:t>
      </w:r>
      <w:r w:rsidRPr="00C317B1">
        <w:rPr>
          <w:lang w:val="hr-HR"/>
        </w:rPr>
        <w:t>a</w:t>
      </w:r>
      <w:r w:rsidRPr="00AF44CC">
        <w:rPr>
          <w:lang w:val="hr-HR"/>
        </w:rPr>
        <w:t>č</w:t>
      </w:r>
      <w:r w:rsidRPr="00C317B1">
        <w:rPr>
          <w:lang w:val="hr-HR"/>
        </w:rPr>
        <w:t xml:space="preserve"> je obvezan na zahtjev nadle</w:t>
      </w:r>
      <w:r w:rsidRPr="00AF44CC">
        <w:rPr>
          <w:lang w:val="hr-HR"/>
        </w:rPr>
        <w:t>ž</w:t>
      </w:r>
      <w:r w:rsidRPr="00C317B1">
        <w:rPr>
          <w:lang w:val="hr-HR"/>
        </w:rPr>
        <w:t>nog inspektora</w:t>
      </w:r>
      <w:r w:rsidR="000A0ED4">
        <w:rPr>
          <w:lang w:val="hr-HR"/>
        </w:rPr>
        <w:t>:</w:t>
      </w:r>
      <w:r w:rsidRPr="00C317B1">
        <w:rPr>
          <w:lang w:val="hr-HR"/>
        </w:rPr>
        <w:t xml:space="preserve"> </w:t>
      </w:r>
    </w:p>
    <w:p w:rsidR="0062661A" w:rsidRDefault="008B14E1" w:rsidP="0062661A">
      <w:pPr>
        <w:pStyle w:val="t-9-8"/>
        <w:shd w:val="clear" w:color="auto" w:fill="FFFFFF"/>
        <w:spacing w:before="0" w:beforeAutospacing="0" w:after="225" w:afterAutospacing="0"/>
        <w:jc w:val="both"/>
        <w:textAlignment w:val="baseline"/>
        <w:rPr>
          <w:lang w:val="hr-HR"/>
        </w:rPr>
      </w:pPr>
      <w:r w:rsidRPr="00AA66A9">
        <w:rPr>
          <w:lang w:val="hr-HR"/>
        </w:rPr>
        <w:t>–</w:t>
      </w:r>
      <w:r w:rsidR="000A0ED4">
        <w:rPr>
          <w:lang w:val="hr-HR"/>
        </w:rPr>
        <w:t xml:space="preserve"> </w:t>
      </w:r>
      <w:r w:rsidR="003A40F3" w:rsidRPr="00C317B1">
        <w:rPr>
          <w:lang w:val="hr-HR"/>
        </w:rPr>
        <w:t>osigurati sve podatke i dokumente nu</w:t>
      </w:r>
      <w:r w:rsidR="003A40F3" w:rsidRPr="00AF44CC">
        <w:rPr>
          <w:lang w:val="hr-HR"/>
        </w:rPr>
        <w:t>ž</w:t>
      </w:r>
      <w:r w:rsidR="003A40F3" w:rsidRPr="00C317B1">
        <w:rPr>
          <w:lang w:val="hr-HR"/>
        </w:rPr>
        <w:t>ne za dokazivanje sukladnosti proizvoda na jeziku lako razumljivom nadle</w:t>
      </w:r>
      <w:r w:rsidR="003A40F3" w:rsidRPr="00AF44CC">
        <w:rPr>
          <w:lang w:val="hr-HR"/>
        </w:rPr>
        <w:t>ž</w:t>
      </w:r>
      <w:r w:rsidR="003A40F3" w:rsidRPr="00C317B1">
        <w:rPr>
          <w:lang w:val="hr-HR"/>
        </w:rPr>
        <w:t xml:space="preserve">nom inspektoru </w:t>
      </w:r>
    </w:p>
    <w:p w:rsidR="00D16E08" w:rsidRDefault="008B14E1" w:rsidP="003A40F3">
      <w:pPr>
        <w:pStyle w:val="t-9-8"/>
        <w:shd w:val="clear" w:color="auto" w:fill="FFFFFF"/>
        <w:spacing w:before="0" w:beforeAutospacing="0" w:after="225" w:afterAutospacing="0"/>
        <w:jc w:val="both"/>
        <w:textAlignment w:val="baseline"/>
        <w:rPr>
          <w:lang w:val="hr-HR"/>
        </w:rPr>
      </w:pPr>
      <w:r w:rsidRPr="00AA66A9">
        <w:rPr>
          <w:lang w:val="hr-HR"/>
        </w:rPr>
        <w:lastRenderedPageBreak/>
        <w:t>–</w:t>
      </w:r>
      <w:r w:rsidR="000A0ED4">
        <w:rPr>
          <w:lang w:val="hr-HR"/>
        </w:rPr>
        <w:t xml:space="preserve"> </w:t>
      </w:r>
      <w:r w:rsidR="003A40F3" w:rsidRPr="00C317B1">
        <w:rPr>
          <w:lang w:val="hr-HR"/>
        </w:rPr>
        <w:t>sura</w:t>
      </w:r>
      <w:r w:rsidR="003A40F3" w:rsidRPr="00AF44CC">
        <w:rPr>
          <w:lang w:val="hr-HR"/>
        </w:rPr>
        <w:t>đ</w:t>
      </w:r>
      <w:r w:rsidR="003A40F3" w:rsidRPr="00C317B1">
        <w:rPr>
          <w:lang w:val="hr-HR"/>
        </w:rPr>
        <w:t>ivati u svakoj poduzetoj radnji kako bi se uklonili rizici koje predstavlja proizvod koji je stavio na tr</w:t>
      </w:r>
      <w:r w:rsidR="003A40F3" w:rsidRPr="00AF44CC">
        <w:rPr>
          <w:lang w:val="hr-HR"/>
        </w:rPr>
        <w:t>ž</w:t>
      </w:r>
      <w:r w:rsidR="003A40F3" w:rsidRPr="00C317B1">
        <w:rPr>
          <w:lang w:val="hr-HR"/>
        </w:rPr>
        <w:t>i</w:t>
      </w:r>
      <w:r w:rsidR="003A40F3" w:rsidRPr="00AF44CC">
        <w:rPr>
          <w:lang w:val="hr-HR"/>
        </w:rPr>
        <w:t>š</w:t>
      </w:r>
      <w:r w:rsidR="00E52867">
        <w:rPr>
          <w:lang w:val="hr-HR"/>
        </w:rPr>
        <w:t>te.</w:t>
      </w:r>
    </w:p>
    <w:p w:rsidR="0024285D" w:rsidRDefault="0024285D" w:rsidP="00D50EC6">
      <w:pPr>
        <w:pStyle w:val="t-9-8"/>
        <w:shd w:val="clear" w:color="auto" w:fill="FFFFFF"/>
        <w:spacing w:before="0" w:beforeAutospacing="0" w:after="225" w:afterAutospacing="0"/>
        <w:ind w:firstLine="720"/>
        <w:jc w:val="both"/>
        <w:textAlignment w:val="baseline"/>
        <w:rPr>
          <w:lang w:val="hr-HR"/>
        </w:rPr>
      </w:pPr>
      <w:r w:rsidRPr="0024285D">
        <w:rPr>
          <w:lang w:val="hr-HR"/>
        </w:rPr>
        <w:t>(13) Proizvođač je obvezan ispuniti i obveze utvrđene pravilnicima za pojedine proizvode koji se donose temeljem ovoga Zakona.</w:t>
      </w:r>
    </w:p>
    <w:p w:rsidR="00E52867" w:rsidRPr="00882A15" w:rsidRDefault="00E52867" w:rsidP="003A40F3">
      <w:pPr>
        <w:pStyle w:val="t-9-8"/>
        <w:shd w:val="clear" w:color="auto" w:fill="FFFFFF"/>
        <w:spacing w:before="0" w:beforeAutospacing="0" w:after="225" w:afterAutospacing="0"/>
        <w:jc w:val="both"/>
        <w:textAlignment w:val="baseline"/>
        <w:rPr>
          <w:lang w:val="hr-HR"/>
        </w:rPr>
      </w:pPr>
    </w:p>
    <w:p w:rsidR="003A40F3" w:rsidRPr="00882A15" w:rsidRDefault="00650AA5" w:rsidP="003E679B">
      <w:pPr>
        <w:pStyle w:val="Heading2"/>
        <w:spacing w:before="120" w:after="120"/>
        <w:jc w:val="center"/>
        <w:rPr>
          <w:rFonts w:ascii="Times New Roman" w:hAnsi="Times New Roman" w:cs="Times New Roman"/>
          <w:i/>
          <w:color w:val="auto"/>
          <w:lang w:val="hr-HR"/>
        </w:rPr>
      </w:pPr>
      <w:r>
        <w:rPr>
          <w:rFonts w:ascii="Times New Roman" w:hAnsi="Times New Roman" w:cs="Times New Roman"/>
          <w:i/>
          <w:color w:val="auto"/>
          <w:sz w:val="24"/>
          <w:szCs w:val="24"/>
          <w:lang w:val="hr-HR"/>
        </w:rPr>
        <w:t>Obveze o</w:t>
      </w:r>
      <w:r w:rsidR="003A40F3" w:rsidRPr="00882A15">
        <w:rPr>
          <w:rFonts w:ascii="Times New Roman" w:hAnsi="Times New Roman" w:cs="Times New Roman"/>
          <w:i/>
          <w:color w:val="auto"/>
          <w:sz w:val="24"/>
          <w:szCs w:val="24"/>
          <w:lang w:val="hr-HR"/>
        </w:rPr>
        <w:t>vlašten</w:t>
      </w:r>
      <w:r>
        <w:rPr>
          <w:rFonts w:ascii="Times New Roman" w:hAnsi="Times New Roman" w:cs="Times New Roman"/>
          <w:i/>
          <w:color w:val="auto"/>
          <w:sz w:val="24"/>
          <w:szCs w:val="24"/>
          <w:lang w:val="hr-HR"/>
        </w:rPr>
        <w:t>og zastupnika</w:t>
      </w:r>
    </w:p>
    <w:p w:rsidR="003A40F3" w:rsidRPr="00882A15" w:rsidRDefault="003A40F3" w:rsidP="00566173">
      <w:pPr>
        <w:pStyle w:val="Heading1"/>
        <w:rPr>
          <w:lang w:val="hr-HR"/>
        </w:rPr>
      </w:pPr>
      <w:r w:rsidRPr="00882A15">
        <w:rPr>
          <w:lang w:val="hr-HR"/>
        </w:rPr>
        <w:t xml:space="preserve">Članak </w:t>
      </w:r>
      <w:r w:rsidR="00F71D86" w:rsidRPr="00882A15">
        <w:rPr>
          <w:lang w:val="hr-HR"/>
        </w:rPr>
        <w:t>10</w:t>
      </w:r>
      <w:r w:rsidRPr="00882A15">
        <w:rPr>
          <w:lang w:val="hr-HR"/>
        </w:rPr>
        <w:t>.</w:t>
      </w:r>
    </w:p>
    <w:p w:rsidR="003A40F3" w:rsidRPr="004027CF" w:rsidRDefault="003A40F3" w:rsidP="00AF44CC">
      <w:pPr>
        <w:pStyle w:val="t-9-8"/>
        <w:shd w:val="clear" w:color="auto" w:fill="FFFFFF"/>
        <w:spacing w:before="120" w:beforeAutospacing="0" w:after="120" w:afterAutospacing="0"/>
        <w:ind w:firstLine="720"/>
        <w:jc w:val="both"/>
        <w:textAlignment w:val="baseline"/>
        <w:rPr>
          <w:lang w:val="hr-HR"/>
        </w:rPr>
      </w:pPr>
      <w:r w:rsidRPr="00882A15">
        <w:rPr>
          <w:lang w:val="hr-HR"/>
        </w:rPr>
        <w:t>(1) Proizvo</w:t>
      </w:r>
      <w:r w:rsidRPr="00AF44CC">
        <w:rPr>
          <w:lang w:val="hr-HR"/>
        </w:rPr>
        <w:t>đ</w:t>
      </w:r>
      <w:r w:rsidRPr="00C317B1">
        <w:rPr>
          <w:lang w:val="hr-HR"/>
        </w:rPr>
        <w:t>a</w:t>
      </w:r>
      <w:r w:rsidRPr="00AF44CC">
        <w:rPr>
          <w:lang w:val="hr-HR"/>
        </w:rPr>
        <w:t>č</w:t>
      </w:r>
      <w:r w:rsidRPr="00C317B1">
        <w:rPr>
          <w:lang w:val="hr-HR"/>
        </w:rPr>
        <w:t xml:space="preserve"> mo</w:t>
      </w:r>
      <w:r w:rsidRPr="00AF44CC">
        <w:rPr>
          <w:lang w:val="hr-HR"/>
        </w:rPr>
        <w:t>ž</w:t>
      </w:r>
      <w:r w:rsidRPr="00C317B1">
        <w:rPr>
          <w:lang w:val="hr-HR"/>
        </w:rPr>
        <w:t>e</w:t>
      </w:r>
      <w:r w:rsidR="00663AD5" w:rsidRPr="00C317B1">
        <w:rPr>
          <w:lang w:val="hr-HR"/>
        </w:rPr>
        <w:t xml:space="preserve">, </w:t>
      </w:r>
      <w:r w:rsidRPr="00882A15">
        <w:rPr>
          <w:lang w:val="hr-HR"/>
        </w:rPr>
        <w:t>na temelju pisanog ovla</w:t>
      </w:r>
      <w:r w:rsidRPr="00AF44CC">
        <w:rPr>
          <w:lang w:val="hr-HR"/>
        </w:rPr>
        <w:t>š</w:t>
      </w:r>
      <w:r w:rsidRPr="00C317B1">
        <w:rPr>
          <w:lang w:val="hr-HR"/>
        </w:rPr>
        <w:t xml:space="preserve">tenja </w:t>
      </w:r>
      <w:r w:rsidR="004027CF">
        <w:rPr>
          <w:lang w:val="hr-HR"/>
        </w:rPr>
        <w:t xml:space="preserve">odrediti </w:t>
      </w:r>
      <w:r w:rsidRPr="00C317B1">
        <w:rPr>
          <w:lang w:val="hr-HR"/>
        </w:rPr>
        <w:t>fizi</w:t>
      </w:r>
      <w:r w:rsidRPr="00AF44CC">
        <w:rPr>
          <w:lang w:val="hr-HR"/>
        </w:rPr>
        <w:t>č</w:t>
      </w:r>
      <w:r w:rsidRPr="00C317B1">
        <w:rPr>
          <w:lang w:val="hr-HR"/>
        </w:rPr>
        <w:t xml:space="preserve">ku ili pravnu osobu </w:t>
      </w:r>
      <w:r w:rsidR="00273C98" w:rsidRPr="00C317B1">
        <w:rPr>
          <w:lang w:val="hr-HR"/>
        </w:rPr>
        <w:t xml:space="preserve">s poslovnim </w:t>
      </w:r>
      <w:proofErr w:type="spellStart"/>
      <w:r w:rsidR="00273C98" w:rsidRPr="00C317B1">
        <w:rPr>
          <w:lang w:val="hr-HR"/>
        </w:rPr>
        <w:t>nastanom</w:t>
      </w:r>
      <w:proofErr w:type="spellEnd"/>
      <w:r w:rsidR="00273C98" w:rsidRPr="00C317B1">
        <w:rPr>
          <w:lang w:val="hr-HR"/>
        </w:rPr>
        <w:t xml:space="preserve"> u Europskoj uniji</w:t>
      </w:r>
      <w:r w:rsidR="004027CF">
        <w:rPr>
          <w:lang w:val="hr-HR"/>
        </w:rPr>
        <w:t xml:space="preserve"> za svog ovlaštenog zastupnika.</w:t>
      </w:r>
    </w:p>
    <w:p w:rsidR="003A40F3" w:rsidRPr="00C317B1" w:rsidRDefault="003A40F3" w:rsidP="00AF44CC">
      <w:pPr>
        <w:pStyle w:val="t-9-8"/>
        <w:shd w:val="clear" w:color="auto" w:fill="FFFFFF"/>
        <w:spacing w:before="0" w:beforeAutospacing="0" w:after="225" w:afterAutospacing="0"/>
        <w:ind w:firstLine="720"/>
        <w:jc w:val="both"/>
        <w:textAlignment w:val="baseline"/>
        <w:rPr>
          <w:lang w:val="hr-HR"/>
        </w:rPr>
      </w:pPr>
      <w:r w:rsidRPr="00882A15">
        <w:rPr>
          <w:lang w:val="hr-HR"/>
        </w:rPr>
        <w:t xml:space="preserve">(2) Obveze iz </w:t>
      </w:r>
      <w:r w:rsidRPr="00AF44CC">
        <w:rPr>
          <w:lang w:val="hr-HR"/>
        </w:rPr>
        <w:t>č</w:t>
      </w:r>
      <w:r w:rsidRPr="00C317B1">
        <w:rPr>
          <w:lang w:val="hr-HR"/>
        </w:rPr>
        <w:t xml:space="preserve">lanka </w:t>
      </w:r>
      <w:r w:rsidR="003B25AF" w:rsidRPr="00C317B1">
        <w:rPr>
          <w:lang w:val="hr-HR"/>
        </w:rPr>
        <w:t>9</w:t>
      </w:r>
      <w:r w:rsidRPr="00C317B1">
        <w:rPr>
          <w:lang w:val="hr-HR"/>
        </w:rPr>
        <w:t>. stavka 1. ovoga Zakona i sastavljanje tehni</w:t>
      </w:r>
      <w:r w:rsidRPr="00AF44CC">
        <w:rPr>
          <w:lang w:val="hr-HR"/>
        </w:rPr>
        <w:t>č</w:t>
      </w:r>
      <w:r w:rsidRPr="00C317B1">
        <w:rPr>
          <w:lang w:val="hr-HR"/>
        </w:rPr>
        <w:t xml:space="preserve">ke dokumentacije ne </w:t>
      </w:r>
      <w:r w:rsidR="00674501">
        <w:rPr>
          <w:lang w:val="hr-HR"/>
        </w:rPr>
        <w:t>odnose se na</w:t>
      </w:r>
      <w:r w:rsidRPr="00C317B1">
        <w:rPr>
          <w:lang w:val="hr-HR"/>
        </w:rPr>
        <w:t xml:space="preserve"> </w:t>
      </w:r>
      <w:r w:rsidR="002640A4" w:rsidRPr="00C317B1">
        <w:rPr>
          <w:lang w:val="hr-HR"/>
        </w:rPr>
        <w:t>obvez</w:t>
      </w:r>
      <w:r w:rsidR="002640A4">
        <w:rPr>
          <w:lang w:val="hr-HR"/>
        </w:rPr>
        <w:t>e</w:t>
      </w:r>
      <w:r w:rsidR="002640A4" w:rsidRPr="00C317B1">
        <w:rPr>
          <w:lang w:val="hr-HR"/>
        </w:rPr>
        <w:t xml:space="preserve"> </w:t>
      </w:r>
      <w:r w:rsidRPr="00C317B1">
        <w:rPr>
          <w:lang w:val="hr-HR"/>
        </w:rPr>
        <w:t>ovla</w:t>
      </w:r>
      <w:r w:rsidRPr="00AF44CC">
        <w:rPr>
          <w:lang w:val="hr-HR"/>
        </w:rPr>
        <w:t>š</w:t>
      </w:r>
      <w:r w:rsidRPr="00C317B1">
        <w:rPr>
          <w:lang w:val="hr-HR"/>
        </w:rPr>
        <w:t>tenog zastupnika.</w:t>
      </w:r>
    </w:p>
    <w:p w:rsidR="003A40F3" w:rsidRPr="00C317B1" w:rsidRDefault="003A40F3" w:rsidP="00AF44CC">
      <w:pPr>
        <w:pStyle w:val="t-9-8"/>
        <w:shd w:val="clear" w:color="auto" w:fill="FFFFFF"/>
        <w:spacing w:before="0" w:beforeAutospacing="0" w:after="225" w:afterAutospacing="0"/>
        <w:ind w:firstLine="720"/>
        <w:jc w:val="both"/>
        <w:textAlignment w:val="baseline"/>
        <w:rPr>
          <w:lang w:val="hr-HR"/>
        </w:rPr>
      </w:pPr>
      <w:r w:rsidRPr="00C317B1">
        <w:rPr>
          <w:lang w:val="hr-HR"/>
        </w:rPr>
        <w:t>(3) Ovla</w:t>
      </w:r>
      <w:r w:rsidRPr="00AF44CC">
        <w:rPr>
          <w:lang w:val="hr-HR"/>
        </w:rPr>
        <w:t>š</w:t>
      </w:r>
      <w:r w:rsidRPr="00C317B1">
        <w:rPr>
          <w:lang w:val="hr-HR"/>
        </w:rPr>
        <w:t xml:space="preserve">teni zastupnik obvezan </w:t>
      </w:r>
      <w:r w:rsidR="00674501">
        <w:rPr>
          <w:lang w:val="hr-HR"/>
        </w:rPr>
        <w:t xml:space="preserve">je </w:t>
      </w:r>
      <w:r w:rsidRPr="00C317B1">
        <w:rPr>
          <w:lang w:val="hr-HR"/>
        </w:rPr>
        <w:t>provoditi zada</w:t>
      </w:r>
      <w:r w:rsidRPr="00AF44CC">
        <w:rPr>
          <w:lang w:val="hr-HR"/>
        </w:rPr>
        <w:t>ć</w:t>
      </w:r>
      <w:r w:rsidRPr="00C317B1">
        <w:rPr>
          <w:lang w:val="hr-HR"/>
        </w:rPr>
        <w:t>e koje su specificirane u ovla</w:t>
      </w:r>
      <w:r w:rsidRPr="00AF44CC">
        <w:rPr>
          <w:lang w:val="hr-HR"/>
        </w:rPr>
        <w:t>š</w:t>
      </w:r>
      <w:r w:rsidRPr="00C317B1">
        <w:rPr>
          <w:lang w:val="hr-HR"/>
        </w:rPr>
        <w:t xml:space="preserve">tenju </w:t>
      </w:r>
      <w:r w:rsidR="00674501">
        <w:rPr>
          <w:lang w:val="hr-HR"/>
        </w:rPr>
        <w:t>iz stavka 1. ovoga članka, a posebice</w:t>
      </w:r>
      <w:r w:rsidRPr="00C317B1">
        <w:rPr>
          <w:lang w:val="hr-HR"/>
        </w:rPr>
        <w:t>:</w:t>
      </w:r>
    </w:p>
    <w:p w:rsidR="003A40F3" w:rsidRPr="00C317B1" w:rsidRDefault="003A40F3" w:rsidP="003A40F3">
      <w:pPr>
        <w:pStyle w:val="t-9-8"/>
        <w:shd w:val="clear" w:color="auto" w:fill="FFFFFF"/>
        <w:spacing w:before="0" w:beforeAutospacing="0" w:after="225" w:afterAutospacing="0"/>
        <w:jc w:val="both"/>
        <w:textAlignment w:val="baseline"/>
        <w:rPr>
          <w:lang w:val="hr-HR"/>
        </w:rPr>
      </w:pPr>
      <w:r w:rsidRPr="00AF44CC">
        <w:rPr>
          <w:lang w:val="hr-HR"/>
        </w:rPr>
        <w:t>–</w:t>
      </w:r>
      <w:r w:rsidRPr="00C317B1">
        <w:rPr>
          <w:lang w:val="hr-HR"/>
        </w:rPr>
        <w:t xml:space="preserve"> </w:t>
      </w:r>
      <w:r w:rsidR="00674501">
        <w:rPr>
          <w:lang w:val="hr-HR"/>
        </w:rPr>
        <w:t>staviti</w:t>
      </w:r>
      <w:r w:rsidRPr="00C317B1">
        <w:rPr>
          <w:lang w:val="hr-HR"/>
        </w:rPr>
        <w:t xml:space="preserve"> </w:t>
      </w:r>
      <w:r w:rsidR="00792FB2" w:rsidRPr="00C317B1">
        <w:rPr>
          <w:lang w:val="hr-HR"/>
        </w:rPr>
        <w:t xml:space="preserve">EU </w:t>
      </w:r>
      <w:r w:rsidRPr="00C317B1">
        <w:rPr>
          <w:lang w:val="hr-HR"/>
        </w:rPr>
        <w:t>izjavu o sukladnosti i tehni</w:t>
      </w:r>
      <w:r w:rsidRPr="00AF44CC">
        <w:rPr>
          <w:lang w:val="hr-HR"/>
        </w:rPr>
        <w:t>č</w:t>
      </w:r>
      <w:r w:rsidRPr="00C317B1">
        <w:rPr>
          <w:lang w:val="hr-HR"/>
        </w:rPr>
        <w:t xml:space="preserve">ku dokumentaciju na </w:t>
      </w:r>
      <w:r w:rsidR="00CE6A89" w:rsidRPr="00C317B1">
        <w:rPr>
          <w:lang w:val="hr-HR"/>
        </w:rPr>
        <w:t>raspolaganj</w:t>
      </w:r>
      <w:r w:rsidR="00CE6A89">
        <w:rPr>
          <w:lang w:val="hr-HR"/>
        </w:rPr>
        <w:t>e</w:t>
      </w:r>
      <w:r w:rsidR="00CE6A89" w:rsidRPr="00C317B1">
        <w:rPr>
          <w:lang w:val="hr-HR"/>
        </w:rPr>
        <w:t xml:space="preserve"> </w:t>
      </w:r>
      <w:r w:rsidRPr="00C317B1">
        <w:rPr>
          <w:lang w:val="hr-HR"/>
        </w:rPr>
        <w:t>nadle</w:t>
      </w:r>
      <w:r w:rsidRPr="00AF44CC">
        <w:rPr>
          <w:lang w:val="hr-HR"/>
        </w:rPr>
        <w:t>ž</w:t>
      </w:r>
      <w:r w:rsidRPr="00C317B1">
        <w:rPr>
          <w:lang w:val="hr-HR"/>
        </w:rPr>
        <w:t>nim inspektorima u razdoblju koje je navedeno u propisu koji se odnosi na taj proizvod</w:t>
      </w:r>
    </w:p>
    <w:p w:rsidR="003A40F3" w:rsidRPr="00882A15" w:rsidRDefault="003A40F3" w:rsidP="003A40F3">
      <w:pPr>
        <w:pStyle w:val="t-9-8"/>
        <w:shd w:val="clear" w:color="auto" w:fill="FFFFFF"/>
        <w:spacing w:before="0" w:beforeAutospacing="0" w:after="225" w:afterAutospacing="0"/>
        <w:jc w:val="both"/>
        <w:textAlignment w:val="baseline"/>
        <w:rPr>
          <w:lang w:val="hr-HR"/>
        </w:rPr>
      </w:pPr>
      <w:r w:rsidRPr="00AF44CC">
        <w:rPr>
          <w:lang w:val="hr-HR"/>
        </w:rPr>
        <w:t>–</w:t>
      </w:r>
      <w:r w:rsidR="00984204">
        <w:rPr>
          <w:lang w:val="hr-HR"/>
        </w:rPr>
        <w:t xml:space="preserve"> </w:t>
      </w:r>
      <w:r w:rsidRPr="00C317B1">
        <w:rPr>
          <w:lang w:val="hr-HR"/>
        </w:rPr>
        <w:t>na zahtjev nadle</w:t>
      </w:r>
      <w:r w:rsidRPr="00AF44CC">
        <w:rPr>
          <w:lang w:val="hr-HR"/>
        </w:rPr>
        <w:t>ž</w:t>
      </w:r>
      <w:r w:rsidRPr="00C317B1">
        <w:rPr>
          <w:lang w:val="hr-HR"/>
        </w:rPr>
        <w:t>nog inspektora osigura</w:t>
      </w:r>
      <w:r w:rsidR="00674501">
        <w:rPr>
          <w:lang w:val="hr-HR"/>
        </w:rPr>
        <w:t>ti</w:t>
      </w:r>
      <w:r w:rsidRPr="00C317B1">
        <w:rPr>
          <w:lang w:val="hr-HR"/>
        </w:rPr>
        <w:t xml:space="preserve"> sve podatke i dokumente nu</w:t>
      </w:r>
      <w:r w:rsidRPr="00AF44CC">
        <w:rPr>
          <w:lang w:val="hr-HR"/>
        </w:rPr>
        <w:t>ž</w:t>
      </w:r>
      <w:r w:rsidRPr="00C317B1">
        <w:rPr>
          <w:lang w:val="hr-HR"/>
        </w:rPr>
        <w:t>ne za dokazivanje s</w:t>
      </w:r>
      <w:r w:rsidRPr="00882A15">
        <w:rPr>
          <w:lang w:val="hr-HR"/>
        </w:rPr>
        <w:t>ukladnosti proizvoda</w:t>
      </w:r>
    </w:p>
    <w:p w:rsidR="003A40F3" w:rsidRPr="00C317B1" w:rsidRDefault="003A40F3" w:rsidP="003A40F3">
      <w:pPr>
        <w:pStyle w:val="t-9-8"/>
        <w:shd w:val="clear" w:color="auto" w:fill="FFFFFF"/>
        <w:spacing w:before="0" w:beforeAutospacing="0" w:after="225" w:afterAutospacing="0"/>
        <w:jc w:val="both"/>
        <w:textAlignment w:val="baseline"/>
        <w:rPr>
          <w:lang w:val="hr-HR"/>
        </w:rPr>
      </w:pPr>
      <w:r w:rsidRPr="00AF44CC">
        <w:rPr>
          <w:lang w:val="hr-HR"/>
        </w:rPr>
        <w:t>–</w:t>
      </w:r>
      <w:r w:rsidR="00984204">
        <w:rPr>
          <w:lang w:val="hr-HR"/>
        </w:rPr>
        <w:t xml:space="preserve"> </w:t>
      </w:r>
      <w:r w:rsidR="00674501" w:rsidRPr="00C317B1">
        <w:rPr>
          <w:lang w:val="hr-HR"/>
        </w:rPr>
        <w:t>sura</w:t>
      </w:r>
      <w:r w:rsidR="00674501" w:rsidRPr="00AF44CC">
        <w:rPr>
          <w:lang w:val="hr-HR"/>
        </w:rPr>
        <w:t>đ</w:t>
      </w:r>
      <w:r w:rsidR="00674501">
        <w:rPr>
          <w:lang w:val="hr-HR"/>
        </w:rPr>
        <w:t>ivati</w:t>
      </w:r>
      <w:r w:rsidR="00674501" w:rsidRPr="00C317B1">
        <w:rPr>
          <w:lang w:val="hr-HR"/>
        </w:rPr>
        <w:t xml:space="preserve"> </w:t>
      </w:r>
      <w:r w:rsidRPr="00C317B1">
        <w:rPr>
          <w:lang w:val="hr-HR"/>
        </w:rPr>
        <w:t>s nadle</w:t>
      </w:r>
      <w:r w:rsidRPr="00AF44CC">
        <w:rPr>
          <w:lang w:val="hr-HR"/>
        </w:rPr>
        <w:t>ž</w:t>
      </w:r>
      <w:r w:rsidRPr="00C317B1">
        <w:rPr>
          <w:lang w:val="hr-HR"/>
        </w:rPr>
        <w:t>nim inspektorom na njegov zahtjev u svakoj poduzetoj radnji kako bi se uklonili rizici koje predstavlja proizvod obuhva</w:t>
      </w:r>
      <w:r w:rsidRPr="00AF44CC">
        <w:rPr>
          <w:lang w:val="hr-HR"/>
        </w:rPr>
        <w:t>ć</w:t>
      </w:r>
      <w:r w:rsidRPr="00C317B1">
        <w:rPr>
          <w:lang w:val="hr-HR"/>
        </w:rPr>
        <w:t>en njegovim ovla</w:t>
      </w:r>
      <w:r w:rsidRPr="00AF44CC">
        <w:rPr>
          <w:lang w:val="hr-HR"/>
        </w:rPr>
        <w:t>š</w:t>
      </w:r>
      <w:r w:rsidRPr="00C317B1">
        <w:rPr>
          <w:lang w:val="hr-HR"/>
        </w:rPr>
        <w:t>tenjem.</w:t>
      </w:r>
    </w:p>
    <w:p w:rsidR="00D16E08" w:rsidRDefault="0024285D" w:rsidP="00D50EC6">
      <w:pPr>
        <w:pStyle w:val="t-9-8"/>
        <w:numPr>
          <w:ilvl w:val="0"/>
          <w:numId w:val="17"/>
        </w:numPr>
        <w:shd w:val="clear" w:color="auto" w:fill="FFFFFF"/>
        <w:tabs>
          <w:tab w:val="left" w:pos="1080"/>
        </w:tabs>
        <w:spacing w:before="0" w:beforeAutospacing="0" w:after="225" w:afterAutospacing="0"/>
        <w:ind w:left="0" w:firstLine="720"/>
        <w:jc w:val="both"/>
        <w:textAlignment w:val="baseline"/>
        <w:rPr>
          <w:lang w:val="hr-HR"/>
        </w:rPr>
      </w:pPr>
      <w:r w:rsidRPr="0024285D">
        <w:rPr>
          <w:lang w:val="hr-HR"/>
        </w:rPr>
        <w:t>Ovlašteni zastupnik je obvezan ispuniti i obveze utvrđene pravilnicima za pojedine proizvode koji se donose temeljem ovoga Zakona.</w:t>
      </w:r>
    </w:p>
    <w:p w:rsidR="0024285D" w:rsidRPr="00882A15" w:rsidRDefault="0024285D" w:rsidP="0024285D">
      <w:pPr>
        <w:pStyle w:val="t-9-8"/>
        <w:shd w:val="clear" w:color="auto" w:fill="FFFFFF"/>
        <w:tabs>
          <w:tab w:val="left" w:pos="810"/>
        </w:tabs>
        <w:spacing w:before="0" w:beforeAutospacing="0" w:after="225" w:afterAutospacing="0"/>
        <w:jc w:val="both"/>
        <w:textAlignment w:val="baseline"/>
        <w:rPr>
          <w:lang w:val="hr-HR"/>
        </w:rPr>
      </w:pPr>
    </w:p>
    <w:p w:rsidR="003A40F3" w:rsidRPr="00882A15" w:rsidRDefault="003A40F3" w:rsidP="003E679B">
      <w:pPr>
        <w:pStyle w:val="Heading2"/>
        <w:spacing w:before="120" w:after="120"/>
        <w:jc w:val="center"/>
        <w:rPr>
          <w:rFonts w:ascii="Times New Roman" w:hAnsi="Times New Roman" w:cs="Times New Roman"/>
          <w:i/>
          <w:color w:val="auto"/>
          <w:lang w:val="hr-HR"/>
        </w:rPr>
      </w:pPr>
      <w:r w:rsidRPr="00882A15">
        <w:rPr>
          <w:rFonts w:ascii="Times New Roman" w:hAnsi="Times New Roman" w:cs="Times New Roman"/>
          <w:i/>
          <w:color w:val="auto"/>
          <w:sz w:val="24"/>
          <w:szCs w:val="24"/>
          <w:lang w:val="hr-HR"/>
        </w:rPr>
        <w:t>Obveze uvoznika</w:t>
      </w:r>
    </w:p>
    <w:p w:rsidR="003A40F3" w:rsidRPr="00882A15" w:rsidRDefault="003A40F3" w:rsidP="00566173">
      <w:pPr>
        <w:pStyle w:val="Heading1"/>
        <w:rPr>
          <w:lang w:val="hr-HR"/>
        </w:rPr>
      </w:pPr>
      <w:r w:rsidRPr="00882A15">
        <w:rPr>
          <w:lang w:val="hr-HR"/>
        </w:rPr>
        <w:t xml:space="preserve">Članak </w:t>
      </w:r>
      <w:r w:rsidR="00F71D86" w:rsidRPr="00882A15">
        <w:rPr>
          <w:lang w:val="hr-HR"/>
        </w:rPr>
        <w:t>11</w:t>
      </w:r>
      <w:r w:rsidRPr="00882A15">
        <w:rPr>
          <w:lang w:val="hr-HR"/>
        </w:rPr>
        <w:t>.</w:t>
      </w:r>
    </w:p>
    <w:p w:rsidR="003A40F3" w:rsidRPr="00C317B1" w:rsidRDefault="003A40F3" w:rsidP="00AF44CC">
      <w:pPr>
        <w:pStyle w:val="t-9-8"/>
        <w:shd w:val="clear" w:color="auto" w:fill="FFFFFF"/>
        <w:spacing w:before="120" w:beforeAutospacing="0" w:after="120" w:afterAutospacing="0"/>
        <w:ind w:firstLine="720"/>
        <w:jc w:val="both"/>
        <w:textAlignment w:val="baseline"/>
        <w:rPr>
          <w:lang w:val="hr-HR"/>
        </w:rPr>
      </w:pPr>
      <w:r w:rsidRPr="00882A15">
        <w:rPr>
          <w:lang w:val="hr-HR"/>
        </w:rPr>
        <w:t>(1) Uvoznik je obvezan na tr</w:t>
      </w:r>
      <w:r w:rsidRPr="00AF44CC">
        <w:rPr>
          <w:lang w:val="hr-HR"/>
        </w:rPr>
        <w:t>ž</w:t>
      </w:r>
      <w:r w:rsidRPr="00C317B1">
        <w:rPr>
          <w:lang w:val="hr-HR"/>
        </w:rPr>
        <w:t>i</w:t>
      </w:r>
      <w:r w:rsidRPr="00AF44CC">
        <w:rPr>
          <w:lang w:val="hr-HR"/>
        </w:rPr>
        <w:t>š</w:t>
      </w:r>
      <w:r w:rsidRPr="00C317B1">
        <w:rPr>
          <w:lang w:val="hr-HR"/>
        </w:rPr>
        <w:t>te Europske unije stavljati samo proizvod sukladan s odredbama propisa koji se primjenjuju na taj proizvod.</w:t>
      </w:r>
    </w:p>
    <w:p w:rsidR="003A40F3" w:rsidRPr="00882A15" w:rsidRDefault="003A40F3" w:rsidP="00AF44CC">
      <w:pPr>
        <w:pStyle w:val="t-9-8"/>
        <w:shd w:val="clear" w:color="auto" w:fill="FFFFFF"/>
        <w:spacing w:before="0" w:beforeAutospacing="0" w:after="225" w:afterAutospacing="0"/>
        <w:ind w:firstLine="720"/>
        <w:jc w:val="both"/>
        <w:textAlignment w:val="baseline"/>
        <w:rPr>
          <w:lang w:val="hr-HR"/>
        </w:rPr>
      </w:pPr>
      <w:r w:rsidRPr="00882A15">
        <w:rPr>
          <w:lang w:val="hr-HR"/>
        </w:rPr>
        <w:t>(2) Prije stavljanja proizvoda na tr</w:t>
      </w:r>
      <w:r w:rsidRPr="00AF44CC">
        <w:rPr>
          <w:lang w:val="hr-HR"/>
        </w:rPr>
        <w:t>ž</w:t>
      </w:r>
      <w:r w:rsidRPr="00C317B1">
        <w:rPr>
          <w:lang w:val="hr-HR"/>
        </w:rPr>
        <w:t>i</w:t>
      </w:r>
      <w:r w:rsidRPr="00AF44CC">
        <w:rPr>
          <w:lang w:val="hr-HR"/>
        </w:rPr>
        <w:t>š</w:t>
      </w:r>
      <w:r w:rsidRPr="00C317B1">
        <w:rPr>
          <w:lang w:val="hr-HR"/>
        </w:rPr>
        <w:t>te uvoznik je obvezan utvrditi da je proizvo</w:t>
      </w:r>
      <w:r w:rsidRPr="00AF44CC">
        <w:rPr>
          <w:lang w:val="hr-HR"/>
        </w:rPr>
        <w:t>đ</w:t>
      </w:r>
      <w:r w:rsidRPr="00C317B1">
        <w:rPr>
          <w:lang w:val="hr-HR"/>
        </w:rPr>
        <w:t>a</w:t>
      </w:r>
      <w:r w:rsidRPr="00AF44CC">
        <w:rPr>
          <w:lang w:val="hr-HR"/>
        </w:rPr>
        <w:t>č</w:t>
      </w:r>
      <w:r w:rsidRPr="00C317B1">
        <w:rPr>
          <w:lang w:val="hr-HR"/>
        </w:rPr>
        <w:t xml:space="preserve"> proveo odgovaraju</w:t>
      </w:r>
      <w:r w:rsidRPr="00AF44CC">
        <w:rPr>
          <w:lang w:val="hr-HR"/>
        </w:rPr>
        <w:t>ć</w:t>
      </w:r>
      <w:r w:rsidRPr="00C317B1">
        <w:rPr>
          <w:lang w:val="hr-HR"/>
        </w:rPr>
        <w:t>i postupak ocjenjivanja sukladnosti, sastavio tehni</w:t>
      </w:r>
      <w:r w:rsidRPr="00AF44CC">
        <w:rPr>
          <w:lang w:val="hr-HR"/>
        </w:rPr>
        <w:t>č</w:t>
      </w:r>
      <w:r w:rsidRPr="00C317B1">
        <w:rPr>
          <w:lang w:val="hr-HR"/>
        </w:rPr>
        <w:t>ku dokumentaciju, da proizvod nosi propisanu oznaku sukladnosti ili druge oznake, da je pra</w:t>
      </w:r>
      <w:r w:rsidRPr="00AF44CC">
        <w:rPr>
          <w:lang w:val="hr-HR"/>
        </w:rPr>
        <w:t>ć</w:t>
      </w:r>
      <w:r w:rsidRPr="00C317B1">
        <w:rPr>
          <w:lang w:val="hr-HR"/>
        </w:rPr>
        <w:t>en propisanim dokumentima te da je ispunio zahtjeve utvr</w:t>
      </w:r>
      <w:r w:rsidRPr="00AF44CC">
        <w:rPr>
          <w:lang w:val="hr-HR"/>
        </w:rPr>
        <w:t>đ</w:t>
      </w:r>
      <w:r w:rsidRPr="00C317B1">
        <w:rPr>
          <w:lang w:val="hr-HR"/>
        </w:rPr>
        <w:t xml:space="preserve">ene u </w:t>
      </w:r>
      <w:r w:rsidRPr="00AF44CC">
        <w:rPr>
          <w:lang w:val="hr-HR"/>
        </w:rPr>
        <w:t>č</w:t>
      </w:r>
      <w:r w:rsidRPr="00C317B1">
        <w:rPr>
          <w:lang w:val="hr-HR"/>
        </w:rPr>
        <w:t xml:space="preserve">lanku </w:t>
      </w:r>
      <w:r w:rsidR="00EB302A" w:rsidRPr="00C317B1">
        <w:rPr>
          <w:lang w:val="hr-HR"/>
        </w:rPr>
        <w:t>9</w:t>
      </w:r>
      <w:r w:rsidRPr="00C317B1">
        <w:rPr>
          <w:lang w:val="hr-HR"/>
        </w:rPr>
        <w:t>. stavcima 7. i 8. ovoga Zakona.</w:t>
      </w:r>
    </w:p>
    <w:p w:rsidR="006371E9" w:rsidRPr="003908CC" w:rsidRDefault="003A40F3" w:rsidP="00AF44CC">
      <w:pPr>
        <w:pStyle w:val="t-9-8"/>
        <w:shd w:val="clear" w:color="auto" w:fill="FFFFFF"/>
        <w:spacing w:before="0" w:beforeAutospacing="0" w:after="225" w:afterAutospacing="0"/>
        <w:ind w:firstLine="720"/>
        <w:jc w:val="both"/>
        <w:textAlignment w:val="baseline"/>
        <w:rPr>
          <w:lang w:val="hr-HR"/>
        </w:rPr>
      </w:pPr>
      <w:r w:rsidRPr="003908CC">
        <w:rPr>
          <w:lang w:val="hr-HR"/>
        </w:rPr>
        <w:t>(3) Kad uvoznik smatra ili ima razloga vjerovati da proizvod nije u skladu s odredbama propisa koji se primjenjuju na taj proizvod ne smije staviti proizvod na tržište sve dok se ne provede njegovo usklađivanje</w:t>
      </w:r>
      <w:r w:rsidR="006371E9" w:rsidRPr="003908CC">
        <w:rPr>
          <w:lang w:val="hr-HR"/>
        </w:rPr>
        <w:t>.</w:t>
      </w:r>
    </w:p>
    <w:p w:rsidR="003A40F3" w:rsidRPr="00F907FF" w:rsidRDefault="006371E9" w:rsidP="00AF44CC">
      <w:pPr>
        <w:pStyle w:val="t-9-8"/>
        <w:shd w:val="clear" w:color="auto" w:fill="FFFFFF"/>
        <w:spacing w:before="0" w:beforeAutospacing="0" w:after="225" w:afterAutospacing="0"/>
        <w:ind w:firstLine="720"/>
        <w:jc w:val="both"/>
        <w:textAlignment w:val="baseline"/>
        <w:rPr>
          <w:lang w:val="hr-HR"/>
        </w:rPr>
      </w:pPr>
      <w:r w:rsidRPr="00F907FF">
        <w:rPr>
          <w:lang w:val="hr-HR"/>
        </w:rPr>
        <w:lastRenderedPageBreak/>
        <w:t>(4)</w:t>
      </w:r>
      <w:r w:rsidR="0060304D" w:rsidRPr="00F907FF">
        <w:rPr>
          <w:lang w:val="hr-HR"/>
        </w:rPr>
        <w:t xml:space="preserve"> </w:t>
      </w:r>
      <w:r w:rsidRPr="00B857BD">
        <w:rPr>
          <w:lang w:val="hr-HR"/>
        </w:rPr>
        <w:t>Ako</w:t>
      </w:r>
      <w:r w:rsidR="007D075E" w:rsidRPr="00B857BD">
        <w:rPr>
          <w:lang w:val="hr-HR"/>
        </w:rPr>
        <w:t xml:space="preserve"> </w:t>
      </w:r>
      <w:r w:rsidR="003A40F3" w:rsidRPr="00B857BD">
        <w:rPr>
          <w:lang w:val="hr-HR"/>
        </w:rPr>
        <w:t xml:space="preserve">proizvod </w:t>
      </w:r>
      <w:r w:rsidR="00BB3C63" w:rsidRPr="00CF539C">
        <w:rPr>
          <w:lang w:val="hr-HR"/>
        </w:rPr>
        <w:t xml:space="preserve">iz stavka 3. ovoga članka </w:t>
      </w:r>
      <w:r w:rsidR="003A40F3" w:rsidRPr="00F907FF">
        <w:rPr>
          <w:lang w:val="hr-HR"/>
        </w:rPr>
        <w:t>predstavlja rizik, uvoznik je obvezan o tome obavijestiti proizvođača i nadležna inspekcijska tijela.</w:t>
      </w:r>
    </w:p>
    <w:p w:rsidR="003A40F3" w:rsidRPr="00F907FF" w:rsidRDefault="003A40F3" w:rsidP="00AF44CC">
      <w:pPr>
        <w:pStyle w:val="t-9-8"/>
        <w:shd w:val="clear" w:color="auto" w:fill="FFFFFF"/>
        <w:spacing w:before="0" w:beforeAutospacing="0" w:after="225" w:afterAutospacing="0"/>
        <w:ind w:firstLine="720"/>
        <w:jc w:val="both"/>
        <w:textAlignment w:val="baseline"/>
        <w:rPr>
          <w:lang w:val="hr-HR"/>
        </w:rPr>
      </w:pPr>
      <w:r w:rsidRPr="00F907FF">
        <w:rPr>
          <w:lang w:val="hr-HR"/>
        </w:rPr>
        <w:t>(</w:t>
      </w:r>
      <w:r w:rsidR="006371E9" w:rsidRPr="00F907FF">
        <w:rPr>
          <w:lang w:val="hr-HR"/>
        </w:rPr>
        <w:t>5</w:t>
      </w:r>
      <w:r w:rsidRPr="00F907FF">
        <w:rPr>
          <w:lang w:val="hr-HR"/>
        </w:rPr>
        <w:t>) Uvoznik je obvezan na proizvodu ili, kad to nije moguće, na njegovoj ambalaži ili u dokumentu koji prati proizvod navesti svoje ime, registrirano trgovačko ime ili registrirani trgovački znak i adresu na kojoj je dostupan.</w:t>
      </w:r>
    </w:p>
    <w:p w:rsidR="003A40F3" w:rsidRPr="00882A15" w:rsidRDefault="003A40F3" w:rsidP="00AF44CC">
      <w:pPr>
        <w:pStyle w:val="t-9-8"/>
        <w:shd w:val="clear" w:color="auto" w:fill="FFFFFF"/>
        <w:spacing w:before="0" w:beforeAutospacing="0" w:after="225" w:afterAutospacing="0"/>
        <w:ind w:firstLine="720"/>
        <w:jc w:val="both"/>
        <w:textAlignment w:val="baseline"/>
        <w:rPr>
          <w:lang w:val="hr-HR"/>
        </w:rPr>
      </w:pPr>
      <w:r w:rsidRPr="00F907FF">
        <w:rPr>
          <w:lang w:val="hr-HR"/>
        </w:rPr>
        <w:t>(</w:t>
      </w:r>
      <w:r w:rsidR="006371E9" w:rsidRPr="00F907FF">
        <w:rPr>
          <w:lang w:val="hr-HR"/>
        </w:rPr>
        <w:t>6</w:t>
      </w:r>
      <w:r w:rsidRPr="00F907FF">
        <w:rPr>
          <w:lang w:val="hr-HR"/>
        </w:rPr>
        <w:t xml:space="preserve">) U slučaju kada </w:t>
      </w:r>
      <w:r w:rsidR="006541D9">
        <w:rPr>
          <w:lang w:val="hr-HR"/>
        </w:rPr>
        <w:t xml:space="preserve">je </w:t>
      </w:r>
      <w:r w:rsidR="006541D9" w:rsidRPr="00F907FF">
        <w:rPr>
          <w:lang w:val="hr-HR"/>
        </w:rPr>
        <w:t>pravilni</w:t>
      </w:r>
      <w:r w:rsidR="006541D9">
        <w:rPr>
          <w:lang w:val="hr-HR"/>
        </w:rPr>
        <w:t>cima</w:t>
      </w:r>
      <w:r w:rsidR="006541D9" w:rsidRPr="00F907FF">
        <w:rPr>
          <w:lang w:val="hr-HR"/>
        </w:rPr>
        <w:t xml:space="preserve"> </w:t>
      </w:r>
      <w:r w:rsidRPr="00F907FF">
        <w:rPr>
          <w:lang w:val="hr-HR"/>
        </w:rPr>
        <w:t xml:space="preserve">iz članka </w:t>
      </w:r>
      <w:r w:rsidR="006371E9" w:rsidRPr="00F907FF">
        <w:rPr>
          <w:lang w:val="hr-HR"/>
        </w:rPr>
        <w:t>4</w:t>
      </w:r>
      <w:r w:rsidRPr="00F907FF">
        <w:rPr>
          <w:lang w:val="hr-HR"/>
        </w:rPr>
        <w:t xml:space="preserve">. ovoga Zakona to </w:t>
      </w:r>
      <w:r w:rsidR="006541D9">
        <w:rPr>
          <w:lang w:val="hr-HR"/>
        </w:rPr>
        <w:t>propisano</w:t>
      </w:r>
      <w:r w:rsidR="006541D9" w:rsidRPr="00F907FF">
        <w:rPr>
          <w:lang w:val="hr-HR"/>
        </w:rPr>
        <w:t xml:space="preserve"> </w:t>
      </w:r>
      <w:r w:rsidRPr="00F907FF">
        <w:rPr>
          <w:lang w:val="hr-HR"/>
        </w:rPr>
        <w:t>uvoznik je obvezan osigurati da proizvod bude praćen uputama i podacima o sigurnosti na hrvatskom jeziku</w:t>
      </w:r>
      <w:r w:rsidRPr="00C317B1">
        <w:rPr>
          <w:lang w:val="hr-HR"/>
        </w:rPr>
        <w:t xml:space="preserve"> </w:t>
      </w:r>
      <w:r w:rsidR="00003BD7" w:rsidRPr="00C317B1">
        <w:rPr>
          <w:lang w:val="hr-HR"/>
        </w:rPr>
        <w:t>i latiničnom pismu</w:t>
      </w:r>
      <w:r w:rsidRPr="00C317B1">
        <w:rPr>
          <w:lang w:val="hr-HR"/>
        </w:rPr>
        <w:t>.</w:t>
      </w:r>
    </w:p>
    <w:p w:rsidR="003A40F3" w:rsidRPr="00C317B1" w:rsidRDefault="003A40F3" w:rsidP="00AF44CC">
      <w:pPr>
        <w:pStyle w:val="t-9-8"/>
        <w:shd w:val="clear" w:color="auto" w:fill="FFFFFF"/>
        <w:spacing w:before="0" w:beforeAutospacing="0" w:after="225" w:afterAutospacing="0"/>
        <w:ind w:firstLine="720"/>
        <w:jc w:val="both"/>
        <w:textAlignment w:val="baseline"/>
        <w:rPr>
          <w:lang w:val="hr-HR"/>
        </w:rPr>
      </w:pPr>
      <w:r w:rsidRPr="00882A15">
        <w:rPr>
          <w:lang w:val="hr-HR"/>
        </w:rPr>
        <w:t>(</w:t>
      </w:r>
      <w:r w:rsidR="006371E9">
        <w:rPr>
          <w:lang w:val="hr-HR"/>
        </w:rPr>
        <w:t>7</w:t>
      </w:r>
      <w:r w:rsidRPr="00882A15">
        <w:rPr>
          <w:lang w:val="hr-HR"/>
        </w:rPr>
        <w:t>) Uvoznik je obvezan dok je proizvod pod njegovom odgovorno</w:t>
      </w:r>
      <w:r w:rsidRPr="00AF44CC">
        <w:rPr>
          <w:lang w:val="hr-HR"/>
        </w:rPr>
        <w:t>šć</w:t>
      </w:r>
      <w:r w:rsidRPr="00C317B1">
        <w:rPr>
          <w:lang w:val="hr-HR"/>
        </w:rPr>
        <w:t>u osigurati da uvjeti skladi</w:t>
      </w:r>
      <w:r w:rsidRPr="00AF44CC">
        <w:rPr>
          <w:lang w:val="hr-HR"/>
        </w:rPr>
        <w:t>š</w:t>
      </w:r>
      <w:r w:rsidRPr="00C317B1">
        <w:rPr>
          <w:lang w:val="hr-HR"/>
        </w:rPr>
        <w:t>tenja ili prijevoza ne ugroze sukladnost proizvoda s propisanim zahtjevima.</w:t>
      </w:r>
    </w:p>
    <w:p w:rsidR="003A40F3" w:rsidRPr="00C317B1" w:rsidRDefault="003A40F3" w:rsidP="00AF44CC">
      <w:pPr>
        <w:pStyle w:val="t-9-8"/>
        <w:shd w:val="clear" w:color="auto" w:fill="FFFFFF"/>
        <w:spacing w:before="0" w:beforeAutospacing="0" w:after="225" w:afterAutospacing="0"/>
        <w:ind w:firstLine="720"/>
        <w:jc w:val="both"/>
        <w:textAlignment w:val="baseline"/>
        <w:rPr>
          <w:lang w:val="hr-HR"/>
        </w:rPr>
      </w:pPr>
      <w:r w:rsidRPr="00C317B1">
        <w:rPr>
          <w:lang w:val="hr-HR"/>
        </w:rPr>
        <w:t>(</w:t>
      </w:r>
      <w:r w:rsidR="006371E9">
        <w:rPr>
          <w:lang w:val="hr-HR"/>
        </w:rPr>
        <w:t>8</w:t>
      </w:r>
      <w:r w:rsidRPr="00C317B1">
        <w:rPr>
          <w:lang w:val="hr-HR"/>
        </w:rPr>
        <w:t>) Kad to smatra prikladnim, s obzirom na rizike koje predstavlja proizvod, uvoznik je obvezan, kako bi za</w:t>
      </w:r>
      <w:r w:rsidRPr="00AF44CC">
        <w:rPr>
          <w:lang w:val="hr-HR"/>
        </w:rPr>
        <w:t>š</w:t>
      </w:r>
      <w:r w:rsidRPr="00C317B1">
        <w:rPr>
          <w:lang w:val="hr-HR"/>
        </w:rPr>
        <w:t>titio zdravlje i sigurnost potro</w:t>
      </w:r>
      <w:r w:rsidRPr="00AF44CC">
        <w:rPr>
          <w:lang w:val="hr-HR"/>
        </w:rPr>
        <w:t>š</w:t>
      </w:r>
      <w:r w:rsidRPr="00C317B1">
        <w:rPr>
          <w:lang w:val="hr-HR"/>
        </w:rPr>
        <w:t>a</w:t>
      </w:r>
      <w:r w:rsidRPr="00AF44CC">
        <w:rPr>
          <w:lang w:val="hr-HR"/>
        </w:rPr>
        <w:t>č</w:t>
      </w:r>
      <w:r w:rsidRPr="00C317B1">
        <w:rPr>
          <w:lang w:val="hr-HR"/>
        </w:rPr>
        <w:t>a, provoditi ispitivanje uzoraka proizvoda koje namjerava staviti na tr</w:t>
      </w:r>
      <w:r w:rsidRPr="00AF44CC">
        <w:rPr>
          <w:lang w:val="hr-HR"/>
        </w:rPr>
        <w:t>ž</w:t>
      </w:r>
      <w:r w:rsidRPr="00C317B1">
        <w:rPr>
          <w:lang w:val="hr-HR"/>
        </w:rPr>
        <w:t>i</w:t>
      </w:r>
      <w:r w:rsidRPr="00AF44CC">
        <w:rPr>
          <w:lang w:val="hr-HR"/>
        </w:rPr>
        <w:t>š</w:t>
      </w:r>
      <w:r w:rsidRPr="00C317B1">
        <w:rPr>
          <w:lang w:val="hr-HR"/>
        </w:rPr>
        <w:t>te, istra</w:t>
      </w:r>
      <w:r w:rsidRPr="00AF44CC">
        <w:rPr>
          <w:lang w:val="hr-HR"/>
        </w:rPr>
        <w:t>ž</w:t>
      </w:r>
      <w:r w:rsidRPr="00C317B1">
        <w:rPr>
          <w:lang w:val="hr-HR"/>
        </w:rPr>
        <w:t>ivati i, po potrebi, voditi knjigu pritu</w:t>
      </w:r>
      <w:r w:rsidRPr="00AF44CC">
        <w:rPr>
          <w:lang w:val="hr-HR"/>
        </w:rPr>
        <w:t>ž</w:t>
      </w:r>
      <w:r w:rsidRPr="00C317B1">
        <w:rPr>
          <w:lang w:val="hr-HR"/>
        </w:rPr>
        <w:t>bi o nesukladnim proizvodima i povla</w:t>
      </w:r>
      <w:r w:rsidRPr="00AF44CC">
        <w:rPr>
          <w:lang w:val="hr-HR"/>
        </w:rPr>
        <w:t>č</w:t>
      </w:r>
      <w:r w:rsidRPr="00C317B1">
        <w:rPr>
          <w:lang w:val="hr-HR"/>
        </w:rPr>
        <w:t>enjima proizvoda te o tome obavje</w:t>
      </w:r>
      <w:r w:rsidRPr="00AF44CC">
        <w:rPr>
          <w:lang w:val="hr-HR"/>
        </w:rPr>
        <w:t>šć</w:t>
      </w:r>
      <w:r w:rsidRPr="00C317B1">
        <w:rPr>
          <w:lang w:val="hr-HR"/>
        </w:rPr>
        <w:t>ivati distributere.</w:t>
      </w:r>
    </w:p>
    <w:p w:rsidR="006371E9" w:rsidRPr="003908CC" w:rsidRDefault="003A40F3" w:rsidP="00AF44CC">
      <w:pPr>
        <w:pStyle w:val="t-9-8"/>
        <w:shd w:val="clear" w:color="auto" w:fill="FFFFFF"/>
        <w:spacing w:before="0" w:beforeAutospacing="0" w:after="225" w:afterAutospacing="0"/>
        <w:ind w:firstLine="720"/>
        <w:jc w:val="both"/>
        <w:textAlignment w:val="baseline"/>
        <w:rPr>
          <w:lang w:val="hr-HR"/>
        </w:rPr>
      </w:pPr>
      <w:r w:rsidRPr="003908CC">
        <w:rPr>
          <w:lang w:val="hr-HR"/>
        </w:rPr>
        <w:t>(</w:t>
      </w:r>
      <w:r w:rsidR="006371E9" w:rsidRPr="003908CC">
        <w:rPr>
          <w:lang w:val="hr-HR"/>
        </w:rPr>
        <w:t>9</w:t>
      </w:r>
      <w:r w:rsidRPr="003908CC">
        <w:rPr>
          <w:lang w:val="hr-HR"/>
        </w:rPr>
        <w:t xml:space="preserve">) Kad uvoznik smatra ili ima razloga vjerovati da proizvod koji je stavio na tržište nije sukladan s odredbama propisa koji se primjenjuju na taj proizvod, obvezan je odmah poduzeti potrebne </w:t>
      </w:r>
      <w:r w:rsidR="00B36225" w:rsidRPr="003908CC">
        <w:rPr>
          <w:lang w:val="hr-HR"/>
        </w:rPr>
        <w:t>korektivne mjere</w:t>
      </w:r>
      <w:r w:rsidRPr="003908CC">
        <w:rPr>
          <w:lang w:val="hr-HR"/>
        </w:rPr>
        <w:t xml:space="preserve"> kako bi se taj proizvod uskladio, ili povukao s tržišta ili spriječilo njegovo distribuiranje</w:t>
      </w:r>
      <w:r w:rsidR="006371E9" w:rsidRPr="003908CC">
        <w:rPr>
          <w:lang w:val="hr-HR"/>
        </w:rPr>
        <w:t>.</w:t>
      </w:r>
    </w:p>
    <w:p w:rsidR="003A40F3" w:rsidRPr="00882A15" w:rsidRDefault="006371E9" w:rsidP="00AF44CC">
      <w:pPr>
        <w:pStyle w:val="t-9-8"/>
        <w:shd w:val="clear" w:color="auto" w:fill="FFFFFF"/>
        <w:spacing w:before="0" w:beforeAutospacing="0" w:after="225" w:afterAutospacing="0"/>
        <w:ind w:firstLine="720"/>
        <w:jc w:val="both"/>
        <w:textAlignment w:val="baseline"/>
        <w:rPr>
          <w:lang w:val="hr-HR"/>
        </w:rPr>
      </w:pPr>
      <w:r w:rsidRPr="00F907FF">
        <w:rPr>
          <w:lang w:val="hr-HR"/>
        </w:rPr>
        <w:t>(10) Ako</w:t>
      </w:r>
      <w:r w:rsidR="007D075E" w:rsidRPr="00F907FF">
        <w:rPr>
          <w:lang w:val="hr-HR"/>
        </w:rPr>
        <w:t xml:space="preserve"> </w:t>
      </w:r>
      <w:r w:rsidR="003A40F3" w:rsidRPr="00F907FF">
        <w:rPr>
          <w:lang w:val="hr-HR"/>
        </w:rPr>
        <w:t xml:space="preserve">proizvod </w:t>
      </w:r>
      <w:r w:rsidR="007B74E5" w:rsidRPr="00CF539C">
        <w:rPr>
          <w:lang w:val="hr-HR"/>
        </w:rPr>
        <w:t xml:space="preserve">iz stavka 9. ovoga članka </w:t>
      </w:r>
      <w:r w:rsidR="003A40F3" w:rsidRPr="00F907FF">
        <w:rPr>
          <w:lang w:val="hr-HR"/>
        </w:rPr>
        <w:t xml:space="preserve">predstavlja rizik, uvoznik je obvezan odmah o tome obavijestiti nadležna inspekcijska tijela dajući podatke posebno o nesukladnosti proizvoda i svim poduzetim </w:t>
      </w:r>
      <w:r w:rsidR="00B36225" w:rsidRPr="00F907FF">
        <w:rPr>
          <w:lang w:val="hr-HR"/>
        </w:rPr>
        <w:t>korektivnim mjerama</w:t>
      </w:r>
      <w:r w:rsidR="003A40F3" w:rsidRPr="00F907FF">
        <w:rPr>
          <w:lang w:val="hr-HR"/>
        </w:rPr>
        <w:t>.</w:t>
      </w:r>
    </w:p>
    <w:p w:rsidR="003A40F3" w:rsidRPr="00C317B1" w:rsidRDefault="003A40F3" w:rsidP="00AF44CC">
      <w:pPr>
        <w:pStyle w:val="t-9-8"/>
        <w:shd w:val="clear" w:color="auto" w:fill="FFFFFF"/>
        <w:spacing w:before="0" w:beforeAutospacing="0" w:after="225" w:afterAutospacing="0"/>
        <w:ind w:firstLine="720"/>
        <w:jc w:val="both"/>
        <w:textAlignment w:val="baseline"/>
        <w:rPr>
          <w:lang w:val="hr-HR"/>
        </w:rPr>
      </w:pPr>
      <w:r w:rsidRPr="00882A15">
        <w:rPr>
          <w:lang w:val="hr-HR"/>
        </w:rPr>
        <w:t>(</w:t>
      </w:r>
      <w:r w:rsidR="006371E9">
        <w:rPr>
          <w:lang w:val="hr-HR"/>
        </w:rPr>
        <w:t>11</w:t>
      </w:r>
      <w:r w:rsidRPr="00882A15">
        <w:rPr>
          <w:lang w:val="hr-HR"/>
        </w:rPr>
        <w:t>) U slu</w:t>
      </w:r>
      <w:r w:rsidRPr="00AF44CC">
        <w:rPr>
          <w:lang w:val="hr-HR"/>
        </w:rPr>
        <w:t>č</w:t>
      </w:r>
      <w:r w:rsidRPr="00C317B1">
        <w:rPr>
          <w:lang w:val="hr-HR"/>
        </w:rPr>
        <w:t xml:space="preserve">aju kada </w:t>
      </w:r>
      <w:r w:rsidR="006541D9">
        <w:rPr>
          <w:lang w:val="hr-HR"/>
        </w:rPr>
        <w:t xml:space="preserve">je </w:t>
      </w:r>
      <w:r w:rsidR="006541D9" w:rsidRPr="00C317B1">
        <w:rPr>
          <w:lang w:val="hr-HR"/>
        </w:rPr>
        <w:t>pr</w:t>
      </w:r>
      <w:r w:rsidR="006541D9">
        <w:rPr>
          <w:lang w:val="hr-HR"/>
        </w:rPr>
        <w:t>avilnicima</w:t>
      </w:r>
      <w:r w:rsidR="006541D9" w:rsidRPr="00C317B1">
        <w:rPr>
          <w:lang w:val="hr-HR"/>
        </w:rPr>
        <w:t xml:space="preserve"> </w:t>
      </w:r>
      <w:r w:rsidRPr="00C317B1">
        <w:rPr>
          <w:lang w:val="hr-HR"/>
        </w:rPr>
        <w:t xml:space="preserve">iz </w:t>
      </w:r>
      <w:r w:rsidRPr="00AF44CC">
        <w:rPr>
          <w:lang w:val="hr-HR"/>
        </w:rPr>
        <w:t>č</w:t>
      </w:r>
      <w:r w:rsidRPr="00C317B1">
        <w:rPr>
          <w:lang w:val="hr-HR"/>
        </w:rPr>
        <w:t xml:space="preserve">lanka </w:t>
      </w:r>
      <w:r w:rsidR="006371E9">
        <w:rPr>
          <w:lang w:val="hr-HR"/>
        </w:rPr>
        <w:t>4</w:t>
      </w:r>
      <w:r w:rsidRPr="00C317B1">
        <w:rPr>
          <w:lang w:val="hr-HR"/>
        </w:rPr>
        <w:t xml:space="preserve">. ovoga </w:t>
      </w:r>
      <w:r w:rsidRPr="00882A15">
        <w:rPr>
          <w:lang w:val="hr-HR"/>
        </w:rPr>
        <w:t xml:space="preserve">Zakona to </w:t>
      </w:r>
      <w:r w:rsidR="006541D9">
        <w:rPr>
          <w:lang w:val="hr-HR"/>
        </w:rPr>
        <w:t>propisano</w:t>
      </w:r>
      <w:r w:rsidRPr="00882A15">
        <w:rPr>
          <w:lang w:val="hr-HR"/>
        </w:rPr>
        <w:t xml:space="preserve">, uvoznik je obvezan, za razdoblje koje je navedeno u propisu koji se primjenjuje na taj proizvod, </w:t>
      </w:r>
      <w:r w:rsidRPr="00AF44CC">
        <w:rPr>
          <w:lang w:val="hr-HR"/>
        </w:rPr>
        <w:t>č</w:t>
      </w:r>
      <w:r w:rsidRPr="00C317B1">
        <w:rPr>
          <w:lang w:val="hr-HR"/>
        </w:rPr>
        <w:t xml:space="preserve">uvati presliku </w:t>
      </w:r>
      <w:r w:rsidR="00792FB2" w:rsidRPr="00C317B1">
        <w:rPr>
          <w:lang w:val="hr-HR"/>
        </w:rPr>
        <w:t xml:space="preserve">EU </w:t>
      </w:r>
      <w:r w:rsidRPr="00C317B1">
        <w:rPr>
          <w:lang w:val="hr-HR"/>
        </w:rPr>
        <w:t>izjave o sukladnosti radi stavljanja na raspolaganje nadle</w:t>
      </w:r>
      <w:r w:rsidRPr="00AF44CC">
        <w:rPr>
          <w:lang w:val="hr-HR"/>
        </w:rPr>
        <w:t>ž</w:t>
      </w:r>
      <w:r w:rsidRPr="00C317B1">
        <w:rPr>
          <w:lang w:val="hr-HR"/>
        </w:rPr>
        <w:t>nim inspektorima te osigurati da tehni</w:t>
      </w:r>
      <w:r w:rsidRPr="00AF44CC">
        <w:rPr>
          <w:lang w:val="hr-HR"/>
        </w:rPr>
        <w:t>č</w:t>
      </w:r>
      <w:r w:rsidRPr="00C317B1">
        <w:rPr>
          <w:lang w:val="hr-HR"/>
        </w:rPr>
        <w:t>ka dokumentacija bude raspolo</w:t>
      </w:r>
      <w:r w:rsidRPr="00AF44CC">
        <w:rPr>
          <w:lang w:val="hr-HR"/>
        </w:rPr>
        <w:t>ž</w:t>
      </w:r>
      <w:r w:rsidRPr="00C317B1">
        <w:rPr>
          <w:lang w:val="hr-HR"/>
        </w:rPr>
        <w:t>iva nadle</w:t>
      </w:r>
      <w:r w:rsidRPr="00AF44CC">
        <w:rPr>
          <w:lang w:val="hr-HR"/>
        </w:rPr>
        <w:t>ž</w:t>
      </w:r>
      <w:r w:rsidRPr="00C317B1">
        <w:rPr>
          <w:lang w:val="hr-HR"/>
        </w:rPr>
        <w:t>nim inspektorima na njihov zahtjev.</w:t>
      </w:r>
    </w:p>
    <w:p w:rsidR="00CA0494" w:rsidRDefault="003A40F3" w:rsidP="00AF44CC">
      <w:pPr>
        <w:pStyle w:val="t-9-8"/>
        <w:shd w:val="clear" w:color="auto" w:fill="FFFFFF"/>
        <w:spacing w:before="0" w:beforeAutospacing="0" w:after="225" w:afterAutospacing="0"/>
        <w:ind w:firstLine="720"/>
        <w:jc w:val="both"/>
        <w:textAlignment w:val="baseline"/>
        <w:rPr>
          <w:lang w:val="hr-HR"/>
        </w:rPr>
      </w:pPr>
      <w:r w:rsidRPr="00C317B1">
        <w:rPr>
          <w:lang w:val="hr-HR"/>
        </w:rPr>
        <w:t>(1</w:t>
      </w:r>
      <w:r w:rsidR="006371E9">
        <w:rPr>
          <w:lang w:val="hr-HR"/>
        </w:rPr>
        <w:t>2</w:t>
      </w:r>
      <w:r w:rsidRPr="00C317B1">
        <w:rPr>
          <w:lang w:val="hr-HR"/>
        </w:rPr>
        <w:t>) Uvoznik je obvezan na zahtjev nadle</w:t>
      </w:r>
      <w:r w:rsidRPr="00AF44CC">
        <w:rPr>
          <w:lang w:val="hr-HR"/>
        </w:rPr>
        <w:t>ž</w:t>
      </w:r>
      <w:r w:rsidRPr="00C317B1">
        <w:rPr>
          <w:lang w:val="hr-HR"/>
        </w:rPr>
        <w:t>nog inspektora</w:t>
      </w:r>
      <w:r w:rsidR="00CA0494">
        <w:rPr>
          <w:lang w:val="hr-HR"/>
        </w:rPr>
        <w:t>:</w:t>
      </w:r>
      <w:r w:rsidRPr="00C317B1">
        <w:rPr>
          <w:lang w:val="hr-HR"/>
        </w:rPr>
        <w:t xml:space="preserve"> </w:t>
      </w:r>
    </w:p>
    <w:p w:rsidR="00482DFA" w:rsidRDefault="00CA0494" w:rsidP="00482DFA">
      <w:pPr>
        <w:pStyle w:val="t-9-8"/>
        <w:shd w:val="clear" w:color="auto" w:fill="FFFFFF"/>
        <w:spacing w:before="0" w:beforeAutospacing="0" w:after="225" w:afterAutospacing="0"/>
        <w:jc w:val="both"/>
        <w:textAlignment w:val="baseline"/>
        <w:rPr>
          <w:lang w:val="hr-HR"/>
        </w:rPr>
      </w:pPr>
      <w:r w:rsidRPr="00AA66A9">
        <w:rPr>
          <w:lang w:val="hr-HR"/>
        </w:rPr>
        <w:t>–</w:t>
      </w:r>
      <w:r>
        <w:rPr>
          <w:lang w:val="hr-HR"/>
        </w:rPr>
        <w:t xml:space="preserve"> </w:t>
      </w:r>
      <w:r w:rsidR="003A40F3" w:rsidRPr="00C317B1">
        <w:rPr>
          <w:lang w:val="hr-HR"/>
        </w:rPr>
        <w:t>osigurati sve podatke i dokumente nu</w:t>
      </w:r>
      <w:r w:rsidR="003A40F3" w:rsidRPr="00AF44CC">
        <w:rPr>
          <w:lang w:val="hr-HR"/>
        </w:rPr>
        <w:t>ž</w:t>
      </w:r>
      <w:r w:rsidR="003A40F3" w:rsidRPr="00C317B1">
        <w:rPr>
          <w:lang w:val="hr-HR"/>
        </w:rPr>
        <w:t xml:space="preserve">ne za dokazivanje sukladnosti proizvoda na jeziku lako razumljivom inspektoru te </w:t>
      </w:r>
    </w:p>
    <w:p w:rsidR="003A40F3" w:rsidRPr="00C317B1" w:rsidRDefault="003A40F3" w:rsidP="005B2B98">
      <w:pPr>
        <w:pStyle w:val="t-9-8"/>
        <w:numPr>
          <w:ilvl w:val="0"/>
          <w:numId w:val="10"/>
        </w:numPr>
        <w:shd w:val="clear" w:color="auto" w:fill="FFFFFF"/>
        <w:tabs>
          <w:tab w:val="left" w:pos="284"/>
        </w:tabs>
        <w:spacing w:before="0" w:beforeAutospacing="0" w:after="225" w:afterAutospacing="0"/>
        <w:ind w:left="0" w:firstLine="0"/>
        <w:jc w:val="both"/>
        <w:textAlignment w:val="baseline"/>
        <w:rPr>
          <w:lang w:val="hr-HR"/>
        </w:rPr>
      </w:pPr>
      <w:r w:rsidRPr="00C317B1">
        <w:rPr>
          <w:lang w:val="hr-HR"/>
        </w:rPr>
        <w:t>sura</w:t>
      </w:r>
      <w:r w:rsidRPr="00AF44CC">
        <w:rPr>
          <w:lang w:val="hr-HR"/>
        </w:rPr>
        <w:t>đ</w:t>
      </w:r>
      <w:r w:rsidRPr="00C317B1">
        <w:rPr>
          <w:lang w:val="hr-HR"/>
        </w:rPr>
        <w:t>ivati s nadle</w:t>
      </w:r>
      <w:r w:rsidRPr="00AF44CC">
        <w:rPr>
          <w:lang w:val="hr-HR"/>
        </w:rPr>
        <w:t>ž</w:t>
      </w:r>
      <w:r w:rsidRPr="00C317B1">
        <w:rPr>
          <w:lang w:val="hr-HR"/>
        </w:rPr>
        <w:t>nim inspektorom u svim radnjama koje poduzima kako bi se uklonili rizici koje predstavlja proizvod koji je stavio na tr</w:t>
      </w:r>
      <w:r w:rsidRPr="00AF44CC">
        <w:rPr>
          <w:lang w:val="hr-HR"/>
        </w:rPr>
        <w:t>ž</w:t>
      </w:r>
      <w:r w:rsidRPr="00C317B1">
        <w:rPr>
          <w:lang w:val="hr-HR"/>
        </w:rPr>
        <w:t>i</w:t>
      </w:r>
      <w:r w:rsidRPr="00AF44CC">
        <w:rPr>
          <w:lang w:val="hr-HR"/>
        </w:rPr>
        <w:t>š</w:t>
      </w:r>
      <w:r w:rsidRPr="00C317B1">
        <w:rPr>
          <w:lang w:val="hr-HR"/>
        </w:rPr>
        <w:t>te.</w:t>
      </w:r>
    </w:p>
    <w:p w:rsidR="00D16E08" w:rsidRDefault="0024285D" w:rsidP="00D50EC6">
      <w:pPr>
        <w:pStyle w:val="t-9-8"/>
        <w:shd w:val="clear" w:color="auto" w:fill="FFFFFF"/>
        <w:spacing w:before="0" w:beforeAutospacing="0" w:after="225" w:afterAutospacing="0"/>
        <w:ind w:firstLine="720"/>
        <w:jc w:val="both"/>
        <w:textAlignment w:val="baseline"/>
        <w:rPr>
          <w:lang w:val="hr-HR"/>
        </w:rPr>
      </w:pPr>
      <w:r w:rsidRPr="0024285D">
        <w:rPr>
          <w:lang w:val="hr-HR"/>
        </w:rPr>
        <w:t>(13) Uvoznik je obvezan ispuniti i obveze utvrđene pravilnicima za pojedine proizvode koji se donose temeljem ovoga Zakona.</w:t>
      </w:r>
    </w:p>
    <w:p w:rsidR="006F08E0" w:rsidRPr="00882A15" w:rsidRDefault="006F08E0" w:rsidP="00D50EC6">
      <w:pPr>
        <w:pStyle w:val="t-9-8"/>
        <w:shd w:val="clear" w:color="auto" w:fill="FFFFFF"/>
        <w:spacing w:before="0" w:beforeAutospacing="0" w:after="225" w:afterAutospacing="0"/>
        <w:ind w:firstLine="720"/>
        <w:jc w:val="both"/>
        <w:textAlignment w:val="baseline"/>
        <w:rPr>
          <w:lang w:val="hr-HR"/>
        </w:rPr>
      </w:pPr>
    </w:p>
    <w:p w:rsidR="003A40F3" w:rsidRPr="00882A15" w:rsidRDefault="003A40F3" w:rsidP="003E679B">
      <w:pPr>
        <w:pStyle w:val="Heading2"/>
        <w:spacing w:before="120" w:after="120"/>
        <w:jc w:val="center"/>
        <w:rPr>
          <w:rFonts w:ascii="Times New Roman" w:hAnsi="Times New Roman" w:cs="Times New Roman"/>
          <w:i/>
          <w:color w:val="auto"/>
          <w:lang w:val="hr-HR"/>
        </w:rPr>
      </w:pPr>
      <w:r w:rsidRPr="00882A15">
        <w:rPr>
          <w:rFonts w:ascii="Times New Roman" w:hAnsi="Times New Roman" w:cs="Times New Roman"/>
          <w:i/>
          <w:color w:val="auto"/>
          <w:sz w:val="24"/>
          <w:szCs w:val="24"/>
          <w:lang w:val="hr-HR"/>
        </w:rPr>
        <w:lastRenderedPageBreak/>
        <w:t>Obveze distributera</w:t>
      </w:r>
    </w:p>
    <w:p w:rsidR="003A40F3" w:rsidRPr="00882A15" w:rsidRDefault="003A40F3" w:rsidP="00566173">
      <w:pPr>
        <w:pStyle w:val="Heading1"/>
        <w:rPr>
          <w:lang w:val="hr-HR"/>
        </w:rPr>
      </w:pPr>
      <w:r w:rsidRPr="00882A15">
        <w:rPr>
          <w:lang w:val="hr-HR"/>
        </w:rPr>
        <w:t xml:space="preserve">Članak </w:t>
      </w:r>
      <w:r w:rsidR="004140A6" w:rsidRPr="00882A15">
        <w:rPr>
          <w:lang w:val="hr-HR"/>
        </w:rPr>
        <w:t>1</w:t>
      </w:r>
      <w:r w:rsidR="00F71D86" w:rsidRPr="00882A15">
        <w:rPr>
          <w:lang w:val="hr-HR"/>
        </w:rPr>
        <w:t>2</w:t>
      </w:r>
      <w:r w:rsidRPr="00882A15">
        <w:rPr>
          <w:lang w:val="hr-HR"/>
        </w:rPr>
        <w:t>.</w:t>
      </w:r>
    </w:p>
    <w:p w:rsidR="003A40F3" w:rsidRPr="00C317B1" w:rsidRDefault="003A40F3" w:rsidP="00AF44CC">
      <w:pPr>
        <w:pStyle w:val="t-9-8"/>
        <w:shd w:val="clear" w:color="auto" w:fill="FFFFFF"/>
        <w:spacing w:before="120" w:beforeAutospacing="0" w:after="120" w:afterAutospacing="0"/>
        <w:ind w:firstLine="720"/>
        <w:jc w:val="both"/>
        <w:textAlignment w:val="baseline"/>
        <w:rPr>
          <w:lang w:val="hr-HR"/>
        </w:rPr>
      </w:pPr>
      <w:r w:rsidRPr="00882A15">
        <w:rPr>
          <w:lang w:val="hr-HR"/>
        </w:rPr>
        <w:t>(1) Kad stavlja proizvod na raspolaganje na tr</w:t>
      </w:r>
      <w:r w:rsidRPr="00AF44CC">
        <w:rPr>
          <w:lang w:val="hr-HR"/>
        </w:rPr>
        <w:t>ž</w:t>
      </w:r>
      <w:r w:rsidRPr="00C317B1">
        <w:rPr>
          <w:lang w:val="hr-HR"/>
        </w:rPr>
        <w:t>i</w:t>
      </w:r>
      <w:r w:rsidRPr="00AF44CC">
        <w:rPr>
          <w:lang w:val="hr-HR"/>
        </w:rPr>
        <w:t>š</w:t>
      </w:r>
      <w:r w:rsidRPr="00C317B1">
        <w:rPr>
          <w:lang w:val="hr-HR"/>
        </w:rPr>
        <w:t>tu, distributer mora djelovati s du</w:t>
      </w:r>
      <w:r w:rsidRPr="00AF44CC">
        <w:rPr>
          <w:lang w:val="hr-HR"/>
        </w:rPr>
        <w:t>ž</w:t>
      </w:r>
      <w:r w:rsidRPr="00C317B1">
        <w:rPr>
          <w:lang w:val="hr-HR"/>
        </w:rPr>
        <w:t>nom pa</w:t>
      </w:r>
      <w:r w:rsidRPr="00AF44CC">
        <w:rPr>
          <w:lang w:val="hr-HR"/>
        </w:rPr>
        <w:t>ž</w:t>
      </w:r>
      <w:r w:rsidRPr="00C317B1">
        <w:rPr>
          <w:lang w:val="hr-HR"/>
        </w:rPr>
        <w:t>njom u odnosu na propisane zahtjeve.</w:t>
      </w:r>
    </w:p>
    <w:p w:rsidR="003A40F3" w:rsidRPr="00882A15" w:rsidRDefault="003A40F3" w:rsidP="00AF44CC">
      <w:pPr>
        <w:pStyle w:val="t-9-8"/>
        <w:shd w:val="clear" w:color="auto" w:fill="FFFFFF"/>
        <w:spacing w:before="0" w:beforeAutospacing="0" w:after="225" w:afterAutospacing="0"/>
        <w:ind w:firstLine="720"/>
        <w:jc w:val="both"/>
        <w:textAlignment w:val="baseline"/>
        <w:rPr>
          <w:lang w:val="hr-HR"/>
        </w:rPr>
      </w:pPr>
      <w:r w:rsidRPr="00C317B1">
        <w:rPr>
          <w:lang w:val="hr-HR"/>
        </w:rPr>
        <w:t>(2) Prije stavljanja proizvoda na raspolaganje na tr</w:t>
      </w:r>
      <w:r w:rsidRPr="00AF44CC">
        <w:rPr>
          <w:lang w:val="hr-HR"/>
        </w:rPr>
        <w:t>ž</w:t>
      </w:r>
      <w:r w:rsidRPr="00C317B1">
        <w:rPr>
          <w:lang w:val="hr-HR"/>
        </w:rPr>
        <w:t>i</w:t>
      </w:r>
      <w:r w:rsidRPr="00AF44CC">
        <w:rPr>
          <w:lang w:val="hr-HR"/>
        </w:rPr>
        <w:t>š</w:t>
      </w:r>
      <w:r w:rsidRPr="00C317B1">
        <w:rPr>
          <w:lang w:val="hr-HR"/>
        </w:rPr>
        <w:t>tu distributer mora provjeriti je li proizvod ozna</w:t>
      </w:r>
      <w:r w:rsidRPr="00AF44CC">
        <w:rPr>
          <w:lang w:val="hr-HR"/>
        </w:rPr>
        <w:t>č</w:t>
      </w:r>
      <w:r w:rsidRPr="00C317B1">
        <w:rPr>
          <w:lang w:val="hr-HR"/>
        </w:rPr>
        <w:t>en propisanom oznakom sukladnosti ili drugim oznakama, je li pra</w:t>
      </w:r>
      <w:r w:rsidRPr="00AF44CC">
        <w:rPr>
          <w:lang w:val="hr-HR"/>
        </w:rPr>
        <w:t>ć</w:t>
      </w:r>
      <w:r w:rsidRPr="00C317B1">
        <w:rPr>
          <w:lang w:val="hr-HR"/>
        </w:rPr>
        <w:t xml:space="preserve">en propisanim dokumentima, uputama i podacima o sigurnosti na hrvatskom jeziku </w:t>
      </w:r>
      <w:r w:rsidR="00003BD7" w:rsidRPr="00C317B1">
        <w:rPr>
          <w:lang w:val="hr-HR"/>
        </w:rPr>
        <w:t>i latiničnom pismu</w:t>
      </w:r>
      <w:r w:rsidRPr="00882A15">
        <w:rPr>
          <w:lang w:val="hr-HR"/>
        </w:rPr>
        <w:t xml:space="preserve"> te jesu li proizvo</w:t>
      </w:r>
      <w:r w:rsidRPr="00AF44CC">
        <w:rPr>
          <w:lang w:val="hr-HR"/>
        </w:rPr>
        <w:t>đ</w:t>
      </w:r>
      <w:r w:rsidRPr="00C317B1">
        <w:rPr>
          <w:lang w:val="hr-HR"/>
        </w:rPr>
        <w:t>a</w:t>
      </w:r>
      <w:r w:rsidRPr="00AF44CC">
        <w:rPr>
          <w:lang w:val="hr-HR"/>
        </w:rPr>
        <w:t>č</w:t>
      </w:r>
      <w:r w:rsidRPr="00C317B1">
        <w:rPr>
          <w:lang w:val="hr-HR"/>
        </w:rPr>
        <w:t xml:space="preserve"> i uvoznik ispunili zahtjeve iz </w:t>
      </w:r>
      <w:r w:rsidRPr="00AF44CC">
        <w:rPr>
          <w:lang w:val="hr-HR"/>
        </w:rPr>
        <w:t>č</w:t>
      </w:r>
      <w:r w:rsidRPr="00C317B1">
        <w:rPr>
          <w:lang w:val="hr-HR"/>
        </w:rPr>
        <w:t xml:space="preserve">lanka </w:t>
      </w:r>
      <w:r w:rsidR="00732E0D" w:rsidRPr="00C317B1">
        <w:rPr>
          <w:lang w:val="hr-HR"/>
        </w:rPr>
        <w:t>9</w:t>
      </w:r>
      <w:r w:rsidRPr="00C317B1">
        <w:rPr>
          <w:lang w:val="hr-HR"/>
        </w:rPr>
        <w:t xml:space="preserve">. stavaka </w:t>
      </w:r>
      <w:r w:rsidR="00421D9A" w:rsidRPr="00882A15">
        <w:rPr>
          <w:lang w:val="hr-HR"/>
        </w:rPr>
        <w:t>7</w:t>
      </w:r>
      <w:r w:rsidRPr="00882A15">
        <w:rPr>
          <w:lang w:val="hr-HR"/>
        </w:rPr>
        <w:t xml:space="preserve">. i </w:t>
      </w:r>
      <w:r w:rsidR="00421D9A" w:rsidRPr="00882A15">
        <w:rPr>
          <w:lang w:val="hr-HR"/>
        </w:rPr>
        <w:t>8</w:t>
      </w:r>
      <w:r w:rsidRPr="00882A15">
        <w:rPr>
          <w:lang w:val="hr-HR"/>
        </w:rPr>
        <w:t xml:space="preserve">. i </w:t>
      </w:r>
      <w:r w:rsidRPr="00AF44CC">
        <w:rPr>
          <w:lang w:val="hr-HR"/>
        </w:rPr>
        <w:t>č</w:t>
      </w:r>
      <w:r w:rsidRPr="00C317B1">
        <w:rPr>
          <w:lang w:val="hr-HR"/>
        </w:rPr>
        <w:t xml:space="preserve">lanka </w:t>
      </w:r>
      <w:r w:rsidR="00732E0D" w:rsidRPr="00C317B1">
        <w:rPr>
          <w:lang w:val="hr-HR"/>
        </w:rPr>
        <w:t>11</w:t>
      </w:r>
      <w:r w:rsidRPr="00C317B1">
        <w:rPr>
          <w:lang w:val="hr-HR"/>
        </w:rPr>
        <w:t xml:space="preserve">. stavka </w:t>
      </w:r>
      <w:r w:rsidR="00247479">
        <w:rPr>
          <w:lang w:val="hr-HR"/>
        </w:rPr>
        <w:t>5</w:t>
      </w:r>
      <w:r w:rsidRPr="00C317B1">
        <w:rPr>
          <w:lang w:val="hr-HR"/>
        </w:rPr>
        <w:t>. ovoga Zakona.</w:t>
      </w:r>
    </w:p>
    <w:p w:rsidR="00247479" w:rsidRPr="003908CC" w:rsidRDefault="003A40F3" w:rsidP="00AF44CC">
      <w:pPr>
        <w:pStyle w:val="t-9-8"/>
        <w:shd w:val="clear" w:color="auto" w:fill="FFFFFF"/>
        <w:spacing w:before="0" w:beforeAutospacing="0" w:after="225" w:afterAutospacing="0"/>
        <w:ind w:firstLine="720"/>
        <w:jc w:val="both"/>
        <w:textAlignment w:val="baseline"/>
        <w:rPr>
          <w:lang w:val="hr-HR"/>
        </w:rPr>
      </w:pPr>
      <w:r w:rsidRPr="003908CC">
        <w:rPr>
          <w:lang w:val="hr-HR"/>
        </w:rPr>
        <w:t>(3) Kad distributer smatra ili ima razloga vjerovati da proizvod nije sukladan s odredbama propisa koji se primjenjuju na taj proizvod, ne smije stavljati proizvod na raspolaganje na tržištu sve dok se ne provede njegovo usklađivanje</w:t>
      </w:r>
      <w:r w:rsidR="00984204">
        <w:rPr>
          <w:lang w:val="hr-HR"/>
        </w:rPr>
        <w:t>.</w:t>
      </w:r>
    </w:p>
    <w:p w:rsidR="003A40F3" w:rsidRPr="003908CC" w:rsidRDefault="00247479" w:rsidP="00AF44CC">
      <w:pPr>
        <w:pStyle w:val="t-9-8"/>
        <w:shd w:val="clear" w:color="auto" w:fill="FFFFFF"/>
        <w:spacing w:before="0" w:beforeAutospacing="0" w:after="225" w:afterAutospacing="0"/>
        <w:ind w:firstLine="720"/>
        <w:jc w:val="both"/>
        <w:textAlignment w:val="baseline"/>
        <w:rPr>
          <w:lang w:val="hr-HR"/>
        </w:rPr>
      </w:pPr>
      <w:r w:rsidRPr="00F907FF">
        <w:rPr>
          <w:lang w:val="hr-HR"/>
        </w:rPr>
        <w:t xml:space="preserve">(4) Kada </w:t>
      </w:r>
      <w:r w:rsidR="003A40F3" w:rsidRPr="00F907FF">
        <w:rPr>
          <w:lang w:val="hr-HR"/>
        </w:rPr>
        <w:t xml:space="preserve">proizvod </w:t>
      </w:r>
      <w:r w:rsidR="007B74E5" w:rsidRPr="00CF539C">
        <w:rPr>
          <w:lang w:val="hr-HR"/>
        </w:rPr>
        <w:t xml:space="preserve">iz stavka 3. ovoga članka </w:t>
      </w:r>
      <w:r w:rsidR="003A40F3" w:rsidRPr="00F907FF">
        <w:rPr>
          <w:lang w:val="hr-HR"/>
        </w:rPr>
        <w:t>predstavlja rizik, distributer mora o tome obavijestiti proizvođača ili uvoznika kao i nadležna inspekcijska tijela.</w:t>
      </w:r>
    </w:p>
    <w:p w:rsidR="003A40F3" w:rsidRPr="003908CC" w:rsidRDefault="003A40F3" w:rsidP="00AF44CC">
      <w:pPr>
        <w:pStyle w:val="t-9-8"/>
        <w:shd w:val="clear" w:color="auto" w:fill="FFFFFF"/>
        <w:spacing w:before="0" w:beforeAutospacing="0" w:after="225" w:afterAutospacing="0"/>
        <w:ind w:firstLine="720"/>
        <w:jc w:val="both"/>
        <w:textAlignment w:val="baseline"/>
        <w:rPr>
          <w:lang w:val="hr-HR"/>
        </w:rPr>
      </w:pPr>
      <w:r w:rsidRPr="003908CC">
        <w:rPr>
          <w:lang w:val="hr-HR"/>
        </w:rPr>
        <w:t>(</w:t>
      </w:r>
      <w:r w:rsidR="00247479" w:rsidRPr="003908CC">
        <w:rPr>
          <w:lang w:val="hr-HR"/>
        </w:rPr>
        <w:t>5</w:t>
      </w:r>
      <w:r w:rsidRPr="003908CC">
        <w:rPr>
          <w:lang w:val="hr-HR"/>
        </w:rPr>
        <w:t>) Dok je proizvod pod njegovom odgovornošću distributer mora osigurati da uvjeti skladištenja ili prijevoza ne ugroze sukladnost proizvoda s propisanim zahtjevima.</w:t>
      </w:r>
    </w:p>
    <w:p w:rsidR="00247479" w:rsidRPr="003908CC" w:rsidRDefault="003A40F3" w:rsidP="00AF44CC">
      <w:pPr>
        <w:pStyle w:val="t-9-8"/>
        <w:shd w:val="clear" w:color="auto" w:fill="FFFFFF"/>
        <w:spacing w:before="0" w:beforeAutospacing="0" w:after="225" w:afterAutospacing="0"/>
        <w:ind w:firstLine="720"/>
        <w:jc w:val="both"/>
        <w:textAlignment w:val="baseline"/>
        <w:rPr>
          <w:lang w:val="hr-HR"/>
        </w:rPr>
      </w:pPr>
      <w:r w:rsidRPr="003908CC">
        <w:rPr>
          <w:lang w:val="hr-HR"/>
        </w:rPr>
        <w:t>(</w:t>
      </w:r>
      <w:r w:rsidR="00247479" w:rsidRPr="003908CC">
        <w:rPr>
          <w:lang w:val="hr-HR"/>
        </w:rPr>
        <w:t>6</w:t>
      </w:r>
      <w:r w:rsidRPr="003908CC">
        <w:rPr>
          <w:lang w:val="hr-HR"/>
        </w:rPr>
        <w:t xml:space="preserve">) Kad distributer smatra ili ima razloga vjerovati da proizvod koji je stavio na raspolaganje na tržištu nije sukladan s odredbama propisa koji se primjenjuju na taj proizvod, mora odmah osigurati da se provedu potrebne </w:t>
      </w:r>
      <w:r w:rsidR="00B36225" w:rsidRPr="003908CC">
        <w:rPr>
          <w:lang w:val="hr-HR"/>
        </w:rPr>
        <w:t>korektivne mjere</w:t>
      </w:r>
      <w:r w:rsidRPr="003908CC">
        <w:rPr>
          <w:lang w:val="hr-HR"/>
        </w:rPr>
        <w:t xml:space="preserve"> kako bi se, ako je to prikladno, taj proizvod uskladio, povukao s tržišta ili spriječilo njegovo distribuiranje</w:t>
      </w:r>
      <w:r w:rsidR="00247479" w:rsidRPr="003908CC">
        <w:rPr>
          <w:lang w:val="hr-HR"/>
        </w:rPr>
        <w:t>.</w:t>
      </w:r>
    </w:p>
    <w:p w:rsidR="003A40F3" w:rsidRPr="00C317B1" w:rsidRDefault="00247479" w:rsidP="00AF44CC">
      <w:pPr>
        <w:pStyle w:val="t-9-8"/>
        <w:shd w:val="clear" w:color="auto" w:fill="FFFFFF"/>
        <w:spacing w:before="0" w:beforeAutospacing="0" w:after="225" w:afterAutospacing="0"/>
        <w:ind w:firstLine="720"/>
        <w:jc w:val="both"/>
        <w:textAlignment w:val="baseline"/>
        <w:rPr>
          <w:lang w:val="hr-HR"/>
        </w:rPr>
      </w:pPr>
      <w:r w:rsidRPr="00F907FF">
        <w:rPr>
          <w:lang w:val="hr-HR"/>
        </w:rPr>
        <w:t>(7)</w:t>
      </w:r>
      <w:r w:rsidR="00C84E8C" w:rsidRPr="00F907FF">
        <w:rPr>
          <w:lang w:val="hr-HR"/>
        </w:rPr>
        <w:t xml:space="preserve"> </w:t>
      </w:r>
      <w:r w:rsidRPr="00F907FF">
        <w:rPr>
          <w:lang w:val="hr-HR"/>
        </w:rPr>
        <w:t>Kada</w:t>
      </w:r>
      <w:r w:rsidR="003A40F3" w:rsidRPr="00B857BD">
        <w:rPr>
          <w:lang w:val="hr-HR"/>
        </w:rPr>
        <w:t xml:space="preserve"> proizvod </w:t>
      </w:r>
      <w:r w:rsidR="007B74E5" w:rsidRPr="00CF539C">
        <w:rPr>
          <w:lang w:val="hr-HR"/>
        </w:rPr>
        <w:t xml:space="preserve">iz stavka 6. ovoga članka </w:t>
      </w:r>
      <w:r w:rsidR="003A40F3" w:rsidRPr="00F907FF">
        <w:rPr>
          <w:lang w:val="hr-HR"/>
        </w:rPr>
        <w:t xml:space="preserve">predstavlja rizik, distributer mora odmah o tome obavijestiti nadležna inspekcijska tijela pri tome dajući podatke posebno o nesukladnosti proizvoda i svim poduzetim </w:t>
      </w:r>
      <w:r w:rsidR="00273C98" w:rsidRPr="00F907FF">
        <w:rPr>
          <w:lang w:val="hr-HR"/>
        </w:rPr>
        <w:t>korektivnim mjerama</w:t>
      </w:r>
      <w:r w:rsidR="003A40F3" w:rsidRPr="00F907FF">
        <w:rPr>
          <w:lang w:val="hr-HR"/>
        </w:rPr>
        <w:t>. Ako je proizvod stavljen na tržište</w:t>
      </w:r>
      <w:r w:rsidR="00185E33">
        <w:rPr>
          <w:lang w:val="hr-HR"/>
        </w:rPr>
        <w:t xml:space="preserve"> drugih</w:t>
      </w:r>
      <w:r w:rsidR="003A40F3" w:rsidRPr="00F907FF">
        <w:rPr>
          <w:lang w:val="hr-HR"/>
        </w:rPr>
        <w:t xml:space="preserve"> </w:t>
      </w:r>
      <w:r w:rsidR="007B2A7D" w:rsidRPr="00F907FF">
        <w:rPr>
          <w:lang w:val="hr-HR"/>
        </w:rPr>
        <w:t xml:space="preserve">država </w:t>
      </w:r>
      <w:r w:rsidR="003A40F3" w:rsidRPr="00F907FF">
        <w:rPr>
          <w:lang w:val="hr-HR"/>
        </w:rPr>
        <w:t xml:space="preserve">članica Europske unije, dužan je na isti način obavijestiti nadležna inspekcijska tijela tih </w:t>
      </w:r>
      <w:r w:rsidR="00B9171F" w:rsidRPr="00F907FF">
        <w:rPr>
          <w:lang w:val="hr-HR"/>
        </w:rPr>
        <w:t>država članica</w:t>
      </w:r>
      <w:r w:rsidR="003A40F3" w:rsidRPr="00F907FF">
        <w:rPr>
          <w:lang w:val="hr-HR"/>
        </w:rPr>
        <w:t>.</w:t>
      </w:r>
    </w:p>
    <w:p w:rsidR="00482DFA" w:rsidRDefault="003A40F3" w:rsidP="00AF44CC">
      <w:pPr>
        <w:pStyle w:val="t-9-8"/>
        <w:shd w:val="clear" w:color="auto" w:fill="FFFFFF"/>
        <w:spacing w:before="0" w:beforeAutospacing="0" w:after="225" w:afterAutospacing="0"/>
        <w:ind w:firstLine="720"/>
        <w:jc w:val="both"/>
        <w:textAlignment w:val="baseline"/>
        <w:rPr>
          <w:lang w:val="hr-HR"/>
        </w:rPr>
      </w:pPr>
      <w:r w:rsidRPr="00C317B1">
        <w:rPr>
          <w:lang w:val="hr-HR"/>
        </w:rPr>
        <w:t>(</w:t>
      </w:r>
      <w:r w:rsidR="00247479">
        <w:rPr>
          <w:lang w:val="hr-HR"/>
        </w:rPr>
        <w:t>8</w:t>
      </w:r>
      <w:r w:rsidRPr="00C317B1">
        <w:rPr>
          <w:lang w:val="hr-HR"/>
        </w:rPr>
        <w:t xml:space="preserve">) Distributer </w:t>
      </w:r>
      <w:r w:rsidR="00185E33">
        <w:rPr>
          <w:lang w:val="hr-HR"/>
        </w:rPr>
        <w:t>je obvezan</w:t>
      </w:r>
      <w:r w:rsidR="00185E33" w:rsidRPr="00C317B1">
        <w:rPr>
          <w:lang w:val="hr-HR"/>
        </w:rPr>
        <w:t xml:space="preserve"> </w:t>
      </w:r>
      <w:r w:rsidRPr="00C317B1">
        <w:rPr>
          <w:lang w:val="hr-HR"/>
        </w:rPr>
        <w:t>na zahtjev nadle</w:t>
      </w:r>
      <w:r w:rsidRPr="00AF44CC">
        <w:rPr>
          <w:lang w:val="hr-HR"/>
        </w:rPr>
        <w:t>ž</w:t>
      </w:r>
      <w:r w:rsidRPr="00C317B1">
        <w:rPr>
          <w:lang w:val="hr-HR"/>
        </w:rPr>
        <w:t>nog inspektora</w:t>
      </w:r>
      <w:r w:rsidR="00482DFA">
        <w:rPr>
          <w:lang w:val="hr-HR"/>
        </w:rPr>
        <w:t>:</w:t>
      </w:r>
      <w:r w:rsidRPr="00C317B1">
        <w:rPr>
          <w:lang w:val="hr-HR"/>
        </w:rPr>
        <w:t xml:space="preserve"> </w:t>
      </w:r>
    </w:p>
    <w:p w:rsidR="007578C2" w:rsidRDefault="007578C2" w:rsidP="007578C2">
      <w:pPr>
        <w:pStyle w:val="t-9-8"/>
        <w:shd w:val="clear" w:color="auto" w:fill="FFFFFF"/>
        <w:spacing w:before="0" w:beforeAutospacing="0" w:after="225" w:afterAutospacing="0"/>
        <w:ind w:firstLine="142"/>
        <w:jc w:val="both"/>
        <w:textAlignment w:val="baseline"/>
        <w:rPr>
          <w:lang w:val="hr-HR"/>
        </w:rPr>
      </w:pPr>
      <w:r w:rsidRPr="00AA66A9">
        <w:rPr>
          <w:lang w:val="hr-HR"/>
        </w:rPr>
        <w:t>–</w:t>
      </w:r>
      <w:r>
        <w:rPr>
          <w:lang w:val="hr-HR"/>
        </w:rPr>
        <w:t xml:space="preserve"> </w:t>
      </w:r>
      <w:r w:rsidR="003A40F3" w:rsidRPr="00C317B1">
        <w:rPr>
          <w:lang w:val="hr-HR"/>
        </w:rPr>
        <w:t>osigurati sve podatke i dokumente nu</w:t>
      </w:r>
      <w:r w:rsidR="003A40F3" w:rsidRPr="00AF44CC">
        <w:rPr>
          <w:lang w:val="hr-HR"/>
        </w:rPr>
        <w:t>ž</w:t>
      </w:r>
      <w:r w:rsidR="003A40F3" w:rsidRPr="00C317B1">
        <w:rPr>
          <w:lang w:val="hr-HR"/>
        </w:rPr>
        <w:t xml:space="preserve">ne za dokazivanje sukladnosti proizvoda te </w:t>
      </w:r>
    </w:p>
    <w:p w:rsidR="003A40F3" w:rsidRDefault="001C3288" w:rsidP="001C3288">
      <w:pPr>
        <w:pStyle w:val="t-9-8"/>
        <w:shd w:val="clear" w:color="auto" w:fill="FFFFFF"/>
        <w:tabs>
          <w:tab w:val="left" w:pos="426"/>
        </w:tabs>
        <w:spacing w:before="0" w:beforeAutospacing="0" w:after="225" w:afterAutospacing="0"/>
        <w:ind w:left="142"/>
        <w:jc w:val="both"/>
        <w:textAlignment w:val="baseline"/>
        <w:rPr>
          <w:lang w:val="hr-HR"/>
        </w:rPr>
      </w:pPr>
      <w:r w:rsidRPr="00AA66A9">
        <w:rPr>
          <w:lang w:val="hr-HR"/>
        </w:rPr>
        <w:t>–</w:t>
      </w:r>
      <w:r>
        <w:rPr>
          <w:lang w:val="hr-HR"/>
        </w:rPr>
        <w:t xml:space="preserve"> </w:t>
      </w:r>
      <w:r w:rsidR="003A40F3" w:rsidRPr="00C317B1">
        <w:rPr>
          <w:lang w:val="hr-HR"/>
        </w:rPr>
        <w:t>sura</w:t>
      </w:r>
      <w:r w:rsidR="003A40F3" w:rsidRPr="00AF44CC">
        <w:rPr>
          <w:lang w:val="hr-HR"/>
        </w:rPr>
        <w:t>đ</w:t>
      </w:r>
      <w:r w:rsidR="003A40F3" w:rsidRPr="00C317B1">
        <w:rPr>
          <w:lang w:val="hr-HR"/>
        </w:rPr>
        <w:t>ivati s nadle</w:t>
      </w:r>
      <w:r w:rsidR="003A40F3" w:rsidRPr="00AF44CC">
        <w:rPr>
          <w:lang w:val="hr-HR"/>
        </w:rPr>
        <w:t>ž</w:t>
      </w:r>
      <w:r w:rsidR="003A40F3" w:rsidRPr="00C317B1">
        <w:rPr>
          <w:lang w:val="hr-HR"/>
        </w:rPr>
        <w:t>nim inspektorom u svim radnjama koje poduzima kako bi se uklonili rizici koje predstavlja proizvod koji je stavio na raspolaganje na tr</w:t>
      </w:r>
      <w:r w:rsidR="003A40F3" w:rsidRPr="00AF44CC">
        <w:rPr>
          <w:lang w:val="hr-HR"/>
        </w:rPr>
        <w:t>ž</w:t>
      </w:r>
      <w:r w:rsidR="003A40F3" w:rsidRPr="00C317B1">
        <w:rPr>
          <w:lang w:val="hr-HR"/>
        </w:rPr>
        <w:t>i</w:t>
      </w:r>
      <w:r w:rsidR="003A40F3" w:rsidRPr="00AF44CC">
        <w:rPr>
          <w:lang w:val="hr-HR"/>
        </w:rPr>
        <w:t>š</w:t>
      </w:r>
      <w:r w:rsidR="003A40F3" w:rsidRPr="00C317B1">
        <w:rPr>
          <w:lang w:val="hr-HR"/>
        </w:rPr>
        <w:t>tu.</w:t>
      </w:r>
    </w:p>
    <w:p w:rsidR="0024285D" w:rsidRDefault="0024285D" w:rsidP="00D50EC6">
      <w:pPr>
        <w:pStyle w:val="t-9-8"/>
        <w:shd w:val="clear" w:color="auto" w:fill="FFFFFF"/>
        <w:tabs>
          <w:tab w:val="left" w:pos="426"/>
        </w:tabs>
        <w:spacing w:before="0" w:beforeAutospacing="0" w:after="225" w:afterAutospacing="0"/>
        <w:ind w:left="142"/>
        <w:jc w:val="both"/>
        <w:textAlignment w:val="baseline"/>
        <w:rPr>
          <w:lang w:val="hr-HR"/>
        </w:rPr>
      </w:pPr>
      <w:r>
        <w:rPr>
          <w:lang w:val="hr-HR"/>
        </w:rPr>
        <w:tab/>
      </w:r>
      <w:r w:rsidR="00A40045">
        <w:rPr>
          <w:lang w:val="hr-HR"/>
        </w:rPr>
        <w:tab/>
      </w:r>
      <w:r w:rsidRPr="0024285D">
        <w:rPr>
          <w:lang w:val="hr-HR"/>
        </w:rPr>
        <w:t>(9) Distributer je obvezan ispuniti i obveze utvrđene pravilnicima za pojedine proizvode koji se donose temeljem ovoga Zakona.</w:t>
      </w:r>
    </w:p>
    <w:p w:rsidR="00680050" w:rsidRPr="00680050" w:rsidRDefault="00AB2E8F" w:rsidP="009D3906">
      <w:pPr>
        <w:pStyle w:val="t-9-8"/>
        <w:shd w:val="clear" w:color="auto" w:fill="FFFFFF"/>
        <w:tabs>
          <w:tab w:val="left" w:pos="426"/>
        </w:tabs>
        <w:spacing w:before="0" w:beforeAutospacing="0" w:after="225" w:afterAutospacing="0"/>
        <w:ind w:left="142"/>
        <w:jc w:val="both"/>
        <w:textAlignment w:val="baseline"/>
        <w:rPr>
          <w:sz w:val="2"/>
          <w:szCs w:val="2"/>
          <w:lang w:val="hr-HR"/>
        </w:rPr>
      </w:pPr>
      <w:r>
        <w:rPr>
          <w:lang w:val="hr-HR"/>
        </w:rPr>
        <w:tab/>
      </w:r>
      <w:r>
        <w:rPr>
          <w:lang w:val="hr-HR"/>
        </w:rPr>
        <w:tab/>
      </w:r>
      <w:r>
        <w:rPr>
          <w:lang w:val="hr-HR"/>
        </w:rPr>
        <w:tab/>
      </w:r>
      <w:r w:rsidRPr="00CF539C">
        <w:rPr>
          <w:i/>
          <w:lang w:val="hr-HR"/>
        </w:rPr>
        <w:t xml:space="preserve"> </w:t>
      </w:r>
    </w:p>
    <w:p w:rsidR="0024285D" w:rsidRPr="00D50EC6" w:rsidRDefault="0024285D" w:rsidP="00D50EC6">
      <w:pPr>
        <w:pStyle w:val="t-9-8"/>
        <w:jc w:val="center"/>
        <w:rPr>
          <w:i/>
          <w:lang w:val="hr-HR"/>
        </w:rPr>
      </w:pPr>
      <w:r w:rsidRPr="00D50EC6">
        <w:rPr>
          <w:i/>
          <w:lang w:val="hr-HR"/>
        </w:rPr>
        <w:t>Obveze vlasnika i korisnika</w:t>
      </w:r>
    </w:p>
    <w:p w:rsidR="00530D2A" w:rsidRPr="00AF44CC" w:rsidRDefault="00530D2A" w:rsidP="00566173">
      <w:pPr>
        <w:pStyle w:val="Heading1"/>
        <w:rPr>
          <w:lang w:val="hr-HR"/>
        </w:rPr>
      </w:pPr>
      <w:r w:rsidRPr="007A54B4">
        <w:rPr>
          <w:lang w:val="hr-HR"/>
        </w:rPr>
        <w:lastRenderedPageBreak/>
        <w:t xml:space="preserve">Članak </w:t>
      </w:r>
      <w:r w:rsidR="006E615E" w:rsidRPr="007A54B4">
        <w:rPr>
          <w:lang w:val="hr-HR"/>
        </w:rPr>
        <w:t>13.</w:t>
      </w:r>
    </w:p>
    <w:p w:rsidR="0024285D" w:rsidRPr="0024285D" w:rsidRDefault="003B1735" w:rsidP="0024285D">
      <w:pPr>
        <w:pStyle w:val="t-9-8"/>
        <w:ind w:firstLine="720"/>
        <w:jc w:val="both"/>
        <w:rPr>
          <w:lang w:val="hr-HR"/>
        </w:rPr>
      </w:pPr>
      <w:r>
        <w:rPr>
          <w:lang w:val="hr-HR"/>
        </w:rPr>
        <w:t>(1)</w:t>
      </w:r>
      <w:r w:rsidR="0024285D" w:rsidRPr="0024285D">
        <w:rPr>
          <w:lang w:val="hr-HR"/>
        </w:rPr>
        <w:t xml:space="preserve">  Kad vlasnik smatra, ili ima razloga vjerovati, da proizvod nije u skladu s odredbama propisa koji se primjenjuju na taj proizvod uključivo i zahtjeve o periodičnim pregledima, proizvod ne smije staviti na raspolaganje niti ga koristiti sve dok se ne provede njegovo usklađivanje.</w:t>
      </w:r>
    </w:p>
    <w:p w:rsidR="0024285D" w:rsidRPr="0024285D" w:rsidRDefault="003B1735" w:rsidP="0024285D">
      <w:pPr>
        <w:pStyle w:val="t-9-8"/>
        <w:ind w:firstLine="720"/>
        <w:jc w:val="both"/>
        <w:rPr>
          <w:lang w:val="hr-HR"/>
        </w:rPr>
      </w:pPr>
      <w:r>
        <w:rPr>
          <w:lang w:val="hr-HR"/>
        </w:rPr>
        <w:t>(2)</w:t>
      </w:r>
      <w:r w:rsidR="0024285D" w:rsidRPr="0024285D">
        <w:rPr>
          <w:lang w:val="hr-HR"/>
        </w:rPr>
        <w:t xml:space="preserve"> Kad</w:t>
      </w:r>
      <w:r w:rsidR="0024285D">
        <w:rPr>
          <w:lang w:val="hr-HR"/>
        </w:rPr>
        <w:t>a</w:t>
      </w:r>
      <w:r w:rsidR="0024285D" w:rsidRPr="0024285D">
        <w:rPr>
          <w:lang w:val="hr-HR"/>
        </w:rPr>
        <w:t xml:space="preserve"> proizvod iz stavka 1. ovoga članka predstavlja rizik, vlasnik o tome mora obavijestiti proizvođača ili uvoznika ili distributera i nadležna inspekcijska tijela.</w:t>
      </w:r>
    </w:p>
    <w:p w:rsidR="0024285D" w:rsidRPr="0024285D" w:rsidRDefault="003B1735" w:rsidP="0024285D">
      <w:pPr>
        <w:pStyle w:val="t-9-8"/>
        <w:ind w:firstLine="720"/>
        <w:jc w:val="both"/>
        <w:rPr>
          <w:lang w:val="hr-HR"/>
        </w:rPr>
      </w:pPr>
      <w:r>
        <w:rPr>
          <w:lang w:val="hr-HR"/>
        </w:rPr>
        <w:t>(3)</w:t>
      </w:r>
      <w:r w:rsidR="0024285D" w:rsidRPr="0024285D">
        <w:rPr>
          <w:lang w:val="hr-HR"/>
        </w:rPr>
        <w:t xml:space="preserve">   Korisnik smije upotrebljavati samo one proizvode koji su u skladu s odredbama propisa koji se primjenjuju na taj  proizvod.</w:t>
      </w:r>
    </w:p>
    <w:p w:rsidR="0024285D" w:rsidRPr="0024285D" w:rsidRDefault="003B1735" w:rsidP="0024285D">
      <w:pPr>
        <w:pStyle w:val="t-9-8"/>
        <w:ind w:firstLine="720"/>
        <w:jc w:val="both"/>
        <w:rPr>
          <w:lang w:val="hr-HR"/>
        </w:rPr>
      </w:pPr>
      <w:r>
        <w:rPr>
          <w:lang w:val="hr-HR"/>
        </w:rPr>
        <w:t>(4)</w:t>
      </w:r>
      <w:r w:rsidR="0024285D">
        <w:rPr>
          <w:lang w:val="hr-HR"/>
        </w:rPr>
        <w:t xml:space="preserve"> </w:t>
      </w:r>
      <w:r w:rsidR="0024285D" w:rsidRPr="0024285D">
        <w:rPr>
          <w:lang w:val="hr-HR"/>
        </w:rPr>
        <w:t>Kada proizvod iz stavka 3. ovoga članka predstavlja rizik, korisnik o tome mora obavijestiti vlasnika i nadležna inspekcijska tijela.</w:t>
      </w:r>
    </w:p>
    <w:p w:rsidR="00AB2E8F" w:rsidRDefault="003B1735" w:rsidP="0024285D">
      <w:pPr>
        <w:pStyle w:val="t-9-8"/>
        <w:ind w:firstLine="720"/>
        <w:jc w:val="both"/>
        <w:rPr>
          <w:lang w:val="hr-HR"/>
        </w:rPr>
      </w:pPr>
      <w:r>
        <w:rPr>
          <w:lang w:val="hr-HR"/>
        </w:rPr>
        <w:t>(5)</w:t>
      </w:r>
      <w:r w:rsidR="0024285D" w:rsidRPr="0024285D">
        <w:rPr>
          <w:lang w:val="hr-HR"/>
        </w:rPr>
        <w:t xml:space="preserve"> Vlasnik ili korisnik proizvoda obvezan je ispuniti i obveze utvrđene pravilnicima za pojedine proizvode koji se donose temeljem ovoga Zakona.</w:t>
      </w:r>
    </w:p>
    <w:p w:rsidR="0024285D" w:rsidRDefault="0024285D" w:rsidP="00883857">
      <w:pPr>
        <w:pStyle w:val="t-9-8"/>
        <w:ind w:firstLine="720"/>
        <w:jc w:val="both"/>
        <w:rPr>
          <w:lang w:val="hr-HR"/>
        </w:rPr>
      </w:pPr>
    </w:p>
    <w:p w:rsidR="00AB2E8F" w:rsidRPr="009D3906" w:rsidRDefault="00AB2E8F" w:rsidP="009D3906">
      <w:pPr>
        <w:pStyle w:val="t-9-8"/>
        <w:jc w:val="center"/>
        <w:rPr>
          <w:i/>
          <w:lang w:val="hr-HR"/>
        </w:rPr>
      </w:pPr>
      <w:r w:rsidRPr="009D3906">
        <w:rPr>
          <w:i/>
          <w:lang w:val="hr-HR"/>
        </w:rPr>
        <w:t>Zadaće gospodarskih subjekata u pogledu proizvoda temeljem članka 4. Uredbe (EU) 2019/10</w:t>
      </w:r>
      <w:r w:rsidR="009D3906" w:rsidRPr="009D3906">
        <w:rPr>
          <w:i/>
          <w:lang w:val="hr-HR"/>
        </w:rPr>
        <w:t>20</w:t>
      </w:r>
    </w:p>
    <w:p w:rsidR="000C78E9" w:rsidRPr="007A54B4" w:rsidRDefault="000C78E9" w:rsidP="00566173">
      <w:pPr>
        <w:pStyle w:val="Heading1"/>
        <w:rPr>
          <w:lang w:val="hr-HR"/>
        </w:rPr>
      </w:pPr>
      <w:r w:rsidRPr="007A54B4">
        <w:rPr>
          <w:lang w:val="hr-HR"/>
        </w:rPr>
        <w:t xml:space="preserve">Članak </w:t>
      </w:r>
      <w:r w:rsidR="006E615E" w:rsidRPr="007A54B4">
        <w:rPr>
          <w:lang w:val="hr-HR"/>
        </w:rPr>
        <w:t>14.</w:t>
      </w:r>
    </w:p>
    <w:p w:rsidR="00953A35" w:rsidRPr="007A54B4" w:rsidRDefault="005B5E69" w:rsidP="00AF44CC">
      <w:pPr>
        <w:pStyle w:val="t-9-8"/>
        <w:shd w:val="clear" w:color="auto" w:fill="FFFFFF"/>
        <w:spacing w:before="0" w:beforeAutospacing="0" w:after="225" w:afterAutospacing="0"/>
        <w:ind w:firstLine="720"/>
        <w:jc w:val="both"/>
        <w:textAlignment w:val="baseline"/>
        <w:rPr>
          <w:lang w:val="hr-HR"/>
        </w:rPr>
      </w:pPr>
      <w:r w:rsidRPr="00C317B1">
        <w:rPr>
          <w:lang w:val="hr-HR"/>
        </w:rPr>
        <w:t>Proizvođač</w:t>
      </w:r>
      <w:r w:rsidR="00AA2171" w:rsidRPr="00C317B1">
        <w:rPr>
          <w:lang w:val="hr-HR"/>
        </w:rPr>
        <w:t>, uvoznik, ovlašteni zastupnik i p</w:t>
      </w:r>
      <w:r w:rsidR="00DE526F" w:rsidRPr="00C317B1">
        <w:rPr>
          <w:lang w:val="hr-HR"/>
        </w:rPr>
        <w:t>ružatelj</w:t>
      </w:r>
      <w:r w:rsidR="00953A35" w:rsidRPr="00C317B1">
        <w:rPr>
          <w:lang w:val="hr-HR"/>
        </w:rPr>
        <w:t xml:space="preserve"> usluga provođenja narudžbi</w:t>
      </w:r>
      <w:r w:rsidR="00AA2171" w:rsidRPr="00C317B1">
        <w:rPr>
          <w:lang w:val="hr-HR"/>
        </w:rPr>
        <w:t xml:space="preserve"> </w:t>
      </w:r>
      <w:r w:rsidR="00953A35" w:rsidRPr="00C317B1">
        <w:rPr>
          <w:lang w:val="hr-HR"/>
        </w:rPr>
        <w:t>obavez</w:t>
      </w:r>
      <w:r w:rsidR="002C55B0">
        <w:rPr>
          <w:lang w:val="hr-HR"/>
        </w:rPr>
        <w:t>ni</w:t>
      </w:r>
      <w:r w:rsidR="00953A35" w:rsidRPr="00C317B1">
        <w:rPr>
          <w:lang w:val="hr-HR"/>
        </w:rPr>
        <w:t xml:space="preserve"> </w:t>
      </w:r>
      <w:r w:rsidR="002C55B0">
        <w:rPr>
          <w:lang w:val="hr-HR"/>
        </w:rPr>
        <w:t>su</w:t>
      </w:r>
      <w:r w:rsidR="00953A35" w:rsidRPr="00C317B1">
        <w:rPr>
          <w:lang w:val="hr-HR"/>
        </w:rPr>
        <w:t xml:space="preserve"> izvršavati </w:t>
      </w:r>
      <w:r w:rsidR="00AA2171" w:rsidRPr="00882A15">
        <w:rPr>
          <w:lang w:val="hr-HR"/>
        </w:rPr>
        <w:t xml:space="preserve">i </w:t>
      </w:r>
      <w:r w:rsidR="00953A35" w:rsidRPr="00882A15">
        <w:rPr>
          <w:lang w:val="hr-HR"/>
        </w:rPr>
        <w:t>zadaće u</w:t>
      </w:r>
      <w:r w:rsidR="00953A35" w:rsidRPr="007A54B4">
        <w:rPr>
          <w:lang w:val="hr-HR"/>
        </w:rPr>
        <w:t xml:space="preserve"> skladu s člankom 4. Uredbe </w:t>
      </w:r>
      <w:r w:rsidR="000C78E9" w:rsidRPr="007A54B4">
        <w:rPr>
          <w:lang w:val="hr-HR"/>
        </w:rPr>
        <w:t>(EU) 2019/1020.</w:t>
      </w:r>
    </w:p>
    <w:p w:rsidR="00510D6F" w:rsidRPr="007A54B4" w:rsidRDefault="00510D6F" w:rsidP="00AA2171">
      <w:pPr>
        <w:pStyle w:val="t-9-8"/>
        <w:shd w:val="clear" w:color="auto" w:fill="FFFFFF"/>
        <w:spacing w:before="0" w:beforeAutospacing="0" w:after="225" w:afterAutospacing="0"/>
        <w:jc w:val="both"/>
        <w:textAlignment w:val="baseline"/>
        <w:rPr>
          <w:lang w:val="hr-HR"/>
        </w:rPr>
      </w:pPr>
    </w:p>
    <w:p w:rsidR="002764D3" w:rsidRPr="007A54B4" w:rsidRDefault="003A40F3" w:rsidP="003E679B">
      <w:pPr>
        <w:pStyle w:val="Heading2"/>
        <w:spacing w:before="120" w:after="120"/>
        <w:jc w:val="center"/>
        <w:rPr>
          <w:rFonts w:ascii="Times New Roman" w:hAnsi="Times New Roman" w:cs="Times New Roman"/>
          <w:i/>
          <w:color w:val="auto"/>
          <w:lang w:val="hr-HR"/>
        </w:rPr>
      </w:pPr>
      <w:r w:rsidRPr="007A54B4">
        <w:rPr>
          <w:rFonts w:ascii="Times New Roman" w:hAnsi="Times New Roman" w:cs="Times New Roman"/>
          <w:i/>
          <w:color w:val="auto"/>
          <w:sz w:val="24"/>
          <w:szCs w:val="24"/>
          <w:lang w:val="hr-HR"/>
        </w:rPr>
        <w:t>Slučajevi u kojima se obveze proizvođača primjenjuju na uvoznike i distributere</w:t>
      </w:r>
    </w:p>
    <w:p w:rsidR="002764D3" w:rsidRPr="00AF44CC" w:rsidRDefault="003A40F3" w:rsidP="00566173">
      <w:pPr>
        <w:pStyle w:val="Heading1"/>
        <w:rPr>
          <w:lang w:val="hr-HR"/>
        </w:rPr>
      </w:pPr>
      <w:r w:rsidRPr="00AF44CC">
        <w:rPr>
          <w:lang w:val="hr-HR"/>
        </w:rPr>
        <w:t xml:space="preserve">Članak </w:t>
      </w:r>
      <w:r w:rsidR="006E615E" w:rsidRPr="00AF44CC">
        <w:rPr>
          <w:lang w:val="hr-HR"/>
        </w:rPr>
        <w:t>15</w:t>
      </w:r>
      <w:r w:rsidRPr="00AF44CC">
        <w:rPr>
          <w:lang w:val="hr-HR"/>
        </w:rPr>
        <w:t>.</w:t>
      </w:r>
    </w:p>
    <w:p w:rsidR="003A40F3" w:rsidRPr="00C317B1" w:rsidRDefault="003A40F3" w:rsidP="00AF44CC">
      <w:pPr>
        <w:pStyle w:val="t-9-8"/>
        <w:shd w:val="clear" w:color="auto" w:fill="FFFFFF"/>
        <w:spacing w:before="120" w:beforeAutospacing="0" w:after="120" w:afterAutospacing="0"/>
        <w:ind w:firstLine="720"/>
        <w:jc w:val="both"/>
        <w:textAlignment w:val="baseline"/>
        <w:rPr>
          <w:lang w:val="hr-HR"/>
        </w:rPr>
      </w:pPr>
      <w:r w:rsidRPr="00C317B1">
        <w:rPr>
          <w:lang w:val="hr-HR"/>
        </w:rPr>
        <w:t>Ako uvoznik ili distributer stavlja proizvod na tr</w:t>
      </w:r>
      <w:r w:rsidRPr="00AF44CC">
        <w:rPr>
          <w:lang w:val="hr-HR"/>
        </w:rPr>
        <w:t>ž</w:t>
      </w:r>
      <w:r w:rsidRPr="00C317B1">
        <w:rPr>
          <w:lang w:val="hr-HR"/>
        </w:rPr>
        <w:t>i</w:t>
      </w:r>
      <w:r w:rsidRPr="00AF44CC">
        <w:rPr>
          <w:lang w:val="hr-HR"/>
        </w:rPr>
        <w:t>š</w:t>
      </w:r>
      <w:r w:rsidRPr="00C317B1">
        <w:rPr>
          <w:lang w:val="hr-HR"/>
        </w:rPr>
        <w:t>te pod svojim imenom ili trgova</w:t>
      </w:r>
      <w:r w:rsidRPr="00AF44CC">
        <w:rPr>
          <w:lang w:val="hr-HR"/>
        </w:rPr>
        <w:t>č</w:t>
      </w:r>
      <w:r w:rsidRPr="00C317B1">
        <w:rPr>
          <w:lang w:val="hr-HR"/>
        </w:rPr>
        <w:t>kim znakom ili preina</w:t>
      </w:r>
      <w:r w:rsidRPr="00AF44CC">
        <w:rPr>
          <w:lang w:val="hr-HR"/>
        </w:rPr>
        <w:t>č</w:t>
      </w:r>
      <w:r w:rsidRPr="00C317B1">
        <w:rPr>
          <w:lang w:val="hr-HR"/>
        </w:rPr>
        <w:t>uje proizvod koji je ve</w:t>
      </w:r>
      <w:r w:rsidRPr="00AF44CC">
        <w:rPr>
          <w:lang w:val="hr-HR"/>
        </w:rPr>
        <w:t>ć</w:t>
      </w:r>
      <w:r w:rsidRPr="00C317B1">
        <w:rPr>
          <w:lang w:val="hr-HR"/>
        </w:rPr>
        <w:t xml:space="preserve"> stavljen na tr</w:t>
      </w:r>
      <w:r w:rsidRPr="00AF44CC">
        <w:rPr>
          <w:lang w:val="hr-HR"/>
        </w:rPr>
        <w:t>ž</w:t>
      </w:r>
      <w:r w:rsidRPr="00C317B1">
        <w:rPr>
          <w:lang w:val="hr-HR"/>
        </w:rPr>
        <w:t>i</w:t>
      </w:r>
      <w:r w:rsidRPr="00AF44CC">
        <w:rPr>
          <w:lang w:val="hr-HR"/>
        </w:rPr>
        <w:t>š</w:t>
      </w:r>
      <w:r w:rsidRPr="00C317B1">
        <w:rPr>
          <w:lang w:val="hr-HR"/>
        </w:rPr>
        <w:t>te na takav na</w:t>
      </w:r>
      <w:r w:rsidRPr="00AF44CC">
        <w:rPr>
          <w:lang w:val="hr-HR"/>
        </w:rPr>
        <w:t>č</w:t>
      </w:r>
      <w:r w:rsidRPr="00C317B1">
        <w:rPr>
          <w:lang w:val="hr-HR"/>
        </w:rPr>
        <w:t>in da to mo</w:t>
      </w:r>
      <w:r w:rsidRPr="00AF44CC">
        <w:rPr>
          <w:lang w:val="hr-HR"/>
        </w:rPr>
        <w:t>ž</w:t>
      </w:r>
      <w:r w:rsidRPr="00C317B1">
        <w:rPr>
          <w:lang w:val="hr-HR"/>
        </w:rPr>
        <w:t xml:space="preserve">e utjecati na sukladnost sa zahtjevima koji se primjenjuju na taj proizvod, smatrat </w:t>
      </w:r>
      <w:r w:rsidRPr="00AF44CC">
        <w:rPr>
          <w:lang w:val="hr-HR"/>
        </w:rPr>
        <w:t>ć</w:t>
      </w:r>
      <w:r w:rsidRPr="00C317B1">
        <w:rPr>
          <w:lang w:val="hr-HR"/>
        </w:rPr>
        <w:t>e se proizvo</w:t>
      </w:r>
      <w:r w:rsidRPr="00AF44CC">
        <w:rPr>
          <w:lang w:val="hr-HR"/>
        </w:rPr>
        <w:t>đ</w:t>
      </w:r>
      <w:r w:rsidRPr="00C317B1">
        <w:rPr>
          <w:lang w:val="hr-HR"/>
        </w:rPr>
        <w:t>a</w:t>
      </w:r>
      <w:r w:rsidRPr="00AF44CC">
        <w:rPr>
          <w:lang w:val="hr-HR"/>
        </w:rPr>
        <w:t>č</w:t>
      </w:r>
      <w:r w:rsidRPr="00C317B1">
        <w:rPr>
          <w:lang w:val="hr-HR"/>
        </w:rPr>
        <w:t>em te podlije</w:t>
      </w:r>
      <w:r w:rsidRPr="00AF44CC">
        <w:rPr>
          <w:lang w:val="hr-HR"/>
        </w:rPr>
        <w:t>ž</w:t>
      </w:r>
      <w:r w:rsidRPr="00C317B1">
        <w:rPr>
          <w:lang w:val="hr-HR"/>
        </w:rPr>
        <w:t>e obvezama proizvo</w:t>
      </w:r>
      <w:r w:rsidRPr="00AF44CC">
        <w:rPr>
          <w:lang w:val="hr-HR"/>
        </w:rPr>
        <w:t>đ</w:t>
      </w:r>
      <w:r w:rsidRPr="00C317B1">
        <w:rPr>
          <w:lang w:val="hr-HR"/>
        </w:rPr>
        <w:t>a</w:t>
      </w:r>
      <w:r w:rsidRPr="00AF44CC">
        <w:rPr>
          <w:lang w:val="hr-HR"/>
        </w:rPr>
        <w:t>č</w:t>
      </w:r>
      <w:r w:rsidRPr="00C317B1">
        <w:rPr>
          <w:lang w:val="hr-HR"/>
        </w:rPr>
        <w:t xml:space="preserve">a u skladu sa </w:t>
      </w:r>
      <w:r w:rsidRPr="00AF44CC">
        <w:rPr>
          <w:lang w:val="hr-HR"/>
        </w:rPr>
        <w:t>č</w:t>
      </w:r>
      <w:r w:rsidRPr="00C317B1">
        <w:rPr>
          <w:lang w:val="hr-HR"/>
        </w:rPr>
        <w:t xml:space="preserve">lankom </w:t>
      </w:r>
      <w:r w:rsidR="00925DE3" w:rsidRPr="00C317B1">
        <w:rPr>
          <w:lang w:val="hr-HR"/>
        </w:rPr>
        <w:t>9</w:t>
      </w:r>
      <w:r w:rsidRPr="00C317B1">
        <w:rPr>
          <w:lang w:val="hr-HR"/>
        </w:rPr>
        <w:t>. ovoga Zakona.</w:t>
      </w:r>
    </w:p>
    <w:p w:rsidR="00054F16" w:rsidRPr="00C317B1" w:rsidRDefault="00054F16" w:rsidP="003E679B">
      <w:pPr>
        <w:pStyle w:val="Heading2"/>
        <w:spacing w:before="120" w:after="120"/>
        <w:jc w:val="center"/>
        <w:rPr>
          <w:rFonts w:ascii="Times New Roman" w:hAnsi="Times New Roman" w:cs="Times New Roman"/>
          <w:i/>
          <w:color w:val="auto"/>
          <w:sz w:val="24"/>
          <w:szCs w:val="24"/>
          <w:lang w:val="hr-HR"/>
        </w:rPr>
      </w:pPr>
    </w:p>
    <w:p w:rsidR="003A40F3" w:rsidRPr="007A54B4" w:rsidRDefault="003A40F3" w:rsidP="003E679B">
      <w:pPr>
        <w:pStyle w:val="Heading2"/>
        <w:spacing w:before="120" w:after="120"/>
        <w:jc w:val="center"/>
        <w:rPr>
          <w:rFonts w:ascii="Times New Roman" w:hAnsi="Times New Roman" w:cs="Times New Roman"/>
          <w:i/>
          <w:color w:val="auto"/>
          <w:lang w:val="hr-HR"/>
        </w:rPr>
      </w:pPr>
      <w:r w:rsidRPr="00882A15">
        <w:rPr>
          <w:rFonts w:ascii="Times New Roman" w:hAnsi="Times New Roman" w:cs="Times New Roman"/>
          <w:i/>
          <w:color w:val="auto"/>
          <w:sz w:val="24"/>
          <w:szCs w:val="24"/>
          <w:lang w:val="hr-HR"/>
        </w:rPr>
        <w:t>Identifikacija gospodarskih subjekata</w:t>
      </w:r>
    </w:p>
    <w:p w:rsidR="003A40F3" w:rsidRPr="00AF44CC" w:rsidRDefault="003A40F3" w:rsidP="00566173">
      <w:pPr>
        <w:pStyle w:val="Heading1"/>
        <w:rPr>
          <w:lang w:val="hr-HR"/>
        </w:rPr>
      </w:pPr>
      <w:r w:rsidRPr="007A54B4">
        <w:rPr>
          <w:lang w:val="hr-HR"/>
        </w:rPr>
        <w:t xml:space="preserve">Članak </w:t>
      </w:r>
      <w:r w:rsidR="006E615E" w:rsidRPr="007A54B4">
        <w:rPr>
          <w:lang w:val="hr-HR"/>
        </w:rPr>
        <w:t>16</w:t>
      </w:r>
      <w:r w:rsidRPr="007A54B4">
        <w:rPr>
          <w:lang w:val="hr-HR"/>
        </w:rPr>
        <w:t>.</w:t>
      </w:r>
    </w:p>
    <w:p w:rsidR="003A40F3" w:rsidRPr="00C317B1" w:rsidRDefault="003A40F3" w:rsidP="00AF44CC">
      <w:pPr>
        <w:pStyle w:val="t-9-8"/>
        <w:shd w:val="clear" w:color="auto" w:fill="FFFFFF"/>
        <w:spacing w:before="120" w:beforeAutospacing="0" w:after="120" w:afterAutospacing="0"/>
        <w:ind w:firstLine="720"/>
        <w:jc w:val="both"/>
        <w:textAlignment w:val="baseline"/>
        <w:rPr>
          <w:lang w:val="hr-HR"/>
        </w:rPr>
      </w:pPr>
      <w:r w:rsidRPr="00C317B1">
        <w:rPr>
          <w:lang w:val="hr-HR"/>
        </w:rPr>
        <w:t>Svaki gospodarski subjekt mora, u razdoblju koje je navedeno u propisu koji se primjenjuje na pojedini proizvod, na zahtjev nadle</w:t>
      </w:r>
      <w:r w:rsidRPr="00AF44CC">
        <w:rPr>
          <w:lang w:val="hr-HR"/>
        </w:rPr>
        <w:t>ž</w:t>
      </w:r>
      <w:r w:rsidRPr="00C317B1">
        <w:rPr>
          <w:lang w:val="hr-HR"/>
        </w:rPr>
        <w:t>nog inspektora, dati podatke o identitetu:</w:t>
      </w:r>
    </w:p>
    <w:p w:rsidR="003A40F3" w:rsidRPr="00C317B1" w:rsidRDefault="003A40F3" w:rsidP="003A40F3">
      <w:pPr>
        <w:pStyle w:val="t-9-8"/>
        <w:shd w:val="clear" w:color="auto" w:fill="FFFFFF"/>
        <w:spacing w:before="0" w:beforeAutospacing="0" w:after="225" w:afterAutospacing="0"/>
        <w:jc w:val="both"/>
        <w:textAlignment w:val="baseline"/>
        <w:rPr>
          <w:lang w:val="hr-HR"/>
        </w:rPr>
      </w:pPr>
      <w:r w:rsidRPr="00AF44CC">
        <w:rPr>
          <w:lang w:val="hr-HR"/>
        </w:rPr>
        <w:t>–</w:t>
      </w:r>
      <w:r w:rsidRPr="00C317B1">
        <w:rPr>
          <w:lang w:val="hr-HR"/>
        </w:rPr>
        <w:t xml:space="preserve"> svakoga gospodarskog subjekta koji mu je isporu</w:t>
      </w:r>
      <w:r w:rsidRPr="00AF44CC">
        <w:rPr>
          <w:lang w:val="hr-HR"/>
        </w:rPr>
        <w:t>č</w:t>
      </w:r>
      <w:r w:rsidRPr="00C317B1">
        <w:rPr>
          <w:lang w:val="hr-HR"/>
        </w:rPr>
        <w:t>io proizvod</w:t>
      </w:r>
    </w:p>
    <w:p w:rsidR="003A40F3" w:rsidRPr="00C317B1" w:rsidRDefault="003A40F3" w:rsidP="003A40F3">
      <w:pPr>
        <w:pStyle w:val="t-9-8"/>
        <w:shd w:val="clear" w:color="auto" w:fill="FFFFFF"/>
        <w:spacing w:before="0" w:beforeAutospacing="0" w:after="225" w:afterAutospacing="0"/>
        <w:jc w:val="both"/>
        <w:textAlignment w:val="baseline"/>
        <w:rPr>
          <w:lang w:val="hr-HR"/>
        </w:rPr>
      </w:pPr>
      <w:r w:rsidRPr="00AF44CC">
        <w:rPr>
          <w:lang w:val="hr-HR"/>
        </w:rPr>
        <w:lastRenderedPageBreak/>
        <w:t>–</w:t>
      </w:r>
      <w:r w:rsidRPr="00C317B1">
        <w:rPr>
          <w:lang w:val="hr-HR"/>
        </w:rPr>
        <w:t xml:space="preserve"> svakoga gospodarskog subjekta kojem je isporu</w:t>
      </w:r>
      <w:r w:rsidRPr="00AF44CC">
        <w:rPr>
          <w:lang w:val="hr-HR"/>
        </w:rPr>
        <w:t>č</w:t>
      </w:r>
      <w:r w:rsidRPr="00C317B1">
        <w:rPr>
          <w:lang w:val="hr-HR"/>
        </w:rPr>
        <w:t>en proizvod.</w:t>
      </w:r>
    </w:p>
    <w:p w:rsidR="00771C72" w:rsidRPr="00882A15" w:rsidRDefault="00771C72" w:rsidP="00771C72">
      <w:pPr>
        <w:pStyle w:val="t-9-8"/>
        <w:shd w:val="clear" w:color="auto" w:fill="FFFFFF"/>
        <w:spacing w:before="0" w:beforeAutospacing="0" w:after="225" w:afterAutospacing="0"/>
        <w:jc w:val="center"/>
        <w:textAlignment w:val="baseline"/>
        <w:rPr>
          <w:sz w:val="28"/>
          <w:szCs w:val="28"/>
          <w:lang w:val="hr-HR"/>
        </w:rPr>
      </w:pPr>
    </w:p>
    <w:p w:rsidR="00BE58B6" w:rsidRDefault="00BE58B6" w:rsidP="009D3906">
      <w:pPr>
        <w:pStyle w:val="Heading1"/>
        <w:spacing w:before="120" w:after="120"/>
        <w:jc w:val="center"/>
        <w:rPr>
          <w:rFonts w:ascii="Times New Roman" w:hAnsi="Times New Roman" w:cs="Times New Roman"/>
          <w:color w:val="auto"/>
          <w:sz w:val="28"/>
          <w:szCs w:val="28"/>
          <w:lang w:val="hr-HR"/>
        </w:rPr>
      </w:pPr>
      <w:r>
        <w:rPr>
          <w:rFonts w:ascii="Times New Roman" w:hAnsi="Times New Roman" w:cs="Times New Roman"/>
          <w:color w:val="auto"/>
          <w:sz w:val="28"/>
          <w:szCs w:val="28"/>
          <w:lang w:val="hr-HR"/>
        </w:rPr>
        <w:t xml:space="preserve">DIO </w:t>
      </w:r>
      <w:r w:rsidR="005003E4">
        <w:rPr>
          <w:rFonts w:ascii="Times New Roman" w:hAnsi="Times New Roman" w:cs="Times New Roman"/>
          <w:color w:val="auto"/>
          <w:sz w:val="28"/>
          <w:szCs w:val="28"/>
          <w:lang w:val="hr-HR"/>
        </w:rPr>
        <w:t>ČETVRTI</w:t>
      </w:r>
    </w:p>
    <w:p w:rsidR="003A40F3" w:rsidRDefault="003A40F3" w:rsidP="009D3906">
      <w:pPr>
        <w:pStyle w:val="Heading1"/>
        <w:spacing w:before="120" w:after="120"/>
        <w:jc w:val="center"/>
        <w:rPr>
          <w:rFonts w:ascii="Times New Roman" w:hAnsi="Times New Roman" w:cs="Times New Roman"/>
          <w:color w:val="auto"/>
          <w:sz w:val="28"/>
          <w:szCs w:val="28"/>
          <w:lang w:val="hr-HR"/>
        </w:rPr>
      </w:pPr>
      <w:r w:rsidRPr="00882A15">
        <w:rPr>
          <w:rFonts w:ascii="Times New Roman" w:hAnsi="Times New Roman" w:cs="Times New Roman"/>
          <w:color w:val="auto"/>
          <w:sz w:val="28"/>
          <w:szCs w:val="28"/>
          <w:lang w:val="hr-HR"/>
        </w:rPr>
        <w:t>TIJELA ZA OCJENJIVANJE SUKLADNOSTI I ZAHTJEVI KOJE MORAJU ISPUNITI</w:t>
      </w:r>
    </w:p>
    <w:p w:rsidR="009D3906" w:rsidRPr="009D3906" w:rsidRDefault="009D3906" w:rsidP="009D3906">
      <w:pPr>
        <w:rPr>
          <w:lang w:val="hr-HR"/>
        </w:rPr>
      </w:pPr>
    </w:p>
    <w:p w:rsidR="00AB2E8F" w:rsidRPr="00CF539C" w:rsidRDefault="00F9390D" w:rsidP="00CF539C">
      <w:pPr>
        <w:ind w:left="1440" w:firstLine="720"/>
        <w:rPr>
          <w:rFonts w:ascii="Times New Roman" w:hAnsi="Times New Roman" w:cs="Times New Roman"/>
          <w:i/>
          <w:lang w:val="hr-HR"/>
        </w:rPr>
      </w:pPr>
      <w:r>
        <w:rPr>
          <w:rFonts w:ascii="Times New Roman" w:hAnsi="Times New Roman" w:cs="Times New Roman"/>
          <w:i/>
          <w:lang w:val="hr-HR"/>
        </w:rPr>
        <w:t>Propisivanje zah</w:t>
      </w:r>
      <w:r w:rsidR="00221D34" w:rsidRPr="00CF539C">
        <w:rPr>
          <w:rFonts w:ascii="Times New Roman" w:hAnsi="Times New Roman" w:cs="Times New Roman"/>
          <w:i/>
          <w:lang w:val="hr-HR"/>
        </w:rPr>
        <w:t>tjev</w:t>
      </w:r>
      <w:r>
        <w:rPr>
          <w:rFonts w:ascii="Times New Roman" w:hAnsi="Times New Roman" w:cs="Times New Roman"/>
          <w:i/>
          <w:lang w:val="hr-HR"/>
        </w:rPr>
        <w:t>a</w:t>
      </w:r>
      <w:r w:rsidR="00221D34" w:rsidRPr="00CF539C">
        <w:rPr>
          <w:rFonts w:ascii="Times New Roman" w:hAnsi="Times New Roman" w:cs="Times New Roman"/>
          <w:i/>
          <w:lang w:val="hr-HR"/>
        </w:rPr>
        <w:t xml:space="preserve"> za tijela za ocjenjivanje sukladnosti</w:t>
      </w:r>
    </w:p>
    <w:p w:rsidR="003A40F3" w:rsidRPr="007A54B4" w:rsidRDefault="003A40F3" w:rsidP="00566173">
      <w:pPr>
        <w:pStyle w:val="Heading1"/>
        <w:rPr>
          <w:lang w:val="hr-HR"/>
        </w:rPr>
      </w:pPr>
      <w:r w:rsidRPr="007A54B4">
        <w:rPr>
          <w:lang w:val="hr-HR"/>
        </w:rPr>
        <w:t xml:space="preserve">Članak </w:t>
      </w:r>
      <w:r w:rsidR="006E615E" w:rsidRPr="007A54B4">
        <w:rPr>
          <w:lang w:val="hr-HR"/>
        </w:rPr>
        <w:t>17</w:t>
      </w:r>
      <w:r w:rsidRPr="007A54B4">
        <w:rPr>
          <w:lang w:val="hr-HR"/>
        </w:rPr>
        <w:t>.</w:t>
      </w:r>
    </w:p>
    <w:p w:rsidR="00F9035C" w:rsidRPr="009D3906" w:rsidRDefault="00904B92" w:rsidP="009D3906">
      <w:pPr>
        <w:pStyle w:val="t-9-8"/>
        <w:numPr>
          <w:ilvl w:val="0"/>
          <w:numId w:val="16"/>
        </w:numPr>
        <w:shd w:val="clear" w:color="auto" w:fill="FFFFFF"/>
        <w:spacing w:before="0" w:beforeAutospacing="0" w:after="0" w:afterAutospacing="0" w:line="360" w:lineRule="auto"/>
        <w:ind w:left="0" w:firstLine="270"/>
        <w:jc w:val="both"/>
        <w:textAlignment w:val="baseline"/>
        <w:rPr>
          <w:lang w:val="hr-HR"/>
        </w:rPr>
      </w:pPr>
      <w:r w:rsidRPr="009D3906">
        <w:rPr>
          <w:lang w:val="hr-HR"/>
        </w:rPr>
        <w:t>Pravilni</w:t>
      </w:r>
      <w:r>
        <w:rPr>
          <w:lang w:val="hr-HR"/>
        </w:rPr>
        <w:t>cima</w:t>
      </w:r>
      <w:r w:rsidRPr="009D3906">
        <w:rPr>
          <w:lang w:val="hr-HR"/>
        </w:rPr>
        <w:t xml:space="preserve"> </w:t>
      </w:r>
      <w:r w:rsidR="00947948" w:rsidRPr="009D3906">
        <w:rPr>
          <w:lang w:val="hr-HR"/>
        </w:rPr>
        <w:t xml:space="preserve">iz članka 4. ovoga Zakona mogu se </w:t>
      </w:r>
      <w:r w:rsidR="00F9035C" w:rsidRPr="009D3906">
        <w:rPr>
          <w:lang w:val="hr-HR"/>
        </w:rPr>
        <w:t xml:space="preserve">propisati </w:t>
      </w:r>
      <w:r w:rsidR="00947948" w:rsidRPr="009D3906">
        <w:rPr>
          <w:lang w:val="hr-HR"/>
        </w:rPr>
        <w:t xml:space="preserve">zahtjevi </w:t>
      </w:r>
      <w:r w:rsidR="00F9035C" w:rsidRPr="009D3906">
        <w:rPr>
          <w:lang w:val="hr-HR"/>
        </w:rPr>
        <w:t>koje moraju ispuniti tijela za ocjenjivanje sukladnosti.</w:t>
      </w:r>
    </w:p>
    <w:p w:rsidR="00F9035C" w:rsidRPr="009D3906" w:rsidRDefault="00F9035C" w:rsidP="009D3906">
      <w:pPr>
        <w:pStyle w:val="t-9-8"/>
        <w:numPr>
          <w:ilvl w:val="0"/>
          <w:numId w:val="16"/>
        </w:numPr>
        <w:shd w:val="clear" w:color="auto" w:fill="FFFFFF"/>
        <w:spacing w:before="0" w:beforeAutospacing="0" w:after="0" w:afterAutospacing="0" w:line="360" w:lineRule="auto"/>
        <w:ind w:left="0" w:firstLine="270"/>
        <w:jc w:val="both"/>
        <w:textAlignment w:val="baseline"/>
        <w:rPr>
          <w:lang w:val="hr-HR"/>
        </w:rPr>
      </w:pPr>
      <w:r w:rsidRPr="009D3906">
        <w:rPr>
          <w:lang w:val="hr-HR"/>
        </w:rPr>
        <w:t>Minimalni zahtjevi koje moraju ispuniti tijela za ocjenjivanje sukladnosti su:</w:t>
      </w:r>
    </w:p>
    <w:p w:rsidR="00F9035C" w:rsidRPr="003908CC" w:rsidRDefault="00F9035C" w:rsidP="00D50EC6">
      <w:pPr>
        <w:pStyle w:val="t-9-8"/>
        <w:shd w:val="clear" w:color="auto" w:fill="FFFFFF"/>
        <w:spacing w:after="225"/>
        <w:jc w:val="both"/>
        <w:textAlignment w:val="baseline"/>
        <w:rPr>
          <w:lang w:val="hr-HR"/>
        </w:rPr>
      </w:pPr>
      <w:r w:rsidRPr="009D3906">
        <w:rPr>
          <w:lang w:val="hr-HR"/>
        </w:rPr>
        <w:t>– stručna osposobljenost osoblja u odgovarajućem području za koje je tijelo za ocjenjivanje</w:t>
      </w:r>
      <w:r w:rsidRPr="003908CC">
        <w:rPr>
          <w:lang w:val="hr-HR"/>
        </w:rPr>
        <w:t xml:space="preserve"> sukladnosti ovlašteno</w:t>
      </w:r>
    </w:p>
    <w:p w:rsidR="00F9035C" w:rsidRPr="003908CC" w:rsidRDefault="00F9035C" w:rsidP="00101F66">
      <w:pPr>
        <w:pStyle w:val="t-9-8"/>
        <w:shd w:val="clear" w:color="auto" w:fill="FFFFFF"/>
        <w:spacing w:after="225"/>
        <w:jc w:val="both"/>
        <w:textAlignment w:val="baseline"/>
        <w:rPr>
          <w:lang w:val="hr-HR"/>
        </w:rPr>
      </w:pPr>
      <w:r w:rsidRPr="003908CC">
        <w:rPr>
          <w:lang w:val="hr-HR"/>
        </w:rPr>
        <w:t>– potrebna oprema i prostor</w:t>
      </w:r>
    </w:p>
    <w:p w:rsidR="00F9035C" w:rsidRPr="003908CC" w:rsidRDefault="00F9035C" w:rsidP="00101F66">
      <w:pPr>
        <w:pStyle w:val="t-9-8"/>
        <w:shd w:val="clear" w:color="auto" w:fill="FFFFFF"/>
        <w:spacing w:after="225"/>
        <w:jc w:val="both"/>
        <w:textAlignment w:val="baseline"/>
        <w:rPr>
          <w:lang w:val="hr-HR"/>
        </w:rPr>
      </w:pPr>
      <w:r w:rsidRPr="003908CC">
        <w:rPr>
          <w:lang w:val="hr-HR"/>
        </w:rPr>
        <w:t>– neovisnost i nepristranost u postupku ocjenjivanja sukladnosti</w:t>
      </w:r>
    </w:p>
    <w:p w:rsidR="00F9035C" w:rsidRPr="003908CC" w:rsidRDefault="00F9035C" w:rsidP="00101F66">
      <w:pPr>
        <w:pStyle w:val="t-9-8"/>
        <w:shd w:val="clear" w:color="auto" w:fill="FFFFFF"/>
        <w:spacing w:after="225"/>
        <w:jc w:val="both"/>
        <w:textAlignment w:val="baseline"/>
        <w:rPr>
          <w:lang w:val="hr-HR"/>
        </w:rPr>
      </w:pPr>
      <w:r w:rsidRPr="003908CC">
        <w:rPr>
          <w:lang w:val="hr-HR"/>
        </w:rPr>
        <w:t>– čuvanje poslovne tajne</w:t>
      </w:r>
    </w:p>
    <w:p w:rsidR="00F9035C" w:rsidRPr="003908CC" w:rsidRDefault="00F9035C" w:rsidP="00101F66">
      <w:pPr>
        <w:pStyle w:val="t-9-8"/>
        <w:shd w:val="clear" w:color="auto" w:fill="FFFFFF"/>
        <w:spacing w:after="225"/>
        <w:jc w:val="both"/>
        <w:textAlignment w:val="baseline"/>
        <w:rPr>
          <w:lang w:val="hr-HR"/>
        </w:rPr>
      </w:pPr>
      <w:r w:rsidRPr="0024285D">
        <w:rPr>
          <w:lang w:val="hr-HR"/>
        </w:rPr>
        <w:t>– osiguranje od odgovornosti, osim ako njihovu odgovornost preuzima država.</w:t>
      </w:r>
    </w:p>
    <w:p w:rsidR="00F9035C" w:rsidRDefault="00F9035C" w:rsidP="00E669F2">
      <w:pPr>
        <w:pStyle w:val="t-9-8"/>
        <w:shd w:val="clear" w:color="auto" w:fill="FFFFFF"/>
        <w:spacing w:before="0" w:beforeAutospacing="0" w:after="225" w:afterAutospacing="0"/>
        <w:ind w:firstLine="360"/>
        <w:jc w:val="both"/>
        <w:textAlignment w:val="baseline"/>
        <w:rPr>
          <w:lang w:val="hr-HR"/>
        </w:rPr>
      </w:pPr>
      <w:r w:rsidRPr="003908CC">
        <w:rPr>
          <w:lang w:val="hr-HR"/>
        </w:rPr>
        <w:t>(3)</w:t>
      </w:r>
      <w:r w:rsidRPr="00D50EC6">
        <w:rPr>
          <w:lang w:val="hr-HR"/>
        </w:rPr>
        <w:t xml:space="preserve"> </w:t>
      </w:r>
      <w:r w:rsidRPr="003908CC">
        <w:rPr>
          <w:lang w:val="hr-HR"/>
        </w:rPr>
        <w:t>Tijelo za ocjenjivanje sukladnosti ne smije biti gospodarski subjekt za proizvode koje ocjenjuje niti smije biti izravno uključeno u projektiranje, proizvodnju ili izradu, stavljanje na tržište ili na raspolaganje na tržištu, instalaciju, korištenje ili održavanje tih proizvoda.</w:t>
      </w:r>
    </w:p>
    <w:p w:rsidR="00D25E58" w:rsidRPr="00882A15" w:rsidRDefault="00D25E58" w:rsidP="00AF44CC">
      <w:pPr>
        <w:pStyle w:val="t-9-8"/>
        <w:shd w:val="clear" w:color="auto" w:fill="FFFFFF"/>
        <w:spacing w:before="0" w:beforeAutospacing="0" w:after="225" w:afterAutospacing="0"/>
        <w:ind w:firstLine="720"/>
        <w:jc w:val="both"/>
        <w:textAlignment w:val="baseline"/>
        <w:rPr>
          <w:lang w:val="hr-HR"/>
        </w:rPr>
      </w:pPr>
    </w:p>
    <w:p w:rsidR="003A40F3" w:rsidRPr="007A54B4" w:rsidRDefault="003A40F3" w:rsidP="00566173">
      <w:pPr>
        <w:pStyle w:val="Heading1"/>
        <w:rPr>
          <w:lang w:val="hr-HR"/>
        </w:rPr>
      </w:pPr>
      <w:r w:rsidRPr="007A54B4">
        <w:rPr>
          <w:lang w:val="hr-HR"/>
        </w:rPr>
        <w:t xml:space="preserve">Članak </w:t>
      </w:r>
      <w:r w:rsidR="006E615E" w:rsidRPr="007A54B4">
        <w:rPr>
          <w:lang w:val="hr-HR"/>
        </w:rPr>
        <w:t>18</w:t>
      </w:r>
      <w:r w:rsidRPr="007A54B4">
        <w:rPr>
          <w:lang w:val="hr-HR"/>
        </w:rPr>
        <w:t>.</w:t>
      </w:r>
    </w:p>
    <w:p w:rsidR="00510D6F" w:rsidRDefault="00185E33" w:rsidP="003908CC">
      <w:pPr>
        <w:pStyle w:val="t-9-8"/>
        <w:shd w:val="clear" w:color="auto" w:fill="FFFFFF"/>
        <w:spacing w:before="0" w:beforeAutospacing="0" w:after="225" w:afterAutospacing="0"/>
        <w:ind w:firstLine="720"/>
        <w:jc w:val="both"/>
        <w:textAlignment w:val="baseline"/>
        <w:rPr>
          <w:lang w:val="hr-HR"/>
        </w:rPr>
      </w:pPr>
      <w:r>
        <w:rPr>
          <w:lang w:val="hr-HR"/>
        </w:rPr>
        <w:t xml:space="preserve">Čelnik tijela državne uprave </w:t>
      </w:r>
      <w:r w:rsidR="00F9035C" w:rsidRPr="003908CC">
        <w:rPr>
          <w:lang w:val="hr-HR"/>
        </w:rPr>
        <w:t xml:space="preserve">iz članka 4. ovoga Zakona može </w:t>
      </w:r>
      <w:r>
        <w:rPr>
          <w:lang w:val="hr-HR"/>
        </w:rPr>
        <w:t xml:space="preserve">pravilnikom </w:t>
      </w:r>
      <w:r w:rsidR="00F9035C" w:rsidRPr="003908CC">
        <w:rPr>
          <w:lang w:val="hr-HR"/>
        </w:rPr>
        <w:t>propisati postupak praćenja rada tijela za ocjenjivanje sukladnosti i mjere koje će se poduzeti u slučaju neispunjavanja propisanih zahtjeva iz članka 17. ovoga Zakona.</w:t>
      </w:r>
    </w:p>
    <w:p w:rsidR="00F35244" w:rsidRDefault="00F35244" w:rsidP="003908CC">
      <w:pPr>
        <w:pStyle w:val="t-9-8"/>
        <w:shd w:val="clear" w:color="auto" w:fill="FFFFFF"/>
        <w:spacing w:before="0" w:beforeAutospacing="0" w:after="225" w:afterAutospacing="0"/>
        <w:ind w:firstLine="720"/>
        <w:jc w:val="both"/>
        <w:textAlignment w:val="baseline"/>
        <w:rPr>
          <w:sz w:val="6"/>
          <w:szCs w:val="6"/>
          <w:lang w:val="hr-HR"/>
        </w:rPr>
      </w:pPr>
    </w:p>
    <w:p w:rsidR="00A40045" w:rsidRPr="00F35244" w:rsidRDefault="00A40045" w:rsidP="003908CC">
      <w:pPr>
        <w:pStyle w:val="t-9-8"/>
        <w:shd w:val="clear" w:color="auto" w:fill="FFFFFF"/>
        <w:spacing w:before="0" w:beforeAutospacing="0" w:after="225" w:afterAutospacing="0"/>
        <w:ind w:firstLine="720"/>
        <w:jc w:val="both"/>
        <w:textAlignment w:val="baseline"/>
        <w:rPr>
          <w:sz w:val="6"/>
          <w:szCs w:val="6"/>
          <w:lang w:val="hr-HR"/>
        </w:rPr>
      </w:pPr>
    </w:p>
    <w:p w:rsidR="00B00E34" w:rsidRPr="00CF539C" w:rsidRDefault="00B00E34" w:rsidP="00F35244">
      <w:pPr>
        <w:pStyle w:val="t-9-8"/>
        <w:shd w:val="clear" w:color="auto" w:fill="FFFFFF"/>
        <w:spacing w:before="0" w:beforeAutospacing="0" w:after="225" w:afterAutospacing="0"/>
        <w:jc w:val="center"/>
        <w:textAlignment w:val="baseline"/>
        <w:rPr>
          <w:i/>
          <w:lang w:val="hr-HR"/>
        </w:rPr>
      </w:pPr>
      <w:r w:rsidRPr="00CF539C">
        <w:rPr>
          <w:i/>
          <w:lang w:val="hr-HR"/>
        </w:rPr>
        <w:t xml:space="preserve">Ovlaštenje </w:t>
      </w:r>
      <w:r>
        <w:rPr>
          <w:i/>
          <w:lang w:val="hr-HR"/>
        </w:rPr>
        <w:t>za obavljanje poslova ocjenjivanja sukladnosti</w:t>
      </w:r>
    </w:p>
    <w:p w:rsidR="003A40F3" w:rsidRPr="007A54B4" w:rsidRDefault="003A40F3" w:rsidP="00566173">
      <w:pPr>
        <w:pStyle w:val="Heading1"/>
        <w:rPr>
          <w:lang w:val="hr-HR"/>
        </w:rPr>
      </w:pPr>
      <w:r w:rsidRPr="007A54B4">
        <w:rPr>
          <w:lang w:val="hr-HR"/>
        </w:rPr>
        <w:lastRenderedPageBreak/>
        <w:t xml:space="preserve">Članak </w:t>
      </w:r>
      <w:r w:rsidR="006E615E" w:rsidRPr="007A54B4">
        <w:rPr>
          <w:lang w:val="hr-HR"/>
        </w:rPr>
        <w:t>19</w:t>
      </w:r>
      <w:r w:rsidRPr="007A54B4">
        <w:rPr>
          <w:lang w:val="hr-HR"/>
        </w:rPr>
        <w:t>.</w:t>
      </w:r>
    </w:p>
    <w:p w:rsidR="003A40F3" w:rsidRPr="00B857BD" w:rsidRDefault="003A40F3" w:rsidP="00AF44CC">
      <w:pPr>
        <w:pStyle w:val="t-9-8"/>
        <w:shd w:val="clear" w:color="auto" w:fill="FFFFFF"/>
        <w:spacing w:before="120" w:beforeAutospacing="0" w:after="120" w:afterAutospacing="0"/>
        <w:ind w:firstLine="720"/>
        <w:jc w:val="both"/>
        <w:textAlignment w:val="baseline"/>
        <w:rPr>
          <w:lang w:val="hr-HR"/>
        </w:rPr>
      </w:pPr>
      <w:r w:rsidRPr="00B857BD">
        <w:rPr>
          <w:lang w:val="hr-HR"/>
        </w:rPr>
        <w:t xml:space="preserve">(1) Tijelo za ocjenjivanje sukladnosti može obavljati poslove ocjenjivanja sukladnosti  samo na temelju rješenja o ovlaštenju (u daljnjem tekstu: ovlaštenje) koje donosi čelnik tijela državne uprave </w:t>
      </w:r>
      <w:r w:rsidR="00DB6089" w:rsidRPr="00B857BD">
        <w:rPr>
          <w:lang w:val="hr-HR"/>
        </w:rPr>
        <w:t>iz članka 4. ovoga Zakona.</w:t>
      </w:r>
    </w:p>
    <w:p w:rsidR="006A5539" w:rsidRPr="003908CC" w:rsidRDefault="003A40F3" w:rsidP="00AF44CC">
      <w:pPr>
        <w:pStyle w:val="t-9-8"/>
        <w:shd w:val="clear" w:color="auto" w:fill="FFFFFF"/>
        <w:spacing w:before="0" w:beforeAutospacing="0" w:after="225" w:afterAutospacing="0"/>
        <w:ind w:firstLine="720"/>
        <w:jc w:val="both"/>
        <w:textAlignment w:val="baseline"/>
        <w:rPr>
          <w:lang w:val="hr-HR"/>
        </w:rPr>
      </w:pPr>
      <w:r w:rsidRPr="00B857BD">
        <w:rPr>
          <w:lang w:val="hr-HR"/>
        </w:rPr>
        <w:t>(2) Kada tijelo za ocjenjivanje sukladnosti dokaže</w:t>
      </w:r>
      <w:r w:rsidRPr="00C317B1">
        <w:rPr>
          <w:lang w:val="hr-HR"/>
        </w:rPr>
        <w:t xml:space="preserve"> svoju osposobljenost </w:t>
      </w:r>
      <w:r w:rsidR="00185E33">
        <w:rPr>
          <w:lang w:val="hr-HR"/>
        </w:rPr>
        <w:t xml:space="preserve">u skladu </w:t>
      </w:r>
      <w:r w:rsidRPr="00C317B1">
        <w:rPr>
          <w:lang w:val="hr-HR"/>
        </w:rPr>
        <w:t>sa zahtjevima utvr</w:t>
      </w:r>
      <w:r w:rsidRPr="00AF44CC">
        <w:rPr>
          <w:lang w:val="hr-HR"/>
        </w:rPr>
        <w:t>đ</w:t>
      </w:r>
      <w:r w:rsidRPr="00C317B1">
        <w:rPr>
          <w:lang w:val="hr-HR"/>
        </w:rPr>
        <w:t>enim u hrvatskim normama kojima su prihva</w:t>
      </w:r>
      <w:r w:rsidRPr="00AF44CC">
        <w:rPr>
          <w:lang w:val="hr-HR"/>
        </w:rPr>
        <w:t>ć</w:t>
      </w:r>
      <w:r w:rsidRPr="00C317B1">
        <w:rPr>
          <w:lang w:val="hr-HR"/>
        </w:rPr>
        <w:t>ene odgovaraju</w:t>
      </w:r>
      <w:r w:rsidRPr="00AF44CC">
        <w:rPr>
          <w:lang w:val="hr-HR"/>
        </w:rPr>
        <w:t>ć</w:t>
      </w:r>
      <w:r w:rsidRPr="00C317B1">
        <w:rPr>
          <w:lang w:val="hr-HR"/>
        </w:rPr>
        <w:t>e uskla</w:t>
      </w:r>
      <w:r w:rsidRPr="00AF44CC">
        <w:rPr>
          <w:lang w:val="hr-HR"/>
        </w:rPr>
        <w:t>đ</w:t>
      </w:r>
      <w:r w:rsidRPr="00C317B1">
        <w:rPr>
          <w:lang w:val="hr-HR"/>
        </w:rPr>
        <w:t>ene</w:t>
      </w:r>
      <w:r w:rsidR="00D52BD5" w:rsidRPr="00C317B1">
        <w:rPr>
          <w:lang w:val="hr-HR"/>
        </w:rPr>
        <w:t xml:space="preserve"> europske</w:t>
      </w:r>
      <w:r w:rsidRPr="00C317B1">
        <w:rPr>
          <w:lang w:val="hr-HR"/>
        </w:rPr>
        <w:t xml:space="preserve"> norme, </w:t>
      </w:r>
      <w:r w:rsidRPr="003908CC">
        <w:rPr>
          <w:lang w:val="hr-HR"/>
        </w:rPr>
        <w:t xml:space="preserve">pretpostavit će se da ispunjava zahtjeve iz članka </w:t>
      </w:r>
      <w:r w:rsidR="00F672D3" w:rsidRPr="003908CC">
        <w:rPr>
          <w:lang w:val="hr-HR"/>
        </w:rPr>
        <w:t>1</w:t>
      </w:r>
      <w:r w:rsidR="00AB15D6" w:rsidRPr="003908CC">
        <w:rPr>
          <w:lang w:val="hr-HR"/>
        </w:rPr>
        <w:t>7</w:t>
      </w:r>
      <w:r w:rsidRPr="003908CC">
        <w:rPr>
          <w:lang w:val="hr-HR"/>
        </w:rPr>
        <w:t xml:space="preserve">. </w:t>
      </w:r>
      <w:r w:rsidRPr="00CF539C">
        <w:rPr>
          <w:lang w:val="hr-HR"/>
        </w:rPr>
        <w:t>ovoga</w:t>
      </w:r>
      <w:r w:rsidRPr="003908CC">
        <w:rPr>
          <w:lang w:val="hr-HR"/>
        </w:rPr>
        <w:t xml:space="preserve"> Zakona. </w:t>
      </w:r>
    </w:p>
    <w:p w:rsidR="003A40F3" w:rsidRPr="003908CC" w:rsidRDefault="006A5539" w:rsidP="00AF44CC">
      <w:pPr>
        <w:pStyle w:val="t-9-8"/>
        <w:shd w:val="clear" w:color="auto" w:fill="FFFFFF"/>
        <w:spacing w:before="0" w:beforeAutospacing="0" w:after="225" w:afterAutospacing="0"/>
        <w:ind w:firstLine="720"/>
        <w:jc w:val="both"/>
        <w:textAlignment w:val="baseline"/>
        <w:rPr>
          <w:lang w:val="hr-HR"/>
        </w:rPr>
      </w:pPr>
      <w:r w:rsidRPr="003908CC">
        <w:rPr>
          <w:lang w:val="hr-HR"/>
        </w:rPr>
        <w:t xml:space="preserve">(3) </w:t>
      </w:r>
      <w:r w:rsidR="003A40F3" w:rsidRPr="003908CC">
        <w:rPr>
          <w:lang w:val="hr-HR"/>
        </w:rPr>
        <w:t>Potvrda o akreditaciji koju dodjeljuje hrvatsko nacionalno akreditacijsko tijelo smatra se dokazom osposobljenosti tijela za ocjenjivanje sukladnosti sa zahtjevima utvrđenim u hrvatskim normama kojima su prihvaćene odgovarajuće usklađene</w:t>
      </w:r>
      <w:r w:rsidR="00244903" w:rsidRPr="003908CC">
        <w:rPr>
          <w:lang w:val="hr-HR"/>
        </w:rPr>
        <w:t xml:space="preserve"> europske</w:t>
      </w:r>
      <w:r w:rsidR="003A40F3" w:rsidRPr="003908CC">
        <w:rPr>
          <w:lang w:val="hr-HR"/>
        </w:rPr>
        <w:t xml:space="preserve"> norme.</w:t>
      </w:r>
    </w:p>
    <w:p w:rsidR="003A40F3" w:rsidRPr="003908CC" w:rsidRDefault="003A40F3" w:rsidP="00AF44CC">
      <w:pPr>
        <w:pStyle w:val="t-9-8"/>
        <w:shd w:val="clear" w:color="auto" w:fill="FFFFFF"/>
        <w:spacing w:before="0" w:beforeAutospacing="0" w:after="225" w:afterAutospacing="0"/>
        <w:ind w:firstLine="720"/>
        <w:jc w:val="both"/>
        <w:textAlignment w:val="baseline"/>
        <w:rPr>
          <w:lang w:val="hr-HR"/>
        </w:rPr>
      </w:pPr>
      <w:r w:rsidRPr="003908CC">
        <w:rPr>
          <w:lang w:val="hr-HR"/>
        </w:rPr>
        <w:t>(</w:t>
      </w:r>
      <w:r w:rsidR="006A5539" w:rsidRPr="003908CC">
        <w:rPr>
          <w:lang w:val="hr-HR"/>
        </w:rPr>
        <w:t>4</w:t>
      </w:r>
      <w:r w:rsidRPr="003908CC">
        <w:rPr>
          <w:lang w:val="hr-HR"/>
        </w:rPr>
        <w:t>) Ovlaštenje iz stavka 1. ovoga članka može se vremenski ograničiti ili vrijediti do ukidanja.</w:t>
      </w:r>
    </w:p>
    <w:p w:rsidR="003A40F3" w:rsidRPr="00C317B1" w:rsidRDefault="003A40F3" w:rsidP="00AF44CC">
      <w:pPr>
        <w:pStyle w:val="t-9-8"/>
        <w:shd w:val="clear" w:color="auto" w:fill="FFFFFF"/>
        <w:spacing w:before="0" w:beforeAutospacing="0" w:after="225" w:afterAutospacing="0"/>
        <w:ind w:firstLine="720"/>
        <w:jc w:val="both"/>
        <w:textAlignment w:val="baseline"/>
        <w:rPr>
          <w:lang w:val="hr-HR"/>
        </w:rPr>
      </w:pPr>
      <w:r w:rsidRPr="003908CC">
        <w:rPr>
          <w:lang w:val="hr-HR"/>
        </w:rPr>
        <w:t>(</w:t>
      </w:r>
      <w:r w:rsidR="006A5539" w:rsidRPr="003908CC">
        <w:rPr>
          <w:lang w:val="hr-HR"/>
        </w:rPr>
        <w:t>5</w:t>
      </w:r>
      <w:r w:rsidRPr="003908CC">
        <w:rPr>
          <w:lang w:val="hr-HR"/>
        </w:rPr>
        <w:t>) Tijelo za ocjenjivanje sukladnosti mora ispunjavati za cjelokupno vrijeme trajanja ovlaštenja zahtjeve iz članka 1</w:t>
      </w:r>
      <w:r w:rsidR="00AB15D6" w:rsidRPr="003908CC">
        <w:rPr>
          <w:lang w:val="hr-HR"/>
        </w:rPr>
        <w:t>7</w:t>
      </w:r>
      <w:r w:rsidRPr="003908CC">
        <w:rPr>
          <w:lang w:val="hr-HR"/>
        </w:rPr>
        <w:t>. ovoga Zakona.</w:t>
      </w:r>
    </w:p>
    <w:p w:rsidR="003A40F3" w:rsidRPr="00882A15" w:rsidRDefault="003A40F3" w:rsidP="00AF44CC">
      <w:pPr>
        <w:pStyle w:val="t-9-8"/>
        <w:shd w:val="clear" w:color="auto" w:fill="FFFFFF"/>
        <w:spacing w:before="0" w:beforeAutospacing="0" w:after="225" w:afterAutospacing="0"/>
        <w:ind w:firstLine="720"/>
        <w:jc w:val="both"/>
        <w:textAlignment w:val="baseline"/>
        <w:rPr>
          <w:lang w:val="hr-HR"/>
        </w:rPr>
      </w:pPr>
      <w:r w:rsidRPr="00C317B1">
        <w:rPr>
          <w:lang w:val="hr-HR"/>
        </w:rPr>
        <w:t>(</w:t>
      </w:r>
      <w:r w:rsidR="006A5539">
        <w:rPr>
          <w:lang w:val="hr-HR"/>
        </w:rPr>
        <w:t>6</w:t>
      </w:r>
      <w:r w:rsidRPr="00882A15">
        <w:rPr>
          <w:lang w:val="hr-HR"/>
        </w:rPr>
        <w:t>) Ako se utvrdi da je tijekom trajanja ovla</w:t>
      </w:r>
      <w:r w:rsidRPr="00AF44CC">
        <w:rPr>
          <w:lang w:val="hr-HR"/>
        </w:rPr>
        <w:t>š</w:t>
      </w:r>
      <w:r w:rsidRPr="00C317B1">
        <w:rPr>
          <w:lang w:val="hr-HR"/>
        </w:rPr>
        <w:t xml:space="preserve">tenja tijelo za ocjenjivanje sukladnosti prestalo ispunjavati propisane zahtjeve, </w:t>
      </w:r>
      <w:r w:rsidRPr="00AF44CC">
        <w:rPr>
          <w:lang w:val="hr-HR"/>
        </w:rPr>
        <w:t>č</w:t>
      </w:r>
      <w:r w:rsidRPr="00C317B1">
        <w:rPr>
          <w:lang w:val="hr-HR"/>
        </w:rPr>
        <w:t>elnik nadle</w:t>
      </w:r>
      <w:r w:rsidRPr="00AF44CC">
        <w:rPr>
          <w:lang w:val="hr-HR"/>
        </w:rPr>
        <w:t>ž</w:t>
      </w:r>
      <w:r w:rsidRPr="00C317B1">
        <w:rPr>
          <w:lang w:val="hr-HR"/>
        </w:rPr>
        <w:t>noga tijela dr</w:t>
      </w:r>
      <w:r w:rsidRPr="00AF44CC">
        <w:rPr>
          <w:lang w:val="hr-HR"/>
        </w:rPr>
        <w:t>ž</w:t>
      </w:r>
      <w:r w:rsidRPr="00C317B1">
        <w:rPr>
          <w:lang w:val="hr-HR"/>
        </w:rPr>
        <w:t xml:space="preserve">avne uprave iz </w:t>
      </w:r>
      <w:r w:rsidRPr="00AF44CC">
        <w:rPr>
          <w:lang w:val="hr-HR"/>
        </w:rPr>
        <w:t>č</w:t>
      </w:r>
      <w:r w:rsidRPr="00C317B1">
        <w:rPr>
          <w:lang w:val="hr-HR"/>
        </w:rPr>
        <w:t xml:space="preserve">lanka </w:t>
      </w:r>
      <w:r w:rsidR="00BD5FFF">
        <w:rPr>
          <w:lang w:val="hr-HR"/>
        </w:rPr>
        <w:t>4</w:t>
      </w:r>
      <w:r w:rsidR="00947948">
        <w:rPr>
          <w:lang w:val="hr-HR"/>
        </w:rPr>
        <w:t xml:space="preserve">. </w:t>
      </w:r>
      <w:r w:rsidRPr="00C317B1">
        <w:rPr>
          <w:lang w:val="hr-HR"/>
        </w:rPr>
        <w:t xml:space="preserve">ovoga Zakona ukinut </w:t>
      </w:r>
      <w:r w:rsidRPr="00AF44CC">
        <w:rPr>
          <w:lang w:val="hr-HR"/>
        </w:rPr>
        <w:t>ć</w:t>
      </w:r>
      <w:r w:rsidRPr="00C317B1">
        <w:rPr>
          <w:lang w:val="hr-HR"/>
        </w:rPr>
        <w:t>e ovla</w:t>
      </w:r>
      <w:r w:rsidRPr="00AF44CC">
        <w:rPr>
          <w:lang w:val="hr-HR"/>
        </w:rPr>
        <w:t>š</w:t>
      </w:r>
      <w:r w:rsidRPr="00C317B1">
        <w:rPr>
          <w:lang w:val="hr-HR"/>
        </w:rPr>
        <w:t>tenje u dijelu u kojem je tijelo prestalo ispunjavati zahtjeve.</w:t>
      </w:r>
    </w:p>
    <w:p w:rsidR="003A40F3" w:rsidRPr="00C317B1" w:rsidRDefault="003A40F3" w:rsidP="00AF44CC">
      <w:pPr>
        <w:pStyle w:val="t-9-8"/>
        <w:shd w:val="clear" w:color="auto" w:fill="FFFFFF"/>
        <w:spacing w:before="0" w:beforeAutospacing="0" w:after="225" w:afterAutospacing="0"/>
        <w:ind w:firstLine="720"/>
        <w:jc w:val="both"/>
        <w:textAlignment w:val="baseline"/>
        <w:rPr>
          <w:lang w:val="hr-HR"/>
        </w:rPr>
      </w:pPr>
      <w:r w:rsidRPr="001B0472">
        <w:rPr>
          <w:lang w:val="hr-HR"/>
        </w:rPr>
        <w:t>(</w:t>
      </w:r>
      <w:r w:rsidR="006A5539">
        <w:rPr>
          <w:lang w:val="hr-HR"/>
        </w:rPr>
        <w:t>7</w:t>
      </w:r>
      <w:r w:rsidRPr="001B0472">
        <w:rPr>
          <w:lang w:val="hr-HR"/>
        </w:rPr>
        <w:t xml:space="preserve">) </w:t>
      </w:r>
      <w:r w:rsidR="00E068DB">
        <w:rPr>
          <w:lang w:val="hr-HR"/>
        </w:rPr>
        <w:t>T</w:t>
      </w:r>
      <w:r w:rsidRPr="001B0472">
        <w:rPr>
          <w:lang w:val="hr-HR"/>
        </w:rPr>
        <w:t>ijel</w:t>
      </w:r>
      <w:r w:rsidR="00E068DB">
        <w:rPr>
          <w:lang w:val="hr-HR"/>
        </w:rPr>
        <w:t>o</w:t>
      </w:r>
      <w:r w:rsidRPr="001B0472">
        <w:rPr>
          <w:lang w:val="hr-HR"/>
        </w:rPr>
        <w:t xml:space="preserve"> državne uprave u skladu sa svojim </w:t>
      </w:r>
      <w:r w:rsidR="00053A87">
        <w:rPr>
          <w:lang w:val="hr-HR"/>
        </w:rPr>
        <w:t>djelokrugom</w:t>
      </w:r>
      <w:r w:rsidR="00053A87" w:rsidRPr="001B0472">
        <w:rPr>
          <w:lang w:val="hr-HR"/>
        </w:rPr>
        <w:t xml:space="preserve"> </w:t>
      </w:r>
      <w:r w:rsidRPr="001B0472">
        <w:rPr>
          <w:lang w:val="hr-HR"/>
        </w:rPr>
        <w:t>prijavljuje Europskoj komisiji tijela za ocjenjivanje sukladnosti koja je ovlasti</w:t>
      </w:r>
      <w:r w:rsidR="000E1343">
        <w:rPr>
          <w:lang w:val="hr-HR"/>
        </w:rPr>
        <w:t>l</w:t>
      </w:r>
      <w:r w:rsidRPr="001B0472">
        <w:rPr>
          <w:lang w:val="hr-HR"/>
        </w:rPr>
        <w:t>o za provedbu postupaka ocjenjivanja sukladnosti</w:t>
      </w:r>
      <w:r w:rsidR="008E50F5" w:rsidRPr="001B0472">
        <w:rPr>
          <w:lang w:val="hr-HR"/>
        </w:rPr>
        <w:t>.</w:t>
      </w:r>
    </w:p>
    <w:p w:rsidR="007A3654" w:rsidRDefault="003A40F3" w:rsidP="00AF44CC">
      <w:pPr>
        <w:pStyle w:val="t-9-8"/>
        <w:shd w:val="clear" w:color="auto" w:fill="FFFFFF"/>
        <w:spacing w:before="0" w:beforeAutospacing="0" w:after="225" w:afterAutospacing="0"/>
        <w:ind w:firstLine="720"/>
        <w:jc w:val="both"/>
        <w:textAlignment w:val="baseline"/>
        <w:rPr>
          <w:lang w:val="hr-HR"/>
        </w:rPr>
      </w:pPr>
      <w:r w:rsidRPr="00C317B1">
        <w:rPr>
          <w:lang w:val="hr-HR"/>
        </w:rPr>
        <w:t>(</w:t>
      </w:r>
      <w:r w:rsidR="0064298B" w:rsidRPr="00882A15">
        <w:rPr>
          <w:lang w:val="hr-HR"/>
        </w:rPr>
        <w:t>8</w:t>
      </w:r>
      <w:r w:rsidRPr="00882A15">
        <w:rPr>
          <w:lang w:val="hr-HR"/>
        </w:rPr>
        <w:t>) Postupak prijavljivanja iz st</w:t>
      </w:r>
      <w:r w:rsidRPr="007A54B4">
        <w:rPr>
          <w:lang w:val="hr-HR"/>
        </w:rPr>
        <w:t xml:space="preserve">avka </w:t>
      </w:r>
      <w:r w:rsidR="00947948">
        <w:rPr>
          <w:lang w:val="hr-HR"/>
        </w:rPr>
        <w:t>7</w:t>
      </w:r>
      <w:r w:rsidRPr="007A54B4">
        <w:rPr>
          <w:lang w:val="hr-HR"/>
        </w:rPr>
        <w:t xml:space="preserve">. ovoga </w:t>
      </w:r>
      <w:r w:rsidRPr="00AF44CC">
        <w:rPr>
          <w:lang w:val="hr-HR"/>
        </w:rPr>
        <w:t>č</w:t>
      </w:r>
      <w:r w:rsidRPr="00C317B1">
        <w:rPr>
          <w:lang w:val="hr-HR"/>
        </w:rPr>
        <w:t xml:space="preserve">lanka </w:t>
      </w:r>
      <w:r w:rsidRPr="00BE0D22">
        <w:rPr>
          <w:lang w:val="hr-HR"/>
        </w:rPr>
        <w:t>kao i zahtjev</w:t>
      </w:r>
      <w:r w:rsidR="00053A87">
        <w:rPr>
          <w:lang w:val="hr-HR"/>
        </w:rPr>
        <w:t>e</w:t>
      </w:r>
      <w:r w:rsidRPr="00BE0D22">
        <w:rPr>
          <w:lang w:val="hr-HR"/>
        </w:rPr>
        <w:t xml:space="preserve"> koji se odnose na tijela koja provode prijavljivanje te zahtjev</w:t>
      </w:r>
      <w:r w:rsidR="00053A87">
        <w:rPr>
          <w:lang w:val="hr-HR"/>
        </w:rPr>
        <w:t>e</w:t>
      </w:r>
      <w:r w:rsidRPr="00BE0D22">
        <w:rPr>
          <w:lang w:val="hr-HR"/>
        </w:rPr>
        <w:t xml:space="preserve"> koji se odnose na prijavljena tijela pravilnikom propisuje </w:t>
      </w:r>
      <w:r w:rsidR="0034234F" w:rsidRPr="00BE0D22">
        <w:rPr>
          <w:lang w:val="hr-HR"/>
        </w:rPr>
        <w:t xml:space="preserve">čelnik tijela državne uprave </w:t>
      </w:r>
      <w:r w:rsidRPr="00BE0D22">
        <w:rPr>
          <w:lang w:val="hr-HR"/>
        </w:rPr>
        <w:t>nadležan za gospodarstvo</w:t>
      </w:r>
      <w:r w:rsidR="00B00BBC">
        <w:rPr>
          <w:lang w:val="hr-HR"/>
        </w:rPr>
        <w:t>.</w:t>
      </w:r>
    </w:p>
    <w:p w:rsidR="00691238" w:rsidRDefault="00353FAE" w:rsidP="00AF44CC">
      <w:pPr>
        <w:pStyle w:val="t-9-8"/>
        <w:shd w:val="clear" w:color="auto" w:fill="FFFFFF"/>
        <w:spacing w:before="0" w:beforeAutospacing="0" w:after="225" w:afterAutospacing="0"/>
        <w:ind w:firstLine="720"/>
        <w:jc w:val="both"/>
        <w:textAlignment w:val="baseline"/>
        <w:rPr>
          <w:lang w:val="hr-HR"/>
        </w:rPr>
      </w:pPr>
      <w:r w:rsidRPr="00053A87">
        <w:rPr>
          <w:lang w:val="hr-HR"/>
        </w:rPr>
        <w:t>(</w:t>
      </w:r>
      <w:r w:rsidR="007A3654" w:rsidRPr="00053A87">
        <w:rPr>
          <w:lang w:val="hr-HR"/>
        </w:rPr>
        <w:t>9</w:t>
      </w:r>
      <w:r w:rsidR="00691238" w:rsidRPr="00053A87">
        <w:rPr>
          <w:lang w:val="hr-HR"/>
        </w:rPr>
        <w:t>) Protiv rješenja iz stavka 1</w:t>
      </w:r>
      <w:r w:rsidR="00691238" w:rsidRPr="00C3712A">
        <w:rPr>
          <w:lang w:val="hr-HR"/>
        </w:rPr>
        <w:t>. i stavka 6. ovoga članka nije dopuštena žalba</w:t>
      </w:r>
      <w:r w:rsidR="00B00BBC" w:rsidRPr="00C3712A">
        <w:rPr>
          <w:lang w:val="hr-HR"/>
        </w:rPr>
        <w:t>,</w:t>
      </w:r>
      <w:r w:rsidR="00691238" w:rsidRPr="00C3712A">
        <w:rPr>
          <w:lang w:val="hr-HR"/>
        </w:rPr>
        <w:t xml:space="preserve"> ali se može pokrenuti upravni spor pred nadležnim upravnim sudom.</w:t>
      </w:r>
    </w:p>
    <w:p w:rsidR="00F35244" w:rsidRPr="00C317B1" w:rsidRDefault="00F35244" w:rsidP="00AF44CC">
      <w:pPr>
        <w:pStyle w:val="t-9-8"/>
        <w:shd w:val="clear" w:color="auto" w:fill="FFFFFF"/>
        <w:spacing w:before="0" w:beforeAutospacing="0" w:after="225" w:afterAutospacing="0"/>
        <w:ind w:firstLine="720"/>
        <w:jc w:val="both"/>
        <w:textAlignment w:val="baseline"/>
        <w:rPr>
          <w:lang w:val="hr-HR"/>
        </w:rPr>
      </w:pPr>
    </w:p>
    <w:p w:rsidR="00510D6F" w:rsidRPr="00CF539C" w:rsidRDefault="00B00E34" w:rsidP="00F35244">
      <w:pPr>
        <w:pStyle w:val="t-9-8"/>
        <w:shd w:val="clear" w:color="auto" w:fill="FFFFFF"/>
        <w:spacing w:before="0" w:beforeAutospacing="0" w:after="225" w:afterAutospacing="0"/>
        <w:jc w:val="center"/>
        <w:textAlignment w:val="baseline"/>
        <w:rPr>
          <w:i/>
          <w:lang w:val="hr-HR"/>
        </w:rPr>
      </w:pPr>
      <w:r w:rsidRPr="00CF539C">
        <w:rPr>
          <w:i/>
          <w:lang w:val="hr-HR"/>
        </w:rPr>
        <w:t>Provođenje postupka ocjenjivanja sukladnosti</w:t>
      </w:r>
    </w:p>
    <w:p w:rsidR="003A40F3" w:rsidRPr="007A54B4" w:rsidRDefault="003A40F3" w:rsidP="00566173">
      <w:pPr>
        <w:pStyle w:val="Heading1"/>
        <w:rPr>
          <w:lang w:val="hr-HR"/>
        </w:rPr>
      </w:pPr>
      <w:r w:rsidRPr="007A54B4">
        <w:rPr>
          <w:lang w:val="hr-HR"/>
        </w:rPr>
        <w:t xml:space="preserve">Članak </w:t>
      </w:r>
      <w:r w:rsidR="00AD7665" w:rsidRPr="007A54B4">
        <w:rPr>
          <w:lang w:val="hr-HR"/>
        </w:rPr>
        <w:t>20</w:t>
      </w:r>
      <w:r w:rsidRPr="007A54B4">
        <w:rPr>
          <w:lang w:val="hr-HR"/>
        </w:rPr>
        <w:t>.</w:t>
      </w:r>
    </w:p>
    <w:p w:rsidR="003A40F3" w:rsidRPr="00C317B1" w:rsidRDefault="003A40F3" w:rsidP="00AF44CC">
      <w:pPr>
        <w:pStyle w:val="t-9-8"/>
        <w:shd w:val="clear" w:color="auto" w:fill="FFFFFF"/>
        <w:spacing w:before="120" w:beforeAutospacing="0" w:after="120" w:afterAutospacing="0"/>
        <w:ind w:firstLine="720"/>
        <w:jc w:val="both"/>
        <w:textAlignment w:val="baseline"/>
        <w:rPr>
          <w:lang w:val="hr-HR"/>
        </w:rPr>
      </w:pPr>
      <w:r w:rsidRPr="007A54B4">
        <w:rPr>
          <w:lang w:val="hr-HR"/>
        </w:rPr>
        <w:t>(1) Tijelo za ocjenjivanje sukladnosti</w:t>
      </w:r>
      <w:r w:rsidR="00353FAE">
        <w:rPr>
          <w:lang w:val="hr-HR"/>
        </w:rPr>
        <w:t xml:space="preserve"> iz članka 19. ovoga Zakona</w:t>
      </w:r>
      <w:r w:rsidR="003908CC">
        <w:rPr>
          <w:lang w:val="hr-HR"/>
        </w:rPr>
        <w:t xml:space="preserve"> </w:t>
      </w:r>
      <w:r w:rsidRPr="00C317B1">
        <w:rPr>
          <w:lang w:val="hr-HR"/>
        </w:rPr>
        <w:t>provodi postupke ocjenjivanja sukladnosti na temelju zahtjeva proizvo</w:t>
      </w:r>
      <w:r w:rsidRPr="00AF44CC">
        <w:rPr>
          <w:lang w:val="hr-HR"/>
        </w:rPr>
        <w:t>đ</w:t>
      </w:r>
      <w:r w:rsidRPr="00C317B1">
        <w:rPr>
          <w:lang w:val="hr-HR"/>
        </w:rPr>
        <w:t>a</w:t>
      </w:r>
      <w:r w:rsidRPr="00AF44CC">
        <w:rPr>
          <w:lang w:val="hr-HR"/>
        </w:rPr>
        <w:t>č</w:t>
      </w:r>
      <w:r w:rsidRPr="00C317B1">
        <w:rPr>
          <w:lang w:val="hr-HR"/>
        </w:rPr>
        <w:t>a ili njegovog ovla</w:t>
      </w:r>
      <w:r w:rsidRPr="00AF44CC">
        <w:rPr>
          <w:lang w:val="hr-HR"/>
        </w:rPr>
        <w:t>š</w:t>
      </w:r>
      <w:r w:rsidRPr="00C317B1">
        <w:rPr>
          <w:lang w:val="hr-HR"/>
        </w:rPr>
        <w:t>tenog zastupnika.</w:t>
      </w:r>
    </w:p>
    <w:p w:rsidR="00C05349" w:rsidRPr="00C317B1" w:rsidRDefault="003A40F3" w:rsidP="00AF44CC">
      <w:pPr>
        <w:pStyle w:val="t-9-8"/>
        <w:shd w:val="clear" w:color="auto" w:fill="FFFFFF"/>
        <w:spacing w:before="0" w:beforeAutospacing="0" w:after="225" w:afterAutospacing="0"/>
        <w:ind w:firstLine="720"/>
        <w:jc w:val="both"/>
        <w:textAlignment w:val="baseline"/>
        <w:rPr>
          <w:lang w:val="hr-HR"/>
        </w:rPr>
      </w:pPr>
      <w:r w:rsidRPr="00C317B1">
        <w:rPr>
          <w:lang w:val="hr-HR"/>
        </w:rPr>
        <w:t xml:space="preserve">(2) Tijelo za ocjenjivanje sukladnosti i podnositelj zahtjeva </w:t>
      </w:r>
      <w:r w:rsidR="00353FAE">
        <w:rPr>
          <w:lang w:val="hr-HR"/>
        </w:rPr>
        <w:t xml:space="preserve">iz stavka 1. ovoga članka </w:t>
      </w:r>
      <w:r w:rsidRPr="00C317B1">
        <w:rPr>
          <w:lang w:val="hr-HR"/>
        </w:rPr>
        <w:t xml:space="preserve">uredit </w:t>
      </w:r>
      <w:r w:rsidRPr="00AF44CC">
        <w:rPr>
          <w:lang w:val="hr-HR"/>
        </w:rPr>
        <w:t>ć</w:t>
      </w:r>
      <w:r w:rsidRPr="00C317B1">
        <w:rPr>
          <w:lang w:val="hr-HR"/>
        </w:rPr>
        <w:t>e ugovorom, sklopljenim u pisanom obliku, me</w:t>
      </w:r>
      <w:r w:rsidRPr="00AF44CC">
        <w:rPr>
          <w:lang w:val="hr-HR"/>
        </w:rPr>
        <w:t>đ</w:t>
      </w:r>
      <w:r w:rsidRPr="00C317B1">
        <w:rPr>
          <w:lang w:val="hr-HR"/>
        </w:rPr>
        <w:t>usobna prava i obveze u vezi s provedbom postupaka ocjenjivanja sukladnosti.</w:t>
      </w:r>
    </w:p>
    <w:p w:rsidR="00510D6F" w:rsidRDefault="00510D6F" w:rsidP="00D72A06">
      <w:pPr>
        <w:pStyle w:val="t-9-8"/>
        <w:shd w:val="clear" w:color="auto" w:fill="FFFFFF"/>
        <w:spacing w:before="0" w:beforeAutospacing="0" w:after="225" w:afterAutospacing="0"/>
        <w:jc w:val="both"/>
        <w:textAlignment w:val="baseline"/>
        <w:rPr>
          <w:lang w:val="hr-HR"/>
        </w:rPr>
      </w:pPr>
    </w:p>
    <w:p w:rsidR="00BE58B6" w:rsidRPr="00CF539C" w:rsidRDefault="00BE58B6" w:rsidP="00D50EC6">
      <w:pPr>
        <w:pStyle w:val="t-9-8"/>
        <w:shd w:val="clear" w:color="auto" w:fill="FFFFFF"/>
        <w:spacing w:before="0" w:beforeAutospacing="0" w:after="225" w:afterAutospacing="0"/>
        <w:jc w:val="center"/>
        <w:textAlignment w:val="baseline"/>
        <w:rPr>
          <w:sz w:val="28"/>
          <w:szCs w:val="28"/>
          <w:lang w:val="hr-HR"/>
        </w:rPr>
      </w:pPr>
      <w:r w:rsidRPr="00CF539C">
        <w:rPr>
          <w:sz w:val="28"/>
          <w:szCs w:val="28"/>
          <w:lang w:val="hr-HR"/>
        </w:rPr>
        <w:t xml:space="preserve">DIO </w:t>
      </w:r>
      <w:r w:rsidR="005003E4">
        <w:rPr>
          <w:sz w:val="28"/>
          <w:szCs w:val="28"/>
          <w:lang w:val="hr-HR"/>
        </w:rPr>
        <w:t>PETI</w:t>
      </w:r>
    </w:p>
    <w:p w:rsidR="00162BFA" w:rsidRDefault="009A7262" w:rsidP="003E679B">
      <w:pPr>
        <w:pStyle w:val="Heading1"/>
        <w:spacing w:before="120" w:after="120"/>
        <w:jc w:val="center"/>
        <w:rPr>
          <w:rFonts w:ascii="Times New Roman" w:hAnsi="Times New Roman" w:cs="Times New Roman"/>
          <w:color w:val="auto"/>
          <w:sz w:val="28"/>
          <w:szCs w:val="28"/>
          <w:lang w:val="hr-HR"/>
        </w:rPr>
      </w:pPr>
      <w:r w:rsidRPr="00882A15">
        <w:rPr>
          <w:rFonts w:ascii="Times New Roman" w:hAnsi="Times New Roman" w:cs="Times New Roman"/>
          <w:color w:val="auto"/>
          <w:sz w:val="28"/>
          <w:szCs w:val="28"/>
          <w:lang w:val="hr-HR"/>
        </w:rPr>
        <w:lastRenderedPageBreak/>
        <w:t>KONTAKTNA TO</w:t>
      </w:r>
      <w:r w:rsidRPr="00AF44CC">
        <w:rPr>
          <w:rFonts w:ascii="Times New Roman" w:hAnsi="Times New Roman" w:cs="Times New Roman"/>
          <w:color w:val="auto"/>
          <w:sz w:val="28"/>
          <w:szCs w:val="28"/>
          <w:lang w:val="hr-HR"/>
        </w:rPr>
        <w:t>Č</w:t>
      </w:r>
      <w:r w:rsidRPr="00C317B1">
        <w:rPr>
          <w:rFonts w:ascii="Times New Roman" w:hAnsi="Times New Roman" w:cs="Times New Roman"/>
          <w:color w:val="auto"/>
          <w:sz w:val="28"/>
          <w:szCs w:val="28"/>
          <w:lang w:val="hr-HR"/>
        </w:rPr>
        <w:t>KA ZA PROIZVODE</w:t>
      </w:r>
    </w:p>
    <w:p w:rsidR="009A7262" w:rsidRPr="00882A15" w:rsidRDefault="009A7262" w:rsidP="00566173">
      <w:pPr>
        <w:pStyle w:val="Heading1"/>
        <w:rPr>
          <w:lang w:val="hr-HR"/>
        </w:rPr>
      </w:pPr>
      <w:r w:rsidRPr="00AF44CC">
        <w:rPr>
          <w:lang w:val="hr-HR"/>
        </w:rPr>
        <w:t>Č</w:t>
      </w:r>
      <w:r w:rsidR="00687428" w:rsidRPr="00C317B1">
        <w:rPr>
          <w:lang w:val="hr-HR"/>
        </w:rPr>
        <w:t xml:space="preserve">lanak </w:t>
      </w:r>
      <w:r w:rsidR="00AD7665" w:rsidRPr="00882A15">
        <w:rPr>
          <w:lang w:val="hr-HR"/>
        </w:rPr>
        <w:t>21</w:t>
      </w:r>
      <w:r w:rsidRPr="00882A15">
        <w:rPr>
          <w:lang w:val="hr-HR"/>
        </w:rPr>
        <w:t>.</w:t>
      </w:r>
    </w:p>
    <w:p w:rsidR="00691238" w:rsidRPr="00C317B1" w:rsidRDefault="00BE0D22" w:rsidP="00691238">
      <w:pPr>
        <w:pStyle w:val="t-11-9-sred"/>
        <w:shd w:val="clear" w:color="auto" w:fill="FFFFFF"/>
        <w:spacing w:before="120" w:beforeAutospacing="0" w:after="120" w:afterAutospacing="0"/>
        <w:ind w:firstLine="720"/>
        <w:jc w:val="both"/>
        <w:textAlignment w:val="baseline"/>
        <w:rPr>
          <w:lang w:val="hr-HR"/>
        </w:rPr>
      </w:pPr>
      <w:r>
        <w:rPr>
          <w:lang w:val="hr-HR"/>
        </w:rPr>
        <w:t>Tijelo državne uprave nadležno za gospodarstvo određuje se za Kontaktnu</w:t>
      </w:r>
      <w:r w:rsidRPr="007A54B4">
        <w:rPr>
          <w:lang w:val="hr-HR"/>
        </w:rPr>
        <w:t xml:space="preserve"> to</w:t>
      </w:r>
      <w:r w:rsidRPr="00AF44CC">
        <w:rPr>
          <w:lang w:val="hr-HR"/>
        </w:rPr>
        <w:t>č</w:t>
      </w:r>
      <w:r>
        <w:rPr>
          <w:lang w:val="hr-HR"/>
        </w:rPr>
        <w:t>ku</w:t>
      </w:r>
      <w:r w:rsidRPr="00C317B1">
        <w:rPr>
          <w:lang w:val="hr-HR"/>
        </w:rPr>
        <w:t xml:space="preserve"> za proizvode</w:t>
      </w:r>
      <w:r>
        <w:rPr>
          <w:lang w:val="hr-HR"/>
        </w:rPr>
        <w:t xml:space="preserve"> (PCP) u skladu s člankom</w:t>
      </w:r>
      <w:r w:rsidRPr="00C317B1">
        <w:rPr>
          <w:lang w:val="hr-HR"/>
        </w:rPr>
        <w:t xml:space="preserve"> 9. </w:t>
      </w:r>
      <w:r w:rsidRPr="00882A15">
        <w:rPr>
          <w:lang w:val="hr-HR"/>
        </w:rPr>
        <w:t>Uredbe (EU) 2019/515</w:t>
      </w:r>
      <w:r>
        <w:rPr>
          <w:lang w:val="hr-HR"/>
        </w:rPr>
        <w:t>.</w:t>
      </w:r>
      <w:r w:rsidRPr="00882A15">
        <w:rPr>
          <w:lang w:val="hr-HR"/>
        </w:rPr>
        <w:t xml:space="preserve"> </w:t>
      </w:r>
    </w:p>
    <w:p w:rsidR="007C72B5" w:rsidRDefault="007C72B5" w:rsidP="003E679B">
      <w:pPr>
        <w:pStyle w:val="t-11-9-sred"/>
        <w:shd w:val="clear" w:color="auto" w:fill="FFFFFF"/>
        <w:spacing w:before="120" w:beforeAutospacing="0" w:after="120" w:afterAutospacing="0"/>
        <w:jc w:val="both"/>
        <w:textAlignment w:val="baseline"/>
        <w:rPr>
          <w:lang w:val="hr-HR"/>
        </w:rPr>
      </w:pPr>
    </w:p>
    <w:p w:rsidR="009365AC" w:rsidRPr="00882A15" w:rsidRDefault="009365AC" w:rsidP="003E679B">
      <w:pPr>
        <w:pStyle w:val="t-11-9-sred"/>
        <w:shd w:val="clear" w:color="auto" w:fill="FFFFFF"/>
        <w:spacing w:before="120" w:beforeAutospacing="0" w:after="120" w:afterAutospacing="0"/>
        <w:jc w:val="both"/>
        <w:textAlignment w:val="baseline"/>
        <w:rPr>
          <w:lang w:val="hr-HR"/>
        </w:rPr>
      </w:pPr>
    </w:p>
    <w:p w:rsidR="005003E4" w:rsidRDefault="005003E4" w:rsidP="00392A12">
      <w:pPr>
        <w:jc w:val="center"/>
        <w:rPr>
          <w:rFonts w:ascii="Times New Roman" w:hAnsi="Times New Roman" w:cs="Times New Roman"/>
          <w:sz w:val="28"/>
          <w:szCs w:val="28"/>
          <w:lang w:val="hr-HR"/>
        </w:rPr>
      </w:pPr>
      <w:r>
        <w:rPr>
          <w:rFonts w:ascii="Times New Roman" w:hAnsi="Times New Roman" w:cs="Times New Roman"/>
          <w:sz w:val="28"/>
          <w:szCs w:val="28"/>
          <w:lang w:val="hr-HR"/>
        </w:rPr>
        <w:t>DIO ŠESTI</w:t>
      </w:r>
      <w:r w:rsidR="007C72B5" w:rsidRPr="007A54B4">
        <w:rPr>
          <w:rFonts w:ascii="Times New Roman" w:hAnsi="Times New Roman" w:cs="Times New Roman"/>
          <w:sz w:val="28"/>
          <w:szCs w:val="28"/>
          <w:lang w:val="hr-HR"/>
        </w:rPr>
        <w:t xml:space="preserve"> </w:t>
      </w:r>
    </w:p>
    <w:p w:rsidR="007C72B5" w:rsidRDefault="007C72B5" w:rsidP="00392A12">
      <w:pPr>
        <w:jc w:val="center"/>
        <w:rPr>
          <w:rFonts w:ascii="Times New Roman" w:hAnsi="Times New Roman" w:cs="Times New Roman"/>
          <w:sz w:val="28"/>
          <w:szCs w:val="28"/>
          <w:lang w:val="hr-HR"/>
        </w:rPr>
      </w:pPr>
      <w:r w:rsidRPr="007A54B4">
        <w:rPr>
          <w:rFonts w:ascii="Times New Roman" w:hAnsi="Times New Roman" w:cs="Times New Roman"/>
          <w:sz w:val="28"/>
          <w:szCs w:val="28"/>
          <w:lang w:val="hr-HR"/>
        </w:rPr>
        <w:t>JEDINSTVENI URED ZA VEZU I PREKOGRANIČNA UZAJAMNA POMOĆ</w:t>
      </w:r>
    </w:p>
    <w:p w:rsidR="007C72B5" w:rsidRPr="00AF44CC" w:rsidRDefault="007C72B5" w:rsidP="00566173">
      <w:pPr>
        <w:pStyle w:val="Heading1"/>
        <w:rPr>
          <w:lang w:val="hr-HR"/>
        </w:rPr>
      </w:pPr>
      <w:r w:rsidRPr="007A54B4">
        <w:rPr>
          <w:lang w:val="hr-HR"/>
        </w:rPr>
        <w:t xml:space="preserve">Članak </w:t>
      </w:r>
      <w:r w:rsidR="00AD7665" w:rsidRPr="00AF44CC">
        <w:rPr>
          <w:lang w:val="hr-HR"/>
        </w:rPr>
        <w:t>22</w:t>
      </w:r>
      <w:r w:rsidRPr="00AF44CC">
        <w:rPr>
          <w:lang w:val="hr-HR"/>
        </w:rPr>
        <w:t>.</w:t>
      </w:r>
    </w:p>
    <w:p w:rsidR="007C72B5" w:rsidRPr="007A54B4" w:rsidRDefault="007C72B5" w:rsidP="00AF44CC">
      <w:pPr>
        <w:ind w:firstLine="720"/>
        <w:jc w:val="both"/>
        <w:rPr>
          <w:rFonts w:ascii="Times New Roman" w:hAnsi="Times New Roman" w:cs="Times New Roman"/>
          <w:sz w:val="24"/>
          <w:szCs w:val="24"/>
          <w:lang w:val="hr-HR"/>
        </w:rPr>
      </w:pPr>
      <w:r w:rsidRPr="00B857BD">
        <w:rPr>
          <w:rFonts w:ascii="Times New Roman" w:hAnsi="Times New Roman" w:cs="Times New Roman"/>
          <w:sz w:val="24"/>
          <w:szCs w:val="24"/>
          <w:lang w:val="hr-HR"/>
        </w:rPr>
        <w:t xml:space="preserve">(1) </w:t>
      </w:r>
      <w:r w:rsidR="0060304D" w:rsidRPr="00B857BD">
        <w:rPr>
          <w:rFonts w:ascii="Times New Roman" w:hAnsi="Times New Roman" w:cs="Times New Roman"/>
          <w:sz w:val="24"/>
          <w:szCs w:val="24"/>
          <w:lang w:val="hr-HR"/>
        </w:rPr>
        <w:t>Tijelo državne uprave nadležno za inspekcijske poslove</w:t>
      </w:r>
      <w:r w:rsidR="00BB3C63" w:rsidRPr="00B857BD">
        <w:rPr>
          <w:rFonts w:ascii="Times New Roman" w:hAnsi="Times New Roman" w:cs="Times New Roman"/>
          <w:sz w:val="24"/>
          <w:szCs w:val="24"/>
          <w:lang w:val="hr-HR"/>
        </w:rPr>
        <w:t xml:space="preserve"> </w:t>
      </w:r>
      <w:r w:rsidR="00973A9B" w:rsidRPr="00B857BD">
        <w:rPr>
          <w:rFonts w:ascii="Times New Roman" w:hAnsi="Times New Roman" w:cs="Times New Roman"/>
          <w:sz w:val="24"/>
          <w:szCs w:val="24"/>
          <w:lang w:val="hr-HR"/>
        </w:rPr>
        <w:t>u skladu s</w:t>
      </w:r>
      <w:r w:rsidR="00973A9B" w:rsidRPr="007A54B4">
        <w:rPr>
          <w:rFonts w:ascii="Times New Roman" w:hAnsi="Times New Roman" w:cs="Times New Roman"/>
          <w:sz w:val="24"/>
          <w:szCs w:val="24"/>
          <w:lang w:val="hr-HR"/>
        </w:rPr>
        <w:t xml:space="preserve"> člankom 10. stavkom 3. Uredbe (EU) 2019/1020 određuje se kao jedinstveni ured za vezu nadležan za koordinaciju provedbe Uredbe (EU) 2019/1020 koji koordinira sve potrebne aktivnosti između inspekcija nadležnih za nadzor proizvoda stavljenih na tržište Republike Hrvatske.</w:t>
      </w:r>
    </w:p>
    <w:p w:rsidR="00A76CB0" w:rsidRPr="007A54B4" w:rsidRDefault="007C72B5" w:rsidP="00AF44CC">
      <w:pPr>
        <w:ind w:firstLine="720"/>
        <w:jc w:val="both"/>
        <w:rPr>
          <w:rFonts w:ascii="Times New Roman" w:hAnsi="Times New Roman" w:cs="Times New Roman"/>
          <w:sz w:val="24"/>
          <w:szCs w:val="24"/>
          <w:lang w:val="hr-HR"/>
        </w:rPr>
      </w:pPr>
      <w:r w:rsidRPr="007A54B4">
        <w:rPr>
          <w:rFonts w:ascii="Times New Roman" w:hAnsi="Times New Roman" w:cs="Times New Roman"/>
          <w:sz w:val="24"/>
          <w:szCs w:val="24"/>
          <w:lang w:val="hr-HR"/>
        </w:rPr>
        <w:t xml:space="preserve">(2) </w:t>
      </w:r>
      <w:r w:rsidR="00A76CB0" w:rsidRPr="007A54B4">
        <w:rPr>
          <w:rFonts w:ascii="Times New Roman" w:hAnsi="Times New Roman" w:cs="Times New Roman"/>
          <w:sz w:val="24"/>
          <w:szCs w:val="24"/>
          <w:lang w:val="hr-HR"/>
        </w:rPr>
        <w:t>Jedinstveni ured za vezu iz stavka 1. ovoga članka u provedbi Uredbe (EU) 2019/1020 obavlja zadaće u skladu s obvezama iz članka 10. stavka 4. i članka 34. stavka 3. Uredbe (EU) 2019/1020.</w:t>
      </w:r>
    </w:p>
    <w:p w:rsidR="007C72B5" w:rsidRPr="00AF44CC" w:rsidRDefault="00167E5F" w:rsidP="00AF44CC">
      <w:pPr>
        <w:ind w:firstLine="720"/>
        <w:jc w:val="both"/>
        <w:rPr>
          <w:rFonts w:ascii="Times New Roman" w:hAnsi="Times New Roman" w:cs="Times New Roman"/>
          <w:sz w:val="24"/>
          <w:szCs w:val="24"/>
          <w:lang w:val="hr-HR"/>
        </w:rPr>
      </w:pPr>
      <w:r w:rsidRPr="007A54B4">
        <w:rPr>
          <w:rFonts w:ascii="Times New Roman" w:hAnsi="Times New Roman" w:cs="Times New Roman"/>
          <w:sz w:val="24"/>
          <w:szCs w:val="24"/>
          <w:lang w:val="hr-HR"/>
        </w:rPr>
        <w:t>(3</w:t>
      </w:r>
      <w:r w:rsidR="007C72B5" w:rsidRPr="007A54B4">
        <w:rPr>
          <w:rFonts w:ascii="Times New Roman" w:hAnsi="Times New Roman" w:cs="Times New Roman"/>
          <w:sz w:val="24"/>
          <w:szCs w:val="24"/>
          <w:lang w:val="hr-HR"/>
        </w:rPr>
        <w:t xml:space="preserve">) </w:t>
      </w:r>
      <w:r w:rsidR="00B575B3" w:rsidRPr="007A54B4">
        <w:rPr>
          <w:rFonts w:ascii="Times New Roman" w:hAnsi="Times New Roman" w:cs="Times New Roman"/>
          <w:sz w:val="24"/>
          <w:szCs w:val="24"/>
          <w:lang w:val="hr-HR"/>
        </w:rPr>
        <w:t>U provedbi Uredbe (EU) 2019/1020 t</w:t>
      </w:r>
      <w:r w:rsidR="007C72B5" w:rsidRPr="007A54B4">
        <w:rPr>
          <w:rFonts w:ascii="Times New Roman" w:hAnsi="Times New Roman" w:cs="Times New Roman"/>
          <w:sz w:val="24"/>
          <w:szCs w:val="24"/>
          <w:lang w:val="hr-HR"/>
        </w:rPr>
        <w:t>ijela za nadzor tržišta, svako u svom djelokrugu</w:t>
      </w:r>
      <w:r w:rsidR="007F02C6" w:rsidRPr="007A54B4">
        <w:rPr>
          <w:rFonts w:ascii="Times New Roman" w:hAnsi="Times New Roman" w:cs="Times New Roman"/>
          <w:sz w:val="24"/>
          <w:szCs w:val="24"/>
          <w:lang w:val="hr-HR"/>
        </w:rPr>
        <w:t>,</w:t>
      </w:r>
      <w:r w:rsidR="00307010" w:rsidRPr="007A54B4">
        <w:rPr>
          <w:rFonts w:ascii="Times New Roman" w:hAnsi="Times New Roman" w:cs="Times New Roman"/>
          <w:sz w:val="24"/>
          <w:szCs w:val="24"/>
          <w:lang w:val="hr-HR"/>
        </w:rPr>
        <w:t xml:space="preserve"> kako je određeno</w:t>
      </w:r>
      <w:r w:rsidR="007C72B5" w:rsidRPr="007A54B4">
        <w:rPr>
          <w:rFonts w:ascii="Times New Roman" w:hAnsi="Times New Roman" w:cs="Times New Roman"/>
          <w:sz w:val="24"/>
          <w:szCs w:val="24"/>
          <w:lang w:val="hr-HR"/>
        </w:rPr>
        <w:t xml:space="preserve"> propisima kojima su preuzeti propisi iz </w:t>
      </w:r>
      <w:r w:rsidR="00295CF5">
        <w:rPr>
          <w:rFonts w:ascii="Times New Roman" w:hAnsi="Times New Roman" w:cs="Times New Roman"/>
          <w:sz w:val="24"/>
          <w:szCs w:val="24"/>
          <w:lang w:val="hr-HR"/>
        </w:rPr>
        <w:t>P</w:t>
      </w:r>
      <w:r w:rsidR="007C72B5" w:rsidRPr="007A54B4">
        <w:rPr>
          <w:rFonts w:ascii="Times New Roman" w:hAnsi="Times New Roman" w:cs="Times New Roman"/>
          <w:sz w:val="24"/>
          <w:szCs w:val="24"/>
          <w:lang w:val="hr-HR"/>
        </w:rPr>
        <w:t>riloga</w:t>
      </w:r>
      <w:r w:rsidR="00392A12" w:rsidRPr="007A54B4">
        <w:rPr>
          <w:rFonts w:ascii="Times New Roman" w:hAnsi="Times New Roman" w:cs="Times New Roman"/>
          <w:sz w:val="24"/>
          <w:szCs w:val="24"/>
          <w:lang w:val="hr-HR"/>
        </w:rPr>
        <w:t xml:space="preserve"> </w:t>
      </w:r>
      <w:r w:rsidR="002C3D5D" w:rsidRPr="00AF44CC">
        <w:rPr>
          <w:rFonts w:ascii="Times New Roman" w:hAnsi="Times New Roman" w:cs="Times New Roman"/>
          <w:sz w:val="24"/>
          <w:szCs w:val="24"/>
          <w:lang w:val="hr-HR"/>
        </w:rPr>
        <w:t>I.</w:t>
      </w:r>
      <w:r w:rsidR="007C72B5" w:rsidRPr="00AF44CC">
        <w:rPr>
          <w:rFonts w:ascii="Times New Roman" w:hAnsi="Times New Roman" w:cs="Times New Roman"/>
          <w:sz w:val="24"/>
          <w:szCs w:val="24"/>
          <w:lang w:val="hr-HR"/>
        </w:rPr>
        <w:t xml:space="preserve"> Uredbe (EU) 2019/102</w:t>
      </w:r>
      <w:r w:rsidR="00392A12" w:rsidRPr="00AF44CC">
        <w:rPr>
          <w:rFonts w:ascii="Times New Roman" w:hAnsi="Times New Roman" w:cs="Times New Roman"/>
          <w:sz w:val="24"/>
          <w:szCs w:val="24"/>
          <w:lang w:val="hr-HR"/>
        </w:rPr>
        <w:t>0</w:t>
      </w:r>
      <w:r w:rsidR="007C72B5" w:rsidRPr="00AF44CC">
        <w:rPr>
          <w:rFonts w:ascii="Times New Roman" w:hAnsi="Times New Roman" w:cs="Times New Roman"/>
          <w:sz w:val="24"/>
          <w:szCs w:val="24"/>
          <w:lang w:val="hr-HR"/>
        </w:rPr>
        <w:t xml:space="preserve">: </w:t>
      </w:r>
    </w:p>
    <w:p w:rsidR="007C72B5" w:rsidRPr="007A54B4" w:rsidRDefault="00B26683" w:rsidP="00392A12">
      <w:pPr>
        <w:jc w:val="both"/>
        <w:rPr>
          <w:rFonts w:ascii="Times New Roman" w:hAnsi="Times New Roman" w:cs="Times New Roman"/>
          <w:sz w:val="24"/>
          <w:szCs w:val="24"/>
          <w:lang w:val="hr-HR"/>
        </w:rPr>
      </w:pPr>
      <w:r w:rsidRPr="00AF44CC">
        <w:rPr>
          <w:rFonts w:ascii="Times New Roman" w:hAnsi="Times New Roman" w:cs="Times New Roman"/>
          <w:sz w:val="24"/>
          <w:szCs w:val="24"/>
          <w:lang w:val="hr-HR"/>
        </w:rPr>
        <w:t>–</w:t>
      </w:r>
      <w:r w:rsidRPr="00C317B1">
        <w:rPr>
          <w:rFonts w:ascii="Times New Roman" w:hAnsi="Times New Roman" w:cs="Times New Roman"/>
          <w:sz w:val="24"/>
          <w:szCs w:val="24"/>
          <w:lang w:val="hr-HR"/>
        </w:rPr>
        <w:t xml:space="preserve"> </w:t>
      </w:r>
      <w:r w:rsidR="007C72B5" w:rsidRPr="00C317B1">
        <w:rPr>
          <w:rFonts w:ascii="Times New Roman" w:hAnsi="Times New Roman" w:cs="Times New Roman"/>
          <w:sz w:val="24"/>
          <w:szCs w:val="24"/>
          <w:lang w:val="hr-HR"/>
        </w:rPr>
        <w:t>obavljaju zadaće u skladu s obvezama iz članka 34. stavaka 4. i 5. Uredbe (EU) 2019/1020</w:t>
      </w:r>
    </w:p>
    <w:p w:rsidR="007C72B5" w:rsidRPr="007A54B4" w:rsidRDefault="00B26683" w:rsidP="00392A12">
      <w:pPr>
        <w:jc w:val="both"/>
        <w:rPr>
          <w:rFonts w:ascii="Times New Roman" w:hAnsi="Times New Roman" w:cs="Times New Roman"/>
          <w:sz w:val="24"/>
          <w:szCs w:val="24"/>
          <w:lang w:val="hr-HR"/>
        </w:rPr>
      </w:pPr>
      <w:r w:rsidRPr="00AF44CC">
        <w:rPr>
          <w:rFonts w:ascii="Times New Roman" w:hAnsi="Times New Roman" w:cs="Times New Roman"/>
          <w:sz w:val="24"/>
          <w:szCs w:val="24"/>
          <w:lang w:val="hr-HR"/>
        </w:rPr>
        <w:t>–</w:t>
      </w:r>
      <w:r w:rsidRPr="00C317B1">
        <w:rPr>
          <w:rFonts w:ascii="Times New Roman" w:hAnsi="Times New Roman" w:cs="Times New Roman"/>
          <w:sz w:val="24"/>
          <w:szCs w:val="24"/>
          <w:lang w:val="hr-HR"/>
        </w:rPr>
        <w:t xml:space="preserve"> </w:t>
      </w:r>
      <w:r w:rsidR="007C72B5" w:rsidRPr="00C317B1">
        <w:rPr>
          <w:rFonts w:ascii="Times New Roman" w:hAnsi="Times New Roman" w:cs="Times New Roman"/>
          <w:sz w:val="24"/>
          <w:szCs w:val="24"/>
          <w:lang w:val="hr-HR"/>
        </w:rPr>
        <w:t xml:space="preserve">izravno surađuju sa tijelima za nadzor tržišta država članica u slučajevima prekogranične uzajamne pomoći u skladu s člancima 22., 23. i </w:t>
      </w:r>
      <w:r w:rsidR="007C72B5" w:rsidRPr="00882A15">
        <w:rPr>
          <w:rFonts w:ascii="Times New Roman" w:hAnsi="Times New Roman" w:cs="Times New Roman"/>
          <w:sz w:val="24"/>
          <w:szCs w:val="24"/>
          <w:lang w:val="hr-HR"/>
        </w:rPr>
        <w:t>24. Uredbe (EU) 2019/1020</w:t>
      </w:r>
      <w:r w:rsidR="007F02C6" w:rsidRPr="007A54B4">
        <w:rPr>
          <w:rFonts w:ascii="Times New Roman" w:hAnsi="Times New Roman" w:cs="Times New Roman"/>
          <w:sz w:val="24"/>
          <w:szCs w:val="24"/>
          <w:lang w:val="hr-HR"/>
        </w:rPr>
        <w:t xml:space="preserve"> i </w:t>
      </w:r>
    </w:p>
    <w:p w:rsidR="007C72B5" w:rsidRPr="007A54B4" w:rsidRDefault="00B26683" w:rsidP="00392A12">
      <w:pPr>
        <w:jc w:val="both"/>
        <w:rPr>
          <w:rFonts w:ascii="Times New Roman" w:hAnsi="Times New Roman" w:cs="Times New Roman"/>
          <w:sz w:val="24"/>
          <w:szCs w:val="24"/>
          <w:lang w:val="hr-HR"/>
        </w:rPr>
      </w:pPr>
      <w:r w:rsidRPr="00AF44CC">
        <w:rPr>
          <w:rFonts w:ascii="Times New Roman" w:hAnsi="Times New Roman" w:cs="Times New Roman"/>
          <w:sz w:val="24"/>
          <w:szCs w:val="24"/>
          <w:lang w:val="hr-HR"/>
        </w:rPr>
        <w:t>–</w:t>
      </w:r>
      <w:r w:rsidRPr="00C317B1">
        <w:rPr>
          <w:rFonts w:ascii="Times New Roman" w:hAnsi="Times New Roman" w:cs="Times New Roman"/>
          <w:sz w:val="24"/>
          <w:szCs w:val="24"/>
          <w:lang w:val="hr-HR"/>
        </w:rPr>
        <w:t xml:space="preserve"> </w:t>
      </w:r>
      <w:r w:rsidR="007C72B5" w:rsidRPr="00C317B1">
        <w:rPr>
          <w:rFonts w:ascii="Times New Roman" w:hAnsi="Times New Roman" w:cs="Times New Roman"/>
          <w:sz w:val="24"/>
          <w:szCs w:val="24"/>
          <w:lang w:val="hr-HR"/>
        </w:rPr>
        <w:t>surađuju s jedinst</w:t>
      </w:r>
      <w:r w:rsidR="003C2D4F" w:rsidRPr="00882A15">
        <w:rPr>
          <w:rFonts w:ascii="Times New Roman" w:hAnsi="Times New Roman" w:cs="Times New Roman"/>
          <w:sz w:val="24"/>
          <w:szCs w:val="24"/>
          <w:lang w:val="hr-HR"/>
        </w:rPr>
        <w:t>venim uredom za vezu iz stavka 1</w:t>
      </w:r>
      <w:r w:rsidR="007C72B5" w:rsidRPr="007A54B4">
        <w:rPr>
          <w:rFonts w:ascii="Times New Roman" w:hAnsi="Times New Roman" w:cs="Times New Roman"/>
          <w:sz w:val="24"/>
          <w:szCs w:val="24"/>
          <w:lang w:val="hr-HR"/>
        </w:rPr>
        <w:t>. ovoga članka.</w:t>
      </w:r>
    </w:p>
    <w:p w:rsidR="007C72B5" w:rsidRPr="00AF44CC" w:rsidRDefault="00167E5F" w:rsidP="00AF44CC">
      <w:pPr>
        <w:ind w:firstLine="720"/>
        <w:jc w:val="both"/>
        <w:rPr>
          <w:rFonts w:ascii="Times New Roman" w:hAnsi="Times New Roman" w:cs="Times New Roman"/>
          <w:sz w:val="24"/>
          <w:szCs w:val="24"/>
          <w:lang w:val="hr-HR"/>
        </w:rPr>
      </w:pPr>
      <w:r w:rsidRPr="007A54B4">
        <w:rPr>
          <w:rFonts w:ascii="Times New Roman" w:hAnsi="Times New Roman" w:cs="Times New Roman"/>
          <w:sz w:val="24"/>
          <w:szCs w:val="24"/>
          <w:lang w:val="hr-HR"/>
        </w:rPr>
        <w:t>(4) Iznimno od stavka 3</w:t>
      </w:r>
      <w:r w:rsidR="007C72B5" w:rsidRPr="007A54B4">
        <w:rPr>
          <w:rFonts w:ascii="Times New Roman" w:hAnsi="Times New Roman" w:cs="Times New Roman"/>
          <w:sz w:val="24"/>
          <w:szCs w:val="24"/>
          <w:lang w:val="hr-HR"/>
        </w:rPr>
        <w:t>. po</w:t>
      </w:r>
      <w:r w:rsidR="00C202AE" w:rsidRPr="007A54B4">
        <w:rPr>
          <w:rFonts w:ascii="Times New Roman" w:hAnsi="Times New Roman" w:cs="Times New Roman"/>
          <w:sz w:val="24"/>
          <w:szCs w:val="24"/>
          <w:lang w:val="hr-HR"/>
        </w:rPr>
        <w:t>dstavka 2. ovoga članka, ako</w:t>
      </w:r>
      <w:r w:rsidR="007C72B5" w:rsidRPr="007A54B4">
        <w:rPr>
          <w:rFonts w:ascii="Times New Roman" w:hAnsi="Times New Roman" w:cs="Times New Roman"/>
          <w:sz w:val="24"/>
          <w:szCs w:val="24"/>
          <w:lang w:val="hr-HR"/>
        </w:rPr>
        <w:t xml:space="preserve"> jedinstveni ured za vezu zaprimi zahtjev iz članka 22. i 23. Uredbe (EU) 2019/1020 isti će bez odgode proslijediti na postupa</w:t>
      </w:r>
      <w:r w:rsidRPr="007A54B4">
        <w:rPr>
          <w:rFonts w:ascii="Times New Roman" w:hAnsi="Times New Roman" w:cs="Times New Roman"/>
          <w:sz w:val="24"/>
          <w:szCs w:val="24"/>
          <w:lang w:val="hr-HR"/>
        </w:rPr>
        <w:t>nje nadležnom tijelu iz stavka 3</w:t>
      </w:r>
      <w:r w:rsidR="007C72B5" w:rsidRPr="007A54B4">
        <w:rPr>
          <w:rFonts w:ascii="Times New Roman" w:hAnsi="Times New Roman" w:cs="Times New Roman"/>
          <w:sz w:val="24"/>
          <w:szCs w:val="24"/>
          <w:lang w:val="hr-HR"/>
        </w:rPr>
        <w:t>. ovoga članka koje je dužno po istom postupati u skladu s propisanim zadaćama.</w:t>
      </w:r>
    </w:p>
    <w:p w:rsidR="007C72B5" w:rsidRPr="00AF44CC" w:rsidRDefault="007C72B5" w:rsidP="003E679B">
      <w:pPr>
        <w:pStyle w:val="t-11-9-sred"/>
        <w:shd w:val="clear" w:color="auto" w:fill="FFFFFF"/>
        <w:spacing w:before="120" w:beforeAutospacing="0" w:after="120" w:afterAutospacing="0"/>
        <w:jc w:val="both"/>
        <w:textAlignment w:val="baseline"/>
        <w:rPr>
          <w:lang w:val="hr-HR"/>
        </w:rPr>
      </w:pPr>
    </w:p>
    <w:p w:rsidR="00BE58B6" w:rsidRDefault="00BE58B6" w:rsidP="003E679B">
      <w:pPr>
        <w:pStyle w:val="Heading1"/>
        <w:spacing w:before="120" w:after="120"/>
        <w:jc w:val="center"/>
        <w:rPr>
          <w:rFonts w:ascii="Times New Roman" w:hAnsi="Times New Roman" w:cs="Times New Roman"/>
          <w:color w:val="auto"/>
          <w:sz w:val="28"/>
          <w:szCs w:val="28"/>
          <w:lang w:val="hr-HR"/>
        </w:rPr>
      </w:pPr>
      <w:r>
        <w:rPr>
          <w:rFonts w:ascii="Times New Roman" w:hAnsi="Times New Roman" w:cs="Times New Roman"/>
          <w:color w:val="auto"/>
          <w:sz w:val="28"/>
          <w:szCs w:val="28"/>
          <w:lang w:val="hr-HR"/>
        </w:rPr>
        <w:t xml:space="preserve">DIO </w:t>
      </w:r>
      <w:r w:rsidR="005003E4">
        <w:rPr>
          <w:rFonts w:ascii="Times New Roman" w:hAnsi="Times New Roman" w:cs="Times New Roman"/>
          <w:color w:val="auto"/>
          <w:sz w:val="28"/>
          <w:szCs w:val="28"/>
          <w:lang w:val="hr-HR"/>
        </w:rPr>
        <w:t>SEDMI</w:t>
      </w:r>
    </w:p>
    <w:p w:rsidR="003A40F3" w:rsidRPr="00AF44CC" w:rsidRDefault="003A40F3" w:rsidP="003E679B">
      <w:pPr>
        <w:pStyle w:val="Heading1"/>
        <w:spacing w:before="120" w:after="120"/>
        <w:jc w:val="center"/>
        <w:rPr>
          <w:rFonts w:ascii="Times New Roman" w:hAnsi="Times New Roman" w:cs="Times New Roman"/>
          <w:color w:val="auto"/>
          <w:sz w:val="28"/>
          <w:szCs w:val="28"/>
          <w:lang w:val="hr-HR"/>
        </w:rPr>
      </w:pPr>
      <w:r w:rsidRPr="00AF44CC">
        <w:rPr>
          <w:rFonts w:ascii="Times New Roman" w:hAnsi="Times New Roman" w:cs="Times New Roman"/>
          <w:color w:val="auto"/>
          <w:sz w:val="28"/>
          <w:szCs w:val="28"/>
          <w:lang w:val="hr-HR"/>
        </w:rPr>
        <w:t xml:space="preserve"> INSPEKCIJSKI NADZOR</w:t>
      </w:r>
    </w:p>
    <w:p w:rsidR="00D16E08" w:rsidRPr="00AF44CC" w:rsidRDefault="00D16E08" w:rsidP="00D16E08">
      <w:pPr>
        <w:rPr>
          <w:rFonts w:ascii="Times New Roman" w:hAnsi="Times New Roman" w:cs="Times New Roman"/>
          <w:lang w:val="hr-HR"/>
        </w:rPr>
      </w:pPr>
    </w:p>
    <w:p w:rsidR="003A40F3" w:rsidRPr="007A54B4" w:rsidRDefault="003A40F3" w:rsidP="00566173">
      <w:pPr>
        <w:pStyle w:val="Heading1"/>
        <w:rPr>
          <w:lang w:val="hr-HR"/>
        </w:rPr>
      </w:pPr>
      <w:r w:rsidRPr="00C317B1">
        <w:rPr>
          <w:lang w:val="hr-HR"/>
        </w:rPr>
        <w:lastRenderedPageBreak/>
        <w:t xml:space="preserve">Članak </w:t>
      </w:r>
      <w:r w:rsidR="00AD7665" w:rsidRPr="00882A15">
        <w:rPr>
          <w:lang w:val="hr-HR"/>
        </w:rPr>
        <w:t>23</w:t>
      </w:r>
      <w:r w:rsidRPr="007A54B4">
        <w:rPr>
          <w:lang w:val="hr-HR"/>
        </w:rPr>
        <w:t>.</w:t>
      </w:r>
    </w:p>
    <w:p w:rsidR="003A40F3" w:rsidRPr="00AF44CC" w:rsidRDefault="003A40F3" w:rsidP="00AF44CC">
      <w:pPr>
        <w:pStyle w:val="clanak-"/>
        <w:shd w:val="clear" w:color="auto" w:fill="FFFFFF"/>
        <w:spacing w:before="120" w:beforeAutospacing="0" w:after="120" w:afterAutospacing="0"/>
        <w:ind w:firstLine="720"/>
        <w:jc w:val="both"/>
        <w:textAlignment w:val="baseline"/>
        <w:rPr>
          <w:lang w:val="hr-HR"/>
        </w:rPr>
      </w:pPr>
      <w:r w:rsidRPr="00B857BD">
        <w:rPr>
          <w:lang w:val="hr-HR"/>
        </w:rPr>
        <w:t xml:space="preserve">(1) </w:t>
      </w:r>
      <w:r w:rsidR="00831C72" w:rsidRPr="00B857BD">
        <w:rPr>
          <w:lang w:val="hr-HR"/>
        </w:rPr>
        <w:t xml:space="preserve">Inspekcijski nadzor nad provedbom Poglavlja IV. Uredbe (EZ) br. 765/2008, </w:t>
      </w:r>
      <w:r w:rsidR="00465F06" w:rsidRPr="00B857BD">
        <w:rPr>
          <w:lang w:val="hr-HR"/>
        </w:rPr>
        <w:t xml:space="preserve">Uredbe (EU) 2019/1020 </w:t>
      </w:r>
      <w:r w:rsidR="00D66004" w:rsidRPr="00B857BD">
        <w:rPr>
          <w:lang w:val="hr-HR"/>
        </w:rPr>
        <w:t>u dijelu koji se odnosi na proizvode na koji se ovaj Zakon primjenjuje,</w:t>
      </w:r>
      <w:r w:rsidRPr="00B857BD">
        <w:rPr>
          <w:lang w:val="hr-HR"/>
        </w:rPr>
        <w:t xml:space="preserve"> </w:t>
      </w:r>
      <w:r w:rsidR="00465F06" w:rsidRPr="00B857BD">
        <w:rPr>
          <w:lang w:val="hr-HR"/>
        </w:rPr>
        <w:t>Uredbe (EU) 2019/515</w:t>
      </w:r>
      <w:r w:rsidRPr="00B857BD">
        <w:rPr>
          <w:lang w:val="hr-HR"/>
        </w:rPr>
        <w:t xml:space="preserve">, ovoga Zakona i </w:t>
      </w:r>
      <w:r w:rsidR="00D66004" w:rsidRPr="00B857BD">
        <w:rPr>
          <w:lang w:val="hr-HR"/>
        </w:rPr>
        <w:t xml:space="preserve">pravilnika </w:t>
      </w:r>
      <w:r w:rsidRPr="00B857BD">
        <w:rPr>
          <w:lang w:val="hr-HR"/>
        </w:rPr>
        <w:t xml:space="preserve">donesenih na temelju ovoga Zakona, svaki u svom djelokrugu, obavljaju inspektori </w:t>
      </w:r>
      <w:r w:rsidR="00513669" w:rsidRPr="00B857BD">
        <w:rPr>
          <w:lang w:val="hr-HR"/>
        </w:rPr>
        <w:t>tijela državne uprave nadležnog za inspekcijske poslove</w:t>
      </w:r>
      <w:r w:rsidRPr="00B857BD">
        <w:rPr>
          <w:lang w:val="hr-HR"/>
        </w:rPr>
        <w:t xml:space="preserve">: tržišni inspektori, inspektori opreme pod tlakom, </w:t>
      </w:r>
      <w:r w:rsidR="007C746D" w:rsidRPr="00B857BD">
        <w:rPr>
          <w:lang w:val="hr-HR"/>
        </w:rPr>
        <w:t>elektro</w:t>
      </w:r>
      <w:r w:rsidRPr="00B857BD">
        <w:rPr>
          <w:lang w:val="hr-HR"/>
        </w:rPr>
        <w:t>energetski inspektori, građevinski inspektori i poljoprivredni inspektori, u skladu s ovlastima, danim ovim Zakonom i posebnim propisima.</w:t>
      </w:r>
    </w:p>
    <w:p w:rsidR="000775F9" w:rsidRPr="00AF44CC" w:rsidRDefault="003A40F3" w:rsidP="00AF44CC">
      <w:pPr>
        <w:pStyle w:val="box460054"/>
        <w:shd w:val="clear" w:color="auto" w:fill="FFFFFF"/>
        <w:spacing w:before="120" w:beforeAutospacing="0" w:after="120" w:afterAutospacing="0"/>
        <w:ind w:firstLine="720"/>
        <w:jc w:val="both"/>
        <w:textAlignment w:val="baseline"/>
        <w:rPr>
          <w:lang w:val="hr-HR"/>
        </w:rPr>
      </w:pPr>
      <w:r w:rsidRPr="007A54B4">
        <w:rPr>
          <w:lang w:val="hr-HR"/>
        </w:rPr>
        <w:t xml:space="preserve">(2) Iznimno od stavka 1. ovoga članka, inspekcijski nadzor nad provedbom </w:t>
      </w:r>
      <w:r w:rsidR="008E4D08" w:rsidRPr="00831C72">
        <w:rPr>
          <w:lang w:val="hr-HR"/>
        </w:rPr>
        <w:t xml:space="preserve">Poglavlja IV. </w:t>
      </w:r>
      <w:r w:rsidR="00536BD4" w:rsidRPr="007A54B4">
        <w:rPr>
          <w:lang w:val="hr-HR"/>
        </w:rPr>
        <w:t>Uredbe (EZ) br. 765/2008</w:t>
      </w:r>
      <w:r w:rsidR="00553C55" w:rsidRPr="007A54B4">
        <w:rPr>
          <w:rFonts w:eastAsiaTheme="minorHAnsi"/>
          <w:lang w:val="hr-HR"/>
        </w:rPr>
        <w:t xml:space="preserve"> </w:t>
      </w:r>
      <w:r w:rsidR="00553C55" w:rsidRPr="007A54B4">
        <w:rPr>
          <w:lang w:val="hr-HR"/>
        </w:rPr>
        <w:t>u dijelu koji se odnosi na stavljanje oznake CE</w:t>
      </w:r>
      <w:r w:rsidR="00536BD4" w:rsidRPr="00AF44CC">
        <w:rPr>
          <w:lang w:val="hr-HR"/>
        </w:rPr>
        <w:t xml:space="preserve">, </w:t>
      </w:r>
      <w:r w:rsidR="004318D9" w:rsidRPr="00AF44CC">
        <w:rPr>
          <w:lang w:val="hr-HR"/>
        </w:rPr>
        <w:t>Uredbe (EU) 2019/1020 i Uredbe (EU) 2019/515</w:t>
      </w:r>
      <w:r w:rsidRPr="00AF44CC">
        <w:rPr>
          <w:lang w:val="hr-HR"/>
        </w:rPr>
        <w:t xml:space="preserve">, ovoga Zakona i </w:t>
      </w:r>
      <w:r w:rsidR="007E04A3">
        <w:rPr>
          <w:lang w:val="hr-HR"/>
        </w:rPr>
        <w:t>pravilnika</w:t>
      </w:r>
      <w:r w:rsidR="007E04A3" w:rsidRPr="00AF44CC">
        <w:rPr>
          <w:lang w:val="hr-HR"/>
        </w:rPr>
        <w:t xml:space="preserve"> </w:t>
      </w:r>
      <w:r w:rsidRPr="00AF44CC">
        <w:rPr>
          <w:lang w:val="hr-HR"/>
        </w:rPr>
        <w:t>donesenih na temelju ovoga Zakona kojim</w:t>
      </w:r>
      <w:r w:rsidR="00B00BBC">
        <w:rPr>
          <w:lang w:val="hr-HR"/>
        </w:rPr>
        <w:t>a</w:t>
      </w:r>
      <w:r w:rsidRPr="00AF44CC">
        <w:rPr>
          <w:lang w:val="hr-HR"/>
        </w:rPr>
        <w:t xml:space="preserve"> se uređuj</w:t>
      </w:r>
      <w:r w:rsidR="00B00BBC">
        <w:rPr>
          <w:lang w:val="hr-HR"/>
        </w:rPr>
        <w:t>u</w:t>
      </w:r>
      <w:r w:rsidRPr="00AF44CC">
        <w:rPr>
          <w:lang w:val="hr-HR"/>
        </w:rPr>
        <w:t xml:space="preserve"> tehnički zahtjevi za:</w:t>
      </w:r>
    </w:p>
    <w:p w:rsidR="000775F9" w:rsidRPr="00AF44CC" w:rsidRDefault="003A40F3" w:rsidP="00D72A06">
      <w:pPr>
        <w:pStyle w:val="box460054"/>
        <w:shd w:val="clear" w:color="auto" w:fill="FFFFFF"/>
        <w:spacing w:before="120" w:beforeAutospacing="0" w:after="120" w:afterAutospacing="0"/>
        <w:jc w:val="both"/>
        <w:textAlignment w:val="baseline"/>
        <w:rPr>
          <w:lang w:val="hr-HR"/>
        </w:rPr>
      </w:pPr>
      <w:r w:rsidRPr="00AF44CC">
        <w:rPr>
          <w:lang w:val="hr-HR"/>
        </w:rPr>
        <w:t>– radijsku opremu, obavljaju inspektori elektroničkih ko</w:t>
      </w:r>
      <w:r w:rsidR="000775F9" w:rsidRPr="00AF44CC">
        <w:rPr>
          <w:lang w:val="hr-HR"/>
        </w:rPr>
        <w:t xml:space="preserve">munikacija Hrvatske regulatorne </w:t>
      </w:r>
      <w:r w:rsidRPr="00AF44CC">
        <w:rPr>
          <w:lang w:val="hr-HR"/>
        </w:rPr>
        <w:t>agencije za mrežne djelatnosti</w:t>
      </w:r>
      <w:r w:rsidR="000775F9" w:rsidRPr="00AF44CC">
        <w:rPr>
          <w:lang w:val="hr-HR"/>
        </w:rPr>
        <w:t xml:space="preserve"> </w:t>
      </w:r>
      <w:r w:rsidRPr="00AF44CC">
        <w:rPr>
          <w:lang w:val="hr-HR"/>
        </w:rPr>
        <w:t>(HAKOM)</w:t>
      </w:r>
    </w:p>
    <w:p w:rsidR="00D31D55" w:rsidRPr="00AF44CC" w:rsidRDefault="003A40F3" w:rsidP="00D72A06">
      <w:pPr>
        <w:pStyle w:val="box460054"/>
        <w:shd w:val="clear" w:color="auto" w:fill="FFFFFF"/>
        <w:spacing w:before="120" w:beforeAutospacing="0" w:after="120" w:afterAutospacing="0"/>
        <w:jc w:val="both"/>
        <w:textAlignment w:val="baseline"/>
        <w:rPr>
          <w:lang w:val="hr-HR"/>
        </w:rPr>
      </w:pPr>
      <w:r w:rsidRPr="00AF44CC">
        <w:rPr>
          <w:lang w:val="hr-HR"/>
        </w:rPr>
        <w:t>– mjerila i neautomatske vage, obavljaju mjeriteljski inspektori tijela državne uprave nadležnog za mjeriteljstvo</w:t>
      </w:r>
    </w:p>
    <w:p w:rsidR="006C1E07" w:rsidRPr="00B857BD" w:rsidRDefault="007578C2" w:rsidP="00E77A06">
      <w:pPr>
        <w:pStyle w:val="box460054"/>
        <w:spacing w:before="120" w:beforeAutospacing="0" w:after="120" w:afterAutospacing="0"/>
        <w:jc w:val="both"/>
        <w:textAlignment w:val="baseline"/>
        <w:rPr>
          <w:lang w:val="hr-HR"/>
        </w:rPr>
      </w:pPr>
      <w:r w:rsidRPr="00A40045">
        <w:rPr>
          <w:lang w:val="hr-HR"/>
        </w:rPr>
        <w:t>–</w:t>
      </w:r>
      <w:r w:rsidR="005C263A" w:rsidRPr="00A40045">
        <w:rPr>
          <w:lang w:val="hr-HR"/>
        </w:rPr>
        <w:t xml:space="preserve"> </w:t>
      </w:r>
      <w:r w:rsidR="00616E7A" w:rsidRPr="00A40045">
        <w:rPr>
          <w:lang w:val="hr-HR"/>
        </w:rPr>
        <w:t xml:space="preserve">opasne tvari u </w:t>
      </w:r>
      <w:r w:rsidR="005C263A" w:rsidRPr="00A40045">
        <w:rPr>
          <w:lang w:val="hr-HR"/>
        </w:rPr>
        <w:t>el</w:t>
      </w:r>
      <w:r w:rsidR="00616E7A" w:rsidRPr="00A40045">
        <w:rPr>
          <w:lang w:val="hr-HR"/>
        </w:rPr>
        <w:t>ektričnoj</w:t>
      </w:r>
      <w:r w:rsidR="00D741A2" w:rsidRPr="00A40045">
        <w:rPr>
          <w:lang w:val="hr-HR"/>
        </w:rPr>
        <w:t xml:space="preserve"> i elektroničk</w:t>
      </w:r>
      <w:r w:rsidR="00616E7A" w:rsidRPr="00A40045">
        <w:rPr>
          <w:lang w:val="hr-HR"/>
        </w:rPr>
        <w:t>oj opremi</w:t>
      </w:r>
      <w:r w:rsidR="00D741A2" w:rsidRPr="00A40045">
        <w:rPr>
          <w:lang w:val="hr-HR"/>
        </w:rPr>
        <w:t xml:space="preserve">, obavljaju </w:t>
      </w:r>
      <w:r w:rsidR="003104E2" w:rsidRPr="00A40045">
        <w:rPr>
          <w:lang w:val="hr-HR"/>
        </w:rPr>
        <w:t>tržišni inspektori i</w:t>
      </w:r>
      <w:r w:rsidR="00E61728" w:rsidRPr="00A40045">
        <w:rPr>
          <w:lang w:val="hr-HR"/>
        </w:rPr>
        <w:t xml:space="preserve"> sanitarni inspektori</w:t>
      </w:r>
      <w:r w:rsidR="00D741A2" w:rsidRPr="00A40045">
        <w:rPr>
          <w:lang w:val="hr-HR"/>
        </w:rPr>
        <w:t xml:space="preserve"> </w:t>
      </w:r>
      <w:r w:rsidR="00947948" w:rsidRPr="00A40045">
        <w:rPr>
          <w:lang w:val="hr-HR"/>
        </w:rPr>
        <w:t>tijela državne uprave nadležnog za inspekcijske poslove</w:t>
      </w:r>
      <w:r w:rsidR="00947948" w:rsidRPr="00A40045" w:rsidDel="00947948">
        <w:rPr>
          <w:lang w:val="hr-HR"/>
        </w:rPr>
        <w:t xml:space="preserve"> </w:t>
      </w:r>
      <w:r w:rsidR="003104E2" w:rsidRPr="00A40045">
        <w:rPr>
          <w:lang w:val="hr-HR"/>
        </w:rPr>
        <w:t xml:space="preserve">i </w:t>
      </w:r>
      <w:r w:rsidR="003104E2" w:rsidRPr="00A40045">
        <w:rPr>
          <w:bCs/>
          <w:lang w:val="hr-HR"/>
        </w:rPr>
        <w:t xml:space="preserve">farmaceutski inspektori </w:t>
      </w:r>
      <w:r w:rsidR="00947948" w:rsidRPr="00A40045">
        <w:rPr>
          <w:bCs/>
          <w:lang w:val="hr-HR"/>
        </w:rPr>
        <w:t xml:space="preserve">tijela državne uprave </w:t>
      </w:r>
      <w:r w:rsidR="003104E2" w:rsidRPr="00A40045">
        <w:rPr>
          <w:bCs/>
          <w:lang w:val="hr-HR"/>
        </w:rPr>
        <w:t>nadležnog za zdravstvo</w:t>
      </w:r>
    </w:p>
    <w:p w:rsidR="00FF0650" w:rsidRPr="00101F66" w:rsidRDefault="006C1E07" w:rsidP="00E77A06">
      <w:pPr>
        <w:pStyle w:val="box460054"/>
        <w:spacing w:before="120" w:beforeAutospacing="0" w:after="120" w:afterAutospacing="0"/>
        <w:jc w:val="both"/>
        <w:textAlignment w:val="baseline"/>
        <w:rPr>
          <w:lang w:val="hr-HR"/>
        </w:rPr>
      </w:pPr>
      <w:r w:rsidRPr="00101F66">
        <w:rPr>
          <w:lang w:val="hr-HR"/>
        </w:rPr>
        <w:t xml:space="preserve">– opremu i zaštitne sustave namijenjene za uporabu u potencijalno eksplozivnim atmosferama, obavljaju </w:t>
      </w:r>
      <w:r w:rsidR="00BE0D22" w:rsidRPr="00101F66">
        <w:rPr>
          <w:lang w:val="hr-HR"/>
        </w:rPr>
        <w:t>elektro</w:t>
      </w:r>
      <w:r w:rsidRPr="00101F66">
        <w:rPr>
          <w:lang w:val="hr-HR"/>
        </w:rPr>
        <w:t xml:space="preserve">energetski inspektori </w:t>
      </w:r>
      <w:r w:rsidR="00947948" w:rsidRPr="00101F66">
        <w:rPr>
          <w:lang w:val="hr-HR"/>
        </w:rPr>
        <w:t>tijela državne uprave nadležnog za inspekcijske poslove</w:t>
      </w:r>
    </w:p>
    <w:p w:rsidR="00390FCC" w:rsidRPr="00101F66" w:rsidRDefault="00390FCC" w:rsidP="0060304D">
      <w:pPr>
        <w:pStyle w:val="box460054"/>
        <w:numPr>
          <w:ilvl w:val="0"/>
          <w:numId w:val="10"/>
        </w:numPr>
        <w:tabs>
          <w:tab w:val="left" w:pos="180"/>
        </w:tabs>
        <w:spacing w:before="120" w:beforeAutospacing="0" w:after="120" w:afterAutospacing="0"/>
        <w:ind w:left="0" w:firstLine="0"/>
        <w:jc w:val="both"/>
        <w:textAlignment w:val="baseline"/>
        <w:rPr>
          <w:lang w:val="hr-HR"/>
        </w:rPr>
      </w:pPr>
      <w:r w:rsidRPr="00101F66">
        <w:rPr>
          <w:lang w:val="hr-HR"/>
        </w:rPr>
        <w:t>sigurnost dizala obavljaju tržišni inspektori</w:t>
      </w:r>
      <w:r w:rsidR="006D2EC5" w:rsidRPr="00101F66">
        <w:rPr>
          <w:lang w:val="hr-HR"/>
        </w:rPr>
        <w:t>,</w:t>
      </w:r>
      <w:r w:rsidRPr="00101F66">
        <w:rPr>
          <w:lang w:val="hr-HR"/>
        </w:rPr>
        <w:t xml:space="preserve"> </w:t>
      </w:r>
      <w:r w:rsidR="002D2321" w:rsidRPr="00101F66">
        <w:rPr>
          <w:lang w:val="hr-HR"/>
        </w:rPr>
        <w:t xml:space="preserve">građevinski inspektori </w:t>
      </w:r>
      <w:r w:rsidR="006D2EC5" w:rsidRPr="00101F66">
        <w:rPr>
          <w:lang w:val="hr-HR"/>
        </w:rPr>
        <w:t xml:space="preserve">i elektroenergetski inspektori </w:t>
      </w:r>
      <w:r w:rsidR="00947948" w:rsidRPr="00101F66">
        <w:rPr>
          <w:lang w:val="hr-HR"/>
        </w:rPr>
        <w:t>tijela državne uprave nadležnog za inspekcijske poslove.</w:t>
      </w:r>
      <w:r w:rsidR="00947948" w:rsidRPr="00101F66" w:rsidDel="00947948">
        <w:rPr>
          <w:lang w:val="hr-HR"/>
        </w:rPr>
        <w:t xml:space="preserve"> </w:t>
      </w:r>
    </w:p>
    <w:p w:rsidR="008976D7" w:rsidRPr="00AF44CC" w:rsidRDefault="008976D7" w:rsidP="00D72A06">
      <w:pPr>
        <w:pStyle w:val="box460054"/>
        <w:shd w:val="clear" w:color="auto" w:fill="FFFFFF"/>
        <w:spacing w:before="120" w:beforeAutospacing="0" w:after="120" w:afterAutospacing="0"/>
        <w:jc w:val="both"/>
        <w:textAlignment w:val="baseline"/>
        <w:rPr>
          <w:lang w:val="hr-HR"/>
        </w:rPr>
      </w:pPr>
    </w:p>
    <w:p w:rsidR="003A40F3" w:rsidRPr="00882A15" w:rsidRDefault="003A40F3" w:rsidP="003E679B">
      <w:pPr>
        <w:pStyle w:val="Heading2"/>
        <w:spacing w:before="120" w:after="120"/>
        <w:jc w:val="center"/>
        <w:rPr>
          <w:rFonts w:ascii="Times New Roman" w:hAnsi="Times New Roman" w:cs="Times New Roman"/>
          <w:i/>
          <w:color w:val="auto"/>
          <w:lang w:val="hr-HR"/>
        </w:rPr>
      </w:pPr>
      <w:r w:rsidRPr="00882A15">
        <w:rPr>
          <w:rFonts w:ascii="Times New Roman" w:hAnsi="Times New Roman" w:cs="Times New Roman"/>
          <w:i/>
          <w:color w:val="auto"/>
          <w:lang w:val="hr-HR"/>
        </w:rPr>
        <w:t>Ovlasti inspektora</w:t>
      </w:r>
    </w:p>
    <w:p w:rsidR="003550AB" w:rsidRPr="007A54B4" w:rsidRDefault="003A40F3" w:rsidP="00566173">
      <w:pPr>
        <w:pStyle w:val="Heading1"/>
        <w:rPr>
          <w:lang w:val="hr-HR"/>
        </w:rPr>
      </w:pPr>
      <w:r w:rsidRPr="00AF44CC">
        <w:rPr>
          <w:lang w:val="hr-HR"/>
        </w:rPr>
        <w:t>Č</w:t>
      </w:r>
      <w:r w:rsidRPr="00C317B1">
        <w:rPr>
          <w:lang w:val="hr-HR"/>
        </w:rPr>
        <w:t xml:space="preserve">lanak </w:t>
      </w:r>
      <w:r w:rsidR="007A6C9E" w:rsidRPr="007A54B4">
        <w:rPr>
          <w:lang w:val="hr-HR"/>
        </w:rPr>
        <w:t>2</w:t>
      </w:r>
      <w:r w:rsidR="007A6C9E">
        <w:rPr>
          <w:lang w:val="hr-HR"/>
        </w:rPr>
        <w:t>4</w:t>
      </w:r>
      <w:r w:rsidRPr="007A54B4">
        <w:rPr>
          <w:lang w:val="hr-HR"/>
        </w:rPr>
        <w:t>.</w:t>
      </w:r>
    </w:p>
    <w:p w:rsidR="003550AB" w:rsidRPr="007A54B4" w:rsidRDefault="003550AB" w:rsidP="005B2B98">
      <w:pPr>
        <w:pStyle w:val="t-9-8"/>
        <w:numPr>
          <w:ilvl w:val="0"/>
          <w:numId w:val="3"/>
        </w:numPr>
        <w:shd w:val="clear" w:color="auto" w:fill="FFFFFF"/>
        <w:tabs>
          <w:tab w:val="left" w:pos="1134"/>
        </w:tabs>
        <w:spacing w:before="120" w:beforeAutospacing="0" w:after="120" w:afterAutospacing="0"/>
        <w:ind w:left="284" w:firstLine="425"/>
        <w:jc w:val="both"/>
        <w:textAlignment w:val="baseline"/>
        <w:rPr>
          <w:lang w:val="hr-HR"/>
        </w:rPr>
      </w:pPr>
      <w:r w:rsidRPr="007A54B4">
        <w:rPr>
          <w:lang w:val="hr-HR"/>
        </w:rPr>
        <w:t xml:space="preserve"> Nadležni inspektori imaju ovlasti iz članka 14. stavka 4. Uredbe (EU) 2019/1020.</w:t>
      </w:r>
    </w:p>
    <w:p w:rsidR="006F54AA" w:rsidRPr="007A54B4" w:rsidRDefault="003550AB" w:rsidP="00E669F2">
      <w:pPr>
        <w:pStyle w:val="t-9-8"/>
        <w:numPr>
          <w:ilvl w:val="0"/>
          <w:numId w:val="3"/>
        </w:numPr>
        <w:shd w:val="clear" w:color="auto" w:fill="FFFFFF"/>
        <w:tabs>
          <w:tab w:val="left" w:pos="360"/>
          <w:tab w:val="left" w:pos="1134"/>
        </w:tabs>
        <w:spacing w:before="120" w:beforeAutospacing="0" w:after="120" w:afterAutospacing="0"/>
        <w:ind w:left="0" w:firstLine="709"/>
        <w:jc w:val="both"/>
        <w:textAlignment w:val="baseline"/>
        <w:rPr>
          <w:lang w:val="hr-HR"/>
        </w:rPr>
      </w:pPr>
      <w:r w:rsidRPr="007A54B4">
        <w:rPr>
          <w:lang w:val="hr-HR"/>
        </w:rPr>
        <w:t>Ovlasti iz stavka 1. ovoga članka izvršavaju se sukladno članku 14. stavku 3. Uredbe (EU) 2019/1020.</w:t>
      </w:r>
    </w:p>
    <w:p w:rsidR="003550AB" w:rsidRPr="007A54B4" w:rsidRDefault="003550AB" w:rsidP="005B2B98">
      <w:pPr>
        <w:pStyle w:val="t-9-8"/>
        <w:numPr>
          <w:ilvl w:val="0"/>
          <w:numId w:val="3"/>
        </w:numPr>
        <w:shd w:val="clear" w:color="auto" w:fill="FFFFFF"/>
        <w:tabs>
          <w:tab w:val="left" w:pos="1134"/>
        </w:tabs>
        <w:spacing w:before="120" w:beforeAutospacing="0" w:after="120" w:afterAutospacing="0"/>
        <w:ind w:left="0" w:firstLine="709"/>
        <w:jc w:val="both"/>
        <w:textAlignment w:val="baseline"/>
        <w:rPr>
          <w:lang w:val="hr-HR"/>
        </w:rPr>
      </w:pPr>
      <w:r w:rsidRPr="007A54B4">
        <w:rPr>
          <w:lang w:val="hr-HR"/>
        </w:rPr>
        <w:t xml:space="preserve"> Izvršavanje ovlasti iz stavka 1. ovoga članka mora biti u skladu s načelom proporcionalnosti razmjerno s obzirom na prirodu nesukladnosti i ukupnu stvarnu ili potencijalnu štetu koja nastane kao posljedica slučaja nesukladnosti.</w:t>
      </w:r>
    </w:p>
    <w:p w:rsidR="00251238" w:rsidRPr="00882A15" w:rsidRDefault="00251238" w:rsidP="00AF44CC">
      <w:pPr>
        <w:shd w:val="clear" w:color="auto" w:fill="FFFFFF"/>
        <w:tabs>
          <w:tab w:val="left" w:pos="1134"/>
        </w:tabs>
        <w:spacing w:before="120" w:after="120" w:line="240" w:lineRule="auto"/>
        <w:ind w:firstLine="709"/>
        <w:jc w:val="both"/>
        <w:textAlignment w:val="baseline"/>
        <w:rPr>
          <w:rFonts w:ascii="Times New Roman" w:eastAsia="Times New Roman" w:hAnsi="Times New Roman" w:cs="Times New Roman"/>
          <w:sz w:val="24"/>
          <w:szCs w:val="24"/>
          <w:lang w:val="hr-HR"/>
        </w:rPr>
      </w:pPr>
      <w:r w:rsidRPr="007A54B4">
        <w:rPr>
          <w:rFonts w:ascii="Times New Roman" w:eastAsia="Times New Roman" w:hAnsi="Times New Roman" w:cs="Times New Roman"/>
          <w:sz w:val="24"/>
          <w:szCs w:val="24"/>
          <w:lang w:val="hr-HR"/>
        </w:rPr>
        <w:t>(</w:t>
      </w:r>
      <w:r w:rsidR="006F54AA" w:rsidRPr="007A54B4">
        <w:rPr>
          <w:rFonts w:ascii="Times New Roman" w:eastAsia="Times New Roman" w:hAnsi="Times New Roman" w:cs="Times New Roman"/>
          <w:sz w:val="24"/>
          <w:szCs w:val="24"/>
          <w:lang w:val="hr-HR"/>
        </w:rPr>
        <w:t>4</w:t>
      </w:r>
      <w:r w:rsidRPr="007A54B4">
        <w:rPr>
          <w:rFonts w:ascii="Times New Roman" w:eastAsia="Times New Roman" w:hAnsi="Times New Roman" w:cs="Times New Roman"/>
          <w:sz w:val="24"/>
          <w:szCs w:val="24"/>
          <w:lang w:val="hr-HR"/>
        </w:rPr>
        <w:t>) Nadle</w:t>
      </w:r>
      <w:r w:rsidRPr="00AF44CC">
        <w:rPr>
          <w:rFonts w:ascii="Times New Roman" w:eastAsia="Times New Roman" w:hAnsi="Times New Roman" w:cs="Times New Roman"/>
          <w:sz w:val="24"/>
          <w:szCs w:val="24"/>
          <w:lang w:val="hr-HR"/>
        </w:rPr>
        <w:t>ž</w:t>
      </w:r>
      <w:r w:rsidRPr="00C317B1">
        <w:rPr>
          <w:rFonts w:ascii="Times New Roman" w:eastAsia="Times New Roman" w:hAnsi="Times New Roman" w:cs="Times New Roman"/>
          <w:sz w:val="24"/>
          <w:szCs w:val="24"/>
          <w:lang w:val="hr-HR"/>
        </w:rPr>
        <w:t>ni inspektori imaju ovlasti na temelju ovoga Zakona:</w:t>
      </w:r>
    </w:p>
    <w:p w:rsidR="00251238" w:rsidRPr="00882A15" w:rsidRDefault="00251238" w:rsidP="001D3E01">
      <w:pPr>
        <w:shd w:val="clear" w:color="auto" w:fill="FFFFFF"/>
        <w:spacing w:before="120" w:after="120" w:line="240" w:lineRule="auto"/>
        <w:jc w:val="both"/>
        <w:textAlignment w:val="baseline"/>
        <w:rPr>
          <w:rFonts w:ascii="Times New Roman" w:eastAsia="Times New Roman" w:hAnsi="Times New Roman" w:cs="Times New Roman"/>
          <w:sz w:val="24"/>
          <w:szCs w:val="24"/>
          <w:lang w:val="hr-HR"/>
        </w:rPr>
      </w:pPr>
      <w:r w:rsidRPr="00AF44CC">
        <w:rPr>
          <w:rFonts w:ascii="Times New Roman" w:eastAsia="Times New Roman" w:hAnsi="Times New Roman" w:cs="Times New Roman"/>
          <w:sz w:val="24"/>
          <w:szCs w:val="24"/>
          <w:lang w:val="hr-HR"/>
        </w:rPr>
        <w:t>–</w:t>
      </w:r>
      <w:r w:rsidRPr="00C317B1">
        <w:rPr>
          <w:rFonts w:ascii="Times New Roman" w:eastAsia="Times New Roman" w:hAnsi="Times New Roman" w:cs="Times New Roman"/>
          <w:sz w:val="24"/>
          <w:szCs w:val="24"/>
          <w:lang w:val="hr-HR"/>
        </w:rPr>
        <w:t xml:space="preserve"> provoditi odgovaraju</w:t>
      </w:r>
      <w:r w:rsidRPr="00AF44CC">
        <w:rPr>
          <w:rFonts w:ascii="Times New Roman" w:eastAsia="Times New Roman" w:hAnsi="Times New Roman" w:cs="Times New Roman"/>
          <w:sz w:val="24"/>
          <w:szCs w:val="24"/>
          <w:lang w:val="hr-HR"/>
        </w:rPr>
        <w:t>ć</w:t>
      </w:r>
      <w:r w:rsidRPr="00C317B1">
        <w:rPr>
          <w:rFonts w:ascii="Times New Roman" w:eastAsia="Times New Roman" w:hAnsi="Times New Roman" w:cs="Times New Roman"/>
          <w:sz w:val="24"/>
          <w:szCs w:val="24"/>
          <w:lang w:val="hr-HR"/>
        </w:rPr>
        <w:t>e preglede i ispitivanja proizvoda radi utvr</w:t>
      </w:r>
      <w:r w:rsidRPr="00AF44CC">
        <w:rPr>
          <w:rFonts w:ascii="Times New Roman" w:eastAsia="Times New Roman" w:hAnsi="Times New Roman" w:cs="Times New Roman"/>
          <w:sz w:val="24"/>
          <w:szCs w:val="24"/>
          <w:lang w:val="hr-HR"/>
        </w:rPr>
        <w:t>đ</w:t>
      </w:r>
      <w:r w:rsidRPr="00C317B1">
        <w:rPr>
          <w:rFonts w:ascii="Times New Roman" w:eastAsia="Times New Roman" w:hAnsi="Times New Roman" w:cs="Times New Roman"/>
          <w:sz w:val="24"/>
          <w:szCs w:val="24"/>
          <w:lang w:val="hr-HR"/>
        </w:rPr>
        <w:t>ivanja njihove sukladnosti s propisanim tehni</w:t>
      </w:r>
      <w:r w:rsidRPr="00AF44CC">
        <w:rPr>
          <w:rFonts w:ascii="Times New Roman" w:eastAsia="Times New Roman" w:hAnsi="Times New Roman" w:cs="Times New Roman"/>
          <w:sz w:val="24"/>
          <w:szCs w:val="24"/>
          <w:lang w:val="hr-HR"/>
        </w:rPr>
        <w:t>č</w:t>
      </w:r>
      <w:r w:rsidRPr="00C317B1">
        <w:rPr>
          <w:rFonts w:ascii="Times New Roman" w:eastAsia="Times New Roman" w:hAnsi="Times New Roman" w:cs="Times New Roman"/>
          <w:sz w:val="24"/>
          <w:szCs w:val="24"/>
          <w:lang w:val="hr-HR"/>
        </w:rPr>
        <w:t xml:space="preserve">kim zahtjevima </w:t>
      </w:r>
      <w:r w:rsidRPr="00AF44CC">
        <w:rPr>
          <w:rFonts w:ascii="Times New Roman" w:eastAsia="Times New Roman" w:hAnsi="Times New Roman" w:cs="Times New Roman"/>
          <w:sz w:val="24"/>
          <w:szCs w:val="24"/>
          <w:lang w:val="hr-HR"/>
        </w:rPr>
        <w:t>č</w:t>
      </w:r>
      <w:r w:rsidRPr="00C317B1">
        <w:rPr>
          <w:rFonts w:ascii="Times New Roman" w:eastAsia="Times New Roman" w:hAnsi="Times New Roman" w:cs="Times New Roman"/>
          <w:sz w:val="24"/>
          <w:szCs w:val="24"/>
          <w:lang w:val="hr-HR"/>
        </w:rPr>
        <w:t xml:space="preserve">ak i nakon </w:t>
      </w:r>
      <w:r w:rsidRPr="00AF44CC">
        <w:rPr>
          <w:rFonts w:ascii="Times New Roman" w:eastAsia="Times New Roman" w:hAnsi="Times New Roman" w:cs="Times New Roman"/>
          <w:sz w:val="24"/>
          <w:szCs w:val="24"/>
          <w:lang w:val="hr-HR"/>
        </w:rPr>
        <w:t>š</w:t>
      </w:r>
      <w:r w:rsidRPr="00C317B1">
        <w:rPr>
          <w:rFonts w:ascii="Times New Roman" w:eastAsia="Times New Roman" w:hAnsi="Times New Roman" w:cs="Times New Roman"/>
          <w:sz w:val="24"/>
          <w:szCs w:val="24"/>
          <w:lang w:val="hr-HR"/>
        </w:rPr>
        <w:t>to su stavljeni na tr</w:t>
      </w:r>
      <w:r w:rsidRPr="00AF44CC">
        <w:rPr>
          <w:rFonts w:ascii="Times New Roman" w:eastAsia="Times New Roman" w:hAnsi="Times New Roman" w:cs="Times New Roman"/>
          <w:sz w:val="24"/>
          <w:szCs w:val="24"/>
          <w:lang w:val="hr-HR"/>
        </w:rPr>
        <w:t>ž</w:t>
      </w:r>
      <w:r w:rsidRPr="00C317B1">
        <w:rPr>
          <w:rFonts w:ascii="Times New Roman" w:eastAsia="Times New Roman" w:hAnsi="Times New Roman" w:cs="Times New Roman"/>
          <w:sz w:val="24"/>
          <w:szCs w:val="24"/>
          <w:lang w:val="hr-HR"/>
        </w:rPr>
        <w:t>i</w:t>
      </w:r>
      <w:r w:rsidRPr="00AF44CC">
        <w:rPr>
          <w:rFonts w:ascii="Times New Roman" w:eastAsia="Times New Roman" w:hAnsi="Times New Roman" w:cs="Times New Roman"/>
          <w:sz w:val="24"/>
          <w:szCs w:val="24"/>
          <w:lang w:val="hr-HR"/>
        </w:rPr>
        <w:t>š</w:t>
      </w:r>
      <w:r w:rsidRPr="00C317B1">
        <w:rPr>
          <w:rFonts w:ascii="Times New Roman" w:eastAsia="Times New Roman" w:hAnsi="Times New Roman" w:cs="Times New Roman"/>
          <w:sz w:val="24"/>
          <w:szCs w:val="24"/>
          <w:lang w:val="hr-HR"/>
        </w:rPr>
        <w:t>te ili na raspolaganje na tr</w:t>
      </w:r>
      <w:r w:rsidRPr="00AF44CC">
        <w:rPr>
          <w:rFonts w:ascii="Times New Roman" w:eastAsia="Times New Roman" w:hAnsi="Times New Roman" w:cs="Times New Roman"/>
          <w:sz w:val="24"/>
          <w:szCs w:val="24"/>
          <w:lang w:val="hr-HR"/>
        </w:rPr>
        <w:t>ž</w:t>
      </w:r>
      <w:r w:rsidRPr="00C317B1">
        <w:rPr>
          <w:rFonts w:ascii="Times New Roman" w:eastAsia="Times New Roman" w:hAnsi="Times New Roman" w:cs="Times New Roman"/>
          <w:sz w:val="24"/>
          <w:szCs w:val="24"/>
          <w:lang w:val="hr-HR"/>
        </w:rPr>
        <w:t>i</w:t>
      </w:r>
      <w:r w:rsidRPr="00AF44CC">
        <w:rPr>
          <w:rFonts w:ascii="Times New Roman" w:eastAsia="Times New Roman" w:hAnsi="Times New Roman" w:cs="Times New Roman"/>
          <w:sz w:val="24"/>
          <w:szCs w:val="24"/>
          <w:lang w:val="hr-HR"/>
        </w:rPr>
        <w:t>š</w:t>
      </w:r>
      <w:r w:rsidRPr="00C317B1">
        <w:rPr>
          <w:rFonts w:ascii="Times New Roman" w:eastAsia="Times New Roman" w:hAnsi="Times New Roman" w:cs="Times New Roman"/>
          <w:sz w:val="24"/>
          <w:szCs w:val="24"/>
          <w:lang w:val="hr-HR"/>
        </w:rPr>
        <w:t>tu</w:t>
      </w:r>
      <w:r w:rsidR="00BD7B83" w:rsidRPr="00C317B1">
        <w:rPr>
          <w:rFonts w:ascii="Times New Roman" w:eastAsia="Times New Roman" w:hAnsi="Times New Roman" w:cs="Times New Roman"/>
          <w:sz w:val="24"/>
          <w:szCs w:val="24"/>
          <w:lang w:val="hr-HR"/>
        </w:rPr>
        <w:t xml:space="preserve"> i</w:t>
      </w:r>
    </w:p>
    <w:p w:rsidR="00FC6889" w:rsidRPr="00C317B1" w:rsidRDefault="00251238" w:rsidP="008A0DDF">
      <w:pPr>
        <w:shd w:val="clear" w:color="auto" w:fill="FFFFFF"/>
        <w:spacing w:after="225" w:line="240" w:lineRule="auto"/>
        <w:jc w:val="both"/>
        <w:textAlignment w:val="baseline"/>
        <w:rPr>
          <w:rFonts w:ascii="Times New Roman" w:hAnsi="Times New Roman" w:cs="Times New Roman"/>
          <w:lang w:val="hr-HR"/>
        </w:rPr>
      </w:pPr>
      <w:r w:rsidRPr="00AF44CC">
        <w:rPr>
          <w:rFonts w:ascii="Times New Roman" w:eastAsia="Times New Roman" w:hAnsi="Times New Roman" w:cs="Times New Roman"/>
          <w:sz w:val="24"/>
          <w:szCs w:val="24"/>
          <w:lang w:val="hr-HR"/>
        </w:rPr>
        <w:t>–</w:t>
      </w:r>
      <w:r w:rsidRPr="00C317B1">
        <w:rPr>
          <w:rFonts w:ascii="Times New Roman" w:eastAsia="Times New Roman" w:hAnsi="Times New Roman" w:cs="Times New Roman"/>
          <w:sz w:val="24"/>
          <w:szCs w:val="24"/>
          <w:lang w:val="hr-HR"/>
        </w:rPr>
        <w:t xml:space="preserve"> besplatno uzimati uzorke proizvoda i dati ih na ispitivanje i ocjenjivanje sukladnosti s propisanim tehni</w:t>
      </w:r>
      <w:r w:rsidRPr="00AF44CC">
        <w:rPr>
          <w:rFonts w:ascii="Times New Roman" w:eastAsia="Times New Roman" w:hAnsi="Times New Roman" w:cs="Times New Roman"/>
          <w:sz w:val="24"/>
          <w:szCs w:val="24"/>
          <w:lang w:val="hr-HR"/>
        </w:rPr>
        <w:t>č</w:t>
      </w:r>
      <w:r w:rsidRPr="00C317B1">
        <w:rPr>
          <w:rFonts w:ascii="Times New Roman" w:eastAsia="Times New Roman" w:hAnsi="Times New Roman" w:cs="Times New Roman"/>
          <w:sz w:val="24"/>
          <w:szCs w:val="24"/>
          <w:lang w:val="hr-HR"/>
        </w:rPr>
        <w:t>kim zahtjevima.</w:t>
      </w:r>
    </w:p>
    <w:p w:rsidR="00ED102D" w:rsidRPr="00C317B1" w:rsidRDefault="003A40F3" w:rsidP="00AF44CC">
      <w:pPr>
        <w:pStyle w:val="t-9-8"/>
        <w:shd w:val="clear" w:color="auto" w:fill="FFFFFF"/>
        <w:spacing w:before="0" w:beforeAutospacing="0" w:after="225" w:afterAutospacing="0"/>
        <w:ind w:firstLine="720"/>
        <w:jc w:val="both"/>
        <w:textAlignment w:val="baseline"/>
        <w:rPr>
          <w:lang w:val="hr-HR"/>
        </w:rPr>
      </w:pPr>
      <w:r w:rsidRPr="00882A15">
        <w:rPr>
          <w:lang w:val="hr-HR"/>
        </w:rPr>
        <w:lastRenderedPageBreak/>
        <w:t>(</w:t>
      </w:r>
      <w:r w:rsidR="006F54AA" w:rsidRPr="007A54B4">
        <w:rPr>
          <w:lang w:val="hr-HR"/>
        </w:rPr>
        <w:t>5</w:t>
      </w:r>
      <w:r w:rsidRPr="007A54B4">
        <w:rPr>
          <w:lang w:val="hr-HR"/>
        </w:rPr>
        <w:t>) Ako nadle</w:t>
      </w:r>
      <w:r w:rsidRPr="00AF44CC">
        <w:rPr>
          <w:lang w:val="hr-HR"/>
        </w:rPr>
        <w:t>ž</w:t>
      </w:r>
      <w:r w:rsidRPr="00C317B1">
        <w:rPr>
          <w:lang w:val="hr-HR"/>
        </w:rPr>
        <w:t>no inspekcijsko tijelo ne raspola</w:t>
      </w:r>
      <w:r w:rsidRPr="00AF44CC">
        <w:rPr>
          <w:lang w:val="hr-HR"/>
        </w:rPr>
        <w:t>ž</w:t>
      </w:r>
      <w:r w:rsidRPr="00C317B1">
        <w:rPr>
          <w:lang w:val="hr-HR"/>
        </w:rPr>
        <w:t>e potrebnim stru</w:t>
      </w:r>
      <w:r w:rsidRPr="00AF44CC">
        <w:rPr>
          <w:lang w:val="hr-HR"/>
        </w:rPr>
        <w:t>č</w:t>
      </w:r>
      <w:r w:rsidRPr="00C317B1">
        <w:rPr>
          <w:lang w:val="hr-HR"/>
        </w:rPr>
        <w:t>nim znanjem ili opremom za provedbu pregleda ili ispitivanja iz stavka 1.</w:t>
      </w:r>
      <w:r w:rsidR="00565035" w:rsidRPr="00882A15">
        <w:rPr>
          <w:lang w:val="hr-HR"/>
        </w:rPr>
        <w:t xml:space="preserve"> i </w:t>
      </w:r>
      <w:r w:rsidR="00295C40">
        <w:rPr>
          <w:lang w:val="hr-HR"/>
        </w:rPr>
        <w:t>4</w:t>
      </w:r>
      <w:r w:rsidR="00565035" w:rsidRPr="00882A15">
        <w:rPr>
          <w:lang w:val="hr-HR"/>
        </w:rPr>
        <w:t>.</w:t>
      </w:r>
      <w:r w:rsidRPr="007A54B4">
        <w:rPr>
          <w:lang w:val="hr-HR"/>
        </w:rPr>
        <w:t xml:space="preserve"> ovoga </w:t>
      </w:r>
      <w:r w:rsidRPr="00AF44CC">
        <w:rPr>
          <w:lang w:val="hr-HR"/>
        </w:rPr>
        <w:t>č</w:t>
      </w:r>
      <w:r w:rsidRPr="00C317B1">
        <w:rPr>
          <w:lang w:val="hr-HR"/>
        </w:rPr>
        <w:t>lanka, provedbu pojedinih radnji u okviru inspekcijskog nadzora mo</w:t>
      </w:r>
      <w:r w:rsidRPr="00AF44CC">
        <w:rPr>
          <w:lang w:val="hr-HR"/>
        </w:rPr>
        <w:t>ž</w:t>
      </w:r>
      <w:r w:rsidRPr="00C317B1">
        <w:rPr>
          <w:lang w:val="hr-HR"/>
        </w:rPr>
        <w:t>e povjeriti stru</w:t>
      </w:r>
      <w:r w:rsidRPr="00AF44CC">
        <w:rPr>
          <w:lang w:val="hr-HR"/>
        </w:rPr>
        <w:t>č</w:t>
      </w:r>
      <w:r w:rsidRPr="00C317B1">
        <w:rPr>
          <w:lang w:val="hr-HR"/>
        </w:rPr>
        <w:t>noj ustanovi koja nije bila uklju</w:t>
      </w:r>
      <w:r w:rsidRPr="00AF44CC">
        <w:rPr>
          <w:lang w:val="hr-HR"/>
        </w:rPr>
        <w:t>č</w:t>
      </w:r>
      <w:r w:rsidRPr="00C317B1">
        <w:rPr>
          <w:lang w:val="hr-HR"/>
        </w:rPr>
        <w:t>ena u ispitivanje i ocjenjivanje sukladnosti istog proizvoda prije stavljanja na tr</w:t>
      </w:r>
      <w:r w:rsidRPr="00AF44CC">
        <w:rPr>
          <w:lang w:val="hr-HR"/>
        </w:rPr>
        <w:t>ž</w:t>
      </w:r>
      <w:r w:rsidRPr="00C317B1">
        <w:rPr>
          <w:lang w:val="hr-HR"/>
        </w:rPr>
        <w:t>i</w:t>
      </w:r>
      <w:r w:rsidRPr="00AF44CC">
        <w:rPr>
          <w:lang w:val="hr-HR"/>
        </w:rPr>
        <w:t>š</w:t>
      </w:r>
      <w:r w:rsidRPr="00C317B1">
        <w:rPr>
          <w:lang w:val="hr-HR"/>
        </w:rPr>
        <w:t>te ili na raspolaganje na tr</w:t>
      </w:r>
      <w:r w:rsidRPr="00AF44CC">
        <w:rPr>
          <w:lang w:val="hr-HR"/>
        </w:rPr>
        <w:t>ž</w:t>
      </w:r>
      <w:r w:rsidRPr="00C317B1">
        <w:rPr>
          <w:lang w:val="hr-HR"/>
        </w:rPr>
        <w:t>i</w:t>
      </w:r>
      <w:r w:rsidRPr="00AF44CC">
        <w:rPr>
          <w:lang w:val="hr-HR"/>
        </w:rPr>
        <w:t>š</w:t>
      </w:r>
      <w:r w:rsidRPr="00C317B1">
        <w:rPr>
          <w:lang w:val="hr-HR"/>
        </w:rPr>
        <w:t>tu.</w:t>
      </w:r>
    </w:p>
    <w:p w:rsidR="00672EA9" w:rsidRPr="00672EA9" w:rsidRDefault="00672EA9" w:rsidP="00672EA9">
      <w:pPr>
        <w:pStyle w:val="Heading2"/>
        <w:spacing w:before="120" w:after="120"/>
        <w:jc w:val="center"/>
        <w:rPr>
          <w:rFonts w:ascii="Times New Roman" w:hAnsi="Times New Roman" w:cs="Times New Roman"/>
          <w:i/>
          <w:sz w:val="24"/>
          <w:szCs w:val="24"/>
          <w:lang w:val="hr-HR"/>
        </w:rPr>
      </w:pPr>
    </w:p>
    <w:p w:rsidR="003A40F3" w:rsidRPr="00CF539C" w:rsidRDefault="003A40F3" w:rsidP="003E679B">
      <w:pPr>
        <w:pStyle w:val="Heading2"/>
        <w:spacing w:before="120" w:after="120"/>
        <w:jc w:val="center"/>
        <w:rPr>
          <w:rFonts w:ascii="Times New Roman" w:hAnsi="Times New Roman" w:cs="Times New Roman"/>
          <w:i/>
          <w:color w:val="auto"/>
          <w:lang w:val="hr-HR"/>
        </w:rPr>
      </w:pPr>
      <w:r w:rsidRPr="00CF539C">
        <w:rPr>
          <w:rFonts w:ascii="Times New Roman" w:hAnsi="Times New Roman" w:cs="Times New Roman"/>
          <w:i/>
          <w:color w:val="auto"/>
          <w:sz w:val="24"/>
          <w:szCs w:val="24"/>
          <w:lang w:val="hr-HR"/>
        </w:rPr>
        <w:t>Upravne mjere</w:t>
      </w:r>
    </w:p>
    <w:p w:rsidR="003A40F3" w:rsidRPr="00CF539C" w:rsidRDefault="003A40F3" w:rsidP="00566173">
      <w:pPr>
        <w:pStyle w:val="Heading1"/>
        <w:rPr>
          <w:lang w:val="hr-HR"/>
        </w:rPr>
      </w:pPr>
      <w:r w:rsidRPr="00CF539C">
        <w:rPr>
          <w:lang w:val="hr-HR"/>
        </w:rPr>
        <w:t xml:space="preserve">Članak </w:t>
      </w:r>
      <w:r w:rsidR="00AD7665" w:rsidRPr="00CF539C">
        <w:rPr>
          <w:lang w:val="hr-HR"/>
        </w:rPr>
        <w:t>2</w:t>
      </w:r>
      <w:r w:rsidR="007A6C9E" w:rsidRPr="00CF539C">
        <w:rPr>
          <w:lang w:val="hr-HR"/>
        </w:rPr>
        <w:t>5</w:t>
      </w:r>
      <w:r w:rsidRPr="00CF539C">
        <w:rPr>
          <w:lang w:val="hr-HR"/>
        </w:rPr>
        <w:t>.</w:t>
      </w:r>
    </w:p>
    <w:p w:rsidR="009365AC" w:rsidRPr="00CF539C" w:rsidRDefault="009365AC" w:rsidP="00BA3CA1">
      <w:pPr>
        <w:ind w:firstLine="720"/>
        <w:jc w:val="both"/>
        <w:rPr>
          <w:rFonts w:ascii="Times New Roman" w:hAnsi="Times New Roman" w:cs="Times New Roman"/>
          <w:sz w:val="24"/>
          <w:szCs w:val="24"/>
          <w:lang w:val="hr-HR"/>
        </w:rPr>
      </w:pPr>
      <w:r w:rsidRPr="00CF539C">
        <w:rPr>
          <w:rFonts w:ascii="Times New Roman" w:hAnsi="Times New Roman" w:cs="Times New Roman"/>
          <w:sz w:val="24"/>
          <w:szCs w:val="24"/>
          <w:lang w:val="hr-HR"/>
        </w:rPr>
        <w:t xml:space="preserve">(1) </w:t>
      </w:r>
      <w:r w:rsidRPr="0024285D">
        <w:rPr>
          <w:rFonts w:ascii="Times New Roman" w:hAnsi="Times New Roman" w:cs="Times New Roman"/>
          <w:sz w:val="24"/>
          <w:szCs w:val="24"/>
          <w:lang w:val="hr-HR"/>
        </w:rPr>
        <w:t>Ako nadležni inspektor u provedbi inspekcijskog nadzora utvrdi da proizvod stavljen na tržište ili na raspolaganje na tržištu nije</w:t>
      </w:r>
      <w:r w:rsidRPr="00CF539C">
        <w:rPr>
          <w:rFonts w:ascii="Times New Roman" w:hAnsi="Times New Roman" w:cs="Times New Roman"/>
          <w:sz w:val="24"/>
          <w:szCs w:val="24"/>
          <w:lang w:val="hr-HR"/>
        </w:rPr>
        <w:t xml:space="preserve"> sukladan sa zahtjevima ovoga Zakona i </w:t>
      </w:r>
      <w:r w:rsidR="00AA1A4D" w:rsidRPr="00CF539C">
        <w:rPr>
          <w:rFonts w:ascii="Times New Roman" w:hAnsi="Times New Roman" w:cs="Times New Roman"/>
          <w:sz w:val="24"/>
          <w:szCs w:val="24"/>
          <w:lang w:val="hr-HR"/>
        </w:rPr>
        <w:t xml:space="preserve">pravilnika </w:t>
      </w:r>
      <w:r w:rsidRPr="00CF539C">
        <w:rPr>
          <w:rFonts w:ascii="Times New Roman" w:hAnsi="Times New Roman" w:cs="Times New Roman"/>
          <w:sz w:val="24"/>
          <w:szCs w:val="24"/>
          <w:lang w:val="hr-HR"/>
        </w:rPr>
        <w:t xml:space="preserve">donesenih temeljem ovoga Zakona, a koji se odnose na formalne nesukladnosti: </w:t>
      </w:r>
    </w:p>
    <w:p w:rsidR="009365AC" w:rsidRPr="00CF539C" w:rsidRDefault="009365AC" w:rsidP="00BA3CA1">
      <w:pPr>
        <w:jc w:val="both"/>
        <w:rPr>
          <w:rFonts w:ascii="Times New Roman" w:hAnsi="Times New Roman" w:cs="Times New Roman"/>
          <w:sz w:val="24"/>
          <w:szCs w:val="24"/>
          <w:lang w:val="hr-HR"/>
        </w:rPr>
      </w:pPr>
      <w:r w:rsidRPr="00CF539C">
        <w:rPr>
          <w:rFonts w:ascii="Times New Roman" w:hAnsi="Times New Roman" w:cs="Times New Roman"/>
          <w:sz w:val="24"/>
          <w:szCs w:val="24"/>
          <w:lang w:val="hr-HR"/>
        </w:rPr>
        <w:t xml:space="preserve">– proizvod nije označen u skladu sa zahtjevima ovoga Zakona i </w:t>
      </w:r>
      <w:r w:rsidR="00AA1A4D" w:rsidRPr="00CF539C">
        <w:rPr>
          <w:rFonts w:ascii="Times New Roman" w:hAnsi="Times New Roman" w:cs="Times New Roman"/>
          <w:sz w:val="24"/>
          <w:szCs w:val="24"/>
          <w:lang w:val="hr-HR"/>
        </w:rPr>
        <w:t xml:space="preserve">pravilnika </w:t>
      </w:r>
      <w:r w:rsidRPr="00CF539C">
        <w:rPr>
          <w:rFonts w:ascii="Times New Roman" w:hAnsi="Times New Roman" w:cs="Times New Roman"/>
          <w:sz w:val="24"/>
          <w:szCs w:val="24"/>
          <w:lang w:val="hr-HR"/>
        </w:rPr>
        <w:t>donesenih temeljem ovoga Zakona</w:t>
      </w:r>
    </w:p>
    <w:p w:rsidR="009365AC" w:rsidRPr="00CF539C" w:rsidRDefault="009365AC" w:rsidP="00BA3CA1">
      <w:pPr>
        <w:jc w:val="both"/>
        <w:rPr>
          <w:rFonts w:ascii="Times New Roman" w:hAnsi="Times New Roman" w:cs="Times New Roman"/>
          <w:sz w:val="24"/>
          <w:szCs w:val="24"/>
          <w:lang w:val="hr-HR"/>
        </w:rPr>
      </w:pPr>
      <w:r w:rsidRPr="00CF539C">
        <w:rPr>
          <w:rFonts w:ascii="Times New Roman" w:hAnsi="Times New Roman" w:cs="Times New Roman"/>
          <w:sz w:val="24"/>
          <w:szCs w:val="24"/>
          <w:lang w:val="hr-HR"/>
        </w:rPr>
        <w:t>– dokumenti o sukladnosti nisu sastavljeni ili nisu pravilno sastavljeni ili su nepotpuni ili nisu dostupni</w:t>
      </w:r>
    </w:p>
    <w:p w:rsidR="009365AC" w:rsidRPr="00CF539C" w:rsidRDefault="009365AC" w:rsidP="00BA3CA1">
      <w:pPr>
        <w:jc w:val="both"/>
        <w:rPr>
          <w:rFonts w:ascii="Times New Roman" w:hAnsi="Times New Roman" w:cs="Times New Roman"/>
          <w:sz w:val="24"/>
          <w:szCs w:val="24"/>
          <w:lang w:val="hr-HR"/>
        </w:rPr>
      </w:pPr>
      <w:r w:rsidRPr="00CF539C">
        <w:rPr>
          <w:rFonts w:ascii="Times New Roman" w:hAnsi="Times New Roman" w:cs="Times New Roman"/>
          <w:sz w:val="24"/>
          <w:szCs w:val="24"/>
          <w:lang w:val="hr-HR"/>
        </w:rPr>
        <w:t>– upute i podaci o sigurnosti ne prate proizvod, odnosno nisu priložene uz proizvod ili su nepotpune ili</w:t>
      </w:r>
    </w:p>
    <w:p w:rsidR="009365AC" w:rsidRPr="00CF539C" w:rsidRDefault="009365AC" w:rsidP="00BA3CA1">
      <w:pPr>
        <w:jc w:val="both"/>
        <w:rPr>
          <w:rFonts w:ascii="Times New Roman" w:hAnsi="Times New Roman" w:cs="Times New Roman"/>
          <w:sz w:val="24"/>
          <w:szCs w:val="24"/>
          <w:lang w:val="hr-HR"/>
        </w:rPr>
      </w:pPr>
      <w:r w:rsidRPr="00CF539C">
        <w:rPr>
          <w:rFonts w:ascii="Times New Roman" w:hAnsi="Times New Roman" w:cs="Times New Roman"/>
          <w:sz w:val="24"/>
          <w:szCs w:val="24"/>
          <w:lang w:val="hr-HR"/>
        </w:rPr>
        <w:t>–</w:t>
      </w:r>
      <w:r w:rsidR="00A8242C" w:rsidRPr="00CF539C">
        <w:rPr>
          <w:rFonts w:ascii="Times New Roman" w:hAnsi="Times New Roman" w:cs="Times New Roman"/>
          <w:sz w:val="24"/>
          <w:szCs w:val="24"/>
          <w:lang w:val="hr-HR"/>
        </w:rPr>
        <w:t xml:space="preserve">  </w:t>
      </w:r>
      <w:r w:rsidRPr="00CF539C">
        <w:rPr>
          <w:rFonts w:ascii="Times New Roman" w:hAnsi="Times New Roman" w:cs="Times New Roman"/>
          <w:sz w:val="24"/>
          <w:szCs w:val="24"/>
          <w:lang w:val="hr-HR"/>
        </w:rPr>
        <w:t>nije zadovoljen neki drugi zahtjev koji se odnosi na formalnu nesukladnost kako je to definirano u propisima donesenim temeljem ovoga Zakona,</w:t>
      </w:r>
    </w:p>
    <w:p w:rsidR="00D40391" w:rsidRPr="00CF539C" w:rsidRDefault="00D40391" w:rsidP="00D40391">
      <w:pPr>
        <w:jc w:val="both"/>
        <w:rPr>
          <w:rFonts w:ascii="Times New Roman" w:hAnsi="Times New Roman" w:cs="Times New Roman"/>
          <w:sz w:val="24"/>
          <w:szCs w:val="24"/>
          <w:lang w:val="hr-HR"/>
        </w:rPr>
      </w:pPr>
      <w:r w:rsidRPr="00CF539C">
        <w:rPr>
          <w:rFonts w:ascii="Times New Roman" w:hAnsi="Times New Roman" w:cs="Times New Roman"/>
          <w:sz w:val="24"/>
          <w:szCs w:val="24"/>
          <w:lang w:val="hr-HR"/>
        </w:rPr>
        <w:t>a iste nesukladnosti ne predstavljaju rizik za zdravlje i sigurnost korisnika, inspektor će bez odgode kroz zapisnik o inspekcijskom nadzoru zahtijevati od gospodarskog subjekta koji je proizvod stavio na tržište ili na raspolaganje na tržištu da provede korektivne mjere radi otklanjanja formalnih nesukladnosti u okviru obveza koje su mu određene ovim Zakonom i propisima donesenim temeljem ovoga Zakona te će odrediti primjereni rok</w:t>
      </w:r>
      <w:r w:rsidR="007C61A0" w:rsidRPr="00CF539C">
        <w:rPr>
          <w:rFonts w:ascii="Times New Roman" w:hAnsi="Times New Roman" w:cs="Times New Roman"/>
          <w:sz w:val="24"/>
          <w:szCs w:val="24"/>
          <w:lang w:val="hr-HR"/>
        </w:rPr>
        <w:t xml:space="preserve"> za izvršenje korektivne mjere.</w:t>
      </w:r>
    </w:p>
    <w:p w:rsidR="009365AC" w:rsidRPr="00CF539C" w:rsidRDefault="009365AC" w:rsidP="00BA3CA1">
      <w:pPr>
        <w:ind w:firstLine="720"/>
        <w:jc w:val="both"/>
        <w:rPr>
          <w:rFonts w:ascii="Times New Roman" w:hAnsi="Times New Roman" w:cs="Times New Roman"/>
          <w:sz w:val="24"/>
          <w:szCs w:val="24"/>
          <w:lang w:val="hr-HR"/>
        </w:rPr>
      </w:pPr>
      <w:r w:rsidRPr="00CF539C">
        <w:rPr>
          <w:rFonts w:ascii="Times New Roman" w:hAnsi="Times New Roman" w:cs="Times New Roman"/>
          <w:sz w:val="24"/>
          <w:szCs w:val="24"/>
          <w:lang w:val="hr-HR"/>
        </w:rPr>
        <w:t xml:space="preserve">(2) Ako gospodarski subjekt ne </w:t>
      </w:r>
      <w:r w:rsidR="00266DA7" w:rsidRPr="00CF539C">
        <w:rPr>
          <w:rFonts w:ascii="Times New Roman" w:hAnsi="Times New Roman" w:cs="Times New Roman"/>
          <w:sz w:val="24"/>
          <w:szCs w:val="24"/>
          <w:lang w:val="hr-HR"/>
        </w:rPr>
        <w:t xml:space="preserve">izvrši </w:t>
      </w:r>
      <w:r w:rsidRPr="00CF539C">
        <w:rPr>
          <w:rFonts w:ascii="Times New Roman" w:hAnsi="Times New Roman" w:cs="Times New Roman"/>
          <w:sz w:val="24"/>
          <w:szCs w:val="24"/>
          <w:lang w:val="hr-HR"/>
        </w:rPr>
        <w:t xml:space="preserve">korektivne mjere iz stavka 1. ovoga članka u </w:t>
      </w:r>
      <w:r w:rsidR="00266DA7" w:rsidRPr="00CF539C">
        <w:rPr>
          <w:rFonts w:ascii="Times New Roman" w:hAnsi="Times New Roman" w:cs="Times New Roman"/>
          <w:sz w:val="24"/>
          <w:szCs w:val="24"/>
          <w:lang w:val="hr-HR"/>
        </w:rPr>
        <w:t xml:space="preserve">određenom </w:t>
      </w:r>
      <w:r w:rsidRPr="00CF539C">
        <w:rPr>
          <w:rFonts w:ascii="Times New Roman" w:hAnsi="Times New Roman" w:cs="Times New Roman"/>
          <w:sz w:val="24"/>
          <w:szCs w:val="24"/>
          <w:lang w:val="hr-HR"/>
        </w:rPr>
        <w:t>roku nadležni inspektor će donijeti rješenje kojim će gospodarskom subjektu zabraniti stavljanje proizvoda na tržište ili na raspolaganje na tržištu ili narediti povlačenje proizvoda s tržišta.</w:t>
      </w:r>
    </w:p>
    <w:p w:rsidR="00BE0F76" w:rsidRPr="00CF539C" w:rsidRDefault="00717327" w:rsidP="00AF44CC">
      <w:pPr>
        <w:ind w:firstLine="720"/>
        <w:jc w:val="both"/>
        <w:rPr>
          <w:rFonts w:ascii="Times New Roman" w:hAnsi="Times New Roman" w:cs="Times New Roman"/>
          <w:sz w:val="24"/>
          <w:szCs w:val="24"/>
          <w:lang w:val="hr-HR"/>
        </w:rPr>
      </w:pPr>
      <w:r w:rsidRPr="00CF539C">
        <w:rPr>
          <w:rFonts w:ascii="Times New Roman" w:hAnsi="Times New Roman" w:cs="Times New Roman"/>
          <w:sz w:val="24"/>
          <w:szCs w:val="24"/>
          <w:lang w:val="hr-HR"/>
        </w:rPr>
        <w:t>(</w:t>
      </w:r>
      <w:r w:rsidR="002079CC" w:rsidRPr="00CF539C">
        <w:rPr>
          <w:rFonts w:ascii="Times New Roman" w:hAnsi="Times New Roman" w:cs="Times New Roman"/>
          <w:sz w:val="24"/>
          <w:szCs w:val="24"/>
          <w:lang w:val="hr-HR"/>
        </w:rPr>
        <w:t>3</w:t>
      </w:r>
      <w:r w:rsidR="00BE0F76" w:rsidRPr="00CF539C">
        <w:rPr>
          <w:rFonts w:ascii="Times New Roman" w:hAnsi="Times New Roman" w:cs="Times New Roman"/>
          <w:sz w:val="24"/>
          <w:szCs w:val="24"/>
          <w:lang w:val="hr-HR"/>
        </w:rPr>
        <w:t xml:space="preserve">) </w:t>
      </w:r>
      <w:r w:rsidR="00C202AE" w:rsidRPr="00CF539C">
        <w:rPr>
          <w:rFonts w:ascii="Times New Roman" w:hAnsi="Times New Roman" w:cs="Times New Roman"/>
          <w:sz w:val="24"/>
          <w:szCs w:val="24"/>
          <w:lang w:val="hr-HR"/>
        </w:rPr>
        <w:t>Ako</w:t>
      </w:r>
      <w:r w:rsidR="00D25C3A" w:rsidRPr="00CF539C">
        <w:rPr>
          <w:rFonts w:ascii="Times New Roman" w:hAnsi="Times New Roman" w:cs="Times New Roman"/>
          <w:sz w:val="24"/>
          <w:szCs w:val="24"/>
          <w:lang w:val="hr-HR"/>
        </w:rPr>
        <w:t xml:space="preserve"> </w:t>
      </w:r>
      <w:r w:rsidR="00BE0F76" w:rsidRPr="00CF539C">
        <w:rPr>
          <w:rFonts w:ascii="Times New Roman" w:hAnsi="Times New Roman" w:cs="Times New Roman"/>
          <w:sz w:val="24"/>
          <w:szCs w:val="24"/>
          <w:lang w:val="hr-HR"/>
        </w:rPr>
        <w:t>nadležni inspektor u provedbi inspekcijskog nadzora utvrdi da proizvod stavljen na tržište ili na raspolaganje na tržištu nije sukladan sa zahtjevima ovoga Zakona i</w:t>
      </w:r>
      <w:r w:rsidR="002C27F7" w:rsidRPr="00CF539C">
        <w:rPr>
          <w:rFonts w:ascii="Times New Roman" w:hAnsi="Times New Roman" w:cs="Times New Roman"/>
          <w:sz w:val="24"/>
          <w:szCs w:val="24"/>
          <w:lang w:val="hr-HR"/>
        </w:rPr>
        <w:t xml:space="preserve"> </w:t>
      </w:r>
      <w:r w:rsidR="00053A87">
        <w:rPr>
          <w:rFonts w:ascii="Times New Roman" w:hAnsi="Times New Roman" w:cs="Times New Roman"/>
          <w:sz w:val="24"/>
          <w:szCs w:val="24"/>
          <w:lang w:val="hr-HR"/>
        </w:rPr>
        <w:t>pravilnika</w:t>
      </w:r>
      <w:r w:rsidR="00053A87" w:rsidRPr="00CF539C">
        <w:rPr>
          <w:rFonts w:ascii="Times New Roman" w:hAnsi="Times New Roman" w:cs="Times New Roman"/>
          <w:sz w:val="24"/>
          <w:szCs w:val="24"/>
          <w:lang w:val="hr-HR"/>
        </w:rPr>
        <w:t xml:space="preserve"> </w:t>
      </w:r>
      <w:r w:rsidR="002C27F7" w:rsidRPr="00CF539C">
        <w:rPr>
          <w:rFonts w:ascii="Times New Roman" w:hAnsi="Times New Roman" w:cs="Times New Roman"/>
          <w:sz w:val="24"/>
          <w:szCs w:val="24"/>
          <w:lang w:val="hr-HR"/>
        </w:rPr>
        <w:t>donesenih temeljem ovoga</w:t>
      </w:r>
      <w:r w:rsidR="00BE0F76" w:rsidRPr="00CF539C">
        <w:rPr>
          <w:rFonts w:ascii="Times New Roman" w:hAnsi="Times New Roman" w:cs="Times New Roman"/>
          <w:sz w:val="24"/>
          <w:szCs w:val="24"/>
          <w:lang w:val="hr-HR"/>
        </w:rPr>
        <w:t xml:space="preserve"> Zakona</w:t>
      </w:r>
      <w:r w:rsidR="008B07A3" w:rsidRPr="00CF539C">
        <w:rPr>
          <w:rFonts w:ascii="Times New Roman" w:hAnsi="Times New Roman" w:cs="Times New Roman"/>
          <w:sz w:val="24"/>
          <w:szCs w:val="24"/>
          <w:lang w:val="hr-HR"/>
        </w:rPr>
        <w:t xml:space="preserve"> i/ili </w:t>
      </w:r>
      <w:r w:rsidR="00BE0F76" w:rsidRPr="00CF539C">
        <w:rPr>
          <w:rFonts w:ascii="Times New Roman" w:hAnsi="Times New Roman" w:cs="Times New Roman"/>
          <w:sz w:val="24"/>
          <w:szCs w:val="24"/>
          <w:lang w:val="hr-HR"/>
        </w:rPr>
        <w:t xml:space="preserve">nesukladnosti predstavljaju rizik za zdravlje i sigurnost korisnika, uključujući i formalnu nesukladnost koja predstavlja rizik, inspektor će razmjerno ocjeni prirode rizika, rješenjem gospodarskom subjektu koji je proizvod stavio na tržište ili na raspolaganje na tržištu u okviru obveza koje su mu određene ovim Zakonom i </w:t>
      </w:r>
      <w:r w:rsidR="00501DB7" w:rsidRPr="00CF539C">
        <w:rPr>
          <w:rFonts w:ascii="Times New Roman" w:hAnsi="Times New Roman" w:cs="Times New Roman"/>
          <w:sz w:val="24"/>
          <w:szCs w:val="24"/>
          <w:lang w:val="hr-HR"/>
        </w:rPr>
        <w:t xml:space="preserve">pravilnicima </w:t>
      </w:r>
      <w:r w:rsidR="00BE0F76" w:rsidRPr="00CF539C">
        <w:rPr>
          <w:rFonts w:ascii="Times New Roman" w:hAnsi="Times New Roman" w:cs="Times New Roman"/>
          <w:sz w:val="24"/>
          <w:szCs w:val="24"/>
          <w:lang w:val="hr-HR"/>
        </w:rPr>
        <w:t xml:space="preserve">donesenim temeljem </w:t>
      </w:r>
      <w:r w:rsidR="005C1D46" w:rsidRPr="00CF539C">
        <w:rPr>
          <w:rFonts w:ascii="Times New Roman" w:hAnsi="Times New Roman" w:cs="Times New Roman"/>
          <w:sz w:val="24"/>
          <w:szCs w:val="24"/>
          <w:lang w:val="hr-HR"/>
        </w:rPr>
        <w:t xml:space="preserve">ovoga Zakona </w:t>
      </w:r>
      <w:r w:rsidR="00BE0F76" w:rsidRPr="00CF539C">
        <w:rPr>
          <w:rFonts w:ascii="Times New Roman" w:hAnsi="Times New Roman" w:cs="Times New Roman"/>
          <w:sz w:val="24"/>
          <w:szCs w:val="24"/>
          <w:lang w:val="hr-HR"/>
        </w:rPr>
        <w:t>naložiti poduzimanje jedne ili više sljedećih korektivnih mjera:</w:t>
      </w:r>
    </w:p>
    <w:p w:rsidR="00BE0F76" w:rsidRPr="00CF539C" w:rsidRDefault="002C27F7" w:rsidP="00BE0F76">
      <w:pPr>
        <w:jc w:val="both"/>
        <w:rPr>
          <w:rFonts w:ascii="Times New Roman" w:hAnsi="Times New Roman" w:cs="Times New Roman"/>
          <w:sz w:val="24"/>
          <w:szCs w:val="24"/>
          <w:lang w:val="hr-HR"/>
        </w:rPr>
      </w:pPr>
      <w:r w:rsidRPr="00CF539C">
        <w:rPr>
          <w:rFonts w:ascii="Times New Roman" w:hAnsi="Times New Roman" w:cs="Times New Roman"/>
          <w:sz w:val="24"/>
          <w:szCs w:val="24"/>
          <w:lang w:val="hr-HR"/>
        </w:rPr>
        <w:t>–</w:t>
      </w:r>
      <w:r w:rsidR="00BE0F76" w:rsidRPr="00CF539C">
        <w:rPr>
          <w:rFonts w:ascii="Times New Roman" w:hAnsi="Times New Roman" w:cs="Times New Roman"/>
          <w:sz w:val="24"/>
          <w:szCs w:val="24"/>
          <w:lang w:val="hr-HR"/>
        </w:rPr>
        <w:t xml:space="preserve"> narediti otklanjanje utvrđenih nesukladnosti i odrediti primjereni rok za njihovo otklanjanje</w:t>
      </w:r>
    </w:p>
    <w:p w:rsidR="00BE0F76" w:rsidRPr="00CF539C" w:rsidRDefault="002C27F7" w:rsidP="00BE0F76">
      <w:pPr>
        <w:jc w:val="both"/>
        <w:rPr>
          <w:rFonts w:ascii="Times New Roman" w:hAnsi="Times New Roman" w:cs="Times New Roman"/>
          <w:sz w:val="24"/>
          <w:szCs w:val="24"/>
          <w:lang w:val="hr-HR"/>
        </w:rPr>
      </w:pPr>
      <w:r w:rsidRPr="00CF539C">
        <w:rPr>
          <w:rFonts w:ascii="Times New Roman" w:hAnsi="Times New Roman" w:cs="Times New Roman"/>
          <w:sz w:val="24"/>
          <w:szCs w:val="24"/>
          <w:lang w:val="hr-HR"/>
        </w:rPr>
        <w:t>–</w:t>
      </w:r>
      <w:r w:rsidR="00BE0F76" w:rsidRPr="00CF539C">
        <w:rPr>
          <w:rFonts w:ascii="Times New Roman" w:hAnsi="Times New Roman" w:cs="Times New Roman"/>
          <w:sz w:val="24"/>
          <w:szCs w:val="24"/>
          <w:lang w:val="hr-HR"/>
        </w:rPr>
        <w:t xml:space="preserve"> zabraniti stavljanje proizvoda na tržište ili na raspolaganje na tržištu</w:t>
      </w:r>
      <w:r w:rsidR="000A57CC" w:rsidRPr="00CF539C">
        <w:rPr>
          <w:rFonts w:ascii="Times New Roman" w:hAnsi="Times New Roman" w:cs="Times New Roman"/>
          <w:sz w:val="24"/>
          <w:szCs w:val="24"/>
          <w:lang w:val="hr-HR"/>
        </w:rPr>
        <w:t xml:space="preserve"> </w:t>
      </w:r>
    </w:p>
    <w:p w:rsidR="00BE0F76" w:rsidRPr="00CF539C" w:rsidRDefault="002C27F7" w:rsidP="00BE0F76">
      <w:pPr>
        <w:jc w:val="both"/>
        <w:rPr>
          <w:rFonts w:ascii="Times New Roman" w:hAnsi="Times New Roman" w:cs="Times New Roman"/>
          <w:sz w:val="24"/>
          <w:szCs w:val="24"/>
          <w:lang w:val="hr-HR"/>
        </w:rPr>
      </w:pPr>
      <w:r w:rsidRPr="00CF539C">
        <w:rPr>
          <w:rFonts w:ascii="Times New Roman" w:hAnsi="Times New Roman" w:cs="Times New Roman"/>
          <w:sz w:val="24"/>
          <w:szCs w:val="24"/>
          <w:lang w:val="hr-HR"/>
        </w:rPr>
        <w:lastRenderedPageBreak/>
        <w:t>–</w:t>
      </w:r>
      <w:r w:rsidR="00BE0F76" w:rsidRPr="00CF539C">
        <w:rPr>
          <w:rFonts w:ascii="Times New Roman" w:hAnsi="Times New Roman" w:cs="Times New Roman"/>
          <w:sz w:val="24"/>
          <w:szCs w:val="24"/>
          <w:lang w:val="hr-HR"/>
        </w:rPr>
        <w:t xml:space="preserve"> narediti trenutačno povlačenje ili opoziv proizvoda s tržišta od krajnjih korisnika i narediti upoznavanje i obavještavanje javnosti na rizike koje predstavlja</w:t>
      </w:r>
    </w:p>
    <w:p w:rsidR="00BE0F76" w:rsidRPr="00CF539C" w:rsidRDefault="002C27F7" w:rsidP="00BE0F76">
      <w:pPr>
        <w:jc w:val="both"/>
        <w:rPr>
          <w:rFonts w:ascii="Times New Roman" w:hAnsi="Times New Roman" w:cs="Times New Roman"/>
          <w:sz w:val="24"/>
          <w:szCs w:val="24"/>
          <w:lang w:val="hr-HR"/>
        </w:rPr>
      </w:pPr>
      <w:r w:rsidRPr="00CF539C">
        <w:rPr>
          <w:rFonts w:ascii="Times New Roman" w:hAnsi="Times New Roman" w:cs="Times New Roman"/>
          <w:sz w:val="24"/>
          <w:szCs w:val="24"/>
          <w:lang w:val="hr-HR"/>
        </w:rPr>
        <w:t>–</w:t>
      </w:r>
      <w:r w:rsidR="00BE0F76" w:rsidRPr="00CF539C">
        <w:rPr>
          <w:rFonts w:ascii="Times New Roman" w:hAnsi="Times New Roman" w:cs="Times New Roman"/>
          <w:sz w:val="24"/>
          <w:szCs w:val="24"/>
          <w:lang w:val="hr-HR"/>
        </w:rPr>
        <w:t xml:space="preserve"> narediti uništavanje proizvoda </w:t>
      </w:r>
      <w:r w:rsidR="0065486A" w:rsidRPr="00CF539C">
        <w:rPr>
          <w:rFonts w:ascii="Times New Roman" w:hAnsi="Times New Roman" w:cs="Times New Roman"/>
          <w:sz w:val="24"/>
          <w:szCs w:val="24"/>
          <w:lang w:val="hr-HR"/>
        </w:rPr>
        <w:t>ako</w:t>
      </w:r>
      <w:r w:rsidR="00D25C3A" w:rsidRPr="00CF539C">
        <w:rPr>
          <w:rFonts w:ascii="Times New Roman" w:hAnsi="Times New Roman" w:cs="Times New Roman"/>
          <w:sz w:val="24"/>
          <w:szCs w:val="24"/>
          <w:lang w:val="hr-HR"/>
        </w:rPr>
        <w:t xml:space="preserve"> </w:t>
      </w:r>
      <w:r w:rsidR="00BE0F76" w:rsidRPr="00CF539C">
        <w:rPr>
          <w:rFonts w:ascii="Times New Roman" w:hAnsi="Times New Roman" w:cs="Times New Roman"/>
          <w:sz w:val="24"/>
          <w:szCs w:val="24"/>
          <w:lang w:val="hr-HR"/>
        </w:rPr>
        <w:t>je to nužno radi zaštite zdravlja ili sigurnosti korisnika</w:t>
      </w:r>
    </w:p>
    <w:p w:rsidR="00BE0F76" w:rsidRPr="00CF539C" w:rsidRDefault="002C27F7" w:rsidP="00BE0F76">
      <w:pPr>
        <w:jc w:val="both"/>
        <w:rPr>
          <w:rFonts w:ascii="Times New Roman" w:hAnsi="Times New Roman" w:cs="Times New Roman"/>
          <w:sz w:val="24"/>
          <w:szCs w:val="24"/>
          <w:lang w:val="hr-HR"/>
        </w:rPr>
      </w:pPr>
      <w:r w:rsidRPr="00CF539C">
        <w:rPr>
          <w:rFonts w:ascii="Times New Roman" w:hAnsi="Times New Roman" w:cs="Times New Roman"/>
          <w:sz w:val="24"/>
          <w:szCs w:val="24"/>
          <w:lang w:val="hr-HR"/>
        </w:rPr>
        <w:t>–</w:t>
      </w:r>
      <w:r w:rsidR="00BE0F76" w:rsidRPr="00CF539C">
        <w:rPr>
          <w:rFonts w:ascii="Times New Roman" w:hAnsi="Times New Roman" w:cs="Times New Roman"/>
          <w:sz w:val="24"/>
          <w:szCs w:val="24"/>
          <w:lang w:val="hr-HR"/>
        </w:rPr>
        <w:t xml:space="preserve"> privremeno zabraniti stavljanje proizvoda na tržište i</w:t>
      </w:r>
      <w:r w:rsidR="004A20EB" w:rsidRPr="00CF539C">
        <w:rPr>
          <w:rFonts w:ascii="Times New Roman" w:hAnsi="Times New Roman" w:cs="Times New Roman"/>
          <w:sz w:val="24"/>
          <w:szCs w:val="24"/>
          <w:lang w:val="hr-HR"/>
        </w:rPr>
        <w:t xml:space="preserve">li na raspolaganje na tržištu, </w:t>
      </w:r>
      <w:r w:rsidR="00BE0F76" w:rsidRPr="00CF539C">
        <w:rPr>
          <w:rFonts w:ascii="Times New Roman" w:hAnsi="Times New Roman" w:cs="Times New Roman"/>
          <w:sz w:val="24"/>
          <w:szCs w:val="24"/>
          <w:lang w:val="hr-HR"/>
        </w:rPr>
        <w:t xml:space="preserve">isporuku proizvoda, ponudu isporuke, oglašavanje proizvoda ili izlaganje proizvoda u vremenu potrebnom za različite preglede i ispitivanja ako postoji osnovana sumnja da proizvod nije sukladan zahtjevima ovoga Zakona i </w:t>
      </w:r>
      <w:r w:rsidR="007E04A3" w:rsidRPr="00CF539C">
        <w:rPr>
          <w:rFonts w:ascii="Times New Roman" w:hAnsi="Times New Roman" w:cs="Times New Roman"/>
          <w:sz w:val="24"/>
          <w:szCs w:val="24"/>
          <w:lang w:val="hr-HR"/>
        </w:rPr>
        <w:t xml:space="preserve">pravilnika </w:t>
      </w:r>
      <w:r w:rsidR="003F5824" w:rsidRPr="00CF539C">
        <w:rPr>
          <w:rFonts w:ascii="Times New Roman" w:hAnsi="Times New Roman" w:cs="Times New Roman"/>
          <w:sz w:val="24"/>
          <w:szCs w:val="24"/>
          <w:lang w:val="hr-HR"/>
        </w:rPr>
        <w:t>donesenih temeljem ovoga</w:t>
      </w:r>
      <w:r w:rsidR="00337E3B" w:rsidRPr="00CF539C">
        <w:rPr>
          <w:rFonts w:ascii="Times New Roman" w:hAnsi="Times New Roman" w:cs="Times New Roman"/>
          <w:sz w:val="24"/>
          <w:szCs w:val="24"/>
          <w:lang w:val="hr-HR"/>
        </w:rPr>
        <w:t xml:space="preserve"> Zakona</w:t>
      </w:r>
    </w:p>
    <w:p w:rsidR="00BE0F76" w:rsidRPr="00CF539C" w:rsidRDefault="002C27F7" w:rsidP="00BE0F76">
      <w:pPr>
        <w:jc w:val="both"/>
        <w:rPr>
          <w:rFonts w:ascii="Times New Roman" w:hAnsi="Times New Roman" w:cs="Times New Roman"/>
          <w:sz w:val="24"/>
          <w:szCs w:val="24"/>
          <w:lang w:val="hr-HR"/>
        </w:rPr>
      </w:pPr>
      <w:r w:rsidRPr="00CF539C">
        <w:rPr>
          <w:rFonts w:ascii="Times New Roman" w:hAnsi="Times New Roman" w:cs="Times New Roman"/>
          <w:sz w:val="24"/>
          <w:szCs w:val="24"/>
          <w:lang w:val="hr-HR"/>
        </w:rPr>
        <w:t xml:space="preserve">– </w:t>
      </w:r>
      <w:r w:rsidR="00BE0F76" w:rsidRPr="00CF539C">
        <w:rPr>
          <w:rFonts w:ascii="Times New Roman" w:hAnsi="Times New Roman" w:cs="Times New Roman"/>
          <w:sz w:val="24"/>
          <w:szCs w:val="24"/>
          <w:lang w:val="hr-HR"/>
        </w:rPr>
        <w:t xml:space="preserve">narediti da se na proizvod stave jasno formulirana i lako razumljiva upozorenja na hrvatskom jeziku </w:t>
      </w:r>
      <w:r w:rsidR="00337E3B" w:rsidRPr="00CF539C">
        <w:rPr>
          <w:rFonts w:ascii="Times New Roman" w:hAnsi="Times New Roman" w:cs="Times New Roman"/>
          <w:sz w:val="24"/>
          <w:szCs w:val="24"/>
          <w:lang w:val="hr-HR"/>
        </w:rPr>
        <w:t xml:space="preserve">i latiničnom pismu </w:t>
      </w:r>
      <w:r w:rsidR="00BE0F76" w:rsidRPr="00CF539C">
        <w:rPr>
          <w:rFonts w:ascii="Times New Roman" w:hAnsi="Times New Roman" w:cs="Times New Roman"/>
          <w:sz w:val="24"/>
          <w:szCs w:val="24"/>
          <w:lang w:val="hr-HR"/>
        </w:rPr>
        <w:t>o rizicima koje proizvod može predstavljati, i/ili narediti trenutno upozoravanje krajnjih korisnika na primjeren način objavljivanjem posebnih upozorenja na hrvatskom jeziku</w:t>
      </w:r>
      <w:r w:rsidR="000A3DEE" w:rsidRPr="00CF539C">
        <w:rPr>
          <w:rFonts w:ascii="Times New Roman" w:hAnsi="Times New Roman" w:cs="Times New Roman"/>
          <w:sz w:val="24"/>
          <w:szCs w:val="24"/>
          <w:lang w:val="hr-HR"/>
        </w:rPr>
        <w:t xml:space="preserve"> i odrediti primjereni rok za izvršenje.</w:t>
      </w:r>
    </w:p>
    <w:p w:rsidR="00BE0F76" w:rsidRPr="00CF539C" w:rsidRDefault="00717327" w:rsidP="00AF44CC">
      <w:pPr>
        <w:ind w:firstLine="720"/>
        <w:jc w:val="both"/>
        <w:rPr>
          <w:rFonts w:ascii="Times New Roman" w:hAnsi="Times New Roman" w:cs="Times New Roman"/>
          <w:sz w:val="24"/>
          <w:szCs w:val="24"/>
          <w:lang w:val="hr-HR"/>
        </w:rPr>
      </w:pPr>
      <w:r w:rsidRPr="00CF539C">
        <w:rPr>
          <w:rFonts w:ascii="Times New Roman" w:hAnsi="Times New Roman" w:cs="Times New Roman"/>
          <w:sz w:val="24"/>
          <w:szCs w:val="24"/>
          <w:lang w:val="hr-HR"/>
        </w:rPr>
        <w:t>(</w:t>
      </w:r>
      <w:r w:rsidR="002079CC" w:rsidRPr="00CF539C">
        <w:rPr>
          <w:rFonts w:ascii="Times New Roman" w:hAnsi="Times New Roman" w:cs="Times New Roman"/>
          <w:sz w:val="24"/>
          <w:szCs w:val="24"/>
          <w:lang w:val="hr-HR"/>
        </w:rPr>
        <w:t>4</w:t>
      </w:r>
      <w:r w:rsidR="00BE0F76" w:rsidRPr="00CF539C">
        <w:rPr>
          <w:rFonts w:ascii="Times New Roman" w:hAnsi="Times New Roman" w:cs="Times New Roman"/>
          <w:sz w:val="24"/>
          <w:szCs w:val="24"/>
          <w:lang w:val="hr-HR"/>
        </w:rPr>
        <w:t xml:space="preserve">) </w:t>
      </w:r>
      <w:r w:rsidR="0065486A" w:rsidRPr="00CF539C">
        <w:rPr>
          <w:rFonts w:ascii="Times New Roman" w:hAnsi="Times New Roman" w:cs="Times New Roman"/>
          <w:sz w:val="24"/>
          <w:szCs w:val="24"/>
          <w:lang w:val="hr-HR"/>
        </w:rPr>
        <w:t>Ako</w:t>
      </w:r>
      <w:r w:rsidR="00BE0F76" w:rsidRPr="00CF539C">
        <w:rPr>
          <w:rFonts w:ascii="Times New Roman" w:hAnsi="Times New Roman" w:cs="Times New Roman"/>
          <w:sz w:val="24"/>
          <w:szCs w:val="24"/>
          <w:lang w:val="hr-HR"/>
        </w:rPr>
        <w:t xml:space="preserve"> gospodarski subjekt ne otkloni </w:t>
      </w:r>
      <w:r w:rsidRPr="00CF539C">
        <w:rPr>
          <w:rFonts w:ascii="Times New Roman" w:hAnsi="Times New Roman" w:cs="Times New Roman"/>
          <w:sz w:val="24"/>
          <w:szCs w:val="24"/>
          <w:lang w:val="hr-HR"/>
        </w:rPr>
        <w:t xml:space="preserve">nesukladnosti u roku iz stavka </w:t>
      </w:r>
      <w:r w:rsidR="002079CC" w:rsidRPr="00CF539C">
        <w:rPr>
          <w:rFonts w:ascii="Times New Roman" w:hAnsi="Times New Roman" w:cs="Times New Roman"/>
          <w:sz w:val="24"/>
          <w:szCs w:val="24"/>
          <w:lang w:val="hr-HR"/>
        </w:rPr>
        <w:t>3</w:t>
      </w:r>
      <w:r w:rsidR="00BE0F76" w:rsidRPr="00CF539C">
        <w:rPr>
          <w:rFonts w:ascii="Times New Roman" w:hAnsi="Times New Roman" w:cs="Times New Roman"/>
          <w:sz w:val="24"/>
          <w:szCs w:val="24"/>
          <w:lang w:val="hr-HR"/>
        </w:rPr>
        <w:t xml:space="preserve">. podstavka 1. i podstavka </w:t>
      </w:r>
      <w:r w:rsidR="00DF1A5E" w:rsidRPr="00CF539C">
        <w:rPr>
          <w:rFonts w:ascii="Times New Roman" w:hAnsi="Times New Roman" w:cs="Times New Roman"/>
          <w:sz w:val="24"/>
          <w:szCs w:val="24"/>
          <w:lang w:val="hr-HR"/>
        </w:rPr>
        <w:t>6</w:t>
      </w:r>
      <w:r w:rsidR="00BE0F76" w:rsidRPr="00CF539C">
        <w:rPr>
          <w:rFonts w:ascii="Times New Roman" w:hAnsi="Times New Roman" w:cs="Times New Roman"/>
          <w:sz w:val="24"/>
          <w:szCs w:val="24"/>
          <w:lang w:val="hr-HR"/>
        </w:rPr>
        <w:t>. ovoga članka, inspektor će donijeti rješenje kojim će zabraniti stavljanje proizvoda na tržište ili na raspolaganje na tržištu i narediti povlačenje proizvoda koji su već stavljeni na tržište ili na raspolaganje na tržištu.</w:t>
      </w:r>
    </w:p>
    <w:p w:rsidR="00BE0F76" w:rsidRPr="00CF539C" w:rsidRDefault="00717327" w:rsidP="00AF44CC">
      <w:pPr>
        <w:ind w:firstLine="720"/>
        <w:jc w:val="both"/>
        <w:rPr>
          <w:rFonts w:ascii="Times New Roman" w:hAnsi="Times New Roman" w:cs="Times New Roman"/>
          <w:sz w:val="24"/>
          <w:szCs w:val="24"/>
          <w:lang w:val="hr-HR"/>
        </w:rPr>
      </w:pPr>
      <w:r w:rsidRPr="00CF539C">
        <w:rPr>
          <w:rFonts w:ascii="Times New Roman" w:hAnsi="Times New Roman" w:cs="Times New Roman"/>
          <w:sz w:val="24"/>
          <w:szCs w:val="24"/>
          <w:lang w:val="hr-HR"/>
        </w:rPr>
        <w:t>(</w:t>
      </w:r>
      <w:r w:rsidR="002079CC" w:rsidRPr="00CF539C">
        <w:rPr>
          <w:rFonts w:ascii="Times New Roman" w:hAnsi="Times New Roman" w:cs="Times New Roman"/>
          <w:sz w:val="24"/>
          <w:szCs w:val="24"/>
          <w:lang w:val="hr-HR"/>
        </w:rPr>
        <w:t>5</w:t>
      </w:r>
      <w:r w:rsidR="00D25C3A" w:rsidRPr="00CF539C">
        <w:rPr>
          <w:rFonts w:ascii="Times New Roman" w:hAnsi="Times New Roman" w:cs="Times New Roman"/>
          <w:sz w:val="24"/>
          <w:szCs w:val="24"/>
          <w:lang w:val="hr-HR"/>
        </w:rPr>
        <w:t>) Rješenjem iz stavka 4</w:t>
      </w:r>
      <w:r w:rsidR="00BE0F76" w:rsidRPr="00CF539C">
        <w:rPr>
          <w:rFonts w:ascii="Times New Roman" w:hAnsi="Times New Roman" w:cs="Times New Roman"/>
          <w:sz w:val="24"/>
          <w:szCs w:val="24"/>
          <w:lang w:val="hr-HR"/>
        </w:rPr>
        <w:t>. ovoga članka inspektor će uki</w:t>
      </w:r>
      <w:r w:rsidR="004405C9" w:rsidRPr="00CF539C">
        <w:rPr>
          <w:rFonts w:ascii="Times New Roman" w:hAnsi="Times New Roman" w:cs="Times New Roman"/>
          <w:sz w:val="24"/>
          <w:szCs w:val="24"/>
          <w:lang w:val="hr-HR"/>
        </w:rPr>
        <w:t xml:space="preserve">nuti rješenje iz stavka </w:t>
      </w:r>
      <w:r w:rsidR="002079CC" w:rsidRPr="00CF539C">
        <w:rPr>
          <w:rFonts w:ascii="Times New Roman" w:hAnsi="Times New Roman" w:cs="Times New Roman"/>
          <w:sz w:val="24"/>
          <w:szCs w:val="24"/>
          <w:lang w:val="hr-HR"/>
        </w:rPr>
        <w:t>3</w:t>
      </w:r>
      <w:r w:rsidR="00BE0F76" w:rsidRPr="00CF539C">
        <w:rPr>
          <w:rFonts w:ascii="Times New Roman" w:hAnsi="Times New Roman" w:cs="Times New Roman"/>
          <w:sz w:val="24"/>
          <w:szCs w:val="24"/>
          <w:lang w:val="hr-HR"/>
        </w:rPr>
        <w:t xml:space="preserve">. podstavka 1. </w:t>
      </w:r>
      <w:r w:rsidR="00DF1A5E" w:rsidRPr="00CF539C">
        <w:rPr>
          <w:rFonts w:ascii="Times New Roman" w:hAnsi="Times New Roman" w:cs="Times New Roman"/>
          <w:sz w:val="24"/>
          <w:szCs w:val="24"/>
          <w:lang w:val="hr-HR"/>
        </w:rPr>
        <w:t xml:space="preserve">i podstavka 6. </w:t>
      </w:r>
      <w:r w:rsidR="00BE0F76" w:rsidRPr="00CF539C">
        <w:rPr>
          <w:rFonts w:ascii="Times New Roman" w:hAnsi="Times New Roman" w:cs="Times New Roman"/>
          <w:sz w:val="24"/>
          <w:szCs w:val="24"/>
          <w:lang w:val="hr-HR"/>
        </w:rPr>
        <w:t>ovoga članka.</w:t>
      </w:r>
    </w:p>
    <w:p w:rsidR="00BE0F76" w:rsidRPr="00CF539C" w:rsidRDefault="00717327" w:rsidP="00AF44CC">
      <w:pPr>
        <w:ind w:firstLine="720"/>
        <w:jc w:val="both"/>
        <w:rPr>
          <w:rFonts w:ascii="Times New Roman" w:hAnsi="Times New Roman" w:cs="Times New Roman"/>
          <w:sz w:val="24"/>
          <w:szCs w:val="24"/>
          <w:lang w:val="hr-HR"/>
        </w:rPr>
      </w:pPr>
      <w:r w:rsidRPr="00CF539C">
        <w:rPr>
          <w:rFonts w:ascii="Times New Roman" w:hAnsi="Times New Roman" w:cs="Times New Roman"/>
          <w:sz w:val="24"/>
          <w:szCs w:val="24"/>
          <w:lang w:val="hr-HR"/>
        </w:rPr>
        <w:t>(</w:t>
      </w:r>
      <w:r w:rsidR="002079CC" w:rsidRPr="00CF539C">
        <w:rPr>
          <w:rFonts w:ascii="Times New Roman" w:hAnsi="Times New Roman" w:cs="Times New Roman"/>
          <w:sz w:val="24"/>
          <w:szCs w:val="24"/>
          <w:lang w:val="hr-HR"/>
        </w:rPr>
        <w:t>6</w:t>
      </w:r>
      <w:r w:rsidR="00BE0F76" w:rsidRPr="00CF539C">
        <w:rPr>
          <w:rFonts w:ascii="Times New Roman" w:hAnsi="Times New Roman" w:cs="Times New Roman"/>
          <w:sz w:val="24"/>
          <w:szCs w:val="24"/>
          <w:lang w:val="hr-HR"/>
        </w:rPr>
        <w:t>) Prije poduziman</w:t>
      </w:r>
      <w:r w:rsidR="00E50EBE" w:rsidRPr="00CF539C">
        <w:rPr>
          <w:rFonts w:ascii="Times New Roman" w:hAnsi="Times New Roman" w:cs="Times New Roman"/>
          <w:sz w:val="24"/>
          <w:szCs w:val="24"/>
          <w:lang w:val="hr-HR"/>
        </w:rPr>
        <w:t xml:space="preserve">ja korektivnih mjera iz </w:t>
      </w:r>
      <w:r w:rsidR="004B70B9" w:rsidRPr="00CF539C">
        <w:rPr>
          <w:rFonts w:ascii="Times New Roman" w:hAnsi="Times New Roman" w:cs="Times New Roman"/>
          <w:sz w:val="24"/>
          <w:szCs w:val="24"/>
          <w:lang w:val="hr-HR"/>
        </w:rPr>
        <w:t xml:space="preserve">stavka </w:t>
      </w:r>
      <w:r w:rsidR="008B07A3" w:rsidRPr="00CF539C">
        <w:rPr>
          <w:rFonts w:ascii="Times New Roman" w:hAnsi="Times New Roman" w:cs="Times New Roman"/>
          <w:sz w:val="24"/>
          <w:szCs w:val="24"/>
          <w:lang w:val="hr-HR"/>
        </w:rPr>
        <w:t>1</w:t>
      </w:r>
      <w:r w:rsidR="004B70B9" w:rsidRPr="00CF539C">
        <w:rPr>
          <w:rFonts w:ascii="Times New Roman" w:hAnsi="Times New Roman" w:cs="Times New Roman"/>
          <w:sz w:val="24"/>
          <w:szCs w:val="24"/>
          <w:lang w:val="hr-HR"/>
        </w:rPr>
        <w:t xml:space="preserve">. i </w:t>
      </w:r>
      <w:r w:rsidR="00E50EBE" w:rsidRPr="00CF539C">
        <w:rPr>
          <w:rFonts w:ascii="Times New Roman" w:hAnsi="Times New Roman" w:cs="Times New Roman"/>
          <w:sz w:val="24"/>
          <w:szCs w:val="24"/>
          <w:lang w:val="hr-HR"/>
        </w:rPr>
        <w:t xml:space="preserve">stavka </w:t>
      </w:r>
      <w:r w:rsidR="002079CC" w:rsidRPr="00CF539C">
        <w:rPr>
          <w:rFonts w:ascii="Times New Roman" w:hAnsi="Times New Roman" w:cs="Times New Roman"/>
          <w:sz w:val="24"/>
          <w:szCs w:val="24"/>
          <w:lang w:val="hr-HR"/>
        </w:rPr>
        <w:t>3</w:t>
      </w:r>
      <w:r w:rsidR="00BE0F76" w:rsidRPr="00CF539C">
        <w:rPr>
          <w:rFonts w:ascii="Times New Roman" w:hAnsi="Times New Roman" w:cs="Times New Roman"/>
          <w:sz w:val="24"/>
          <w:szCs w:val="24"/>
          <w:lang w:val="hr-HR"/>
        </w:rPr>
        <w:t>. ovoga članka gospodarskog subjekta će se obavijestiti o poduzimanju mjera i omogućit će mu se izjašnjavanje u odgovarajućem razdoblju, ne kraćem od deset radnih dana, osim ako to nije moguće zbog hitnosti poduzimanja mjere u svrhu zaštite zdravlja i sigurnosti ili nekog drugog razloga povezanog s javnim interesom.</w:t>
      </w:r>
    </w:p>
    <w:p w:rsidR="00053EDB" w:rsidRPr="00CF539C" w:rsidRDefault="004B70B9" w:rsidP="00AF44CC">
      <w:pPr>
        <w:ind w:firstLine="720"/>
        <w:jc w:val="both"/>
        <w:rPr>
          <w:rFonts w:ascii="Times New Roman" w:hAnsi="Times New Roman" w:cs="Times New Roman"/>
          <w:sz w:val="24"/>
          <w:szCs w:val="24"/>
          <w:lang w:val="hr-HR"/>
        </w:rPr>
      </w:pPr>
      <w:r w:rsidRPr="00CF539C" w:rsidDel="004B70B9">
        <w:rPr>
          <w:rFonts w:ascii="Times New Roman" w:hAnsi="Times New Roman" w:cs="Times New Roman"/>
          <w:sz w:val="24"/>
          <w:szCs w:val="24"/>
          <w:lang w:val="hr-HR"/>
        </w:rPr>
        <w:t xml:space="preserve">  </w:t>
      </w:r>
      <w:r w:rsidR="00717327" w:rsidRPr="00CF539C">
        <w:rPr>
          <w:rFonts w:ascii="Times New Roman" w:hAnsi="Times New Roman" w:cs="Times New Roman"/>
          <w:sz w:val="24"/>
          <w:szCs w:val="24"/>
          <w:lang w:val="hr-HR"/>
        </w:rPr>
        <w:t>(</w:t>
      </w:r>
      <w:r w:rsidRPr="00CF539C">
        <w:rPr>
          <w:rFonts w:ascii="Times New Roman" w:hAnsi="Times New Roman" w:cs="Times New Roman"/>
          <w:sz w:val="24"/>
          <w:szCs w:val="24"/>
          <w:lang w:val="hr-HR"/>
        </w:rPr>
        <w:t>7</w:t>
      </w:r>
      <w:r w:rsidR="00053EDB" w:rsidRPr="00CF539C">
        <w:rPr>
          <w:rFonts w:ascii="Times New Roman" w:hAnsi="Times New Roman" w:cs="Times New Roman"/>
          <w:sz w:val="24"/>
          <w:szCs w:val="24"/>
          <w:lang w:val="hr-HR"/>
        </w:rPr>
        <w:t>) U slučaju proizvoda koji se prodaju putem interneta ili drugim sredstvima prodaje na daljinu kako je definirano člankom 6. Uredbe (EU) 2019/1020, a uz poduziman</w:t>
      </w:r>
      <w:r w:rsidR="00340D96" w:rsidRPr="00CF539C">
        <w:rPr>
          <w:rFonts w:ascii="Times New Roman" w:hAnsi="Times New Roman" w:cs="Times New Roman"/>
          <w:sz w:val="24"/>
          <w:szCs w:val="24"/>
          <w:lang w:val="hr-HR"/>
        </w:rPr>
        <w:t xml:space="preserve">je korektivnih mjera iz stavka </w:t>
      </w:r>
      <w:r w:rsidR="00277C3E" w:rsidRPr="00CF539C">
        <w:rPr>
          <w:rFonts w:ascii="Times New Roman" w:hAnsi="Times New Roman" w:cs="Times New Roman"/>
          <w:sz w:val="24"/>
          <w:szCs w:val="24"/>
          <w:lang w:val="hr-HR"/>
        </w:rPr>
        <w:t>3</w:t>
      </w:r>
      <w:r w:rsidR="00053EDB" w:rsidRPr="00CF539C">
        <w:rPr>
          <w:rFonts w:ascii="Times New Roman" w:hAnsi="Times New Roman" w:cs="Times New Roman"/>
          <w:sz w:val="24"/>
          <w:szCs w:val="24"/>
          <w:lang w:val="hr-HR"/>
        </w:rPr>
        <w:t xml:space="preserve">. ovoga članka, ne postoje druga učinkovita sredstva za uklanjanje ozbiljnog rizika inspektor će </w:t>
      </w:r>
      <w:r w:rsidR="001276BF" w:rsidRPr="00CF539C">
        <w:rPr>
          <w:rFonts w:ascii="Times New Roman" w:hAnsi="Times New Roman" w:cs="Times New Roman"/>
          <w:sz w:val="24"/>
          <w:szCs w:val="24"/>
          <w:lang w:val="hr-HR"/>
        </w:rPr>
        <w:t xml:space="preserve">rješenjem </w:t>
      </w:r>
      <w:r w:rsidR="00053EDB" w:rsidRPr="00CF539C">
        <w:rPr>
          <w:rFonts w:ascii="Times New Roman" w:hAnsi="Times New Roman" w:cs="Times New Roman"/>
          <w:sz w:val="24"/>
          <w:szCs w:val="24"/>
          <w:lang w:val="hr-HR"/>
        </w:rPr>
        <w:t>odrediti svaku mjeru kojima se postiže svrh</w:t>
      </w:r>
      <w:r w:rsidR="00F76075" w:rsidRPr="00CF539C">
        <w:rPr>
          <w:rFonts w:ascii="Times New Roman" w:hAnsi="Times New Roman" w:cs="Times New Roman"/>
          <w:sz w:val="24"/>
          <w:szCs w:val="24"/>
          <w:lang w:val="hr-HR"/>
        </w:rPr>
        <w:t xml:space="preserve">a uklanjanja ozbiljnog rizika, </w:t>
      </w:r>
      <w:r w:rsidR="00053EDB" w:rsidRPr="00CF539C">
        <w:rPr>
          <w:rFonts w:ascii="Times New Roman" w:hAnsi="Times New Roman" w:cs="Times New Roman"/>
          <w:sz w:val="24"/>
          <w:szCs w:val="24"/>
          <w:lang w:val="hr-HR"/>
        </w:rPr>
        <w:t>a osobito:</w:t>
      </w:r>
    </w:p>
    <w:p w:rsidR="00053EDB" w:rsidRPr="00CF539C" w:rsidRDefault="00F76075" w:rsidP="00053EDB">
      <w:pPr>
        <w:jc w:val="both"/>
        <w:rPr>
          <w:rFonts w:ascii="Times New Roman" w:hAnsi="Times New Roman" w:cs="Times New Roman"/>
          <w:sz w:val="24"/>
          <w:szCs w:val="24"/>
          <w:lang w:val="hr-HR"/>
        </w:rPr>
      </w:pPr>
      <w:r w:rsidRPr="00CF539C">
        <w:rPr>
          <w:rFonts w:ascii="Times New Roman" w:hAnsi="Times New Roman" w:cs="Times New Roman"/>
          <w:sz w:val="24"/>
          <w:szCs w:val="24"/>
          <w:lang w:val="hr-HR"/>
        </w:rPr>
        <w:t xml:space="preserve">– </w:t>
      </w:r>
      <w:r w:rsidR="00053EDB" w:rsidRPr="00CF539C">
        <w:rPr>
          <w:rFonts w:ascii="Times New Roman" w:hAnsi="Times New Roman" w:cs="Times New Roman"/>
          <w:sz w:val="24"/>
          <w:szCs w:val="24"/>
          <w:lang w:val="hr-HR"/>
        </w:rPr>
        <w:t>naložiti operatorima javnih komunikacijskih usluga i/ili davateljima usluga pristupa internetu, i/ili pružateljima usluga smještaja na poslužitelju da uklone sadržaj ili ograniče pristup internetskom sučelju ili da se krajnjim korisnicima, prilikom pristupa internetskom sučelju jasno prikaže izričito upozorenje koje upućuje na nesukladan proizvod</w:t>
      </w:r>
    </w:p>
    <w:p w:rsidR="00053EDB" w:rsidRPr="00AF44CC" w:rsidRDefault="00F76075" w:rsidP="00053EDB">
      <w:pPr>
        <w:jc w:val="both"/>
        <w:rPr>
          <w:rFonts w:ascii="Times New Roman" w:hAnsi="Times New Roman" w:cs="Times New Roman"/>
          <w:sz w:val="24"/>
          <w:szCs w:val="24"/>
          <w:lang w:val="hr-HR"/>
        </w:rPr>
      </w:pPr>
      <w:r w:rsidRPr="00AF44CC">
        <w:rPr>
          <w:rFonts w:ascii="Times New Roman" w:hAnsi="Times New Roman" w:cs="Times New Roman"/>
          <w:sz w:val="24"/>
          <w:szCs w:val="24"/>
          <w:lang w:val="hr-HR"/>
        </w:rPr>
        <w:t xml:space="preserve">– </w:t>
      </w:r>
      <w:r w:rsidR="00053EDB" w:rsidRPr="00AF44CC">
        <w:rPr>
          <w:rFonts w:ascii="Times New Roman" w:hAnsi="Times New Roman" w:cs="Times New Roman"/>
          <w:sz w:val="24"/>
          <w:szCs w:val="24"/>
          <w:lang w:val="hr-HR"/>
        </w:rPr>
        <w:t>naložiti svim registrima za domene ili voditeljima registara za domene da izbrišu potpuno kvalificirani naziv domene i omoguće nadležnom tijelu da je registrira.</w:t>
      </w:r>
    </w:p>
    <w:p w:rsidR="00053EDB" w:rsidRPr="00AF44CC" w:rsidRDefault="00717327" w:rsidP="00AF44CC">
      <w:pPr>
        <w:ind w:firstLine="720"/>
        <w:jc w:val="both"/>
        <w:rPr>
          <w:rFonts w:ascii="Times New Roman" w:hAnsi="Times New Roman" w:cs="Times New Roman"/>
          <w:sz w:val="24"/>
          <w:szCs w:val="24"/>
          <w:lang w:val="hr-HR"/>
        </w:rPr>
      </w:pPr>
      <w:r w:rsidRPr="007A54B4">
        <w:rPr>
          <w:rFonts w:ascii="Times New Roman" w:hAnsi="Times New Roman" w:cs="Times New Roman"/>
          <w:sz w:val="24"/>
          <w:szCs w:val="24"/>
          <w:lang w:val="hr-HR"/>
        </w:rPr>
        <w:t>(</w:t>
      </w:r>
      <w:r w:rsidR="004B70B9">
        <w:rPr>
          <w:rFonts w:ascii="Times New Roman" w:hAnsi="Times New Roman" w:cs="Times New Roman"/>
          <w:sz w:val="24"/>
          <w:szCs w:val="24"/>
          <w:lang w:val="hr-HR"/>
        </w:rPr>
        <w:t>8</w:t>
      </w:r>
      <w:r w:rsidR="00053EDB" w:rsidRPr="007A54B4">
        <w:rPr>
          <w:rFonts w:ascii="Times New Roman" w:hAnsi="Times New Roman" w:cs="Times New Roman"/>
          <w:sz w:val="24"/>
          <w:szCs w:val="24"/>
          <w:lang w:val="hr-HR"/>
        </w:rPr>
        <w:t>) Ako je nastala šteta operatorima javnih komunikacijskih usluga, davateljima usluga pristupa internetu i pružateljima usluga smješta</w:t>
      </w:r>
      <w:r w:rsidR="009B65BF" w:rsidRPr="00AF44CC">
        <w:rPr>
          <w:rFonts w:ascii="Times New Roman" w:hAnsi="Times New Roman" w:cs="Times New Roman"/>
          <w:sz w:val="24"/>
          <w:szCs w:val="24"/>
          <w:lang w:val="hr-HR"/>
        </w:rPr>
        <w:t xml:space="preserve">ja temeljem rješenja iz stavka </w:t>
      </w:r>
      <w:r w:rsidR="001276BF">
        <w:rPr>
          <w:rFonts w:ascii="Times New Roman" w:hAnsi="Times New Roman" w:cs="Times New Roman"/>
          <w:sz w:val="24"/>
          <w:szCs w:val="24"/>
          <w:lang w:val="hr-HR"/>
        </w:rPr>
        <w:t>7</w:t>
      </w:r>
      <w:r w:rsidR="00053EDB" w:rsidRPr="00AF44CC">
        <w:rPr>
          <w:rFonts w:ascii="Times New Roman" w:hAnsi="Times New Roman" w:cs="Times New Roman"/>
          <w:sz w:val="24"/>
          <w:szCs w:val="24"/>
          <w:lang w:val="hr-HR"/>
        </w:rPr>
        <w:t>. ovoga članka, isti imaju pravo tražiti od gospodarskog subjekta naknadu štete sukladno</w:t>
      </w:r>
      <w:r w:rsidR="009B65BF" w:rsidRPr="00AF44CC">
        <w:rPr>
          <w:rFonts w:ascii="Times New Roman" w:hAnsi="Times New Roman" w:cs="Times New Roman"/>
          <w:sz w:val="24"/>
          <w:szCs w:val="24"/>
          <w:lang w:val="hr-HR"/>
        </w:rPr>
        <w:t xml:space="preserve"> općim pravilima naknade štete.</w:t>
      </w:r>
    </w:p>
    <w:p w:rsidR="00BE0F76" w:rsidRPr="007A54B4" w:rsidRDefault="00BE0F76" w:rsidP="00AF44CC">
      <w:pPr>
        <w:ind w:firstLine="720"/>
        <w:jc w:val="both"/>
        <w:rPr>
          <w:rFonts w:ascii="Times New Roman" w:hAnsi="Times New Roman" w:cs="Times New Roman"/>
          <w:sz w:val="24"/>
          <w:szCs w:val="24"/>
          <w:lang w:val="hr-HR"/>
        </w:rPr>
      </w:pPr>
      <w:r w:rsidRPr="007A54B4">
        <w:rPr>
          <w:rFonts w:ascii="Times New Roman" w:hAnsi="Times New Roman" w:cs="Times New Roman"/>
          <w:sz w:val="24"/>
          <w:szCs w:val="24"/>
          <w:lang w:val="hr-HR"/>
        </w:rPr>
        <w:lastRenderedPageBreak/>
        <w:t>(</w:t>
      </w:r>
      <w:r w:rsidR="004B70B9">
        <w:rPr>
          <w:rFonts w:ascii="Times New Roman" w:hAnsi="Times New Roman" w:cs="Times New Roman"/>
          <w:sz w:val="24"/>
          <w:szCs w:val="24"/>
          <w:lang w:val="hr-HR"/>
        </w:rPr>
        <w:t>9</w:t>
      </w:r>
      <w:r w:rsidRPr="007A54B4">
        <w:rPr>
          <w:rFonts w:ascii="Times New Roman" w:hAnsi="Times New Roman" w:cs="Times New Roman"/>
          <w:sz w:val="24"/>
          <w:szCs w:val="24"/>
          <w:lang w:val="hr-HR"/>
        </w:rPr>
        <w:t xml:space="preserve">) Operatori javnih komunikacijskih usluga, davatelji usluga pristupa internetu i pružatelji usluga smještaja dužni su surađivati s nadležnim inspekcijskim tijelima u skladu s člankom 7. stavkom </w:t>
      </w:r>
      <w:r w:rsidR="003F6880">
        <w:rPr>
          <w:rFonts w:ascii="Times New Roman" w:hAnsi="Times New Roman" w:cs="Times New Roman"/>
          <w:sz w:val="24"/>
          <w:szCs w:val="24"/>
          <w:lang w:val="hr-HR"/>
        </w:rPr>
        <w:t xml:space="preserve">2. </w:t>
      </w:r>
      <w:r w:rsidRPr="007A54B4">
        <w:rPr>
          <w:rFonts w:ascii="Times New Roman" w:hAnsi="Times New Roman" w:cs="Times New Roman"/>
          <w:sz w:val="24"/>
          <w:szCs w:val="24"/>
          <w:lang w:val="hr-HR"/>
        </w:rPr>
        <w:t>Uredbe (EU) 2019/1020.</w:t>
      </w:r>
    </w:p>
    <w:p w:rsidR="00BE0F76" w:rsidRPr="00AF44CC" w:rsidRDefault="004051AF" w:rsidP="00AF44CC">
      <w:pPr>
        <w:ind w:firstLine="720"/>
        <w:jc w:val="both"/>
        <w:rPr>
          <w:rFonts w:ascii="Times New Roman" w:hAnsi="Times New Roman" w:cs="Times New Roman"/>
          <w:sz w:val="24"/>
          <w:szCs w:val="24"/>
          <w:lang w:val="hr-HR"/>
        </w:rPr>
      </w:pPr>
      <w:r w:rsidRPr="007A54B4">
        <w:rPr>
          <w:rFonts w:ascii="Times New Roman" w:hAnsi="Times New Roman" w:cs="Times New Roman"/>
          <w:sz w:val="24"/>
          <w:szCs w:val="24"/>
          <w:lang w:val="hr-HR"/>
        </w:rPr>
        <w:t>(1</w:t>
      </w:r>
      <w:r w:rsidR="001276BF">
        <w:rPr>
          <w:rFonts w:ascii="Times New Roman" w:hAnsi="Times New Roman" w:cs="Times New Roman"/>
          <w:sz w:val="24"/>
          <w:szCs w:val="24"/>
          <w:lang w:val="hr-HR"/>
        </w:rPr>
        <w:t>0</w:t>
      </w:r>
      <w:r w:rsidR="00BE0F76" w:rsidRPr="007A54B4">
        <w:rPr>
          <w:rFonts w:ascii="Times New Roman" w:hAnsi="Times New Roman" w:cs="Times New Roman"/>
          <w:sz w:val="24"/>
          <w:szCs w:val="24"/>
          <w:lang w:val="hr-HR"/>
        </w:rPr>
        <w:t xml:space="preserve">) Žalba izjavljena protiv rješenja </w:t>
      </w:r>
      <w:r w:rsidR="00BE34BC" w:rsidRPr="007A54B4">
        <w:rPr>
          <w:rFonts w:ascii="Times New Roman" w:hAnsi="Times New Roman" w:cs="Times New Roman"/>
          <w:sz w:val="24"/>
          <w:szCs w:val="24"/>
          <w:lang w:val="hr-HR"/>
        </w:rPr>
        <w:t xml:space="preserve">inspektora iz stavaka </w:t>
      </w:r>
      <w:r w:rsidR="00277C3E" w:rsidRPr="007A54B4">
        <w:rPr>
          <w:rFonts w:ascii="Times New Roman" w:hAnsi="Times New Roman" w:cs="Times New Roman"/>
          <w:sz w:val="24"/>
          <w:szCs w:val="24"/>
          <w:lang w:val="hr-HR"/>
        </w:rPr>
        <w:t>2</w:t>
      </w:r>
      <w:r w:rsidR="00BE34BC" w:rsidRPr="007A54B4">
        <w:rPr>
          <w:rFonts w:ascii="Times New Roman" w:hAnsi="Times New Roman" w:cs="Times New Roman"/>
          <w:sz w:val="24"/>
          <w:szCs w:val="24"/>
          <w:lang w:val="hr-HR"/>
        </w:rPr>
        <w:t xml:space="preserve">., </w:t>
      </w:r>
      <w:r w:rsidR="00277C3E" w:rsidRPr="007A54B4">
        <w:rPr>
          <w:rFonts w:ascii="Times New Roman" w:hAnsi="Times New Roman" w:cs="Times New Roman"/>
          <w:sz w:val="24"/>
          <w:szCs w:val="24"/>
          <w:lang w:val="hr-HR"/>
        </w:rPr>
        <w:t>3</w:t>
      </w:r>
      <w:r w:rsidR="00BE34BC" w:rsidRPr="007A54B4">
        <w:rPr>
          <w:rFonts w:ascii="Times New Roman" w:hAnsi="Times New Roman" w:cs="Times New Roman"/>
          <w:sz w:val="24"/>
          <w:szCs w:val="24"/>
          <w:lang w:val="hr-HR"/>
        </w:rPr>
        <w:t xml:space="preserve">., </w:t>
      </w:r>
      <w:r w:rsidR="00277C3E" w:rsidRPr="007A54B4">
        <w:rPr>
          <w:rFonts w:ascii="Times New Roman" w:hAnsi="Times New Roman" w:cs="Times New Roman"/>
          <w:sz w:val="24"/>
          <w:szCs w:val="24"/>
          <w:lang w:val="hr-HR"/>
        </w:rPr>
        <w:t>4</w:t>
      </w:r>
      <w:r w:rsidR="0007109D" w:rsidRPr="007A54B4">
        <w:rPr>
          <w:rFonts w:ascii="Times New Roman" w:hAnsi="Times New Roman" w:cs="Times New Roman"/>
          <w:sz w:val="24"/>
          <w:szCs w:val="24"/>
          <w:lang w:val="hr-HR"/>
        </w:rPr>
        <w:t xml:space="preserve">. </w:t>
      </w:r>
      <w:r w:rsidR="00BE34BC" w:rsidRPr="007A54B4">
        <w:rPr>
          <w:rFonts w:ascii="Times New Roman" w:hAnsi="Times New Roman" w:cs="Times New Roman"/>
          <w:sz w:val="24"/>
          <w:szCs w:val="24"/>
          <w:lang w:val="hr-HR"/>
        </w:rPr>
        <w:t xml:space="preserve">i </w:t>
      </w:r>
      <w:r w:rsidR="00497A53">
        <w:rPr>
          <w:rFonts w:ascii="Times New Roman" w:hAnsi="Times New Roman" w:cs="Times New Roman"/>
          <w:sz w:val="24"/>
          <w:szCs w:val="24"/>
          <w:lang w:val="hr-HR"/>
        </w:rPr>
        <w:t>7</w:t>
      </w:r>
      <w:r w:rsidR="00BE0F76" w:rsidRPr="007A54B4">
        <w:rPr>
          <w:rFonts w:ascii="Times New Roman" w:hAnsi="Times New Roman" w:cs="Times New Roman"/>
          <w:sz w:val="24"/>
          <w:szCs w:val="24"/>
          <w:lang w:val="hr-HR"/>
        </w:rPr>
        <w:t xml:space="preserve">. ovoga članka ne odgađa izvršenje </w:t>
      </w:r>
      <w:r w:rsidR="00BE0F76" w:rsidRPr="00634319">
        <w:rPr>
          <w:rFonts w:ascii="Times New Roman" w:hAnsi="Times New Roman" w:cs="Times New Roman"/>
          <w:sz w:val="24"/>
          <w:szCs w:val="24"/>
          <w:lang w:val="hr-HR"/>
        </w:rPr>
        <w:t>rješenja</w:t>
      </w:r>
      <w:r w:rsidR="008B07A3" w:rsidRPr="003908CC">
        <w:rPr>
          <w:rFonts w:ascii="Times New Roman" w:hAnsi="Times New Roman" w:cs="Times New Roman"/>
          <w:sz w:val="24"/>
          <w:szCs w:val="24"/>
          <w:lang w:val="hr-HR"/>
        </w:rPr>
        <w:t>, osim ako posebnim propisima nije dru</w:t>
      </w:r>
      <w:r w:rsidR="002658D5" w:rsidRPr="003908CC">
        <w:rPr>
          <w:rFonts w:ascii="Times New Roman" w:hAnsi="Times New Roman" w:cs="Times New Roman"/>
          <w:sz w:val="24"/>
          <w:szCs w:val="24"/>
          <w:lang w:val="hr-HR"/>
        </w:rPr>
        <w:t>gačije</w:t>
      </w:r>
      <w:r w:rsidR="008B07A3" w:rsidRPr="003908CC">
        <w:rPr>
          <w:rFonts w:ascii="Times New Roman" w:hAnsi="Times New Roman" w:cs="Times New Roman"/>
          <w:sz w:val="24"/>
          <w:szCs w:val="24"/>
          <w:lang w:val="hr-HR"/>
        </w:rPr>
        <w:t xml:space="preserve"> uređeno.</w:t>
      </w:r>
    </w:p>
    <w:p w:rsidR="00916D25" w:rsidRDefault="00916D25" w:rsidP="00CF539C">
      <w:pPr>
        <w:ind w:left="3600"/>
        <w:jc w:val="both"/>
        <w:rPr>
          <w:rFonts w:ascii="Times New Roman" w:hAnsi="Times New Roman" w:cs="Times New Roman"/>
          <w:sz w:val="24"/>
          <w:szCs w:val="24"/>
          <w:lang w:val="hr-HR"/>
        </w:rPr>
      </w:pPr>
    </w:p>
    <w:p w:rsidR="00510D6F" w:rsidRPr="00CF539C" w:rsidRDefault="00282A81" w:rsidP="00CF539C">
      <w:pPr>
        <w:jc w:val="center"/>
        <w:rPr>
          <w:rFonts w:ascii="Times New Roman" w:hAnsi="Times New Roman" w:cs="Times New Roman"/>
          <w:i/>
          <w:sz w:val="24"/>
          <w:szCs w:val="24"/>
          <w:lang w:val="hr-HR"/>
        </w:rPr>
      </w:pPr>
      <w:r w:rsidRPr="00CF539C">
        <w:rPr>
          <w:rFonts w:ascii="Times New Roman" w:hAnsi="Times New Roman" w:cs="Times New Roman"/>
          <w:i/>
          <w:sz w:val="24"/>
          <w:szCs w:val="24"/>
          <w:lang w:val="hr-HR"/>
        </w:rPr>
        <w:t xml:space="preserve">Sustav </w:t>
      </w:r>
      <w:r w:rsidR="00916D25" w:rsidRPr="00CF539C">
        <w:rPr>
          <w:rFonts w:ascii="Times New Roman" w:hAnsi="Times New Roman" w:cs="Times New Roman"/>
          <w:i/>
          <w:sz w:val="24"/>
          <w:szCs w:val="24"/>
          <w:lang w:val="hr-HR"/>
        </w:rPr>
        <w:t>RAPEX</w:t>
      </w:r>
    </w:p>
    <w:p w:rsidR="00257371" w:rsidRPr="00CF539C" w:rsidRDefault="00257371" w:rsidP="00566173">
      <w:pPr>
        <w:pStyle w:val="Heading1"/>
        <w:rPr>
          <w:lang w:val="hr-HR"/>
        </w:rPr>
      </w:pPr>
      <w:r w:rsidRPr="00CF539C">
        <w:rPr>
          <w:lang w:val="hr-HR"/>
        </w:rPr>
        <w:t xml:space="preserve">Članak </w:t>
      </w:r>
      <w:r w:rsidR="00510D6F" w:rsidRPr="00CF539C">
        <w:rPr>
          <w:lang w:val="hr-HR"/>
        </w:rPr>
        <w:t>2</w:t>
      </w:r>
      <w:r w:rsidR="007A6C9E" w:rsidRPr="00CF539C">
        <w:rPr>
          <w:lang w:val="hr-HR"/>
        </w:rPr>
        <w:t>6</w:t>
      </w:r>
      <w:r w:rsidR="00AD7665" w:rsidRPr="00CF539C">
        <w:rPr>
          <w:lang w:val="hr-HR"/>
        </w:rPr>
        <w:t>.</w:t>
      </w:r>
    </w:p>
    <w:p w:rsidR="00C56637" w:rsidRPr="00CF539C" w:rsidRDefault="00C56637" w:rsidP="00C56637">
      <w:pPr>
        <w:ind w:firstLine="720"/>
        <w:jc w:val="both"/>
        <w:rPr>
          <w:rFonts w:ascii="Times New Roman" w:hAnsi="Times New Roman" w:cs="Times New Roman"/>
          <w:sz w:val="24"/>
          <w:szCs w:val="24"/>
          <w:lang w:val="hr-HR"/>
        </w:rPr>
      </w:pPr>
      <w:r w:rsidRPr="00CF539C">
        <w:rPr>
          <w:rFonts w:ascii="Times New Roman" w:hAnsi="Times New Roman" w:cs="Times New Roman"/>
          <w:sz w:val="24"/>
          <w:szCs w:val="24"/>
          <w:lang w:val="hr-HR"/>
        </w:rPr>
        <w:t>U slučaju poduzimanja mjera iz članka 19. Uredbe (EU) 2019/1020 za proizvode koji predstavljaju ozbiljan rizik provodi se postupak obavještavanja putem sustava RAPEX u skladu s propisom kojim se uređuje sustav brze razmjene službenih obavijesti o proizvodima koji predstavljaju rizik za zdravlje i sigurnost potrošača (RAPEX).</w:t>
      </w:r>
    </w:p>
    <w:p w:rsidR="00C56637" w:rsidRDefault="00C56637" w:rsidP="00AF44CC">
      <w:pPr>
        <w:ind w:firstLine="720"/>
        <w:jc w:val="both"/>
        <w:rPr>
          <w:rFonts w:ascii="Times New Roman" w:hAnsi="Times New Roman" w:cs="Times New Roman"/>
          <w:lang w:val="hr-HR"/>
        </w:rPr>
      </w:pPr>
    </w:p>
    <w:p w:rsidR="003A40F3" w:rsidRPr="00AF44CC" w:rsidRDefault="003A40F3" w:rsidP="003E679B">
      <w:pPr>
        <w:pStyle w:val="Heading2"/>
        <w:spacing w:before="120" w:after="120"/>
        <w:jc w:val="center"/>
        <w:rPr>
          <w:rFonts w:ascii="Times New Roman" w:hAnsi="Times New Roman" w:cs="Times New Roman"/>
          <w:i/>
          <w:color w:val="auto"/>
          <w:lang w:val="hr-HR"/>
        </w:rPr>
      </w:pPr>
      <w:r w:rsidRPr="00AF44CC">
        <w:rPr>
          <w:rFonts w:ascii="Times New Roman" w:hAnsi="Times New Roman" w:cs="Times New Roman"/>
          <w:i/>
          <w:color w:val="auto"/>
          <w:sz w:val="24"/>
          <w:szCs w:val="24"/>
          <w:lang w:val="hr-HR"/>
        </w:rPr>
        <w:t>Troškovi inspekcijskog postupka</w:t>
      </w:r>
    </w:p>
    <w:p w:rsidR="003A40F3" w:rsidRPr="00AF44CC" w:rsidRDefault="003A40F3" w:rsidP="00566173">
      <w:pPr>
        <w:pStyle w:val="Heading1"/>
        <w:rPr>
          <w:lang w:val="hr-HR"/>
        </w:rPr>
      </w:pPr>
      <w:r w:rsidRPr="00AF44CC">
        <w:rPr>
          <w:lang w:val="hr-HR"/>
        </w:rPr>
        <w:t xml:space="preserve">Članak </w:t>
      </w:r>
      <w:r w:rsidR="00AD7665" w:rsidRPr="00AF44CC">
        <w:rPr>
          <w:lang w:val="hr-HR"/>
        </w:rPr>
        <w:t>2</w:t>
      </w:r>
      <w:r w:rsidR="007A6C9E">
        <w:rPr>
          <w:lang w:val="hr-HR"/>
        </w:rPr>
        <w:t>7</w:t>
      </w:r>
      <w:r w:rsidRPr="00AF44CC">
        <w:rPr>
          <w:lang w:val="hr-HR"/>
        </w:rPr>
        <w:t>.</w:t>
      </w:r>
    </w:p>
    <w:p w:rsidR="00E673F7" w:rsidRPr="007A54B4" w:rsidRDefault="00E673F7" w:rsidP="00AF44CC">
      <w:pPr>
        <w:pStyle w:val="Heading2"/>
        <w:spacing w:before="120" w:after="120"/>
        <w:ind w:firstLine="720"/>
        <w:jc w:val="both"/>
        <w:rPr>
          <w:rFonts w:ascii="Times New Roman" w:hAnsi="Times New Roman" w:cs="Times New Roman"/>
          <w:color w:val="auto"/>
          <w:lang w:val="hr-HR"/>
        </w:rPr>
      </w:pPr>
      <w:r w:rsidRPr="007A54B4">
        <w:rPr>
          <w:rFonts w:ascii="Times New Roman" w:hAnsi="Times New Roman" w:cs="Times New Roman"/>
          <w:color w:val="auto"/>
          <w:sz w:val="24"/>
          <w:szCs w:val="24"/>
          <w:lang w:val="hr-HR"/>
        </w:rPr>
        <w:t xml:space="preserve">Troškove inspekcijskog postupka </w:t>
      </w:r>
      <w:r w:rsidR="00753BFD">
        <w:rPr>
          <w:rFonts w:ascii="Times New Roman" w:hAnsi="Times New Roman" w:cs="Times New Roman"/>
          <w:color w:val="auto"/>
          <w:sz w:val="24"/>
          <w:szCs w:val="24"/>
          <w:lang w:val="hr-HR"/>
        </w:rPr>
        <w:t xml:space="preserve">koji uključuju </w:t>
      </w:r>
      <w:r w:rsidRPr="007A54B4">
        <w:rPr>
          <w:rFonts w:ascii="Times New Roman" w:hAnsi="Times New Roman" w:cs="Times New Roman"/>
          <w:color w:val="auto"/>
          <w:sz w:val="24"/>
          <w:szCs w:val="24"/>
          <w:lang w:val="hr-HR"/>
        </w:rPr>
        <w:t>troškov</w:t>
      </w:r>
      <w:r w:rsidR="00753BFD">
        <w:rPr>
          <w:rFonts w:ascii="Times New Roman" w:hAnsi="Times New Roman" w:cs="Times New Roman"/>
          <w:color w:val="auto"/>
          <w:sz w:val="24"/>
          <w:szCs w:val="24"/>
          <w:lang w:val="hr-HR"/>
        </w:rPr>
        <w:t>e</w:t>
      </w:r>
      <w:r w:rsidRPr="007A54B4">
        <w:rPr>
          <w:rFonts w:ascii="Times New Roman" w:hAnsi="Times New Roman" w:cs="Times New Roman"/>
          <w:color w:val="auto"/>
          <w:sz w:val="24"/>
          <w:szCs w:val="24"/>
          <w:lang w:val="hr-HR"/>
        </w:rPr>
        <w:t xml:space="preserve"> ispitivanja i provjere sukladnosti proizvoda, troškov</w:t>
      </w:r>
      <w:r w:rsidR="00EB7217">
        <w:rPr>
          <w:rFonts w:ascii="Times New Roman" w:hAnsi="Times New Roman" w:cs="Times New Roman"/>
          <w:color w:val="auto"/>
          <w:sz w:val="24"/>
          <w:szCs w:val="24"/>
          <w:lang w:val="hr-HR"/>
        </w:rPr>
        <w:t>e</w:t>
      </w:r>
      <w:r w:rsidRPr="007A54B4">
        <w:rPr>
          <w:rFonts w:ascii="Times New Roman" w:hAnsi="Times New Roman" w:cs="Times New Roman"/>
          <w:color w:val="auto"/>
          <w:sz w:val="24"/>
          <w:szCs w:val="24"/>
          <w:lang w:val="hr-HR"/>
        </w:rPr>
        <w:t xml:space="preserve"> prijevoza u vezi s inspekcijskim nadzorom, troškov</w:t>
      </w:r>
      <w:r w:rsidR="00EB7217">
        <w:rPr>
          <w:rFonts w:ascii="Times New Roman" w:hAnsi="Times New Roman" w:cs="Times New Roman"/>
          <w:color w:val="auto"/>
          <w:sz w:val="24"/>
          <w:szCs w:val="24"/>
          <w:lang w:val="hr-HR"/>
        </w:rPr>
        <w:t>e</w:t>
      </w:r>
      <w:r w:rsidRPr="007A54B4">
        <w:rPr>
          <w:rFonts w:ascii="Times New Roman" w:hAnsi="Times New Roman" w:cs="Times New Roman"/>
          <w:color w:val="auto"/>
          <w:sz w:val="24"/>
          <w:szCs w:val="24"/>
          <w:lang w:val="hr-HR"/>
        </w:rPr>
        <w:t xml:space="preserve"> kupnje uzoraka proizvoda, među ostalim pod tajnim identitetom</w:t>
      </w:r>
      <w:r w:rsidR="00753BFD">
        <w:rPr>
          <w:rFonts w:ascii="Times New Roman" w:hAnsi="Times New Roman" w:cs="Times New Roman"/>
          <w:color w:val="auto"/>
          <w:sz w:val="24"/>
          <w:szCs w:val="24"/>
          <w:lang w:val="hr-HR"/>
        </w:rPr>
        <w:t>,</w:t>
      </w:r>
      <w:r w:rsidRPr="007A54B4">
        <w:rPr>
          <w:rFonts w:ascii="Times New Roman" w:hAnsi="Times New Roman" w:cs="Times New Roman"/>
          <w:color w:val="auto"/>
          <w:sz w:val="24"/>
          <w:szCs w:val="24"/>
          <w:lang w:val="hr-HR"/>
        </w:rPr>
        <w:t xml:space="preserve"> snosi gospodarski subjekt koji je na tržište ili na raspolaganje na tržištu </w:t>
      </w:r>
      <w:r w:rsidR="008F1522" w:rsidRPr="007A54B4">
        <w:rPr>
          <w:rFonts w:ascii="Times New Roman" w:hAnsi="Times New Roman" w:cs="Times New Roman"/>
          <w:color w:val="auto"/>
          <w:sz w:val="24"/>
          <w:szCs w:val="24"/>
          <w:lang w:val="hr-HR"/>
        </w:rPr>
        <w:t xml:space="preserve">koje uključuje i prodaju na daljinu u skladu s člankom 6. Uredbe (EU) 2019/1020 </w:t>
      </w:r>
      <w:r w:rsidRPr="007A54B4">
        <w:rPr>
          <w:rFonts w:ascii="Times New Roman" w:hAnsi="Times New Roman" w:cs="Times New Roman"/>
          <w:color w:val="auto"/>
          <w:sz w:val="24"/>
          <w:szCs w:val="24"/>
          <w:lang w:val="hr-HR"/>
        </w:rPr>
        <w:t>stavio proizvod koji nije sukladan s tehničkim zahtjevima</w:t>
      </w:r>
      <w:r w:rsidR="005E3445" w:rsidRPr="007A54B4">
        <w:rPr>
          <w:rFonts w:ascii="Times New Roman" w:hAnsi="Times New Roman" w:cs="Times New Roman"/>
          <w:color w:val="auto"/>
          <w:sz w:val="24"/>
          <w:szCs w:val="24"/>
          <w:lang w:val="hr-HR"/>
        </w:rPr>
        <w:t xml:space="preserve"> </w:t>
      </w:r>
      <w:r w:rsidR="001B44E4" w:rsidRPr="007A54B4">
        <w:rPr>
          <w:rFonts w:ascii="Times New Roman" w:hAnsi="Times New Roman" w:cs="Times New Roman"/>
          <w:color w:val="auto"/>
          <w:sz w:val="24"/>
          <w:szCs w:val="24"/>
          <w:lang w:val="hr-HR"/>
        </w:rPr>
        <w:t>za taj proizvod.</w:t>
      </w:r>
    </w:p>
    <w:p w:rsidR="00E57965" w:rsidRPr="00AF44CC" w:rsidRDefault="00E57965" w:rsidP="003E679B">
      <w:pPr>
        <w:pStyle w:val="Heading2"/>
        <w:spacing w:before="120" w:after="120"/>
        <w:jc w:val="center"/>
        <w:rPr>
          <w:rFonts w:ascii="Times New Roman" w:hAnsi="Times New Roman" w:cs="Times New Roman"/>
          <w:i/>
          <w:color w:val="auto"/>
          <w:lang w:val="hr-HR"/>
        </w:rPr>
      </w:pPr>
    </w:p>
    <w:p w:rsidR="003A40F3" w:rsidRPr="00F35244" w:rsidRDefault="003A40F3" w:rsidP="003E679B">
      <w:pPr>
        <w:pStyle w:val="Heading2"/>
        <w:spacing w:before="120" w:after="120"/>
        <w:jc w:val="center"/>
        <w:rPr>
          <w:rFonts w:ascii="Times New Roman" w:hAnsi="Times New Roman" w:cs="Times New Roman"/>
          <w:i/>
          <w:color w:val="auto"/>
          <w:sz w:val="24"/>
          <w:szCs w:val="24"/>
          <w:lang w:val="hr-HR"/>
        </w:rPr>
      </w:pPr>
      <w:r w:rsidRPr="00F35244">
        <w:rPr>
          <w:rFonts w:ascii="Times New Roman" w:hAnsi="Times New Roman" w:cs="Times New Roman"/>
          <w:i/>
          <w:color w:val="auto"/>
          <w:sz w:val="24"/>
          <w:szCs w:val="24"/>
          <w:lang w:val="hr-HR"/>
        </w:rPr>
        <w:t>Provjera proizvoda pri uvozu radi stavljanja na tržište Europske unije</w:t>
      </w:r>
    </w:p>
    <w:p w:rsidR="003A40F3" w:rsidRPr="00634319" w:rsidRDefault="003A40F3" w:rsidP="00566173">
      <w:pPr>
        <w:pStyle w:val="Heading1"/>
        <w:rPr>
          <w:lang w:val="hr-HR"/>
        </w:rPr>
      </w:pPr>
      <w:r w:rsidRPr="003908CC">
        <w:rPr>
          <w:lang w:val="hr-HR"/>
        </w:rPr>
        <w:t xml:space="preserve">Članak </w:t>
      </w:r>
      <w:r w:rsidR="00AD7665" w:rsidRPr="003908CC">
        <w:rPr>
          <w:lang w:val="hr-HR"/>
        </w:rPr>
        <w:t>2</w:t>
      </w:r>
      <w:r w:rsidR="007A6C9E" w:rsidRPr="003908CC">
        <w:rPr>
          <w:lang w:val="hr-HR"/>
        </w:rPr>
        <w:t>8</w:t>
      </w:r>
      <w:r w:rsidRPr="003908CC">
        <w:rPr>
          <w:lang w:val="hr-HR"/>
        </w:rPr>
        <w:t>.</w:t>
      </w:r>
    </w:p>
    <w:p w:rsidR="003A40F3" w:rsidRPr="00634319" w:rsidRDefault="003A40F3" w:rsidP="00AF44CC">
      <w:pPr>
        <w:pStyle w:val="t-9-8"/>
        <w:shd w:val="clear" w:color="auto" w:fill="FFFFFF"/>
        <w:spacing w:before="120" w:beforeAutospacing="0" w:after="120" w:afterAutospacing="0"/>
        <w:ind w:firstLine="720"/>
        <w:jc w:val="both"/>
        <w:textAlignment w:val="baseline"/>
        <w:rPr>
          <w:strike/>
          <w:lang w:val="hr-HR"/>
        </w:rPr>
      </w:pPr>
      <w:r w:rsidRPr="00634319">
        <w:rPr>
          <w:lang w:val="hr-HR"/>
        </w:rPr>
        <w:t>Provjeru proizvoda pri uvozu radi stavljanja na tržište Europske unije u skladu sa člancima 2</w:t>
      </w:r>
      <w:r w:rsidR="00F852B3" w:rsidRPr="00634319">
        <w:rPr>
          <w:lang w:val="hr-HR"/>
        </w:rPr>
        <w:t>5</w:t>
      </w:r>
      <w:r w:rsidRPr="00634319">
        <w:rPr>
          <w:lang w:val="hr-HR"/>
        </w:rPr>
        <w:t>. do 2</w:t>
      </w:r>
      <w:r w:rsidR="002F785F" w:rsidRPr="00634319">
        <w:rPr>
          <w:lang w:val="hr-HR"/>
        </w:rPr>
        <w:t>8</w:t>
      </w:r>
      <w:r w:rsidRPr="00634319">
        <w:rPr>
          <w:lang w:val="hr-HR"/>
        </w:rPr>
        <w:t xml:space="preserve">. </w:t>
      </w:r>
      <w:r w:rsidR="00E577D2" w:rsidRPr="00634319">
        <w:rPr>
          <w:lang w:val="hr-HR"/>
        </w:rPr>
        <w:t xml:space="preserve">Uredbe (EU) 2019/1020 </w:t>
      </w:r>
      <w:r w:rsidRPr="00634319">
        <w:rPr>
          <w:lang w:val="hr-HR"/>
        </w:rPr>
        <w:t>obavlja Carinska uprava Ministarstva financija</w:t>
      </w:r>
      <w:r w:rsidR="00693E2D" w:rsidRPr="00634319">
        <w:rPr>
          <w:lang w:val="hr-HR"/>
        </w:rPr>
        <w:t>.</w:t>
      </w:r>
      <w:r w:rsidR="00096FA7" w:rsidRPr="00072DD3">
        <w:rPr>
          <w:lang w:val="hr-HR"/>
        </w:rPr>
        <w:t xml:space="preserve"> </w:t>
      </w:r>
    </w:p>
    <w:p w:rsidR="00F35244" w:rsidRPr="00AF44CC" w:rsidRDefault="00693E2D" w:rsidP="003E679B">
      <w:pPr>
        <w:pStyle w:val="t-9-8"/>
        <w:shd w:val="clear" w:color="auto" w:fill="FFFFFF"/>
        <w:spacing w:before="120" w:beforeAutospacing="0" w:after="120" w:afterAutospacing="0"/>
        <w:jc w:val="both"/>
        <w:textAlignment w:val="baseline"/>
        <w:rPr>
          <w:lang w:val="hr-HR"/>
        </w:rPr>
      </w:pPr>
      <w:r>
        <w:rPr>
          <w:lang w:val="hr-HR"/>
        </w:rPr>
        <w:t xml:space="preserve">   </w:t>
      </w:r>
    </w:p>
    <w:p w:rsidR="00A40045" w:rsidRDefault="00A40045" w:rsidP="003E679B">
      <w:pPr>
        <w:pStyle w:val="Heading1"/>
        <w:spacing w:before="120" w:after="120"/>
        <w:jc w:val="center"/>
        <w:rPr>
          <w:rFonts w:ascii="Times New Roman" w:hAnsi="Times New Roman" w:cs="Times New Roman"/>
          <w:color w:val="auto"/>
          <w:sz w:val="28"/>
          <w:szCs w:val="28"/>
          <w:lang w:val="hr-HR"/>
        </w:rPr>
      </w:pPr>
    </w:p>
    <w:p w:rsidR="00BE58B6" w:rsidRDefault="00BE58B6" w:rsidP="003E679B">
      <w:pPr>
        <w:pStyle w:val="Heading1"/>
        <w:spacing w:before="120" w:after="120"/>
        <w:jc w:val="center"/>
        <w:rPr>
          <w:rFonts w:ascii="Times New Roman" w:hAnsi="Times New Roman" w:cs="Times New Roman"/>
          <w:color w:val="auto"/>
          <w:sz w:val="28"/>
          <w:szCs w:val="28"/>
          <w:lang w:val="hr-HR"/>
        </w:rPr>
      </w:pPr>
      <w:r>
        <w:rPr>
          <w:rFonts w:ascii="Times New Roman" w:hAnsi="Times New Roman" w:cs="Times New Roman"/>
          <w:color w:val="auto"/>
          <w:sz w:val="28"/>
          <w:szCs w:val="28"/>
          <w:lang w:val="hr-HR"/>
        </w:rPr>
        <w:t xml:space="preserve">DIO </w:t>
      </w:r>
      <w:r w:rsidR="005003E4">
        <w:rPr>
          <w:rFonts w:ascii="Times New Roman" w:hAnsi="Times New Roman" w:cs="Times New Roman"/>
          <w:color w:val="auto"/>
          <w:sz w:val="28"/>
          <w:szCs w:val="28"/>
          <w:lang w:val="hr-HR"/>
        </w:rPr>
        <w:t>OSMI</w:t>
      </w:r>
    </w:p>
    <w:p w:rsidR="003A40F3" w:rsidRDefault="003A40F3" w:rsidP="003E679B">
      <w:pPr>
        <w:pStyle w:val="Heading1"/>
        <w:spacing w:before="120" w:after="120"/>
        <w:jc w:val="center"/>
        <w:rPr>
          <w:rFonts w:ascii="Times New Roman" w:hAnsi="Times New Roman" w:cs="Times New Roman"/>
          <w:color w:val="auto"/>
          <w:sz w:val="28"/>
          <w:szCs w:val="28"/>
          <w:lang w:val="hr-HR"/>
        </w:rPr>
      </w:pPr>
      <w:r w:rsidRPr="00AF44CC">
        <w:rPr>
          <w:rFonts w:ascii="Times New Roman" w:hAnsi="Times New Roman" w:cs="Times New Roman"/>
          <w:color w:val="auto"/>
          <w:sz w:val="28"/>
          <w:szCs w:val="28"/>
          <w:lang w:val="hr-HR"/>
        </w:rPr>
        <w:t xml:space="preserve"> PREKRŠAJNE ODREDBE</w:t>
      </w:r>
    </w:p>
    <w:p w:rsidR="00916D25" w:rsidRPr="00CF539C" w:rsidRDefault="00F07561" w:rsidP="00F35244">
      <w:pPr>
        <w:jc w:val="center"/>
        <w:rPr>
          <w:rFonts w:ascii="Times New Roman" w:hAnsi="Times New Roman" w:cs="Times New Roman"/>
          <w:i/>
          <w:lang w:val="hr-HR"/>
        </w:rPr>
      </w:pPr>
      <w:r>
        <w:rPr>
          <w:rFonts w:ascii="Times New Roman" w:hAnsi="Times New Roman" w:cs="Times New Roman"/>
          <w:i/>
          <w:lang w:val="hr-HR"/>
        </w:rPr>
        <w:t>P</w:t>
      </w:r>
      <w:r w:rsidR="00916D25" w:rsidRPr="00CF539C">
        <w:rPr>
          <w:rFonts w:ascii="Times New Roman" w:hAnsi="Times New Roman" w:cs="Times New Roman"/>
          <w:i/>
          <w:lang w:val="hr-HR"/>
        </w:rPr>
        <w:t>roizvođač i ovlašteni zastupnik</w:t>
      </w:r>
    </w:p>
    <w:p w:rsidR="003A40F3" w:rsidRPr="00AF44CC" w:rsidRDefault="003A40F3" w:rsidP="00566173">
      <w:pPr>
        <w:pStyle w:val="Heading1"/>
        <w:rPr>
          <w:lang w:val="hr-HR"/>
        </w:rPr>
      </w:pPr>
      <w:r w:rsidRPr="00AF44CC">
        <w:rPr>
          <w:lang w:val="hr-HR"/>
        </w:rPr>
        <w:lastRenderedPageBreak/>
        <w:t xml:space="preserve">Članak </w:t>
      </w:r>
      <w:r w:rsidR="007A6C9E">
        <w:rPr>
          <w:lang w:val="hr-HR"/>
        </w:rPr>
        <w:t>29</w:t>
      </w:r>
      <w:r w:rsidRPr="00AF44CC">
        <w:rPr>
          <w:lang w:val="hr-HR"/>
        </w:rPr>
        <w:t>.</w:t>
      </w:r>
    </w:p>
    <w:p w:rsidR="002C4E95" w:rsidRPr="003F6880" w:rsidRDefault="002C4E95" w:rsidP="00AF44CC">
      <w:pPr>
        <w:ind w:firstLine="720"/>
        <w:jc w:val="both"/>
        <w:rPr>
          <w:rFonts w:ascii="Times New Roman" w:hAnsi="Times New Roman" w:cs="Times New Roman"/>
          <w:sz w:val="24"/>
          <w:szCs w:val="24"/>
          <w:lang w:val="hr-HR"/>
        </w:rPr>
      </w:pPr>
      <w:r w:rsidRPr="007A54B4">
        <w:rPr>
          <w:rFonts w:ascii="Times New Roman" w:hAnsi="Times New Roman" w:cs="Times New Roman"/>
          <w:sz w:val="24"/>
          <w:szCs w:val="24"/>
          <w:lang w:val="hr-HR"/>
        </w:rPr>
        <w:t xml:space="preserve">(1) Novčanom kaznom od 50.000,00 do 1.000.000,00 kuna kaznit će se za prekršaj pravna </w:t>
      </w:r>
      <w:r w:rsidRPr="003F6880">
        <w:rPr>
          <w:rFonts w:ascii="Times New Roman" w:hAnsi="Times New Roman" w:cs="Times New Roman"/>
          <w:sz w:val="24"/>
          <w:szCs w:val="24"/>
          <w:lang w:val="hr-HR"/>
        </w:rPr>
        <w:t xml:space="preserve">osoba </w:t>
      </w:r>
      <w:r w:rsidR="005C52AB" w:rsidRPr="00AF44CC">
        <w:rPr>
          <w:rFonts w:ascii="Times New Roman" w:hAnsi="Times New Roman" w:cs="Times New Roman"/>
          <w:sz w:val="24"/>
          <w:szCs w:val="24"/>
          <w:lang w:val="hr-HR"/>
        </w:rPr>
        <w:t>–</w:t>
      </w:r>
      <w:r w:rsidR="00D64667" w:rsidRPr="003F6880">
        <w:rPr>
          <w:rFonts w:ascii="Times New Roman" w:hAnsi="Times New Roman" w:cs="Times New Roman"/>
          <w:sz w:val="24"/>
          <w:szCs w:val="24"/>
          <w:lang w:val="hr-HR"/>
        </w:rPr>
        <w:t xml:space="preserve"> </w:t>
      </w:r>
      <w:r w:rsidRPr="003F6880">
        <w:rPr>
          <w:rFonts w:ascii="Times New Roman" w:hAnsi="Times New Roman" w:cs="Times New Roman"/>
          <w:sz w:val="24"/>
          <w:szCs w:val="24"/>
          <w:lang w:val="hr-HR"/>
        </w:rPr>
        <w:t>proizvođač</w:t>
      </w:r>
      <w:r w:rsidR="00111C8E" w:rsidRPr="003F6880">
        <w:rPr>
          <w:rFonts w:ascii="Times New Roman" w:hAnsi="Times New Roman" w:cs="Times New Roman"/>
          <w:sz w:val="24"/>
          <w:szCs w:val="24"/>
          <w:lang w:val="hr-HR"/>
        </w:rPr>
        <w:t xml:space="preserve"> i</w:t>
      </w:r>
      <w:r w:rsidR="001B0472" w:rsidRPr="003F6880">
        <w:rPr>
          <w:rFonts w:ascii="Times New Roman" w:hAnsi="Times New Roman" w:cs="Times New Roman"/>
          <w:sz w:val="24"/>
          <w:szCs w:val="24"/>
          <w:lang w:val="hr-HR"/>
        </w:rPr>
        <w:t xml:space="preserve"> </w:t>
      </w:r>
      <w:r w:rsidRPr="003F6880">
        <w:rPr>
          <w:rFonts w:ascii="Times New Roman" w:hAnsi="Times New Roman" w:cs="Times New Roman"/>
          <w:sz w:val="24"/>
          <w:szCs w:val="24"/>
          <w:lang w:val="hr-HR"/>
        </w:rPr>
        <w:t>ovlašteni zastupnik, ako:</w:t>
      </w:r>
    </w:p>
    <w:p w:rsidR="002C4E95" w:rsidRPr="00AF44CC" w:rsidRDefault="00804E03" w:rsidP="002C4E95">
      <w:pPr>
        <w:jc w:val="both"/>
        <w:rPr>
          <w:rFonts w:ascii="Times New Roman" w:hAnsi="Times New Roman" w:cs="Times New Roman"/>
          <w:sz w:val="24"/>
          <w:szCs w:val="24"/>
          <w:lang w:val="hr-HR"/>
        </w:rPr>
      </w:pPr>
      <w:r w:rsidRPr="00AF44CC">
        <w:rPr>
          <w:rFonts w:ascii="Times New Roman" w:hAnsi="Times New Roman" w:cs="Times New Roman"/>
          <w:sz w:val="24"/>
          <w:szCs w:val="24"/>
          <w:lang w:val="hr-HR"/>
        </w:rPr>
        <w:t>–</w:t>
      </w:r>
      <w:r w:rsidR="00D64667">
        <w:rPr>
          <w:rFonts w:ascii="Times New Roman" w:hAnsi="Times New Roman" w:cs="Times New Roman"/>
          <w:sz w:val="24"/>
          <w:szCs w:val="24"/>
          <w:lang w:val="hr-HR"/>
        </w:rPr>
        <w:t xml:space="preserve"> </w:t>
      </w:r>
      <w:r w:rsidR="002C4E95" w:rsidRPr="00AF44CC">
        <w:rPr>
          <w:rFonts w:ascii="Times New Roman" w:hAnsi="Times New Roman" w:cs="Times New Roman"/>
          <w:sz w:val="24"/>
          <w:szCs w:val="24"/>
          <w:lang w:val="hr-HR"/>
        </w:rPr>
        <w:t xml:space="preserve">stavi na tržište proizvod koji nije oblikovan i proizveden u skladu sa zahtjevima utvrđenim u propisima koji se primjenjuju na </w:t>
      </w:r>
      <w:r w:rsidR="00C322EA" w:rsidRPr="00AF44CC">
        <w:rPr>
          <w:rFonts w:ascii="Times New Roman" w:hAnsi="Times New Roman" w:cs="Times New Roman"/>
          <w:sz w:val="24"/>
          <w:szCs w:val="24"/>
          <w:lang w:val="hr-HR"/>
        </w:rPr>
        <w:t>taj proizvod</w:t>
      </w:r>
      <w:r w:rsidR="00111C8E">
        <w:rPr>
          <w:rFonts w:ascii="Times New Roman" w:hAnsi="Times New Roman" w:cs="Times New Roman"/>
          <w:sz w:val="24"/>
          <w:szCs w:val="24"/>
          <w:lang w:val="hr-HR"/>
        </w:rPr>
        <w:t xml:space="preserve"> (</w:t>
      </w:r>
      <w:r w:rsidR="00111C8E" w:rsidRPr="00AF44CC">
        <w:rPr>
          <w:rFonts w:ascii="Times New Roman" w:hAnsi="Times New Roman" w:cs="Times New Roman"/>
          <w:sz w:val="24"/>
          <w:szCs w:val="24"/>
          <w:lang w:val="hr-HR"/>
        </w:rPr>
        <w:t>član</w:t>
      </w:r>
      <w:r w:rsidR="00111C8E">
        <w:rPr>
          <w:rFonts w:ascii="Times New Roman" w:hAnsi="Times New Roman" w:cs="Times New Roman"/>
          <w:sz w:val="24"/>
          <w:szCs w:val="24"/>
          <w:lang w:val="hr-HR"/>
        </w:rPr>
        <w:t>ak</w:t>
      </w:r>
      <w:r w:rsidR="00111C8E" w:rsidRPr="00AF44CC">
        <w:rPr>
          <w:rFonts w:ascii="Times New Roman" w:hAnsi="Times New Roman" w:cs="Times New Roman"/>
          <w:sz w:val="24"/>
          <w:szCs w:val="24"/>
          <w:lang w:val="hr-HR"/>
        </w:rPr>
        <w:t xml:space="preserve"> 9. stav</w:t>
      </w:r>
      <w:r w:rsidR="00111C8E">
        <w:rPr>
          <w:rFonts w:ascii="Times New Roman" w:hAnsi="Times New Roman" w:cs="Times New Roman"/>
          <w:sz w:val="24"/>
          <w:szCs w:val="24"/>
          <w:lang w:val="hr-HR"/>
        </w:rPr>
        <w:t>ak</w:t>
      </w:r>
      <w:r w:rsidR="00111C8E" w:rsidRPr="00AF44CC">
        <w:rPr>
          <w:rFonts w:ascii="Times New Roman" w:hAnsi="Times New Roman" w:cs="Times New Roman"/>
          <w:sz w:val="24"/>
          <w:szCs w:val="24"/>
          <w:lang w:val="hr-HR"/>
        </w:rPr>
        <w:t xml:space="preserve"> 1.</w:t>
      </w:r>
      <w:r w:rsidR="00111C8E">
        <w:rPr>
          <w:rFonts w:ascii="Times New Roman" w:hAnsi="Times New Roman" w:cs="Times New Roman"/>
          <w:sz w:val="24"/>
          <w:szCs w:val="24"/>
          <w:lang w:val="hr-HR"/>
        </w:rPr>
        <w:t>)</w:t>
      </w:r>
    </w:p>
    <w:p w:rsidR="002C4E95" w:rsidRPr="00AF44CC" w:rsidRDefault="00804E03" w:rsidP="002C4E95">
      <w:pPr>
        <w:jc w:val="both"/>
        <w:rPr>
          <w:rFonts w:ascii="Times New Roman" w:hAnsi="Times New Roman" w:cs="Times New Roman"/>
          <w:sz w:val="24"/>
          <w:szCs w:val="24"/>
          <w:lang w:val="hr-HR"/>
        </w:rPr>
      </w:pPr>
      <w:r w:rsidRPr="00AF44CC">
        <w:rPr>
          <w:rFonts w:ascii="Times New Roman" w:hAnsi="Times New Roman" w:cs="Times New Roman"/>
          <w:sz w:val="24"/>
          <w:szCs w:val="24"/>
          <w:lang w:val="hr-HR"/>
        </w:rPr>
        <w:t>–</w:t>
      </w:r>
      <w:r w:rsidR="00D64667">
        <w:rPr>
          <w:rFonts w:ascii="Times New Roman" w:hAnsi="Times New Roman" w:cs="Times New Roman"/>
          <w:sz w:val="24"/>
          <w:szCs w:val="24"/>
          <w:lang w:val="hr-HR"/>
        </w:rPr>
        <w:t xml:space="preserve"> </w:t>
      </w:r>
      <w:r w:rsidR="002C4E95" w:rsidRPr="00AF44CC">
        <w:rPr>
          <w:rFonts w:ascii="Times New Roman" w:hAnsi="Times New Roman" w:cs="Times New Roman"/>
          <w:sz w:val="24"/>
          <w:szCs w:val="24"/>
          <w:lang w:val="hr-HR"/>
        </w:rPr>
        <w:t xml:space="preserve">ne provede ili ne osigura provođenje primjenjivog postupka ocjenjivanja sukladnosti u slučaju kada to </w:t>
      </w:r>
      <w:r w:rsidR="00EC3793" w:rsidRPr="00D50EC6">
        <w:rPr>
          <w:rFonts w:ascii="Times New Roman" w:hAnsi="Times New Roman" w:cs="Times New Roman"/>
          <w:sz w:val="24"/>
          <w:szCs w:val="24"/>
          <w:lang w:val="hr-HR"/>
        </w:rPr>
        <w:t xml:space="preserve">propisuju </w:t>
      </w:r>
      <w:r w:rsidR="007E04A3" w:rsidRPr="00D50EC6">
        <w:rPr>
          <w:rFonts w:ascii="Times New Roman" w:hAnsi="Times New Roman" w:cs="Times New Roman"/>
          <w:sz w:val="24"/>
          <w:szCs w:val="24"/>
          <w:lang w:val="hr-HR"/>
        </w:rPr>
        <w:t xml:space="preserve">pravilnici </w:t>
      </w:r>
      <w:r w:rsidR="002C4E95" w:rsidRPr="00D50EC6">
        <w:rPr>
          <w:rFonts w:ascii="Times New Roman" w:hAnsi="Times New Roman" w:cs="Times New Roman"/>
          <w:sz w:val="24"/>
          <w:szCs w:val="24"/>
          <w:lang w:val="hr-HR"/>
        </w:rPr>
        <w:t>iz članka</w:t>
      </w:r>
      <w:r w:rsidR="002C4E95" w:rsidRPr="00AF44CC">
        <w:rPr>
          <w:rFonts w:ascii="Times New Roman" w:hAnsi="Times New Roman" w:cs="Times New Roman"/>
          <w:sz w:val="24"/>
          <w:szCs w:val="24"/>
          <w:lang w:val="hr-HR"/>
        </w:rPr>
        <w:t xml:space="preserve"> </w:t>
      </w:r>
      <w:r w:rsidR="00191035">
        <w:rPr>
          <w:rFonts w:ascii="Times New Roman" w:hAnsi="Times New Roman" w:cs="Times New Roman"/>
          <w:sz w:val="24"/>
          <w:szCs w:val="24"/>
          <w:lang w:val="hr-HR"/>
        </w:rPr>
        <w:t>4</w:t>
      </w:r>
      <w:r w:rsidR="002C4E95" w:rsidRPr="00AF44CC">
        <w:rPr>
          <w:rFonts w:ascii="Times New Roman" w:hAnsi="Times New Roman" w:cs="Times New Roman"/>
          <w:sz w:val="24"/>
          <w:szCs w:val="24"/>
          <w:lang w:val="hr-HR"/>
        </w:rPr>
        <w:t>. ovoga Zakona</w:t>
      </w:r>
      <w:r w:rsidR="002A7D80" w:rsidRPr="002A7D80">
        <w:rPr>
          <w:rFonts w:ascii="Times New Roman" w:hAnsi="Times New Roman" w:cs="Times New Roman"/>
          <w:sz w:val="24"/>
          <w:szCs w:val="24"/>
          <w:lang w:val="hr-HR"/>
        </w:rPr>
        <w:t xml:space="preserve"> </w:t>
      </w:r>
      <w:r w:rsidR="002A7D80">
        <w:rPr>
          <w:rFonts w:ascii="Times New Roman" w:hAnsi="Times New Roman" w:cs="Times New Roman"/>
          <w:sz w:val="24"/>
          <w:szCs w:val="24"/>
          <w:lang w:val="hr-HR"/>
        </w:rPr>
        <w:t>(</w:t>
      </w:r>
      <w:r w:rsidR="002A7D80" w:rsidRPr="00AF44CC">
        <w:rPr>
          <w:rFonts w:ascii="Times New Roman" w:hAnsi="Times New Roman" w:cs="Times New Roman"/>
          <w:sz w:val="24"/>
          <w:szCs w:val="24"/>
          <w:lang w:val="hr-HR"/>
        </w:rPr>
        <w:t>član</w:t>
      </w:r>
      <w:r w:rsidR="002A7D80">
        <w:rPr>
          <w:rFonts w:ascii="Times New Roman" w:hAnsi="Times New Roman" w:cs="Times New Roman"/>
          <w:sz w:val="24"/>
          <w:szCs w:val="24"/>
          <w:lang w:val="hr-HR"/>
        </w:rPr>
        <w:t xml:space="preserve">ak </w:t>
      </w:r>
      <w:r w:rsidR="002A7D80" w:rsidRPr="00AF44CC">
        <w:rPr>
          <w:rFonts w:ascii="Times New Roman" w:hAnsi="Times New Roman" w:cs="Times New Roman"/>
          <w:sz w:val="24"/>
          <w:szCs w:val="24"/>
          <w:lang w:val="hr-HR"/>
        </w:rPr>
        <w:t>9. stav</w:t>
      </w:r>
      <w:r w:rsidR="002A7D80">
        <w:rPr>
          <w:rFonts w:ascii="Times New Roman" w:hAnsi="Times New Roman" w:cs="Times New Roman"/>
          <w:sz w:val="24"/>
          <w:szCs w:val="24"/>
          <w:lang w:val="hr-HR"/>
        </w:rPr>
        <w:t>ak 2.)</w:t>
      </w:r>
    </w:p>
    <w:p w:rsidR="002C4E95" w:rsidRPr="00AF44CC" w:rsidRDefault="00804E03" w:rsidP="002C4E95">
      <w:pPr>
        <w:jc w:val="both"/>
        <w:rPr>
          <w:rFonts w:ascii="Times New Roman" w:hAnsi="Times New Roman" w:cs="Times New Roman"/>
          <w:sz w:val="24"/>
          <w:szCs w:val="24"/>
          <w:lang w:val="hr-HR"/>
        </w:rPr>
      </w:pPr>
      <w:r w:rsidRPr="00AF44CC">
        <w:rPr>
          <w:rFonts w:ascii="Times New Roman" w:hAnsi="Times New Roman" w:cs="Times New Roman"/>
          <w:sz w:val="24"/>
          <w:szCs w:val="24"/>
          <w:lang w:val="hr-HR"/>
        </w:rPr>
        <w:t>–</w:t>
      </w:r>
      <w:r w:rsidR="00D64667">
        <w:rPr>
          <w:rFonts w:ascii="Times New Roman" w:hAnsi="Times New Roman" w:cs="Times New Roman"/>
          <w:sz w:val="24"/>
          <w:szCs w:val="24"/>
          <w:lang w:val="hr-HR"/>
        </w:rPr>
        <w:t xml:space="preserve"> </w:t>
      </w:r>
      <w:r w:rsidR="002C4E95" w:rsidRPr="00AF44CC">
        <w:rPr>
          <w:rFonts w:ascii="Times New Roman" w:hAnsi="Times New Roman" w:cs="Times New Roman"/>
          <w:sz w:val="24"/>
          <w:szCs w:val="24"/>
          <w:lang w:val="hr-HR"/>
        </w:rPr>
        <w:t xml:space="preserve">ne izradi propisanu tehničku dokumentaciju za proizvod koji je stavio na tržište u slučaju kada to </w:t>
      </w:r>
      <w:r w:rsidR="00EC3793">
        <w:rPr>
          <w:rFonts w:ascii="Times New Roman" w:hAnsi="Times New Roman" w:cs="Times New Roman"/>
          <w:sz w:val="24"/>
          <w:szCs w:val="24"/>
          <w:lang w:val="hr-HR"/>
        </w:rPr>
        <w:t>propisuju</w:t>
      </w:r>
      <w:r w:rsidR="00EC3793" w:rsidRPr="00AF44CC">
        <w:rPr>
          <w:rFonts w:ascii="Times New Roman" w:hAnsi="Times New Roman" w:cs="Times New Roman"/>
          <w:sz w:val="24"/>
          <w:szCs w:val="24"/>
          <w:lang w:val="hr-HR"/>
        </w:rPr>
        <w:t xml:space="preserve"> </w:t>
      </w:r>
      <w:r w:rsidR="007E04A3">
        <w:rPr>
          <w:rFonts w:ascii="Times New Roman" w:hAnsi="Times New Roman" w:cs="Times New Roman"/>
          <w:sz w:val="24"/>
          <w:szCs w:val="24"/>
          <w:lang w:val="hr-HR"/>
        </w:rPr>
        <w:t>pravilnici</w:t>
      </w:r>
      <w:r w:rsidR="007E04A3" w:rsidRPr="00AF44CC">
        <w:rPr>
          <w:rFonts w:ascii="Times New Roman" w:hAnsi="Times New Roman" w:cs="Times New Roman"/>
          <w:sz w:val="24"/>
          <w:szCs w:val="24"/>
          <w:lang w:val="hr-HR"/>
        </w:rPr>
        <w:t xml:space="preserve"> </w:t>
      </w:r>
      <w:r w:rsidR="002C4E95" w:rsidRPr="00AF44CC">
        <w:rPr>
          <w:rFonts w:ascii="Times New Roman" w:hAnsi="Times New Roman" w:cs="Times New Roman"/>
          <w:sz w:val="24"/>
          <w:szCs w:val="24"/>
          <w:lang w:val="hr-HR"/>
        </w:rPr>
        <w:t xml:space="preserve">iz članka </w:t>
      </w:r>
      <w:r w:rsidR="00191035">
        <w:rPr>
          <w:rFonts w:ascii="Times New Roman" w:hAnsi="Times New Roman" w:cs="Times New Roman"/>
          <w:sz w:val="24"/>
          <w:szCs w:val="24"/>
          <w:lang w:val="hr-HR"/>
        </w:rPr>
        <w:t>4</w:t>
      </w:r>
      <w:r w:rsidR="002C4E95" w:rsidRPr="00AF44CC">
        <w:rPr>
          <w:rFonts w:ascii="Times New Roman" w:hAnsi="Times New Roman" w:cs="Times New Roman"/>
          <w:sz w:val="24"/>
          <w:szCs w:val="24"/>
          <w:lang w:val="hr-HR"/>
        </w:rPr>
        <w:t>. ovoga Zakona</w:t>
      </w:r>
      <w:r w:rsidR="002A7D80">
        <w:rPr>
          <w:rFonts w:ascii="Times New Roman" w:hAnsi="Times New Roman" w:cs="Times New Roman"/>
          <w:sz w:val="24"/>
          <w:szCs w:val="24"/>
          <w:lang w:val="hr-HR"/>
        </w:rPr>
        <w:t xml:space="preserve"> (članak</w:t>
      </w:r>
      <w:r w:rsidR="002A7D80" w:rsidRPr="00AF44CC">
        <w:rPr>
          <w:rFonts w:ascii="Times New Roman" w:hAnsi="Times New Roman" w:cs="Times New Roman"/>
          <w:sz w:val="24"/>
          <w:szCs w:val="24"/>
          <w:lang w:val="hr-HR"/>
        </w:rPr>
        <w:t xml:space="preserve"> 9. stav</w:t>
      </w:r>
      <w:r w:rsidR="002A7D80">
        <w:rPr>
          <w:rFonts w:ascii="Times New Roman" w:hAnsi="Times New Roman" w:cs="Times New Roman"/>
          <w:sz w:val="24"/>
          <w:szCs w:val="24"/>
          <w:lang w:val="hr-HR"/>
        </w:rPr>
        <w:t>ak</w:t>
      </w:r>
      <w:r w:rsidR="002A7D80" w:rsidRPr="00AF44CC">
        <w:rPr>
          <w:rFonts w:ascii="Times New Roman" w:hAnsi="Times New Roman" w:cs="Times New Roman"/>
          <w:sz w:val="24"/>
          <w:szCs w:val="24"/>
          <w:lang w:val="hr-HR"/>
        </w:rPr>
        <w:t xml:space="preserve"> 2.</w:t>
      </w:r>
      <w:r w:rsidR="002A7D80">
        <w:rPr>
          <w:rFonts w:ascii="Times New Roman" w:hAnsi="Times New Roman" w:cs="Times New Roman"/>
          <w:sz w:val="24"/>
          <w:szCs w:val="24"/>
          <w:lang w:val="hr-HR"/>
        </w:rPr>
        <w:t>)</w:t>
      </w:r>
    </w:p>
    <w:p w:rsidR="002C4E95" w:rsidRPr="00AF44CC" w:rsidRDefault="00804E03" w:rsidP="002C4E95">
      <w:pPr>
        <w:jc w:val="both"/>
        <w:rPr>
          <w:rFonts w:ascii="Times New Roman" w:hAnsi="Times New Roman" w:cs="Times New Roman"/>
          <w:sz w:val="24"/>
          <w:szCs w:val="24"/>
          <w:lang w:val="hr-HR"/>
        </w:rPr>
      </w:pPr>
      <w:r w:rsidRPr="00AF44CC">
        <w:rPr>
          <w:rFonts w:ascii="Times New Roman" w:hAnsi="Times New Roman" w:cs="Times New Roman"/>
          <w:sz w:val="24"/>
          <w:szCs w:val="24"/>
          <w:lang w:val="hr-HR"/>
        </w:rPr>
        <w:t>–</w:t>
      </w:r>
      <w:r w:rsidR="00D64667">
        <w:rPr>
          <w:rFonts w:ascii="Times New Roman" w:hAnsi="Times New Roman" w:cs="Times New Roman"/>
          <w:sz w:val="24"/>
          <w:szCs w:val="24"/>
          <w:lang w:val="hr-HR"/>
        </w:rPr>
        <w:t xml:space="preserve"> </w:t>
      </w:r>
      <w:r w:rsidR="002C4E95" w:rsidRPr="00AF44CC">
        <w:rPr>
          <w:rFonts w:ascii="Times New Roman" w:hAnsi="Times New Roman" w:cs="Times New Roman"/>
          <w:sz w:val="24"/>
          <w:szCs w:val="24"/>
          <w:lang w:val="hr-HR"/>
        </w:rPr>
        <w:t xml:space="preserve">ne sastavi </w:t>
      </w:r>
      <w:r w:rsidR="00FA32D9" w:rsidRPr="00AF44CC">
        <w:rPr>
          <w:rFonts w:ascii="Times New Roman" w:hAnsi="Times New Roman" w:cs="Times New Roman"/>
          <w:sz w:val="24"/>
          <w:szCs w:val="24"/>
          <w:lang w:val="hr-HR"/>
        </w:rPr>
        <w:t xml:space="preserve">EU </w:t>
      </w:r>
      <w:r w:rsidR="002C4E95" w:rsidRPr="00AF44CC">
        <w:rPr>
          <w:rFonts w:ascii="Times New Roman" w:hAnsi="Times New Roman" w:cs="Times New Roman"/>
          <w:sz w:val="24"/>
          <w:szCs w:val="24"/>
          <w:lang w:val="hr-HR"/>
        </w:rPr>
        <w:t>izjavu o sukladnosti kada je postupkom ocjenjivanja sukladnosti iz članka 9. stavka 2. ovoga Zakona dokazana sukladnost pr</w:t>
      </w:r>
      <w:r w:rsidR="00E77504" w:rsidRPr="00AF44CC">
        <w:rPr>
          <w:rFonts w:ascii="Times New Roman" w:hAnsi="Times New Roman" w:cs="Times New Roman"/>
          <w:sz w:val="24"/>
          <w:szCs w:val="24"/>
          <w:lang w:val="hr-HR"/>
        </w:rPr>
        <w:t>oizvoda s propisanim zahtjevima</w:t>
      </w:r>
      <w:r w:rsidR="00613D8B">
        <w:rPr>
          <w:rFonts w:ascii="Times New Roman" w:hAnsi="Times New Roman" w:cs="Times New Roman"/>
          <w:sz w:val="24"/>
          <w:szCs w:val="24"/>
          <w:lang w:val="hr-HR"/>
        </w:rPr>
        <w:t xml:space="preserve"> (članak </w:t>
      </w:r>
      <w:r w:rsidR="00613D8B" w:rsidRPr="00AF44CC">
        <w:rPr>
          <w:rFonts w:ascii="Times New Roman" w:hAnsi="Times New Roman" w:cs="Times New Roman"/>
          <w:sz w:val="24"/>
          <w:szCs w:val="24"/>
          <w:lang w:val="hr-HR"/>
        </w:rPr>
        <w:t>9. stav</w:t>
      </w:r>
      <w:r w:rsidR="00613D8B">
        <w:rPr>
          <w:rFonts w:ascii="Times New Roman" w:hAnsi="Times New Roman" w:cs="Times New Roman"/>
          <w:sz w:val="24"/>
          <w:szCs w:val="24"/>
          <w:lang w:val="hr-HR"/>
        </w:rPr>
        <w:t>ak 3.)</w:t>
      </w:r>
    </w:p>
    <w:p w:rsidR="002C4E95" w:rsidRPr="00AF44CC" w:rsidRDefault="00804E03" w:rsidP="002C4E95">
      <w:pPr>
        <w:jc w:val="both"/>
        <w:rPr>
          <w:rFonts w:ascii="Times New Roman" w:hAnsi="Times New Roman" w:cs="Times New Roman"/>
          <w:sz w:val="24"/>
          <w:szCs w:val="24"/>
          <w:lang w:val="hr-HR"/>
        </w:rPr>
      </w:pPr>
      <w:r w:rsidRPr="00AF44CC">
        <w:rPr>
          <w:rFonts w:ascii="Times New Roman" w:hAnsi="Times New Roman" w:cs="Times New Roman"/>
          <w:sz w:val="24"/>
          <w:szCs w:val="24"/>
          <w:lang w:val="hr-HR"/>
        </w:rPr>
        <w:t>–</w:t>
      </w:r>
      <w:r w:rsidR="00EE328B">
        <w:rPr>
          <w:rFonts w:ascii="Times New Roman" w:hAnsi="Times New Roman" w:cs="Times New Roman"/>
          <w:sz w:val="24"/>
          <w:szCs w:val="24"/>
          <w:lang w:val="hr-HR"/>
        </w:rPr>
        <w:t xml:space="preserve"> </w:t>
      </w:r>
      <w:r w:rsidR="002C4E95" w:rsidRPr="00AF44CC">
        <w:rPr>
          <w:rFonts w:ascii="Times New Roman" w:hAnsi="Times New Roman" w:cs="Times New Roman"/>
          <w:sz w:val="24"/>
          <w:szCs w:val="24"/>
          <w:lang w:val="hr-HR"/>
        </w:rPr>
        <w:t xml:space="preserve">ne stavi na proizvod oznaku sukladnosti kada je to propisano </w:t>
      </w:r>
      <w:r w:rsidR="007E04A3">
        <w:rPr>
          <w:rFonts w:ascii="Times New Roman" w:hAnsi="Times New Roman" w:cs="Times New Roman"/>
          <w:sz w:val="24"/>
          <w:szCs w:val="24"/>
          <w:lang w:val="hr-HR"/>
        </w:rPr>
        <w:t>pravilnicima</w:t>
      </w:r>
      <w:r w:rsidR="007E04A3" w:rsidRPr="00AF44CC">
        <w:rPr>
          <w:rFonts w:ascii="Times New Roman" w:hAnsi="Times New Roman" w:cs="Times New Roman"/>
          <w:sz w:val="24"/>
          <w:szCs w:val="24"/>
          <w:lang w:val="hr-HR"/>
        </w:rPr>
        <w:t xml:space="preserve"> </w:t>
      </w:r>
      <w:r w:rsidR="002C4E95" w:rsidRPr="00AF44CC">
        <w:rPr>
          <w:rFonts w:ascii="Times New Roman" w:hAnsi="Times New Roman" w:cs="Times New Roman"/>
          <w:sz w:val="24"/>
          <w:szCs w:val="24"/>
          <w:lang w:val="hr-HR"/>
        </w:rPr>
        <w:t xml:space="preserve">iz članka </w:t>
      </w:r>
      <w:r w:rsidR="00191035">
        <w:rPr>
          <w:rFonts w:ascii="Times New Roman" w:hAnsi="Times New Roman" w:cs="Times New Roman"/>
          <w:sz w:val="24"/>
          <w:szCs w:val="24"/>
          <w:lang w:val="hr-HR"/>
        </w:rPr>
        <w:t>4</w:t>
      </w:r>
      <w:r w:rsidR="002C4E95" w:rsidRPr="00AF44CC">
        <w:rPr>
          <w:rFonts w:ascii="Times New Roman" w:hAnsi="Times New Roman" w:cs="Times New Roman"/>
          <w:sz w:val="24"/>
          <w:szCs w:val="24"/>
          <w:lang w:val="hr-HR"/>
        </w:rPr>
        <w:t xml:space="preserve">. </w:t>
      </w:r>
      <w:r w:rsidR="00E77504" w:rsidRPr="00AF44CC">
        <w:rPr>
          <w:rFonts w:ascii="Times New Roman" w:hAnsi="Times New Roman" w:cs="Times New Roman"/>
          <w:sz w:val="24"/>
          <w:szCs w:val="24"/>
          <w:lang w:val="hr-HR"/>
        </w:rPr>
        <w:t>ovoga Zakona</w:t>
      </w:r>
      <w:r w:rsidR="00613D8B">
        <w:rPr>
          <w:rFonts w:ascii="Times New Roman" w:hAnsi="Times New Roman" w:cs="Times New Roman"/>
          <w:sz w:val="24"/>
          <w:szCs w:val="24"/>
          <w:lang w:val="hr-HR"/>
        </w:rPr>
        <w:t xml:space="preserve"> (članak </w:t>
      </w:r>
      <w:r w:rsidR="00613D8B" w:rsidRPr="00AF44CC">
        <w:rPr>
          <w:rFonts w:ascii="Times New Roman" w:hAnsi="Times New Roman" w:cs="Times New Roman"/>
          <w:sz w:val="24"/>
          <w:szCs w:val="24"/>
          <w:lang w:val="hr-HR"/>
        </w:rPr>
        <w:t>9. stav</w:t>
      </w:r>
      <w:r w:rsidR="00613D8B">
        <w:rPr>
          <w:rFonts w:ascii="Times New Roman" w:hAnsi="Times New Roman" w:cs="Times New Roman"/>
          <w:sz w:val="24"/>
          <w:szCs w:val="24"/>
          <w:lang w:val="hr-HR"/>
        </w:rPr>
        <w:t>ak</w:t>
      </w:r>
      <w:r w:rsidR="00613D8B" w:rsidRPr="00AF44CC">
        <w:rPr>
          <w:rFonts w:ascii="Times New Roman" w:hAnsi="Times New Roman" w:cs="Times New Roman"/>
          <w:sz w:val="24"/>
          <w:szCs w:val="24"/>
          <w:lang w:val="hr-HR"/>
        </w:rPr>
        <w:t xml:space="preserve"> 3.</w:t>
      </w:r>
      <w:r w:rsidR="00613D8B">
        <w:rPr>
          <w:rFonts w:ascii="Times New Roman" w:hAnsi="Times New Roman" w:cs="Times New Roman"/>
          <w:sz w:val="24"/>
          <w:szCs w:val="24"/>
          <w:lang w:val="hr-HR"/>
        </w:rPr>
        <w:t>)</w:t>
      </w:r>
    </w:p>
    <w:p w:rsidR="002C4E95" w:rsidRPr="00AF44CC" w:rsidRDefault="00804E03" w:rsidP="002C4E95">
      <w:pPr>
        <w:jc w:val="both"/>
        <w:rPr>
          <w:rFonts w:ascii="Times New Roman" w:hAnsi="Times New Roman" w:cs="Times New Roman"/>
          <w:sz w:val="24"/>
          <w:szCs w:val="24"/>
          <w:lang w:val="hr-HR"/>
        </w:rPr>
      </w:pPr>
      <w:r w:rsidRPr="00AF44CC">
        <w:rPr>
          <w:rFonts w:ascii="Times New Roman" w:hAnsi="Times New Roman" w:cs="Times New Roman"/>
          <w:sz w:val="24"/>
          <w:szCs w:val="24"/>
          <w:lang w:val="hr-HR"/>
        </w:rPr>
        <w:t>–</w:t>
      </w:r>
      <w:r w:rsidR="00EE328B">
        <w:rPr>
          <w:rFonts w:ascii="Times New Roman" w:hAnsi="Times New Roman" w:cs="Times New Roman"/>
          <w:sz w:val="24"/>
          <w:szCs w:val="24"/>
          <w:lang w:val="hr-HR"/>
        </w:rPr>
        <w:t xml:space="preserve"> </w:t>
      </w:r>
      <w:r w:rsidR="002C4E95" w:rsidRPr="00AF44CC">
        <w:rPr>
          <w:rFonts w:ascii="Times New Roman" w:hAnsi="Times New Roman" w:cs="Times New Roman"/>
          <w:sz w:val="24"/>
          <w:szCs w:val="24"/>
          <w:lang w:val="hr-HR"/>
        </w:rPr>
        <w:t xml:space="preserve">ne čuva tehničku dokumentaciju i </w:t>
      </w:r>
      <w:r w:rsidR="00FA32D9" w:rsidRPr="00AF44CC">
        <w:rPr>
          <w:rFonts w:ascii="Times New Roman" w:hAnsi="Times New Roman" w:cs="Times New Roman"/>
          <w:sz w:val="24"/>
          <w:szCs w:val="24"/>
          <w:lang w:val="hr-HR"/>
        </w:rPr>
        <w:t xml:space="preserve">EU </w:t>
      </w:r>
      <w:r w:rsidR="002C4E95" w:rsidRPr="00AF44CC">
        <w:rPr>
          <w:rFonts w:ascii="Times New Roman" w:hAnsi="Times New Roman" w:cs="Times New Roman"/>
          <w:sz w:val="24"/>
          <w:szCs w:val="24"/>
          <w:lang w:val="hr-HR"/>
        </w:rPr>
        <w:t xml:space="preserve">izjavu o sukladnosti u razdoblju navedenom u </w:t>
      </w:r>
      <w:r w:rsidR="007E04A3">
        <w:rPr>
          <w:rFonts w:ascii="Times New Roman" w:hAnsi="Times New Roman" w:cs="Times New Roman"/>
          <w:sz w:val="24"/>
          <w:szCs w:val="24"/>
          <w:lang w:val="hr-HR"/>
        </w:rPr>
        <w:t xml:space="preserve">pravilnicima </w:t>
      </w:r>
      <w:r w:rsidR="002C4E95" w:rsidRPr="00AF44CC">
        <w:rPr>
          <w:rFonts w:ascii="Times New Roman" w:hAnsi="Times New Roman" w:cs="Times New Roman"/>
          <w:sz w:val="24"/>
          <w:szCs w:val="24"/>
          <w:lang w:val="hr-HR"/>
        </w:rPr>
        <w:t xml:space="preserve">iz članka </w:t>
      </w:r>
      <w:r w:rsidR="00191035">
        <w:rPr>
          <w:rFonts w:ascii="Times New Roman" w:hAnsi="Times New Roman" w:cs="Times New Roman"/>
          <w:sz w:val="24"/>
          <w:szCs w:val="24"/>
          <w:lang w:val="hr-HR"/>
        </w:rPr>
        <w:t>4</w:t>
      </w:r>
      <w:r w:rsidR="002C4E95" w:rsidRPr="00AF44CC">
        <w:rPr>
          <w:rFonts w:ascii="Times New Roman" w:hAnsi="Times New Roman" w:cs="Times New Roman"/>
          <w:sz w:val="24"/>
          <w:szCs w:val="24"/>
          <w:lang w:val="hr-HR"/>
        </w:rPr>
        <w:t>. ovoga Zakona nakon stavljanja proizvoda na tržište</w:t>
      </w:r>
      <w:r w:rsidR="00613D8B">
        <w:rPr>
          <w:rFonts w:ascii="Times New Roman" w:hAnsi="Times New Roman" w:cs="Times New Roman"/>
          <w:sz w:val="24"/>
          <w:szCs w:val="24"/>
          <w:lang w:val="hr-HR"/>
        </w:rPr>
        <w:t xml:space="preserve"> (</w:t>
      </w:r>
      <w:r w:rsidR="00613D8B" w:rsidRPr="00BA3CA1">
        <w:rPr>
          <w:rFonts w:ascii="Times New Roman" w:hAnsi="Times New Roman" w:cs="Times New Roman"/>
          <w:sz w:val="24"/>
          <w:szCs w:val="24"/>
          <w:lang w:val="hr-HR"/>
        </w:rPr>
        <w:t>član</w:t>
      </w:r>
      <w:r w:rsidR="00613D8B">
        <w:rPr>
          <w:rFonts w:ascii="Times New Roman" w:hAnsi="Times New Roman" w:cs="Times New Roman"/>
          <w:sz w:val="24"/>
          <w:szCs w:val="24"/>
          <w:lang w:val="hr-HR"/>
        </w:rPr>
        <w:t>ak</w:t>
      </w:r>
      <w:r w:rsidR="00613D8B" w:rsidRPr="00BA3CA1">
        <w:rPr>
          <w:rFonts w:ascii="Times New Roman" w:hAnsi="Times New Roman" w:cs="Times New Roman"/>
          <w:sz w:val="24"/>
          <w:szCs w:val="24"/>
          <w:lang w:val="hr-HR"/>
        </w:rPr>
        <w:t xml:space="preserve"> 9. stav</w:t>
      </w:r>
      <w:r w:rsidR="00613D8B">
        <w:rPr>
          <w:rFonts w:ascii="Times New Roman" w:hAnsi="Times New Roman" w:cs="Times New Roman"/>
          <w:sz w:val="24"/>
          <w:szCs w:val="24"/>
          <w:lang w:val="hr-HR"/>
        </w:rPr>
        <w:t>ak</w:t>
      </w:r>
      <w:r w:rsidR="00613D8B" w:rsidRPr="00BA3CA1">
        <w:rPr>
          <w:rFonts w:ascii="Times New Roman" w:hAnsi="Times New Roman" w:cs="Times New Roman"/>
          <w:sz w:val="24"/>
          <w:szCs w:val="24"/>
          <w:lang w:val="hr-HR"/>
        </w:rPr>
        <w:t xml:space="preserve"> 4.</w:t>
      </w:r>
      <w:r w:rsidR="00613D8B">
        <w:rPr>
          <w:rFonts w:ascii="Times New Roman" w:hAnsi="Times New Roman" w:cs="Times New Roman"/>
          <w:sz w:val="24"/>
          <w:szCs w:val="24"/>
          <w:lang w:val="hr-HR"/>
        </w:rPr>
        <w:t>)</w:t>
      </w:r>
    </w:p>
    <w:p w:rsidR="002C4E95" w:rsidRPr="00AF44CC" w:rsidRDefault="00804E03" w:rsidP="002C4E95">
      <w:pPr>
        <w:jc w:val="both"/>
        <w:rPr>
          <w:rFonts w:ascii="Times New Roman" w:hAnsi="Times New Roman" w:cs="Times New Roman"/>
          <w:sz w:val="24"/>
          <w:szCs w:val="24"/>
          <w:lang w:val="hr-HR"/>
        </w:rPr>
      </w:pPr>
      <w:r w:rsidRPr="00AF44CC">
        <w:rPr>
          <w:rFonts w:ascii="Times New Roman" w:hAnsi="Times New Roman" w:cs="Times New Roman"/>
          <w:sz w:val="24"/>
          <w:szCs w:val="24"/>
          <w:lang w:val="hr-HR"/>
        </w:rPr>
        <w:t>–</w:t>
      </w:r>
      <w:r w:rsidR="00EE328B">
        <w:rPr>
          <w:rFonts w:ascii="Times New Roman" w:hAnsi="Times New Roman" w:cs="Times New Roman"/>
          <w:sz w:val="24"/>
          <w:szCs w:val="24"/>
          <w:lang w:val="hr-HR"/>
        </w:rPr>
        <w:t xml:space="preserve"> </w:t>
      </w:r>
      <w:r w:rsidR="002C4E95" w:rsidRPr="00AF44CC">
        <w:rPr>
          <w:rFonts w:ascii="Times New Roman" w:hAnsi="Times New Roman" w:cs="Times New Roman"/>
          <w:sz w:val="24"/>
          <w:szCs w:val="24"/>
          <w:lang w:val="hr-HR"/>
        </w:rPr>
        <w:t>ne osigura postupke radi održanja sukladnosti proizvodne serije</w:t>
      </w:r>
      <w:r w:rsidR="00613D8B">
        <w:rPr>
          <w:rFonts w:ascii="Times New Roman" w:hAnsi="Times New Roman" w:cs="Times New Roman"/>
          <w:sz w:val="24"/>
          <w:szCs w:val="24"/>
          <w:lang w:val="hr-HR"/>
        </w:rPr>
        <w:t xml:space="preserve"> (članak</w:t>
      </w:r>
      <w:r w:rsidR="00613D8B" w:rsidRPr="00AF44CC">
        <w:rPr>
          <w:rFonts w:ascii="Times New Roman" w:hAnsi="Times New Roman" w:cs="Times New Roman"/>
          <w:sz w:val="24"/>
          <w:szCs w:val="24"/>
          <w:lang w:val="hr-HR"/>
        </w:rPr>
        <w:t xml:space="preserve"> 9. stav</w:t>
      </w:r>
      <w:r w:rsidR="00613D8B">
        <w:rPr>
          <w:rFonts w:ascii="Times New Roman" w:hAnsi="Times New Roman" w:cs="Times New Roman"/>
          <w:sz w:val="24"/>
          <w:szCs w:val="24"/>
          <w:lang w:val="hr-HR"/>
        </w:rPr>
        <w:t>ak</w:t>
      </w:r>
      <w:r w:rsidR="00613D8B" w:rsidRPr="00AF44CC">
        <w:rPr>
          <w:rFonts w:ascii="Times New Roman" w:hAnsi="Times New Roman" w:cs="Times New Roman"/>
          <w:sz w:val="24"/>
          <w:szCs w:val="24"/>
          <w:lang w:val="hr-HR"/>
        </w:rPr>
        <w:t xml:space="preserve"> 5.</w:t>
      </w:r>
      <w:r w:rsidR="00613D8B">
        <w:rPr>
          <w:rFonts w:ascii="Times New Roman" w:hAnsi="Times New Roman" w:cs="Times New Roman"/>
          <w:sz w:val="24"/>
          <w:szCs w:val="24"/>
          <w:lang w:val="hr-HR"/>
        </w:rPr>
        <w:t>)</w:t>
      </w:r>
    </w:p>
    <w:p w:rsidR="002C4E95" w:rsidRPr="00AF44CC" w:rsidRDefault="00804E03" w:rsidP="002C4E95">
      <w:pPr>
        <w:jc w:val="both"/>
        <w:rPr>
          <w:rFonts w:ascii="Times New Roman" w:hAnsi="Times New Roman" w:cs="Times New Roman"/>
          <w:sz w:val="24"/>
          <w:szCs w:val="24"/>
          <w:lang w:val="hr-HR"/>
        </w:rPr>
      </w:pPr>
      <w:r w:rsidRPr="00AF44CC">
        <w:rPr>
          <w:rFonts w:ascii="Times New Roman" w:hAnsi="Times New Roman" w:cs="Times New Roman"/>
          <w:sz w:val="24"/>
          <w:szCs w:val="24"/>
          <w:lang w:val="hr-HR"/>
        </w:rPr>
        <w:t>–</w:t>
      </w:r>
      <w:r w:rsidR="00EE328B">
        <w:rPr>
          <w:rFonts w:ascii="Times New Roman" w:hAnsi="Times New Roman" w:cs="Times New Roman"/>
          <w:sz w:val="24"/>
          <w:szCs w:val="24"/>
          <w:lang w:val="hr-HR"/>
        </w:rPr>
        <w:t xml:space="preserve"> </w:t>
      </w:r>
      <w:r w:rsidR="002C4E95" w:rsidRPr="00AF44CC">
        <w:rPr>
          <w:rFonts w:ascii="Times New Roman" w:hAnsi="Times New Roman" w:cs="Times New Roman"/>
          <w:sz w:val="24"/>
          <w:szCs w:val="24"/>
          <w:lang w:val="hr-HR"/>
        </w:rPr>
        <w:t>ne provodi ispitivanje uzoraka proizvoda koje stavlja na tržište u odnosu na rizike koje predstavlja proizvod kako bi zaštitio</w:t>
      </w:r>
      <w:r w:rsidR="00E77504" w:rsidRPr="00AF44CC">
        <w:rPr>
          <w:rFonts w:ascii="Times New Roman" w:hAnsi="Times New Roman" w:cs="Times New Roman"/>
          <w:sz w:val="24"/>
          <w:szCs w:val="24"/>
          <w:lang w:val="hr-HR"/>
        </w:rPr>
        <w:t xml:space="preserve"> zdravlje i sigurnost potrošača</w:t>
      </w:r>
      <w:r w:rsidR="005728EC">
        <w:rPr>
          <w:rFonts w:ascii="Times New Roman" w:hAnsi="Times New Roman" w:cs="Times New Roman"/>
          <w:sz w:val="24"/>
          <w:szCs w:val="24"/>
          <w:lang w:val="hr-HR"/>
        </w:rPr>
        <w:t xml:space="preserve"> (članak</w:t>
      </w:r>
      <w:r w:rsidR="005728EC" w:rsidRPr="00AF44CC">
        <w:rPr>
          <w:rFonts w:ascii="Times New Roman" w:hAnsi="Times New Roman" w:cs="Times New Roman"/>
          <w:sz w:val="24"/>
          <w:szCs w:val="24"/>
          <w:lang w:val="hr-HR"/>
        </w:rPr>
        <w:t xml:space="preserve"> 9. stav</w:t>
      </w:r>
      <w:r w:rsidR="005728EC">
        <w:rPr>
          <w:rFonts w:ascii="Times New Roman" w:hAnsi="Times New Roman" w:cs="Times New Roman"/>
          <w:sz w:val="24"/>
          <w:szCs w:val="24"/>
          <w:lang w:val="hr-HR"/>
        </w:rPr>
        <w:t>ak</w:t>
      </w:r>
      <w:r w:rsidR="005728EC" w:rsidRPr="00AF44CC">
        <w:rPr>
          <w:rFonts w:ascii="Times New Roman" w:hAnsi="Times New Roman" w:cs="Times New Roman"/>
          <w:sz w:val="24"/>
          <w:szCs w:val="24"/>
          <w:lang w:val="hr-HR"/>
        </w:rPr>
        <w:t xml:space="preserve"> 6.</w:t>
      </w:r>
      <w:r w:rsidR="005728EC">
        <w:rPr>
          <w:rFonts w:ascii="Times New Roman" w:hAnsi="Times New Roman" w:cs="Times New Roman"/>
          <w:sz w:val="24"/>
          <w:szCs w:val="24"/>
          <w:lang w:val="hr-HR"/>
        </w:rPr>
        <w:t>)</w:t>
      </w:r>
    </w:p>
    <w:p w:rsidR="002C4E95" w:rsidRPr="00EC590B" w:rsidRDefault="00804E03" w:rsidP="002C4E95">
      <w:pPr>
        <w:jc w:val="both"/>
        <w:rPr>
          <w:rFonts w:ascii="Times New Roman" w:hAnsi="Times New Roman" w:cs="Times New Roman"/>
          <w:sz w:val="24"/>
          <w:szCs w:val="24"/>
          <w:lang w:val="hr-HR"/>
        </w:rPr>
      </w:pPr>
      <w:r w:rsidRPr="00AF44CC">
        <w:rPr>
          <w:rFonts w:ascii="Times New Roman" w:hAnsi="Times New Roman" w:cs="Times New Roman"/>
          <w:sz w:val="24"/>
          <w:szCs w:val="24"/>
          <w:lang w:val="hr-HR"/>
        </w:rPr>
        <w:t>–</w:t>
      </w:r>
      <w:r w:rsidR="00EE328B">
        <w:rPr>
          <w:rFonts w:ascii="Times New Roman" w:hAnsi="Times New Roman" w:cs="Times New Roman"/>
          <w:sz w:val="24"/>
          <w:szCs w:val="24"/>
          <w:lang w:val="hr-HR"/>
        </w:rPr>
        <w:t xml:space="preserve"> </w:t>
      </w:r>
      <w:r w:rsidR="002C4E95" w:rsidRPr="00AF44CC">
        <w:rPr>
          <w:rFonts w:ascii="Times New Roman" w:hAnsi="Times New Roman" w:cs="Times New Roman"/>
          <w:sz w:val="24"/>
          <w:szCs w:val="24"/>
          <w:lang w:val="hr-HR"/>
        </w:rPr>
        <w:t>ne obavještava distributere o nesukladnim proizvodima i povlačenju proizvoda s tržišta</w:t>
      </w:r>
      <w:r w:rsidR="00AB3989">
        <w:rPr>
          <w:rFonts w:ascii="Times New Roman" w:hAnsi="Times New Roman" w:cs="Times New Roman"/>
          <w:sz w:val="24"/>
          <w:szCs w:val="24"/>
          <w:lang w:val="hr-HR"/>
        </w:rPr>
        <w:t xml:space="preserve"> (članak</w:t>
      </w:r>
      <w:r w:rsidR="00AB3989" w:rsidRPr="00AF44CC">
        <w:rPr>
          <w:rFonts w:ascii="Times New Roman" w:hAnsi="Times New Roman" w:cs="Times New Roman"/>
          <w:sz w:val="24"/>
          <w:szCs w:val="24"/>
          <w:lang w:val="hr-HR"/>
        </w:rPr>
        <w:t xml:space="preserve"> </w:t>
      </w:r>
      <w:r w:rsidR="00AB3989" w:rsidRPr="001B5726">
        <w:rPr>
          <w:rFonts w:ascii="Times New Roman" w:hAnsi="Times New Roman" w:cs="Times New Roman"/>
          <w:sz w:val="24"/>
          <w:szCs w:val="24"/>
          <w:lang w:val="hr-HR"/>
        </w:rPr>
        <w:t>9. stavak 6.)</w:t>
      </w:r>
    </w:p>
    <w:p w:rsidR="002C4E95" w:rsidRPr="001B5726" w:rsidRDefault="00804E03" w:rsidP="002C4E95">
      <w:pPr>
        <w:jc w:val="both"/>
        <w:rPr>
          <w:rFonts w:ascii="Times New Roman" w:hAnsi="Times New Roman" w:cs="Times New Roman"/>
          <w:sz w:val="24"/>
          <w:szCs w:val="24"/>
          <w:lang w:val="hr-HR"/>
        </w:rPr>
      </w:pPr>
      <w:r w:rsidRPr="001B5726">
        <w:rPr>
          <w:rFonts w:ascii="Times New Roman" w:hAnsi="Times New Roman" w:cs="Times New Roman"/>
          <w:sz w:val="24"/>
          <w:szCs w:val="24"/>
          <w:lang w:val="hr-HR"/>
        </w:rPr>
        <w:t>–</w:t>
      </w:r>
      <w:r w:rsidR="00EE328B" w:rsidRPr="001B5726">
        <w:rPr>
          <w:rFonts w:ascii="Times New Roman" w:hAnsi="Times New Roman" w:cs="Times New Roman"/>
          <w:sz w:val="24"/>
          <w:szCs w:val="24"/>
          <w:lang w:val="hr-HR"/>
        </w:rPr>
        <w:t xml:space="preserve"> </w:t>
      </w:r>
      <w:r w:rsidR="002C4E95" w:rsidRPr="001B5726">
        <w:rPr>
          <w:rFonts w:ascii="Times New Roman" w:hAnsi="Times New Roman" w:cs="Times New Roman"/>
          <w:sz w:val="24"/>
          <w:szCs w:val="24"/>
          <w:lang w:val="hr-HR"/>
        </w:rPr>
        <w:t>stavi na tržište proizvod, a ne osigura da proizvod nosi broj tipa, šarže ili serije ili koji drugi element koji omogućuje njegovu identifikaciju ili, kad to ne dopušta veličina ili narav proizvoda, iste podatke ne navede na ambalaži ili u dokumentima koji prat</w:t>
      </w:r>
      <w:r w:rsidR="00417648" w:rsidRPr="001B5726">
        <w:rPr>
          <w:rFonts w:ascii="Times New Roman" w:hAnsi="Times New Roman" w:cs="Times New Roman"/>
          <w:sz w:val="24"/>
          <w:szCs w:val="24"/>
          <w:lang w:val="hr-HR"/>
        </w:rPr>
        <w:t>e proizvod</w:t>
      </w:r>
      <w:r w:rsidR="00AB3989" w:rsidRPr="001B5726">
        <w:rPr>
          <w:rFonts w:ascii="Times New Roman" w:hAnsi="Times New Roman" w:cs="Times New Roman"/>
          <w:sz w:val="24"/>
          <w:szCs w:val="24"/>
          <w:lang w:val="hr-HR"/>
        </w:rPr>
        <w:t xml:space="preserve"> (članak 9. stavak 7.)</w:t>
      </w:r>
    </w:p>
    <w:p w:rsidR="002C4E95" w:rsidRPr="00AF44CC" w:rsidRDefault="00804E03" w:rsidP="002C4E95">
      <w:pPr>
        <w:jc w:val="both"/>
        <w:rPr>
          <w:rFonts w:ascii="Times New Roman" w:hAnsi="Times New Roman" w:cs="Times New Roman"/>
          <w:sz w:val="24"/>
          <w:szCs w:val="24"/>
          <w:lang w:val="hr-HR"/>
        </w:rPr>
      </w:pPr>
      <w:r w:rsidRPr="001B5726">
        <w:rPr>
          <w:rFonts w:ascii="Times New Roman" w:hAnsi="Times New Roman" w:cs="Times New Roman"/>
          <w:sz w:val="24"/>
          <w:szCs w:val="24"/>
          <w:lang w:val="hr-HR"/>
        </w:rPr>
        <w:t>–</w:t>
      </w:r>
      <w:r w:rsidR="00EE328B" w:rsidRPr="001B5726">
        <w:rPr>
          <w:rFonts w:ascii="Times New Roman" w:hAnsi="Times New Roman" w:cs="Times New Roman"/>
          <w:sz w:val="24"/>
          <w:szCs w:val="24"/>
          <w:lang w:val="hr-HR"/>
        </w:rPr>
        <w:t xml:space="preserve"> </w:t>
      </w:r>
      <w:r w:rsidR="002C4E95" w:rsidRPr="001B5726">
        <w:rPr>
          <w:rFonts w:ascii="Times New Roman" w:hAnsi="Times New Roman" w:cs="Times New Roman"/>
          <w:sz w:val="24"/>
          <w:szCs w:val="24"/>
          <w:lang w:val="hr-HR"/>
        </w:rPr>
        <w:t>ne navede na proizvodu, ili kad to nije moguće, na njegovoj ambalaži ili u dokumentu koji prati proizvod, svoje ime, registrirano trgovačko ime ili registrirani trgovački znak i adresu na kojoj je</w:t>
      </w:r>
      <w:r w:rsidR="002C4E95" w:rsidRPr="00AF44CC">
        <w:rPr>
          <w:rFonts w:ascii="Times New Roman" w:hAnsi="Times New Roman" w:cs="Times New Roman"/>
          <w:sz w:val="24"/>
          <w:szCs w:val="24"/>
          <w:lang w:val="hr-HR"/>
        </w:rPr>
        <w:t xml:space="preserve"> dostupan</w:t>
      </w:r>
      <w:r w:rsidR="00532BCB">
        <w:rPr>
          <w:rFonts w:ascii="Times New Roman" w:hAnsi="Times New Roman" w:cs="Times New Roman"/>
          <w:sz w:val="24"/>
          <w:szCs w:val="24"/>
          <w:lang w:val="hr-HR"/>
        </w:rPr>
        <w:t xml:space="preserve"> (</w:t>
      </w:r>
      <w:r w:rsidR="00532BCB" w:rsidRPr="00AF44CC">
        <w:rPr>
          <w:rFonts w:ascii="Times New Roman" w:hAnsi="Times New Roman" w:cs="Times New Roman"/>
          <w:sz w:val="24"/>
          <w:szCs w:val="24"/>
          <w:lang w:val="hr-HR"/>
        </w:rPr>
        <w:t>član</w:t>
      </w:r>
      <w:r w:rsidR="00532BCB">
        <w:rPr>
          <w:rFonts w:ascii="Times New Roman" w:hAnsi="Times New Roman" w:cs="Times New Roman"/>
          <w:sz w:val="24"/>
          <w:szCs w:val="24"/>
          <w:lang w:val="hr-HR"/>
        </w:rPr>
        <w:t>ak</w:t>
      </w:r>
      <w:r w:rsidR="00532BCB" w:rsidRPr="00AF44CC">
        <w:rPr>
          <w:rFonts w:ascii="Times New Roman" w:hAnsi="Times New Roman" w:cs="Times New Roman"/>
          <w:sz w:val="24"/>
          <w:szCs w:val="24"/>
          <w:lang w:val="hr-HR"/>
        </w:rPr>
        <w:t xml:space="preserve"> 9. stav</w:t>
      </w:r>
      <w:r w:rsidR="00532BCB">
        <w:rPr>
          <w:rFonts w:ascii="Times New Roman" w:hAnsi="Times New Roman" w:cs="Times New Roman"/>
          <w:sz w:val="24"/>
          <w:szCs w:val="24"/>
          <w:lang w:val="hr-HR"/>
        </w:rPr>
        <w:t>ak 8.)</w:t>
      </w:r>
    </w:p>
    <w:p w:rsidR="002C4E95" w:rsidRPr="00AF44CC" w:rsidRDefault="00804E03" w:rsidP="002C4E95">
      <w:pPr>
        <w:jc w:val="both"/>
        <w:rPr>
          <w:rFonts w:ascii="Times New Roman" w:hAnsi="Times New Roman" w:cs="Times New Roman"/>
          <w:sz w:val="24"/>
          <w:szCs w:val="24"/>
          <w:lang w:val="hr-HR"/>
        </w:rPr>
      </w:pPr>
      <w:r w:rsidRPr="00AF44CC">
        <w:rPr>
          <w:rFonts w:ascii="Times New Roman" w:hAnsi="Times New Roman" w:cs="Times New Roman"/>
          <w:sz w:val="24"/>
          <w:szCs w:val="24"/>
          <w:lang w:val="hr-HR"/>
        </w:rPr>
        <w:t>–</w:t>
      </w:r>
      <w:r w:rsidR="00EE328B">
        <w:rPr>
          <w:rFonts w:ascii="Times New Roman" w:hAnsi="Times New Roman" w:cs="Times New Roman"/>
          <w:sz w:val="24"/>
          <w:szCs w:val="24"/>
          <w:lang w:val="hr-HR"/>
        </w:rPr>
        <w:t xml:space="preserve"> </w:t>
      </w:r>
      <w:r w:rsidR="002C4E95" w:rsidRPr="00AF44CC">
        <w:rPr>
          <w:rFonts w:ascii="Times New Roman" w:hAnsi="Times New Roman" w:cs="Times New Roman"/>
          <w:sz w:val="24"/>
          <w:szCs w:val="24"/>
          <w:lang w:val="hr-HR"/>
        </w:rPr>
        <w:t xml:space="preserve">stavi na tržište proizvod, a ne osigura da je praćen uputama i podacima na hrvatskom jeziku u </w:t>
      </w:r>
      <w:r w:rsidR="002C4E95" w:rsidRPr="00D50EC6">
        <w:rPr>
          <w:rFonts w:ascii="Times New Roman" w:hAnsi="Times New Roman" w:cs="Times New Roman"/>
          <w:sz w:val="24"/>
          <w:szCs w:val="24"/>
          <w:lang w:val="hr-HR"/>
        </w:rPr>
        <w:t xml:space="preserve">slučaju kada to </w:t>
      </w:r>
      <w:r w:rsidR="00203FFC" w:rsidRPr="00D50EC6">
        <w:rPr>
          <w:rFonts w:ascii="Times New Roman" w:hAnsi="Times New Roman" w:cs="Times New Roman"/>
          <w:sz w:val="24"/>
          <w:szCs w:val="24"/>
          <w:lang w:val="hr-HR"/>
        </w:rPr>
        <w:t>propisuju</w:t>
      </w:r>
      <w:r w:rsidR="000E1343" w:rsidRPr="00D50EC6">
        <w:rPr>
          <w:rFonts w:ascii="Times New Roman" w:hAnsi="Times New Roman" w:cs="Times New Roman"/>
          <w:sz w:val="24"/>
          <w:szCs w:val="24"/>
          <w:lang w:val="hr-HR"/>
        </w:rPr>
        <w:t xml:space="preserve"> </w:t>
      </w:r>
      <w:r w:rsidR="007E04A3" w:rsidRPr="00D50EC6">
        <w:rPr>
          <w:rFonts w:ascii="Times New Roman" w:hAnsi="Times New Roman" w:cs="Times New Roman"/>
          <w:sz w:val="24"/>
          <w:szCs w:val="24"/>
          <w:lang w:val="hr-HR"/>
        </w:rPr>
        <w:t>pravilni</w:t>
      </w:r>
      <w:r w:rsidR="00EC7E0C" w:rsidRPr="00D50EC6">
        <w:rPr>
          <w:rFonts w:ascii="Times New Roman" w:hAnsi="Times New Roman" w:cs="Times New Roman"/>
          <w:sz w:val="24"/>
          <w:szCs w:val="24"/>
          <w:lang w:val="hr-HR"/>
        </w:rPr>
        <w:t>ci</w:t>
      </w:r>
      <w:r w:rsidR="007E04A3" w:rsidRPr="00D50EC6">
        <w:rPr>
          <w:rFonts w:ascii="Times New Roman" w:hAnsi="Times New Roman" w:cs="Times New Roman"/>
          <w:sz w:val="24"/>
          <w:szCs w:val="24"/>
          <w:lang w:val="hr-HR"/>
        </w:rPr>
        <w:t xml:space="preserve"> </w:t>
      </w:r>
      <w:r w:rsidR="002C4E95" w:rsidRPr="00D50EC6">
        <w:rPr>
          <w:rFonts w:ascii="Times New Roman" w:hAnsi="Times New Roman" w:cs="Times New Roman"/>
          <w:sz w:val="24"/>
          <w:szCs w:val="24"/>
          <w:lang w:val="hr-HR"/>
        </w:rPr>
        <w:t xml:space="preserve">iz članka </w:t>
      </w:r>
      <w:r w:rsidR="00191035" w:rsidRPr="00D50EC6">
        <w:rPr>
          <w:rFonts w:ascii="Times New Roman" w:hAnsi="Times New Roman" w:cs="Times New Roman"/>
          <w:sz w:val="24"/>
          <w:szCs w:val="24"/>
          <w:lang w:val="hr-HR"/>
        </w:rPr>
        <w:t>4</w:t>
      </w:r>
      <w:r w:rsidR="002C4E95" w:rsidRPr="00D50EC6">
        <w:rPr>
          <w:rFonts w:ascii="Times New Roman" w:hAnsi="Times New Roman" w:cs="Times New Roman"/>
          <w:sz w:val="24"/>
          <w:szCs w:val="24"/>
          <w:lang w:val="hr-HR"/>
        </w:rPr>
        <w:t xml:space="preserve">. ovoga Zakona koji se </w:t>
      </w:r>
      <w:r w:rsidR="00EC7E0C" w:rsidRPr="00D50EC6">
        <w:rPr>
          <w:rFonts w:ascii="Times New Roman" w:hAnsi="Times New Roman" w:cs="Times New Roman"/>
          <w:sz w:val="24"/>
          <w:szCs w:val="24"/>
          <w:lang w:val="hr-HR"/>
        </w:rPr>
        <w:t xml:space="preserve">odnose </w:t>
      </w:r>
      <w:r w:rsidR="002C4E95" w:rsidRPr="00D50EC6">
        <w:rPr>
          <w:rFonts w:ascii="Times New Roman" w:hAnsi="Times New Roman" w:cs="Times New Roman"/>
          <w:sz w:val="24"/>
          <w:szCs w:val="24"/>
          <w:lang w:val="hr-HR"/>
        </w:rPr>
        <w:t>na proizvod</w:t>
      </w:r>
      <w:r w:rsidR="00532BCB" w:rsidRPr="00D50EC6">
        <w:rPr>
          <w:rFonts w:ascii="Times New Roman" w:hAnsi="Times New Roman" w:cs="Times New Roman"/>
          <w:sz w:val="24"/>
          <w:szCs w:val="24"/>
          <w:lang w:val="hr-HR"/>
        </w:rPr>
        <w:t xml:space="preserve"> (članak</w:t>
      </w:r>
      <w:r w:rsidR="00532BCB" w:rsidRPr="00AF44CC">
        <w:rPr>
          <w:rFonts w:ascii="Times New Roman" w:hAnsi="Times New Roman" w:cs="Times New Roman"/>
          <w:sz w:val="24"/>
          <w:szCs w:val="24"/>
          <w:lang w:val="hr-HR"/>
        </w:rPr>
        <w:t xml:space="preserve"> 9. stav</w:t>
      </w:r>
      <w:r w:rsidR="00532BCB">
        <w:rPr>
          <w:rFonts w:ascii="Times New Roman" w:hAnsi="Times New Roman" w:cs="Times New Roman"/>
          <w:sz w:val="24"/>
          <w:szCs w:val="24"/>
          <w:lang w:val="hr-HR"/>
        </w:rPr>
        <w:t>ak</w:t>
      </w:r>
      <w:r w:rsidR="00532BCB" w:rsidRPr="00AF44CC">
        <w:rPr>
          <w:rFonts w:ascii="Times New Roman" w:hAnsi="Times New Roman" w:cs="Times New Roman"/>
          <w:sz w:val="24"/>
          <w:szCs w:val="24"/>
          <w:lang w:val="hr-HR"/>
        </w:rPr>
        <w:t xml:space="preserve"> 9.</w:t>
      </w:r>
      <w:r w:rsidR="00532BCB">
        <w:rPr>
          <w:rFonts w:ascii="Times New Roman" w:hAnsi="Times New Roman" w:cs="Times New Roman"/>
          <w:sz w:val="24"/>
          <w:szCs w:val="24"/>
          <w:lang w:val="hr-HR"/>
        </w:rPr>
        <w:t>)</w:t>
      </w:r>
    </w:p>
    <w:p w:rsidR="002C4E95" w:rsidRPr="00AF44CC" w:rsidRDefault="00804E03" w:rsidP="002C4E95">
      <w:pPr>
        <w:jc w:val="both"/>
        <w:rPr>
          <w:rFonts w:ascii="Times New Roman" w:hAnsi="Times New Roman" w:cs="Times New Roman"/>
          <w:sz w:val="24"/>
          <w:szCs w:val="24"/>
          <w:lang w:val="hr-HR"/>
        </w:rPr>
      </w:pPr>
      <w:r w:rsidRPr="00AF44CC">
        <w:rPr>
          <w:rFonts w:ascii="Times New Roman" w:hAnsi="Times New Roman" w:cs="Times New Roman"/>
          <w:sz w:val="24"/>
          <w:szCs w:val="24"/>
          <w:lang w:val="hr-HR"/>
        </w:rPr>
        <w:t>–</w:t>
      </w:r>
      <w:r w:rsidR="00EE328B">
        <w:rPr>
          <w:rFonts w:ascii="Times New Roman" w:hAnsi="Times New Roman" w:cs="Times New Roman"/>
          <w:sz w:val="24"/>
          <w:szCs w:val="24"/>
          <w:lang w:val="hr-HR"/>
        </w:rPr>
        <w:t xml:space="preserve"> </w:t>
      </w:r>
      <w:r w:rsidR="002C4E95" w:rsidRPr="00AF44CC">
        <w:rPr>
          <w:rFonts w:ascii="Times New Roman" w:hAnsi="Times New Roman" w:cs="Times New Roman"/>
          <w:sz w:val="24"/>
          <w:szCs w:val="24"/>
          <w:lang w:val="hr-HR"/>
        </w:rPr>
        <w:t>stavi na tržište proizvod koji nije sukladan s odredbama propisa koji se primjenjuju na taj proizvod, a ne poduzme potrebne korektivne mjere dobrovoljno, kako bi se isti proizvod uskladio, povukao s tržišta ili spriječio njegovo distribuiranje</w:t>
      </w:r>
      <w:r w:rsidR="00532BCB">
        <w:rPr>
          <w:rFonts w:ascii="Times New Roman" w:hAnsi="Times New Roman" w:cs="Times New Roman"/>
          <w:sz w:val="24"/>
          <w:szCs w:val="24"/>
          <w:lang w:val="hr-HR"/>
        </w:rPr>
        <w:t xml:space="preserve"> (</w:t>
      </w:r>
      <w:r w:rsidR="00532BCB" w:rsidRPr="00AF44CC">
        <w:rPr>
          <w:rFonts w:ascii="Times New Roman" w:hAnsi="Times New Roman" w:cs="Times New Roman"/>
          <w:sz w:val="24"/>
          <w:szCs w:val="24"/>
          <w:lang w:val="hr-HR"/>
        </w:rPr>
        <w:t>član</w:t>
      </w:r>
      <w:r w:rsidR="00532BCB">
        <w:rPr>
          <w:rFonts w:ascii="Times New Roman" w:hAnsi="Times New Roman" w:cs="Times New Roman"/>
          <w:sz w:val="24"/>
          <w:szCs w:val="24"/>
          <w:lang w:val="hr-HR"/>
        </w:rPr>
        <w:t>ak</w:t>
      </w:r>
      <w:r w:rsidR="00532BCB" w:rsidRPr="00AF44CC">
        <w:rPr>
          <w:rFonts w:ascii="Times New Roman" w:hAnsi="Times New Roman" w:cs="Times New Roman"/>
          <w:sz w:val="24"/>
          <w:szCs w:val="24"/>
          <w:lang w:val="hr-HR"/>
        </w:rPr>
        <w:t xml:space="preserve"> 9. stav</w:t>
      </w:r>
      <w:r w:rsidR="00532BCB">
        <w:rPr>
          <w:rFonts w:ascii="Times New Roman" w:hAnsi="Times New Roman" w:cs="Times New Roman"/>
          <w:sz w:val="24"/>
          <w:szCs w:val="24"/>
          <w:lang w:val="hr-HR"/>
        </w:rPr>
        <w:t>ak</w:t>
      </w:r>
      <w:r w:rsidR="00532BCB" w:rsidRPr="00AF44CC">
        <w:rPr>
          <w:rFonts w:ascii="Times New Roman" w:hAnsi="Times New Roman" w:cs="Times New Roman"/>
          <w:sz w:val="24"/>
          <w:szCs w:val="24"/>
          <w:lang w:val="hr-HR"/>
        </w:rPr>
        <w:t xml:space="preserve"> 10.</w:t>
      </w:r>
      <w:r w:rsidR="00532BCB">
        <w:rPr>
          <w:rFonts w:ascii="Times New Roman" w:hAnsi="Times New Roman" w:cs="Times New Roman"/>
          <w:sz w:val="24"/>
          <w:szCs w:val="24"/>
          <w:lang w:val="hr-HR"/>
        </w:rPr>
        <w:t>)</w:t>
      </w:r>
    </w:p>
    <w:p w:rsidR="002C4E95" w:rsidRPr="00AF44CC" w:rsidRDefault="00804E03" w:rsidP="002C4E95">
      <w:pPr>
        <w:jc w:val="both"/>
        <w:rPr>
          <w:rFonts w:ascii="Times New Roman" w:hAnsi="Times New Roman" w:cs="Times New Roman"/>
          <w:sz w:val="24"/>
          <w:szCs w:val="24"/>
          <w:lang w:val="hr-HR"/>
        </w:rPr>
      </w:pPr>
      <w:r w:rsidRPr="00AF44CC">
        <w:rPr>
          <w:rFonts w:ascii="Times New Roman" w:hAnsi="Times New Roman" w:cs="Times New Roman"/>
          <w:sz w:val="24"/>
          <w:szCs w:val="24"/>
          <w:lang w:val="hr-HR"/>
        </w:rPr>
        <w:t>–</w:t>
      </w:r>
      <w:r w:rsidR="00EE328B">
        <w:rPr>
          <w:rFonts w:ascii="Times New Roman" w:hAnsi="Times New Roman" w:cs="Times New Roman"/>
          <w:sz w:val="24"/>
          <w:szCs w:val="24"/>
          <w:lang w:val="hr-HR"/>
        </w:rPr>
        <w:t xml:space="preserve"> </w:t>
      </w:r>
      <w:r w:rsidR="002C4E95" w:rsidRPr="00AF44CC">
        <w:rPr>
          <w:rFonts w:ascii="Times New Roman" w:hAnsi="Times New Roman" w:cs="Times New Roman"/>
          <w:sz w:val="24"/>
          <w:szCs w:val="24"/>
          <w:lang w:val="hr-HR"/>
        </w:rPr>
        <w:t xml:space="preserve">stavi na tržište proizvod koji predstavlja rizik, a ne obavijesti o tome nadležna inspekcijska tijela navodeći podatke o nesukladnosti proizvoda i poduzetim </w:t>
      </w:r>
      <w:r w:rsidR="00417648" w:rsidRPr="00AF44CC">
        <w:rPr>
          <w:rFonts w:ascii="Times New Roman" w:hAnsi="Times New Roman" w:cs="Times New Roman"/>
          <w:sz w:val="24"/>
          <w:szCs w:val="24"/>
          <w:lang w:val="hr-HR"/>
        </w:rPr>
        <w:t>korektivnim mjerama</w:t>
      </w:r>
      <w:r w:rsidR="00532BCB" w:rsidRPr="00532BCB">
        <w:rPr>
          <w:rFonts w:ascii="Times New Roman" w:hAnsi="Times New Roman" w:cs="Times New Roman"/>
          <w:sz w:val="24"/>
          <w:szCs w:val="24"/>
          <w:lang w:val="hr-HR"/>
        </w:rPr>
        <w:t xml:space="preserve"> </w:t>
      </w:r>
      <w:r w:rsidR="00532BCB">
        <w:rPr>
          <w:rFonts w:ascii="Times New Roman" w:hAnsi="Times New Roman" w:cs="Times New Roman"/>
          <w:sz w:val="24"/>
          <w:szCs w:val="24"/>
          <w:lang w:val="hr-HR"/>
        </w:rPr>
        <w:t>(</w:t>
      </w:r>
      <w:r w:rsidR="00532BCB" w:rsidRPr="00AF44CC">
        <w:rPr>
          <w:rFonts w:ascii="Times New Roman" w:hAnsi="Times New Roman" w:cs="Times New Roman"/>
          <w:sz w:val="24"/>
          <w:szCs w:val="24"/>
          <w:lang w:val="hr-HR"/>
        </w:rPr>
        <w:t>član</w:t>
      </w:r>
      <w:r w:rsidR="00532BCB">
        <w:rPr>
          <w:rFonts w:ascii="Times New Roman" w:hAnsi="Times New Roman" w:cs="Times New Roman"/>
          <w:sz w:val="24"/>
          <w:szCs w:val="24"/>
          <w:lang w:val="hr-HR"/>
        </w:rPr>
        <w:t>ak</w:t>
      </w:r>
      <w:r w:rsidR="00532BCB" w:rsidRPr="00AF44CC">
        <w:rPr>
          <w:rFonts w:ascii="Times New Roman" w:hAnsi="Times New Roman" w:cs="Times New Roman"/>
          <w:sz w:val="24"/>
          <w:szCs w:val="24"/>
          <w:lang w:val="hr-HR"/>
        </w:rPr>
        <w:t xml:space="preserve"> 9. stav</w:t>
      </w:r>
      <w:r w:rsidR="00532BCB">
        <w:rPr>
          <w:rFonts w:ascii="Times New Roman" w:hAnsi="Times New Roman" w:cs="Times New Roman"/>
          <w:sz w:val="24"/>
          <w:szCs w:val="24"/>
          <w:lang w:val="hr-HR"/>
        </w:rPr>
        <w:t>ak</w:t>
      </w:r>
      <w:r w:rsidR="00532BCB" w:rsidRPr="00AF44CC">
        <w:rPr>
          <w:rFonts w:ascii="Times New Roman" w:hAnsi="Times New Roman" w:cs="Times New Roman"/>
          <w:sz w:val="24"/>
          <w:szCs w:val="24"/>
          <w:lang w:val="hr-HR"/>
        </w:rPr>
        <w:t xml:space="preserve"> 1</w:t>
      </w:r>
      <w:r w:rsidR="003828B1">
        <w:rPr>
          <w:rFonts w:ascii="Times New Roman" w:hAnsi="Times New Roman" w:cs="Times New Roman"/>
          <w:sz w:val="24"/>
          <w:szCs w:val="24"/>
          <w:lang w:val="hr-HR"/>
        </w:rPr>
        <w:t>1</w:t>
      </w:r>
      <w:r w:rsidR="00532BCB" w:rsidRPr="00AF44CC">
        <w:rPr>
          <w:rFonts w:ascii="Times New Roman" w:hAnsi="Times New Roman" w:cs="Times New Roman"/>
          <w:sz w:val="24"/>
          <w:szCs w:val="24"/>
          <w:lang w:val="hr-HR"/>
        </w:rPr>
        <w:t>.</w:t>
      </w:r>
      <w:r w:rsidR="00532BCB">
        <w:rPr>
          <w:rFonts w:ascii="Times New Roman" w:hAnsi="Times New Roman" w:cs="Times New Roman"/>
          <w:sz w:val="24"/>
          <w:szCs w:val="24"/>
          <w:lang w:val="hr-HR"/>
        </w:rPr>
        <w:t>)</w:t>
      </w:r>
    </w:p>
    <w:p w:rsidR="002C4E95" w:rsidRPr="00AF44CC" w:rsidRDefault="00804E03" w:rsidP="002C4E95">
      <w:pPr>
        <w:jc w:val="both"/>
        <w:rPr>
          <w:rFonts w:ascii="Times New Roman" w:hAnsi="Times New Roman" w:cs="Times New Roman"/>
          <w:sz w:val="24"/>
          <w:szCs w:val="24"/>
          <w:lang w:val="hr-HR"/>
        </w:rPr>
      </w:pPr>
      <w:r w:rsidRPr="00AF44CC">
        <w:rPr>
          <w:rFonts w:ascii="Times New Roman" w:hAnsi="Times New Roman" w:cs="Times New Roman"/>
          <w:sz w:val="24"/>
          <w:szCs w:val="24"/>
          <w:lang w:val="hr-HR"/>
        </w:rPr>
        <w:lastRenderedPageBreak/>
        <w:t>–</w:t>
      </w:r>
      <w:r w:rsidR="00EE328B">
        <w:rPr>
          <w:rFonts w:ascii="Times New Roman" w:hAnsi="Times New Roman" w:cs="Times New Roman"/>
          <w:sz w:val="24"/>
          <w:szCs w:val="24"/>
          <w:lang w:val="hr-HR"/>
        </w:rPr>
        <w:t xml:space="preserve"> </w:t>
      </w:r>
      <w:r w:rsidR="002C4E95" w:rsidRPr="00AF44CC">
        <w:rPr>
          <w:rFonts w:ascii="Times New Roman" w:hAnsi="Times New Roman" w:cs="Times New Roman"/>
          <w:sz w:val="24"/>
          <w:szCs w:val="24"/>
          <w:lang w:val="hr-HR"/>
        </w:rPr>
        <w:t>ne osigura nadležnom inspektoru sve podatke i dokumente nužne za dokazivanje sukladnosti proizvoda</w:t>
      </w:r>
      <w:r w:rsidR="00532BCB">
        <w:rPr>
          <w:rFonts w:ascii="Times New Roman" w:hAnsi="Times New Roman" w:cs="Times New Roman"/>
          <w:sz w:val="24"/>
          <w:szCs w:val="24"/>
          <w:lang w:val="hr-HR"/>
        </w:rPr>
        <w:t xml:space="preserve"> (članak 9. stavak</w:t>
      </w:r>
      <w:r w:rsidR="00532BCB" w:rsidRPr="00AF44CC">
        <w:rPr>
          <w:rFonts w:ascii="Times New Roman" w:hAnsi="Times New Roman" w:cs="Times New Roman"/>
          <w:sz w:val="24"/>
          <w:szCs w:val="24"/>
          <w:lang w:val="hr-HR"/>
        </w:rPr>
        <w:t xml:space="preserve"> 1</w:t>
      </w:r>
      <w:r w:rsidR="003828B1">
        <w:rPr>
          <w:rFonts w:ascii="Times New Roman" w:hAnsi="Times New Roman" w:cs="Times New Roman"/>
          <w:sz w:val="24"/>
          <w:szCs w:val="24"/>
          <w:lang w:val="hr-HR"/>
        </w:rPr>
        <w:t>2</w:t>
      </w:r>
      <w:r w:rsidR="00532BCB">
        <w:rPr>
          <w:rFonts w:ascii="Times New Roman" w:hAnsi="Times New Roman" w:cs="Times New Roman"/>
          <w:sz w:val="24"/>
          <w:szCs w:val="24"/>
          <w:lang w:val="hr-HR"/>
        </w:rPr>
        <w:t>.</w:t>
      </w:r>
      <w:r w:rsidR="00AE38B4">
        <w:rPr>
          <w:rFonts w:ascii="Times New Roman" w:hAnsi="Times New Roman" w:cs="Times New Roman"/>
          <w:sz w:val="24"/>
          <w:szCs w:val="24"/>
          <w:lang w:val="hr-HR"/>
        </w:rPr>
        <w:t xml:space="preserve"> podstavak 1.</w:t>
      </w:r>
      <w:r w:rsidR="00532BCB">
        <w:rPr>
          <w:rFonts w:ascii="Times New Roman" w:hAnsi="Times New Roman" w:cs="Times New Roman"/>
          <w:sz w:val="24"/>
          <w:szCs w:val="24"/>
          <w:lang w:val="hr-HR"/>
        </w:rPr>
        <w:t>)</w:t>
      </w:r>
    </w:p>
    <w:p w:rsidR="002C4E95" w:rsidRPr="001B5726" w:rsidRDefault="00804E03" w:rsidP="002C4E95">
      <w:pPr>
        <w:jc w:val="both"/>
        <w:rPr>
          <w:rFonts w:ascii="Times New Roman" w:hAnsi="Times New Roman" w:cs="Times New Roman"/>
          <w:sz w:val="24"/>
          <w:szCs w:val="24"/>
          <w:lang w:val="hr-HR"/>
        </w:rPr>
      </w:pPr>
      <w:r w:rsidRPr="001B5726">
        <w:rPr>
          <w:rFonts w:ascii="Times New Roman" w:hAnsi="Times New Roman" w:cs="Times New Roman"/>
          <w:sz w:val="24"/>
          <w:szCs w:val="24"/>
          <w:lang w:val="hr-HR"/>
        </w:rPr>
        <w:t>–</w:t>
      </w:r>
      <w:r w:rsidR="00AA0126" w:rsidRPr="001B5726">
        <w:rPr>
          <w:rFonts w:ascii="Times New Roman" w:hAnsi="Times New Roman" w:cs="Times New Roman"/>
          <w:sz w:val="24"/>
          <w:szCs w:val="24"/>
          <w:lang w:val="hr-HR"/>
        </w:rPr>
        <w:t xml:space="preserve"> </w:t>
      </w:r>
      <w:r w:rsidR="002C4E95" w:rsidRPr="00EC590B">
        <w:rPr>
          <w:rFonts w:ascii="Times New Roman" w:hAnsi="Times New Roman" w:cs="Times New Roman"/>
          <w:sz w:val="24"/>
          <w:szCs w:val="24"/>
          <w:lang w:val="hr-HR"/>
        </w:rPr>
        <w:t>ne surađuje s nadležnim inspektorima u svim radnjama koje poduzima kako bi se uklonili rizici koje predstavlja proizvod koji</w:t>
      </w:r>
      <w:r w:rsidR="00417648" w:rsidRPr="001B5726">
        <w:rPr>
          <w:rFonts w:ascii="Times New Roman" w:hAnsi="Times New Roman" w:cs="Times New Roman"/>
          <w:sz w:val="24"/>
          <w:szCs w:val="24"/>
          <w:lang w:val="hr-HR"/>
        </w:rPr>
        <w:t xml:space="preserve"> je stavio na tržište</w:t>
      </w:r>
      <w:r w:rsidR="00532BCB" w:rsidRPr="001B5726">
        <w:rPr>
          <w:rFonts w:ascii="Times New Roman" w:hAnsi="Times New Roman" w:cs="Times New Roman"/>
          <w:sz w:val="24"/>
          <w:szCs w:val="24"/>
          <w:lang w:val="hr-HR"/>
        </w:rPr>
        <w:t xml:space="preserve"> (članak 9. stavak 1</w:t>
      </w:r>
      <w:r w:rsidR="003828B1" w:rsidRPr="001B5726">
        <w:rPr>
          <w:rFonts w:ascii="Times New Roman" w:hAnsi="Times New Roman" w:cs="Times New Roman"/>
          <w:sz w:val="24"/>
          <w:szCs w:val="24"/>
          <w:lang w:val="hr-HR"/>
        </w:rPr>
        <w:t>2</w:t>
      </w:r>
      <w:r w:rsidR="00532BCB" w:rsidRPr="001B5726">
        <w:rPr>
          <w:rFonts w:ascii="Times New Roman" w:hAnsi="Times New Roman" w:cs="Times New Roman"/>
          <w:sz w:val="24"/>
          <w:szCs w:val="24"/>
          <w:lang w:val="hr-HR"/>
        </w:rPr>
        <w:t>.</w:t>
      </w:r>
      <w:r w:rsidR="00AE38B4" w:rsidRPr="001B5726">
        <w:rPr>
          <w:rFonts w:ascii="Times New Roman" w:hAnsi="Times New Roman" w:cs="Times New Roman"/>
          <w:sz w:val="24"/>
          <w:szCs w:val="24"/>
          <w:lang w:val="hr-HR"/>
        </w:rPr>
        <w:t xml:space="preserve"> podstavak 2.</w:t>
      </w:r>
      <w:r w:rsidR="00532BCB" w:rsidRPr="001B5726">
        <w:rPr>
          <w:rFonts w:ascii="Times New Roman" w:hAnsi="Times New Roman" w:cs="Times New Roman"/>
          <w:sz w:val="24"/>
          <w:szCs w:val="24"/>
          <w:lang w:val="hr-HR"/>
        </w:rPr>
        <w:t>)</w:t>
      </w:r>
    </w:p>
    <w:p w:rsidR="002C4E95" w:rsidRPr="00EC590B" w:rsidRDefault="00804E03" w:rsidP="002C4E95">
      <w:pPr>
        <w:jc w:val="both"/>
        <w:rPr>
          <w:rFonts w:ascii="Times New Roman" w:hAnsi="Times New Roman" w:cs="Times New Roman"/>
          <w:sz w:val="24"/>
          <w:szCs w:val="24"/>
          <w:lang w:val="hr-HR"/>
        </w:rPr>
      </w:pPr>
      <w:r w:rsidRPr="001B5726">
        <w:rPr>
          <w:rFonts w:ascii="Times New Roman" w:hAnsi="Times New Roman" w:cs="Times New Roman"/>
          <w:sz w:val="24"/>
          <w:szCs w:val="24"/>
          <w:lang w:val="hr-HR"/>
        </w:rPr>
        <w:t>–</w:t>
      </w:r>
      <w:r w:rsidR="002C4E95" w:rsidRPr="001B5726">
        <w:rPr>
          <w:rFonts w:ascii="Times New Roman" w:hAnsi="Times New Roman" w:cs="Times New Roman"/>
          <w:sz w:val="24"/>
          <w:szCs w:val="24"/>
          <w:lang w:val="hr-HR"/>
        </w:rPr>
        <w:t xml:space="preserve"> ne provodi zadaće </w:t>
      </w:r>
      <w:r w:rsidR="00CE036F" w:rsidRPr="003908CC">
        <w:rPr>
          <w:rFonts w:ascii="Times New Roman" w:hAnsi="Times New Roman" w:cs="Times New Roman"/>
          <w:sz w:val="24"/>
          <w:szCs w:val="24"/>
          <w:lang w:val="hr-HR"/>
        </w:rPr>
        <w:t>koje su specificirane u ovlaštenju danom od strane proizvođača</w:t>
      </w:r>
      <w:r w:rsidR="002C4E95" w:rsidRPr="001B5726">
        <w:rPr>
          <w:rFonts w:ascii="Times New Roman" w:hAnsi="Times New Roman" w:cs="Times New Roman"/>
          <w:sz w:val="24"/>
          <w:szCs w:val="24"/>
          <w:lang w:val="hr-HR"/>
        </w:rPr>
        <w:t xml:space="preserve"> </w:t>
      </w:r>
      <w:r w:rsidR="00CE036F" w:rsidRPr="003908CC">
        <w:rPr>
          <w:rFonts w:ascii="Times New Roman" w:hAnsi="Times New Roman" w:cs="Times New Roman"/>
          <w:sz w:val="24"/>
          <w:szCs w:val="24"/>
          <w:lang w:val="hr-HR"/>
        </w:rPr>
        <w:t>(</w:t>
      </w:r>
      <w:r w:rsidR="002C4E95" w:rsidRPr="001B5726">
        <w:rPr>
          <w:rFonts w:ascii="Times New Roman" w:hAnsi="Times New Roman" w:cs="Times New Roman"/>
          <w:sz w:val="24"/>
          <w:szCs w:val="24"/>
          <w:lang w:val="hr-HR"/>
        </w:rPr>
        <w:t>član</w:t>
      </w:r>
      <w:r w:rsidR="00CE036F" w:rsidRPr="003908CC">
        <w:rPr>
          <w:rFonts w:ascii="Times New Roman" w:hAnsi="Times New Roman" w:cs="Times New Roman"/>
          <w:sz w:val="24"/>
          <w:szCs w:val="24"/>
          <w:lang w:val="hr-HR"/>
        </w:rPr>
        <w:t>ak</w:t>
      </w:r>
      <w:r w:rsidR="002C4E95" w:rsidRPr="001B5726">
        <w:rPr>
          <w:rFonts w:ascii="Times New Roman" w:hAnsi="Times New Roman" w:cs="Times New Roman"/>
          <w:sz w:val="24"/>
          <w:szCs w:val="24"/>
          <w:lang w:val="hr-HR"/>
        </w:rPr>
        <w:t xml:space="preserve"> 10. stav</w:t>
      </w:r>
      <w:r w:rsidR="00CE036F" w:rsidRPr="003908CC">
        <w:rPr>
          <w:rFonts w:ascii="Times New Roman" w:hAnsi="Times New Roman" w:cs="Times New Roman"/>
          <w:sz w:val="24"/>
          <w:szCs w:val="24"/>
          <w:lang w:val="hr-HR"/>
        </w:rPr>
        <w:t>ak</w:t>
      </w:r>
      <w:r w:rsidR="002C4E95" w:rsidRPr="001B5726">
        <w:rPr>
          <w:rFonts w:ascii="Times New Roman" w:hAnsi="Times New Roman" w:cs="Times New Roman"/>
          <w:sz w:val="24"/>
          <w:szCs w:val="24"/>
          <w:lang w:val="hr-HR"/>
        </w:rPr>
        <w:t xml:space="preserve"> 3.</w:t>
      </w:r>
      <w:r w:rsidR="00CE036F" w:rsidRPr="003908CC">
        <w:rPr>
          <w:rFonts w:ascii="Times New Roman" w:hAnsi="Times New Roman" w:cs="Times New Roman"/>
          <w:sz w:val="24"/>
          <w:szCs w:val="24"/>
          <w:lang w:val="hr-HR"/>
        </w:rPr>
        <w:t>)</w:t>
      </w:r>
    </w:p>
    <w:p w:rsidR="00F559F7" w:rsidRPr="00D50EC6" w:rsidRDefault="00804E03" w:rsidP="002C4E95">
      <w:pPr>
        <w:jc w:val="both"/>
        <w:rPr>
          <w:rFonts w:ascii="Times New Roman" w:hAnsi="Times New Roman" w:cs="Times New Roman"/>
          <w:sz w:val="24"/>
          <w:szCs w:val="24"/>
          <w:lang w:val="hr-HR"/>
        </w:rPr>
      </w:pPr>
      <w:r w:rsidRPr="00F559F7">
        <w:rPr>
          <w:rFonts w:ascii="Times New Roman" w:hAnsi="Times New Roman" w:cs="Times New Roman"/>
          <w:sz w:val="24"/>
          <w:szCs w:val="24"/>
          <w:lang w:val="hr-HR"/>
        </w:rPr>
        <w:t>–</w:t>
      </w:r>
      <w:r w:rsidR="002C4E95" w:rsidRPr="00F559F7">
        <w:rPr>
          <w:rFonts w:ascii="Times New Roman" w:hAnsi="Times New Roman" w:cs="Times New Roman"/>
          <w:sz w:val="24"/>
          <w:szCs w:val="24"/>
          <w:lang w:val="hr-HR"/>
        </w:rPr>
        <w:t xml:space="preserve"> ne postupa sukladno </w:t>
      </w:r>
      <w:r w:rsidR="007E04A3">
        <w:rPr>
          <w:rFonts w:ascii="Times New Roman" w:hAnsi="Times New Roman" w:cs="Times New Roman"/>
          <w:sz w:val="24"/>
          <w:szCs w:val="24"/>
          <w:lang w:val="hr-HR"/>
        </w:rPr>
        <w:t>pravilnicima</w:t>
      </w:r>
      <w:r w:rsidR="007E04A3" w:rsidRPr="00F559F7">
        <w:rPr>
          <w:rFonts w:ascii="Times New Roman" w:hAnsi="Times New Roman" w:cs="Times New Roman"/>
          <w:sz w:val="24"/>
          <w:szCs w:val="24"/>
          <w:lang w:val="hr-HR"/>
        </w:rPr>
        <w:t xml:space="preserve"> </w:t>
      </w:r>
      <w:r w:rsidR="002C4E95" w:rsidRPr="00F559F7">
        <w:rPr>
          <w:rFonts w:ascii="Times New Roman" w:hAnsi="Times New Roman" w:cs="Times New Roman"/>
          <w:sz w:val="24"/>
          <w:szCs w:val="24"/>
          <w:lang w:val="hr-HR"/>
        </w:rPr>
        <w:t xml:space="preserve">iz članka </w:t>
      </w:r>
      <w:r w:rsidR="00CE036F" w:rsidRPr="007E04A3">
        <w:rPr>
          <w:rFonts w:ascii="Times New Roman" w:hAnsi="Times New Roman" w:cs="Times New Roman"/>
          <w:sz w:val="24"/>
          <w:szCs w:val="24"/>
          <w:lang w:val="hr-HR"/>
        </w:rPr>
        <w:t>4</w:t>
      </w:r>
      <w:r w:rsidR="002C4E95" w:rsidRPr="007E04A3">
        <w:rPr>
          <w:rFonts w:ascii="Times New Roman" w:hAnsi="Times New Roman" w:cs="Times New Roman"/>
          <w:sz w:val="24"/>
          <w:szCs w:val="24"/>
          <w:lang w:val="hr-HR"/>
        </w:rPr>
        <w:t>. ovoga Zakona</w:t>
      </w:r>
      <w:r w:rsidR="00F559F7" w:rsidRPr="00D50EC6">
        <w:rPr>
          <w:rFonts w:ascii="Times New Roman" w:hAnsi="Times New Roman" w:cs="Times New Roman"/>
          <w:sz w:val="24"/>
          <w:szCs w:val="24"/>
          <w:lang w:val="hr-HR"/>
        </w:rPr>
        <w:t xml:space="preserve"> </w:t>
      </w:r>
    </w:p>
    <w:p w:rsidR="00F559F7" w:rsidRPr="00CF539C" w:rsidRDefault="00F559F7" w:rsidP="002C4E95">
      <w:pPr>
        <w:jc w:val="both"/>
        <w:rPr>
          <w:rFonts w:ascii="Times New Roman" w:hAnsi="Times New Roman" w:cs="Times New Roman"/>
          <w:sz w:val="24"/>
          <w:szCs w:val="24"/>
          <w:lang w:val="hr-HR"/>
        </w:rPr>
      </w:pPr>
      <w:r w:rsidRPr="00CF539C">
        <w:rPr>
          <w:rFonts w:ascii="Times New Roman" w:hAnsi="Times New Roman" w:cs="Times New Roman"/>
          <w:sz w:val="24"/>
          <w:szCs w:val="24"/>
          <w:lang w:val="hr-HR"/>
        </w:rPr>
        <w:t>– ne stavi propisanu oznaku »CE« i/ili označi proizvode oznakama koje su slične oznaci »CE« do te mjere da bi mogli stvoriti zabunu na tržištu ili dovesti potrošače u zabludu sukladno članku 30. Uredbe (EZ) br. 765/2008</w:t>
      </w:r>
    </w:p>
    <w:p w:rsidR="002C4E95" w:rsidRPr="00A8796E" w:rsidRDefault="00804E03" w:rsidP="002C4E95">
      <w:pPr>
        <w:jc w:val="both"/>
        <w:rPr>
          <w:rFonts w:ascii="Times New Roman" w:hAnsi="Times New Roman" w:cs="Times New Roman"/>
          <w:sz w:val="24"/>
          <w:szCs w:val="24"/>
          <w:lang w:val="hr-HR"/>
        </w:rPr>
      </w:pPr>
      <w:r w:rsidRPr="00A8796E">
        <w:rPr>
          <w:rFonts w:ascii="Times New Roman" w:hAnsi="Times New Roman" w:cs="Times New Roman"/>
          <w:sz w:val="24"/>
          <w:szCs w:val="24"/>
          <w:lang w:val="hr-HR"/>
        </w:rPr>
        <w:t>–</w:t>
      </w:r>
      <w:r w:rsidR="002C4E95" w:rsidRPr="00A8796E">
        <w:rPr>
          <w:rFonts w:ascii="Times New Roman" w:hAnsi="Times New Roman" w:cs="Times New Roman"/>
          <w:sz w:val="24"/>
          <w:szCs w:val="24"/>
          <w:lang w:val="hr-HR"/>
        </w:rPr>
        <w:t xml:space="preserve"> ne izvršava zadaće u skladu s člankom 4. stavkom 3. Uredbe (EU) 2019/1020</w:t>
      </w:r>
    </w:p>
    <w:p w:rsidR="002C4E95" w:rsidRPr="00F559F7" w:rsidRDefault="00804E03" w:rsidP="002C4E95">
      <w:pPr>
        <w:jc w:val="both"/>
        <w:rPr>
          <w:rFonts w:ascii="Times New Roman" w:hAnsi="Times New Roman" w:cs="Times New Roman"/>
          <w:sz w:val="24"/>
          <w:szCs w:val="24"/>
          <w:lang w:val="hr-HR"/>
        </w:rPr>
      </w:pPr>
      <w:r w:rsidRPr="00F559F7">
        <w:rPr>
          <w:rFonts w:ascii="Times New Roman" w:hAnsi="Times New Roman" w:cs="Times New Roman"/>
          <w:sz w:val="24"/>
          <w:szCs w:val="24"/>
          <w:lang w:val="hr-HR"/>
        </w:rPr>
        <w:t>–</w:t>
      </w:r>
      <w:r w:rsidR="002C4E95" w:rsidRPr="00F559F7">
        <w:rPr>
          <w:rFonts w:ascii="Times New Roman" w:hAnsi="Times New Roman" w:cs="Times New Roman"/>
          <w:sz w:val="24"/>
          <w:szCs w:val="24"/>
          <w:lang w:val="hr-HR"/>
        </w:rPr>
        <w:t xml:space="preserve"> ne izvršava zadaće u skladu s člankom 4. stavkom 4. Uredbe (EU) 2019/1020</w:t>
      </w:r>
    </w:p>
    <w:p w:rsidR="002C4E95" w:rsidRPr="001B5726" w:rsidRDefault="00804E03" w:rsidP="002C4E95">
      <w:pPr>
        <w:jc w:val="both"/>
        <w:rPr>
          <w:rFonts w:ascii="Times New Roman" w:hAnsi="Times New Roman" w:cs="Times New Roman"/>
          <w:sz w:val="24"/>
          <w:szCs w:val="24"/>
          <w:lang w:val="hr-HR"/>
        </w:rPr>
      </w:pPr>
      <w:r w:rsidRPr="001B5726">
        <w:rPr>
          <w:rFonts w:ascii="Times New Roman" w:hAnsi="Times New Roman" w:cs="Times New Roman"/>
          <w:sz w:val="24"/>
          <w:szCs w:val="24"/>
          <w:lang w:val="hr-HR"/>
        </w:rPr>
        <w:t>–</w:t>
      </w:r>
      <w:r w:rsidR="002C4E95" w:rsidRPr="001B5726">
        <w:rPr>
          <w:rFonts w:ascii="Times New Roman" w:hAnsi="Times New Roman" w:cs="Times New Roman"/>
          <w:sz w:val="24"/>
          <w:szCs w:val="24"/>
          <w:lang w:val="hr-HR"/>
        </w:rPr>
        <w:t xml:space="preserve"> ne postupa </w:t>
      </w:r>
      <w:r w:rsidR="006F53F9" w:rsidRPr="003908CC">
        <w:rPr>
          <w:rFonts w:ascii="Times New Roman" w:hAnsi="Times New Roman" w:cs="Times New Roman"/>
          <w:sz w:val="24"/>
          <w:szCs w:val="24"/>
          <w:lang w:val="hr-HR"/>
        </w:rPr>
        <w:t xml:space="preserve">u skladu s izvršnim rješenjima </w:t>
      </w:r>
      <w:r w:rsidR="002C4E95" w:rsidRPr="001B5726">
        <w:rPr>
          <w:rFonts w:ascii="Times New Roman" w:hAnsi="Times New Roman" w:cs="Times New Roman"/>
          <w:sz w:val="24"/>
          <w:szCs w:val="24"/>
          <w:lang w:val="hr-HR"/>
        </w:rPr>
        <w:t>n</w:t>
      </w:r>
      <w:r w:rsidR="00D13EA6" w:rsidRPr="00EC590B">
        <w:rPr>
          <w:rFonts w:ascii="Times New Roman" w:hAnsi="Times New Roman" w:cs="Times New Roman"/>
          <w:sz w:val="24"/>
          <w:szCs w:val="24"/>
          <w:lang w:val="hr-HR"/>
        </w:rPr>
        <w:t xml:space="preserve">adležnog inspektora iz članka </w:t>
      </w:r>
      <w:r w:rsidR="003F6880" w:rsidRPr="00EC590B">
        <w:rPr>
          <w:rFonts w:ascii="Times New Roman" w:hAnsi="Times New Roman" w:cs="Times New Roman"/>
          <w:sz w:val="24"/>
          <w:szCs w:val="24"/>
          <w:lang w:val="hr-HR"/>
        </w:rPr>
        <w:t>25</w:t>
      </w:r>
      <w:r w:rsidR="002C4E95" w:rsidRPr="00EC590B">
        <w:rPr>
          <w:rFonts w:ascii="Times New Roman" w:hAnsi="Times New Roman" w:cs="Times New Roman"/>
          <w:sz w:val="24"/>
          <w:szCs w:val="24"/>
          <w:lang w:val="hr-HR"/>
        </w:rPr>
        <w:t>. ovoga Zakona.</w:t>
      </w:r>
    </w:p>
    <w:p w:rsidR="002C4E95" w:rsidRPr="007A54B4" w:rsidRDefault="002C4E95" w:rsidP="00AF44CC">
      <w:pPr>
        <w:ind w:firstLine="720"/>
        <w:jc w:val="both"/>
        <w:rPr>
          <w:rFonts w:ascii="Times New Roman" w:hAnsi="Times New Roman" w:cs="Times New Roman"/>
          <w:sz w:val="24"/>
          <w:szCs w:val="24"/>
          <w:lang w:val="hr-HR"/>
        </w:rPr>
      </w:pPr>
      <w:r w:rsidRPr="001B5726">
        <w:rPr>
          <w:rFonts w:ascii="Times New Roman" w:hAnsi="Times New Roman" w:cs="Times New Roman"/>
          <w:sz w:val="24"/>
          <w:szCs w:val="24"/>
          <w:lang w:val="hr-HR"/>
        </w:rPr>
        <w:t>(2) Za prekršaje iz stavka 1. ovoga članka kaznit će se i odgovorna osoba u pravnoj osobi</w:t>
      </w:r>
      <w:r w:rsidRPr="00BA3CA1">
        <w:rPr>
          <w:rFonts w:ascii="Times New Roman" w:hAnsi="Times New Roman" w:cs="Times New Roman"/>
          <w:sz w:val="24"/>
          <w:szCs w:val="24"/>
          <w:lang w:val="hr-HR"/>
        </w:rPr>
        <w:t xml:space="preserve"> novčanom kaznom od 20.000,00 do 50.000,00 kuna.</w:t>
      </w:r>
    </w:p>
    <w:p w:rsidR="002C4E95" w:rsidRPr="007A54B4" w:rsidRDefault="002C4E95" w:rsidP="00AF44CC">
      <w:pPr>
        <w:ind w:firstLine="720"/>
        <w:jc w:val="both"/>
        <w:rPr>
          <w:rFonts w:ascii="Times New Roman" w:hAnsi="Times New Roman" w:cs="Times New Roman"/>
          <w:sz w:val="24"/>
          <w:szCs w:val="24"/>
          <w:lang w:val="hr-HR"/>
        </w:rPr>
      </w:pPr>
      <w:r w:rsidRPr="007A54B4">
        <w:rPr>
          <w:rFonts w:ascii="Times New Roman" w:hAnsi="Times New Roman" w:cs="Times New Roman"/>
          <w:sz w:val="24"/>
          <w:szCs w:val="24"/>
          <w:lang w:val="hr-HR"/>
        </w:rPr>
        <w:t>(3) Za prekršaje iz stavka 1. ovoga članka kaznit će se fizička osoba – obrtnik i osoba koja obavl</w:t>
      </w:r>
      <w:r w:rsidR="0007109D" w:rsidRPr="007A54B4">
        <w:rPr>
          <w:rFonts w:ascii="Times New Roman" w:hAnsi="Times New Roman" w:cs="Times New Roman"/>
          <w:sz w:val="24"/>
          <w:szCs w:val="24"/>
          <w:lang w:val="hr-HR"/>
        </w:rPr>
        <w:t xml:space="preserve">ja drugu samostalnu djelatnost </w:t>
      </w:r>
      <w:r w:rsidRPr="007A54B4">
        <w:rPr>
          <w:rFonts w:ascii="Times New Roman" w:hAnsi="Times New Roman" w:cs="Times New Roman"/>
          <w:sz w:val="24"/>
          <w:szCs w:val="24"/>
          <w:lang w:val="hr-HR"/>
        </w:rPr>
        <w:t>novčanom kaznom od 20.000,00 do 50.000,00 kuna.</w:t>
      </w:r>
    </w:p>
    <w:p w:rsidR="002C4E95" w:rsidRPr="00AF44CC" w:rsidRDefault="002C4E95" w:rsidP="00AF44CC">
      <w:pPr>
        <w:keepNext/>
        <w:keepLines/>
        <w:spacing w:before="120" w:after="120"/>
        <w:ind w:firstLine="720"/>
        <w:jc w:val="both"/>
        <w:outlineLvl w:val="2"/>
        <w:rPr>
          <w:rFonts w:ascii="Times New Roman" w:eastAsiaTheme="majorEastAsia" w:hAnsi="Times New Roman" w:cs="Times New Roman"/>
          <w:sz w:val="24"/>
          <w:szCs w:val="24"/>
          <w:lang w:val="hr-HR"/>
        </w:rPr>
      </w:pPr>
      <w:r w:rsidRPr="007A54B4">
        <w:rPr>
          <w:rFonts w:ascii="Times New Roman" w:eastAsiaTheme="majorEastAsia" w:hAnsi="Times New Roman" w:cs="Times New Roman"/>
          <w:sz w:val="24"/>
          <w:szCs w:val="24"/>
          <w:lang w:val="hr-HR"/>
        </w:rPr>
        <w:t xml:space="preserve">(4) Za prekršaje iz stavka 1. podstavaka 3., 4., 5., 10., 11. i 12. ovoga članka, </w:t>
      </w:r>
      <w:r w:rsidRPr="00BA3CA1">
        <w:rPr>
          <w:rFonts w:ascii="Times New Roman" w:eastAsiaTheme="majorEastAsia" w:hAnsi="Times New Roman" w:cs="Times New Roman"/>
          <w:sz w:val="24"/>
          <w:szCs w:val="24"/>
          <w:lang w:val="hr-HR"/>
        </w:rPr>
        <w:t>nadležni inspektor neće podnijeti optužni prijedlog ili izdati prekršajni nalog ako gospodarski subjekt postupi u roku i provede korektivne mjere iz čl</w:t>
      </w:r>
      <w:r w:rsidR="002B5204" w:rsidRPr="00BA3CA1">
        <w:rPr>
          <w:rFonts w:ascii="Times New Roman" w:eastAsiaTheme="majorEastAsia" w:hAnsi="Times New Roman" w:cs="Times New Roman"/>
          <w:sz w:val="24"/>
          <w:szCs w:val="24"/>
          <w:lang w:val="hr-HR"/>
        </w:rPr>
        <w:t xml:space="preserve">anka </w:t>
      </w:r>
      <w:r w:rsidR="00E0231B" w:rsidRPr="00BA3CA1">
        <w:rPr>
          <w:rFonts w:ascii="Times New Roman" w:eastAsiaTheme="majorEastAsia" w:hAnsi="Times New Roman" w:cs="Times New Roman"/>
          <w:sz w:val="24"/>
          <w:szCs w:val="24"/>
          <w:lang w:val="hr-HR"/>
        </w:rPr>
        <w:t>2</w:t>
      </w:r>
      <w:r w:rsidR="004907AF">
        <w:rPr>
          <w:rFonts w:ascii="Times New Roman" w:eastAsiaTheme="majorEastAsia" w:hAnsi="Times New Roman" w:cs="Times New Roman"/>
          <w:sz w:val="24"/>
          <w:szCs w:val="24"/>
          <w:lang w:val="hr-HR"/>
        </w:rPr>
        <w:t>5</w:t>
      </w:r>
      <w:r w:rsidR="002B5204" w:rsidRPr="00BA3CA1">
        <w:rPr>
          <w:rFonts w:ascii="Times New Roman" w:eastAsiaTheme="majorEastAsia" w:hAnsi="Times New Roman" w:cs="Times New Roman"/>
          <w:sz w:val="24"/>
          <w:szCs w:val="24"/>
          <w:lang w:val="hr-HR"/>
        </w:rPr>
        <w:t>. stavka</w:t>
      </w:r>
      <w:r w:rsidR="002B5204" w:rsidRPr="00AF44CC">
        <w:rPr>
          <w:rFonts w:ascii="Times New Roman" w:eastAsiaTheme="majorEastAsia" w:hAnsi="Times New Roman" w:cs="Times New Roman"/>
          <w:sz w:val="24"/>
          <w:szCs w:val="24"/>
          <w:lang w:val="hr-HR"/>
        </w:rPr>
        <w:t xml:space="preserve"> 1. ovoga Zakona</w:t>
      </w:r>
      <w:r w:rsidRPr="00AF44CC">
        <w:rPr>
          <w:rFonts w:ascii="Times New Roman" w:eastAsiaTheme="majorEastAsia" w:hAnsi="Times New Roman" w:cs="Times New Roman"/>
          <w:sz w:val="24"/>
          <w:szCs w:val="24"/>
          <w:lang w:val="hr-HR"/>
        </w:rPr>
        <w:t>, osim u slučaju ponovnog utvrđenja istog prekršaja</w:t>
      </w:r>
      <w:r w:rsidR="007D25E6">
        <w:rPr>
          <w:rFonts w:ascii="Times New Roman" w:eastAsiaTheme="majorEastAsia" w:hAnsi="Times New Roman" w:cs="Times New Roman"/>
          <w:sz w:val="24"/>
          <w:szCs w:val="24"/>
          <w:lang w:val="hr-HR"/>
        </w:rPr>
        <w:t>.</w:t>
      </w:r>
    </w:p>
    <w:p w:rsidR="00D16E08" w:rsidRPr="00CF539C" w:rsidRDefault="00F07561" w:rsidP="00F35244">
      <w:pPr>
        <w:keepNext/>
        <w:keepLines/>
        <w:spacing w:before="120" w:after="120"/>
        <w:jc w:val="center"/>
        <w:outlineLvl w:val="2"/>
        <w:rPr>
          <w:rFonts w:ascii="Times New Roman" w:eastAsiaTheme="majorEastAsia" w:hAnsi="Times New Roman" w:cs="Times New Roman"/>
          <w:i/>
          <w:sz w:val="24"/>
          <w:szCs w:val="24"/>
          <w:lang w:val="hr-HR"/>
        </w:rPr>
      </w:pPr>
      <w:r>
        <w:rPr>
          <w:rFonts w:ascii="Times New Roman" w:eastAsiaTheme="majorEastAsia" w:hAnsi="Times New Roman" w:cs="Times New Roman"/>
          <w:i/>
          <w:sz w:val="24"/>
          <w:szCs w:val="24"/>
          <w:lang w:val="hr-HR"/>
        </w:rPr>
        <w:t>U</w:t>
      </w:r>
      <w:r w:rsidR="00916D25" w:rsidRPr="00CF539C">
        <w:rPr>
          <w:rFonts w:ascii="Times New Roman" w:eastAsiaTheme="majorEastAsia" w:hAnsi="Times New Roman" w:cs="Times New Roman"/>
          <w:i/>
          <w:sz w:val="24"/>
          <w:szCs w:val="24"/>
          <w:lang w:val="hr-HR"/>
        </w:rPr>
        <w:t>voznik</w:t>
      </w:r>
    </w:p>
    <w:p w:rsidR="002C4E95" w:rsidRPr="00AF44CC" w:rsidRDefault="002C4E95" w:rsidP="004D5858">
      <w:pPr>
        <w:pStyle w:val="Heading1"/>
        <w:rPr>
          <w:lang w:val="hr-HR"/>
        </w:rPr>
      </w:pPr>
      <w:r w:rsidRPr="00AF44CC">
        <w:rPr>
          <w:lang w:val="hr-HR"/>
        </w:rPr>
        <w:t xml:space="preserve">Članak </w:t>
      </w:r>
      <w:r w:rsidR="00AD7665" w:rsidRPr="00AF44CC">
        <w:rPr>
          <w:lang w:val="hr-HR"/>
        </w:rPr>
        <w:t>3</w:t>
      </w:r>
      <w:r w:rsidR="007A6C9E">
        <w:rPr>
          <w:lang w:val="hr-HR"/>
        </w:rPr>
        <w:t>0</w:t>
      </w:r>
      <w:r w:rsidRPr="00AF44CC">
        <w:rPr>
          <w:lang w:val="hr-HR"/>
        </w:rPr>
        <w:t>.</w:t>
      </w:r>
    </w:p>
    <w:p w:rsidR="002C4E95" w:rsidRPr="004907AF" w:rsidRDefault="002C4E95" w:rsidP="00AF44CC">
      <w:pPr>
        <w:shd w:val="clear" w:color="auto" w:fill="FFFFFF"/>
        <w:spacing w:before="120" w:after="120" w:line="240" w:lineRule="auto"/>
        <w:ind w:firstLine="720"/>
        <w:jc w:val="both"/>
        <w:textAlignment w:val="baseline"/>
        <w:rPr>
          <w:rFonts w:ascii="Times New Roman" w:eastAsia="Times New Roman" w:hAnsi="Times New Roman" w:cs="Times New Roman"/>
          <w:sz w:val="24"/>
          <w:szCs w:val="24"/>
          <w:lang w:val="hr-HR"/>
        </w:rPr>
      </w:pPr>
      <w:r w:rsidRPr="007A54B4">
        <w:rPr>
          <w:rFonts w:ascii="Times New Roman" w:eastAsia="Times New Roman" w:hAnsi="Times New Roman" w:cs="Times New Roman"/>
          <w:sz w:val="24"/>
          <w:szCs w:val="24"/>
          <w:lang w:val="hr-HR"/>
        </w:rPr>
        <w:t>(1) Nov</w:t>
      </w:r>
      <w:r w:rsidRPr="00AF44CC">
        <w:rPr>
          <w:rFonts w:ascii="Times New Roman" w:eastAsia="Times New Roman" w:hAnsi="Times New Roman" w:cs="Times New Roman"/>
          <w:sz w:val="24"/>
          <w:szCs w:val="24"/>
          <w:lang w:val="hr-HR"/>
        </w:rPr>
        <w:t>č</w:t>
      </w:r>
      <w:r w:rsidRPr="00C317B1">
        <w:rPr>
          <w:rFonts w:ascii="Times New Roman" w:eastAsia="Times New Roman" w:hAnsi="Times New Roman" w:cs="Times New Roman"/>
          <w:sz w:val="24"/>
          <w:szCs w:val="24"/>
          <w:lang w:val="hr-HR"/>
        </w:rPr>
        <w:t xml:space="preserve">anom kaznom od 25.000,00 do 500.000,00 kuna kaznit </w:t>
      </w:r>
      <w:r w:rsidRPr="00AF44CC">
        <w:rPr>
          <w:rFonts w:ascii="Times New Roman" w:eastAsia="Times New Roman" w:hAnsi="Times New Roman" w:cs="Times New Roman"/>
          <w:sz w:val="24"/>
          <w:szCs w:val="24"/>
          <w:lang w:val="hr-HR"/>
        </w:rPr>
        <w:t>ć</w:t>
      </w:r>
      <w:r w:rsidRPr="00C317B1">
        <w:rPr>
          <w:rFonts w:ascii="Times New Roman" w:eastAsia="Times New Roman" w:hAnsi="Times New Roman" w:cs="Times New Roman"/>
          <w:sz w:val="24"/>
          <w:szCs w:val="24"/>
          <w:lang w:val="hr-HR"/>
        </w:rPr>
        <w:t>e se za prekr</w:t>
      </w:r>
      <w:r w:rsidRPr="00AF44CC">
        <w:rPr>
          <w:rFonts w:ascii="Times New Roman" w:eastAsia="Times New Roman" w:hAnsi="Times New Roman" w:cs="Times New Roman"/>
          <w:sz w:val="24"/>
          <w:szCs w:val="24"/>
          <w:lang w:val="hr-HR"/>
        </w:rPr>
        <w:t>š</w:t>
      </w:r>
      <w:r w:rsidRPr="00C317B1">
        <w:rPr>
          <w:rFonts w:ascii="Times New Roman" w:eastAsia="Times New Roman" w:hAnsi="Times New Roman" w:cs="Times New Roman"/>
          <w:sz w:val="24"/>
          <w:szCs w:val="24"/>
          <w:lang w:val="hr-HR"/>
        </w:rPr>
        <w:t xml:space="preserve">aj pravna </w:t>
      </w:r>
      <w:r w:rsidRPr="004907AF">
        <w:rPr>
          <w:rFonts w:ascii="Times New Roman" w:eastAsia="Times New Roman" w:hAnsi="Times New Roman" w:cs="Times New Roman"/>
          <w:sz w:val="24"/>
          <w:szCs w:val="24"/>
          <w:lang w:val="hr-HR"/>
        </w:rPr>
        <w:t>osoba –</w:t>
      </w:r>
      <w:r w:rsidR="00C25340" w:rsidRPr="004907AF">
        <w:rPr>
          <w:rFonts w:ascii="Times New Roman" w:eastAsia="Times New Roman" w:hAnsi="Times New Roman" w:cs="Times New Roman"/>
          <w:sz w:val="24"/>
          <w:szCs w:val="24"/>
          <w:lang w:val="hr-HR"/>
        </w:rPr>
        <w:t xml:space="preserve"> </w:t>
      </w:r>
      <w:r w:rsidRPr="004907AF">
        <w:rPr>
          <w:rFonts w:ascii="Times New Roman" w:eastAsia="Times New Roman" w:hAnsi="Times New Roman" w:cs="Times New Roman"/>
          <w:sz w:val="24"/>
          <w:szCs w:val="24"/>
          <w:lang w:val="hr-HR"/>
        </w:rPr>
        <w:t>uvoznik, ako:</w:t>
      </w:r>
    </w:p>
    <w:p w:rsidR="002C4E95" w:rsidRPr="00AF44CC" w:rsidRDefault="00804E03" w:rsidP="002C4E95">
      <w:pPr>
        <w:jc w:val="both"/>
        <w:rPr>
          <w:rFonts w:ascii="Times New Roman" w:hAnsi="Times New Roman" w:cs="Times New Roman"/>
          <w:sz w:val="24"/>
          <w:szCs w:val="24"/>
          <w:lang w:val="hr-HR"/>
        </w:rPr>
      </w:pPr>
      <w:r w:rsidRPr="007A54B4">
        <w:rPr>
          <w:rFonts w:ascii="Times New Roman" w:hAnsi="Times New Roman" w:cs="Times New Roman"/>
          <w:sz w:val="24"/>
          <w:szCs w:val="24"/>
          <w:lang w:val="hr-HR"/>
        </w:rPr>
        <w:t>–</w:t>
      </w:r>
      <w:r w:rsidR="00C25340">
        <w:rPr>
          <w:rFonts w:ascii="Times New Roman" w:hAnsi="Times New Roman" w:cs="Times New Roman"/>
          <w:sz w:val="24"/>
          <w:szCs w:val="24"/>
          <w:lang w:val="hr-HR"/>
        </w:rPr>
        <w:t xml:space="preserve"> </w:t>
      </w:r>
      <w:r w:rsidR="002C4E95" w:rsidRPr="00AF44CC">
        <w:rPr>
          <w:rFonts w:ascii="Times New Roman" w:hAnsi="Times New Roman" w:cs="Times New Roman"/>
          <w:sz w:val="24"/>
          <w:szCs w:val="24"/>
          <w:lang w:val="hr-HR"/>
        </w:rPr>
        <w:t>stavi na tržište proizvod koji nije sukladan s odredbama propisa koji</w:t>
      </w:r>
      <w:r w:rsidR="00EA3669" w:rsidRPr="00AF44CC">
        <w:rPr>
          <w:rFonts w:ascii="Times New Roman" w:hAnsi="Times New Roman" w:cs="Times New Roman"/>
          <w:sz w:val="24"/>
          <w:szCs w:val="24"/>
          <w:lang w:val="hr-HR"/>
        </w:rPr>
        <w:t xml:space="preserve"> se primjenjuju na taj proizvod</w:t>
      </w:r>
      <w:r w:rsidR="004E1837">
        <w:rPr>
          <w:rFonts w:ascii="Times New Roman" w:hAnsi="Times New Roman" w:cs="Times New Roman"/>
          <w:sz w:val="24"/>
          <w:szCs w:val="24"/>
          <w:lang w:val="hr-HR"/>
        </w:rPr>
        <w:t xml:space="preserve"> (članak </w:t>
      </w:r>
      <w:r w:rsidR="004E1837" w:rsidRPr="007A54B4">
        <w:rPr>
          <w:rFonts w:ascii="Times New Roman" w:hAnsi="Times New Roman" w:cs="Times New Roman"/>
          <w:sz w:val="24"/>
          <w:szCs w:val="24"/>
          <w:lang w:val="hr-HR"/>
        </w:rPr>
        <w:t>11. stav</w:t>
      </w:r>
      <w:r w:rsidR="004E1837">
        <w:rPr>
          <w:rFonts w:ascii="Times New Roman" w:hAnsi="Times New Roman" w:cs="Times New Roman"/>
          <w:sz w:val="24"/>
          <w:szCs w:val="24"/>
          <w:lang w:val="hr-HR"/>
        </w:rPr>
        <w:t>ak</w:t>
      </w:r>
      <w:r w:rsidR="004E1837" w:rsidRPr="007A54B4">
        <w:rPr>
          <w:rFonts w:ascii="Times New Roman" w:hAnsi="Times New Roman" w:cs="Times New Roman"/>
          <w:sz w:val="24"/>
          <w:szCs w:val="24"/>
          <w:lang w:val="hr-HR"/>
        </w:rPr>
        <w:t xml:space="preserve"> 1.</w:t>
      </w:r>
      <w:r w:rsidR="004E1837">
        <w:rPr>
          <w:rFonts w:ascii="Times New Roman" w:hAnsi="Times New Roman" w:cs="Times New Roman"/>
          <w:sz w:val="24"/>
          <w:szCs w:val="24"/>
          <w:lang w:val="hr-HR"/>
        </w:rPr>
        <w:t>)</w:t>
      </w:r>
    </w:p>
    <w:p w:rsidR="002C4E95" w:rsidRPr="00B857BD" w:rsidRDefault="00804E03" w:rsidP="002C4E95">
      <w:pPr>
        <w:jc w:val="both"/>
        <w:rPr>
          <w:rFonts w:ascii="Times New Roman" w:hAnsi="Times New Roman" w:cs="Times New Roman"/>
          <w:sz w:val="24"/>
          <w:szCs w:val="24"/>
          <w:lang w:val="hr-HR"/>
        </w:rPr>
      </w:pPr>
      <w:r w:rsidRPr="00AF44CC">
        <w:rPr>
          <w:rFonts w:ascii="Times New Roman" w:hAnsi="Times New Roman" w:cs="Times New Roman"/>
          <w:sz w:val="24"/>
          <w:szCs w:val="24"/>
          <w:lang w:val="hr-HR"/>
        </w:rPr>
        <w:t>–</w:t>
      </w:r>
      <w:r w:rsidR="00C25340">
        <w:rPr>
          <w:rFonts w:ascii="Times New Roman" w:hAnsi="Times New Roman" w:cs="Times New Roman"/>
          <w:sz w:val="24"/>
          <w:szCs w:val="24"/>
          <w:lang w:val="hr-HR"/>
        </w:rPr>
        <w:t xml:space="preserve"> </w:t>
      </w:r>
      <w:r w:rsidR="002C4E95" w:rsidRPr="00AF44CC">
        <w:rPr>
          <w:rFonts w:ascii="Times New Roman" w:hAnsi="Times New Roman" w:cs="Times New Roman"/>
          <w:sz w:val="24"/>
          <w:szCs w:val="24"/>
          <w:lang w:val="hr-HR"/>
        </w:rPr>
        <w:t>st</w:t>
      </w:r>
      <w:r w:rsidR="0007109D" w:rsidRPr="00AF44CC">
        <w:rPr>
          <w:rFonts w:ascii="Times New Roman" w:hAnsi="Times New Roman" w:cs="Times New Roman"/>
          <w:sz w:val="24"/>
          <w:szCs w:val="24"/>
          <w:lang w:val="hr-HR"/>
        </w:rPr>
        <w:t>avi na tržište proizvod za koji</w:t>
      </w:r>
      <w:r w:rsidR="002C4E95" w:rsidRPr="00AF44CC">
        <w:rPr>
          <w:rFonts w:ascii="Times New Roman" w:hAnsi="Times New Roman" w:cs="Times New Roman"/>
          <w:sz w:val="24"/>
          <w:szCs w:val="24"/>
          <w:lang w:val="hr-HR"/>
        </w:rPr>
        <w:t xml:space="preserve"> nije proveden odgovarajući po</w:t>
      </w:r>
      <w:r w:rsidR="00EA3669" w:rsidRPr="00AF44CC">
        <w:rPr>
          <w:rFonts w:ascii="Times New Roman" w:hAnsi="Times New Roman" w:cs="Times New Roman"/>
          <w:sz w:val="24"/>
          <w:szCs w:val="24"/>
          <w:lang w:val="hr-HR"/>
        </w:rPr>
        <w:t>stupak ocjenjivanja sukladnosti</w:t>
      </w:r>
      <w:r w:rsidR="004E1837">
        <w:rPr>
          <w:rFonts w:ascii="Times New Roman" w:hAnsi="Times New Roman" w:cs="Times New Roman"/>
          <w:sz w:val="24"/>
          <w:szCs w:val="24"/>
          <w:lang w:val="hr-HR"/>
        </w:rPr>
        <w:t xml:space="preserve"> </w:t>
      </w:r>
      <w:r w:rsidR="004E1837" w:rsidRPr="00B857BD">
        <w:rPr>
          <w:rFonts w:ascii="Times New Roman" w:hAnsi="Times New Roman" w:cs="Times New Roman"/>
          <w:sz w:val="24"/>
          <w:szCs w:val="24"/>
          <w:lang w:val="hr-HR"/>
        </w:rPr>
        <w:t>(članak 11. stavak 2.)</w:t>
      </w:r>
    </w:p>
    <w:p w:rsidR="002C4E95" w:rsidRPr="00B857BD" w:rsidRDefault="00804E03" w:rsidP="002C4E95">
      <w:pPr>
        <w:jc w:val="both"/>
        <w:rPr>
          <w:rFonts w:ascii="Times New Roman" w:hAnsi="Times New Roman" w:cs="Times New Roman"/>
          <w:sz w:val="24"/>
          <w:szCs w:val="24"/>
          <w:lang w:val="hr-HR"/>
        </w:rPr>
      </w:pPr>
      <w:r w:rsidRPr="00B857BD">
        <w:rPr>
          <w:rFonts w:ascii="Times New Roman" w:hAnsi="Times New Roman" w:cs="Times New Roman"/>
          <w:sz w:val="24"/>
          <w:szCs w:val="24"/>
          <w:lang w:val="hr-HR"/>
        </w:rPr>
        <w:t>–</w:t>
      </w:r>
      <w:r w:rsidR="00C25340" w:rsidRPr="00B857BD">
        <w:rPr>
          <w:rFonts w:ascii="Times New Roman" w:hAnsi="Times New Roman" w:cs="Times New Roman"/>
          <w:sz w:val="24"/>
          <w:szCs w:val="24"/>
          <w:lang w:val="hr-HR"/>
        </w:rPr>
        <w:t xml:space="preserve"> </w:t>
      </w:r>
      <w:r w:rsidR="002C4E95" w:rsidRPr="00B857BD">
        <w:rPr>
          <w:rFonts w:ascii="Times New Roman" w:hAnsi="Times New Roman" w:cs="Times New Roman"/>
          <w:sz w:val="24"/>
          <w:szCs w:val="24"/>
          <w:lang w:val="hr-HR"/>
        </w:rPr>
        <w:t>stavi na tržište proizvod za koji nije sast</w:t>
      </w:r>
      <w:r w:rsidR="00EA3669" w:rsidRPr="00B857BD">
        <w:rPr>
          <w:rFonts w:ascii="Times New Roman" w:hAnsi="Times New Roman" w:cs="Times New Roman"/>
          <w:sz w:val="24"/>
          <w:szCs w:val="24"/>
          <w:lang w:val="hr-HR"/>
        </w:rPr>
        <w:t>avljena tehnička dokumentacija</w:t>
      </w:r>
      <w:r w:rsidR="004E1837" w:rsidRPr="00B857BD">
        <w:rPr>
          <w:rFonts w:ascii="Times New Roman" w:hAnsi="Times New Roman" w:cs="Times New Roman"/>
          <w:sz w:val="24"/>
          <w:szCs w:val="24"/>
          <w:lang w:val="hr-HR"/>
        </w:rPr>
        <w:t xml:space="preserve"> (članak 11. stavak 2.)</w:t>
      </w:r>
    </w:p>
    <w:p w:rsidR="002C4E95" w:rsidRPr="00B857BD" w:rsidRDefault="00804E03" w:rsidP="002C4E95">
      <w:pPr>
        <w:jc w:val="both"/>
        <w:rPr>
          <w:rFonts w:ascii="Times New Roman" w:hAnsi="Times New Roman" w:cs="Times New Roman"/>
          <w:sz w:val="24"/>
          <w:szCs w:val="24"/>
          <w:lang w:val="hr-HR"/>
        </w:rPr>
      </w:pPr>
      <w:r w:rsidRPr="00B857BD">
        <w:rPr>
          <w:rFonts w:ascii="Times New Roman" w:hAnsi="Times New Roman" w:cs="Times New Roman"/>
          <w:sz w:val="24"/>
          <w:szCs w:val="24"/>
          <w:lang w:val="hr-HR"/>
        </w:rPr>
        <w:t>–</w:t>
      </w:r>
      <w:r w:rsidR="00C25340" w:rsidRPr="00B857BD">
        <w:rPr>
          <w:rFonts w:ascii="Times New Roman" w:hAnsi="Times New Roman" w:cs="Times New Roman"/>
          <w:sz w:val="24"/>
          <w:szCs w:val="24"/>
          <w:lang w:val="hr-HR"/>
        </w:rPr>
        <w:t xml:space="preserve"> </w:t>
      </w:r>
      <w:r w:rsidR="002C4E95" w:rsidRPr="00B857BD">
        <w:rPr>
          <w:rFonts w:ascii="Times New Roman" w:hAnsi="Times New Roman" w:cs="Times New Roman"/>
          <w:sz w:val="24"/>
          <w:szCs w:val="24"/>
          <w:lang w:val="hr-HR"/>
        </w:rPr>
        <w:t xml:space="preserve">stavi na tržište proizvod </w:t>
      </w:r>
      <w:r w:rsidR="00EA3669" w:rsidRPr="00B857BD">
        <w:rPr>
          <w:rFonts w:ascii="Times New Roman" w:hAnsi="Times New Roman" w:cs="Times New Roman"/>
          <w:sz w:val="24"/>
          <w:szCs w:val="24"/>
          <w:lang w:val="hr-HR"/>
        </w:rPr>
        <w:t>koji ne nosi propisanu oznaku sukladnosti</w:t>
      </w:r>
      <w:r w:rsidR="004E1837" w:rsidRPr="00B857BD">
        <w:rPr>
          <w:rFonts w:ascii="Times New Roman" w:hAnsi="Times New Roman" w:cs="Times New Roman"/>
          <w:sz w:val="24"/>
          <w:szCs w:val="24"/>
          <w:lang w:val="hr-HR"/>
        </w:rPr>
        <w:t xml:space="preserve"> (članak 11. stavak 2.)</w:t>
      </w:r>
    </w:p>
    <w:p w:rsidR="002C4E95" w:rsidRPr="001B5726" w:rsidRDefault="00804E03" w:rsidP="002C4E95">
      <w:pPr>
        <w:jc w:val="both"/>
        <w:rPr>
          <w:rFonts w:ascii="Times New Roman" w:hAnsi="Times New Roman" w:cs="Times New Roman"/>
          <w:sz w:val="24"/>
          <w:szCs w:val="24"/>
          <w:lang w:val="hr-HR"/>
        </w:rPr>
      </w:pPr>
      <w:r w:rsidRPr="00B857BD">
        <w:rPr>
          <w:rFonts w:ascii="Times New Roman" w:hAnsi="Times New Roman" w:cs="Times New Roman"/>
          <w:sz w:val="24"/>
          <w:szCs w:val="24"/>
          <w:lang w:val="hr-HR"/>
        </w:rPr>
        <w:t>–</w:t>
      </w:r>
      <w:r w:rsidR="00C25340" w:rsidRPr="00B857BD">
        <w:rPr>
          <w:rFonts w:ascii="Times New Roman" w:hAnsi="Times New Roman" w:cs="Times New Roman"/>
          <w:sz w:val="24"/>
          <w:szCs w:val="24"/>
          <w:lang w:val="hr-HR"/>
        </w:rPr>
        <w:t xml:space="preserve"> </w:t>
      </w:r>
      <w:r w:rsidR="002C4E95" w:rsidRPr="00B857BD">
        <w:rPr>
          <w:rFonts w:ascii="Times New Roman" w:hAnsi="Times New Roman" w:cs="Times New Roman"/>
          <w:sz w:val="24"/>
          <w:szCs w:val="24"/>
          <w:lang w:val="hr-HR"/>
        </w:rPr>
        <w:t xml:space="preserve">stavi na tržište proizvod koji ne nosi propisane </w:t>
      </w:r>
      <w:r w:rsidR="007B74E5" w:rsidRPr="00B857BD">
        <w:rPr>
          <w:rFonts w:ascii="Times New Roman" w:hAnsi="Times New Roman" w:cs="Times New Roman"/>
          <w:sz w:val="24"/>
          <w:szCs w:val="24"/>
          <w:lang w:val="hr-HR"/>
        </w:rPr>
        <w:t xml:space="preserve">druge </w:t>
      </w:r>
      <w:r w:rsidR="002C4E95" w:rsidRPr="00B857BD">
        <w:rPr>
          <w:rFonts w:ascii="Times New Roman" w:hAnsi="Times New Roman" w:cs="Times New Roman"/>
          <w:sz w:val="24"/>
          <w:szCs w:val="24"/>
          <w:lang w:val="hr-HR"/>
        </w:rPr>
        <w:t>oznake</w:t>
      </w:r>
      <w:r w:rsidR="004E1837" w:rsidRPr="00B857BD">
        <w:rPr>
          <w:rFonts w:ascii="Times New Roman" w:hAnsi="Times New Roman" w:cs="Times New Roman"/>
          <w:sz w:val="24"/>
          <w:szCs w:val="24"/>
          <w:lang w:val="hr-HR"/>
        </w:rPr>
        <w:t xml:space="preserve"> (članak 11. stavak 2.)</w:t>
      </w:r>
    </w:p>
    <w:p w:rsidR="002C4E95" w:rsidRPr="001B5726" w:rsidRDefault="00804E03" w:rsidP="002C4E95">
      <w:pPr>
        <w:jc w:val="both"/>
        <w:rPr>
          <w:rFonts w:ascii="Times New Roman" w:hAnsi="Times New Roman" w:cs="Times New Roman"/>
          <w:sz w:val="24"/>
          <w:szCs w:val="24"/>
          <w:lang w:val="hr-HR"/>
        </w:rPr>
      </w:pPr>
      <w:r w:rsidRPr="001B5726">
        <w:rPr>
          <w:rFonts w:ascii="Times New Roman" w:hAnsi="Times New Roman" w:cs="Times New Roman"/>
          <w:sz w:val="24"/>
          <w:szCs w:val="24"/>
          <w:lang w:val="hr-HR"/>
        </w:rPr>
        <w:lastRenderedPageBreak/>
        <w:t>–</w:t>
      </w:r>
      <w:r w:rsidR="00C25340" w:rsidRPr="001B5726">
        <w:rPr>
          <w:rFonts w:ascii="Times New Roman" w:hAnsi="Times New Roman" w:cs="Times New Roman"/>
          <w:sz w:val="24"/>
          <w:szCs w:val="24"/>
          <w:lang w:val="hr-HR"/>
        </w:rPr>
        <w:t xml:space="preserve"> </w:t>
      </w:r>
      <w:r w:rsidR="002C4E95" w:rsidRPr="001B5726">
        <w:rPr>
          <w:rFonts w:ascii="Times New Roman" w:hAnsi="Times New Roman" w:cs="Times New Roman"/>
          <w:sz w:val="24"/>
          <w:szCs w:val="24"/>
          <w:lang w:val="hr-HR"/>
        </w:rPr>
        <w:t>stavi na tržište proizvod bez podataka o identifikaciji proizvoda i podataka o proizvođaču u skladu s člankom 9. stavcima 7. i 8. ovoga Zakona</w:t>
      </w:r>
      <w:r w:rsidR="004E1837" w:rsidRPr="001B5726">
        <w:rPr>
          <w:rFonts w:ascii="Times New Roman" w:hAnsi="Times New Roman" w:cs="Times New Roman"/>
          <w:sz w:val="24"/>
          <w:szCs w:val="24"/>
          <w:lang w:val="hr-HR"/>
        </w:rPr>
        <w:t xml:space="preserve"> (članak 11. stavak 2.)</w:t>
      </w:r>
    </w:p>
    <w:p w:rsidR="002C4E95" w:rsidRPr="001B5726" w:rsidRDefault="00804E03" w:rsidP="002C4E95">
      <w:pPr>
        <w:jc w:val="both"/>
        <w:rPr>
          <w:rFonts w:ascii="Times New Roman" w:hAnsi="Times New Roman" w:cs="Times New Roman"/>
          <w:sz w:val="24"/>
          <w:szCs w:val="24"/>
          <w:lang w:val="hr-HR"/>
        </w:rPr>
      </w:pPr>
      <w:r w:rsidRPr="001B5726">
        <w:rPr>
          <w:rFonts w:ascii="Times New Roman" w:hAnsi="Times New Roman" w:cs="Times New Roman"/>
          <w:sz w:val="24"/>
          <w:szCs w:val="24"/>
          <w:lang w:val="hr-HR"/>
        </w:rPr>
        <w:t>–</w:t>
      </w:r>
      <w:r w:rsidR="000A03ED" w:rsidRPr="001B5726">
        <w:rPr>
          <w:rFonts w:ascii="Times New Roman" w:hAnsi="Times New Roman" w:cs="Times New Roman"/>
          <w:sz w:val="24"/>
          <w:szCs w:val="24"/>
          <w:lang w:val="hr-HR"/>
        </w:rPr>
        <w:t xml:space="preserve"> </w:t>
      </w:r>
      <w:r w:rsidR="002C4E95" w:rsidRPr="001B5726">
        <w:rPr>
          <w:rFonts w:ascii="Times New Roman" w:hAnsi="Times New Roman" w:cs="Times New Roman"/>
          <w:sz w:val="24"/>
          <w:szCs w:val="24"/>
          <w:lang w:val="hr-HR"/>
        </w:rPr>
        <w:t>na proizvodu ili, kad to nije moguće, na njegovoj ambalaži ili u dokumentu koji prati proizvod ne navede svoje ime, registrirano trgovačko ime ili registrirani trgovački zna</w:t>
      </w:r>
      <w:r w:rsidR="007B2595" w:rsidRPr="001B5726">
        <w:rPr>
          <w:rFonts w:ascii="Times New Roman" w:hAnsi="Times New Roman" w:cs="Times New Roman"/>
          <w:sz w:val="24"/>
          <w:szCs w:val="24"/>
          <w:lang w:val="hr-HR"/>
        </w:rPr>
        <w:t>k i adresu na kojoj je dostupan</w:t>
      </w:r>
      <w:r w:rsidR="004E1837" w:rsidRPr="001B5726">
        <w:rPr>
          <w:rFonts w:ascii="Times New Roman" w:hAnsi="Times New Roman" w:cs="Times New Roman"/>
          <w:sz w:val="24"/>
          <w:szCs w:val="24"/>
          <w:lang w:val="hr-HR"/>
        </w:rPr>
        <w:t xml:space="preserve"> (članak 11. stavak </w:t>
      </w:r>
      <w:r w:rsidR="00A063A3" w:rsidRPr="001B5726">
        <w:rPr>
          <w:rFonts w:ascii="Times New Roman" w:hAnsi="Times New Roman" w:cs="Times New Roman"/>
          <w:sz w:val="24"/>
          <w:szCs w:val="24"/>
          <w:lang w:val="hr-HR"/>
        </w:rPr>
        <w:t>5</w:t>
      </w:r>
      <w:r w:rsidR="004E1837" w:rsidRPr="001B5726">
        <w:rPr>
          <w:rFonts w:ascii="Times New Roman" w:hAnsi="Times New Roman" w:cs="Times New Roman"/>
          <w:sz w:val="24"/>
          <w:szCs w:val="24"/>
          <w:lang w:val="hr-HR"/>
        </w:rPr>
        <w:t>.)</w:t>
      </w:r>
    </w:p>
    <w:p w:rsidR="002C4E95" w:rsidRPr="001B5726" w:rsidRDefault="00804E03" w:rsidP="002C4E95">
      <w:pPr>
        <w:jc w:val="both"/>
        <w:rPr>
          <w:rFonts w:ascii="Times New Roman" w:hAnsi="Times New Roman" w:cs="Times New Roman"/>
          <w:sz w:val="24"/>
          <w:szCs w:val="24"/>
          <w:lang w:val="hr-HR"/>
        </w:rPr>
      </w:pPr>
      <w:r w:rsidRPr="001B5726">
        <w:rPr>
          <w:rFonts w:ascii="Times New Roman" w:hAnsi="Times New Roman" w:cs="Times New Roman"/>
          <w:sz w:val="24"/>
          <w:szCs w:val="24"/>
          <w:lang w:val="hr-HR"/>
        </w:rPr>
        <w:t>–</w:t>
      </w:r>
      <w:r w:rsidR="000A03ED" w:rsidRPr="001B5726">
        <w:rPr>
          <w:rFonts w:ascii="Times New Roman" w:hAnsi="Times New Roman" w:cs="Times New Roman"/>
          <w:sz w:val="24"/>
          <w:szCs w:val="24"/>
          <w:lang w:val="hr-HR"/>
        </w:rPr>
        <w:t xml:space="preserve"> </w:t>
      </w:r>
      <w:r w:rsidR="002C4E95" w:rsidRPr="001B5726">
        <w:rPr>
          <w:rFonts w:ascii="Times New Roman" w:hAnsi="Times New Roman" w:cs="Times New Roman"/>
          <w:sz w:val="24"/>
          <w:szCs w:val="24"/>
          <w:lang w:val="hr-HR"/>
        </w:rPr>
        <w:t xml:space="preserve">stavi na tržište proizvod koji nije praćen uputama </w:t>
      </w:r>
      <w:r w:rsidR="0007109D" w:rsidRPr="001B5726">
        <w:rPr>
          <w:rFonts w:ascii="Times New Roman" w:hAnsi="Times New Roman" w:cs="Times New Roman"/>
          <w:sz w:val="24"/>
          <w:szCs w:val="24"/>
          <w:lang w:val="hr-HR"/>
        </w:rPr>
        <w:t xml:space="preserve">i podacima na hrvatskom jeziku </w:t>
      </w:r>
      <w:r w:rsidR="002C4E95" w:rsidRPr="001B5726">
        <w:rPr>
          <w:rFonts w:ascii="Times New Roman" w:hAnsi="Times New Roman" w:cs="Times New Roman"/>
          <w:sz w:val="24"/>
          <w:szCs w:val="24"/>
          <w:lang w:val="hr-HR"/>
        </w:rPr>
        <w:t xml:space="preserve">u slučaju kada to </w:t>
      </w:r>
      <w:r w:rsidR="000E1343">
        <w:rPr>
          <w:rFonts w:ascii="Times New Roman" w:hAnsi="Times New Roman" w:cs="Times New Roman"/>
          <w:sz w:val="24"/>
          <w:szCs w:val="24"/>
          <w:lang w:val="hr-HR"/>
        </w:rPr>
        <w:t>propisuju</w:t>
      </w:r>
      <w:r w:rsidR="000E1343" w:rsidRPr="001B5726">
        <w:rPr>
          <w:rFonts w:ascii="Times New Roman" w:hAnsi="Times New Roman" w:cs="Times New Roman"/>
          <w:sz w:val="24"/>
          <w:szCs w:val="24"/>
          <w:lang w:val="hr-HR"/>
        </w:rPr>
        <w:t xml:space="preserve"> </w:t>
      </w:r>
      <w:r w:rsidR="007E04A3">
        <w:rPr>
          <w:rFonts w:ascii="Times New Roman" w:hAnsi="Times New Roman" w:cs="Times New Roman"/>
          <w:sz w:val="24"/>
          <w:szCs w:val="24"/>
          <w:lang w:val="hr-HR"/>
        </w:rPr>
        <w:t>pravilnici</w:t>
      </w:r>
      <w:r w:rsidR="007E04A3" w:rsidRPr="001B5726">
        <w:rPr>
          <w:rFonts w:ascii="Times New Roman" w:hAnsi="Times New Roman" w:cs="Times New Roman"/>
          <w:sz w:val="24"/>
          <w:szCs w:val="24"/>
          <w:lang w:val="hr-HR"/>
        </w:rPr>
        <w:t xml:space="preserve"> </w:t>
      </w:r>
      <w:r w:rsidR="002C4E95" w:rsidRPr="001B5726">
        <w:rPr>
          <w:rFonts w:ascii="Times New Roman" w:hAnsi="Times New Roman" w:cs="Times New Roman"/>
          <w:sz w:val="24"/>
          <w:szCs w:val="24"/>
          <w:lang w:val="hr-HR"/>
        </w:rPr>
        <w:t xml:space="preserve">iz članka </w:t>
      </w:r>
      <w:r w:rsidR="0038178E" w:rsidRPr="001B5726">
        <w:rPr>
          <w:rFonts w:ascii="Times New Roman" w:hAnsi="Times New Roman" w:cs="Times New Roman"/>
          <w:sz w:val="24"/>
          <w:szCs w:val="24"/>
          <w:lang w:val="hr-HR"/>
        </w:rPr>
        <w:t>4</w:t>
      </w:r>
      <w:r w:rsidR="002C4E95" w:rsidRPr="001B5726">
        <w:rPr>
          <w:rFonts w:ascii="Times New Roman" w:hAnsi="Times New Roman" w:cs="Times New Roman"/>
          <w:sz w:val="24"/>
          <w:szCs w:val="24"/>
          <w:lang w:val="hr-HR"/>
        </w:rPr>
        <w:t>. ovoga Zakona</w:t>
      </w:r>
      <w:r w:rsidR="0094587C" w:rsidRPr="001B5726">
        <w:rPr>
          <w:rFonts w:ascii="Times New Roman" w:hAnsi="Times New Roman" w:cs="Times New Roman"/>
          <w:sz w:val="24"/>
          <w:szCs w:val="24"/>
          <w:lang w:val="hr-HR"/>
        </w:rPr>
        <w:t xml:space="preserve"> (članak 11. stavak </w:t>
      </w:r>
      <w:r w:rsidR="00A063A3" w:rsidRPr="001B5726">
        <w:rPr>
          <w:rFonts w:ascii="Times New Roman" w:hAnsi="Times New Roman" w:cs="Times New Roman"/>
          <w:sz w:val="24"/>
          <w:szCs w:val="24"/>
          <w:lang w:val="hr-HR"/>
        </w:rPr>
        <w:t>6</w:t>
      </w:r>
      <w:r w:rsidR="0094587C" w:rsidRPr="001B5726">
        <w:rPr>
          <w:rFonts w:ascii="Times New Roman" w:hAnsi="Times New Roman" w:cs="Times New Roman"/>
          <w:sz w:val="24"/>
          <w:szCs w:val="24"/>
          <w:lang w:val="hr-HR"/>
        </w:rPr>
        <w:t>.)</w:t>
      </w:r>
    </w:p>
    <w:p w:rsidR="002C4E95" w:rsidRPr="00AF44CC" w:rsidRDefault="00804E03" w:rsidP="002C4E95">
      <w:pPr>
        <w:jc w:val="both"/>
        <w:rPr>
          <w:rFonts w:ascii="Times New Roman" w:hAnsi="Times New Roman" w:cs="Times New Roman"/>
          <w:sz w:val="24"/>
          <w:szCs w:val="24"/>
          <w:lang w:val="hr-HR"/>
        </w:rPr>
      </w:pPr>
      <w:r w:rsidRPr="001B5726">
        <w:rPr>
          <w:rFonts w:ascii="Times New Roman" w:hAnsi="Times New Roman" w:cs="Times New Roman"/>
          <w:sz w:val="24"/>
          <w:szCs w:val="24"/>
          <w:lang w:val="hr-HR"/>
        </w:rPr>
        <w:t>–</w:t>
      </w:r>
      <w:r w:rsidR="000A03ED" w:rsidRPr="001B5726">
        <w:rPr>
          <w:rFonts w:ascii="Times New Roman" w:hAnsi="Times New Roman" w:cs="Times New Roman"/>
          <w:sz w:val="24"/>
          <w:szCs w:val="24"/>
          <w:lang w:val="hr-HR"/>
        </w:rPr>
        <w:t xml:space="preserve"> </w:t>
      </w:r>
      <w:r w:rsidR="002C4E95" w:rsidRPr="001B5726">
        <w:rPr>
          <w:rFonts w:ascii="Times New Roman" w:hAnsi="Times New Roman" w:cs="Times New Roman"/>
          <w:sz w:val="24"/>
          <w:szCs w:val="24"/>
          <w:lang w:val="hr-HR"/>
        </w:rPr>
        <w:t>stavi na tržište proizvod koji nije sukladan s odredbama propisa koji se primjenjuju na taj proizvod, a ne poduzme potrebne korektivne mjere dobrovoljno, kako bi se isti proizvod uskladio, povukao s tržišta ili s</w:t>
      </w:r>
      <w:r w:rsidR="007B2595" w:rsidRPr="001B5726">
        <w:rPr>
          <w:rFonts w:ascii="Times New Roman" w:hAnsi="Times New Roman" w:cs="Times New Roman"/>
          <w:sz w:val="24"/>
          <w:szCs w:val="24"/>
          <w:lang w:val="hr-HR"/>
        </w:rPr>
        <w:t>priječio njegovo distribuiranje</w:t>
      </w:r>
      <w:r w:rsidR="0094587C" w:rsidRPr="001B5726">
        <w:rPr>
          <w:rFonts w:ascii="Times New Roman" w:hAnsi="Times New Roman" w:cs="Times New Roman"/>
          <w:sz w:val="24"/>
          <w:szCs w:val="24"/>
          <w:lang w:val="hr-HR"/>
        </w:rPr>
        <w:t xml:space="preserve"> (člana</w:t>
      </w:r>
      <w:r w:rsidR="00A96A8C" w:rsidRPr="001B5726">
        <w:rPr>
          <w:rFonts w:ascii="Times New Roman" w:hAnsi="Times New Roman" w:cs="Times New Roman"/>
          <w:sz w:val="24"/>
          <w:szCs w:val="24"/>
          <w:lang w:val="hr-HR"/>
        </w:rPr>
        <w:t>k</w:t>
      </w:r>
      <w:r w:rsidR="0094587C" w:rsidRPr="001B5726">
        <w:rPr>
          <w:rFonts w:ascii="Times New Roman" w:hAnsi="Times New Roman" w:cs="Times New Roman"/>
          <w:sz w:val="24"/>
          <w:szCs w:val="24"/>
          <w:lang w:val="hr-HR"/>
        </w:rPr>
        <w:t xml:space="preserve"> 11. stav</w:t>
      </w:r>
      <w:r w:rsidR="00A96A8C" w:rsidRPr="001B5726">
        <w:rPr>
          <w:rFonts w:ascii="Times New Roman" w:hAnsi="Times New Roman" w:cs="Times New Roman"/>
          <w:sz w:val="24"/>
          <w:szCs w:val="24"/>
          <w:lang w:val="hr-HR"/>
        </w:rPr>
        <w:t>ak</w:t>
      </w:r>
      <w:r w:rsidR="0094587C" w:rsidRPr="001B5726">
        <w:rPr>
          <w:rFonts w:ascii="Times New Roman" w:hAnsi="Times New Roman" w:cs="Times New Roman"/>
          <w:sz w:val="24"/>
          <w:szCs w:val="24"/>
          <w:lang w:val="hr-HR"/>
        </w:rPr>
        <w:t xml:space="preserve"> </w:t>
      </w:r>
      <w:r w:rsidR="006371E9" w:rsidRPr="001B5726">
        <w:rPr>
          <w:rFonts w:ascii="Times New Roman" w:hAnsi="Times New Roman" w:cs="Times New Roman"/>
          <w:sz w:val="24"/>
          <w:szCs w:val="24"/>
          <w:lang w:val="hr-HR"/>
        </w:rPr>
        <w:t>9</w:t>
      </w:r>
      <w:r w:rsidR="0094587C" w:rsidRPr="001B5726">
        <w:rPr>
          <w:rFonts w:ascii="Times New Roman" w:hAnsi="Times New Roman" w:cs="Times New Roman"/>
          <w:sz w:val="24"/>
          <w:szCs w:val="24"/>
          <w:lang w:val="hr-HR"/>
        </w:rPr>
        <w:t>.</w:t>
      </w:r>
      <w:r w:rsidR="00A96A8C" w:rsidRPr="001B5726">
        <w:rPr>
          <w:rFonts w:ascii="Times New Roman" w:hAnsi="Times New Roman" w:cs="Times New Roman"/>
          <w:sz w:val="24"/>
          <w:szCs w:val="24"/>
          <w:lang w:val="hr-HR"/>
        </w:rPr>
        <w:t>)</w:t>
      </w:r>
    </w:p>
    <w:p w:rsidR="002C4E95" w:rsidRPr="00AF44CC" w:rsidRDefault="00804E03" w:rsidP="002C4E95">
      <w:pPr>
        <w:jc w:val="both"/>
        <w:rPr>
          <w:rFonts w:ascii="Times New Roman" w:hAnsi="Times New Roman" w:cs="Times New Roman"/>
          <w:sz w:val="24"/>
          <w:szCs w:val="24"/>
          <w:lang w:val="hr-HR"/>
        </w:rPr>
      </w:pPr>
      <w:r w:rsidRPr="00AF44CC">
        <w:rPr>
          <w:rFonts w:ascii="Times New Roman" w:hAnsi="Times New Roman" w:cs="Times New Roman"/>
          <w:sz w:val="24"/>
          <w:szCs w:val="24"/>
          <w:lang w:val="hr-HR"/>
        </w:rPr>
        <w:t>–</w:t>
      </w:r>
      <w:r w:rsidR="000A03ED">
        <w:rPr>
          <w:rFonts w:ascii="Times New Roman" w:hAnsi="Times New Roman" w:cs="Times New Roman"/>
          <w:sz w:val="24"/>
          <w:szCs w:val="24"/>
          <w:lang w:val="hr-HR"/>
        </w:rPr>
        <w:t xml:space="preserve"> </w:t>
      </w:r>
      <w:r w:rsidR="002C4E95" w:rsidRPr="00AF44CC">
        <w:rPr>
          <w:rFonts w:ascii="Times New Roman" w:hAnsi="Times New Roman" w:cs="Times New Roman"/>
          <w:sz w:val="24"/>
          <w:szCs w:val="24"/>
          <w:lang w:val="hr-HR"/>
        </w:rPr>
        <w:t>stavi na tržište proizvod koji predstavlja rizik, a ne obavijesti o tome nadležna inspekcijska tijela dajući podatke o nesukladnosti proizvoda i poduzetim korektivnim mjerama</w:t>
      </w:r>
      <w:r w:rsidR="00A96A8C">
        <w:rPr>
          <w:rFonts w:ascii="Times New Roman" w:hAnsi="Times New Roman" w:cs="Times New Roman"/>
          <w:sz w:val="24"/>
          <w:szCs w:val="24"/>
          <w:lang w:val="hr-HR"/>
        </w:rPr>
        <w:t xml:space="preserve"> (član</w:t>
      </w:r>
      <w:r w:rsidR="000A03ED">
        <w:rPr>
          <w:rFonts w:ascii="Times New Roman" w:hAnsi="Times New Roman" w:cs="Times New Roman"/>
          <w:sz w:val="24"/>
          <w:szCs w:val="24"/>
          <w:lang w:val="hr-HR"/>
        </w:rPr>
        <w:t>a</w:t>
      </w:r>
      <w:r w:rsidR="00A96A8C">
        <w:rPr>
          <w:rFonts w:ascii="Times New Roman" w:hAnsi="Times New Roman" w:cs="Times New Roman"/>
          <w:sz w:val="24"/>
          <w:szCs w:val="24"/>
          <w:lang w:val="hr-HR"/>
        </w:rPr>
        <w:t>k</w:t>
      </w:r>
      <w:r w:rsidR="00A96A8C" w:rsidRPr="00AF44CC">
        <w:rPr>
          <w:rFonts w:ascii="Times New Roman" w:hAnsi="Times New Roman" w:cs="Times New Roman"/>
          <w:sz w:val="24"/>
          <w:szCs w:val="24"/>
          <w:lang w:val="hr-HR"/>
        </w:rPr>
        <w:t xml:space="preserve"> 11. stav</w:t>
      </w:r>
      <w:r w:rsidR="00A96A8C">
        <w:rPr>
          <w:rFonts w:ascii="Times New Roman" w:hAnsi="Times New Roman" w:cs="Times New Roman"/>
          <w:sz w:val="24"/>
          <w:szCs w:val="24"/>
          <w:lang w:val="hr-HR"/>
        </w:rPr>
        <w:t>ak</w:t>
      </w:r>
      <w:r w:rsidR="00A96A8C" w:rsidRPr="00AF44CC">
        <w:rPr>
          <w:rFonts w:ascii="Times New Roman" w:hAnsi="Times New Roman" w:cs="Times New Roman"/>
          <w:sz w:val="24"/>
          <w:szCs w:val="24"/>
          <w:lang w:val="hr-HR"/>
        </w:rPr>
        <w:t xml:space="preserve"> </w:t>
      </w:r>
      <w:r w:rsidR="006371E9">
        <w:rPr>
          <w:rFonts w:ascii="Times New Roman" w:hAnsi="Times New Roman" w:cs="Times New Roman"/>
          <w:sz w:val="24"/>
          <w:szCs w:val="24"/>
          <w:lang w:val="hr-HR"/>
        </w:rPr>
        <w:t>10</w:t>
      </w:r>
      <w:r w:rsidR="00A96A8C" w:rsidRPr="00AF44CC">
        <w:rPr>
          <w:rFonts w:ascii="Times New Roman" w:hAnsi="Times New Roman" w:cs="Times New Roman"/>
          <w:sz w:val="24"/>
          <w:szCs w:val="24"/>
          <w:lang w:val="hr-HR"/>
        </w:rPr>
        <w:t>.</w:t>
      </w:r>
      <w:r w:rsidR="00A96A8C">
        <w:rPr>
          <w:rFonts w:ascii="Times New Roman" w:hAnsi="Times New Roman" w:cs="Times New Roman"/>
          <w:sz w:val="24"/>
          <w:szCs w:val="24"/>
          <w:lang w:val="hr-HR"/>
        </w:rPr>
        <w:t>)</w:t>
      </w:r>
    </w:p>
    <w:p w:rsidR="002C4E95" w:rsidRPr="00AF44CC" w:rsidRDefault="00804E03" w:rsidP="002C4E95">
      <w:pPr>
        <w:jc w:val="both"/>
        <w:rPr>
          <w:rFonts w:ascii="Times New Roman" w:hAnsi="Times New Roman" w:cs="Times New Roman"/>
          <w:sz w:val="24"/>
          <w:szCs w:val="24"/>
          <w:lang w:val="hr-HR"/>
        </w:rPr>
      </w:pPr>
      <w:r w:rsidRPr="00AF44CC">
        <w:rPr>
          <w:rFonts w:ascii="Times New Roman" w:hAnsi="Times New Roman" w:cs="Times New Roman"/>
          <w:sz w:val="24"/>
          <w:szCs w:val="24"/>
          <w:lang w:val="hr-HR"/>
        </w:rPr>
        <w:t>–</w:t>
      </w:r>
      <w:r w:rsidR="000A03ED">
        <w:rPr>
          <w:rFonts w:ascii="Times New Roman" w:hAnsi="Times New Roman" w:cs="Times New Roman"/>
          <w:sz w:val="24"/>
          <w:szCs w:val="24"/>
          <w:lang w:val="hr-HR"/>
        </w:rPr>
        <w:t xml:space="preserve"> </w:t>
      </w:r>
      <w:r w:rsidR="002C4E95" w:rsidRPr="00AF44CC">
        <w:rPr>
          <w:rFonts w:ascii="Times New Roman" w:hAnsi="Times New Roman" w:cs="Times New Roman"/>
          <w:sz w:val="24"/>
          <w:szCs w:val="24"/>
          <w:lang w:val="hr-HR"/>
        </w:rPr>
        <w:t xml:space="preserve">ne čuva presliku </w:t>
      </w:r>
      <w:r w:rsidR="00FA32D9" w:rsidRPr="00AF44CC">
        <w:rPr>
          <w:rFonts w:ascii="Times New Roman" w:hAnsi="Times New Roman" w:cs="Times New Roman"/>
          <w:sz w:val="24"/>
          <w:szCs w:val="24"/>
          <w:lang w:val="hr-HR"/>
        </w:rPr>
        <w:t xml:space="preserve">EU </w:t>
      </w:r>
      <w:r w:rsidR="002C4E95" w:rsidRPr="00AF44CC">
        <w:rPr>
          <w:rFonts w:ascii="Times New Roman" w:hAnsi="Times New Roman" w:cs="Times New Roman"/>
          <w:sz w:val="24"/>
          <w:szCs w:val="24"/>
          <w:lang w:val="hr-HR"/>
        </w:rPr>
        <w:t xml:space="preserve">izjave o sukladnosti radi stavljanja na raspolaganje nadležnim inspektorima u skladu s </w:t>
      </w:r>
      <w:r w:rsidR="007E04A3">
        <w:rPr>
          <w:rFonts w:ascii="Times New Roman" w:hAnsi="Times New Roman" w:cs="Times New Roman"/>
          <w:sz w:val="24"/>
          <w:szCs w:val="24"/>
          <w:lang w:val="hr-HR"/>
        </w:rPr>
        <w:t>pravilnicima</w:t>
      </w:r>
      <w:r w:rsidR="007E04A3" w:rsidRPr="00AF44CC">
        <w:rPr>
          <w:rFonts w:ascii="Times New Roman" w:hAnsi="Times New Roman" w:cs="Times New Roman"/>
          <w:sz w:val="24"/>
          <w:szCs w:val="24"/>
          <w:lang w:val="hr-HR"/>
        </w:rPr>
        <w:t xml:space="preserve"> </w:t>
      </w:r>
      <w:r w:rsidR="002C4E95" w:rsidRPr="00AF44CC">
        <w:rPr>
          <w:rFonts w:ascii="Times New Roman" w:hAnsi="Times New Roman" w:cs="Times New Roman"/>
          <w:sz w:val="24"/>
          <w:szCs w:val="24"/>
          <w:lang w:val="hr-HR"/>
        </w:rPr>
        <w:t>iz č</w:t>
      </w:r>
      <w:r w:rsidR="00A03584" w:rsidRPr="00AF44CC">
        <w:rPr>
          <w:rFonts w:ascii="Times New Roman" w:hAnsi="Times New Roman" w:cs="Times New Roman"/>
          <w:sz w:val="24"/>
          <w:szCs w:val="24"/>
          <w:lang w:val="hr-HR"/>
        </w:rPr>
        <w:t xml:space="preserve">lanka </w:t>
      </w:r>
      <w:r w:rsidR="006371E9">
        <w:rPr>
          <w:rFonts w:ascii="Times New Roman" w:hAnsi="Times New Roman" w:cs="Times New Roman"/>
          <w:sz w:val="24"/>
          <w:szCs w:val="24"/>
          <w:lang w:val="hr-HR"/>
        </w:rPr>
        <w:t>4</w:t>
      </w:r>
      <w:r w:rsidR="00A03584" w:rsidRPr="00AF44CC">
        <w:rPr>
          <w:rFonts w:ascii="Times New Roman" w:hAnsi="Times New Roman" w:cs="Times New Roman"/>
          <w:sz w:val="24"/>
          <w:szCs w:val="24"/>
          <w:lang w:val="hr-HR"/>
        </w:rPr>
        <w:t>. ovoga Zakona</w:t>
      </w:r>
      <w:r w:rsidR="00A96A8C">
        <w:rPr>
          <w:rFonts w:ascii="Times New Roman" w:hAnsi="Times New Roman" w:cs="Times New Roman"/>
          <w:sz w:val="24"/>
          <w:szCs w:val="24"/>
          <w:lang w:val="hr-HR"/>
        </w:rPr>
        <w:t xml:space="preserve"> (</w:t>
      </w:r>
      <w:r w:rsidR="00A96A8C" w:rsidRPr="00AF44CC">
        <w:rPr>
          <w:rFonts w:ascii="Times New Roman" w:hAnsi="Times New Roman" w:cs="Times New Roman"/>
          <w:sz w:val="24"/>
          <w:szCs w:val="24"/>
          <w:lang w:val="hr-HR"/>
        </w:rPr>
        <w:t>član</w:t>
      </w:r>
      <w:r w:rsidR="00A96A8C">
        <w:rPr>
          <w:rFonts w:ascii="Times New Roman" w:hAnsi="Times New Roman" w:cs="Times New Roman"/>
          <w:sz w:val="24"/>
          <w:szCs w:val="24"/>
          <w:lang w:val="hr-HR"/>
        </w:rPr>
        <w:t>ak</w:t>
      </w:r>
      <w:r w:rsidR="00A96A8C" w:rsidRPr="00AF44CC">
        <w:rPr>
          <w:rFonts w:ascii="Times New Roman" w:hAnsi="Times New Roman" w:cs="Times New Roman"/>
          <w:sz w:val="24"/>
          <w:szCs w:val="24"/>
          <w:lang w:val="hr-HR"/>
        </w:rPr>
        <w:t xml:space="preserve"> 11. stav</w:t>
      </w:r>
      <w:r w:rsidR="00A96A8C">
        <w:rPr>
          <w:rFonts w:ascii="Times New Roman" w:hAnsi="Times New Roman" w:cs="Times New Roman"/>
          <w:sz w:val="24"/>
          <w:szCs w:val="24"/>
          <w:lang w:val="hr-HR"/>
        </w:rPr>
        <w:t>ak</w:t>
      </w:r>
      <w:r w:rsidR="00A96A8C" w:rsidRPr="00AF44CC">
        <w:rPr>
          <w:rFonts w:ascii="Times New Roman" w:hAnsi="Times New Roman" w:cs="Times New Roman"/>
          <w:sz w:val="24"/>
          <w:szCs w:val="24"/>
          <w:lang w:val="hr-HR"/>
        </w:rPr>
        <w:t xml:space="preserve"> </w:t>
      </w:r>
      <w:r w:rsidR="006371E9">
        <w:rPr>
          <w:rFonts w:ascii="Times New Roman" w:hAnsi="Times New Roman" w:cs="Times New Roman"/>
          <w:sz w:val="24"/>
          <w:szCs w:val="24"/>
          <w:lang w:val="hr-HR"/>
        </w:rPr>
        <w:t>11</w:t>
      </w:r>
      <w:r w:rsidR="00A96A8C" w:rsidRPr="00AF44CC">
        <w:rPr>
          <w:rFonts w:ascii="Times New Roman" w:hAnsi="Times New Roman" w:cs="Times New Roman"/>
          <w:sz w:val="24"/>
          <w:szCs w:val="24"/>
          <w:lang w:val="hr-HR"/>
        </w:rPr>
        <w:t>.</w:t>
      </w:r>
      <w:r w:rsidR="00A96A8C">
        <w:rPr>
          <w:rFonts w:ascii="Times New Roman" w:hAnsi="Times New Roman" w:cs="Times New Roman"/>
          <w:sz w:val="24"/>
          <w:szCs w:val="24"/>
          <w:lang w:val="hr-HR"/>
        </w:rPr>
        <w:t>)</w:t>
      </w:r>
    </w:p>
    <w:p w:rsidR="002C4E95" w:rsidRPr="00AF44CC" w:rsidRDefault="00804E03" w:rsidP="002C4E95">
      <w:pPr>
        <w:jc w:val="both"/>
        <w:rPr>
          <w:rFonts w:ascii="Times New Roman" w:hAnsi="Times New Roman" w:cs="Times New Roman"/>
          <w:sz w:val="24"/>
          <w:szCs w:val="24"/>
          <w:lang w:val="hr-HR"/>
        </w:rPr>
      </w:pPr>
      <w:r w:rsidRPr="00AF44CC">
        <w:rPr>
          <w:rFonts w:ascii="Times New Roman" w:hAnsi="Times New Roman" w:cs="Times New Roman"/>
          <w:sz w:val="24"/>
          <w:szCs w:val="24"/>
          <w:lang w:val="hr-HR"/>
        </w:rPr>
        <w:t>–</w:t>
      </w:r>
      <w:r w:rsidR="000A03ED">
        <w:rPr>
          <w:rFonts w:ascii="Times New Roman" w:hAnsi="Times New Roman" w:cs="Times New Roman"/>
          <w:sz w:val="24"/>
          <w:szCs w:val="24"/>
          <w:lang w:val="hr-HR"/>
        </w:rPr>
        <w:t xml:space="preserve"> </w:t>
      </w:r>
      <w:r w:rsidR="002C4E95" w:rsidRPr="00AF44CC">
        <w:rPr>
          <w:rFonts w:ascii="Times New Roman" w:hAnsi="Times New Roman" w:cs="Times New Roman"/>
          <w:sz w:val="24"/>
          <w:szCs w:val="24"/>
          <w:lang w:val="hr-HR"/>
        </w:rPr>
        <w:t xml:space="preserve">ne osigura da tehnička dokumentacija bude raspoloživa nadležnim inspektorima u skladu s </w:t>
      </w:r>
      <w:r w:rsidR="007E04A3">
        <w:rPr>
          <w:rFonts w:ascii="Times New Roman" w:hAnsi="Times New Roman" w:cs="Times New Roman"/>
          <w:sz w:val="24"/>
          <w:szCs w:val="24"/>
          <w:lang w:val="hr-HR"/>
        </w:rPr>
        <w:t>pravilnicima</w:t>
      </w:r>
      <w:r w:rsidR="007E04A3" w:rsidRPr="00AF44CC">
        <w:rPr>
          <w:rFonts w:ascii="Times New Roman" w:hAnsi="Times New Roman" w:cs="Times New Roman"/>
          <w:sz w:val="24"/>
          <w:szCs w:val="24"/>
          <w:lang w:val="hr-HR"/>
        </w:rPr>
        <w:t xml:space="preserve"> </w:t>
      </w:r>
      <w:r w:rsidR="002C4E95" w:rsidRPr="00AF44CC">
        <w:rPr>
          <w:rFonts w:ascii="Times New Roman" w:hAnsi="Times New Roman" w:cs="Times New Roman"/>
          <w:sz w:val="24"/>
          <w:szCs w:val="24"/>
          <w:lang w:val="hr-HR"/>
        </w:rPr>
        <w:t xml:space="preserve">iz članka </w:t>
      </w:r>
      <w:r w:rsidR="006371E9">
        <w:rPr>
          <w:rFonts w:ascii="Times New Roman" w:hAnsi="Times New Roman" w:cs="Times New Roman"/>
          <w:sz w:val="24"/>
          <w:szCs w:val="24"/>
          <w:lang w:val="hr-HR"/>
        </w:rPr>
        <w:t>4</w:t>
      </w:r>
      <w:r w:rsidR="002C4E95" w:rsidRPr="00AF44CC">
        <w:rPr>
          <w:rFonts w:ascii="Times New Roman" w:hAnsi="Times New Roman" w:cs="Times New Roman"/>
          <w:sz w:val="24"/>
          <w:szCs w:val="24"/>
          <w:lang w:val="hr-HR"/>
        </w:rPr>
        <w:t>. ovo</w:t>
      </w:r>
      <w:r w:rsidR="00D85CB1" w:rsidRPr="00AF44CC">
        <w:rPr>
          <w:rFonts w:ascii="Times New Roman" w:hAnsi="Times New Roman" w:cs="Times New Roman"/>
          <w:sz w:val="24"/>
          <w:szCs w:val="24"/>
          <w:lang w:val="hr-HR"/>
        </w:rPr>
        <w:t>ga Zakona</w:t>
      </w:r>
      <w:r w:rsidR="004D60E4" w:rsidRPr="004D60E4">
        <w:rPr>
          <w:rFonts w:ascii="Times New Roman" w:hAnsi="Times New Roman" w:cs="Times New Roman"/>
          <w:sz w:val="24"/>
          <w:szCs w:val="24"/>
          <w:lang w:val="hr-HR"/>
        </w:rPr>
        <w:t xml:space="preserve"> </w:t>
      </w:r>
      <w:r w:rsidR="004D60E4">
        <w:rPr>
          <w:rFonts w:ascii="Times New Roman" w:hAnsi="Times New Roman" w:cs="Times New Roman"/>
          <w:sz w:val="24"/>
          <w:szCs w:val="24"/>
          <w:lang w:val="hr-HR"/>
        </w:rPr>
        <w:t>(</w:t>
      </w:r>
      <w:r w:rsidR="004D60E4" w:rsidRPr="00AF44CC">
        <w:rPr>
          <w:rFonts w:ascii="Times New Roman" w:hAnsi="Times New Roman" w:cs="Times New Roman"/>
          <w:sz w:val="24"/>
          <w:szCs w:val="24"/>
          <w:lang w:val="hr-HR"/>
        </w:rPr>
        <w:t>član</w:t>
      </w:r>
      <w:r w:rsidR="004D60E4">
        <w:rPr>
          <w:rFonts w:ascii="Times New Roman" w:hAnsi="Times New Roman" w:cs="Times New Roman"/>
          <w:sz w:val="24"/>
          <w:szCs w:val="24"/>
          <w:lang w:val="hr-HR"/>
        </w:rPr>
        <w:t>ak</w:t>
      </w:r>
      <w:r w:rsidR="004D60E4" w:rsidRPr="00AF44CC">
        <w:rPr>
          <w:rFonts w:ascii="Times New Roman" w:hAnsi="Times New Roman" w:cs="Times New Roman"/>
          <w:sz w:val="24"/>
          <w:szCs w:val="24"/>
          <w:lang w:val="hr-HR"/>
        </w:rPr>
        <w:t xml:space="preserve"> 11. stav</w:t>
      </w:r>
      <w:r w:rsidR="004D60E4">
        <w:rPr>
          <w:rFonts w:ascii="Times New Roman" w:hAnsi="Times New Roman" w:cs="Times New Roman"/>
          <w:sz w:val="24"/>
          <w:szCs w:val="24"/>
          <w:lang w:val="hr-HR"/>
        </w:rPr>
        <w:t>ak</w:t>
      </w:r>
      <w:r w:rsidR="004D60E4" w:rsidRPr="00AF44CC">
        <w:rPr>
          <w:rFonts w:ascii="Times New Roman" w:hAnsi="Times New Roman" w:cs="Times New Roman"/>
          <w:sz w:val="24"/>
          <w:szCs w:val="24"/>
          <w:lang w:val="hr-HR"/>
        </w:rPr>
        <w:t xml:space="preserve"> </w:t>
      </w:r>
      <w:r w:rsidR="006371E9">
        <w:rPr>
          <w:rFonts w:ascii="Times New Roman" w:hAnsi="Times New Roman" w:cs="Times New Roman"/>
          <w:sz w:val="24"/>
          <w:szCs w:val="24"/>
          <w:lang w:val="hr-HR"/>
        </w:rPr>
        <w:t>11</w:t>
      </w:r>
      <w:r w:rsidR="004D60E4" w:rsidRPr="00AF44CC">
        <w:rPr>
          <w:rFonts w:ascii="Times New Roman" w:hAnsi="Times New Roman" w:cs="Times New Roman"/>
          <w:sz w:val="24"/>
          <w:szCs w:val="24"/>
          <w:lang w:val="hr-HR"/>
        </w:rPr>
        <w:t>.</w:t>
      </w:r>
      <w:r w:rsidR="004D60E4">
        <w:rPr>
          <w:rFonts w:ascii="Times New Roman" w:hAnsi="Times New Roman" w:cs="Times New Roman"/>
          <w:sz w:val="24"/>
          <w:szCs w:val="24"/>
          <w:lang w:val="hr-HR"/>
        </w:rPr>
        <w:t>)</w:t>
      </w:r>
    </w:p>
    <w:p w:rsidR="002C4E95" w:rsidRPr="00AF44CC" w:rsidRDefault="00804E03" w:rsidP="002C4E95">
      <w:pPr>
        <w:jc w:val="both"/>
        <w:rPr>
          <w:rFonts w:ascii="Times New Roman" w:hAnsi="Times New Roman" w:cs="Times New Roman"/>
          <w:sz w:val="24"/>
          <w:szCs w:val="24"/>
          <w:lang w:val="hr-HR"/>
        </w:rPr>
      </w:pPr>
      <w:r w:rsidRPr="00AF44CC">
        <w:rPr>
          <w:rFonts w:ascii="Times New Roman" w:hAnsi="Times New Roman" w:cs="Times New Roman"/>
          <w:sz w:val="24"/>
          <w:szCs w:val="24"/>
          <w:lang w:val="hr-HR"/>
        </w:rPr>
        <w:t>–</w:t>
      </w:r>
      <w:r w:rsidR="00C12C07">
        <w:rPr>
          <w:rFonts w:ascii="Times New Roman" w:hAnsi="Times New Roman" w:cs="Times New Roman"/>
          <w:sz w:val="24"/>
          <w:szCs w:val="24"/>
          <w:lang w:val="hr-HR"/>
        </w:rPr>
        <w:t xml:space="preserve"> </w:t>
      </w:r>
      <w:r w:rsidR="002C4E95" w:rsidRPr="00AF44CC">
        <w:rPr>
          <w:rFonts w:ascii="Times New Roman" w:hAnsi="Times New Roman" w:cs="Times New Roman"/>
          <w:sz w:val="24"/>
          <w:szCs w:val="24"/>
          <w:lang w:val="hr-HR"/>
        </w:rPr>
        <w:t>ne osigura nadležnom inspektoru sve podatke i dokumente nužne za dok</w:t>
      </w:r>
      <w:r w:rsidR="00D85CB1" w:rsidRPr="00AF44CC">
        <w:rPr>
          <w:rFonts w:ascii="Times New Roman" w:hAnsi="Times New Roman" w:cs="Times New Roman"/>
          <w:sz w:val="24"/>
          <w:szCs w:val="24"/>
          <w:lang w:val="hr-HR"/>
        </w:rPr>
        <w:t>azivanje sukladnosti proizvoda</w:t>
      </w:r>
      <w:r w:rsidR="004D60E4" w:rsidRPr="004D60E4">
        <w:rPr>
          <w:rFonts w:ascii="Times New Roman" w:hAnsi="Times New Roman" w:cs="Times New Roman"/>
          <w:sz w:val="24"/>
          <w:szCs w:val="24"/>
          <w:lang w:val="hr-HR"/>
        </w:rPr>
        <w:t xml:space="preserve"> </w:t>
      </w:r>
      <w:r w:rsidR="004D60E4">
        <w:rPr>
          <w:rFonts w:ascii="Times New Roman" w:hAnsi="Times New Roman" w:cs="Times New Roman"/>
          <w:sz w:val="24"/>
          <w:szCs w:val="24"/>
          <w:lang w:val="hr-HR"/>
        </w:rPr>
        <w:t>(</w:t>
      </w:r>
      <w:r w:rsidR="004D60E4" w:rsidRPr="00AF44CC">
        <w:rPr>
          <w:rFonts w:ascii="Times New Roman" w:hAnsi="Times New Roman" w:cs="Times New Roman"/>
          <w:sz w:val="24"/>
          <w:szCs w:val="24"/>
          <w:lang w:val="hr-HR"/>
        </w:rPr>
        <w:t>član</w:t>
      </w:r>
      <w:r w:rsidR="004D60E4">
        <w:rPr>
          <w:rFonts w:ascii="Times New Roman" w:hAnsi="Times New Roman" w:cs="Times New Roman"/>
          <w:sz w:val="24"/>
          <w:szCs w:val="24"/>
          <w:lang w:val="hr-HR"/>
        </w:rPr>
        <w:t>ak</w:t>
      </w:r>
      <w:r w:rsidR="004D60E4" w:rsidRPr="00AF44CC">
        <w:rPr>
          <w:rFonts w:ascii="Times New Roman" w:hAnsi="Times New Roman" w:cs="Times New Roman"/>
          <w:sz w:val="24"/>
          <w:szCs w:val="24"/>
          <w:lang w:val="hr-HR"/>
        </w:rPr>
        <w:t xml:space="preserve"> 11. stav</w:t>
      </w:r>
      <w:r w:rsidR="004D60E4">
        <w:rPr>
          <w:rFonts w:ascii="Times New Roman" w:hAnsi="Times New Roman" w:cs="Times New Roman"/>
          <w:sz w:val="24"/>
          <w:szCs w:val="24"/>
          <w:lang w:val="hr-HR"/>
        </w:rPr>
        <w:t>ak</w:t>
      </w:r>
      <w:r w:rsidR="004D60E4" w:rsidRPr="00AF44CC">
        <w:rPr>
          <w:rFonts w:ascii="Times New Roman" w:hAnsi="Times New Roman" w:cs="Times New Roman"/>
          <w:sz w:val="24"/>
          <w:szCs w:val="24"/>
          <w:lang w:val="hr-HR"/>
        </w:rPr>
        <w:t xml:space="preserve"> </w:t>
      </w:r>
      <w:r w:rsidR="006371E9" w:rsidRPr="00AF44CC">
        <w:rPr>
          <w:rFonts w:ascii="Times New Roman" w:hAnsi="Times New Roman" w:cs="Times New Roman"/>
          <w:sz w:val="24"/>
          <w:szCs w:val="24"/>
          <w:lang w:val="hr-HR"/>
        </w:rPr>
        <w:t>1</w:t>
      </w:r>
      <w:r w:rsidR="006371E9">
        <w:rPr>
          <w:rFonts w:ascii="Times New Roman" w:hAnsi="Times New Roman" w:cs="Times New Roman"/>
          <w:sz w:val="24"/>
          <w:szCs w:val="24"/>
          <w:lang w:val="hr-HR"/>
        </w:rPr>
        <w:t>2</w:t>
      </w:r>
      <w:r w:rsidR="004D60E4" w:rsidRPr="00AF44CC">
        <w:rPr>
          <w:rFonts w:ascii="Times New Roman" w:hAnsi="Times New Roman" w:cs="Times New Roman"/>
          <w:sz w:val="24"/>
          <w:szCs w:val="24"/>
          <w:lang w:val="hr-HR"/>
        </w:rPr>
        <w:t>.</w:t>
      </w:r>
      <w:r w:rsidR="00876600">
        <w:rPr>
          <w:rFonts w:ascii="Times New Roman" w:hAnsi="Times New Roman" w:cs="Times New Roman"/>
          <w:sz w:val="24"/>
          <w:szCs w:val="24"/>
          <w:lang w:val="hr-HR"/>
        </w:rPr>
        <w:t xml:space="preserve"> podstavak 1.</w:t>
      </w:r>
      <w:r w:rsidR="004D60E4">
        <w:rPr>
          <w:rFonts w:ascii="Times New Roman" w:hAnsi="Times New Roman" w:cs="Times New Roman"/>
          <w:sz w:val="24"/>
          <w:szCs w:val="24"/>
          <w:lang w:val="hr-HR"/>
        </w:rPr>
        <w:t>)</w:t>
      </w:r>
    </w:p>
    <w:p w:rsidR="002C4E95" w:rsidRPr="00AF44CC" w:rsidRDefault="00804E03" w:rsidP="002C4E95">
      <w:pPr>
        <w:jc w:val="both"/>
        <w:rPr>
          <w:rFonts w:ascii="Times New Roman" w:hAnsi="Times New Roman" w:cs="Times New Roman"/>
          <w:sz w:val="24"/>
          <w:szCs w:val="24"/>
          <w:lang w:val="hr-HR"/>
        </w:rPr>
      </w:pPr>
      <w:r w:rsidRPr="00AF44CC">
        <w:rPr>
          <w:rFonts w:ascii="Times New Roman" w:hAnsi="Times New Roman" w:cs="Times New Roman"/>
          <w:sz w:val="24"/>
          <w:szCs w:val="24"/>
          <w:lang w:val="hr-HR"/>
        </w:rPr>
        <w:t>–</w:t>
      </w:r>
      <w:r w:rsidR="00C12C07">
        <w:rPr>
          <w:rFonts w:ascii="Times New Roman" w:hAnsi="Times New Roman" w:cs="Times New Roman"/>
          <w:sz w:val="24"/>
          <w:szCs w:val="24"/>
          <w:lang w:val="hr-HR"/>
        </w:rPr>
        <w:t xml:space="preserve"> </w:t>
      </w:r>
      <w:r w:rsidR="002C4E95" w:rsidRPr="00AF44CC">
        <w:rPr>
          <w:rFonts w:ascii="Times New Roman" w:hAnsi="Times New Roman" w:cs="Times New Roman"/>
          <w:sz w:val="24"/>
          <w:szCs w:val="24"/>
          <w:lang w:val="hr-HR"/>
        </w:rPr>
        <w:t>ne surađuje s nadležnim inspektorima u svim radnjama koje poduzima kako bi se uklonili rizici koje predstavlja proi</w:t>
      </w:r>
      <w:r w:rsidR="00D85CB1" w:rsidRPr="00AF44CC">
        <w:rPr>
          <w:rFonts w:ascii="Times New Roman" w:hAnsi="Times New Roman" w:cs="Times New Roman"/>
          <w:sz w:val="24"/>
          <w:szCs w:val="24"/>
          <w:lang w:val="hr-HR"/>
        </w:rPr>
        <w:t>zvod koji je stavio na tržište</w:t>
      </w:r>
      <w:r w:rsidR="004D60E4">
        <w:rPr>
          <w:rFonts w:ascii="Times New Roman" w:hAnsi="Times New Roman" w:cs="Times New Roman"/>
          <w:sz w:val="24"/>
          <w:szCs w:val="24"/>
          <w:lang w:val="hr-HR"/>
        </w:rPr>
        <w:t xml:space="preserve"> (</w:t>
      </w:r>
      <w:r w:rsidR="004D60E4" w:rsidRPr="00AF44CC">
        <w:rPr>
          <w:rFonts w:ascii="Times New Roman" w:hAnsi="Times New Roman" w:cs="Times New Roman"/>
          <w:sz w:val="24"/>
          <w:szCs w:val="24"/>
          <w:lang w:val="hr-HR"/>
        </w:rPr>
        <w:t>član</w:t>
      </w:r>
      <w:r w:rsidR="004D60E4">
        <w:rPr>
          <w:rFonts w:ascii="Times New Roman" w:hAnsi="Times New Roman" w:cs="Times New Roman"/>
          <w:sz w:val="24"/>
          <w:szCs w:val="24"/>
          <w:lang w:val="hr-HR"/>
        </w:rPr>
        <w:t>ak 11. stavak</w:t>
      </w:r>
      <w:r w:rsidR="004D60E4" w:rsidRPr="00AF44CC">
        <w:rPr>
          <w:rFonts w:ascii="Times New Roman" w:hAnsi="Times New Roman" w:cs="Times New Roman"/>
          <w:sz w:val="24"/>
          <w:szCs w:val="24"/>
          <w:lang w:val="hr-HR"/>
        </w:rPr>
        <w:t xml:space="preserve"> </w:t>
      </w:r>
      <w:r w:rsidR="006371E9" w:rsidRPr="00AF44CC">
        <w:rPr>
          <w:rFonts w:ascii="Times New Roman" w:hAnsi="Times New Roman" w:cs="Times New Roman"/>
          <w:sz w:val="24"/>
          <w:szCs w:val="24"/>
          <w:lang w:val="hr-HR"/>
        </w:rPr>
        <w:t>1</w:t>
      </w:r>
      <w:r w:rsidR="006371E9">
        <w:rPr>
          <w:rFonts w:ascii="Times New Roman" w:hAnsi="Times New Roman" w:cs="Times New Roman"/>
          <w:sz w:val="24"/>
          <w:szCs w:val="24"/>
          <w:lang w:val="hr-HR"/>
        </w:rPr>
        <w:t>2</w:t>
      </w:r>
      <w:r w:rsidR="004D60E4" w:rsidRPr="00AF44CC">
        <w:rPr>
          <w:rFonts w:ascii="Times New Roman" w:hAnsi="Times New Roman" w:cs="Times New Roman"/>
          <w:sz w:val="24"/>
          <w:szCs w:val="24"/>
          <w:lang w:val="hr-HR"/>
        </w:rPr>
        <w:t>.</w:t>
      </w:r>
      <w:r w:rsidR="00876600">
        <w:rPr>
          <w:rFonts w:ascii="Times New Roman" w:hAnsi="Times New Roman" w:cs="Times New Roman"/>
          <w:sz w:val="24"/>
          <w:szCs w:val="24"/>
          <w:lang w:val="hr-HR"/>
        </w:rPr>
        <w:t xml:space="preserve"> podstavak 2.</w:t>
      </w:r>
      <w:r w:rsidR="004D60E4">
        <w:rPr>
          <w:rFonts w:ascii="Times New Roman" w:hAnsi="Times New Roman" w:cs="Times New Roman"/>
          <w:sz w:val="24"/>
          <w:szCs w:val="24"/>
          <w:lang w:val="hr-HR"/>
        </w:rPr>
        <w:t>)</w:t>
      </w:r>
    </w:p>
    <w:p w:rsidR="002C4E95" w:rsidRPr="00951147" w:rsidRDefault="00804E03" w:rsidP="002C4E95">
      <w:pPr>
        <w:jc w:val="both"/>
        <w:rPr>
          <w:rFonts w:ascii="Times New Roman" w:hAnsi="Times New Roman" w:cs="Times New Roman"/>
          <w:sz w:val="24"/>
          <w:szCs w:val="24"/>
          <w:lang w:val="hr-HR"/>
        </w:rPr>
      </w:pPr>
      <w:r w:rsidRPr="001B5726">
        <w:rPr>
          <w:rFonts w:ascii="Times New Roman" w:hAnsi="Times New Roman" w:cs="Times New Roman"/>
          <w:sz w:val="24"/>
          <w:szCs w:val="24"/>
          <w:lang w:val="hr-HR"/>
        </w:rPr>
        <w:t>–</w:t>
      </w:r>
      <w:r w:rsidR="002C4E95" w:rsidRPr="001B5726">
        <w:rPr>
          <w:rFonts w:ascii="Times New Roman" w:hAnsi="Times New Roman" w:cs="Times New Roman"/>
          <w:sz w:val="24"/>
          <w:szCs w:val="24"/>
          <w:lang w:val="hr-HR"/>
        </w:rPr>
        <w:t xml:space="preserve"> ne izvršava zadaće u skladu s člankom 4. stavkom 3. Uredbe (EU) 2019/1020</w:t>
      </w:r>
    </w:p>
    <w:p w:rsidR="002C4E95" w:rsidRPr="001B5726" w:rsidRDefault="00804E03" w:rsidP="002C4E95">
      <w:pPr>
        <w:jc w:val="both"/>
        <w:rPr>
          <w:rFonts w:ascii="Times New Roman" w:hAnsi="Times New Roman" w:cs="Times New Roman"/>
          <w:sz w:val="24"/>
          <w:szCs w:val="24"/>
          <w:lang w:val="hr-HR"/>
        </w:rPr>
      </w:pPr>
      <w:r w:rsidRPr="001B5726">
        <w:rPr>
          <w:rFonts w:ascii="Times New Roman" w:hAnsi="Times New Roman" w:cs="Times New Roman"/>
          <w:sz w:val="24"/>
          <w:szCs w:val="24"/>
          <w:lang w:val="hr-HR"/>
        </w:rPr>
        <w:t>–</w:t>
      </w:r>
      <w:r w:rsidR="002C4E95" w:rsidRPr="001B5726">
        <w:rPr>
          <w:rFonts w:ascii="Times New Roman" w:hAnsi="Times New Roman" w:cs="Times New Roman"/>
          <w:sz w:val="24"/>
          <w:szCs w:val="24"/>
          <w:lang w:val="hr-HR"/>
        </w:rPr>
        <w:t xml:space="preserve"> ne izvršava zadaće u skladu s člankom 4. stavkom 4. Uredbe (EU) 2019/1020</w:t>
      </w:r>
    </w:p>
    <w:p w:rsidR="002C4E95" w:rsidRPr="00951147" w:rsidRDefault="00804E03" w:rsidP="002C4E95">
      <w:pPr>
        <w:jc w:val="both"/>
        <w:rPr>
          <w:rFonts w:ascii="Times New Roman" w:hAnsi="Times New Roman" w:cs="Times New Roman"/>
          <w:sz w:val="24"/>
          <w:szCs w:val="24"/>
          <w:lang w:val="hr-HR"/>
        </w:rPr>
      </w:pPr>
      <w:r w:rsidRPr="001B5726">
        <w:rPr>
          <w:rFonts w:ascii="Times New Roman" w:hAnsi="Times New Roman" w:cs="Times New Roman"/>
          <w:sz w:val="24"/>
          <w:szCs w:val="24"/>
          <w:lang w:val="hr-HR"/>
        </w:rPr>
        <w:t>–</w:t>
      </w:r>
      <w:r w:rsidR="002C4E95" w:rsidRPr="001B5726">
        <w:rPr>
          <w:rFonts w:ascii="Times New Roman" w:hAnsi="Times New Roman" w:cs="Times New Roman"/>
          <w:sz w:val="24"/>
          <w:szCs w:val="24"/>
          <w:lang w:val="hr-HR"/>
        </w:rPr>
        <w:t xml:space="preserve"> ne postupa sukladno </w:t>
      </w:r>
      <w:r w:rsidR="007E04A3">
        <w:rPr>
          <w:rFonts w:ascii="Times New Roman" w:hAnsi="Times New Roman" w:cs="Times New Roman"/>
          <w:sz w:val="24"/>
          <w:szCs w:val="24"/>
          <w:lang w:val="hr-HR"/>
        </w:rPr>
        <w:t>pravilnicima</w:t>
      </w:r>
      <w:r w:rsidR="007E04A3" w:rsidRPr="001B5726">
        <w:rPr>
          <w:rFonts w:ascii="Times New Roman" w:hAnsi="Times New Roman" w:cs="Times New Roman"/>
          <w:sz w:val="24"/>
          <w:szCs w:val="24"/>
          <w:lang w:val="hr-HR"/>
        </w:rPr>
        <w:t xml:space="preserve"> </w:t>
      </w:r>
      <w:r w:rsidR="002C4E95" w:rsidRPr="001B5726">
        <w:rPr>
          <w:rFonts w:ascii="Times New Roman" w:hAnsi="Times New Roman" w:cs="Times New Roman"/>
          <w:sz w:val="24"/>
          <w:szCs w:val="24"/>
          <w:lang w:val="hr-HR"/>
        </w:rPr>
        <w:t xml:space="preserve">iz članka </w:t>
      </w:r>
      <w:r w:rsidR="00517F80" w:rsidRPr="003908CC">
        <w:rPr>
          <w:rFonts w:ascii="Times New Roman" w:hAnsi="Times New Roman" w:cs="Times New Roman"/>
          <w:sz w:val="24"/>
          <w:szCs w:val="24"/>
          <w:lang w:val="hr-HR"/>
        </w:rPr>
        <w:t>4</w:t>
      </w:r>
      <w:r w:rsidR="002C4E95" w:rsidRPr="001B5726">
        <w:rPr>
          <w:rFonts w:ascii="Times New Roman" w:hAnsi="Times New Roman" w:cs="Times New Roman"/>
          <w:sz w:val="24"/>
          <w:szCs w:val="24"/>
          <w:lang w:val="hr-HR"/>
        </w:rPr>
        <w:t>. ovoga Zakona</w:t>
      </w:r>
    </w:p>
    <w:p w:rsidR="002C4E95" w:rsidRPr="001B5726" w:rsidRDefault="00804E03" w:rsidP="002C4E95">
      <w:pPr>
        <w:jc w:val="both"/>
        <w:rPr>
          <w:rFonts w:ascii="Times New Roman" w:hAnsi="Times New Roman" w:cs="Times New Roman"/>
          <w:sz w:val="24"/>
          <w:szCs w:val="24"/>
          <w:lang w:val="hr-HR"/>
        </w:rPr>
      </w:pPr>
      <w:r w:rsidRPr="00951147">
        <w:rPr>
          <w:rFonts w:ascii="Times New Roman" w:hAnsi="Times New Roman" w:cs="Times New Roman"/>
          <w:sz w:val="24"/>
          <w:szCs w:val="24"/>
          <w:lang w:val="hr-HR"/>
        </w:rPr>
        <w:t>–</w:t>
      </w:r>
      <w:r w:rsidR="002C4E95" w:rsidRPr="00951147">
        <w:rPr>
          <w:rFonts w:ascii="Times New Roman" w:hAnsi="Times New Roman" w:cs="Times New Roman"/>
          <w:sz w:val="24"/>
          <w:szCs w:val="24"/>
          <w:lang w:val="hr-HR"/>
        </w:rPr>
        <w:t xml:space="preserve"> ne postupa </w:t>
      </w:r>
      <w:r w:rsidR="006F53F9" w:rsidRPr="003908CC">
        <w:rPr>
          <w:rFonts w:ascii="Times New Roman" w:hAnsi="Times New Roman" w:cs="Times New Roman"/>
          <w:sz w:val="24"/>
          <w:szCs w:val="24"/>
          <w:lang w:val="hr-HR"/>
        </w:rPr>
        <w:t xml:space="preserve">u skladu s izvršnim rješenjima </w:t>
      </w:r>
      <w:r w:rsidR="002C4E95" w:rsidRPr="001B5726">
        <w:rPr>
          <w:rFonts w:ascii="Times New Roman" w:hAnsi="Times New Roman" w:cs="Times New Roman"/>
          <w:sz w:val="24"/>
          <w:szCs w:val="24"/>
          <w:lang w:val="hr-HR"/>
        </w:rPr>
        <w:t>nad</w:t>
      </w:r>
      <w:r w:rsidR="00D13EA6" w:rsidRPr="001B5726">
        <w:rPr>
          <w:rFonts w:ascii="Times New Roman" w:hAnsi="Times New Roman" w:cs="Times New Roman"/>
          <w:sz w:val="24"/>
          <w:szCs w:val="24"/>
          <w:lang w:val="hr-HR"/>
        </w:rPr>
        <w:t>ležnog inspektora iz članka 2</w:t>
      </w:r>
      <w:r w:rsidR="004907AF" w:rsidRPr="00951147">
        <w:rPr>
          <w:rFonts w:ascii="Times New Roman" w:hAnsi="Times New Roman" w:cs="Times New Roman"/>
          <w:sz w:val="24"/>
          <w:szCs w:val="24"/>
          <w:lang w:val="hr-HR"/>
        </w:rPr>
        <w:t>5</w:t>
      </w:r>
      <w:r w:rsidR="002C4E95" w:rsidRPr="00951147">
        <w:rPr>
          <w:rFonts w:ascii="Times New Roman" w:hAnsi="Times New Roman" w:cs="Times New Roman"/>
          <w:sz w:val="24"/>
          <w:szCs w:val="24"/>
          <w:lang w:val="hr-HR"/>
        </w:rPr>
        <w:t>. ovoga Zakona</w:t>
      </w:r>
      <w:r w:rsidR="00D85CB1" w:rsidRPr="001B5726">
        <w:rPr>
          <w:rFonts w:ascii="Times New Roman" w:hAnsi="Times New Roman" w:cs="Times New Roman"/>
          <w:sz w:val="24"/>
          <w:szCs w:val="24"/>
          <w:lang w:val="hr-HR"/>
        </w:rPr>
        <w:t>.</w:t>
      </w:r>
    </w:p>
    <w:p w:rsidR="002C4E95" w:rsidRPr="007A54B4" w:rsidRDefault="002C4E95" w:rsidP="00AF44CC">
      <w:pPr>
        <w:ind w:firstLine="720"/>
        <w:jc w:val="both"/>
        <w:rPr>
          <w:rFonts w:ascii="Times New Roman" w:hAnsi="Times New Roman" w:cs="Times New Roman"/>
          <w:sz w:val="24"/>
          <w:szCs w:val="24"/>
          <w:lang w:val="hr-HR"/>
        </w:rPr>
      </w:pPr>
      <w:r w:rsidRPr="001B5726">
        <w:rPr>
          <w:rFonts w:ascii="Times New Roman" w:hAnsi="Times New Roman" w:cs="Times New Roman"/>
          <w:sz w:val="24"/>
          <w:szCs w:val="24"/>
          <w:lang w:val="hr-HR"/>
        </w:rPr>
        <w:t>(2) Za prekršaje iz stavka 1. ovoga članka kaznit će se i odgovorna osoba u pravnoj osobi</w:t>
      </w:r>
      <w:r w:rsidRPr="007A54B4">
        <w:rPr>
          <w:rFonts w:ascii="Times New Roman" w:hAnsi="Times New Roman" w:cs="Times New Roman"/>
          <w:sz w:val="24"/>
          <w:szCs w:val="24"/>
          <w:lang w:val="hr-HR"/>
        </w:rPr>
        <w:t xml:space="preserve"> novčanom kaznom od 15.000,00 do 50.000,00 kuna.</w:t>
      </w:r>
    </w:p>
    <w:p w:rsidR="002C4E95" w:rsidRPr="007A54B4" w:rsidRDefault="002C4E95" w:rsidP="00AF44CC">
      <w:pPr>
        <w:ind w:firstLine="720"/>
        <w:jc w:val="both"/>
        <w:rPr>
          <w:rFonts w:ascii="Times New Roman" w:hAnsi="Times New Roman" w:cs="Times New Roman"/>
          <w:sz w:val="24"/>
          <w:szCs w:val="24"/>
          <w:lang w:val="hr-HR"/>
        </w:rPr>
      </w:pPr>
      <w:r w:rsidRPr="007A54B4">
        <w:rPr>
          <w:rFonts w:ascii="Times New Roman" w:hAnsi="Times New Roman" w:cs="Times New Roman"/>
          <w:sz w:val="24"/>
          <w:szCs w:val="24"/>
          <w:lang w:val="hr-HR"/>
        </w:rPr>
        <w:t>(3) Za prekršaje iz stavka 1. ovoga članka kaznit će se fizička osoba – obrtnik i osoba koja obav</w:t>
      </w:r>
      <w:r w:rsidR="0007109D" w:rsidRPr="007A54B4">
        <w:rPr>
          <w:rFonts w:ascii="Times New Roman" w:hAnsi="Times New Roman" w:cs="Times New Roman"/>
          <w:sz w:val="24"/>
          <w:szCs w:val="24"/>
          <w:lang w:val="hr-HR"/>
        </w:rPr>
        <w:t>lja drugu samostalnu djelatnost</w:t>
      </w:r>
      <w:r w:rsidRPr="007A54B4">
        <w:rPr>
          <w:rFonts w:ascii="Times New Roman" w:hAnsi="Times New Roman" w:cs="Times New Roman"/>
          <w:sz w:val="24"/>
          <w:szCs w:val="24"/>
          <w:lang w:val="hr-HR"/>
        </w:rPr>
        <w:t xml:space="preserve"> novčanom kaznom od 15.000,00 do 50.000,00 kuna.</w:t>
      </w:r>
    </w:p>
    <w:p w:rsidR="002C4E95" w:rsidRPr="00AF44CC" w:rsidRDefault="002C4E95" w:rsidP="00AF44CC">
      <w:pPr>
        <w:ind w:firstLine="720"/>
        <w:jc w:val="both"/>
        <w:rPr>
          <w:rFonts w:ascii="Times New Roman" w:hAnsi="Times New Roman" w:cs="Times New Roman"/>
          <w:sz w:val="24"/>
          <w:szCs w:val="24"/>
          <w:lang w:val="hr-HR"/>
        </w:rPr>
      </w:pPr>
      <w:r w:rsidRPr="00BA3CA1">
        <w:rPr>
          <w:rFonts w:ascii="Times New Roman" w:hAnsi="Times New Roman" w:cs="Times New Roman"/>
          <w:sz w:val="24"/>
          <w:szCs w:val="24"/>
          <w:lang w:val="hr-HR"/>
        </w:rPr>
        <w:t>(4) Za prekršaje iz stavka 1. podstavaka 3., 4., 5., 6., 7. i 8. ovoga članka, nadležni inspektor neće podnijeti optužni prijedlog ili izdati prekršajni nalog ako gospodarski subjekt postupi u roku i prove</w:t>
      </w:r>
      <w:r w:rsidR="00D13EA6" w:rsidRPr="00BA3CA1">
        <w:rPr>
          <w:rFonts w:ascii="Times New Roman" w:hAnsi="Times New Roman" w:cs="Times New Roman"/>
          <w:sz w:val="24"/>
          <w:szCs w:val="24"/>
          <w:lang w:val="hr-HR"/>
        </w:rPr>
        <w:t>de korektivne mjere iz članka 2</w:t>
      </w:r>
      <w:r w:rsidR="004907AF">
        <w:rPr>
          <w:rFonts w:ascii="Times New Roman" w:hAnsi="Times New Roman" w:cs="Times New Roman"/>
          <w:sz w:val="24"/>
          <w:szCs w:val="24"/>
          <w:lang w:val="hr-HR"/>
        </w:rPr>
        <w:t>5</w:t>
      </w:r>
      <w:r w:rsidRPr="00BA3CA1">
        <w:rPr>
          <w:rFonts w:ascii="Times New Roman" w:hAnsi="Times New Roman" w:cs="Times New Roman"/>
          <w:sz w:val="24"/>
          <w:szCs w:val="24"/>
          <w:lang w:val="hr-HR"/>
        </w:rPr>
        <w:t>. stavka 1. ovoga Zakona, osim u slučaju ponovnog utvrđenja istog prekršaja</w:t>
      </w:r>
      <w:r w:rsidR="00352EA9">
        <w:rPr>
          <w:rFonts w:ascii="Times New Roman" w:hAnsi="Times New Roman" w:cs="Times New Roman"/>
          <w:sz w:val="24"/>
          <w:szCs w:val="24"/>
          <w:lang w:val="hr-HR"/>
        </w:rPr>
        <w:t>.</w:t>
      </w:r>
    </w:p>
    <w:p w:rsidR="002C4E95" w:rsidRPr="00CF539C" w:rsidRDefault="00F07561" w:rsidP="00F35244">
      <w:pPr>
        <w:jc w:val="center"/>
        <w:rPr>
          <w:rFonts w:ascii="Times New Roman" w:hAnsi="Times New Roman" w:cs="Times New Roman"/>
          <w:i/>
          <w:lang w:val="hr-HR"/>
        </w:rPr>
      </w:pPr>
      <w:r>
        <w:rPr>
          <w:rFonts w:ascii="Times New Roman" w:hAnsi="Times New Roman" w:cs="Times New Roman"/>
          <w:i/>
          <w:lang w:val="hr-HR"/>
        </w:rPr>
        <w:t>D</w:t>
      </w:r>
      <w:r w:rsidR="00916D25" w:rsidRPr="00CF539C">
        <w:rPr>
          <w:rFonts w:ascii="Times New Roman" w:hAnsi="Times New Roman" w:cs="Times New Roman"/>
          <w:i/>
          <w:lang w:val="hr-HR"/>
        </w:rPr>
        <w:t>istributer</w:t>
      </w:r>
    </w:p>
    <w:p w:rsidR="002C4E95" w:rsidRPr="00AF44CC" w:rsidRDefault="002C4E95" w:rsidP="004D5858">
      <w:pPr>
        <w:pStyle w:val="Heading1"/>
        <w:rPr>
          <w:lang w:val="hr-HR"/>
        </w:rPr>
      </w:pPr>
      <w:r w:rsidRPr="00AF44CC">
        <w:rPr>
          <w:lang w:val="hr-HR"/>
        </w:rPr>
        <w:lastRenderedPageBreak/>
        <w:t xml:space="preserve">Članak </w:t>
      </w:r>
      <w:r w:rsidR="00AD7665" w:rsidRPr="00AF44CC">
        <w:rPr>
          <w:lang w:val="hr-HR"/>
        </w:rPr>
        <w:t>3</w:t>
      </w:r>
      <w:r w:rsidR="007A6C9E">
        <w:rPr>
          <w:lang w:val="hr-HR"/>
        </w:rPr>
        <w:t>1</w:t>
      </w:r>
      <w:r w:rsidRPr="00AF44CC">
        <w:rPr>
          <w:lang w:val="hr-HR"/>
        </w:rPr>
        <w:t>.</w:t>
      </w:r>
    </w:p>
    <w:p w:rsidR="002C4E95" w:rsidRPr="004907AF" w:rsidRDefault="002C4E95" w:rsidP="00AF44CC">
      <w:pPr>
        <w:ind w:firstLine="720"/>
        <w:jc w:val="both"/>
        <w:rPr>
          <w:rFonts w:ascii="Times New Roman" w:hAnsi="Times New Roman" w:cs="Times New Roman"/>
          <w:sz w:val="24"/>
          <w:szCs w:val="24"/>
          <w:lang w:val="hr-HR"/>
        </w:rPr>
      </w:pPr>
      <w:r w:rsidRPr="007A54B4">
        <w:rPr>
          <w:rFonts w:ascii="Times New Roman" w:hAnsi="Times New Roman" w:cs="Times New Roman"/>
          <w:sz w:val="24"/>
          <w:szCs w:val="24"/>
          <w:lang w:val="hr-HR"/>
        </w:rPr>
        <w:t xml:space="preserve">(1) Novčanom kaznom od 15.000,00 do 100.000,00 kuna kaznit će se za prekršaj pravna </w:t>
      </w:r>
      <w:r w:rsidRPr="004907AF">
        <w:rPr>
          <w:rFonts w:ascii="Times New Roman" w:hAnsi="Times New Roman" w:cs="Times New Roman"/>
          <w:sz w:val="24"/>
          <w:szCs w:val="24"/>
          <w:lang w:val="hr-HR"/>
        </w:rPr>
        <w:t>osoba – distributer, ako:</w:t>
      </w:r>
    </w:p>
    <w:p w:rsidR="002C4E95" w:rsidRPr="00AF44CC" w:rsidRDefault="00804E03" w:rsidP="002C4E95">
      <w:pPr>
        <w:jc w:val="both"/>
        <w:rPr>
          <w:rFonts w:ascii="Times New Roman" w:hAnsi="Times New Roman" w:cs="Times New Roman"/>
          <w:sz w:val="24"/>
          <w:szCs w:val="24"/>
          <w:lang w:val="hr-HR"/>
        </w:rPr>
      </w:pPr>
      <w:r w:rsidRPr="00AF44CC">
        <w:rPr>
          <w:rFonts w:ascii="Times New Roman" w:hAnsi="Times New Roman" w:cs="Times New Roman"/>
          <w:sz w:val="24"/>
          <w:szCs w:val="24"/>
          <w:lang w:val="hr-HR"/>
        </w:rPr>
        <w:t>–</w:t>
      </w:r>
      <w:r w:rsidR="00C12C07">
        <w:rPr>
          <w:rFonts w:ascii="Times New Roman" w:hAnsi="Times New Roman" w:cs="Times New Roman"/>
          <w:sz w:val="24"/>
          <w:szCs w:val="24"/>
          <w:lang w:val="hr-HR"/>
        </w:rPr>
        <w:t xml:space="preserve"> </w:t>
      </w:r>
      <w:r w:rsidR="002C4E95" w:rsidRPr="00AF44CC">
        <w:rPr>
          <w:rFonts w:ascii="Times New Roman" w:hAnsi="Times New Roman" w:cs="Times New Roman"/>
          <w:sz w:val="24"/>
          <w:szCs w:val="24"/>
          <w:lang w:val="hr-HR"/>
        </w:rPr>
        <w:t xml:space="preserve">stavi na raspolaganje na tržištu proizvod </w:t>
      </w:r>
      <w:r w:rsidR="00AB67BD" w:rsidRPr="00AF44CC">
        <w:rPr>
          <w:rFonts w:ascii="Times New Roman" w:hAnsi="Times New Roman" w:cs="Times New Roman"/>
          <w:sz w:val="24"/>
          <w:szCs w:val="24"/>
          <w:lang w:val="hr-HR"/>
        </w:rPr>
        <w:t>protivno propisanim zahtjevima</w:t>
      </w:r>
      <w:r w:rsidR="00112CC4">
        <w:rPr>
          <w:rFonts w:ascii="Times New Roman" w:hAnsi="Times New Roman" w:cs="Times New Roman"/>
          <w:sz w:val="24"/>
          <w:szCs w:val="24"/>
          <w:lang w:val="hr-HR"/>
        </w:rPr>
        <w:t xml:space="preserve"> (</w:t>
      </w:r>
      <w:r w:rsidR="00112CC4" w:rsidRPr="00AF44CC">
        <w:rPr>
          <w:rFonts w:ascii="Times New Roman" w:hAnsi="Times New Roman" w:cs="Times New Roman"/>
          <w:sz w:val="24"/>
          <w:szCs w:val="24"/>
          <w:lang w:val="hr-HR"/>
        </w:rPr>
        <w:t>član</w:t>
      </w:r>
      <w:r w:rsidR="00112CC4">
        <w:rPr>
          <w:rFonts w:ascii="Times New Roman" w:hAnsi="Times New Roman" w:cs="Times New Roman"/>
          <w:sz w:val="24"/>
          <w:szCs w:val="24"/>
          <w:lang w:val="hr-HR"/>
        </w:rPr>
        <w:t>ak</w:t>
      </w:r>
      <w:r w:rsidR="00112CC4" w:rsidRPr="00AF44CC">
        <w:rPr>
          <w:rFonts w:ascii="Times New Roman" w:hAnsi="Times New Roman" w:cs="Times New Roman"/>
          <w:sz w:val="24"/>
          <w:szCs w:val="24"/>
          <w:lang w:val="hr-HR"/>
        </w:rPr>
        <w:t xml:space="preserve"> 12. stav</w:t>
      </w:r>
      <w:r w:rsidR="00112CC4">
        <w:rPr>
          <w:rFonts w:ascii="Times New Roman" w:hAnsi="Times New Roman" w:cs="Times New Roman"/>
          <w:sz w:val="24"/>
          <w:szCs w:val="24"/>
          <w:lang w:val="hr-HR"/>
        </w:rPr>
        <w:t>ak</w:t>
      </w:r>
      <w:r w:rsidR="00112CC4" w:rsidRPr="00AF44CC">
        <w:rPr>
          <w:rFonts w:ascii="Times New Roman" w:hAnsi="Times New Roman" w:cs="Times New Roman"/>
          <w:sz w:val="24"/>
          <w:szCs w:val="24"/>
          <w:lang w:val="hr-HR"/>
        </w:rPr>
        <w:t xml:space="preserve"> 1.</w:t>
      </w:r>
      <w:r w:rsidR="00112CC4">
        <w:rPr>
          <w:rFonts w:ascii="Times New Roman" w:hAnsi="Times New Roman" w:cs="Times New Roman"/>
          <w:sz w:val="24"/>
          <w:szCs w:val="24"/>
          <w:lang w:val="hr-HR"/>
        </w:rPr>
        <w:t>)</w:t>
      </w:r>
    </w:p>
    <w:p w:rsidR="002C4E95" w:rsidRPr="00AF44CC" w:rsidRDefault="00804E03" w:rsidP="002C4E95">
      <w:pPr>
        <w:jc w:val="both"/>
        <w:rPr>
          <w:rFonts w:ascii="Times New Roman" w:hAnsi="Times New Roman" w:cs="Times New Roman"/>
          <w:sz w:val="24"/>
          <w:szCs w:val="24"/>
          <w:lang w:val="hr-HR"/>
        </w:rPr>
      </w:pPr>
      <w:r w:rsidRPr="00AF44CC">
        <w:rPr>
          <w:rFonts w:ascii="Times New Roman" w:hAnsi="Times New Roman" w:cs="Times New Roman"/>
          <w:sz w:val="24"/>
          <w:szCs w:val="24"/>
          <w:lang w:val="hr-HR"/>
        </w:rPr>
        <w:t>–</w:t>
      </w:r>
      <w:r w:rsidR="00C12C07">
        <w:rPr>
          <w:rFonts w:ascii="Times New Roman" w:hAnsi="Times New Roman" w:cs="Times New Roman"/>
          <w:sz w:val="24"/>
          <w:szCs w:val="24"/>
          <w:lang w:val="hr-HR"/>
        </w:rPr>
        <w:t xml:space="preserve"> </w:t>
      </w:r>
      <w:r w:rsidR="002C4E95" w:rsidRPr="00AF44CC">
        <w:rPr>
          <w:rFonts w:ascii="Times New Roman" w:hAnsi="Times New Roman" w:cs="Times New Roman"/>
          <w:sz w:val="24"/>
          <w:szCs w:val="24"/>
          <w:lang w:val="hr-HR"/>
        </w:rPr>
        <w:t>stavi na raspolaganje proizvod koji nije označen oznakom sukladnosti</w:t>
      </w:r>
      <w:r w:rsidR="00AB67BD" w:rsidRPr="00AF44CC">
        <w:rPr>
          <w:rFonts w:ascii="Times New Roman" w:hAnsi="Times New Roman" w:cs="Times New Roman"/>
          <w:sz w:val="24"/>
          <w:szCs w:val="24"/>
          <w:lang w:val="hr-HR"/>
        </w:rPr>
        <w:t xml:space="preserve"> ili drugim propisanim oznakama</w:t>
      </w:r>
      <w:r w:rsidR="00112CC4">
        <w:rPr>
          <w:rFonts w:ascii="Times New Roman" w:hAnsi="Times New Roman" w:cs="Times New Roman"/>
          <w:sz w:val="24"/>
          <w:szCs w:val="24"/>
          <w:lang w:val="hr-HR"/>
        </w:rPr>
        <w:t xml:space="preserve"> (članak</w:t>
      </w:r>
      <w:r w:rsidR="00112CC4" w:rsidRPr="00AF44CC">
        <w:rPr>
          <w:rFonts w:ascii="Times New Roman" w:hAnsi="Times New Roman" w:cs="Times New Roman"/>
          <w:sz w:val="24"/>
          <w:szCs w:val="24"/>
          <w:lang w:val="hr-HR"/>
        </w:rPr>
        <w:t xml:space="preserve"> 12. stav</w:t>
      </w:r>
      <w:r w:rsidR="00112CC4">
        <w:rPr>
          <w:rFonts w:ascii="Times New Roman" w:hAnsi="Times New Roman" w:cs="Times New Roman"/>
          <w:sz w:val="24"/>
          <w:szCs w:val="24"/>
          <w:lang w:val="hr-HR"/>
        </w:rPr>
        <w:t>ak</w:t>
      </w:r>
      <w:r w:rsidR="00112CC4" w:rsidRPr="00AF44CC">
        <w:rPr>
          <w:rFonts w:ascii="Times New Roman" w:hAnsi="Times New Roman" w:cs="Times New Roman"/>
          <w:sz w:val="24"/>
          <w:szCs w:val="24"/>
          <w:lang w:val="hr-HR"/>
        </w:rPr>
        <w:t xml:space="preserve"> 2.</w:t>
      </w:r>
      <w:r w:rsidR="00112CC4">
        <w:rPr>
          <w:rFonts w:ascii="Times New Roman" w:hAnsi="Times New Roman" w:cs="Times New Roman"/>
          <w:sz w:val="24"/>
          <w:szCs w:val="24"/>
          <w:lang w:val="hr-HR"/>
        </w:rPr>
        <w:t>)</w:t>
      </w:r>
    </w:p>
    <w:p w:rsidR="002C4E95" w:rsidRPr="00AF44CC" w:rsidRDefault="00804E03" w:rsidP="002C4E95">
      <w:pPr>
        <w:jc w:val="both"/>
        <w:rPr>
          <w:rFonts w:ascii="Times New Roman" w:hAnsi="Times New Roman" w:cs="Times New Roman"/>
          <w:sz w:val="24"/>
          <w:szCs w:val="24"/>
          <w:lang w:val="hr-HR"/>
        </w:rPr>
      </w:pPr>
      <w:r w:rsidRPr="00AF44CC">
        <w:rPr>
          <w:rFonts w:ascii="Times New Roman" w:hAnsi="Times New Roman" w:cs="Times New Roman"/>
          <w:sz w:val="24"/>
          <w:szCs w:val="24"/>
          <w:lang w:val="hr-HR"/>
        </w:rPr>
        <w:t>–</w:t>
      </w:r>
      <w:r w:rsidR="00C12C07">
        <w:rPr>
          <w:rFonts w:ascii="Times New Roman" w:hAnsi="Times New Roman" w:cs="Times New Roman"/>
          <w:sz w:val="24"/>
          <w:szCs w:val="24"/>
          <w:lang w:val="hr-HR"/>
        </w:rPr>
        <w:t xml:space="preserve"> </w:t>
      </w:r>
      <w:r w:rsidR="002C4E95" w:rsidRPr="00AF44CC">
        <w:rPr>
          <w:rFonts w:ascii="Times New Roman" w:hAnsi="Times New Roman" w:cs="Times New Roman"/>
          <w:sz w:val="24"/>
          <w:szCs w:val="24"/>
          <w:lang w:val="hr-HR"/>
        </w:rPr>
        <w:t>stavi na raspolaganje na tržištu proizvod koji nije praćen propisanim dokumentima, uputama i podacima o sigurnosti na hrvatsko</w:t>
      </w:r>
      <w:r w:rsidR="00AB67BD" w:rsidRPr="00AF44CC">
        <w:rPr>
          <w:rFonts w:ascii="Times New Roman" w:hAnsi="Times New Roman" w:cs="Times New Roman"/>
          <w:sz w:val="24"/>
          <w:szCs w:val="24"/>
          <w:lang w:val="hr-HR"/>
        </w:rPr>
        <w:t>m jeziku</w:t>
      </w:r>
      <w:r w:rsidR="00112CC4">
        <w:rPr>
          <w:rFonts w:ascii="Times New Roman" w:hAnsi="Times New Roman" w:cs="Times New Roman"/>
          <w:sz w:val="24"/>
          <w:szCs w:val="24"/>
          <w:lang w:val="hr-HR"/>
        </w:rPr>
        <w:t xml:space="preserve"> </w:t>
      </w:r>
      <w:r w:rsidR="00053A87">
        <w:rPr>
          <w:rFonts w:ascii="Times New Roman" w:hAnsi="Times New Roman" w:cs="Times New Roman"/>
          <w:sz w:val="24"/>
          <w:szCs w:val="24"/>
          <w:lang w:val="hr-HR"/>
        </w:rPr>
        <w:t xml:space="preserve">i latiničnom pismu </w:t>
      </w:r>
      <w:r w:rsidR="00112CC4">
        <w:rPr>
          <w:rFonts w:ascii="Times New Roman" w:hAnsi="Times New Roman" w:cs="Times New Roman"/>
          <w:sz w:val="24"/>
          <w:szCs w:val="24"/>
          <w:lang w:val="hr-HR"/>
        </w:rPr>
        <w:t>(članak</w:t>
      </w:r>
      <w:r w:rsidR="00112CC4" w:rsidRPr="00AF44CC">
        <w:rPr>
          <w:rFonts w:ascii="Times New Roman" w:hAnsi="Times New Roman" w:cs="Times New Roman"/>
          <w:sz w:val="24"/>
          <w:szCs w:val="24"/>
          <w:lang w:val="hr-HR"/>
        </w:rPr>
        <w:t xml:space="preserve"> 12. stav</w:t>
      </w:r>
      <w:r w:rsidR="00112CC4">
        <w:rPr>
          <w:rFonts w:ascii="Times New Roman" w:hAnsi="Times New Roman" w:cs="Times New Roman"/>
          <w:sz w:val="24"/>
          <w:szCs w:val="24"/>
          <w:lang w:val="hr-HR"/>
        </w:rPr>
        <w:t>ak</w:t>
      </w:r>
      <w:r w:rsidR="00112CC4" w:rsidRPr="00AF44CC">
        <w:rPr>
          <w:rFonts w:ascii="Times New Roman" w:hAnsi="Times New Roman" w:cs="Times New Roman"/>
          <w:sz w:val="24"/>
          <w:szCs w:val="24"/>
          <w:lang w:val="hr-HR"/>
        </w:rPr>
        <w:t xml:space="preserve"> 2.</w:t>
      </w:r>
      <w:r w:rsidR="00112CC4">
        <w:rPr>
          <w:rFonts w:ascii="Times New Roman" w:hAnsi="Times New Roman" w:cs="Times New Roman"/>
          <w:sz w:val="24"/>
          <w:szCs w:val="24"/>
          <w:lang w:val="hr-HR"/>
        </w:rPr>
        <w:t>)</w:t>
      </w:r>
    </w:p>
    <w:p w:rsidR="002C4E95" w:rsidRPr="00AF44CC" w:rsidRDefault="00804E03" w:rsidP="002C4E95">
      <w:pPr>
        <w:jc w:val="both"/>
        <w:rPr>
          <w:rFonts w:ascii="Times New Roman" w:hAnsi="Times New Roman" w:cs="Times New Roman"/>
          <w:sz w:val="24"/>
          <w:szCs w:val="24"/>
          <w:lang w:val="hr-HR"/>
        </w:rPr>
      </w:pPr>
      <w:r w:rsidRPr="00AF44CC">
        <w:rPr>
          <w:rFonts w:ascii="Times New Roman" w:hAnsi="Times New Roman" w:cs="Times New Roman"/>
          <w:sz w:val="24"/>
          <w:szCs w:val="24"/>
          <w:lang w:val="hr-HR"/>
        </w:rPr>
        <w:t>–</w:t>
      </w:r>
      <w:r w:rsidR="00C12C07">
        <w:rPr>
          <w:rFonts w:ascii="Times New Roman" w:hAnsi="Times New Roman" w:cs="Times New Roman"/>
          <w:sz w:val="24"/>
          <w:szCs w:val="24"/>
          <w:lang w:val="hr-HR"/>
        </w:rPr>
        <w:t xml:space="preserve"> </w:t>
      </w:r>
      <w:r w:rsidR="002C4E95" w:rsidRPr="00AF44CC">
        <w:rPr>
          <w:rFonts w:ascii="Times New Roman" w:hAnsi="Times New Roman" w:cs="Times New Roman"/>
          <w:sz w:val="24"/>
          <w:szCs w:val="24"/>
          <w:lang w:val="hr-HR"/>
        </w:rPr>
        <w:t xml:space="preserve">stavi na raspolaganje na tržištu proizvod bez podataka o identifikaciji proizvoda i podataka o proizvođaču i uvozniku u skladu s člankom 9. stavcima 7. i 8. i člankom 11. stavkom </w:t>
      </w:r>
      <w:r w:rsidR="00247479">
        <w:rPr>
          <w:rFonts w:ascii="Times New Roman" w:hAnsi="Times New Roman" w:cs="Times New Roman"/>
          <w:sz w:val="24"/>
          <w:szCs w:val="24"/>
          <w:lang w:val="hr-HR"/>
        </w:rPr>
        <w:t>5</w:t>
      </w:r>
      <w:r w:rsidR="002C4E95" w:rsidRPr="00AF44CC">
        <w:rPr>
          <w:rFonts w:ascii="Times New Roman" w:hAnsi="Times New Roman" w:cs="Times New Roman"/>
          <w:sz w:val="24"/>
          <w:szCs w:val="24"/>
          <w:lang w:val="hr-HR"/>
        </w:rPr>
        <w:t>. ovoga Zakona</w:t>
      </w:r>
      <w:r w:rsidR="00FD4BF7">
        <w:rPr>
          <w:rFonts w:ascii="Times New Roman" w:hAnsi="Times New Roman" w:cs="Times New Roman"/>
          <w:sz w:val="24"/>
          <w:szCs w:val="24"/>
          <w:lang w:val="hr-HR"/>
        </w:rPr>
        <w:t xml:space="preserve"> (</w:t>
      </w:r>
      <w:r w:rsidR="00FD4BF7" w:rsidRPr="00AF44CC">
        <w:rPr>
          <w:rFonts w:ascii="Times New Roman" w:hAnsi="Times New Roman" w:cs="Times New Roman"/>
          <w:sz w:val="24"/>
          <w:szCs w:val="24"/>
          <w:lang w:val="hr-HR"/>
        </w:rPr>
        <w:t>član</w:t>
      </w:r>
      <w:r w:rsidR="00FD4BF7">
        <w:rPr>
          <w:rFonts w:ascii="Times New Roman" w:hAnsi="Times New Roman" w:cs="Times New Roman"/>
          <w:sz w:val="24"/>
          <w:szCs w:val="24"/>
          <w:lang w:val="hr-HR"/>
        </w:rPr>
        <w:t>ak 12. sta</w:t>
      </w:r>
      <w:r w:rsidR="00C12C07">
        <w:rPr>
          <w:rFonts w:ascii="Times New Roman" w:hAnsi="Times New Roman" w:cs="Times New Roman"/>
          <w:sz w:val="24"/>
          <w:szCs w:val="24"/>
          <w:lang w:val="hr-HR"/>
        </w:rPr>
        <w:t>v</w:t>
      </w:r>
      <w:r w:rsidR="00FD4BF7">
        <w:rPr>
          <w:rFonts w:ascii="Times New Roman" w:hAnsi="Times New Roman" w:cs="Times New Roman"/>
          <w:sz w:val="24"/>
          <w:szCs w:val="24"/>
          <w:lang w:val="hr-HR"/>
        </w:rPr>
        <w:t>ak</w:t>
      </w:r>
      <w:r w:rsidR="00FD4BF7" w:rsidRPr="00AF44CC">
        <w:rPr>
          <w:rFonts w:ascii="Times New Roman" w:hAnsi="Times New Roman" w:cs="Times New Roman"/>
          <w:sz w:val="24"/>
          <w:szCs w:val="24"/>
          <w:lang w:val="hr-HR"/>
        </w:rPr>
        <w:t xml:space="preserve"> 2.</w:t>
      </w:r>
      <w:r w:rsidR="00FD4BF7">
        <w:rPr>
          <w:rFonts w:ascii="Times New Roman" w:hAnsi="Times New Roman" w:cs="Times New Roman"/>
          <w:sz w:val="24"/>
          <w:szCs w:val="24"/>
          <w:lang w:val="hr-HR"/>
        </w:rPr>
        <w:t>)</w:t>
      </w:r>
    </w:p>
    <w:p w:rsidR="002C4E95" w:rsidRPr="00AF44CC" w:rsidRDefault="00804E03" w:rsidP="002C4E95">
      <w:pPr>
        <w:jc w:val="both"/>
        <w:rPr>
          <w:rFonts w:ascii="Times New Roman" w:hAnsi="Times New Roman" w:cs="Times New Roman"/>
          <w:sz w:val="24"/>
          <w:szCs w:val="24"/>
          <w:lang w:val="hr-HR"/>
        </w:rPr>
      </w:pPr>
      <w:r w:rsidRPr="00AF44CC">
        <w:rPr>
          <w:rFonts w:ascii="Times New Roman" w:hAnsi="Times New Roman" w:cs="Times New Roman"/>
          <w:sz w:val="24"/>
          <w:szCs w:val="24"/>
          <w:lang w:val="hr-HR"/>
        </w:rPr>
        <w:t>–</w:t>
      </w:r>
      <w:r w:rsidR="00C12C07">
        <w:rPr>
          <w:rFonts w:ascii="Times New Roman" w:hAnsi="Times New Roman" w:cs="Times New Roman"/>
          <w:sz w:val="24"/>
          <w:szCs w:val="24"/>
          <w:lang w:val="hr-HR"/>
        </w:rPr>
        <w:t xml:space="preserve"> </w:t>
      </w:r>
      <w:r w:rsidR="002C4E95" w:rsidRPr="00AF44CC">
        <w:rPr>
          <w:rFonts w:ascii="Times New Roman" w:hAnsi="Times New Roman" w:cs="Times New Roman"/>
          <w:sz w:val="24"/>
          <w:szCs w:val="24"/>
          <w:lang w:val="hr-HR"/>
        </w:rPr>
        <w:t>stavi na raspolaganje na tržištu proizvod koji nije sukladan s odredbama propisa koji se primjenjuju na taj proizvod, a ne poduzme potrebne korektivne mjere dobrovoljno, kako bi se isti proizvod uskladio, povukao s tržišta ili spriječio njegovo distribuiranj</w:t>
      </w:r>
      <w:r w:rsidR="00BD53B4" w:rsidRPr="00AF44CC">
        <w:rPr>
          <w:rFonts w:ascii="Times New Roman" w:hAnsi="Times New Roman" w:cs="Times New Roman"/>
          <w:sz w:val="24"/>
          <w:szCs w:val="24"/>
          <w:lang w:val="hr-HR"/>
        </w:rPr>
        <w:t>e</w:t>
      </w:r>
      <w:r w:rsidR="00FD4BF7">
        <w:rPr>
          <w:rFonts w:ascii="Times New Roman" w:hAnsi="Times New Roman" w:cs="Times New Roman"/>
          <w:sz w:val="24"/>
          <w:szCs w:val="24"/>
          <w:lang w:val="hr-HR"/>
        </w:rPr>
        <w:t xml:space="preserve"> (</w:t>
      </w:r>
      <w:r w:rsidR="00FD4BF7" w:rsidRPr="00AF44CC">
        <w:rPr>
          <w:rFonts w:ascii="Times New Roman" w:hAnsi="Times New Roman" w:cs="Times New Roman"/>
          <w:sz w:val="24"/>
          <w:szCs w:val="24"/>
          <w:lang w:val="hr-HR"/>
        </w:rPr>
        <w:t>član</w:t>
      </w:r>
      <w:r w:rsidR="00FD4BF7">
        <w:rPr>
          <w:rFonts w:ascii="Times New Roman" w:hAnsi="Times New Roman" w:cs="Times New Roman"/>
          <w:sz w:val="24"/>
          <w:szCs w:val="24"/>
          <w:lang w:val="hr-HR"/>
        </w:rPr>
        <w:t>ak</w:t>
      </w:r>
      <w:r w:rsidR="00FD4BF7" w:rsidRPr="00AF44CC">
        <w:rPr>
          <w:rFonts w:ascii="Times New Roman" w:hAnsi="Times New Roman" w:cs="Times New Roman"/>
          <w:sz w:val="24"/>
          <w:szCs w:val="24"/>
          <w:lang w:val="hr-HR"/>
        </w:rPr>
        <w:t xml:space="preserve"> 12. stav</w:t>
      </w:r>
      <w:r w:rsidR="00FD4BF7">
        <w:rPr>
          <w:rFonts w:ascii="Times New Roman" w:hAnsi="Times New Roman" w:cs="Times New Roman"/>
          <w:sz w:val="24"/>
          <w:szCs w:val="24"/>
          <w:lang w:val="hr-HR"/>
        </w:rPr>
        <w:t>ak</w:t>
      </w:r>
      <w:r w:rsidR="00FD4BF7" w:rsidRPr="00AF44CC">
        <w:rPr>
          <w:rFonts w:ascii="Times New Roman" w:hAnsi="Times New Roman" w:cs="Times New Roman"/>
          <w:sz w:val="24"/>
          <w:szCs w:val="24"/>
          <w:lang w:val="hr-HR"/>
        </w:rPr>
        <w:t xml:space="preserve"> </w:t>
      </w:r>
      <w:r w:rsidR="00247479">
        <w:rPr>
          <w:rFonts w:ascii="Times New Roman" w:hAnsi="Times New Roman" w:cs="Times New Roman"/>
          <w:sz w:val="24"/>
          <w:szCs w:val="24"/>
          <w:lang w:val="hr-HR"/>
        </w:rPr>
        <w:t>6</w:t>
      </w:r>
      <w:r w:rsidR="00FD4BF7" w:rsidRPr="00AF44CC">
        <w:rPr>
          <w:rFonts w:ascii="Times New Roman" w:hAnsi="Times New Roman" w:cs="Times New Roman"/>
          <w:sz w:val="24"/>
          <w:szCs w:val="24"/>
          <w:lang w:val="hr-HR"/>
        </w:rPr>
        <w:t>.</w:t>
      </w:r>
      <w:r w:rsidR="00FD4BF7">
        <w:rPr>
          <w:rFonts w:ascii="Times New Roman" w:hAnsi="Times New Roman" w:cs="Times New Roman"/>
          <w:sz w:val="24"/>
          <w:szCs w:val="24"/>
          <w:lang w:val="hr-HR"/>
        </w:rPr>
        <w:t>)</w:t>
      </w:r>
    </w:p>
    <w:p w:rsidR="002C4E95" w:rsidRPr="00AF44CC" w:rsidRDefault="00804E03" w:rsidP="002C4E95">
      <w:pPr>
        <w:jc w:val="both"/>
        <w:rPr>
          <w:rFonts w:ascii="Times New Roman" w:hAnsi="Times New Roman" w:cs="Times New Roman"/>
          <w:sz w:val="24"/>
          <w:szCs w:val="24"/>
          <w:lang w:val="hr-HR"/>
        </w:rPr>
      </w:pPr>
      <w:r w:rsidRPr="00AF44CC">
        <w:rPr>
          <w:rFonts w:ascii="Times New Roman" w:hAnsi="Times New Roman" w:cs="Times New Roman"/>
          <w:sz w:val="24"/>
          <w:szCs w:val="24"/>
          <w:lang w:val="hr-HR"/>
        </w:rPr>
        <w:t>–</w:t>
      </w:r>
      <w:r w:rsidR="00C12C07">
        <w:rPr>
          <w:rFonts w:ascii="Times New Roman" w:hAnsi="Times New Roman" w:cs="Times New Roman"/>
          <w:sz w:val="24"/>
          <w:szCs w:val="24"/>
          <w:lang w:val="hr-HR"/>
        </w:rPr>
        <w:t xml:space="preserve"> </w:t>
      </w:r>
      <w:r w:rsidR="002C4E95" w:rsidRPr="00AF44CC">
        <w:rPr>
          <w:rFonts w:ascii="Times New Roman" w:hAnsi="Times New Roman" w:cs="Times New Roman"/>
          <w:sz w:val="24"/>
          <w:szCs w:val="24"/>
          <w:lang w:val="hr-HR"/>
        </w:rPr>
        <w:t xml:space="preserve">stavi na raspolaganje na tržištu proizvod koji predstavlja rizik, a ne obavijesti o tome nadležna inspekcijska tijela dajući podatke o nesukladnosti proizvoda i poduzetim </w:t>
      </w:r>
      <w:r w:rsidR="00BD53B4" w:rsidRPr="00AF44CC">
        <w:rPr>
          <w:rFonts w:ascii="Times New Roman" w:hAnsi="Times New Roman" w:cs="Times New Roman"/>
          <w:sz w:val="24"/>
          <w:szCs w:val="24"/>
          <w:lang w:val="hr-HR"/>
        </w:rPr>
        <w:t>korektivnim mjerama</w:t>
      </w:r>
      <w:r w:rsidR="00FD4BF7" w:rsidRPr="00FD4BF7">
        <w:rPr>
          <w:rFonts w:ascii="Times New Roman" w:hAnsi="Times New Roman" w:cs="Times New Roman"/>
          <w:sz w:val="24"/>
          <w:szCs w:val="24"/>
          <w:lang w:val="hr-HR"/>
        </w:rPr>
        <w:t xml:space="preserve"> </w:t>
      </w:r>
      <w:r w:rsidR="00FD4BF7">
        <w:rPr>
          <w:rFonts w:ascii="Times New Roman" w:hAnsi="Times New Roman" w:cs="Times New Roman"/>
          <w:sz w:val="24"/>
          <w:szCs w:val="24"/>
          <w:lang w:val="hr-HR"/>
        </w:rPr>
        <w:t>(članak</w:t>
      </w:r>
      <w:r w:rsidR="00FD4BF7" w:rsidRPr="00AF44CC">
        <w:rPr>
          <w:rFonts w:ascii="Times New Roman" w:hAnsi="Times New Roman" w:cs="Times New Roman"/>
          <w:sz w:val="24"/>
          <w:szCs w:val="24"/>
          <w:lang w:val="hr-HR"/>
        </w:rPr>
        <w:t xml:space="preserve"> 12. stav</w:t>
      </w:r>
      <w:r w:rsidR="00FD4BF7">
        <w:rPr>
          <w:rFonts w:ascii="Times New Roman" w:hAnsi="Times New Roman" w:cs="Times New Roman"/>
          <w:sz w:val="24"/>
          <w:szCs w:val="24"/>
          <w:lang w:val="hr-HR"/>
        </w:rPr>
        <w:t>ak</w:t>
      </w:r>
      <w:r w:rsidR="00FD4BF7" w:rsidRPr="00AF44CC">
        <w:rPr>
          <w:rFonts w:ascii="Times New Roman" w:hAnsi="Times New Roman" w:cs="Times New Roman"/>
          <w:sz w:val="24"/>
          <w:szCs w:val="24"/>
          <w:lang w:val="hr-HR"/>
        </w:rPr>
        <w:t xml:space="preserve"> </w:t>
      </w:r>
      <w:r w:rsidR="00247479">
        <w:rPr>
          <w:rFonts w:ascii="Times New Roman" w:hAnsi="Times New Roman" w:cs="Times New Roman"/>
          <w:sz w:val="24"/>
          <w:szCs w:val="24"/>
          <w:lang w:val="hr-HR"/>
        </w:rPr>
        <w:t>7</w:t>
      </w:r>
      <w:r w:rsidR="00FD4BF7" w:rsidRPr="00AF44CC">
        <w:rPr>
          <w:rFonts w:ascii="Times New Roman" w:hAnsi="Times New Roman" w:cs="Times New Roman"/>
          <w:sz w:val="24"/>
          <w:szCs w:val="24"/>
          <w:lang w:val="hr-HR"/>
        </w:rPr>
        <w:t>.</w:t>
      </w:r>
      <w:r w:rsidR="00FD4BF7">
        <w:rPr>
          <w:rFonts w:ascii="Times New Roman" w:hAnsi="Times New Roman" w:cs="Times New Roman"/>
          <w:sz w:val="24"/>
          <w:szCs w:val="24"/>
          <w:lang w:val="hr-HR"/>
        </w:rPr>
        <w:t>)</w:t>
      </w:r>
    </w:p>
    <w:p w:rsidR="002C4E95" w:rsidRPr="00AF44CC" w:rsidRDefault="00804E03" w:rsidP="002C4E95">
      <w:pPr>
        <w:jc w:val="both"/>
        <w:rPr>
          <w:rFonts w:ascii="Times New Roman" w:hAnsi="Times New Roman" w:cs="Times New Roman"/>
          <w:sz w:val="24"/>
          <w:szCs w:val="24"/>
          <w:lang w:val="hr-HR"/>
        </w:rPr>
      </w:pPr>
      <w:r w:rsidRPr="00AF44CC">
        <w:rPr>
          <w:rFonts w:ascii="Times New Roman" w:hAnsi="Times New Roman" w:cs="Times New Roman"/>
          <w:sz w:val="24"/>
          <w:szCs w:val="24"/>
          <w:lang w:val="hr-HR"/>
        </w:rPr>
        <w:t>–</w:t>
      </w:r>
      <w:r w:rsidR="00C12C07">
        <w:rPr>
          <w:rFonts w:ascii="Times New Roman" w:hAnsi="Times New Roman" w:cs="Times New Roman"/>
          <w:sz w:val="24"/>
          <w:szCs w:val="24"/>
          <w:lang w:val="hr-HR"/>
        </w:rPr>
        <w:t xml:space="preserve"> </w:t>
      </w:r>
      <w:r w:rsidR="002C4E95" w:rsidRPr="00AF44CC">
        <w:rPr>
          <w:rFonts w:ascii="Times New Roman" w:hAnsi="Times New Roman" w:cs="Times New Roman"/>
          <w:sz w:val="24"/>
          <w:szCs w:val="24"/>
          <w:lang w:val="hr-HR"/>
        </w:rPr>
        <w:t xml:space="preserve">ne osigura nadležnom inspektoru sve podatke i dokumente nužne za dokazivanje </w:t>
      </w:r>
      <w:r w:rsidR="00BD53B4" w:rsidRPr="00AF44CC">
        <w:rPr>
          <w:rFonts w:ascii="Times New Roman" w:hAnsi="Times New Roman" w:cs="Times New Roman"/>
          <w:sz w:val="24"/>
          <w:szCs w:val="24"/>
          <w:lang w:val="hr-HR"/>
        </w:rPr>
        <w:t>sukladnosti proizvoda</w:t>
      </w:r>
      <w:r w:rsidR="00FD4BF7">
        <w:rPr>
          <w:rFonts w:ascii="Times New Roman" w:hAnsi="Times New Roman" w:cs="Times New Roman"/>
          <w:sz w:val="24"/>
          <w:szCs w:val="24"/>
          <w:lang w:val="hr-HR"/>
        </w:rPr>
        <w:t xml:space="preserve"> (</w:t>
      </w:r>
      <w:r w:rsidR="00FD4BF7" w:rsidRPr="00AF44CC">
        <w:rPr>
          <w:rFonts w:ascii="Times New Roman" w:hAnsi="Times New Roman" w:cs="Times New Roman"/>
          <w:sz w:val="24"/>
          <w:szCs w:val="24"/>
          <w:lang w:val="hr-HR"/>
        </w:rPr>
        <w:t>član</w:t>
      </w:r>
      <w:r w:rsidR="00FD4BF7">
        <w:rPr>
          <w:rFonts w:ascii="Times New Roman" w:hAnsi="Times New Roman" w:cs="Times New Roman"/>
          <w:sz w:val="24"/>
          <w:szCs w:val="24"/>
          <w:lang w:val="hr-HR"/>
        </w:rPr>
        <w:t>ak</w:t>
      </w:r>
      <w:r w:rsidR="00FD4BF7" w:rsidRPr="00AF44CC">
        <w:rPr>
          <w:rFonts w:ascii="Times New Roman" w:hAnsi="Times New Roman" w:cs="Times New Roman"/>
          <w:sz w:val="24"/>
          <w:szCs w:val="24"/>
          <w:lang w:val="hr-HR"/>
        </w:rPr>
        <w:t xml:space="preserve"> 12. stav</w:t>
      </w:r>
      <w:r w:rsidR="00FD4BF7">
        <w:rPr>
          <w:rFonts w:ascii="Times New Roman" w:hAnsi="Times New Roman" w:cs="Times New Roman"/>
          <w:sz w:val="24"/>
          <w:szCs w:val="24"/>
          <w:lang w:val="hr-HR"/>
        </w:rPr>
        <w:t>ak</w:t>
      </w:r>
      <w:r w:rsidR="00FD4BF7" w:rsidRPr="00AF44CC">
        <w:rPr>
          <w:rFonts w:ascii="Times New Roman" w:hAnsi="Times New Roman" w:cs="Times New Roman"/>
          <w:sz w:val="24"/>
          <w:szCs w:val="24"/>
          <w:lang w:val="hr-HR"/>
        </w:rPr>
        <w:t xml:space="preserve"> </w:t>
      </w:r>
      <w:r w:rsidR="00247479">
        <w:rPr>
          <w:rFonts w:ascii="Times New Roman" w:hAnsi="Times New Roman" w:cs="Times New Roman"/>
          <w:sz w:val="24"/>
          <w:szCs w:val="24"/>
          <w:lang w:val="hr-HR"/>
        </w:rPr>
        <w:t>8</w:t>
      </w:r>
      <w:r w:rsidR="00FD4BF7" w:rsidRPr="00AF44CC">
        <w:rPr>
          <w:rFonts w:ascii="Times New Roman" w:hAnsi="Times New Roman" w:cs="Times New Roman"/>
          <w:sz w:val="24"/>
          <w:szCs w:val="24"/>
          <w:lang w:val="hr-HR"/>
        </w:rPr>
        <w:t>.</w:t>
      </w:r>
      <w:r w:rsidR="00951147">
        <w:rPr>
          <w:rFonts w:ascii="Times New Roman" w:hAnsi="Times New Roman" w:cs="Times New Roman"/>
          <w:sz w:val="24"/>
          <w:szCs w:val="24"/>
          <w:lang w:val="hr-HR"/>
        </w:rPr>
        <w:t xml:space="preserve"> podstavak 1.</w:t>
      </w:r>
      <w:r w:rsidR="00FD4BF7">
        <w:rPr>
          <w:rFonts w:ascii="Times New Roman" w:hAnsi="Times New Roman" w:cs="Times New Roman"/>
          <w:sz w:val="24"/>
          <w:szCs w:val="24"/>
          <w:lang w:val="hr-HR"/>
        </w:rPr>
        <w:t>)</w:t>
      </w:r>
    </w:p>
    <w:p w:rsidR="002C4E95" w:rsidRPr="0030337A" w:rsidRDefault="00804E03" w:rsidP="002C4E95">
      <w:pPr>
        <w:jc w:val="both"/>
        <w:rPr>
          <w:rFonts w:ascii="Times New Roman" w:hAnsi="Times New Roman" w:cs="Times New Roman"/>
          <w:sz w:val="24"/>
          <w:szCs w:val="24"/>
          <w:lang w:val="hr-HR"/>
        </w:rPr>
      </w:pPr>
      <w:r w:rsidRPr="00AF44CC">
        <w:rPr>
          <w:rFonts w:ascii="Times New Roman" w:hAnsi="Times New Roman" w:cs="Times New Roman"/>
          <w:sz w:val="24"/>
          <w:szCs w:val="24"/>
          <w:lang w:val="hr-HR"/>
        </w:rPr>
        <w:t>–</w:t>
      </w:r>
      <w:r w:rsidR="00C12C07">
        <w:rPr>
          <w:rFonts w:ascii="Times New Roman" w:hAnsi="Times New Roman" w:cs="Times New Roman"/>
          <w:sz w:val="24"/>
          <w:szCs w:val="24"/>
          <w:lang w:val="hr-HR"/>
        </w:rPr>
        <w:t xml:space="preserve"> </w:t>
      </w:r>
      <w:r w:rsidR="002C4E95" w:rsidRPr="00AF44CC">
        <w:rPr>
          <w:rFonts w:ascii="Times New Roman" w:hAnsi="Times New Roman" w:cs="Times New Roman"/>
          <w:sz w:val="24"/>
          <w:szCs w:val="24"/>
          <w:lang w:val="hr-HR"/>
        </w:rPr>
        <w:t>ne surađuje s nadležnim inspektorima u svim radnjama koje poduzima kako bi se uklonili rizici koje predstavlja proizvod koji je stavio na</w:t>
      </w:r>
      <w:r w:rsidR="00BD53B4" w:rsidRPr="00AF44CC">
        <w:rPr>
          <w:rFonts w:ascii="Times New Roman" w:hAnsi="Times New Roman" w:cs="Times New Roman"/>
          <w:sz w:val="24"/>
          <w:szCs w:val="24"/>
          <w:lang w:val="hr-HR"/>
        </w:rPr>
        <w:t xml:space="preserve"> raspolaganje na tržištu</w:t>
      </w:r>
      <w:r w:rsidR="00FD4BF7" w:rsidRPr="00FD4BF7">
        <w:rPr>
          <w:rFonts w:ascii="Times New Roman" w:hAnsi="Times New Roman" w:cs="Times New Roman"/>
          <w:sz w:val="24"/>
          <w:szCs w:val="24"/>
          <w:lang w:val="hr-HR"/>
        </w:rPr>
        <w:t xml:space="preserve"> </w:t>
      </w:r>
      <w:r w:rsidR="00FD4BF7">
        <w:rPr>
          <w:rFonts w:ascii="Times New Roman" w:hAnsi="Times New Roman" w:cs="Times New Roman"/>
          <w:sz w:val="24"/>
          <w:szCs w:val="24"/>
          <w:lang w:val="hr-HR"/>
        </w:rPr>
        <w:t>(</w:t>
      </w:r>
      <w:r w:rsidR="00FD4BF7" w:rsidRPr="00AF44CC">
        <w:rPr>
          <w:rFonts w:ascii="Times New Roman" w:hAnsi="Times New Roman" w:cs="Times New Roman"/>
          <w:sz w:val="24"/>
          <w:szCs w:val="24"/>
          <w:lang w:val="hr-HR"/>
        </w:rPr>
        <w:t>član</w:t>
      </w:r>
      <w:r w:rsidR="00FD4BF7">
        <w:rPr>
          <w:rFonts w:ascii="Times New Roman" w:hAnsi="Times New Roman" w:cs="Times New Roman"/>
          <w:sz w:val="24"/>
          <w:szCs w:val="24"/>
          <w:lang w:val="hr-HR"/>
        </w:rPr>
        <w:t>ak</w:t>
      </w:r>
      <w:r w:rsidR="00FD4BF7" w:rsidRPr="00AF44CC">
        <w:rPr>
          <w:rFonts w:ascii="Times New Roman" w:hAnsi="Times New Roman" w:cs="Times New Roman"/>
          <w:sz w:val="24"/>
          <w:szCs w:val="24"/>
          <w:lang w:val="hr-HR"/>
        </w:rPr>
        <w:t xml:space="preserve"> 12</w:t>
      </w:r>
      <w:r w:rsidR="00FD4BF7">
        <w:rPr>
          <w:rFonts w:ascii="Times New Roman" w:hAnsi="Times New Roman" w:cs="Times New Roman"/>
          <w:sz w:val="24"/>
          <w:szCs w:val="24"/>
          <w:lang w:val="hr-HR"/>
        </w:rPr>
        <w:t>. stavak</w:t>
      </w:r>
      <w:r w:rsidR="00FD4BF7" w:rsidRPr="00AF44CC">
        <w:rPr>
          <w:rFonts w:ascii="Times New Roman" w:hAnsi="Times New Roman" w:cs="Times New Roman"/>
          <w:sz w:val="24"/>
          <w:szCs w:val="24"/>
          <w:lang w:val="hr-HR"/>
        </w:rPr>
        <w:t xml:space="preserve"> </w:t>
      </w:r>
      <w:r w:rsidR="00247479">
        <w:rPr>
          <w:rFonts w:ascii="Times New Roman" w:hAnsi="Times New Roman" w:cs="Times New Roman"/>
          <w:sz w:val="24"/>
          <w:szCs w:val="24"/>
          <w:lang w:val="hr-HR"/>
        </w:rPr>
        <w:t>8</w:t>
      </w:r>
      <w:r w:rsidR="00FD4BF7" w:rsidRPr="00AF44CC">
        <w:rPr>
          <w:rFonts w:ascii="Times New Roman" w:hAnsi="Times New Roman" w:cs="Times New Roman"/>
          <w:sz w:val="24"/>
          <w:szCs w:val="24"/>
          <w:lang w:val="hr-HR"/>
        </w:rPr>
        <w:t>.</w:t>
      </w:r>
      <w:r w:rsidR="00951147">
        <w:rPr>
          <w:rFonts w:ascii="Times New Roman" w:hAnsi="Times New Roman" w:cs="Times New Roman"/>
          <w:sz w:val="24"/>
          <w:szCs w:val="24"/>
          <w:lang w:val="hr-HR"/>
        </w:rPr>
        <w:t xml:space="preserve"> podstavak </w:t>
      </w:r>
      <w:r w:rsidR="00951147" w:rsidRPr="0030337A">
        <w:rPr>
          <w:rFonts w:ascii="Times New Roman" w:hAnsi="Times New Roman" w:cs="Times New Roman"/>
          <w:sz w:val="24"/>
          <w:szCs w:val="24"/>
          <w:lang w:val="hr-HR"/>
        </w:rPr>
        <w:t>2.</w:t>
      </w:r>
      <w:r w:rsidR="00FD4BF7" w:rsidRPr="0030337A">
        <w:rPr>
          <w:rFonts w:ascii="Times New Roman" w:hAnsi="Times New Roman" w:cs="Times New Roman"/>
          <w:sz w:val="24"/>
          <w:szCs w:val="24"/>
          <w:lang w:val="hr-HR"/>
        </w:rPr>
        <w:t>)</w:t>
      </w:r>
    </w:p>
    <w:p w:rsidR="002C4E95" w:rsidRPr="0030337A" w:rsidRDefault="00804E03" w:rsidP="002C4E95">
      <w:pPr>
        <w:jc w:val="both"/>
        <w:rPr>
          <w:rFonts w:ascii="Times New Roman" w:hAnsi="Times New Roman" w:cs="Times New Roman"/>
          <w:sz w:val="24"/>
          <w:szCs w:val="24"/>
          <w:lang w:val="hr-HR"/>
        </w:rPr>
      </w:pPr>
      <w:r w:rsidRPr="0030337A">
        <w:rPr>
          <w:rFonts w:ascii="Times New Roman" w:hAnsi="Times New Roman" w:cs="Times New Roman"/>
          <w:sz w:val="24"/>
          <w:szCs w:val="24"/>
          <w:lang w:val="hr-HR"/>
        </w:rPr>
        <w:t>–</w:t>
      </w:r>
      <w:r w:rsidR="002C4E95" w:rsidRPr="0030337A">
        <w:rPr>
          <w:rFonts w:ascii="Times New Roman" w:hAnsi="Times New Roman" w:cs="Times New Roman"/>
          <w:sz w:val="24"/>
          <w:szCs w:val="24"/>
          <w:lang w:val="hr-HR"/>
        </w:rPr>
        <w:t xml:space="preserve"> ne postupa sukladno </w:t>
      </w:r>
      <w:r w:rsidR="007E04A3">
        <w:rPr>
          <w:rFonts w:ascii="Times New Roman" w:hAnsi="Times New Roman" w:cs="Times New Roman"/>
          <w:sz w:val="24"/>
          <w:szCs w:val="24"/>
          <w:lang w:val="hr-HR"/>
        </w:rPr>
        <w:t>pravilnicima</w:t>
      </w:r>
      <w:r w:rsidR="007E04A3" w:rsidRPr="0030337A">
        <w:rPr>
          <w:rFonts w:ascii="Times New Roman" w:hAnsi="Times New Roman" w:cs="Times New Roman"/>
          <w:sz w:val="24"/>
          <w:szCs w:val="24"/>
          <w:lang w:val="hr-HR"/>
        </w:rPr>
        <w:t xml:space="preserve"> </w:t>
      </w:r>
      <w:r w:rsidR="002C4E95" w:rsidRPr="0030337A">
        <w:rPr>
          <w:rFonts w:ascii="Times New Roman" w:hAnsi="Times New Roman" w:cs="Times New Roman"/>
          <w:sz w:val="24"/>
          <w:szCs w:val="24"/>
          <w:lang w:val="hr-HR"/>
        </w:rPr>
        <w:t xml:space="preserve">iz članka </w:t>
      </w:r>
      <w:r w:rsidR="00517F80" w:rsidRPr="0030337A">
        <w:rPr>
          <w:rFonts w:ascii="Times New Roman" w:hAnsi="Times New Roman" w:cs="Times New Roman"/>
          <w:sz w:val="24"/>
          <w:szCs w:val="24"/>
          <w:lang w:val="hr-HR"/>
        </w:rPr>
        <w:t>4</w:t>
      </w:r>
      <w:r w:rsidR="002C4E95" w:rsidRPr="0030337A">
        <w:rPr>
          <w:rFonts w:ascii="Times New Roman" w:hAnsi="Times New Roman" w:cs="Times New Roman"/>
          <w:sz w:val="24"/>
          <w:szCs w:val="24"/>
          <w:lang w:val="hr-HR"/>
        </w:rPr>
        <w:t>. ovoga Zakona</w:t>
      </w:r>
    </w:p>
    <w:p w:rsidR="002C4E95" w:rsidRPr="0030337A" w:rsidRDefault="00804E03" w:rsidP="002C4E95">
      <w:pPr>
        <w:jc w:val="both"/>
        <w:rPr>
          <w:rFonts w:ascii="Times New Roman" w:hAnsi="Times New Roman" w:cs="Times New Roman"/>
          <w:sz w:val="24"/>
          <w:szCs w:val="24"/>
          <w:lang w:val="hr-HR"/>
        </w:rPr>
      </w:pPr>
      <w:r w:rsidRPr="0030337A">
        <w:rPr>
          <w:rFonts w:ascii="Times New Roman" w:hAnsi="Times New Roman" w:cs="Times New Roman"/>
          <w:sz w:val="24"/>
          <w:szCs w:val="24"/>
          <w:lang w:val="hr-HR"/>
        </w:rPr>
        <w:t>–</w:t>
      </w:r>
      <w:r w:rsidR="002C4E95" w:rsidRPr="0030337A">
        <w:rPr>
          <w:rFonts w:ascii="Times New Roman" w:hAnsi="Times New Roman" w:cs="Times New Roman"/>
          <w:sz w:val="24"/>
          <w:szCs w:val="24"/>
          <w:lang w:val="hr-HR"/>
        </w:rPr>
        <w:t xml:space="preserve"> ne postupa </w:t>
      </w:r>
      <w:r w:rsidR="006B5A57" w:rsidRPr="0030337A">
        <w:rPr>
          <w:rFonts w:ascii="Times New Roman" w:hAnsi="Times New Roman" w:cs="Times New Roman"/>
          <w:sz w:val="24"/>
          <w:szCs w:val="24"/>
          <w:lang w:val="hr-HR"/>
        </w:rPr>
        <w:t xml:space="preserve">u skladu s izvršnim rješenjima </w:t>
      </w:r>
      <w:r w:rsidR="002C4E95" w:rsidRPr="0030337A">
        <w:rPr>
          <w:rFonts w:ascii="Times New Roman" w:hAnsi="Times New Roman" w:cs="Times New Roman"/>
          <w:sz w:val="24"/>
          <w:szCs w:val="24"/>
          <w:lang w:val="hr-HR"/>
        </w:rPr>
        <w:t>nadl</w:t>
      </w:r>
      <w:r w:rsidR="00D13EA6" w:rsidRPr="0030337A">
        <w:rPr>
          <w:rFonts w:ascii="Times New Roman" w:hAnsi="Times New Roman" w:cs="Times New Roman"/>
          <w:sz w:val="24"/>
          <w:szCs w:val="24"/>
          <w:lang w:val="hr-HR"/>
        </w:rPr>
        <w:t>ežnog inspektora iz članka 2</w:t>
      </w:r>
      <w:r w:rsidR="004907AF" w:rsidRPr="0030337A">
        <w:rPr>
          <w:rFonts w:ascii="Times New Roman" w:hAnsi="Times New Roman" w:cs="Times New Roman"/>
          <w:sz w:val="24"/>
          <w:szCs w:val="24"/>
          <w:lang w:val="hr-HR"/>
        </w:rPr>
        <w:t>5</w:t>
      </w:r>
      <w:r w:rsidR="002C4E95" w:rsidRPr="0030337A">
        <w:rPr>
          <w:rFonts w:ascii="Times New Roman" w:hAnsi="Times New Roman" w:cs="Times New Roman"/>
          <w:sz w:val="24"/>
          <w:szCs w:val="24"/>
          <w:lang w:val="hr-HR"/>
        </w:rPr>
        <w:t>. ovoga Zakona.</w:t>
      </w:r>
    </w:p>
    <w:p w:rsidR="002C4E95" w:rsidRPr="007A54B4" w:rsidRDefault="002C4E95" w:rsidP="00AF44CC">
      <w:pPr>
        <w:ind w:firstLine="720"/>
        <w:jc w:val="both"/>
        <w:rPr>
          <w:rFonts w:ascii="Times New Roman" w:hAnsi="Times New Roman" w:cs="Times New Roman"/>
          <w:sz w:val="24"/>
          <w:szCs w:val="24"/>
          <w:lang w:val="hr-HR"/>
        </w:rPr>
      </w:pPr>
      <w:r w:rsidRPr="0030337A">
        <w:rPr>
          <w:rFonts w:ascii="Times New Roman" w:hAnsi="Times New Roman" w:cs="Times New Roman"/>
          <w:sz w:val="24"/>
          <w:szCs w:val="24"/>
          <w:lang w:val="hr-HR"/>
        </w:rPr>
        <w:t>(2) Za prekršaje iz stavka 1. ovoga članka kaznit će se i odgovorna osoba u pravnoj osobi</w:t>
      </w:r>
      <w:r w:rsidRPr="007A54B4">
        <w:rPr>
          <w:rFonts w:ascii="Times New Roman" w:hAnsi="Times New Roman" w:cs="Times New Roman"/>
          <w:sz w:val="24"/>
          <w:szCs w:val="24"/>
          <w:lang w:val="hr-HR"/>
        </w:rPr>
        <w:t xml:space="preserve"> novčanom kaznom od 10.000,00 do 50.000,00 kuna.</w:t>
      </w:r>
    </w:p>
    <w:p w:rsidR="002C4E95" w:rsidRPr="007A54B4" w:rsidRDefault="002C4E95" w:rsidP="00AF44CC">
      <w:pPr>
        <w:ind w:firstLine="720"/>
        <w:jc w:val="both"/>
        <w:rPr>
          <w:rFonts w:ascii="Times New Roman" w:hAnsi="Times New Roman" w:cs="Times New Roman"/>
          <w:sz w:val="24"/>
          <w:szCs w:val="24"/>
          <w:lang w:val="hr-HR"/>
        </w:rPr>
      </w:pPr>
      <w:r w:rsidRPr="007A54B4">
        <w:rPr>
          <w:rFonts w:ascii="Times New Roman" w:hAnsi="Times New Roman" w:cs="Times New Roman"/>
          <w:sz w:val="24"/>
          <w:szCs w:val="24"/>
          <w:lang w:val="hr-HR"/>
        </w:rPr>
        <w:t>(3) Za prekršaje iz stavka 1. ovoga članka kaznit će se fizička osoba – obrtnik i osoba koja obavl</w:t>
      </w:r>
      <w:r w:rsidR="0007109D" w:rsidRPr="007A54B4">
        <w:rPr>
          <w:rFonts w:ascii="Times New Roman" w:hAnsi="Times New Roman" w:cs="Times New Roman"/>
          <w:sz w:val="24"/>
          <w:szCs w:val="24"/>
          <w:lang w:val="hr-HR"/>
        </w:rPr>
        <w:t xml:space="preserve">ja drugu samostalnu djelatnost </w:t>
      </w:r>
      <w:r w:rsidRPr="007A54B4">
        <w:rPr>
          <w:rFonts w:ascii="Times New Roman" w:hAnsi="Times New Roman" w:cs="Times New Roman"/>
          <w:sz w:val="24"/>
          <w:szCs w:val="24"/>
          <w:lang w:val="hr-HR"/>
        </w:rPr>
        <w:t>novčanom kaznom od 10.000,00 do 50.000,00 kuna.</w:t>
      </w:r>
    </w:p>
    <w:p w:rsidR="002C4E95" w:rsidRPr="00AF44CC" w:rsidRDefault="002C4E95" w:rsidP="00AF44CC">
      <w:pPr>
        <w:ind w:firstLine="720"/>
        <w:jc w:val="both"/>
        <w:rPr>
          <w:rFonts w:ascii="Times New Roman" w:hAnsi="Times New Roman" w:cs="Times New Roman"/>
          <w:sz w:val="24"/>
          <w:szCs w:val="24"/>
          <w:lang w:val="hr-HR"/>
        </w:rPr>
      </w:pPr>
      <w:r w:rsidRPr="00BA3CA1">
        <w:rPr>
          <w:rFonts w:ascii="Times New Roman" w:hAnsi="Times New Roman" w:cs="Times New Roman"/>
          <w:sz w:val="24"/>
          <w:szCs w:val="24"/>
          <w:lang w:val="hr-HR"/>
        </w:rPr>
        <w:t>(4) Za prekršaje iz stavka 1. podstavaka 2., 3. i 4. ovoga članka, nadležni inspektor neće podnijeti optužni prijedlog ili izdati prekršajni nalog ako gospodarski subjekt postupi u roku i provede korektivne mjere iz čl</w:t>
      </w:r>
      <w:r w:rsidR="00D13EA6" w:rsidRPr="00BA3CA1">
        <w:rPr>
          <w:rFonts w:ascii="Times New Roman" w:hAnsi="Times New Roman" w:cs="Times New Roman"/>
          <w:sz w:val="24"/>
          <w:szCs w:val="24"/>
          <w:lang w:val="hr-HR"/>
        </w:rPr>
        <w:t>anka 2</w:t>
      </w:r>
      <w:r w:rsidR="004907AF">
        <w:rPr>
          <w:rFonts w:ascii="Times New Roman" w:hAnsi="Times New Roman" w:cs="Times New Roman"/>
          <w:sz w:val="24"/>
          <w:szCs w:val="24"/>
          <w:lang w:val="hr-HR"/>
        </w:rPr>
        <w:t>5</w:t>
      </w:r>
      <w:r w:rsidR="00465369" w:rsidRPr="00BA3CA1">
        <w:rPr>
          <w:rFonts w:ascii="Times New Roman" w:hAnsi="Times New Roman" w:cs="Times New Roman"/>
          <w:sz w:val="24"/>
          <w:szCs w:val="24"/>
          <w:lang w:val="hr-HR"/>
        </w:rPr>
        <w:t>. stavka 1. ovoga Zakona</w:t>
      </w:r>
      <w:r w:rsidRPr="00BA3CA1">
        <w:rPr>
          <w:rFonts w:ascii="Times New Roman" w:hAnsi="Times New Roman" w:cs="Times New Roman"/>
          <w:sz w:val="24"/>
          <w:szCs w:val="24"/>
          <w:lang w:val="hr-HR"/>
        </w:rPr>
        <w:t>, osim u slučaju ponovnog utvrđenja istog prekršaja</w:t>
      </w:r>
      <w:r w:rsidR="007E6D4D">
        <w:rPr>
          <w:rFonts w:ascii="Times New Roman" w:hAnsi="Times New Roman" w:cs="Times New Roman"/>
          <w:sz w:val="24"/>
          <w:szCs w:val="24"/>
          <w:lang w:val="hr-HR"/>
        </w:rPr>
        <w:t>.</w:t>
      </w:r>
    </w:p>
    <w:p w:rsidR="00D16E08" w:rsidRPr="00CF539C" w:rsidRDefault="00F07561" w:rsidP="00F35244">
      <w:pPr>
        <w:jc w:val="center"/>
        <w:rPr>
          <w:rFonts w:ascii="Times New Roman" w:hAnsi="Times New Roman" w:cs="Times New Roman"/>
          <w:i/>
          <w:lang w:val="hr-HR"/>
        </w:rPr>
      </w:pPr>
      <w:r>
        <w:rPr>
          <w:rFonts w:ascii="Times New Roman" w:hAnsi="Times New Roman" w:cs="Times New Roman"/>
          <w:i/>
          <w:lang w:val="hr-HR"/>
        </w:rPr>
        <w:t>P</w:t>
      </w:r>
      <w:r w:rsidR="00916D25" w:rsidRPr="00CF539C">
        <w:rPr>
          <w:rFonts w:ascii="Times New Roman" w:hAnsi="Times New Roman" w:cs="Times New Roman"/>
          <w:i/>
          <w:lang w:val="hr-HR"/>
        </w:rPr>
        <w:t>ružatelj usluga provođenja narudžbi</w:t>
      </w:r>
    </w:p>
    <w:p w:rsidR="002832F9" w:rsidRPr="007A54B4" w:rsidRDefault="00510D6F" w:rsidP="004D5858">
      <w:pPr>
        <w:pStyle w:val="Heading1"/>
        <w:rPr>
          <w:lang w:val="hr-HR"/>
        </w:rPr>
      </w:pPr>
      <w:r w:rsidRPr="00C317B1">
        <w:rPr>
          <w:lang w:val="hr-HR"/>
        </w:rPr>
        <w:lastRenderedPageBreak/>
        <w:t xml:space="preserve">Članak </w:t>
      </w:r>
      <w:r w:rsidR="00AD7665" w:rsidRPr="00882A15">
        <w:rPr>
          <w:lang w:val="hr-HR"/>
        </w:rPr>
        <w:t>3</w:t>
      </w:r>
      <w:r w:rsidR="007A6C9E">
        <w:rPr>
          <w:lang w:val="hr-HR"/>
        </w:rPr>
        <w:t>2</w:t>
      </w:r>
      <w:r w:rsidR="002832F9" w:rsidRPr="007A54B4">
        <w:rPr>
          <w:lang w:val="hr-HR"/>
        </w:rPr>
        <w:t>.</w:t>
      </w:r>
    </w:p>
    <w:p w:rsidR="002832F9" w:rsidRPr="00951147" w:rsidRDefault="002832F9" w:rsidP="00AF44CC">
      <w:pPr>
        <w:ind w:firstLine="720"/>
        <w:jc w:val="both"/>
        <w:rPr>
          <w:rFonts w:ascii="Times New Roman" w:hAnsi="Times New Roman" w:cs="Times New Roman"/>
          <w:color w:val="000000"/>
          <w:sz w:val="24"/>
          <w:szCs w:val="24"/>
          <w:lang w:val="hr-HR"/>
        </w:rPr>
      </w:pPr>
      <w:r w:rsidRPr="00951147">
        <w:rPr>
          <w:rFonts w:ascii="Times New Roman" w:hAnsi="Times New Roman" w:cs="Times New Roman"/>
          <w:color w:val="000000"/>
          <w:sz w:val="24"/>
          <w:szCs w:val="24"/>
          <w:lang w:val="hr-HR"/>
        </w:rPr>
        <w:t>(1) Novčanom kaznom od 25.000,00 do 500.000,00 kuna kaznit će se za prekršaj pravna osoba – pružatelj usluga provođenja narudžbi, ako:</w:t>
      </w:r>
    </w:p>
    <w:p w:rsidR="002832F9" w:rsidRPr="00951147" w:rsidRDefault="0000741F" w:rsidP="00F25465">
      <w:pPr>
        <w:jc w:val="both"/>
        <w:rPr>
          <w:rFonts w:ascii="Times New Roman" w:hAnsi="Times New Roman" w:cs="Times New Roman"/>
          <w:color w:val="000000"/>
          <w:sz w:val="24"/>
          <w:szCs w:val="24"/>
          <w:lang w:val="hr-HR"/>
        </w:rPr>
      </w:pPr>
      <w:r w:rsidRPr="00951147">
        <w:rPr>
          <w:rFonts w:ascii="Times New Roman" w:hAnsi="Times New Roman" w:cs="Times New Roman"/>
          <w:sz w:val="24"/>
          <w:szCs w:val="24"/>
          <w:lang w:val="hr-HR"/>
        </w:rPr>
        <w:t>–</w:t>
      </w:r>
      <w:r w:rsidRPr="00951147">
        <w:rPr>
          <w:rFonts w:ascii="Times New Roman" w:hAnsi="Times New Roman" w:cs="Times New Roman"/>
          <w:color w:val="000000"/>
          <w:sz w:val="24"/>
          <w:szCs w:val="24"/>
          <w:lang w:val="hr-HR"/>
        </w:rPr>
        <w:t xml:space="preserve"> </w:t>
      </w:r>
      <w:r w:rsidR="002832F9" w:rsidRPr="00951147">
        <w:rPr>
          <w:rFonts w:ascii="Times New Roman" w:hAnsi="Times New Roman" w:cs="Times New Roman"/>
          <w:color w:val="000000"/>
          <w:sz w:val="24"/>
          <w:szCs w:val="24"/>
          <w:lang w:val="hr-HR"/>
        </w:rPr>
        <w:t>ne izvršava zadaće u skladu s člankom 4. stavkom 3. Uredbe (EU) 2019/1020</w:t>
      </w:r>
    </w:p>
    <w:p w:rsidR="002832F9" w:rsidRPr="00951147" w:rsidRDefault="0000741F" w:rsidP="00F25465">
      <w:pPr>
        <w:jc w:val="both"/>
        <w:rPr>
          <w:rFonts w:ascii="Times New Roman" w:hAnsi="Times New Roman" w:cs="Times New Roman"/>
          <w:color w:val="000000"/>
          <w:sz w:val="24"/>
          <w:szCs w:val="24"/>
          <w:lang w:val="hr-HR"/>
        </w:rPr>
      </w:pPr>
      <w:r w:rsidRPr="00951147">
        <w:rPr>
          <w:rFonts w:ascii="Times New Roman" w:hAnsi="Times New Roman" w:cs="Times New Roman"/>
          <w:sz w:val="24"/>
          <w:szCs w:val="24"/>
          <w:lang w:val="hr-HR"/>
        </w:rPr>
        <w:t>–</w:t>
      </w:r>
      <w:r w:rsidR="002832F9" w:rsidRPr="00951147">
        <w:rPr>
          <w:rFonts w:ascii="Times New Roman" w:hAnsi="Times New Roman" w:cs="Times New Roman"/>
          <w:color w:val="000000"/>
          <w:sz w:val="24"/>
          <w:szCs w:val="24"/>
          <w:lang w:val="hr-HR"/>
        </w:rPr>
        <w:t xml:space="preserve"> ne izvršava zadaće u skladu s člankom 4. stavkom 4. Uredbe (EU) 2019/1020</w:t>
      </w:r>
      <w:r w:rsidR="00203F61">
        <w:rPr>
          <w:rFonts w:ascii="Times New Roman" w:hAnsi="Times New Roman" w:cs="Times New Roman"/>
          <w:color w:val="000000"/>
          <w:sz w:val="24"/>
          <w:szCs w:val="24"/>
          <w:lang w:val="hr-HR"/>
        </w:rPr>
        <w:t>.</w:t>
      </w:r>
    </w:p>
    <w:p w:rsidR="002832F9" w:rsidRPr="007A54B4" w:rsidRDefault="002832F9" w:rsidP="00AF44CC">
      <w:pPr>
        <w:ind w:firstLine="720"/>
        <w:jc w:val="both"/>
        <w:rPr>
          <w:rFonts w:ascii="Times New Roman" w:hAnsi="Times New Roman" w:cs="Times New Roman"/>
          <w:color w:val="000000"/>
          <w:sz w:val="24"/>
          <w:szCs w:val="24"/>
          <w:lang w:val="hr-HR"/>
        </w:rPr>
      </w:pPr>
      <w:r w:rsidRPr="00951147">
        <w:rPr>
          <w:rFonts w:ascii="Times New Roman" w:hAnsi="Times New Roman" w:cs="Times New Roman"/>
          <w:color w:val="000000"/>
          <w:sz w:val="24"/>
          <w:szCs w:val="24"/>
          <w:lang w:val="hr-HR"/>
        </w:rPr>
        <w:t>(2) Za prekršaje iz stavka 1. ovoga članka kaznit će se i odgovorna osoba u pravnoj osobi</w:t>
      </w:r>
      <w:r w:rsidRPr="007A54B4">
        <w:rPr>
          <w:rFonts w:ascii="Times New Roman" w:hAnsi="Times New Roman" w:cs="Times New Roman"/>
          <w:color w:val="000000"/>
          <w:sz w:val="24"/>
          <w:szCs w:val="24"/>
          <w:lang w:val="hr-HR"/>
        </w:rPr>
        <w:t xml:space="preserve"> novčanom kaznom od 15.000,00 do 50.000,00 kuna.</w:t>
      </w:r>
    </w:p>
    <w:p w:rsidR="002832F9" w:rsidRPr="00AF44CC" w:rsidRDefault="002832F9" w:rsidP="00AF44CC">
      <w:pPr>
        <w:ind w:firstLine="720"/>
        <w:jc w:val="both"/>
        <w:rPr>
          <w:rFonts w:ascii="Times New Roman" w:hAnsi="Times New Roman" w:cs="Times New Roman"/>
          <w:color w:val="000000"/>
          <w:sz w:val="24"/>
          <w:szCs w:val="24"/>
          <w:lang w:val="hr-HR"/>
        </w:rPr>
      </w:pPr>
      <w:r w:rsidRPr="007A54B4">
        <w:rPr>
          <w:rFonts w:ascii="Times New Roman" w:hAnsi="Times New Roman" w:cs="Times New Roman"/>
          <w:color w:val="000000"/>
          <w:sz w:val="24"/>
          <w:szCs w:val="24"/>
          <w:lang w:val="hr-HR"/>
        </w:rPr>
        <w:t>(3) Za prekršaje iz stavka 1. ovoga članka kaznit će se fizička osoba – obrtnik i osoba koja obavl</w:t>
      </w:r>
      <w:r w:rsidR="003D1F08">
        <w:rPr>
          <w:rFonts w:ascii="Times New Roman" w:hAnsi="Times New Roman" w:cs="Times New Roman"/>
          <w:color w:val="000000"/>
          <w:sz w:val="24"/>
          <w:szCs w:val="24"/>
          <w:lang w:val="hr-HR"/>
        </w:rPr>
        <w:t>ja drugu samostalnu djelatnost </w:t>
      </w:r>
      <w:r w:rsidRPr="007A54B4">
        <w:rPr>
          <w:rFonts w:ascii="Times New Roman" w:hAnsi="Times New Roman" w:cs="Times New Roman"/>
          <w:color w:val="000000"/>
          <w:sz w:val="24"/>
          <w:szCs w:val="24"/>
          <w:lang w:val="hr-HR"/>
        </w:rPr>
        <w:t>novčanom kaznom od 15.000,00 do 50.000,00 kuna.</w:t>
      </w:r>
    </w:p>
    <w:p w:rsidR="000A57CC" w:rsidRPr="00CF539C" w:rsidRDefault="000A57CC" w:rsidP="003A40F3">
      <w:pPr>
        <w:pStyle w:val="t-9-8"/>
        <w:shd w:val="clear" w:color="auto" w:fill="FFFFFF"/>
        <w:spacing w:before="0" w:beforeAutospacing="0" w:after="225" w:afterAutospacing="0"/>
        <w:jc w:val="both"/>
        <w:textAlignment w:val="baseline"/>
        <w:rPr>
          <w:lang w:val="hr-HR"/>
        </w:rPr>
      </w:pPr>
    </w:p>
    <w:p w:rsidR="00916D25" w:rsidRPr="00D50EC6" w:rsidRDefault="00F07561" w:rsidP="00F35244">
      <w:pPr>
        <w:pStyle w:val="t-9-8"/>
        <w:shd w:val="clear" w:color="auto" w:fill="FFFFFF"/>
        <w:spacing w:before="0" w:beforeAutospacing="0" w:after="225" w:afterAutospacing="0"/>
        <w:jc w:val="center"/>
        <w:textAlignment w:val="baseline"/>
        <w:rPr>
          <w:i/>
          <w:lang w:val="hr-HR"/>
        </w:rPr>
      </w:pPr>
      <w:r w:rsidRPr="00D50EC6">
        <w:rPr>
          <w:i/>
          <w:lang w:val="hr-HR"/>
        </w:rPr>
        <w:t>V</w:t>
      </w:r>
      <w:r w:rsidR="00916D25" w:rsidRPr="00D50EC6">
        <w:rPr>
          <w:i/>
          <w:lang w:val="hr-HR"/>
        </w:rPr>
        <w:t xml:space="preserve">lasnik </w:t>
      </w:r>
      <w:r w:rsidR="000431FA" w:rsidRPr="00D50EC6">
        <w:rPr>
          <w:i/>
          <w:lang w:val="hr-HR"/>
        </w:rPr>
        <w:t xml:space="preserve">i </w:t>
      </w:r>
      <w:r w:rsidR="00916D25" w:rsidRPr="00D50EC6">
        <w:rPr>
          <w:i/>
          <w:lang w:val="hr-HR"/>
        </w:rPr>
        <w:t xml:space="preserve">korisnik </w:t>
      </w:r>
    </w:p>
    <w:p w:rsidR="00A8796E" w:rsidRPr="00D50EC6" w:rsidRDefault="00A8796E" w:rsidP="004D5858">
      <w:pPr>
        <w:pStyle w:val="Heading1"/>
        <w:rPr>
          <w:lang w:val="hr-HR"/>
        </w:rPr>
      </w:pPr>
      <w:r w:rsidRPr="00D50EC6">
        <w:rPr>
          <w:lang w:val="hr-HR"/>
        </w:rPr>
        <w:t>Članak 33.</w:t>
      </w:r>
    </w:p>
    <w:p w:rsidR="009E3B45" w:rsidRPr="00D50EC6" w:rsidRDefault="009E3B45" w:rsidP="00D50EC6">
      <w:pPr>
        <w:shd w:val="clear" w:color="auto" w:fill="FFFFFF"/>
        <w:spacing w:after="0" w:line="240" w:lineRule="auto"/>
        <w:ind w:firstLine="720"/>
        <w:jc w:val="both"/>
        <w:rPr>
          <w:rFonts w:ascii="Segoe UI" w:eastAsia="Times New Roman" w:hAnsi="Segoe UI" w:cs="Segoe UI"/>
          <w:color w:val="212121"/>
          <w:sz w:val="23"/>
          <w:szCs w:val="23"/>
          <w:lang w:val="hr-HR"/>
        </w:rPr>
      </w:pPr>
      <w:r w:rsidRPr="00D50EC6">
        <w:rPr>
          <w:rFonts w:ascii="Times New Roman" w:eastAsia="Times New Roman" w:hAnsi="Times New Roman" w:cs="Times New Roman"/>
          <w:color w:val="212121"/>
          <w:sz w:val="24"/>
          <w:szCs w:val="24"/>
          <w:shd w:val="clear" w:color="auto" w:fill="FFFFFF"/>
          <w:lang w:val="hr-HR"/>
        </w:rPr>
        <w:t>(1)</w:t>
      </w:r>
      <w:r w:rsidRPr="00D50EC6">
        <w:rPr>
          <w:rFonts w:ascii="Times New Roman" w:eastAsia="Times New Roman" w:hAnsi="Times New Roman" w:cs="Times New Roman"/>
          <w:color w:val="212121"/>
          <w:shd w:val="clear" w:color="auto" w:fill="FFFFFF"/>
          <w:lang w:val="hr-HR"/>
        </w:rPr>
        <w:t>    </w:t>
      </w:r>
      <w:r w:rsidRPr="00D50EC6">
        <w:rPr>
          <w:rFonts w:ascii="Times New Roman" w:eastAsia="Times New Roman" w:hAnsi="Times New Roman" w:cs="Times New Roman"/>
          <w:color w:val="212121"/>
          <w:sz w:val="24"/>
          <w:szCs w:val="24"/>
          <w:shd w:val="clear" w:color="auto" w:fill="FFFFFF"/>
          <w:lang w:val="hr-HR"/>
        </w:rPr>
        <w:t>Novčanom kaznom od 5.000,00 do 100.000,00 kuna kaznit će se za prekršaj pravna osoba – vlasnik</w:t>
      </w:r>
      <w:r w:rsidR="000431FA">
        <w:rPr>
          <w:rFonts w:ascii="Times New Roman" w:eastAsia="Times New Roman" w:hAnsi="Times New Roman" w:cs="Times New Roman"/>
          <w:color w:val="212121"/>
          <w:sz w:val="24"/>
          <w:szCs w:val="24"/>
          <w:shd w:val="clear" w:color="auto" w:fill="FFFFFF"/>
          <w:lang w:val="hr-HR"/>
        </w:rPr>
        <w:t>,</w:t>
      </w:r>
      <w:r w:rsidR="000431FA" w:rsidRPr="00D50EC6">
        <w:rPr>
          <w:rFonts w:ascii="Times New Roman" w:eastAsia="Times New Roman" w:hAnsi="Times New Roman" w:cs="Times New Roman"/>
          <w:color w:val="212121"/>
          <w:sz w:val="24"/>
          <w:szCs w:val="24"/>
          <w:shd w:val="clear" w:color="auto" w:fill="FFFFFF"/>
          <w:lang w:val="hr-HR"/>
        </w:rPr>
        <w:t xml:space="preserve"> </w:t>
      </w:r>
      <w:r w:rsidRPr="00D50EC6">
        <w:rPr>
          <w:rFonts w:ascii="Times New Roman" w:eastAsia="Times New Roman" w:hAnsi="Times New Roman" w:cs="Times New Roman"/>
          <w:color w:val="212121"/>
          <w:sz w:val="24"/>
          <w:szCs w:val="24"/>
          <w:shd w:val="clear" w:color="auto" w:fill="FFFFFF"/>
          <w:lang w:val="hr-HR"/>
        </w:rPr>
        <w:t>korisnik ako:</w:t>
      </w:r>
    </w:p>
    <w:p w:rsidR="009E3B45" w:rsidRPr="00D50EC6" w:rsidRDefault="009E3B45" w:rsidP="009E3B45">
      <w:pPr>
        <w:shd w:val="clear" w:color="auto" w:fill="FFFFFF"/>
        <w:spacing w:after="0" w:line="240" w:lineRule="auto"/>
        <w:rPr>
          <w:rFonts w:ascii="Segoe UI" w:eastAsia="Times New Roman" w:hAnsi="Segoe UI" w:cs="Segoe UI"/>
          <w:color w:val="212121"/>
          <w:sz w:val="23"/>
          <w:szCs w:val="23"/>
          <w:lang w:val="hr-HR"/>
        </w:rPr>
      </w:pPr>
    </w:p>
    <w:p w:rsidR="009E3B45" w:rsidRPr="00D50EC6" w:rsidRDefault="009E3B45" w:rsidP="00D50EC6">
      <w:pPr>
        <w:shd w:val="clear" w:color="auto" w:fill="FFFFFF"/>
        <w:spacing w:after="0" w:line="240" w:lineRule="auto"/>
        <w:ind w:left="-180"/>
        <w:jc w:val="both"/>
        <w:rPr>
          <w:rFonts w:ascii="Times New Roman" w:eastAsia="Times New Roman" w:hAnsi="Times New Roman" w:cs="Times New Roman"/>
          <w:color w:val="212121"/>
          <w:sz w:val="24"/>
          <w:szCs w:val="24"/>
          <w:shd w:val="clear" w:color="auto" w:fill="FFFFFF"/>
          <w:lang w:val="hr-HR"/>
        </w:rPr>
      </w:pPr>
      <w:r w:rsidRPr="00F41EE9">
        <w:rPr>
          <w:rFonts w:ascii="Times New Roman" w:hAnsi="Times New Roman" w:cs="Times New Roman"/>
          <w:sz w:val="24"/>
          <w:szCs w:val="24"/>
          <w:lang w:val="hr-HR"/>
        </w:rPr>
        <w:t>–</w:t>
      </w:r>
      <w:r w:rsidRPr="00D50EC6">
        <w:rPr>
          <w:rFonts w:ascii="Times New Roman" w:eastAsia="Times New Roman" w:hAnsi="Times New Roman" w:cs="Times New Roman"/>
          <w:color w:val="212121"/>
          <w:shd w:val="clear" w:color="auto" w:fill="FFFFFF"/>
          <w:lang w:val="hr-HR"/>
        </w:rPr>
        <w:t>  </w:t>
      </w:r>
      <w:r w:rsidRPr="00D50EC6">
        <w:rPr>
          <w:rFonts w:ascii="Times New Roman" w:eastAsia="Times New Roman" w:hAnsi="Times New Roman" w:cs="Times New Roman"/>
          <w:color w:val="212121"/>
          <w:sz w:val="24"/>
          <w:szCs w:val="24"/>
          <w:shd w:val="clear" w:color="auto" w:fill="FFFFFF"/>
          <w:lang w:val="hr-HR"/>
        </w:rPr>
        <w:t>stavi na raspolaganje ili koristi proizvod koji nije</w:t>
      </w:r>
      <w:r w:rsidR="00422D71">
        <w:rPr>
          <w:rFonts w:ascii="Times New Roman" w:eastAsia="Times New Roman" w:hAnsi="Times New Roman" w:cs="Times New Roman"/>
          <w:color w:val="212121"/>
          <w:sz w:val="24"/>
          <w:szCs w:val="24"/>
          <w:shd w:val="clear" w:color="auto" w:fill="FFFFFF"/>
          <w:lang w:val="hr-HR"/>
        </w:rPr>
        <w:t xml:space="preserve"> u</w:t>
      </w:r>
      <w:r w:rsidRPr="00D50EC6">
        <w:rPr>
          <w:rFonts w:ascii="Times New Roman" w:eastAsia="Times New Roman" w:hAnsi="Times New Roman" w:cs="Times New Roman"/>
          <w:color w:val="212121"/>
          <w:sz w:val="24"/>
          <w:szCs w:val="24"/>
          <w:shd w:val="clear" w:color="auto" w:fill="FFFFFF"/>
          <w:lang w:val="hr-HR"/>
        </w:rPr>
        <w:t xml:space="preserve"> skladu s odredbama propisa koji se primjenjuju na taj proizvod uključivo i zahtjeve o periodičnim pregledima prije nego se provede njegovo usklađivanje (članak 13. stavak 1.)</w:t>
      </w:r>
    </w:p>
    <w:p w:rsidR="009E3B45" w:rsidRPr="00D50EC6" w:rsidRDefault="009E3B45" w:rsidP="00D50EC6">
      <w:pPr>
        <w:shd w:val="clear" w:color="auto" w:fill="FFFFFF"/>
        <w:spacing w:after="0" w:line="240" w:lineRule="auto"/>
        <w:ind w:left="-180"/>
        <w:jc w:val="both"/>
        <w:rPr>
          <w:rFonts w:ascii="Segoe UI" w:eastAsia="Times New Roman" w:hAnsi="Segoe UI" w:cs="Segoe UI"/>
          <w:color w:val="212121"/>
          <w:sz w:val="23"/>
          <w:szCs w:val="23"/>
          <w:lang w:val="hr-HR"/>
        </w:rPr>
      </w:pPr>
    </w:p>
    <w:p w:rsidR="009E3B45" w:rsidRPr="00D50EC6" w:rsidRDefault="009E3B45" w:rsidP="00D50EC6">
      <w:pPr>
        <w:shd w:val="clear" w:color="auto" w:fill="FFFFFF"/>
        <w:spacing w:after="0" w:line="240" w:lineRule="auto"/>
        <w:ind w:left="-180"/>
        <w:jc w:val="both"/>
        <w:rPr>
          <w:rFonts w:ascii="Times New Roman" w:eastAsia="Times New Roman" w:hAnsi="Times New Roman" w:cs="Times New Roman"/>
          <w:color w:val="212121"/>
          <w:sz w:val="24"/>
          <w:szCs w:val="24"/>
          <w:shd w:val="clear" w:color="auto" w:fill="FFFFFF"/>
          <w:lang w:val="hr-HR"/>
        </w:rPr>
      </w:pPr>
      <w:r w:rsidRPr="00F41EE9">
        <w:rPr>
          <w:rFonts w:ascii="Times New Roman" w:hAnsi="Times New Roman" w:cs="Times New Roman"/>
          <w:sz w:val="24"/>
          <w:szCs w:val="24"/>
          <w:lang w:val="hr-HR"/>
        </w:rPr>
        <w:t>–</w:t>
      </w:r>
      <w:r w:rsidRPr="00D50EC6">
        <w:rPr>
          <w:rFonts w:ascii="Times New Roman" w:eastAsia="Times New Roman" w:hAnsi="Times New Roman" w:cs="Times New Roman"/>
          <w:color w:val="212121"/>
          <w:shd w:val="clear" w:color="auto" w:fill="FFFFFF"/>
          <w:lang w:val="hr-HR"/>
        </w:rPr>
        <w:t>  </w:t>
      </w:r>
      <w:r w:rsidRPr="00D50EC6">
        <w:rPr>
          <w:rFonts w:ascii="Times New Roman" w:eastAsia="Times New Roman" w:hAnsi="Times New Roman" w:cs="Times New Roman"/>
          <w:color w:val="212121"/>
          <w:sz w:val="24"/>
          <w:szCs w:val="24"/>
          <w:shd w:val="clear" w:color="auto" w:fill="FFFFFF"/>
          <w:lang w:val="hr-HR"/>
        </w:rPr>
        <w:t>stavi na raspolaganje ili koristi proizvod koji predstavlja rizik</w:t>
      </w:r>
      <w:r w:rsidR="00027B3F">
        <w:rPr>
          <w:rFonts w:ascii="Times New Roman" w:eastAsia="Times New Roman" w:hAnsi="Times New Roman" w:cs="Times New Roman"/>
          <w:color w:val="212121"/>
          <w:sz w:val="24"/>
          <w:szCs w:val="24"/>
          <w:shd w:val="clear" w:color="auto" w:fill="FFFFFF"/>
          <w:lang w:val="hr-HR"/>
        </w:rPr>
        <w:t xml:space="preserve"> i</w:t>
      </w:r>
      <w:r w:rsidRPr="00D50EC6">
        <w:rPr>
          <w:rFonts w:ascii="Times New Roman" w:eastAsia="Times New Roman" w:hAnsi="Times New Roman" w:cs="Times New Roman"/>
          <w:color w:val="212121"/>
          <w:sz w:val="24"/>
          <w:szCs w:val="24"/>
          <w:shd w:val="clear" w:color="auto" w:fill="FFFFFF"/>
          <w:lang w:val="hr-HR"/>
        </w:rPr>
        <w:t xml:space="preserve"> ne obavijesti o tome nadležna inspekcijska tijela</w:t>
      </w:r>
      <w:r w:rsidR="00A26ED5" w:rsidRPr="00D50EC6">
        <w:rPr>
          <w:rFonts w:ascii="Times New Roman" w:eastAsia="Times New Roman" w:hAnsi="Times New Roman" w:cs="Times New Roman"/>
          <w:color w:val="212121"/>
          <w:sz w:val="24"/>
          <w:szCs w:val="24"/>
          <w:shd w:val="clear" w:color="auto" w:fill="FFFFFF"/>
          <w:lang w:val="hr-HR"/>
        </w:rPr>
        <w:t xml:space="preserve"> (članak 13. stavak 2.)</w:t>
      </w:r>
    </w:p>
    <w:p w:rsidR="00A26ED5" w:rsidRPr="00D50EC6" w:rsidRDefault="00A26ED5" w:rsidP="00D50EC6">
      <w:pPr>
        <w:shd w:val="clear" w:color="auto" w:fill="FFFFFF"/>
        <w:spacing w:after="0" w:line="240" w:lineRule="auto"/>
        <w:ind w:left="-180"/>
        <w:jc w:val="both"/>
        <w:rPr>
          <w:rFonts w:ascii="Times New Roman" w:eastAsia="Times New Roman" w:hAnsi="Times New Roman" w:cs="Times New Roman"/>
          <w:color w:val="212121"/>
          <w:sz w:val="24"/>
          <w:szCs w:val="24"/>
          <w:shd w:val="clear" w:color="auto" w:fill="FFFFFF"/>
          <w:lang w:val="hr-HR"/>
        </w:rPr>
      </w:pPr>
    </w:p>
    <w:p w:rsidR="00A26ED5" w:rsidRPr="00D50EC6" w:rsidRDefault="00A26ED5" w:rsidP="000D4CC6">
      <w:pPr>
        <w:shd w:val="clear" w:color="auto" w:fill="FFFFFF"/>
        <w:spacing w:after="0" w:line="240" w:lineRule="auto"/>
        <w:ind w:left="-180"/>
        <w:jc w:val="both"/>
        <w:rPr>
          <w:rFonts w:ascii="Times New Roman" w:eastAsia="Times New Roman" w:hAnsi="Times New Roman" w:cs="Times New Roman"/>
          <w:color w:val="212121"/>
          <w:sz w:val="24"/>
          <w:szCs w:val="24"/>
          <w:shd w:val="clear" w:color="auto" w:fill="FFFFFF"/>
          <w:lang w:val="hr-HR"/>
        </w:rPr>
      </w:pPr>
      <w:r w:rsidRPr="00D50EC6">
        <w:rPr>
          <w:rFonts w:ascii="Times New Roman" w:eastAsia="Times New Roman" w:hAnsi="Times New Roman" w:cs="Times New Roman"/>
          <w:color w:val="212121"/>
          <w:sz w:val="24"/>
          <w:szCs w:val="24"/>
          <w:shd w:val="clear" w:color="auto" w:fill="FFFFFF"/>
          <w:lang w:val="hr-HR"/>
        </w:rPr>
        <w:t xml:space="preserve">– upotrebljava proizvod koji </w:t>
      </w:r>
      <w:r w:rsidR="000A3B7D" w:rsidRPr="00D50EC6">
        <w:rPr>
          <w:rFonts w:ascii="Times New Roman" w:eastAsia="Times New Roman" w:hAnsi="Times New Roman" w:cs="Times New Roman"/>
          <w:color w:val="212121"/>
          <w:sz w:val="24"/>
          <w:szCs w:val="24"/>
          <w:shd w:val="clear" w:color="auto" w:fill="FFFFFF"/>
          <w:lang w:val="hr-HR"/>
        </w:rPr>
        <w:t xml:space="preserve">nije </w:t>
      </w:r>
      <w:r w:rsidRPr="00D50EC6">
        <w:rPr>
          <w:rFonts w:ascii="Times New Roman" w:eastAsia="Times New Roman" w:hAnsi="Times New Roman" w:cs="Times New Roman"/>
          <w:color w:val="212121"/>
          <w:sz w:val="24"/>
          <w:szCs w:val="24"/>
          <w:shd w:val="clear" w:color="auto" w:fill="FFFFFF"/>
          <w:lang w:val="hr-HR"/>
        </w:rPr>
        <w:t>u skladu s odredbama propisa koji se primjenjuju na taj  proizvod (članak 13. stavak 3.)</w:t>
      </w:r>
    </w:p>
    <w:p w:rsidR="00A26ED5" w:rsidRPr="00D50EC6" w:rsidRDefault="00A26ED5" w:rsidP="000D4CC6">
      <w:pPr>
        <w:shd w:val="clear" w:color="auto" w:fill="FFFFFF"/>
        <w:spacing w:after="0" w:line="240" w:lineRule="auto"/>
        <w:ind w:left="-180"/>
        <w:jc w:val="both"/>
        <w:rPr>
          <w:rFonts w:ascii="Times New Roman" w:eastAsia="Times New Roman" w:hAnsi="Times New Roman" w:cs="Times New Roman"/>
          <w:color w:val="212121"/>
          <w:sz w:val="24"/>
          <w:szCs w:val="24"/>
          <w:shd w:val="clear" w:color="auto" w:fill="FFFFFF"/>
          <w:lang w:val="hr-HR"/>
        </w:rPr>
      </w:pPr>
    </w:p>
    <w:p w:rsidR="00A26ED5" w:rsidRPr="00D50EC6" w:rsidRDefault="00A26ED5" w:rsidP="000D4CC6">
      <w:pPr>
        <w:shd w:val="clear" w:color="auto" w:fill="FFFFFF"/>
        <w:spacing w:after="0" w:line="240" w:lineRule="auto"/>
        <w:ind w:left="-180"/>
        <w:jc w:val="both"/>
        <w:rPr>
          <w:rFonts w:ascii="Times New Roman" w:eastAsia="Times New Roman" w:hAnsi="Times New Roman" w:cs="Times New Roman"/>
          <w:color w:val="212121"/>
          <w:sz w:val="24"/>
          <w:szCs w:val="24"/>
          <w:shd w:val="clear" w:color="auto" w:fill="FFFFFF"/>
          <w:lang w:val="hr-HR"/>
        </w:rPr>
      </w:pPr>
      <w:r w:rsidRPr="00D50EC6">
        <w:rPr>
          <w:rFonts w:ascii="Times New Roman" w:eastAsia="Times New Roman" w:hAnsi="Times New Roman" w:cs="Times New Roman"/>
          <w:color w:val="212121"/>
          <w:sz w:val="24"/>
          <w:szCs w:val="24"/>
          <w:shd w:val="clear" w:color="auto" w:fill="FFFFFF"/>
          <w:lang w:val="hr-HR"/>
        </w:rPr>
        <w:t>– upotrebljava proizvod koji predstavlja rizik</w:t>
      </w:r>
      <w:r w:rsidR="000D4CC6" w:rsidRPr="00D50EC6">
        <w:rPr>
          <w:rFonts w:ascii="Times New Roman" w:eastAsia="Times New Roman" w:hAnsi="Times New Roman" w:cs="Times New Roman"/>
          <w:color w:val="212121"/>
          <w:sz w:val="24"/>
          <w:szCs w:val="24"/>
          <w:shd w:val="clear" w:color="auto" w:fill="FFFFFF"/>
          <w:lang w:val="hr-HR"/>
        </w:rPr>
        <w:t xml:space="preserve"> </w:t>
      </w:r>
      <w:r w:rsidR="00027B3F">
        <w:rPr>
          <w:rFonts w:ascii="Times New Roman" w:eastAsia="Times New Roman" w:hAnsi="Times New Roman" w:cs="Times New Roman"/>
          <w:color w:val="212121"/>
          <w:sz w:val="24"/>
          <w:szCs w:val="24"/>
          <w:shd w:val="clear" w:color="auto" w:fill="FFFFFF"/>
          <w:lang w:val="hr-HR"/>
        </w:rPr>
        <w:t>i</w:t>
      </w:r>
      <w:r w:rsidR="00027B3F" w:rsidRPr="00D50EC6">
        <w:rPr>
          <w:rFonts w:ascii="Times New Roman" w:eastAsia="Times New Roman" w:hAnsi="Times New Roman" w:cs="Times New Roman"/>
          <w:color w:val="212121"/>
          <w:sz w:val="24"/>
          <w:szCs w:val="24"/>
          <w:shd w:val="clear" w:color="auto" w:fill="FFFFFF"/>
          <w:lang w:val="hr-HR"/>
        </w:rPr>
        <w:t xml:space="preserve"> </w:t>
      </w:r>
      <w:r w:rsidR="000D4CC6" w:rsidRPr="00D50EC6">
        <w:rPr>
          <w:rFonts w:ascii="Times New Roman" w:eastAsia="Times New Roman" w:hAnsi="Times New Roman" w:cs="Times New Roman"/>
          <w:color w:val="212121"/>
          <w:sz w:val="24"/>
          <w:szCs w:val="24"/>
          <w:shd w:val="clear" w:color="auto" w:fill="FFFFFF"/>
          <w:lang w:val="hr-HR"/>
        </w:rPr>
        <w:t xml:space="preserve">o tome ne </w:t>
      </w:r>
      <w:r w:rsidRPr="00D50EC6">
        <w:rPr>
          <w:rFonts w:ascii="Times New Roman" w:eastAsia="Times New Roman" w:hAnsi="Times New Roman" w:cs="Times New Roman"/>
          <w:color w:val="212121"/>
          <w:sz w:val="24"/>
          <w:szCs w:val="24"/>
          <w:shd w:val="clear" w:color="auto" w:fill="FFFFFF"/>
          <w:lang w:val="hr-HR"/>
        </w:rPr>
        <w:t>obavijesti nadležna inspekcijska tijela (članak 13. stavak 4.)</w:t>
      </w:r>
    </w:p>
    <w:p w:rsidR="009E3B45" w:rsidRPr="00D50EC6" w:rsidRDefault="009E3B45" w:rsidP="000D4CC6">
      <w:pPr>
        <w:shd w:val="clear" w:color="auto" w:fill="FFFFFF"/>
        <w:spacing w:after="0" w:line="240" w:lineRule="auto"/>
        <w:ind w:left="-180"/>
        <w:jc w:val="both"/>
        <w:rPr>
          <w:rFonts w:ascii="Segoe UI" w:eastAsia="Times New Roman" w:hAnsi="Segoe UI" w:cs="Segoe UI"/>
          <w:color w:val="212121"/>
          <w:sz w:val="23"/>
          <w:szCs w:val="23"/>
          <w:lang w:val="hr-HR"/>
        </w:rPr>
      </w:pPr>
    </w:p>
    <w:p w:rsidR="009E3B45" w:rsidRPr="00D50EC6" w:rsidRDefault="009E3B45" w:rsidP="00F41EE9">
      <w:pPr>
        <w:shd w:val="clear" w:color="auto" w:fill="FFFFFF"/>
        <w:spacing w:after="0" w:line="240" w:lineRule="auto"/>
        <w:ind w:left="-180"/>
        <w:jc w:val="both"/>
        <w:rPr>
          <w:rFonts w:ascii="Times New Roman" w:eastAsia="Times New Roman" w:hAnsi="Times New Roman" w:cs="Times New Roman"/>
          <w:color w:val="212121"/>
          <w:sz w:val="24"/>
          <w:szCs w:val="24"/>
          <w:shd w:val="clear" w:color="auto" w:fill="FFFFFF"/>
          <w:lang w:val="hr-HR"/>
        </w:rPr>
      </w:pPr>
      <w:r w:rsidRPr="00F41EE9">
        <w:rPr>
          <w:rFonts w:ascii="Times New Roman" w:hAnsi="Times New Roman" w:cs="Times New Roman"/>
          <w:sz w:val="24"/>
          <w:szCs w:val="24"/>
          <w:lang w:val="hr-HR"/>
        </w:rPr>
        <w:t>–</w:t>
      </w:r>
      <w:r w:rsidRPr="00D50EC6">
        <w:rPr>
          <w:rFonts w:ascii="Times New Roman" w:eastAsia="Times New Roman" w:hAnsi="Times New Roman" w:cs="Times New Roman"/>
          <w:color w:val="212121"/>
          <w:shd w:val="clear" w:color="auto" w:fill="FFFFFF"/>
          <w:lang w:val="hr-HR"/>
        </w:rPr>
        <w:t>  </w:t>
      </w:r>
      <w:r w:rsidRPr="00D50EC6">
        <w:rPr>
          <w:rFonts w:ascii="Times New Roman" w:eastAsia="Times New Roman" w:hAnsi="Times New Roman" w:cs="Times New Roman"/>
          <w:color w:val="212121"/>
          <w:sz w:val="24"/>
          <w:szCs w:val="24"/>
          <w:shd w:val="clear" w:color="auto" w:fill="FFFFFF"/>
          <w:lang w:val="hr-HR"/>
        </w:rPr>
        <w:t>ne postupa sukladno pravilnicima iz članka 4. ovoga Zakona</w:t>
      </w:r>
    </w:p>
    <w:p w:rsidR="009E3B45" w:rsidRPr="00D50EC6" w:rsidRDefault="009E3B45" w:rsidP="00F41EE9">
      <w:pPr>
        <w:shd w:val="clear" w:color="auto" w:fill="FFFFFF"/>
        <w:spacing w:after="0" w:line="240" w:lineRule="auto"/>
        <w:ind w:left="-180"/>
        <w:jc w:val="both"/>
        <w:rPr>
          <w:rFonts w:ascii="Segoe UI" w:eastAsia="Times New Roman" w:hAnsi="Segoe UI" w:cs="Segoe UI"/>
          <w:color w:val="212121"/>
          <w:sz w:val="23"/>
          <w:szCs w:val="23"/>
          <w:lang w:val="hr-HR"/>
        </w:rPr>
      </w:pPr>
    </w:p>
    <w:p w:rsidR="009E3B45" w:rsidRPr="00D50EC6" w:rsidRDefault="009E3B45" w:rsidP="00F41EE9">
      <w:pPr>
        <w:shd w:val="clear" w:color="auto" w:fill="FFFFFF"/>
        <w:spacing w:after="0" w:line="240" w:lineRule="auto"/>
        <w:ind w:left="-180"/>
        <w:jc w:val="both"/>
        <w:rPr>
          <w:rFonts w:ascii="Segoe UI" w:eastAsia="Times New Roman" w:hAnsi="Segoe UI" w:cs="Segoe UI"/>
          <w:color w:val="212121"/>
          <w:sz w:val="23"/>
          <w:szCs w:val="23"/>
          <w:lang w:val="hr-HR"/>
        </w:rPr>
      </w:pPr>
      <w:r w:rsidRPr="00F41EE9">
        <w:rPr>
          <w:rFonts w:ascii="Times New Roman" w:hAnsi="Times New Roman" w:cs="Times New Roman"/>
          <w:sz w:val="24"/>
          <w:szCs w:val="24"/>
          <w:lang w:val="hr-HR"/>
        </w:rPr>
        <w:t>–</w:t>
      </w:r>
      <w:r w:rsidRPr="00D50EC6">
        <w:rPr>
          <w:rFonts w:ascii="Times New Roman" w:eastAsia="Times New Roman" w:hAnsi="Times New Roman" w:cs="Times New Roman"/>
          <w:color w:val="212121"/>
          <w:shd w:val="clear" w:color="auto" w:fill="FFFFFF"/>
          <w:lang w:val="hr-HR"/>
        </w:rPr>
        <w:t>  </w:t>
      </w:r>
      <w:r w:rsidRPr="00D50EC6">
        <w:rPr>
          <w:rFonts w:ascii="Times New Roman" w:eastAsia="Times New Roman" w:hAnsi="Times New Roman" w:cs="Times New Roman"/>
          <w:color w:val="212121"/>
          <w:sz w:val="24"/>
          <w:szCs w:val="24"/>
          <w:shd w:val="clear" w:color="auto" w:fill="FFFFFF"/>
          <w:lang w:val="hr-HR"/>
        </w:rPr>
        <w:t>ne postupa u skladu s izvršnim rješenjima nadležnog inspektora iz članka 25. ovoga Zakona.</w:t>
      </w:r>
    </w:p>
    <w:p w:rsidR="009E3B45" w:rsidRPr="00D50EC6" w:rsidRDefault="009E3B45" w:rsidP="009E3B45">
      <w:pPr>
        <w:shd w:val="clear" w:color="auto" w:fill="FFFFFF"/>
        <w:spacing w:after="0" w:line="240" w:lineRule="auto"/>
        <w:rPr>
          <w:rFonts w:ascii="Segoe UI" w:eastAsia="Times New Roman" w:hAnsi="Segoe UI" w:cs="Segoe UI"/>
          <w:color w:val="212121"/>
          <w:sz w:val="23"/>
          <w:szCs w:val="23"/>
          <w:lang w:val="hr-HR"/>
        </w:rPr>
      </w:pPr>
    </w:p>
    <w:p w:rsidR="009E3B45" w:rsidRPr="00D50EC6" w:rsidRDefault="009E3B45" w:rsidP="009E3B45">
      <w:pPr>
        <w:shd w:val="clear" w:color="auto" w:fill="FFFFFF"/>
        <w:spacing w:line="240" w:lineRule="auto"/>
        <w:ind w:firstLine="720"/>
        <w:rPr>
          <w:rFonts w:ascii="Segoe UI" w:eastAsia="Times New Roman" w:hAnsi="Segoe UI" w:cs="Segoe UI"/>
          <w:color w:val="212121"/>
          <w:sz w:val="23"/>
          <w:szCs w:val="23"/>
          <w:lang w:val="hr-HR"/>
        </w:rPr>
      </w:pPr>
      <w:r w:rsidRPr="00D50EC6">
        <w:rPr>
          <w:rFonts w:ascii="Times New Roman" w:eastAsia="Times New Roman" w:hAnsi="Times New Roman" w:cs="Times New Roman"/>
          <w:color w:val="212121"/>
          <w:sz w:val="24"/>
          <w:szCs w:val="24"/>
          <w:shd w:val="clear" w:color="auto" w:fill="FFFFFF"/>
          <w:lang w:val="hr-HR"/>
        </w:rPr>
        <w:t>(2) Za prekršaje iz stavka 1. ovoga članka kaznit će se i odgovorna osoba u pravnoj osobi novčanom kaznom od 1.000,00 do 15.000,00 kuna.</w:t>
      </w:r>
    </w:p>
    <w:p w:rsidR="009E3B45" w:rsidRPr="00D50EC6" w:rsidRDefault="009E3B45" w:rsidP="009E3B45">
      <w:pPr>
        <w:shd w:val="clear" w:color="auto" w:fill="FFFFFF"/>
        <w:spacing w:line="240" w:lineRule="auto"/>
        <w:ind w:firstLine="720"/>
        <w:rPr>
          <w:rFonts w:ascii="Segoe UI" w:eastAsia="Times New Roman" w:hAnsi="Segoe UI" w:cs="Segoe UI"/>
          <w:color w:val="212121"/>
          <w:sz w:val="23"/>
          <w:szCs w:val="23"/>
          <w:lang w:val="hr-HR"/>
        </w:rPr>
      </w:pPr>
      <w:r w:rsidRPr="00D50EC6">
        <w:rPr>
          <w:rFonts w:ascii="Times New Roman" w:eastAsia="Times New Roman" w:hAnsi="Times New Roman" w:cs="Times New Roman"/>
          <w:color w:val="212121"/>
          <w:sz w:val="24"/>
          <w:szCs w:val="24"/>
          <w:shd w:val="clear" w:color="auto" w:fill="FFFFFF"/>
          <w:lang w:val="hr-HR"/>
        </w:rPr>
        <w:t>(3) Za prekršaje iz stavka 1. ovoga članka kaznit će se fizička osoba – obrtnik i osoba koja obavlja drugu samostalnu djelatnost novčanom kaznom od 1.000,00 do 15.000,00 kuna.</w:t>
      </w:r>
    </w:p>
    <w:p w:rsidR="00A8796E" w:rsidRPr="00CF539C" w:rsidRDefault="00A8796E" w:rsidP="003A40F3">
      <w:pPr>
        <w:pStyle w:val="t-9-8"/>
        <w:shd w:val="clear" w:color="auto" w:fill="FFFFFF"/>
        <w:spacing w:before="0" w:beforeAutospacing="0" w:after="225" w:afterAutospacing="0"/>
        <w:jc w:val="both"/>
        <w:textAlignment w:val="baseline"/>
        <w:rPr>
          <w:lang w:val="hr-HR"/>
        </w:rPr>
      </w:pPr>
    </w:p>
    <w:p w:rsidR="00BE58B6" w:rsidRDefault="00BE58B6" w:rsidP="00A40045">
      <w:pPr>
        <w:pStyle w:val="Heading1"/>
        <w:spacing w:before="120" w:after="120"/>
        <w:jc w:val="center"/>
        <w:rPr>
          <w:rFonts w:ascii="Times New Roman" w:hAnsi="Times New Roman" w:cs="Times New Roman"/>
          <w:color w:val="auto"/>
          <w:sz w:val="28"/>
          <w:szCs w:val="28"/>
          <w:lang w:val="hr-HR"/>
        </w:rPr>
      </w:pPr>
      <w:r>
        <w:rPr>
          <w:rFonts w:ascii="Times New Roman" w:hAnsi="Times New Roman" w:cs="Times New Roman"/>
          <w:color w:val="auto"/>
          <w:sz w:val="28"/>
          <w:szCs w:val="28"/>
          <w:lang w:val="hr-HR"/>
        </w:rPr>
        <w:lastRenderedPageBreak/>
        <w:t xml:space="preserve">DIO </w:t>
      </w:r>
      <w:r w:rsidR="005003E4">
        <w:rPr>
          <w:rFonts w:ascii="Times New Roman" w:hAnsi="Times New Roman" w:cs="Times New Roman"/>
          <w:color w:val="auto"/>
          <w:sz w:val="28"/>
          <w:szCs w:val="28"/>
          <w:lang w:val="hr-HR"/>
        </w:rPr>
        <w:t>DEVETI</w:t>
      </w:r>
    </w:p>
    <w:p w:rsidR="003A40F3" w:rsidRPr="00AF44CC" w:rsidRDefault="003A40F3" w:rsidP="00F35244">
      <w:pPr>
        <w:pStyle w:val="Heading1"/>
        <w:spacing w:before="120" w:after="120"/>
        <w:jc w:val="center"/>
        <w:rPr>
          <w:rFonts w:ascii="Times New Roman" w:hAnsi="Times New Roman" w:cs="Times New Roman"/>
          <w:color w:val="auto"/>
          <w:sz w:val="28"/>
          <w:szCs w:val="28"/>
          <w:lang w:val="hr-HR"/>
        </w:rPr>
      </w:pPr>
      <w:r w:rsidRPr="00AF44CC">
        <w:rPr>
          <w:rFonts w:ascii="Times New Roman" w:hAnsi="Times New Roman" w:cs="Times New Roman"/>
          <w:color w:val="auto"/>
          <w:sz w:val="28"/>
          <w:szCs w:val="28"/>
          <w:lang w:val="hr-HR"/>
        </w:rPr>
        <w:t>PRIJELAZNE I ZAVRŠNE ODREDBE</w:t>
      </w:r>
    </w:p>
    <w:p w:rsidR="00510D6F" w:rsidRPr="00CF539C" w:rsidRDefault="00076750" w:rsidP="00CF539C">
      <w:pPr>
        <w:jc w:val="center"/>
        <w:rPr>
          <w:rFonts w:ascii="Times New Roman" w:hAnsi="Times New Roman" w:cs="Times New Roman"/>
          <w:i/>
          <w:lang w:val="hr-HR"/>
        </w:rPr>
      </w:pPr>
      <w:r w:rsidRPr="00CF539C">
        <w:rPr>
          <w:rFonts w:ascii="Times New Roman" w:hAnsi="Times New Roman" w:cs="Times New Roman"/>
          <w:i/>
          <w:lang w:val="hr-HR"/>
        </w:rPr>
        <w:t>Postupci u tijeku</w:t>
      </w:r>
    </w:p>
    <w:p w:rsidR="003A40F3" w:rsidRPr="007A54B4" w:rsidRDefault="003A40F3" w:rsidP="004D5858">
      <w:pPr>
        <w:pStyle w:val="Heading1"/>
        <w:rPr>
          <w:lang w:val="hr-HR"/>
        </w:rPr>
      </w:pPr>
      <w:r w:rsidRPr="00C317B1">
        <w:rPr>
          <w:lang w:val="hr-HR"/>
        </w:rPr>
        <w:t xml:space="preserve">Članak </w:t>
      </w:r>
      <w:r w:rsidR="00A8796E" w:rsidRPr="007A54B4">
        <w:rPr>
          <w:lang w:val="hr-HR"/>
        </w:rPr>
        <w:t>3</w:t>
      </w:r>
      <w:r w:rsidR="00A8796E">
        <w:rPr>
          <w:lang w:val="hr-HR"/>
        </w:rPr>
        <w:t>4</w:t>
      </w:r>
      <w:r w:rsidRPr="007A54B4">
        <w:rPr>
          <w:lang w:val="hr-HR"/>
        </w:rPr>
        <w:t>.</w:t>
      </w:r>
    </w:p>
    <w:p w:rsidR="003A40F3" w:rsidRDefault="003A40F3" w:rsidP="00AF44CC">
      <w:pPr>
        <w:pStyle w:val="t-9-8"/>
        <w:shd w:val="clear" w:color="auto" w:fill="FFFFFF"/>
        <w:spacing w:before="120" w:beforeAutospacing="0" w:after="120" w:afterAutospacing="0"/>
        <w:ind w:firstLine="720"/>
        <w:jc w:val="both"/>
        <w:textAlignment w:val="baseline"/>
        <w:rPr>
          <w:lang w:val="hr-HR"/>
        </w:rPr>
      </w:pPr>
      <w:r w:rsidRPr="007A54B4">
        <w:rPr>
          <w:lang w:val="hr-HR"/>
        </w:rPr>
        <w:t xml:space="preserve">Postupci </w:t>
      </w:r>
      <w:r w:rsidR="00484229" w:rsidRPr="007A54B4">
        <w:rPr>
          <w:lang w:val="hr-HR"/>
        </w:rPr>
        <w:t>započeti po Zakonu o tehni</w:t>
      </w:r>
      <w:r w:rsidR="00484229" w:rsidRPr="00AF44CC">
        <w:rPr>
          <w:lang w:val="hr-HR"/>
        </w:rPr>
        <w:t>č</w:t>
      </w:r>
      <w:r w:rsidR="00484229" w:rsidRPr="00C317B1">
        <w:rPr>
          <w:lang w:val="hr-HR"/>
        </w:rPr>
        <w:t>kim zahtjevima za proizvode i ocjenjivanju sukladnosti (</w:t>
      </w:r>
      <w:r w:rsidR="00484229" w:rsidRPr="00AF44CC">
        <w:rPr>
          <w:lang w:val="hr-HR"/>
        </w:rPr>
        <w:t>»</w:t>
      </w:r>
      <w:r w:rsidR="00484229" w:rsidRPr="00C317B1">
        <w:rPr>
          <w:lang w:val="hr-HR"/>
        </w:rPr>
        <w:t>Narodne novine</w:t>
      </w:r>
      <w:r w:rsidR="00484229" w:rsidRPr="00AF44CC">
        <w:rPr>
          <w:lang w:val="hr-HR"/>
        </w:rPr>
        <w:t>«</w:t>
      </w:r>
      <w:r w:rsidR="00484229" w:rsidRPr="00C317B1">
        <w:rPr>
          <w:lang w:val="hr-HR"/>
        </w:rPr>
        <w:t>, br. 80/13</w:t>
      </w:r>
      <w:r w:rsidR="00484229" w:rsidRPr="00882A15">
        <w:rPr>
          <w:lang w:val="hr-HR"/>
        </w:rPr>
        <w:t>., 14/14. i 32/19.)</w:t>
      </w:r>
      <w:r w:rsidR="00484229" w:rsidRPr="007A54B4">
        <w:rPr>
          <w:lang w:val="hr-HR"/>
        </w:rPr>
        <w:t xml:space="preserve"> </w:t>
      </w:r>
      <w:r w:rsidRPr="007A54B4">
        <w:rPr>
          <w:lang w:val="hr-HR"/>
        </w:rPr>
        <w:t>do dana stupanja na snagu ovoga Zakona dovr</w:t>
      </w:r>
      <w:r w:rsidRPr="00AF44CC">
        <w:rPr>
          <w:lang w:val="hr-HR"/>
        </w:rPr>
        <w:t>š</w:t>
      </w:r>
      <w:r w:rsidRPr="00C317B1">
        <w:rPr>
          <w:lang w:val="hr-HR"/>
        </w:rPr>
        <w:t xml:space="preserve">it </w:t>
      </w:r>
      <w:r w:rsidRPr="00AF44CC">
        <w:rPr>
          <w:lang w:val="hr-HR"/>
        </w:rPr>
        <w:t>ć</w:t>
      </w:r>
      <w:r w:rsidRPr="00C317B1">
        <w:rPr>
          <w:lang w:val="hr-HR"/>
        </w:rPr>
        <w:t>e se prema odredbama</w:t>
      </w:r>
      <w:r w:rsidR="00484229" w:rsidRPr="00C317B1">
        <w:rPr>
          <w:lang w:val="hr-HR"/>
        </w:rPr>
        <w:t xml:space="preserve"> toga Zakona.</w:t>
      </w:r>
    </w:p>
    <w:p w:rsidR="00BD76B4" w:rsidRPr="007A54B4" w:rsidRDefault="00BD76B4" w:rsidP="00AF44CC">
      <w:pPr>
        <w:pStyle w:val="t-9-8"/>
        <w:shd w:val="clear" w:color="auto" w:fill="FFFFFF"/>
        <w:spacing w:before="120" w:beforeAutospacing="0" w:after="120" w:afterAutospacing="0"/>
        <w:ind w:firstLine="720"/>
        <w:jc w:val="both"/>
        <w:textAlignment w:val="baseline"/>
        <w:rPr>
          <w:lang w:val="hr-HR"/>
        </w:rPr>
      </w:pPr>
    </w:p>
    <w:p w:rsidR="00E57965" w:rsidRPr="007A54B4" w:rsidRDefault="00E57965" w:rsidP="003E679B">
      <w:pPr>
        <w:pStyle w:val="t-9-8"/>
        <w:shd w:val="clear" w:color="auto" w:fill="FFFFFF"/>
        <w:spacing w:before="120" w:beforeAutospacing="0" w:after="120" w:afterAutospacing="0"/>
        <w:jc w:val="both"/>
        <w:textAlignment w:val="baseline"/>
        <w:rPr>
          <w:lang w:val="hr-HR"/>
        </w:rPr>
      </w:pPr>
    </w:p>
    <w:p w:rsidR="003A40F3" w:rsidRDefault="003A40F3" w:rsidP="004D5858">
      <w:pPr>
        <w:pStyle w:val="Heading1"/>
        <w:rPr>
          <w:lang w:val="hr-HR"/>
        </w:rPr>
      </w:pPr>
      <w:r w:rsidRPr="007A54B4">
        <w:rPr>
          <w:lang w:val="hr-HR"/>
        </w:rPr>
        <w:t xml:space="preserve">Članak </w:t>
      </w:r>
      <w:r w:rsidR="00A8796E" w:rsidRPr="007A54B4">
        <w:rPr>
          <w:lang w:val="hr-HR"/>
        </w:rPr>
        <w:t>3</w:t>
      </w:r>
      <w:r w:rsidR="00A8796E">
        <w:rPr>
          <w:lang w:val="hr-HR"/>
        </w:rPr>
        <w:t>5</w:t>
      </w:r>
      <w:r w:rsidR="00510D6F" w:rsidRPr="007A54B4">
        <w:rPr>
          <w:lang w:val="hr-HR"/>
        </w:rPr>
        <w:t>.</w:t>
      </w:r>
    </w:p>
    <w:p w:rsidR="002A5F27" w:rsidRPr="00AF44CC" w:rsidRDefault="00BD76B4" w:rsidP="00AF44CC">
      <w:pPr>
        <w:pStyle w:val="t-9-8"/>
        <w:shd w:val="clear" w:color="auto" w:fill="FFFFFF"/>
        <w:spacing w:before="120" w:beforeAutospacing="0" w:after="120" w:afterAutospacing="0"/>
        <w:ind w:firstLine="720"/>
        <w:jc w:val="both"/>
        <w:textAlignment w:val="baseline"/>
        <w:rPr>
          <w:lang w:val="hr-HR"/>
        </w:rPr>
      </w:pPr>
      <w:r w:rsidDel="00BD76B4">
        <w:rPr>
          <w:i/>
          <w:lang w:val="hr-HR"/>
        </w:rPr>
        <w:t xml:space="preserve"> </w:t>
      </w:r>
      <w:r w:rsidR="009770CE" w:rsidRPr="007A54B4">
        <w:rPr>
          <w:lang w:val="hr-HR"/>
        </w:rPr>
        <w:t>(</w:t>
      </w:r>
      <w:r w:rsidR="00A950CF" w:rsidRPr="007A54B4">
        <w:rPr>
          <w:lang w:val="hr-HR"/>
        </w:rPr>
        <w:t>1</w:t>
      </w:r>
      <w:r w:rsidR="009770CE" w:rsidRPr="007A54B4">
        <w:rPr>
          <w:lang w:val="hr-HR"/>
        </w:rPr>
        <w:t xml:space="preserve">) </w:t>
      </w:r>
      <w:r w:rsidR="00D000DF" w:rsidRPr="007A54B4">
        <w:rPr>
          <w:lang w:val="hr-HR"/>
        </w:rPr>
        <w:t xml:space="preserve">Do </w:t>
      </w:r>
      <w:r w:rsidR="00DC3042">
        <w:rPr>
          <w:lang w:val="hr-HR"/>
        </w:rPr>
        <w:t>stupanja na snagu</w:t>
      </w:r>
      <w:r w:rsidR="00DC3042" w:rsidRPr="007A54B4">
        <w:rPr>
          <w:lang w:val="hr-HR"/>
        </w:rPr>
        <w:t xml:space="preserve"> </w:t>
      </w:r>
      <w:proofErr w:type="spellStart"/>
      <w:r w:rsidR="00D000DF" w:rsidRPr="007A54B4">
        <w:rPr>
          <w:lang w:val="hr-HR"/>
        </w:rPr>
        <w:t>podzakonskih</w:t>
      </w:r>
      <w:proofErr w:type="spellEnd"/>
      <w:r w:rsidR="00D000DF" w:rsidRPr="007A54B4">
        <w:rPr>
          <w:lang w:val="hr-HR"/>
        </w:rPr>
        <w:t xml:space="preserve"> propisa</w:t>
      </w:r>
      <w:r w:rsidR="00A950CF" w:rsidRPr="00AF44CC">
        <w:rPr>
          <w:lang w:val="hr-HR"/>
        </w:rPr>
        <w:t xml:space="preserve"> </w:t>
      </w:r>
      <w:r w:rsidR="00871635" w:rsidRPr="00AF44CC">
        <w:rPr>
          <w:lang w:val="hr-HR"/>
        </w:rPr>
        <w:t>na temelju ovog Zakona</w:t>
      </w:r>
      <w:r w:rsidR="00493715" w:rsidRPr="00AF44CC">
        <w:rPr>
          <w:lang w:val="hr-HR"/>
        </w:rPr>
        <w:t xml:space="preserve"> i</w:t>
      </w:r>
      <w:r w:rsidR="002A5F27" w:rsidRPr="00AF44CC">
        <w:rPr>
          <w:lang w:val="hr-HR"/>
        </w:rPr>
        <w:t xml:space="preserve"> na temelju posebnih </w:t>
      </w:r>
      <w:r w:rsidR="00286610" w:rsidRPr="00AF44CC">
        <w:rPr>
          <w:lang w:val="hr-HR"/>
        </w:rPr>
        <w:t>z</w:t>
      </w:r>
      <w:r w:rsidR="00493715" w:rsidRPr="00AF44CC">
        <w:rPr>
          <w:lang w:val="hr-HR"/>
        </w:rPr>
        <w:t>akona</w:t>
      </w:r>
      <w:r w:rsidR="00DC3042">
        <w:rPr>
          <w:lang w:val="hr-HR"/>
        </w:rPr>
        <w:t xml:space="preserve"> </w:t>
      </w:r>
      <w:r w:rsidR="00630291" w:rsidRPr="00AF44CC">
        <w:rPr>
          <w:lang w:val="hr-HR"/>
        </w:rPr>
        <w:t>ostaju na snazi</w:t>
      </w:r>
      <w:r w:rsidR="002A5F27" w:rsidRPr="00AF44CC">
        <w:rPr>
          <w:lang w:val="hr-HR"/>
        </w:rPr>
        <w:t>:</w:t>
      </w:r>
    </w:p>
    <w:p w:rsidR="003A40F3" w:rsidRPr="007A54B4" w:rsidRDefault="002A5F27">
      <w:pPr>
        <w:pStyle w:val="t-9-8"/>
        <w:shd w:val="clear" w:color="auto" w:fill="FFFFFF"/>
        <w:spacing w:before="120" w:beforeAutospacing="0" w:after="120" w:afterAutospacing="0"/>
        <w:jc w:val="both"/>
        <w:textAlignment w:val="baseline"/>
        <w:rPr>
          <w:lang w:val="hr-HR"/>
        </w:rPr>
      </w:pPr>
      <w:r w:rsidRPr="00AF44CC">
        <w:rPr>
          <w:lang w:val="hr-HR"/>
        </w:rPr>
        <w:t>a</w:t>
      </w:r>
      <w:r w:rsidR="00320898" w:rsidRPr="00AF44CC">
        <w:rPr>
          <w:lang w:val="hr-HR"/>
        </w:rPr>
        <w:t>)</w:t>
      </w:r>
      <w:r w:rsidR="00871635" w:rsidRPr="00AF44CC">
        <w:rPr>
          <w:lang w:val="hr-HR"/>
        </w:rPr>
        <w:t xml:space="preserve"> </w:t>
      </w:r>
      <w:proofErr w:type="spellStart"/>
      <w:r w:rsidR="00C0635B">
        <w:rPr>
          <w:lang w:val="hr-HR"/>
        </w:rPr>
        <w:t>p</w:t>
      </w:r>
      <w:r w:rsidR="009770CE" w:rsidRPr="00AF44CC">
        <w:rPr>
          <w:lang w:val="hr-HR"/>
        </w:rPr>
        <w:t>odzakonski</w:t>
      </w:r>
      <w:proofErr w:type="spellEnd"/>
      <w:r w:rsidR="009770CE" w:rsidRPr="00AF44CC">
        <w:rPr>
          <w:lang w:val="hr-HR"/>
        </w:rPr>
        <w:t xml:space="preserve"> p</w:t>
      </w:r>
      <w:r w:rsidR="003A40F3" w:rsidRPr="00AF44CC">
        <w:rPr>
          <w:lang w:val="hr-HR"/>
        </w:rPr>
        <w:t>ropisi doneseni i preuzeti na temelju Zakona o normizaciji (»</w:t>
      </w:r>
      <w:r w:rsidR="003A40F3" w:rsidRPr="00C317B1">
        <w:rPr>
          <w:lang w:val="hr-HR"/>
        </w:rPr>
        <w:t>Narodne novine</w:t>
      </w:r>
      <w:r w:rsidR="003A40F3" w:rsidRPr="00AF44CC">
        <w:rPr>
          <w:lang w:val="hr-HR"/>
        </w:rPr>
        <w:t>«</w:t>
      </w:r>
      <w:r w:rsidR="003A40F3" w:rsidRPr="00C317B1">
        <w:rPr>
          <w:lang w:val="hr-HR"/>
        </w:rPr>
        <w:t>, br. 55/96.)</w:t>
      </w:r>
      <w:r w:rsidR="009341B4" w:rsidRPr="00882A15">
        <w:rPr>
          <w:lang w:val="hr-HR"/>
        </w:rPr>
        <w:t xml:space="preserve"> i to</w:t>
      </w:r>
      <w:r w:rsidR="003A40F3" w:rsidRPr="007A54B4">
        <w:rPr>
          <w:lang w:val="hr-HR"/>
        </w:rPr>
        <w:t>:</w:t>
      </w:r>
    </w:p>
    <w:p w:rsidR="003A40F3" w:rsidRPr="00C317B1" w:rsidRDefault="00804E03" w:rsidP="00C0635B">
      <w:pPr>
        <w:pStyle w:val="t-9-8"/>
        <w:shd w:val="clear" w:color="auto" w:fill="FFFFFF"/>
        <w:tabs>
          <w:tab w:val="left" w:pos="142"/>
        </w:tabs>
        <w:spacing w:before="0" w:beforeAutospacing="0" w:after="225" w:afterAutospacing="0"/>
        <w:jc w:val="both"/>
        <w:textAlignment w:val="baseline"/>
        <w:rPr>
          <w:lang w:val="hr-HR"/>
        </w:rPr>
      </w:pPr>
      <w:r w:rsidRPr="007A54B4">
        <w:rPr>
          <w:lang w:val="hr-HR"/>
        </w:rPr>
        <w:t>–</w:t>
      </w:r>
      <w:r w:rsidR="00C0635B">
        <w:rPr>
          <w:lang w:val="hr-HR"/>
        </w:rPr>
        <w:t xml:space="preserve"> </w:t>
      </w:r>
      <w:r w:rsidR="003A40F3" w:rsidRPr="007A54B4">
        <w:rPr>
          <w:lang w:val="hr-HR"/>
        </w:rPr>
        <w:t>Pravilnik o tehni</w:t>
      </w:r>
      <w:r w:rsidR="003A40F3" w:rsidRPr="00AF44CC">
        <w:rPr>
          <w:lang w:val="hr-HR"/>
        </w:rPr>
        <w:t>č</w:t>
      </w:r>
      <w:r w:rsidR="003A40F3" w:rsidRPr="00C317B1">
        <w:rPr>
          <w:lang w:val="hr-HR"/>
        </w:rPr>
        <w:t>kim normativima za za</w:t>
      </w:r>
      <w:r w:rsidR="003A40F3" w:rsidRPr="00AF44CC">
        <w:rPr>
          <w:lang w:val="hr-HR"/>
        </w:rPr>
        <w:t>š</w:t>
      </w:r>
      <w:r w:rsidR="003A40F3" w:rsidRPr="00C317B1">
        <w:rPr>
          <w:lang w:val="hr-HR"/>
        </w:rPr>
        <w:t>titu niskonaponskih mre</w:t>
      </w:r>
      <w:r w:rsidR="003A40F3" w:rsidRPr="00AF44CC">
        <w:rPr>
          <w:lang w:val="hr-HR"/>
        </w:rPr>
        <w:t>ž</w:t>
      </w:r>
      <w:r w:rsidR="003A40F3" w:rsidRPr="00C317B1">
        <w:rPr>
          <w:lang w:val="hr-HR"/>
        </w:rPr>
        <w:t>a i pripadnih transformatorskih stanica (</w:t>
      </w:r>
      <w:r w:rsidR="00203F61" w:rsidRPr="00AF44CC">
        <w:rPr>
          <w:lang w:val="hr-HR"/>
        </w:rPr>
        <w:t>»</w:t>
      </w:r>
      <w:r w:rsidR="003A40F3" w:rsidRPr="00C317B1">
        <w:rPr>
          <w:lang w:val="hr-HR"/>
        </w:rPr>
        <w:t>Slu</w:t>
      </w:r>
      <w:r w:rsidR="003A40F3" w:rsidRPr="00AF44CC">
        <w:rPr>
          <w:lang w:val="hr-HR"/>
        </w:rPr>
        <w:t>ž</w:t>
      </w:r>
      <w:r w:rsidR="003A40F3" w:rsidRPr="00C317B1">
        <w:rPr>
          <w:lang w:val="hr-HR"/>
        </w:rPr>
        <w:t>beni list SFRJ</w:t>
      </w:r>
      <w:r w:rsidR="00203F61" w:rsidRPr="00AF44CC">
        <w:rPr>
          <w:lang w:val="hr-HR"/>
        </w:rPr>
        <w:t>«</w:t>
      </w:r>
      <w:r w:rsidR="003A40F3" w:rsidRPr="00C317B1">
        <w:rPr>
          <w:lang w:val="hr-HR"/>
        </w:rPr>
        <w:t>, br. 13/78.)</w:t>
      </w:r>
    </w:p>
    <w:p w:rsidR="003A40F3" w:rsidRPr="00882A15" w:rsidRDefault="003A40F3" w:rsidP="005B2B98">
      <w:pPr>
        <w:pStyle w:val="t-9-8"/>
        <w:numPr>
          <w:ilvl w:val="0"/>
          <w:numId w:val="10"/>
        </w:numPr>
        <w:shd w:val="clear" w:color="auto" w:fill="FFFFFF"/>
        <w:tabs>
          <w:tab w:val="left" w:pos="284"/>
        </w:tabs>
        <w:spacing w:before="0" w:beforeAutospacing="0" w:after="225" w:afterAutospacing="0"/>
        <w:ind w:left="0" w:firstLine="0"/>
        <w:jc w:val="both"/>
        <w:textAlignment w:val="baseline"/>
        <w:rPr>
          <w:lang w:val="hr-HR"/>
        </w:rPr>
      </w:pPr>
      <w:r w:rsidRPr="00882A15">
        <w:rPr>
          <w:lang w:val="hr-HR"/>
        </w:rPr>
        <w:t>Pravilnik o tehni</w:t>
      </w:r>
      <w:r w:rsidRPr="00AF44CC">
        <w:rPr>
          <w:lang w:val="hr-HR"/>
        </w:rPr>
        <w:t>č</w:t>
      </w:r>
      <w:r w:rsidRPr="00C317B1">
        <w:rPr>
          <w:lang w:val="hr-HR"/>
        </w:rPr>
        <w:t>kim mjerama za pogon i odr</w:t>
      </w:r>
      <w:r w:rsidRPr="00AF44CC">
        <w:rPr>
          <w:lang w:val="hr-HR"/>
        </w:rPr>
        <w:t>ž</w:t>
      </w:r>
      <w:r w:rsidRPr="00C317B1">
        <w:rPr>
          <w:lang w:val="hr-HR"/>
        </w:rPr>
        <w:t>avanje elektroenergetskih postrojenja (</w:t>
      </w:r>
      <w:r w:rsidRPr="00AF44CC">
        <w:rPr>
          <w:lang w:val="hr-HR"/>
        </w:rPr>
        <w:t>»</w:t>
      </w:r>
      <w:r w:rsidRPr="00C317B1">
        <w:rPr>
          <w:lang w:val="hr-HR"/>
        </w:rPr>
        <w:t>Slu</w:t>
      </w:r>
      <w:r w:rsidRPr="00AF44CC">
        <w:rPr>
          <w:lang w:val="hr-HR"/>
        </w:rPr>
        <w:t>ž</w:t>
      </w:r>
      <w:r w:rsidRPr="00C317B1">
        <w:rPr>
          <w:lang w:val="hr-HR"/>
        </w:rPr>
        <w:t>beni list SFRJ</w:t>
      </w:r>
      <w:r w:rsidRPr="00AF44CC">
        <w:rPr>
          <w:lang w:val="hr-HR"/>
        </w:rPr>
        <w:t>«</w:t>
      </w:r>
      <w:r w:rsidRPr="00C317B1">
        <w:rPr>
          <w:lang w:val="hr-HR"/>
        </w:rPr>
        <w:t>, br. 19/68.)</w:t>
      </w:r>
    </w:p>
    <w:p w:rsidR="003A40F3" w:rsidRPr="00C317B1" w:rsidRDefault="003A774E" w:rsidP="003A40F3">
      <w:pPr>
        <w:pStyle w:val="t-9-8"/>
        <w:shd w:val="clear" w:color="auto" w:fill="FFFFFF"/>
        <w:spacing w:before="0" w:beforeAutospacing="0" w:after="225" w:afterAutospacing="0"/>
        <w:jc w:val="both"/>
        <w:textAlignment w:val="baseline"/>
        <w:rPr>
          <w:lang w:val="hr-HR"/>
        </w:rPr>
      </w:pPr>
      <w:r w:rsidRPr="007A54B4">
        <w:rPr>
          <w:lang w:val="hr-HR"/>
        </w:rPr>
        <w:t>–</w:t>
      </w:r>
      <w:r w:rsidR="00AE55D5" w:rsidRPr="007A54B4">
        <w:rPr>
          <w:lang w:val="hr-HR"/>
        </w:rPr>
        <w:t xml:space="preserve"> </w:t>
      </w:r>
      <w:r w:rsidR="003A40F3" w:rsidRPr="007A54B4">
        <w:rPr>
          <w:lang w:val="hr-HR"/>
        </w:rPr>
        <w:t>Pravilnik o tehni</w:t>
      </w:r>
      <w:r w:rsidR="003A40F3" w:rsidRPr="00AF44CC">
        <w:rPr>
          <w:lang w:val="hr-HR"/>
        </w:rPr>
        <w:t>č</w:t>
      </w:r>
      <w:r w:rsidR="003A40F3" w:rsidRPr="00C317B1">
        <w:rPr>
          <w:lang w:val="hr-HR"/>
        </w:rPr>
        <w:t>kim normativima za izgradnju nadzemnih elektroenergetskih vodova nazivnih napona od 1 kV do 400 kV (</w:t>
      </w:r>
      <w:r w:rsidR="00203F61" w:rsidRPr="00AF44CC">
        <w:rPr>
          <w:lang w:val="hr-HR"/>
        </w:rPr>
        <w:t>»</w:t>
      </w:r>
      <w:r w:rsidR="003A40F3" w:rsidRPr="00C317B1">
        <w:rPr>
          <w:lang w:val="hr-HR"/>
        </w:rPr>
        <w:t>Slu</w:t>
      </w:r>
      <w:r w:rsidR="003A40F3" w:rsidRPr="00AF44CC">
        <w:rPr>
          <w:lang w:val="hr-HR"/>
        </w:rPr>
        <w:t>ž</w:t>
      </w:r>
      <w:r w:rsidR="003A40F3" w:rsidRPr="00C317B1">
        <w:rPr>
          <w:lang w:val="hr-HR"/>
        </w:rPr>
        <w:t>beni list SFRJ</w:t>
      </w:r>
      <w:r w:rsidR="00E02D10" w:rsidRPr="00AF44CC">
        <w:rPr>
          <w:lang w:val="hr-HR"/>
        </w:rPr>
        <w:t>«</w:t>
      </w:r>
      <w:r w:rsidR="003A40F3" w:rsidRPr="00C317B1">
        <w:rPr>
          <w:lang w:val="hr-HR"/>
        </w:rPr>
        <w:t xml:space="preserve">, br. 65/88., </w:t>
      </w:r>
      <w:r w:rsidR="003A40F3" w:rsidRPr="00AF44CC">
        <w:rPr>
          <w:lang w:val="hr-HR"/>
        </w:rPr>
        <w:t>»</w:t>
      </w:r>
      <w:r w:rsidR="003A40F3" w:rsidRPr="00C317B1">
        <w:rPr>
          <w:lang w:val="hr-HR"/>
        </w:rPr>
        <w:t>Narodne novine</w:t>
      </w:r>
      <w:r w:rsidR="003A40F3" w:rsidRPr="00AF44CC">
        <w:rPr>
          <w:lang w:val="hr-HR"/>
        </w:rPr>
        <w:t>«</w:t>
      </w:r>
      <w:r w:rsidR="003A40F3" w:rsidRPr="00C317B1">
        <w:rPr>
          <w:lang w:val="hr-HR"/>
        </w:rPr>
        <w:t>, br. 24/97.)</w:t>
      </w:r>
    </w:p>
    <w:p w:rsidR="003A40F3" w:rsidRPr="00882A15" w:rsidRDefault="00C07447" w:rsidP="003A40F3">
      <w:pPr>
        <w:pStyle w:val="t-9-8"/>
        <w:shd w:val="clear" w:color="auto" w:fill="FFFFFF"/>
        <w:spacing w:before="0" w:beforeAutospacing="0" w:after="225" w:afterAutospacing="0"/>
        <w:jc w:val="both"/>
        <w:textAlignment w:val="baseline"/>
        <w:rPr>
          <w:lang w:val="hr-HR"/>
        </w:rPr>
      </w:pPr>
      <w:r w:rsidRPr="00882A15">
        <w:rPr>
          <w:lang w:val="hr-HR"/>
        </w:rPr>
        <w:t>–</w:t>
      </w:r>
      <w:r w:rsidR="00AE55D5" w:rsidRPr="007A54B4">
        <w:rPr>
          <w:lang w:val="hr-HR"/>
        </w:rPr>
        <w:t xml:space="preserve"> </w:t>
      </w:r>
      <w:r w:rsidR="003A40F3" w:rsidRPr="007A54B4">
        <w:rPr>
          <w:lang w:val="hr-HR"/>
        </w:rPr>
        <w:t>Pravilnik o tehni</w:t>
      </w:r>
      <w:r w:rsidR="003A40F3" w:rsidRPr="00AF44CC">
        <w:rPr>
          <w:lang w:val="hr-HR"/>
        </w:rPr>
        <w:t>č</w:t>
      </w:r>
      <w:r w:rsidR="003A40F3" w:rsidRPr="00C317B1">
        <w:rPr>
          <w:lang w:val="hr-HR"/>
        </w:rPr>
        <w:t>kim normativima za izgradnju nadzemnih elektroenergetskih vodova (</w:t>
      </w:r>
      <w:r w:rsidR="003A40F3" w:rsidRPr="00AF44CC">
        <w:rPr>
          <w:lang w:val="hr-HR"/>
        </w:rPr>
        <w:t>»</w:t>
      </w:r>
      <w:r w:rsidR="003A40F3" w:rsidRPr="00C317B1">
        <w:rPr>
          <w:lang w:val="hr-HR"/>
        </w:rPr>
        <w:t>Slu</w:t>
      </w:r>
      <w:r w:rsidR="003A40F3" w:rsidRPr="00AF44CC">
        <w:rPr>
          <w:lang w:val="hr-HR"/>
        </w:rPr>
        <w:t>ž</w:t>
      </w:r>
      <w:r w:rsidR="003A40F3" w:rsidRPr="00C317B1">
        <w:rPr>
          <w:lang w:val="hr-HR"/>
        </w:rPr>
        <w:t>beni list SFRJ</w:t>
      </w:r>
      <w:r w:rsidR="003A40F3" w:rsidRPr="00AF44CC">
        <w:rPr>
          <w:lang w:val="hr-HR"/>
        </w:rPr>
        <w:t>«</w:t>
      </w:r>
      <w:r w:rsidR="003A40F3" w:rsidRPr="00C317B1">
        <w:rPr>
          <w:lang w:val="hr-HR"/>
        </w:rPr>
        <w:t xml:space="preserve">, br. 51/73., 69/73. </w:t>
      </w:r>
      <w:r w:rsidR="003A40F3" w:rsidRPr="00AF44CC">
        <w:rPr>
          <w:lang w:val="hr-HR"/>
        </w:rPr>
        <w:t>–</w:t>
      </w:r>
      <w:r w:rsidR="003A40F3" w:rsidRPr="00C317B1">
        <w:rPr>
          <w:lang w:val="hr-HR"/>
        </w:rPr>
        <w:t xml:space="preserve"> ispravak, 11/80</w:t>
      </w:r>
      <w:r w:rsidR="00D2507E" w:rsidRPr="00C317B1">
        <w:rPr>
          <w:lang w:val="hr-HR"/>
        </w:rPr>
        <w:t xml:space="preserve"> </w:t>
      </w:r>
      <w:r w:rsidR="00D2507E" w:rsidRPr="00AF44CC">
        <w:rPr>
          <w:lang w:val="hr-HR"/>
        </w:rPr>
        <w:t>–</w:t>
      </w:r>
      <w:r w:rsidR="00D2507E" w:rsidRPr="00C317B1">
        <w:rPr>
          <w:lang w:val="hr-HR"/>
        </w:rPr>
        <w:t xml:space="preserve"> </w:t>
      </w:r>
      <w:r w:rsidR="003A40F3" w:rsidRPr="00C317B1">
        <w:rPr>
          <w:lang w:val="hr-HR"/>
        </w:rPr>
        <w:t xml:space="preserve">izmjena, </w:t>
      </w:r>
      <w:r w:rsidR="003A40F3" w:rsidRPr="00AF44CC">
        <w:rPr>
          <w:lang w:val="hr-HR"/>
        </w:rPr>
        <w:t>č</w:t>
      </w:r>
      <w:r w:rsidR="003A40F3" w:rsidRPr="00C317B1">
        <w:rPr>
          <w:lang w:val="hr-HR"/>
        </w:rPr>
        <w:t>lanak 10. Pravilnika o tehni</w:t>
      </w:r>
      <w:r w:rsidR="003A40F3" w:rsidRPr="00AF44CC">
        <w:rPr>
          <w:lang w:val="hr-HR"/>
        </w:rPr>
        <w:t>č</w:t>
      </w:r>
      <w:r w:rsidR="003A40F3" w:rsidRPr="00C317B1">
        <w:rPr>
          <w:lang w:val="hr-HR"/>
        </w:rPr>
        <w:t xml:space="preserve">kim normativima za postavljanje elektroenergetskih vodova i telekomunikacijskih kabelskih vodova </w:t>
      </w:r>
      <w:r w:rsidR="003A40F3" w:rsidRPr="00AF44CC">
        <w:rPr>
          <w:lang w:val="hr-HR"/>
        </w:rPr>
        <w:t>–</w:t>
      </w:r>
      <w:r w:rsidR="003A40F3" w:rsidRPr="00C317B1">
        <w:rPr>
          <w:lang w:val="hr-HR"/>
        </w:rPr>
        <w:t xml:space="preserve"> broj 36/86, </w:t>
      </w:r>
      <w:r w:rsidR="003A40F3" w:rsidRPr="00AF44CC">
        <w:rPr>
          <w:lang w:val="hr-HR"/>
        </w:rPr>
        <w:t>č</w:t>
      </w:r>
      <w:r w:rsidR="003A40F3" w:rsidRPr="00C317B1">
        <w:rPr>
          <w:lang w:val="hr-HR"/>
        </w:rPr>
        <w:t>lanak 333. Pravilnika o tehni</w:t>
      </w:r>
      <w:r w:rsidR="003A40F3" w:rsidRPr="00AF44CC">
        <w:rPr>
          <w:lang w:val="hr-HR"/>
        </w:rPr>
        <w:t>č</w:t>
      </w:r>
      <w:r w:rsidR="003A40F3" w:rsidRPr="00C317B1">
        <w:rPr>
          <w:lang w:val="hr-HR"/>
        </w:rPr>
        <w:t>kim normativima za izgradnju nadzemnih elektroenergetskih vodova nazivnih napona od 1 kV do 400 kV</w:t>
      </w:r>
      <w:r w:rsidR="003A774E" w:rsidRPr="00C317B1">
        <w:rPr>
          <w:lang w:val="hr-HR"/>
        </w:rPr>
        <w:t xml:space="preserve"> </w:t>
      </w:r>
      <w:r w:rsidR="003A774E" w:rsidRPr="00AF44CC">
        <w:rPr>
          <w:lang w:val="hr-HR"/>
        </w:rPr>
        <w:t>–</w:t>
      </w:r>
      <w:r w:rsidR="003A774E" w:rsidRPr="00C317B1">
        <w:rPr>
          <w:lang w:val="hr-HR"/>
        </w:rPr>
        <w:t xml:space="preserve"> </w:t>
      </w:r>
      <w:r w:rsidR="003A40F3" w:rsidRPr="00C317B1">
        <w:rPr>
          <w:lang w:val="hr-HR"/>
        </w:rPr>
        <w:t>broj 65/88), na snazi su samo odredbe koje se odnose na niskonaponske elektroenergetske vodove i priklju</w:t>
      </w:r>
      <w:r w:rsidR="003A40F3" w:rsidRPr="00AF44CC">
        <w:rPr>
          <w:lang w:val="hr-HR"/>
        </w:rPr>
        <w:t>č</w:t>
      </w:r>
      <w:r w:rsidR="003A40F3" w:rsidRPr="00C317B1">
        <w:rPr>
          <w:lang w:val="hr-HR"/>
        </w:rPr>
        <w:t>ke nazivnog napona do 1 kV</w:t>
      </w:r>
    </w:p>
    <w:p w:rsidR="003A40F3" w:rsidRPr="00C317B1" w:rsidRDefault="00C07447" w:rsidP="003A40F3">
      <w:pPr>
        <w:pStyle w:val="t-9-8"/>
        <w:shd w:val="clear" w:color="auto" w:fill="FFFFFF"/>
        <w:spacing w:before="0" w:beforeAutospacing="0" w:after="225" w:afterAutospacing="0"/>
        <w:jc w:val="both"/>
        <w:textAlignment w:val="baseline"/>
        <w:rPr>
          <w:lang w:val="hr-HR"/>
        </w:rPr>
      </w:pPr>
      <w:r w:rsidRPr="007A54B4">
        <w:rPr>
          <w:lang w:val="hr-HR"/>
        </w:rPr>
        <w:t>–</w:t>
      </w:r>
      <w:r w:rsidR="00AE55D5" w:rsidRPr="007A54B4">
        <w:rPr>
          <w:lang w:val="hr-HR"/>
        </w:rPr>
        <w:t xml:space="preserve"> </w:t>
      </w:r>
      <w:r w:rsidR="003A40F3" w:rsidRPr="007A54B4">
        <w:rPr>
          <w:lang w:val="hr-HR"/>
        </w:rPr>
        <w:t>Pravilnik o tehni</w:t>
      </w:r>
      <w:r w:rsidR="003A40F3" w:rsidRPr="00AF44CC">
        <w:rPr>
          <w:lang w:val="hr-HR"/>
        </w:rPr>
        <w:t>č</w:t>
      </w:r>
      <w:r w:rsidR="003A40F3" w:rsidRPr="00C317B1">
        <w:rPr>
          <w:lang w:val="hr-HR"/>
        </w:rPr>
        <w:t>kim normativima za postavljanje nadzemnih elektroenergetskih vodova i telekomunikacijskih kabelskih vodova (</w:t>
      </w:r>
      <w:r w:rsidR="003A40F3" w:rsidRPr="00AF44CC">
        <w:rPr>
          <w:lang w:val="hr-HR"/>
        </w:rPr>
        <w:t>»</w:t>
      </w:r>
      <w:r w:rsidR="003A40F3" w:rsidRPr="00C317B1">
        <w:rPr>
          <w:lang w:val="hr-HR"/>
        </w:rPr>
        <w:t>Slu</w:t>
      </w:r>
      <w:r w:rsidR="003A40F3" w:rsidRPr="00AF44CC">
        <w:rPr>
          <w:lang w:val="hr-HR"/>
        </w:rPr>
        <w:t>ž</w:t>
      </w:r>
      <w:r w:rsidR="003A40F3" w:rsidRPr="00C317B1">
        <w:rPr>
          <w:lang w:val="hr-HR"/>
        </w:rPr>
        <w:t>beni list SFRJ</w:t>
      </w:r>
      <w:r w:rsidR="003A40F3" w:rsidRPr="00AF44CC">
        <w:rPr>
          <w:lang w:val="hr-HR"/>
        </w:rPr>
        <w:t>«</w:t>
      </w:r>
      <w:r w:rsidR="003A40F3" w:rsidRPr="00C317B1">
        <w:rPr>
          <w:lang w:val="hr-HR"/>
        </w:rPr>
        <w:t>, br. 36/86.)</w:t>
      </w:r>
    </w:p>
    <w:p w:rsidR="003A40F3" w:rsidRPr="007A54B4" w:rsidRDefault="002A5F27">
      <w:pPr>
        <w:pStyle w:val="t-9-8"/>
        <w:shd w:val="clear" w:color="auto" w:fill="FFFFFF"/>
        <w:spacing w:before="0" w:beforeAutospacing="0" w:after="225" w:afterAutospacing="0"/>
        <w:jc w:val="both"/>
        <w:textAlignment w:val="baseline"/>
        <w:rPr>
          <w:lang w:val="hr-HR"/>
        </w:rPr>
      </w:pPr>
      <w:r w:rsidRPr="00882A15">
        <w:rPr>
          <w:lang w:val="hr-HR"/>
        </w:rPr>
        <w:t>b</w:t>
      </w:r>
      <w:r w:rsidR="00320898" w:rsidRPr="007A54B4">
        <w:rPr>
          <w:lang w:val="hr-HR"/>
        </w:rPr>
        <w:t>)</w:t>
      </w:r>
      <w:r w:rsidR="00C0635B">
        <w:rPr>
          <w:lang w:val="hr-HR"/>
        </w:rPr>
        <w:t xml:space="preserve"> </w:t>
      </w:r>
      <w:proofErr w:type="spellStart"/>
      <w:r w:rsidR="00C0635B">
        <w:rPr>
          <w:lang w:val="hr-HR"/>
        </w:rPr>
        <w:t>p</w:t>
      </w:r>
      <w:r w:rsidRPr="007A54B4">
        <w:rPr>
          <w:lang w:val="hr-HR"/>
        </w:rPr>
        <w:t>odzakonski</w:t>
      </w:r>
      <w:proofErr w:type="spellEnd"/>
      <w:r w:rsidRPr="007A54B4">
        <w:rPr>
          <w:lang w:val="hr-HR"/>
        </w:rPr>
        <w:t xml:space="preserve"> </w:t>
      </w:r>
      <w:r w:rsidR="003A774E" w:rsidRPr="007A54B4">
        <w:rPr>
          <w:lang w:val="hr-HR"/>
        </w:rPr>
        <w:t>p</w:t>
      </w:r>
      <w:r w:rsidR="003A40F3" w:rsidRPr="007A54B4">
        <w:rPr>
          <w:lang w:val="hr-HR"/>
        </w:rPr>
        <w:t>ropisi doneseni na temelju Zakona o tehni</w:t>
      </w:r>
      <w:r w:rsidR="003A40F3" w:rsidRPr="00AF44CC">
        <w:rPr>
          <w:lang w:val="hr-HR"/>
        </w:rPr>
        <w:t>č</w:t>
      </w:r>
      <w:r w:rsidR="003A40F3" w:rsidRPr="00C317B1">
        <w:rPr>
          <w:lang w:val="hr-HR"/>
        </w:rPr>
        <w:t>kim zahtjevima za proizvode i ocjeni sukladnosti (</w:t>
      </w:r>
      <w:r w:rsidR="003A40F3" w:rsidRPr="00AF44CC">
        <w:rPr>
          <w:lang w:val="hr-HR"/>
        </w:rPr>
        <w:t>»</w:t>
      </w:r>
      <w:r w:rsidR="003A40F3" w:rsidRPr="00C317B1">
        <w:rPr>
          <w:lang w:val="hr-HR"/>
        </w:rPr>
        <w:t>Narodne novine</w:t>
      </w:r>
      <w:r w:rsidR="003A40F3" w:rsidRPr="00AF44CC">
        <w:rPr>
          <w:lang w:val="hr-HR"/>
        </w:rPr>
        <w:t>«</w:t>
      </w:r>
      <w:r w:rsidR="003A40F3" w:rsidRPr="00C317B1">
        <w:rPr>
          <w:lang w:val="hr-HR"/>
        </w:rPr>
        <w:t>, br. 158/03. i 79/07.)</w:t>
      </w:r>
      <w:r w:rsidR="00AE55D5" w:rsidRPr="00C317B1">
        <w:rPr>
          <w:lang w:val="hr-HR"/>
        </w:rPr>
        <w:t>,</w:t>
      </w:r>
      <w:r w:rsidR="003A40F3" w:rsidRPr="00882A15">
        <w:rPr>
          <w:lang w:val="hr-HR"/>
        </w:rPr>
        <w:t xml:space="preserve"> a koji su ostavljeni na snazi Zakonom o tehni</w:t>
      </w:r>
      <w:r w:rsidR="003A40F3" w:rsidRPr="00AF44CC">
        <w:rPr>
          <w:lang w:val="hr-HR"/>
        </w:rPr>
        <w:t>č</w:t>
      </w:r>
      <w:r w:rsidR="003A40F3" w:rsidRPr="00C317B1">
        <w:rPr>
          <w:lang w:val="hr-HR"/>
        </w:rPr>
        <w:t>kim zahtjevima za proizvode i ocjenjivanju sukladnosti (</w:t>
      </w:r>
      <w:r w:rsidR="003A40F3" w:rsidRPr="00AF44CC">
        <w:rPr>
          <w:lang w:val="hr-HR"/>
        </w:rPr>
        <w:t>»</w:t>
      </w:r>
      <w:r w:rsidR="003A40F3" w:rsidRPr="00C317B1">
        <w:rPr>
          <w:lang w:val="hr-HR"/>
        </w:rPr>
        <w:t>Narodne novine</w:t>
      </w:r>
      <w:r w:rsidR="003A40F3" w:rsidRPr="00AF44CC">
        <w:rPr>
          <w:lang w:val="hr-HR"/>
        </w:rPr>
        <w:t>«</w:t>
      </w:r>
      <w:r w:rsidR="003A40F3" w:rsidRPr="00C317B1">
        <w:rPr>
          <w:lang w:val="hr-HR"/>
        </w:rPr>
        <w:t>, br. 20/10.)</w:t>
      </w:r>
      <w:r w:rsidR="00F678F6" w:rsidRPr="00C317B1">
        <w:rPr>
          <w:lang w:val="hr-HR"/>
        </w:rPr>
        <w:t xml:space="preserve"> </w:t>
      </w:r>
      <w:r w:rsidR="009770CE" w:rsidRPr="00882A15">
        <w:rPr>
          <w:lang w:val="hr-HR"/>
        </w:rPr>
        <w:t>i to:</w:t>
      </w:r>
    </w:p>
    <w:p w:rsidR="00324557" w:rsidRPr="00882A15" w:rsidRDefault="00C07447" w:rsidP="003A40F3">
      <w:pPr>
        <w:pStyle w:val="t-9-8"/>
        <w:shd w:val="clear" w:color="auto" w:fill="FFFFFF"/>
        <w:spacing w:before="0" w:beforeAutospacing="0" w:after="225" w:afterAutospacing="0"/>
        <w:jc w:val="both"/>
        <w:textAlignment w:val="baseline"/>
        <w:rPr>
          <w:lang w:val="hr-HR"/>
        </w:rPr>
      </w:pPr>
      <w:r w:rsidRPr="007A54B4">
        <w:rPr>
          <w:lang w:val="hr-HR"/>
        </w:rPr>
        <w:t>–</w:t>
      </w:r>
      <w:r w:rsidR="009770CE" w:rsidRPr="007A54B4">
        <w:rPr>
          <w:lang w:val="hr-HR"/>
        </w:rPr>
        <w:t xml:space="preserve"> </w:t>
      </w:r>
      <w:r w:rsidR="003A40F3" w:rsidRPr="007A54B4">
        <w:rPr>
          <w:lang w:val="hr-HR"/>
        </w:rPr>
        <w:t>Pravilnik za proizvode od kristalnog stakla (</w:t>
      </w:r>
      <w:r w:rsidR="003A40F3" w:rsidRPr="00AF44CC">
        <w:rPr>
          <w:lang w:val="hr-HR"/>
        </w:rPr>
        <w:t>»</w:t>
      </w:r>
      <w:r w:rsidR="003A40F3" w:rsidRPr="00C317B1">
        <w:rPr>
          <w:lang w:val="hr-HR"/>
        </w:rPr>
        <w:t>Narodne novine</w:t>
      </w:r>
      <w:r w:rsidR="003A40F3" w:rsidRPr="00AF44CC">
        <w:rPr>
          <w:lang w:val="hr-HR"/>
        </w:rPr>
        <w:t>«</w:t>
      </w:r>
      <w:r w:rsidR="003A40F3" w:rsidRPr="00C317B1">
        <w:rPr>
          <w:lang w:val="hr-HR"/>
        </w:rPr>
        <w:t>, br. 135/05. i 32/09.)</w:t>
      </w:r>
    </w:p>
    <w:p w:rsidR="00B271BE" w:rsidRPr="00882A15" w:rsidRDefault="00C07447" w:rsidP="003A40F3">
      <w:pPr>
        <w:pStyle w:val="t-9-8"/>
        <w:shd w:val="clear" w:color="auto" w:fill="FFFFFF"/>
        <w:spacing w:before="0" w:beforeAutospacing="0" w:after="225" w:afterAutospacing="0"/>
        <w:jc w:val="both"/>
        <w:textAlignment w:val="baseline"/>
        <w:rPr>
          <w:lang w:val="hr-HR"/>
        </w:rPr>
      </w:pPr>
      <w:r w:rsidRPr="007A54B4">
        <w:rPr>
          <w:lang w:val="hr-HR"/>
        </w:rPr>
        <w:lastRenderedPageBreak/>
        <w:t>–</w:t>
      </w:r>
      <w:r w:rsidR="00F678F6" w:rsidRPr="007A54B4">
        <w:rPr>
          <w:lang w:val="hr-HR"/>
        </w:rPr>
        <w:t xml:space="preserve"> </w:t>
      </w:r>
      <w:r w:rsidR="00324557" w:rsidRPr="007A54B4">
        <w:rPr>
          <w:lang w:val="hr-HR"/>
        </w:rPr>
        <w:t xml:space="preserve">Pravilnik o zahtjevima za stupnjeve djelovanja novih </w:t>
      </w:r>
      <w:proofErr w:type="spellStart"/>
      <w:r w:rsidR="00324557" w:rsidRPr="007A54B4">
        <w:rPr>
          <w:lang w:val="hr-HR"/>
        </w:rPr>
        <w:t>toplovodnih</w:t>
      </w:r>
      <w:proofErr w:type="spellEnd"/>
      <w:r w:rsidR="00324557" w:rsidRPr="007A54B4">
        <w:rPr>
          <w:lang w:val="hr-HR"/>
        </w:rPr>
        <w:t xml:space="preserve"> kotlova na teku</w:t>
      </w:r>
      <w:r w:rsidR="00324557" w:rsidRPr="00AF44CC">
        <w:rPr>
          <w:lang w:val="hr-HR"/>
        </w:rPr>
        <w:t>ć</w:t>
      </w:r>
      <w:r w:rsidR="00324557" w:rsidRPr="00C317B1">
        <w:rPr>
          <w:lang w:val="hr-HR"/>
        </w:rPr>
        <w:t>e i plinovito gorivo (</w:t>
      </w:r>
      <w:r w:rsidR="00324557" w:rsidRPr="00AF44CC">
        <w:rPr>
          <w:lang w:val="hr-HR"/>
        </w:rPr>
        <w:t>»</w:t>
      </w:r>
      <w:r w:rsidR="00324557" w:rsidRPr="00C317B1">
        <w:rPr>
          <w:lang w:val="hr-HR"/>
        </w:rPr>
        <w:t>Narodne novine</w:t>
      </w:r>
      <w:r w:rsidR="00324557" w:rsidRPr="00AF44CC">
        <w:rPr>
          <w:lang w:val="hr-HR"/>
        </w:rPr>
        <w:t>«</w:t>
      </w:r>
      <w:r w:rsidR="00324557" w:rsidRPr="00C317B1">
        <w:rPr>
          <w:lang w:val="hr-HR"/>
        </w:rPr>
        <w:t>, br. 135/05.</w:t>
      </w:r>
      <w:r w:rsidR="000007AB">
        <w:rPr>
          <w:lang w:val="hr-HR"/>
        </w:rPr>
        <w:t xml:space="preserve"> i 140/12.</w:t>
      </w:r>
      <w:r w:rsidR="00324557" w:rsidRPr="00C317B1">
        <w:rPr>
          <w:lang w:val="hr-HR"/>
        </w:rPr>
        <w:t>)</w:t>
      </w:r>
      <w:r w:rsidR="007762B7">
        <w:rPr>
          <w:lang w:val="hr-HR"/>
        </w:rPr>
        <w:t>,</w:t>
      </w:r>
    </w:p>
    <w:p w:rsidR="009770CE" w:rsidRPr="00882A15" w:rsidRDefault="002A5F27" w:rsidP="009770CE">
      <w:pPr>
        <w:pStyle w:val="t-9-8"/>
        <w:shd w:val="clear" w:color="auto" w:fill="FFFFFF"/>
        <w:spacing w:before="0" w:beforeAutospacing="0" w:after="225" w:afterAutospacing="0"/>
        <w:jc w:val="both"/>
        <w:textAlignment w:val="baseline"/>
        <w:rPr>
          <w:lang w:val="hr-HR"/>
        </w:rPr>
      </w:pPr>
      <w:r w:rsidRPr="007A54B4">
        <w:rPr>
          <w:lang w:val="hr-HR"/>
        </w:rPr>
        <w:t>c</w:t>
      </w:r>
      <w:r w:rsidR="00320898" w:rsidRPr="007A54B4">
        <w:rPr>
          <w:lang w:val="hr-HR"/>
        </w:rPr>
        <w:t>)</w:t>
      </w:r>
      <w:r w:rsidR="00C0635B">
        <w:rPr>
          <w:lang w:val="hr-HR"/>
        </w:rPr>
        <w:t xml:space="preserve"> </w:t>
      </w:r>
      <w:proofErr w:type="spellStart"/>
      <w:r w:rsidR="00C0635B">
        <w:rPr>
          <w:lang w:val="hr-HR"/>
        </w:rPr>
        <w:t>p</w:t>
      </w:r>
      <w:r w:rsidRPr="007A54B4">
        <w:rPr>
          <w:lang w:val="hr-HR"/>
        </w:rPr>
        <w:t>odzakonski</w:t>
      </w:r>
      <w:proofErr w:type="spellEnd"/>
      <w:r w:rsidRPr="007A54B4">
        <w:rPr>
          <w:lang w:val="hr-HR"/>
        </w:rPr>
        <w:t xml:space="preserve"> </w:t>
      </w:r>
      <w:r w:rsidR="00871635" w:rsidRPr="007A54B4">
        <w:rPr>
          <w:lang w:val="hr-HR"/>
        </w:rPr>
        <w:t>propisi</w:t>
      </w:r>
      <w:r w:rsidR="00871635" w:rsidRPr="00AF44CC" w:rsidDel="009770CE">
        <w:rPr>
          <w:lang w:val="hr-HR"/>
        </w:rPr>
        <w:t xml:space="preserve"> </w:t>
      </w:r>
      <w:r w:rsidR="003A40F3" w:rsidRPr="00AF44CC">
        <w:rPr>
          <w:lang w:val="hr-HR"/>
        </w:rPr>
        <w:t>doneseni na temelju Zakona o tehnič</w:t>
      </w:r>
      <w:r w:rsidR="003A40F3" w:rsidRPr="00C317B1">
        <w:rPr>
          <w:lang w:val="hr-HR"/>
        </w:rPr>
        <w:t>kim zahtjevima za proizvode i ocjenjivanju sukladnosti (</w:t>
      </w:r>
      <w:r w:rsidR="003A40F3" w:rsidRPr="00AF44CC">
        <w:rPr>
          <w:lang w:val="hr-HR"/>
        </w:rPr>
        <w:t>»</w:t>
      </w:r>
      <w:r w:rsidR="003A40F3" w:rsidRPr="00C317B1">
        <w:rPr>
          <w:lang w:val="hr-HR"/>
        </w:rPr>
        <w:t>Narodne novine</w:t>
      </w:r>
      <w:r w:rsidR="003A40F3" w:rsidRPr="00AF44CC">
        <w:rPr>
          <w:lang w:val="hr-HR"/>
        </w:rPr>
        <w:t>«</w:t>
      </w:r>
      <w:r w:rsidR="003A40F3" w:rsidRPr="00C317B1">
        <w:rPr>
          <w:lang w:val="hr-HR"/>
        </w:rPr>
        <w:t>, br. 20/10.)</w:t>
      </w:r>
      <w:r w:rsidR="009770CE" w:rsidRPr="00C317B1">
        <w:rPr>
          <w:lang w:val="hr-HR"/>
        </w:rPr>
        <w:t xml:space="preserve"> i to:</w:t>
      </w:r>
    </w:p>
    <w:p w:rsidR="003F2880" w:rsidRPr="00C317B1" w:rsidRDefault="003F2880" w:rsidP="003A40F3">
      <w:pPr>
        <w:pStyle w:val="t-9-8"/>
        <w:shd w:val="clear" w:color="auto" w:fill="FFFFFF"/>
        <w:spacing w:before="0" w:beforeAutospacing="0" w:after="225" w:afterAutospacing="0"/>
        <w:jc w:val="both"/>
        <w:textAlignment w:val="baseline"/>
        <w:rPr>
          <w:lang w:val="hr-HR"/>
        </w:rPr>
      </w:pPr>
      <w:r w:rsidRPr="00AF44CC">
        <w:rPr>
          <w:lang w:val="hr-HR"/>
        </w:rPr>
        <w:t>–</w:t>
      </w:r>
      <w:r w:rsidRPr="00C317B1">
        <w:rPr>
          <w:lang w:val="hr-HR"/>
        </w:rPr>
        <w:t xml:space="preserve"> Pravilnik o ozna</w:t>
      </w:r>
      <w:r w:rsidRPr="00AF44CC">
        <w:rPr>
          <w:lang w:val="hr-HR"/>
        </w:rPr>
        <w:t>č</w:t>
      </w:r>
      <w:r w:rsidRPr="00C317B1">
        <w:rPr>
          <w:lang w:val="hr-HR"/>
        </w:rPr>
        <w:t>avanju materijala glavnih dijelova obu</w:t>
      </w:r>
      <w:r w:rsidRPr="00AF44CC">
        <w:rPr>
          <w:lang w:val="hr-HR"/>
        </w:rPr>
        <w:t>ć</w:t>
      </w:r>
      <w:r w:rsidRPr="00C317B1">
        <w:rPr>
          <w:lang w:val="hr-HR"/>
        </w:rPr>
        <w:t>e namijenjene prodaji potro</w:t>
      </w:r>
      <w:r w:rsidRPr="00AF44CC">
        <w:rPr>
          <w:lang w:val="hr-HR"/>
        </w:rPr>
        <w:t>š</w:t>
      </w:r>
      <w:r w:rsidRPr="00C317B1">
        <w:rPr>
          <w:lang w:val="hr-HR"/>
        </w:rPr>
        <w:t>a</w:t>
      </w:r>
      <w:r w:rsidRPr="00AF44CC">
        <w:rPr>
          <w:lang w:val="hr-HR"/>
        </w:rPr>
        <w:t>č</w:t>
      </w:r>
      <w:r w:rsidRPr="00C317B1">
        <w:rPr>
          <w:lang w:val="hr-HR"/>
        </w:rPr>
        <w:t>u (</w:t>
      </w:r>
      <w:r w:rsidRPr="00AF44CC">
        <w:rPr>
          <w:lang w:val="hr-HR"/>
        </w:rPr>
        <w:t>»</w:t>
      </w:r>
      <w:r w:rsidRPr="00C317B1">
        <w:rPr>
          <w:lang w:val="hr-HR"/>
        </w:rPr>
        <w:t>Narodne novine</w:t>
      </w:r>
      <w:r w:rsidRPr="00AF44CC">
        <w:rPr>
          <w:lang w:val="hr-HR"/>
        </w:rPr>
        <w:t>«</w:t>
      </w:r>
      <w:r w:rsidRPr="00C317B1">
        <w:rPr>
          <w:lang w:val="hr-HR"/>
        </w:rPr>
        <w:t>, br. 41/10.)</w:t>
      </w:r>
    </w:p>
    <w:p w:rsidR="00744580" w:rsidRPr="00C317B1" w:rsidRDefault="00744580" w:rsidP="003A40F3">
      <w:pPr>
        <w:pStyle w:val="t-9-8"/>
        <w:shd w:val="clear" w:color="auto" w:fill="FFFFFF"/>
        <w:spacing w:before="0" w:beforeAutospacing="0" w:after="225" w:afterAutospacing="0"/>
        <w:jc w:val="both"/>
        <w:textAlignment w:val="baseline"/>
        <w:rPr>
          <w:lang w:val="hr-HR"/>
        </w:rPr>
      </w:pPr>
      <w:r w:rsidRPr="00AF44CC">
        <w:rPr>
          <w:lang w:val="hr-HR"/>
        </w:rPr>
        <w:t>–</w:t>
      </w:r>
      <w:r w:rsidRPr="00C317B1">
        <w:rPr>
          <w:lang w:val="hr-HR"/>
        </w:rPr>
        <w:t xml:space="preserve"> Pravilnik o stavljanju na tr</w:t>
      </w:r>
      <w:r w:rsidRPr="00AF44CC">
        <w:rPr>
          <w:lang w:val="hr-HR"/>
        </w:rPr>
        <w:t>ž</w:t>
      </w:r>
      <w:r w:rsidRPr="00C317B1">
        <w:rPr>
          <w:lang w:val="hr-HR"/>
        </w:rPr>
        <w:t>i</w:t>
      </w:r>
      <w:r w:rsidRPr="00AF44CC">
        <w:rPr>
          <w:lang w:val="hr-HR"/>
        </w:rPr>
        <w:t>š</w:t>
      </w:r>
      <w:r w:rsidRPr="00C317B1">
        <w:rPr>
          <w:lang w:val="hr-HR"/>
        </w:rPr>
        <w:t>te osobne za</w:t>
      </w:r>
      <w:r w:rsidRPr="00AF44CC">
        <w:rPr>
          <w:lang w:val="hr-HR"/>
        </w:rPr>
        <w:t>š</w:t>
      </w:r>
      <w:r w:rsidRPr="00C317B1">
        <w:rPr>
          <w:lang w:val="hr-HR"/>
        </w:rPr>
        <w:t>titne opreme (</w:t>
      </w:r>
      <w:r w:rsidRPr="00AF44CC">
        <w:rPr>
          <w:lang w:val="hr-HR"/>
        </w:rPr>
        <w:t>»</w:t>
      </w:r>
      <w:r w:rsidRPr="00C317B1">
        <w:rPr>
          <w:lang w:val="hr-HR"/>
        </w:rPr>
        <w:t>Narodne novine</w:t>
      </w:r>
      <w:r w:rsidRPr="00AF44CC">
        <w:rPr>
          <w:lang w:val="hr-HR"/>
        </w:rPr>
        <w:t>«</w:t>
      </w:r>
      <w:r w:rsidRPr="00C317B1">
        <w:rPr>
          <w:lang w:val="hr-HR"/>
        </w:rPr>
        <w:t>, br. 89/10.)</w:t>
      </w:r>
    </w:p>
    <w:p w:rsidR="00F72289" w:rsidRPr="00C317B1" w:rsidRDefault="00F72289" w:rsidP="00AF5A94">
      <w:pPr>
        <w:pStyle w:val="t-9-8"/>
        <w:shd w:val="clear" w:color="auto" w:fill="FFFFFF"/>
        <w:spacing w:before="0" w:beforeAutospacing="0" w:after="225" w:afterAutospacing="0"/>
        <w:jc w:val="both"/>
        <w:textAlignment w:val="baseline"/>
        <w:rPr>
          <w:lang w:val="hr-HR"/>
        </w:rPr>
      </w:pPr>
      <w:r w:rsidRPr="00AF44CC">
        <w:rPr>
          <w:lang w:val="hr-HR"/>
        </w:rPr>
        <w:t>–</w:t>
      </w:r>
      <w:r w:rsidRPr="00C317B1">
        <w:rPr>
          <w:lang w:val="hr-HR"/>
        </w:rPr>
        <w:t xml:space="preserve"> Pravilnik o tehni</w:t>
      </w:r>
      <w:r w:rsidRPr="00AF44CC">
        <w:rPr>
          <w:lang w:val="hr-HR"/>
        </w:rPr>
        <w:t>č</w:t>
      </w:r>
      <w:r w:rsidRPr="00C317B1">
        <w:rPr>
          <w:lang w:val="hr-HR"/>
        </w:rPr>
        <w:t>kim zahtjevima za elektroenergetska postrojenja nazivnih izmjeni</w:t>
      </w:r>
      <w:r w:rsidRPr="00AF44CC">
        <w:rPr>
          <w:lang w:val="hr-HR"/>
        </w:rPr>
        <w:t>č</w:t>
      </w:r>
      <w:r w:rsidRPr="00C317B1">
        <w:rPr>
          <w:lang w:val="hr-HR"/>
        </w:rPr>
        <w:t>nih napona iznad 1 kV (</w:t>
      </w:r>
      <w:r w:rsidRPr="00AF44CC">
        <w:rPr>
          <w:lang w:val="hr-HR"/>
        </w:rPr>
        <w:t>»</w:t>
      </w:r>
      <w:r w:rsidRPr="00C317B1">
        <w:rPr>
          <w:lang w:val="hr-HR"/>
        </w:rPr>
        <w:t>Narodne novine</w:t>
      </w:r>
      <w:r w:rsidRPr="00AF44CC">
        <w:rPr>
          <w:lang w:val="hr-HR"/>
        </w:rPr>
        <w:t>«</w:t>
      </w:r>
      <w:r w:rsidRPr="00C317B1">
        <w:rPr>
          <w:lang w:val="hr-HR"/>
        </w:rPr>
        <w:t>, br. 105/10.)</w:t>
      </w:r>
    </w:p>
    <w:p w:rsidR="003F2880" w:rsidRPr="00C317B1" w:rsidRDefault="003F2880" w:rsidP="003F2880">
      <w:pPr>
        <w:pStyle w:val="t-9-8"/>
        <w:shd w:val="clear" w:color="auto" w:fill="FFFFFF"/>
        <w:spacing w:before="0" w:beforeAutospacing="0" w:after="225" w:afterAutospacing="0"/>
        <w:jc w:val="both"/>
        <w:textAlignment w:val="baseline"/>
        <w:rPr>
          <w:lang w:val="hr-HR"/>
        </w:rPr>
      </w:pPr>
      <w:r w:rsidRPr="00AF44CC">
        <w:rPr>
          <w:lang w:val="hr-HR"/>
        </w:rPr>
        <w:t>–</w:t>
      </w:r>
      <w:r w:rsidRPr="00C317B1">
        <w:rPr>
          <w:lang w:val="hr-HR"/>
        </w:rPr>
        <w:t xml:space="preserve"> Pravilnik o sigurnosti strojeva (</w:t>
      </w:r>
      <w:r w:rsidRPr="00AF44CC">
        <w:rPr>
          <w:lang w:val="hr-HR"/>
        </w:rPr>
        <w:t>»</w:t>
      </w:r>
      <w:r w:rsidRPr="00C317B1">
        <w:rPr>
          <w:lang w:val="hr-HR"/>
        </w:rPr>
        <w:t>Narodne novine</w:t>
      </w:r>
      <w:r w:rsidRPr="00AF44CC">
        <w:rPr>
          <w:lang w:val="hr-HR"/>
        </w:rPr>
        <w:t>«</w:t>
      </w:r>
      <w:r w:rsidRPr="00C317B1">
        <w:rPr>
          <w:lang w:val="hr-HR"/>
        </w:rPr>
        <w:t>, br. 28/11.)</w:t>
      </w:r>
    </w:p>
    <w:p w:rsidR="003F2880" w:rsidRPr="007A54B4" w:rsidRDefault="003F2880" w:rsidP="003A40F3">
      <w:pPr>
        <w:pStyle w:val="t-9-8"/>
        <w:shd w:val="clear" w:color="auto" w:fill="FFFFFF"/>
        <w:spacing w:before="0" w:beforeAutospacing="0" w:after="225" w:afterAutospacing="0"/>
        <w:jc w:val="both"/>
        <w:textAlignment w:val="baseline"/>
        <w:rPr>
          <w:lang w:val="hr-HR"/>
        </w:rPr>
      </w:pPr>
      <w:r w:rsidRPr="00AF44CC">
        <w:rPr>
          <w:lang w:val="hr-HR"/>
        </w:rPr>
        <w:t>–</w:t>
      </w:r>
      <w:r w:rsidRPr="00C317B1">
        <w:rPr>
          <w:lang w:val="hr-HR"/>
        </w:rPr>
        <w:t xml:space="preserve"> Pravilnik o prijavljivanju tijela za ocjenjivanje sukladnosti (</w:t>
      </w:r>
      <w:r w:rsidRPr="00AF44CC">
        <w:rPr>
          <w:lang w:val="hr-HR"/>
        </w:rPr>
        <w:t>»</w:t>
      </w:r>
      <w:r w:rsidRPr="00C317B1">
        <w:rPr>
          <w:lang w:val="hr-HR"/>
        </w:rPr>
        <w:t>Narodne novine</w:t>
      </w:r>
      <w:r w:rsidRPr="00AF44CC">
        <w:rPr>
          <w:lang w:val="hr-HR"/>
        </w:rPr>
        <w:t>«</w:t>
      </w:r>
      <w:r w:rsidRPr="00C317B1">
        <w:rPr>
          <w:lang w:val="hr-HR"/>
        </w:rPr>
        <w:t>, br. 34/11.)</w:t>
      </w:r>
      <w:r w:rsidR="00465012" w:rsidRPr="00C317B1">
        <w:rPr>
          <w:lang w:val="hr-HR"/>
        </w:rPr>
        <w:t>,</w:t>
      </w:r>
      <w:r w:rsidRPr="00882A15" w:rsidDel="00057CAD">
        <w:rPr>
          <w:lang w:val="hr-HR"/>
        </w:rPr>
        <w:t xml:space="preserve"> </w:t>
      </w:r>
    </w:p>
    <w:p w:rsidR="003A40F3" w:rsidRPr="00882A15" w:rsidRDefault="00C0635B" w:rsidP="00871635">
      <w:pPr>
        <w:pStyle w:val="t-9-8"/>
        <w:shd w:val="clear" w:color="auto" w:fill="FFFFFF"/>
        <w:spacing w:before="0" w:beforeAutospacing="0" w:after="225" w:afterAutospacing="0"/>
        <w:jc w:val="both"/>
        <w:textAlignment w:val="baseline"/>
        <w:rPr>
          <w:lang w:val="hr-HR"/>
        </w:rPr>
      </w:pPr>
      <w:r>
        <w:rPr>
          <w:lang w:val="hr-HR"/>
        </w:rPr>
        <w:t xml:space="preserve">d) </w:t>
      </w:r>
      <w:proofErr w:type="spellStart"/>
      <w:r>
        <w:rPr>
          <w:lang w:val="hr-HR"/>
        </w:rPr>
        <w:t>p</w:t>
      </w:r>
      <w:r w:rsidR="002A5F27" w:rsidRPr="007A54B4">
        <w:rPr>
          <w:lang w:val="hr-HR"/>
        </w:rPr>
        <w:t>odzakonski</w:t>
      </w:r>
      <w:proofErr w:type="spellEnd"/>
      <w:r w:rsidR="002A5F27" w:rsidRPr="007A54B4">
        <w:rPr>
          <w:lang w:val="hr-HR"/>
        </w:rPr>
        <w:t xml:space="preserve"> </w:t>
      </w:r>
      <w:r w:rsidR="00871635" w:rsidRPr="007A54B4">
        <w:rPr>
          <w:lang w:val="hr-HR"/>
        </w:rPr>
        <w:t>propisi</w:t>
      </w:r>
      <w:r w:rsidR="00871635" w:rsidRPr="007A54B4" w:rsidDel="009770CE">
        <w:rPr>
          <w:lang w:val="hr-HR"/>
        </w:rPr>
        <w:t xml:space="preserve"> </w:t>
      </w:r>
      <w:r w:rsidR="00544531" w:rsidRPr="007A54B4">
        <w:rPr>
          <w:lang w:val="hr-HR"/>
        </w:rPr>
        <w:t>doneseni na temelju Zakona o tehni</w:t>
      </w:r>
      <w:r w:rsidR="00544531" w:rsidRPr="00AF44CC">
        <w:rPr>
          <w:lang w:val="hr-HR"/>
        </w:rPr>
        <w:t>č</w:t>
      </w:r>
      <w:r w:rsidR="00544531" w:rsidRPr="00C317B1">
        <w:rPr>
          <w:lang w:val="hr-HR"/>
        </w:rPr>
        <w:t>kim zahtjevima za proizvode i ocjenjivanju sukladnosti (</w:t>
      </w:r>
      <w:r w:rsidR="00544531" w:rsidRPr="00AF44CC">
        <w:rPr>
          <w:lang w:val="hr-HR"/>
        </w:rPr>
        <w:t>»</w:t>
      </w:r>
      <w:r w:rsidR="00544531" w:rsidRPr="00C317B1">
        <w:rPr>
          <w:lang w:val="hr-HR"/>
        </w:rPr>
        <w:t>Narodne novine</w:t>
      </w:r>
      <w:r w:rsidR="00544531" w:rsidRPr="00AF44CC">
        <w:rPr>
          <w:lang w:val="hr-HR"/>
        </w:rPr>
        <w:t>«</w:t>
      </w:r>
      <w:r w:rsidR="00544531" w:rsidRPr="00C317B1">
        <w:rPr>
          <w:lang w:val="hr-HR"/>
        </w:rPr>
        <w:t>, br. 80/13., 14/14. i 32/19.)</w:t>
      </w:r>
      <w:r w:rsidR="00CD0598" w:rsidRPr="00C317B1">
        <w:rPr>
          <w:lang w:val="hr-HR"/>
        </w:rPr>
        <w:t xml:space="preserve"> i to:</w:t>
      </w:r>
    </w:p>
    <w:p w:rsidR="00902AD5" w:rsidRPr="00C317B1" w:rsidRDefault="00902AD5" w:rsidP="003A40F3">
      <w:pPr>
        <w:pStyle w:val="t-9-8"/>
        <w:shd w:val="clear" w:color="auto" w:fill="FFFFFF"/>
        <w:spacing w:before="0" w:beforeAutospacing="0" w:after="225" w:afterAutospacing="0"/>
        <w:jc w:val="both"/>
        <w:textAlignment w:val="baseline"/>
        <w:rPr>
          <w:lang w:val="hr-HR"/>
        </w:rPr>
      </w:pPr>
      <w:r w:rsidRPr="00AF44CC">
        <w:rPr>
          <w:lang w:val="hr-HR"/>
        </w:rPr>
        <w:t>–</w:t>
      </w:r>
      <w:r w:rsidRPr="00C317B1">
        <w:rPr>
          <w:lang w:val="hr-HR"/>
        </w:rPr>
        <w:t xml:space="preserve"> Pravilnik o pokretnoj tla</w:t>
      </w:r>
      <w:r w:rsidRPr="00AF44CC">
        <w:rPr>
          <w:lang w:val="hr-HR"/>
        </w:rPr>
        <w:t>č</w:t>
      </w:r>
      <w:r w:rsidRPr="00C317B1">
        <w:rPr>
          <w:lang w:val="hr-HR"/>
        </w:rPr>
        <w:t>noj opremi (</w:t>
      </w:r>
      <w:r w:rsidRPr="00AF44CC">
        <w:rPr>
          <w:lang w:val="hr-HR"/>
        </w:rPr>
        <w:t>»</w:t>
      </w:r>
      <w:r w:rsidRPr="00C317B1">
        <w:rPr>
          <w:lang w:val="hr-HR"/>
        </w:rPr>
        <w:t>Narodne novine</w:t>
      </w:r>
      <w:r w:rsidRPr="00AF44CC">
        <w:rPr>
          <w:lang w:val="hr-HR"/>
        </w:rPr>
        <w:t>«</w:t>
      </w:r>
      <w:r w:rsidRPr="00C317B1">
        <w:rPr>
          <w:lang w:val="hr-HR"/>
        </w:rPr>
        <w:t>, br. 91/13.)</w:t>
      </w:r>
    </w:p>
    <w:p w:rsidR="00EA78C2" w:rsidRPr="00C317B1" w:rsidRDefault="00EA78C2" w:rsidP="003A40F3">
      <w:pPr>
        <w:pStyle w:val="t-9-8"/>
        <w:shd w:val="clear" w:color="auto" w:fill="FFFFFF"/>
        <w:spacing w:before="0" w:beforeAutospacing="0" w:after="225" w:afterAutospacing="0"/>
        <w:jc w:val="both"/>
        <w:textAlignment w:val="baseline"/>
        <w:rPr>
          <w:lang w:val="hr-HR"/>
        </w:rPr>
      </w:pPr>
      <w:r w:rsidRPr="00AF44CC">
        <w:rPr>
          <w:lang w:val="hr-HR"/>
        </w:rPr>
        <w:t>–</w:t>
      </w:r>
      <w:r w:rsidRPr="00C317B1">
        <w:rPr>
          <w:lang w:val="hr-HR"/>
        </w:rPr>
        <w:t xml:space="preserve"> Pravilnik o aerosolnim raspr</w:t>
      </w:r>
      <w:r w:rsidRPr="00AF44CC">
        <w:rPr>
          <w:lang w:val="hr-HR"/>
        </w:rPr>
        <w:t>š</w:t>
      </w:r>
      <w:r w:rsidRPr="00C317B1">
        <w:rPr>
          <w:lang w:val="hr-HR"/>
        </w:rPr>
        <w:t>iva</w:t>
      </w:r>
      <w:r w:rsidRPr="00AF44CC">
        <w:rPr>
          <w:lang w:val="hr-HR"/>
        </w:rPr>
        <w:t>č</w:t>
      </w:r>
      <w:r w:rsidRPr="00C317B1">
        <w:rPr>
          <w:lang w:val="hr-HR"/>
        </w:rPr>
        <w:t>ima (</w:t>
      </w:r>
      <w:r w:rsidRPr="00AF44CC">
        <w:rPr>
          <w:lang w:val="hr-HR"/>
        </w:rPr>
        <w:t>»</w:t>
      </w:r>
      <w:r w:rsidRPr="00C317B1">
        <w:rPr>
          <w:lang w:val="hr-HR"/>
        </w:rPr>
        <w:t>Narodne novine</w:t>
      </w:r>
      <w:r w:rsidRPr="00AF44CC">
        <w:rPr>
          <w:lang w:val="hr-HR"/>
        </w:rPr>
        <w:t>«</w:t>
      </w:r>
      <w:r w:rsidRPr="00C317B1">
        <w:rPr>
          <w:lang w:val="hr-HR"/>
        </w:rPr>
        <w:t>, br. 45/14., 140/14. i 117/17.)</w:t>
      </w:r>
    </w:p>
    <w:p w:rsidR="00D41CB5" w:rsidRPr="00C317B1" w:rsidRDefault="00D41CB5">
      <w:pPr>
        <w:pStyle w:val="t-9-8"/>
        <w:shd w:val="clear" w:color="auto" w:fill="FFFFFF"/>
        <w:spacing w:before="0" w:beforeAutospacing="0" w:after="225" w:afterAutospacing="0"/>
        <w:jc w:val="both"/>
        <w:textAlignment w:val="baseline"/>
        <w:rPr>
          <w:lang w:val="hr-HR"/>
        </w:rPr>
      </w:pPr>
      <w:r w:rsidRPr="00AF44CC">
        <w:rPr>
          <w:lang w:val="hr-HR"/>
        </w:rPr>
        <w:t>–</w:t>
      </w:r>
      <w:r w:rsidRPr="00C317B1">
        <w:rPr>
          <w:lang w:val="hr-HR"/>
        </w:rPr>
        <w:t xml:space="preserve"> Pravilnik o provedbi Uredbe (EU) br. 1007/2011 Europskog parlamenta i Vije</w:t>
      </w:r>
      <w:r w:rsidRPr="00AF44CC">
        <w:rPr>
          <w:lang w:val="hr-HR"/>
        </w:rPr>
        <w:t>ć</w:t>
      </w:r>
      <w:r w:rsidRPr="00C317B1">
        <w:rPr>
          <w:lang w:val="hr-HR"/>
        </w:rPr>
        <w:t>a o nazivima tekstilnih vlakana i povezanom ozna</w:t>
      </w:r>
      <w:r w:rsidRPr="00AF44CC">
        <w:rPr>
          <w:lang w:val="hr-HR"/>
        </w:rPr>
        <w:t>č</w:t>
      </w:r>
      <w:r w:rsidRPr="00C317B1">
        <w:rPr>
          <w:lang w:val="hr-HR"/>
        </w:rPr>
        <w:t>ivanju i obilje</w:t>
      </w:r>
      <w:r w:rsidRPr="00AF44CC">
        <w:rPr>
          <w:lang w:val="hr-HR"/>
        </w:rPr>
        <w:t>ž</w:t>
      </w:r>
      <w:r w:rsidRPr="00C317B1">
        <w:rPr>
          <w:lang w:val="hr-HR"/>
        </w:rPr>
        <w:t>avanju sirovinskog sastava tekstilnih proizvoda (</w:t>
      </w:r>
      <w:r w:rsidRPr="00AF44CC">
        <w:rPr>
          <w:lang w:val="hr-HR"/>
        </w:rPr>
        <w:t>»</w:t>
      </w:r>
      <w:r w:rsidRPr="00C317B1">
        <w:rPr>
          <w:lang w:val="hr-HR"/>
        </w:rPr>
        <w:t>Narodne novine</w:t>
      </w:r>
      <w:r w:rsidRPr="00AF44CC">
        <w:rPr>
          <w:lang w:val="hr-HR"/>
        </w:rPr>
        <w:t>«</w:t>
      </w:r>
      <w:r w:rsidRPr="00C317B1">
        <w:rPr>
          <w:lang w:val="hr-HR"/>
        </w:rPr>
        <w:t>, br. 18/15.)</w:t>
      </w:r>
    </w:p>
    <w:p w:rsidR="00902AD5" w:rsidRPr="00C317B1" w:rsidRDefault="00902AD5" w:rsidP="00902AD5">
      <w:pPr>
        <w:pStyle w:val="t-9-8"/>
        <w:shd w:val="clear" w:color="auto" w:fill="FFFFFF"/>
        <w:spacing w:before="0" w:beforeAutospacing="0" w:after="225" w:afterAutospacing="0"/>
        <w:jc w:val="both"/>
        <w:textAlignment w:val="baseline"/>
        <w:rPr>
          <w:lang w:val="hr-HR"/>
        </w:rPr>
      </w:pPr>
      <w:r w:rsidRPr="00AF44CC">
        <w:rPr>
          <w:lang w:val="hr-HR"/>
        </w:rPr>
        <w:t>–</w:t>
      </w:r>
      <w:r w:rsidRPr="00C317B1">
        <w:rPr>
          <w:lang w:val="hr-HR"/>
        </w:rPr>
        <w:t xml:space="preserve"> Pravilnik o tehni</w:t>
      </w:r>
      <w:r w:rsidRPr="00AF44CC">
        <w:rPr>
          <w:lang w:val="hr-HR"/>
        </w:rPr>
        <w:t>č</w:t>
      </w:r>
      <w:r w:rsidRPr="00C317B1">
        <w:rPr>
          <w:lang w:val="hr-HR"/>
        </w:rPr>
        <w:t>kim zahtjevima za drvne plo</w:t>
      </w:r>
      <w:r w:rsidRPr="00AF44CC">
        <w:rPr>
          <w:lang w:val="hr-HR"/>
        </w:rPr>
        <w:t>č</w:t>
      </w:r>
      <w:r w:rsidRPr="00C317B1">
        <w:rPr>
          <w:lang w:val="hr-HR"/>
        </w:rPr>
        <w:t>e (</w:t>
      </w:r>
      <w:r w:rsidRPr="00AF44CC">
        <w:rPr>
          <w:lang w:val="hr-HR"/>
        </w:rPr>
        <w:t>»</w:t>
      </w:r>
      <w:r w:rsidRPr="00C317B1">
        <w:rPr>
          <w:lang w:val="hr-HR"/>
        </w:rPr>
        <w:t>Narodne novine</w:t>
      </w:r>
      <w:r w:rsidRPr="00AF44CC">
        <w:rPr>
          <w:lang w:val="hr-HR"/>
        </w:rPr>
        <w:t>«</w:t>
      </w:r>
      <w:r w:rsidRPr="00C317B1">
        <w:rPr>
          <w:lang w:val="hr-HR"/>
        </w:rPr>
        <w:t>, br. 57/15.)</w:t>
      </w:r>
    </w:p>
    <w:p w:rsidR="003611E9" w:rsidRPr="00C317B1" w:rsidRDefault="003611E9">
      <w:pPr>
        <w:pStyle w:val="t-9-8"/>
        <w:shd w:val="clear" w:color="auto" w:fill="FFFFFF"/>
        <w:spacing w:before="0" w:beforeAutospacing="0" w:after="225" w:afterAutospacing="0"/>
        <w:jc w:val="both"/>
        <w:textAlignment w:val="baseline"/>
        <w:rPr>
          <w:lang w:val="hr-HR"/>
        </w:rPr>
      </w:pPr>
      <w:r w:rsidRPr="00AF44CC">
        <w:rPr>
          <w:lang w:val="hr-HR"/>
        </w:rPr>
        <w:t>–</w:t>
      </w:r>
      <w:r w:rsidRPr="00C317B1">
        <w:rPr>
          <w:lang w:val="hr-HR"/>
        </w:rPr>
        <w:t xml:space="preserve"> Pravilnik o provedbi Uredbe (EZ) br. 1222/2009 Europskog parlamenta i Vije</w:t>
      </w:r>
      <w:r w:rsidRPr="00AF44CC">
        <w:rPr>
          <w:lang w:val="hr-HR"/>
        </w:rPr>
        <w:t>ć</w:t>
      </w:r>
      <w:r w:rsidRPr="00C317B1">
        <w:rPr>
          <w:lang w:val="hr-HR"/>
        </w:rPr>
        <w:t>a od 25. studenoga 2009. o ozna</w:t>
      </w:r>
      <w:r w:rsidRPr="00AF44CC">
        <w:rPr>
          <w:lang w:val="hr-HR"/>
        </w:rPr>
        <w:t>č</w:t>
      </w:r>
      <w:r w:rsidRPr="00C317B1">
        <w:rPr>
          <w:lang w:val="hr-HR"/>
        </w:rPr>
        <w:t>avanju guma s obzirom na u</w:t>
      </w:r>
      <w:r w:rsidRPr="00AF44CC">
        <w:rPr>
          <w:lang w:val="hr-HR"/>
        </w:rPr>
        <w:t>č</w:t>
      </w:r>
      <w:r w:rsidRPr="00C317B1">
        <w:rPr>
          <w:lang w:val="hr-HR"/>
        </w:rPr>
        <w:t>inkovitost potro</w:t>
      </w:r>
      <w:r w:rsidRPr="00AF44CC">
        <w:rPr>
          <w:lang w:val="hr-HR"/>
        </w:rPr>
        <w:t>š</w:t>
      </w:r>
      <w:r w:rsidRPr="00C317B1">
        <w:rPr>
          <w:lang w:val="hr-HR"/>
        </w:rPr>
        <w:t>nje goriva i druge bitne parametre (</w:t>
      </w:r>
      <w:r w:rsidRPr="00AF44CC">
        <w:rPr>
          <w:lang w:val="hr-HR"/>
        </w:rPr>
        <w:t>»</w:t>
      </w:r>
      <w:r w:rsidRPr="00C317B1">
        <w:rPr>
          <w:lang w:val="hr-HR"/>
        </w:rPr>
        <w:t>Narodne novine</w:t>
      </w:r>
      <w:r w:rsidRPr="00AF44CC">
        <w:rPr>
          <w:lang w:val="hr-HR"/>
        </w:rPr>
        <w:t>«</w:t>
      </w:r>
      <w:r w:rsidRPr="00C317B1">
        <w:rPr>
          <w:lang w:val="hr-HR"/>
        </w:rPr>
        <w:t>, br. 14/16.)</w:t>
      </w:r>
    </w:p>
    <w:p w:rsidR="00902AD5" w:rsidRPr="00C317B1" w:rsidRDefault="00902AD5" w:rsidP="003A40F3">
      <w:pPr>
        <w:pStyle w:val="t-9-8"/>
        <w:shd w:val="clear" w:color="auto" w:fill="FFFFFF"/>
        <w:spacing w:before="0" w:beforeAutospacing="0" w:after="225" w:afterAutospacing="0"/>
        <w:jc w:val="both"/>
        <w:textAlignment w:val="baseline"/>
        <w:rPr>
          <w:lang w:val="hr-HR"/>
        </w:rPr>
      </w:pPr>
      <w:r w:rsidRPr="00AF44CC">
        <w:rPr>
          <w:lang w:val="hr-HR"/>
        </w:rPr>
        <w:t>–</w:t>
      </w:r>
      <w:r w:rsidRPr="00C317B1">
        <w:rPr>
          <w:lang w:val="hr-HR"/>
        </w:rPr>
        <w:t xml:space="preserve"> Pravilnik o sigurnosti dizala (</w:t>
      </w:r>
      <w:r w:rsidRPr="00AF44CC">
        <w:rPr>
          <w:lang w:val="hr-HR"/>
        </w:rPr>
        <w:t>»</w:t>
      </w:r>
      <w:r w:rsidRPr="00C317B1">
        <w:rPr>
          <w:lang w:val="hr-HR"/>
        </w:rPr>
        <w:t>Narodne novine</w:t>
      </w:r>
      <w:r w:rsidRPr="00AF44CC">
        <w:rPr>
          <w:lang w:val="hr-HR"/>
        </w:rPr>
        <w:t>«</w:t>
      </w:r>
      <w:r w:rsidRPr="00C317B1">
        <w:rPr>
          <w:lang w:val="hr-HR"/>
        </w:rPr>
        <w:t>, br. 20/16.)</w:t>
      </w:r>
    </w:p>
    <w:p w:rsidR="00EA78C2" w:rsidRPr="00882A15" w:rsidRDefault="00EA78C2" w:rsidP="00EA78C2">
      <w:pPr>
        <w:pStyle w:val="t-9-8"/>
        <w:shd w:val="clear" w:color="auto" w:fill="FFFFFF"/>
        <w:spacing w:before="0" w:beforeAutospacing="0" w:after="225" w:afterAutospacing="0"/>
        <w:jc w:val="both"/>
        <w:textAlignment w:val="baseline"/>
        <w:rPr>
          <w:lang w:val="hr-HR"/>
        </w:rPr>
      </w:pPr>
      <w:r w:rsidRPr="00AF44CC">
        <w:rPr>
          <w:lang w:val="hr-HR"/>
        </w:rPr>
        <w:t>–</w:t>
      </w:r>
      <w:r w:rsidRPr="00C317B1">
        <w:rPr>
          <w:lang w:val="hr-HR"/>
        </w:rPr>
        <w:t xml:space="preserve"> Pravilnik o mjeriteljskim i temeljnim zahtjevima za neautomatske vage (</w:t>
      </w:r>
      <w:r w:rsidRPr="00AF44CC">
        <w:rPr>
          <w:lang w:val="hr-HR"/>
        </w:rPr>
        <w:t>»</w:t>
      </w:r>
      <w:r w:rsidRPr="00C317B1">
        <w:rPr>
          <w:lang w:val="hr-HR"/>
        </w:rPr>
        <w:t>Narodne novine</w:t>
      </w:r>
      <w:r w:rsidRPr="00AF44CC">
        <w:rPr>
          <w:lang w:val="hr-HR"/>
        </w:rPr>
        <w:t>«</w:t>
      </w:r>
      <w:r w:rsidRPr="00C317B1">
        <w:rPr>
          <w:lang w:val="hr-HR"/>
        </w:rPr>
        <w:t>, br. 21/16.)</w:t>
      </w:r>
    </w:p>
    <w:p w:rsidR="00EA78C2" w:rsidRPr="00882A15" w:rsidRDefault="00EA78C2" w:rsidP="003A40F3">
      <w:pPr>
        <w:pStyle w:val="t-9-8"/>
        <w:shd w:val="clear" w:color="auto" w:fill="FFFFFF"/>
        <w:spacing w:before="0" w:beforeAutospacing="0" w:after="225" w:afterAutospacing="0"/>
        <w:jc w:val="both"/>
        <w:textAlignment w:val="baseline"/>
        <w:rPr>
          <w:lang w:val="hr-HR"/>
        </w:rPr>
      </w:pPr>
      <w:r w:rsidRPr="00AF44CC">
        <w:rPr>
          <w:lang w:val="hr-HR"/>
        </w:rPr>
        <w:t>–</w:t>
      </w:r>
      <w:r w:rsidRPr="00C317B1">
        <w:rPr>
          <w:lang w:val="hr-HR"/>
        </w:rPr>
        <w:t xml:space="preserve"> Pravilnik o tehni</w:t>
      </w:r>
      <w:r w:rsidRPr="00AF44CC">
        <w:rPr>
          <w:lang w:val="hr-HR"/>
        </w:rPr>
        <w:t>č</w:t>
      </w:r>
      <w:r w:rsidRPr="00C317B1">
        <w:rPr>
          <w:lang w:val="hr-HR"/>
        </w:rPr>
        <w:t>kim i mjeriteljskim zahtjevima koji se odnose na mjerila (</w:t>
      </w:r>
      <w:r w:rsidRPr="00AF44CC">
        <w:rPr>
          <w:lang w:val="hr-HR"/>
        </w:rPr>
        <w:t>»</w:t>
      </w:r>
      <w:r w:rsidRPr="00C317B1">
        <w:rPr>
          <w:lang w:val="hr-HR"/>
        </w:rPr>
        <w:t>Narodne novine</w:t>
      </w:r>
      <w:r w:rsidRPr="00AF44CC">
        <w:rPr>
          <w:lang w:val="hr-HR"/>
        </w:rPr>
        <w:t>«</w:t>
      </w:r>
      <w:r w:rsidRPr="00C317B1">
        <w:rPr>
          <w:lang w:val="hr-HR"/>
        </w:rPr>
        <w:t>, br. 21/16.)</w:t>
      </w:r>
    </w:p>
    <w:p w:rsidR="00EA78C2" w:rsidRPr="00C317B1" w:rsidRDefault="00902AD5" w:rsidP="003A40F3">
      <w:pPr>
        <w:pStyle w:val="t-9-8"/>
        <w:shd w:val="clear" w:color="auto" w:fill="FFFFFF"/>
        <w:spacing w:before="0" w:beforeAutospacing="0" w:after="225" w:afterAutospacing="0"/>
        <w:jc w:val="both"/>
        <w:textAlignment w:val="baseline"/>
        <w:rPr>
          <w:lang w:val="hr-HR"/>
        </w:rPr>
      </w:pPr>
      <w:r w:rsidRPr="00AF44CC">
        <w:rPr>
          <w:lang w:val="hr-HR"/>
        </w:rPr>
        <w:t>–</w:t>
      </w:r>
      <w:r w:rsidRPr="00C317B1">
        <w:rPr>
          <w:lang w:val="hr-HR"/>
        </w:rPr>
        <w:t xml:space="preserve"> Pravilnik o jednostavnim tla</w:t>
      </w:r>
      <w:r w:rsidRPr="00AF44CC">
        <w:rPr>
          <w:lang w:val="hr-HR"/>
        </w:rPr>
        <w:t>č</w:t>
      </w:r>
      <w:r w:rsidRPr="00C317B1">
        <w:rPr>
          <w:lang w:val="hr-HR"/>
        </w:rPr>
        <w:t>nim posudama (</w:t>
      </w:r>
      <w:r w:rsidRPr="00AF44CC">
        <w:rPr>
          <w:lang w:val="hr-HR"/>
        </w:rPr>
        <w:t>»</w:t>
      </w:r>
      <w:r w:rsidRPr="00C317B1">
        <w:rPr>
          <w:lang w:val="hr-HR"/>
        </w:rPr>
        <w:t>Narodne novine</w:t>
      </w:r>
      <w:r w:rsidRPr="00AF44CC">
        <w:rPr>
          <w:lang w:val="hr-HR"/>
        </w:rPr>
        <w:t>«</w:t>
      </w:r>
      <w:r w:rsidRPr="00C317B1">
        <w:rPr>
          <w:lang w:val="hr-HR"/>
        </w:rPr>
        <w:t>, br. 27/16.)</w:t>
      </w:r>
    </w:p>
    <w:p w:rsidR="00902AD5" w:rsidRPr="00C317B1" w:rsidRDefault="00902AD5" w:rsidP="003A40F3">
      <w:pPr>
        <w:pStyle w:val="t-9-8"/>
        <w:shd w:val="clear" w:color="auto" w:fill="FFFFFF"/>
        <w:spacing w:before="0" w:beforeAutospacing="0" w:after="225" w:afterAutospacing="0"/>
        <w:jc w:val="both"/>
        <w:textAlignment w:val="baseline"/>
        <w:rPr>
          <w:lang w:val="hr-HR"/>
        </w:rPr>
      </w:pPr>
      <w:r w:rsidRPr="00AF44CC">
        <w:rPr>
          <w:lang w:val="hr-HR"/>
        </w:rPr>
        <w:t>–</w:t>
      </w:r>
      <w:r w:rsidRPr="00C317B1">
        <w:rPr>
          <w:lang w:val="hr-HR"/>
        </w:rPr>
        <w:t xml:space="preserve"> Pravilnik o elektromagnetskoj kompatibilnosti (</w:t>
      </w:r>
      <w:r w:rsidRPr="00AF44CC">
        <w:rPr>
          <w:lang w:val="hr-HR"/>
        </w:rPr>
        <w:t>»</w:t>
      </w:r>
      <w:r w:rsidRPr="00C317B1">
        <w:rPr>
          <w:lang w:val="hr-HR"/>
        </w:rPr>
        <w:t>Narodne novine</w:t>
      </w:r>
      <w:r w:rsidRPr="00AF44CC">
        <w:rPr>
          <w:lang w:val="hr-HR"/>
        </w:rPr>
        <w:t>«</w:t>
      </w:r>
      <w:r w:rsidRPr="00C317B1">
        <w:rPr>
          <w:lang w:val="hr-HR"/>
        </w:rPr>
        <w:t>, br. 28/16. i 88/19.)</w:t>
      </w:r>
    </w:p>
    <w:p w:rsidR="003A40F3" w:rsidRPr="00882A15" w:rsidRDefault="003A40F3" w:rsidP="003A40F3">
      <w:pPr>
        <w:pStyle w:val="t-9-8"/>
        <w:shd w:val="clear" w:color="auto" w:fill="FFFFFF"/>
        <w:spacing w:before="0" w:beforeAutospacing="0" w:after="225" w:afterAutospacing="0"/>
        <w:jc w:val="both"/>
        <w:textAlignment w:val="baseline"/>
        <w:rPr>
          <w:lang w:val="hr-HR"/>
        </w:rPr>
      </w:pPr>
      <w:r w:rsidRPr="00AF44CC">
        <w:rPr>
          <w:lang w:val="hr-HR"/>
        </w:rPr>
        <w:t>–</w:t>
      </w:r>
      <w:r w:rsidRPr="00C317B1">
        <w:rPr>
          <w:lang w:val="hr-HR"/>
        </w:rPr>
        <w:t xml:space="preserve"> Pravilnik o opremi i za</w:t>
      </w:r>
      <w:r w:rsidRPr="00AF44CC">
        <w:rPr>
          <w:lang w:val="hr-HR"/>
        </w:rPr>
        <w:t>š</w:t>
      </w:r>
      <w:r w:rsidRPr="00C317B1">
        <w:rPr>
          <w:lang w:val="hr-HR"/>
        </w:rPr>
        <w:t>titnim sustavima namijenjenim za uporabu u potencijalno eksplozivnim atmosferama (</w:t>
      </w:r>
      <w:r w:rsidRPr="00AF44CC">
        <w:rPr>
          <w:lang w:val="hr-HR"/>
        </w:rPr>
        <w:t>»</w:t>
      </w:r>
      <w:r w:rsidRPr="00C317B1">
        <w:rPr>
          <w:lang w:val="hr-HR"/>
        </w:rPr>
        <w:t>Narodne novine</w:t>
      </w:r>
      <w:r w:rsidRPr="00AF44CC">
        <w:rPr>
          <w:lang w:val="hr-HR"/>
        </w:rPr>
        <w:t>«</w:t>
      </w:r>
      <w:r w:rsidRPr="00C317B1">
        <w:rPr>
          <w:lang w:val="hr-HR"/>
        </w:rPr>
        <w:t xml:space="preserve">, br. </w:t>
      </w:r>
      <w:r w:rsidR="00E0481F" w:rsidRPr="00C317B1">
        <w:rPr>
          <w:lang w:val="hr-HR"/>
        </w:rPr>
        <w:t>33/16</w:t>
      </w:r>
      <w:r w:rsidR="007762B7">
        <w:rPr>
          <w:lang w:val="hr-HR"/>
        </w:rPr>
        <w:t>.</w:t>
      </w:r>
      <w:r w:rsidRPr="00882A15">
        <w:rPr>
          <w:lang w:val="hr-HR"/>
        </w:rPr>
        <w:t>)</w:t>
      </w:r>
    </w:p>
    <w:p w:rsidR="00902AD5" w:rsidRPr="00882A15" w:rsidRDefault="00902AD5" w:rsidP="003A40F3">
      <w:pPr>
        <w:pStyle w:val="t-9-8"/>
        <w:shd w:val="clear" w:color="auto" w:fill="FFFFFF"/>
        <w:spacing w:before="0" w:beforeAutospacing="0" w:after="225" w:afterAutospacing="0"/>
        <w:jc w:val="both"/>
        <w:textAlignment w:val="baseline"/>
        <w:rPr>
          <w:lang w:val="hr-HR"/>
        </w:rPr>
      </w:pPr>
      <w:r w:rsidRPr="00AF44CC">
        <w:rPr>
          <w:lang w:val="hr-HR"/>
        </w:rPr>
        <w:lastRenderedPageBreak/>
        <w:t>–</w:t>
      </w:r>
      <w:r w:rsidRPr="00C317B1">
        <w:rPr>
          <w:lang w:val="hr-HR"/>
        </w:rPr>
        <w:t xml:space="preserve"> Pravilnik o elektri</w:t>
      </w:r>
      <w:r w:rsidRPr="00AF44CC">
        <w:rPr>
          <w:lang w:val="hr-HR"/>
        </w:rPr>
        <w:t>č</w:t>
      </w:r>
      <w:r w:rsidRPr="00C317B1">
        <w:rPr>
          <w:lang w:val="hr-HR"/>
        </w:rPr>
        <w:t>noj opremi namijenjenoj za uporabu unutar odre</w:t>
      </w:r>
      <w:r w:rsidRPr="00AF44CC">
        <w:rPr>
          <w:lang w:val="hr-HR"/>
        </w:rPr>
        <w:t>đ</w:t>
      </w:r>
      <w:r w:rsidRPr="00C317B1">
        <w:rPr>
          <w:lang w:val="hr-HR"/>
        </w:rPr>
        <w:t>enih naponskih granica (</w:t>
      </w:r>
      <w:r w:rsidRPr="00AF44CC">
        <w:rPr>
          <w:lang w:val="hr-HR"/>
        </w:rPr>
        <w:t>»</w:t>
      </w:r>
      <w:r w:rsidRPr="00C317B1">
        <w:rPr>
          <w:lang w:val="hr-HR"/>
        </w:rPr>
        <w:t>Narodne novine</w:t>
      </w:r>
      <w:r w:rsidRPr="00AF44CC">
        <w:rPr>
          <w:lang w:val="hr-HR"/>
        </w:rPr>
        <w:t>«</w:t>
      </w:r>
      <w:r w:rsidRPr="00C317B1">
        <w:rPr>
          <w:lang w:val="hr-HR"/>
        </w:rPr>
        <w:t>, br. 43/16</w:t>
      </w:r>
      <w:r w:rsidR="007762B7">
        <w:rPr>
          <w:lang w:val="hr-HR"/>
        </w:rPr>
        <w:t>.</w:t>
      </w:r>
      <w:r w:rsidRPr="00C317B1">
        <w:rPr>
          <w:lang w:val="hr-HR"/>
        </w:rPr>
        <w:t>)</w:t>
      </w:r>
    </w:p>
    <w:p w:rsidR="00EA78C2" w:rsidRPr="00C317B1" w:rsidRDefault="00EA78C2" w:rsidP="00EA78C2">
      <w:pPr>
        <w:pStyle w:val="t-9-8"/>
        <w:shd w:val="clear" w:color="auto" w:fill="FFFFFF"/>
        <w:spacing w:before="0" w:beforeAutospacing="0" w:after="225" w:afterAutospacing="0"/>
        <w:jc w:val="both"/>
        <w:textAlignment w:val="baseline"/>
        <w:rPr>
          <w:lang w:val="hr-HR"/>
        </w:rPr>
      </w:pPr>
      <w:r w:rsidRPr="00AF44CC">
        <w:rPr>
          <w:lang w:val="hr-HR"/>
        </w:rPr>
        <w:t>–</w:t>
      </w:r>
      <w:r w:rsidRPr="00C317B1">
        <w:rPr>
          <w:lang w:val="hr-HR"/>
        </w:rPr>
        <w:t xml:space="preserve"> Pravilnik o radijskoj opremi (</w:t>
      </w:r>
      <w:r w:rsidRPr="00AF44CC">
        <w:rPr>
          <w:lang w:val="hr-HR"/>
        </w:rPr>
        <w:t>»</w:t>
      </w:r>
      <w:r w:rsidRPr="00C317B1">
        <w:rPr>
          <w:lang w:val="hr-HR"/>
        </w:rPr>
        <w:t>Narodne novine</w:t>
      </w:r>
      <w:r w:rsidRPr="00AF44CC">
        <w:rPr>
          <w:lang w:val="hr-HR"/>
        </w:rPr>
        <w:t>«</w:t>
      </w:r>
      <w:r w:rsidRPr="00C317B1">
        <w:rPr>
          <w:lang w:val="hr-HR"/>
        </w:rPr>
        <w:t>, br. 49/16. i 88/19.)</w:t>
      </w:r>
    </w:p>
    <w:p w:rsidR="00EA78C2" w:rsidRPr="00C317B1" w:rsidRDefault="00EA78C2" w:rsidP="003A40F3">
      <w:pPr>
        <w:pStyle w:val="t-9-8"/>
        <w:shd w:val="clear" w:color="auto" w:fill="FFFFFF"/>
        <w:spacing w:before="0" w:beforeAutospacing="0" w:after="225" w:afterAutospacing="0"/>
        <w:jc w:val="both"/>
        <w:textAlignment w:val="baseline"/>
        <w:rPr>
          <w:lang w:val="hr-HR"/>
        </w:rPr>
      </w:pPr>
      <w:r w:rsidRPr="00AF44CC">
        <w:rPr>
          <w:lang w:val="hr-HR"/>
        </w:rPr>
        <w:t>–</w:t>
      </w:r>
      <w:r w:rsidRPr="00C317B1">
        <w:rPr>
          <w:lang w:val="hr-HR"/>
        </w:rPr>
        <w:t xml:space="preserve"> Pravilnik o tla</w:t>
      </w:r>
      <w:r w:rsidRPr="00AF44CC">
        <w:rPr>
          <w:lang w:val="hr-HR"/>
        </w:rPr>
        <w:t>č</w:t>
      </w:r>
      <w:r w:rsidRPr="00C317B1">
        <w:rPr>
          <w:lang w:val="hr-HR"/>
        </w:rPr>
        <w:t>noj opremi (</w:t>
      </w:r>
      <w:r w:rsidRPr="00AF44CC">
        <w:rPr>
          <w:lang w:val="hr-HR"/>
        </w:rPr>
        <w:t>»</w:t>
      </w:r>
      <w:r w:rsidRPr="00C317B1">
        <w:rPr>
          <w:lang w:val="hr-HR"/>
        </w:rPr>
        <w:t>Narodne novine</w:t>
      </w:r>
      <w:r w:rsidRPr="00AF44CC">
        <w:rPr>
          <w:lang w:val="hr-HR"/>
        </w:rPr>
        <w:t>«</w:t>
      </w:r>
      <w:r w:rsidRPr="00C317B1">
        <w:rPr>
          <w:lang w:val="hr-HR"/>
        </w:rPr>
        <w:t>, br. 79/16.)</w:t>
      </w:r>
    </w:p>
    <w:p w:rsidR="00A52B83" w:rsidRPr="00C317B1" w:rsidRDefault="00A52B83" w:rsidP="003A40F3">
      <w:pPr>
        <w:pStyle w:val="t-9-8"/>
        <w:shd w:val="clear" w:color="auto" w:fill="FFFFFF"/>
        <w:spacing w:before="0" w:beforeAutospacing="0" w:after="225" w:afterAutospacing="0"/>
        <w:jc w:val="both"/>
        <w:textAlignment w:val="baseline"/>
        <w:rPr>
          <w:lang w:val="hr-HR"/>
        </w:rPr>
      </w:pPr>
      <w:r w:rsidRPr="00AF44CC">
        <w:rPr>
          <w:lang w:val="hr-HR"/>
        </w:rPr>
        <w:t>–</w:t>
      </w:r>
      <w:r w:rsidRPr="00C317B1">
        <w:rPr>
          <w:lang w:val="hr-HR"/>
        </w:rPr>
        <w:t xml:space="preserve"> Pravilnik o zajedni</w:t>
      </w:r>
      <w:r w:rsidRPr="00AF44CC">
        <w:rPr>
          <w:lang w:val="hr-HR"/>
        </w:rPr>
        <w:t>č</w:t>
      </w:r>
      <w:r w:rsidRPr="00C317B1">
        <w:rPr>
          <w:lang w:val="hr-HR"/>
        </w:rPr>
        <w:t>kim odredbama za mjerila i metode mjeriteljskog nadzora (</w:t>
      </w:r>
      <w:r w:rsidRPr="00AF44CC">
        <w:rPr>
          <w:lang w:val="hr-HR"/>
        </w:rPr>
        <w:t>»</w:t>
      </w:r>
      <w:r w:rsidRPr="00C317B1">
        <w:rPr>
          <w:lang w:val="hr-HR"/>
        </w:rPr>
        <w:t>Narodne novine</w:t>
      </w:r>
      <w:r w:rsidRPr="00AF44CC">
        <w:rPr>
          <w:lang w:val="hr-HR"/>
        </w:rPr>
        <w:t>«</w:t>
      </w:r>
      <w:r w:rsidRPr="00C317B1">
        <w:rPr>
          <w:lang w:val="hr-HR"/>
        </w:rPr>
        <w:t>, br. 112/16.)</w:t>
      </w:r>
    </w:p>
    <w:p w:rsidR="00902AD5" w:rsidRPr="00C317B1" w:rsidRDefault="00902AD5" w:rsidP="00D72A06">
      <w:pPr>
        <w:pStyle w:val="t-9-8"/>
        <w:shd w:val="clear" w:color="auto" w:fill="FFFFFF"/>
        <w:spacing w:after="225"/>
        <w:jc w:val="both"/>
        <w:textAlignment w:val="baseline"/>
        <w:rPr>
          <w:lang w:val="hr-HR"/>
        </w:rPr>
      </w:pPr>
      <w:r w:rsidRPr="00AF44CC">
        <w:rPr>
          <w:lang w:val="hr-HR"/>
        </w:rPr>
        <w:t>–</w:t>
      </w:r>
      <w:r w:rsidRPr="00C317B1">
        <w:rPr>
          <w:lang w:val="hr-HR"/>
        </w:rPr>
        <w:t xml:space="preserve"> Pravilnik o provedbi Uredbe (EU) 2016/426 o aparatima na plinovita goriva</w:t>
      </w:r>
      <w:r w:rsidRPr="00882A15" w:rsidDel="00C4784D">
        <w:rPr>
          <w:lang w:val="hr-HR"/>
        </w:rPr>
        <w:t xml:space="preserve"> </w:t>
      </w:r>
      <w:r w:rsidRPr="007A54B4">
        <w:rPr>
          <w:lang w:val="hr-HR"/>
        </w:rPr>
        <w:t>(</w:t>
      </w:r>
      <w:r w:rsidRPr="00AF44CC">
        <w:rPr>
          <w:lang w:val="hr-HR"/>
        </w:rPr>
        <w:t>»</w:t>
      </w:r>
      <w:r w:rsidRPr="00C317B1">
        <w:rPr>
          <w:lang w:val="hr-HR"/>
        </w:rPr>
        <w:t>Narodne novine</w:t>
      </w:r>
      <w:r w:rsidRPr="00AF44CC">
        <w:rPr>
          <w:lang w:val="hr-HR"/>
        </w:rPr>
        <w:t>«</w:t>
      </w:r>
      <w:r w:rsidRPr="00C317B1">
        <w:rPr>
          <w:lang w:val="hr-HR"/>
        </w:rPr>
        <w:t>, br. 66/18.)</w:t>
      </w:r>
    </w:p>
    <w:p w:rsidR="004955B8" w:rsidRPr="007A54B4" w:rsidRDefault="00EF6351" w:rsidP="005B2B98">
      <w:pPr>
        <w:pStyle w:val="t-9-8"/>
        <w:numPr>
          <w:ilvl w:val="0"/>
          <w:numId w:val="2"/>
        </w:numPr>
        <w:shd w:val="clear" w:color="auto" w:fill="FFFFFF"/>
        <w:spacing w:before="0" w:beforeAutospacing="0" w:after="225" w:afterAutospacing="0"/>
        <w:ind w:left="142" w:hanging="142"/>
        <w:jc w:val="both"/>
        <w:textAlignment w:val="baseline"/>
        <w:rPr>
          <w:lang w:val="hr-HR"/>
        </w:rPr>
      </w:pPr>
      <w:r w:rsidRPr="00882A15">
        <w:rPr>
          <w:lang w:val="hr-HR"/>
        </w:rPr>
        <w:t xml:space="preserve"> </w:t>
      </w:r>
      <w:r w:rsidR="004955B8" w:rsidRPr="007A54B4">
        <w:rPr>
          <w:lang w:val="hr-HR"/>
        </w:rPr>
        <w:t>Pravilnik o sigurnosti dizala u uporabi (</w:t>
      </w:r>
      <w:r w:rsidR="004955B8" w:rsidRPr="00AF44CC">
        <w:rPr>
          <w:lang w:val="hr-HR"/>
        </w:rPr>
        <w:t>»</w:t>
      </w:r>
      <w:r w:rsidR="004955B8" w:rsidRPr="00C317B1">
        <w:rPr>
          <w:lang w:val="hr-HR"/>
        </w:rPr>
        <w:t>Narodne novine</w:t>
      </w:r>
      <w:r w:rsidR="004955B8" w:rsidRPr="00AF44CC">
        <w:rPr>
          <w:lang w:val="hr-HR"/>
        </w:rPr>
        <w:t>«</w:t>
      </w:r>
      <w:r w:rsidR="004955B8" w:rsidRPr="00C317B1">
        <w:rPr>
          <w:lang w:val="hr-HR"/>
        </w:rPr>
        <w:t xml:space="preserve">, br. </w:t>
      </w:r>
      <w:r w:rsidR="00B34356" w:rsidRPr="00C317B1">
        <w:rPr>
          <w:lang w:val="hr-HR"/>
        </w:rPr>
        <w:t>5/19</w:t>
      </w:r>
      <w:r w:rsidR="00200B30" w:rsidRPr="00882A15">
        <w:rPr>
          <w:lang w:val="hr-HR"/>
        </w:rPr>
        <w:t>.</w:t>
      </w:r>
      <w:r w:rsidR="004955B8" w:rsidRPr="007A54B4">
        <w:rPr>
          <w:lang w:val="hr-HR"/>
        </w:rPr>
        <w:t>)</w:t>
      </w:r>
    </w:p>
    <w:p w:rsidR="00EF6351" w:rsidRPr="00C317B1" w:rsidRDefault="00EF6351">
      <w:pPr>
        <w:pStyle w:val="t-9-8"/>
        <w:shd w:val="clear" w:color="auto" w:fill="FFFFFF"/>
        <w:spacing w:before="0" w:beforeAutospacing="0" w:after="225" w:afterAutospacing="0"/>
        <w:jc w:val="both"/>
        <w:textAlignment w:val="baseline"/>
        <w:rPr>
          <w:lang w:val="hr-HR"/>
        </w:rPr>
      </w:pPr>
      <w:r w:rsidRPr="00AF44CC">
        <w:rPr>
          <w:lang w:val="hr-HR"/>
        </w:rPr>
        <w:t>–</w:t>
      </w:r>
      <w:r w:rsidRPr="00C317B1">
        <w:rPr>
          <w:lang w:val="hr-HR"/>
        </w:rPr>
        <w:t xml:space="preserve"> Pravilnik o ograni</w:t>
      </w:r>
      <w:r w:rsidRPr="00AF44CC">
        <w:rPr>
          <w:lang w:val="hr-HR"/>
        </w:rPr>
        <w:t>č</w:t>
      </w:r>
      <w:r w:rsidRPr="00C317B1">
        <w:rPr>
          <w:lang w:val="hr-HR"/>
        </w:rPr>
        <w:t>avanju uporabe odre</w:t>
      </w:r>
      <w:r w:rsidRPr="00AF44CC">
        <w:rPr>
          <w:lang w:val="hr-HR"/>
        </w:rPr>
        <w:t>đ</w:t>
      </w:r>
      <w:r w:rsidRPr="00C317B1">
        <w:rPr>
          <w:lang w:val="hr-HR"/>
        </w:rPr>
        <w:t>enih opasnih tvari u elektri</w:t>
      </w:r>
      <w:r w:rsidRPr="00AF44CC">
        <w:rPr>
          <w:lang w:val="hr-HR"/>
        </w:rPr>
        <w:t>č</w:t>
      </w:r>
      <w:r w:rsidRPr="00C317B1">
        <w:rPr>
          <w:lang w:val="hr-HR"/>
        </w:rPr>
        <w:t>noj i elektroni</w:t>
      </w:r>
      <w:r w:rsidRPr="00AF44CC">
        <w:rPr>
          <w:lang w:val="hr-HR"/>
        </w:rPr>
        <w:t>č</w:t>
      </w:r>
      <w:r w:rsidRPr="00C317B1">
        <w:rPr>
          <w:lang w:val="hr-HR"/>
        </w:rPr>
        <w:t>koj opremi (</w:t>
      </w:r>
      <w:r w:rsidRPr="00AF44CC">
        <w:rPr>
          <w:lang w:val="hr-HR"/>
        </w:rPr>
        <w:t>»</w:t>
      </w:r>
      <w:r w:rsidRPr="00C317B1">
        <w:rPr>
          <w:lang w:val="hr-HR"/>
        </w:rPr>
        <w:t>Narodne novine</w:t>
      </w:r>
      <w:r w:rsidRPr="00AF44CC">
        <w:rPr>
          <w:lang w:val="hr-HR"/>
        </w:rPr>
        <w:t>«</w:t>
      </w:r>
      <w:r w:rsidRPr="00C317B1">
        <w:rPr>
          <w:lang w:val="hr-HR"/>
        </w:rPr>
        <w:t>, br. 20/20. i 87/20.)</w:t>
      </w:r>
    </w:p>
    <w:p w:rsidR="002A5F27" w:rsidRPr="00F31407" w:rsidRDefault="006017E5" w:rsidP="00680F5D">
      <w:pPr>
        <w:pStyle w:val="t-9-8"/>
        <w:shd w:val="clear" w:color="auto" w:fill="FFFFFF"/>
        <w:spacing w:before="0" w:beforeAutospacing="0" w:after="225" w:afterAutospacing="0"/>
        <w:jc w:val="both"/>
        <w:textAlignment w:val="baseline"/>
        <w:rPr>
          <w:lang w:val="hr-HR"/>
        </w:rPr>
      </w:pPr>
      <w:r w:rsidRPr="00AF44CC">
        <w:rPr>
          <w:lang w:val="hr-HR"/>
        </w:rPr>
        <w:t>–</w:t>
      </w:r>
      <w:r w:rsidRPr="00C317B1">
        <w:rPr>
          <w:lang w:val="hr-HR"/>
        </w:rPr>
        <w:t xml:space="preserve"> Pravilnik o pregledima i ispitivanju opreme pod tlakom visoke razine opasnosti</w:t>
      </w:r>
      <w:r w:rsidRPr="00C317B1" w:rsidDel="008D53B7">
        <w:rPr>
          <w:lang w:val="hr-HR"/>
        </w:rPr>
        <w:t xml:space="preserve"> </w:t>
      </w:r>
      <w:r w:rsidRPr="00882A15">
        <w:rPr>
          <w:lang w:val="hr-HR"/>
        </w:rPr>
        <w:t>(</w:t>
      </w:r>
      <w:r w:rsidRPr="00AF44CC">
        <w:rPr>
          <w:lang w:val="hr-HR"/>
        </w:rPr>
        <w:t>»</w:t>
      </w:r>
      <w:r w:rsidRPr="00C317B1">
        <w:rPr>
          <w:lang w:val="hr-HR"/>
        </w:rPr>
        <w:t>Narodne novine</w:t>
      </w:r>
      <w:r w:rsidRPr="00AF44CC">
        <w:rPr>
          <w:lang w:val="hr-HR"/>
        </w:rPr>
        <w:t>«</w:t>
      </w:r>
      <w:r w:rsidRPr="00C317B1">
        <w:rPr>
          <w:lang w:val="hr-HR"/>
        </w:rPr>
        <w:t>, br. 75/20</w:t>
      </w:r>
      <w:r w:rsidR="00200B30" w:rsidRPr="00F31407">
        <w:rPr>
          <w:lang w:val="hr-HR"/>
        </w:rPr>
        <w:t>.</w:t>
      </w:r>
      <w:r w:rsidRPr="00F31407">
        <w:rPr>
          <w:lang w:val="hr-HR"/>
        </w:rPr>
        <w:t>)</w:t>
      </w:r>
      <w:r w:rsidR="00AB5FF1" w:rsidRPr="00F31407">
        <w:rPr>
          <w:lang w:val="hr-HR"/>
        </w:rPr>
        <w:t>.</w:t>
      </w:r>
    </w:p>
    <w:p w:rsidR="00A950CF" w:rsidRPr="00B857BD" w:rsidRDefault="00A950CF" w:rsidP="00AF44CC">
      <w:pPr>
        <w:ind w:firstLine="720"/>
        <w:jc w:val="both"/>
        <w:rPr>
          <w:rFonts w:ascii="Times New Roman" w:hAnsi="Times New Roman" w:cs="Times New Roman"/>
          <w:sz w:val="24"/>
          <w:szCs w:val="24"/>
          <w:lang w:val="hr-HR"/>
        </w:rPr>
      </w:pPr>
      <w:r w:rsidRPr="00B857BD">
        <w:rPr>
          <w:rFonts w:ascii="Times New Roman" w:hAnsi="Times New Roman" w:cs="Times New Roman"/>
          <w:sz w:val="24"/>
          <w:szCs w:val="24"/>
          <w:lang w:val="hr-HR"/>
        </w:rPr>
        <w:t xml:space="preserve">(2) </w:t>
      </w:r>
      <w:proofErr w:type="spellStart"/>
      <w:r w:rsidRPr="00B857BD">
        <w:rPr>
          <w:rFonts w:ascii="Times New Roman" w:hAnsi="Times New Roman" w:cs="Times New Roman"/>
          <w:sz w:val="24"/>
          <w:szCs w:val="24"/>
          <w:lang w:val="hr-HR"/>
        </w:rPr>
        <w:t>Podzakonski</w:t>
      </w:r>
      <w:proofErr w:type="spellEnd"/>
      <w:r w:rsidRPr="00B857BD">
        <w:rPr>
          <w:rFonts w:ascii="Times New Roman" w:hAnsi="Times New Roman" w:cs="Times New Roman"/>
          <w:sz w:val="24"/>
          <w:szCs w:val="24"/>
          <w:lang w:val="hr-HR"/>
        </w:rPr>
        <w:t xml:space="preserve"> propisi iz stavka 1</w:t>
      </w:r>
      <w:r w:rsidR="004976C6" w:rsidRPr="00B857BD">
        <w:rPr>
          <w:rFonts w:ascii="Times New Roman" w:hAnsi="Times New Roman" w:cs="Times New Roman"/>
          <w:sz w:val="24"/>
          <w:szCs w:val="24"/>
          <w:lang w:val="hr-HR"/>
        </w:rPr>
        <w:t>.</w:t>
      </w:r>
      <w:r w:rsidRPr="00B857BD">
        <w:rPr>
          <w:rFonts w:ascii="Times New Roman" w:hAnsi="Times New Roman" w:cs="Times New Roman"/>
          <w:sz w:val="24"/>
          <w:szCs w:val="24"/>
          <w:lang w:val="hr-HR"/>
        </w:rPr>
        <w:t xml:space="preserve"> ovog</w:t>
      </w:r>
      <w:r w:rsidR="004976C6" w:rsidRPr="00B857BD">
        <w:rPr>
          <w:rFonts w:ascii="Times New Roman" w:hAnsi="Times New Roman" w:cs="Times New Roman"/>
          <w:sz w:val="24"/>
          <w:szCs w:val="24"/>
          <w:lang w:val="hr-HR"/>
        </w:rPr>
        <w:t>a</w:t>
      </w:r>
      <w:r w:rsidRPr="00B857BD">
        <w:rPr>
          <w:rFonts w:ascii="Times New Roman" w:hAnsi="Times New Roman" w:cs="Times New Roman"/>
          <w:sz w:val="24"/>
          <w:szCs w:val="24"/>
          <w:lang w:val="hr-HR"/>
        </w:rPr>
        <w:t xml:space="preserve"> članka </w:t>
      </w:r>
      <w:r w:rsidR="00C92EC9" w:rsidRPr="00B857BD">
        <w:rPr>
          <w:rFonts w:ascii="Times New Roman" w:hAnsi="Times New Roman" w:cs="Times New Roman"/>
          <w:sz w:val="24"/>
          <w:szCs w:val="24"/>
          <w:lang w:val="hr-HR"/>
        </w:rPr>
        <w:t xml:space="preserve">donijet </w:t>
      </w:r>
      <w:r w:rsidRPr="008C260D">
        <w:rPr>
          <w:rFonts w:ascii="Times New Roman" w:hAnsi="Times New Roman" w:cs="Times New Roman"/>
          <w:sz w:val="24"/>
          <w:szCs w:val="24"/>
          <w:lang w:val="hr-HR"/>
        </w:rPr>
        <w:t>će se u roku od jedne godine od dana stupanja na snagu ovog</w:t>
      </w:r>
      <w:r w:rsidR="007A103F" w:rsidRPr="00B857BD">
        <w:rPr>
          <w:rFonts w:ascii="Times New Roman" w:hAnsi="Times New Roman" w:cs="Times New Roman"/>
          <w:sz w:val="24"/>
          <w:szCs w:val="24"/>
          <w:lang w:val="hr-HR"/>
        </w:rPr>
        <w:t>a</w:t>
      </w:r>
      <w:r w:rsidRPr="00B857BD">
        <w:rPr>
          <w:rFonts w:ascii="Times New Roman" w:hAnsi="Times New Roman" w:cs="Times New Roman"/>
          <w:sz w:val="24"/>
          <w:szCs w:val="24"/>
          <w:lang w:val="hr-HR"/>
        </w:rPr>
        <w:t xml:space="preserve"> Zakona.</w:t>
      </w:r>
    </w:p>
    <w:p w:rsidR="00320898" w:rsidRDefault="00320898" w:rsidP="00AF44CC">
      <w:pPr>
        <w:pStyle w:val="t-9-8"/>
        <w:shd w:val="clear" w:color="auto" w:fill="FFFFFF"/>
        <w:spacing w:before="0" w:beforeAutospacing="0" w:after="225" w:afterAutospacing="0"/>
        <w:ind w:firstLine="720"/>
        <w:jc w:val="both"/>
        <w:textAlignment w:val="baseline"/>
        <w:rPr>
          <w:lang w:val="hr-HR"/>
        </w:rPr>
      </w:pPr>
      <w:r w:rsidRPr="00B857BD">
        <w:rPr>
          <w:lang w:val="hr-HR"/>
        </w:rPr>
        <w:t xml:space="preserve">(3) Za stavljanje van snage propisa iz stavka </w:t>
      </w:r>
      <w:r w:rsidR="00A950CF" w:rsidRPr="00B857BD">
        <w:rPr>
          <w:lang w:val="hr-HR"/>
        </w:rPr>
        <w:t>1</w:t>
      </w:r>
      <w:r w:rsidR="008A03DD" w:rsidRPr="00B857BD">
        <w:rPr>
          <w:lang w:val="hr-HR"/>
        </w:rPr>
        <w:t>.</w:t>
      </w:r>
      <w:r w:rsidRPr="00B857BD">
        <w:rPr>
          <w:lang w:val="hr-HR"/>
        </w:rPr>
        <w:t xml:space="preserve"> ovog</w:t>
      </w:r>
      <w:r w:rsidR="008A03DD" w:rsidRPr="00B857BD">
        <w:rPr>
          <w:lang w:val="hr-HR"/>
        </w:rPr>
        <w:t>a</w:t>
      </w:r>
      <w:r w:rsidRPr="00B857BD">
        <w:rPr>
          <w:lang w:val="hr-HR"/>
        </w:rPr>
        <w:t xml:space="preserve"> članka nadležni su čelnici tijela državne uprave u čijem djelokrugu rada je predmet uređenja </w:t>
      </w:r>
      <w:proofErr w:type="spellStart"/>
      <w:r w:rsidRPr="00B857BD">
        <w:rPr>
          <w:lang w:val="hr-HR"/>
        </w:rPr>
        <w:t>podzakonskog</w:t>
      </w:r>
      <w:proofErr w:type="spellEnd"/>
      <w:r w:rsidRPr="00B857BD">
        <w:rPr>
          <w:lang w:val="hr-HR"/>
        </w:rPr>
        <w:t xml:space="preserve"> propisa.</w:t>
      </w:r>
    </w:p>
    <w:p w:rsidR="00F35244" w:rsidRPr="00F35244" w:rsidRDefault="00F35244" w:rsidP="00AF44CC">
      <w:pPr>
        <w:pStyle w:val="t-9-8"/>
        <w:shd w:val="clear" w:color="auto" w:fill="FFFFFF"/>
        <w:spacing w:before="0" w:beforeAutospacing="0" w:after="225" w:afterAutospacing="0"/>
        <w:ind w:firstLine="720"/>
        <w:jc w:val="both"/>
        <w:textAlignment w:val="baseline"/>
        <w:rPr>
          <w:sz w:val="2"/>
          <w:szCs w:val="2"/>
          <w:lang w:val="hr-HR"/>
        </w:rPr>
      </w:pPr>
    </w:p>
    <w:p w:rsidR="003A40F3" w:rsidRPr="00AF44CC" w:rsidRDefault="003A40F3" w:rsidP="004D5858">
      <w:pPr>
        <w:pStyle w:val="Heading1"/>
        <w:rPr>
          <w:lang w:val="hr-HR"/>
        </w:rPr>
      </w:pPr>
      <w:r w:rsidRPr="00AF44CC">
        <w:rPr>
          <w:lang w:val="hr-HR"/>
        </w:rPr>
        <w:t xml:space="preserve">Članak </w:t>
      </w:r>
      <w:r w:rsidR="00A8796E" w:rsidRPr="00AF44CC">
        <w:rPr>
          <w:lang w:val="hr-HR"/>
        </w:rPr>
        <w:t>3</w:t>
      </w:r>
      <w:r w:rsidR="00A8796E">
        <w:rPr>
          <w:lang w:val="hr-HR"/>
        </w:rPr>
        <w:t>6</w:t>
      </w:r>
      <w:r w:rsidR="00510D6F" w:rsidRPr="00AF44CC">
        <w:rPr>
          <w:lang w:val="hr-HR"/>
        </w:rPr>
        <w:t>.</w:t>
      </w:r>
    </w:p>
    <w:p w:rsidR="00E824B9" w:rsidRDefault="00E824B9" w:rsidP="00A40045">
      <w:pPr>
        <w:pStyle w:val="t-9-8"/>
        <w:shd w:val="clear" w:color="auto" w:fill="FFFFFF"/>
        <w:spacing w:before="0" w:beforeAutospacing="0" w:after="0" w:afterAutospacing="0" w:line="276" w:lineRule="auto"/>
        <w:ind w:firstLine="720"/>
        <w:jc w:val="both"/>
        <w:textAlignment w:val="baseline"/>
        <w:rPr>
          <w:lang w:val="hr-HR"/>
        </w:rPr>
      </w:pPr>
      <w:r w:rsidRPr="007A54B4">
        <w:rPr>
          <w:lang w:val="hr-HR"/>
        </w:rPr>
        <w:t xml:space="preserve">Uredba o postupku službenog obavješćivanja o tehničkim propisima i propisima o uslugama informacijskog društva (»Narodne novine«, br. 105/15.) ostaje na snazi do </w:t>
      </w:r>
      <w:r w:rsidR="00DC3042">
        <w:rPr>
          <w:lang w:val="hr-HR"/>
        </w:rPr>
        <w:t xml:space="preserve">stupanja na snagu </w:t>
      </w:r>
      <w:r w:rsidRPr="007A54B4">
        <w:rPr>
          <w:lang w:val="hr-HR"/>
        </w:rPr>
        <w:t xml:space="preserve">zakona kojim se propisuje postupak </w:t>
      </w:r>
      <w:r w:rsidR="00E62BBC" w:rsidRPr="00AF44CC">
        <w:rPr>
          <w:lang w:val="hr-HR"/>
        </w:rPr>
        <w:t>notifikacije</w:t>
      </w:r>
      <w:r w:rsidRPr="00AF44CC">
        <w:rPr>
          <w:lang w:val="hr-HR"/>
        </w:rPr>
        <w:t xml:space="preserve"> o tehničkim propisima i propisima o uslugama informacijskog društva</w:t>
      </w:r>
      <w:r w:rsidR="00E62BBC" w:rsidRPr="00AF44CC">
        <w:rPr>
          <w:lang w:val="hr-HR"/>
        </w:rPr>
        <w:t xml:space="preserve"> (TRIS)</w:t>
      </w:r>
      <w:r w:rsidRPr="00AF44CC">
        <w:rPr>
          <w:lang w:val="hr-HR"/>
        </w:rPr>
        <w:t>.</w:t>
      </w:r>
    </w:p>
    <w:p w:rsidR="00A40045" w:rsidRDefault="00A40045" w:rsidP="00A40045">
      <w:pPr>
        <w:pStyle w:val="t-9-8"/>
        <w:shd w:val="clear" w:color="auto" w:fill="FFFFFF"/>
        <w:spacing w:before="0" w:beforeAutospacing="0" w:after="0" w:afterAutospacing="0" w:line="276" w:lineRule="auto"/>
        <w:ind w:firstLine="720"/>
        <w:jc w:val="both"/>
        <w:textAlignment w:val="baseline"/>
        <w:rPr>
          <w:lang w:val="hr-HR"/>
        </w:rPr>
      </w:pPr>
    </w:p>
    <w:p w:rsidR="00A40045" w:rsidRDefault="00A40045" w:rsidP="00A40045">
      <w:pPr>
        <w:pStyle w:val="t-9-8"/>
        <w:shd w:val="clear" w:color="auto" w:fill="FFFFFF"/>
        <w:spacing w:before="0" w:beforeAutospacing="0" w:after="0" w:afterAutospacing="0" w:line="276" w:lineRule="auto"/>
        <w:ind w:firstLine="720"/>
        <w:jc w:val="both"/>
        <w:textAlignment w:val="baseline"/>
        <w:rPr>
          <w:lang w:val="hr-HR"/>
        </w:rPr>
      </w:pPr>
    </w:p>
    <w:p w:rsidR="00DC1413" w:rsidRPr="00CF539C" w:rsidRDefault="00DC1413" w:rsidP="00A40045">
      <w:pPr>
        <w:pStyle w:val="t-9-8"/>
        <w:shd w:val="clear" w:color="auto" w:fill="FFFFFF"/>
        <w:spacing w:before="0" w:beforeAutospacing="0" w:after="0" w:afterAutospacing="0" w:line="276" w:lineRule="auto"/>
        <w:jc w:val="center"/>
        <w:textAlignment w:val="baseline"/>
        <w:rPr>
          <w:i/>
          <w:lang w:val="hr-HR"/>
        </w:rPr>
      </w:pPr>
      <w:r w:rsidRPr="00CF539C">
        <w:rPr>
          <w:i/>
          <w:lang w:val="hr-HR"/>
        </w:rPr>
        <w:t>Prestanak važenja propisa</w:t>
      </w:r>
    </w:p>
    <w:p w:rsidR="007062A8" w:rsidRPr="00882A15" w:rsidRDefault="00510D6F" w:rsidP="004D5858">
      <w:pPr>
        <w:pStyle w:val="Heading1"/>
        <w:rPr>
          <w:lang w:val="hr-HR"/>
        </w:rPr>
      </w:pPr>
      <w:r w:rsidRPr="00882A15">
        <w:rPr>
          <w:lang w:val="hr-HR"/>
        </w:rPr>
        <w:t xml:space="preserve">Članak </w:t>
      </w:r>
      <w:r w:rsidR="00A8796E" w:rsidRPr="00882A15">
        <w:rPr>
          <w:lang w:val="hr-HR"/>
        </w:rPr>
        <w:t>3</w:t>
      </w:r>
      <w:r w:rsidR="00A8796E">
        <w:rPr>
          <w:lang w:val="hr-HR"/>
        </w:rPr>
        <w:t>7</w:t>
      </w:r>
      <w:r w:rsidR="007062A8" w:rsidRPr="00882A15">
        <w:rPr>
          <w:lang w:val="hr-HR"/>
        </w:rPr>
        <w:t>.</w:t>
      </w:r>
    </w:p>
    <w:p w:rsidR="00E824B9" w:rsidRDefault="00E824B9" w:rsidP="00A40045">
      <w:pPr>
        <w:pStyle w:val="t-9-8"/>
        <w:shd w:val="clear" w:color="auto" w:fill="FFFFFF"/>
        <w:spacing w:before="0" w:beforeAutospacing="0" w:after="0" w:afterAutospacing="0" w:line="276" w:lineRule="auto"/>
        <w:ind w:firstLine="720"/>
        <w:jc w:val="both"/>
        <w:textAlignment w:val="baseline"/>
        <w:rPr>
          <w:lang w:val="hr-HR"/>
        </w:rPr>
      </w:pPr>
      <w:r w:rsidRPr="00882A15">
        <w:rPr>
          <w:lang w:val="hr-HR"/>
        </w:rPr>
        <w:t>Danom stupanja na snagu ovoga Zakona prestaje va</w:t>
      </w:r>
      <w:r w:rsidRPr="00AF44CC">
        <w:rPr>
          <w:lang w:val="hr-HR"/>
        </w:rPr>
        <w:t>ž</w:t>
      </w:r>
      <w:r w:rsidRPr="00C317B1">
        <w:rPr>
          <w:lang w:val="hr-HR"/>
        </w:rPr>
        <w:t>iti Zakon o tehni</w:t>
      </w:r>
      <w:r w:rsidRPr="00AF44CC">
        <w:rPr>
          <w:lang w:val="hr-HR"/>
        </w:rPr>
        <w:t>č</w:t>
      </w:r>
      <w:r w:rsidRPr="00C317B1">
        <w:rPr>
          <w:lang w:val="hr-HR"/>
        </w:rPr>
        <w:t>kim zahtjevima za proizvode i ocjenjivanju sukladnosti (</w:t>
      </w:r>
      <w:r w:rsidRPr="00AF44CC">
        <w:rPr>
          <w:lang w:val="hr-HR"/>
        </w:rPr>
        <w:t>»</w:t>
      </w:r>
      <w:r w:rsidRPr="00C317B1">
        <w:rPr>
          <w:lang w:val="hr-HR"/>
        </w:rPr>
        <w:t>Narodne novine</w:t>
      </w:r>
      <w:r w:rsidRPr="00AF44CC">
        <w:rPr>
          <w:lang w:val="hr-HR"/>
        </w:rPr>
        <w:t>«</w:t>
      </w:r>
      <w:r w:rsidRPr="00C317B1">
        <w:rPr>
          <w:lang w:val="hr-HR"/>
        </w:rPr>
        <w:t>, br. 80/13., 14/14. i 32/19.).</w:t>
      </w:r>
    </w:p>
    <w:p w:rsidR="00F35244" w:rsidRDefault="00F35244" w:rsidP="00A40045">
      <w:pPr>
        <w:pStyle w:val="t-9-8"/>
        <w:shd w:val="clear" w:color="auto" w:fill="FFFFFF"/>
        <w:spacing w:before="0" w:beforeAutospacing="0" w:after="0" w:afterAutospacing="0" w:line="276" w:lineRule="auto"/>
        <w:ind w:firstLine="720"/>
        <w:jc w:val="both"/>
        <w:textAlignment w:val="baseline"/>
        <w:rPr>
          <w:lang w:val="hr-HR"/>
        </w:rPr>
      </w:pPr>
    </w:p>
    <w:p w:rsidR="00A40045" w:rsidRPr="00882A15" w:rsidRDefault="00A40045" w:rsidP="00A40045">
      <w:pPr>
        <w:pStyle w:val="t-9-8"/>
        <w:shd w:val="clear" w:color="auto" w:fill="FFFFFF"/>
        <w:spacing w:before="0" w:beforeAutospacing="0" w:after="0" w:afterAutospacing="0" w:line="276" w:lineRule="auto"/>
        <w:ind w:firstLine="720"/>
        <w:jc w:val="both"/>
        <w:textAlignment w:val="baseline"/>
        <w:rPr>
          <w:lang w:val="hr-HR"/>
        </w:rPr>
      </w:pPr>
    </w:p>
    <w:p w:rsidR="00DC1413" w:rsidRPr="00CF539C" w:rsidRDefault="00DC1413" w:rsidP="00A40045">
      <w:pPr>
        <w:pStyle w:val="t-9-8"/>
        <w:shd w:val="clear" w:color="auto" w:fill="FFFFFF"/>
        <w:spacing w:before="0" w:beforeAutospacing="0" w:after="0" w:afterAutospacing="0" w:line="276" w:lineRule="auto"/>
        <w:jc w:val="center"/>
        <w:textAlignment w:val="baseline"/>
        <w:rPr>
          <w:i/>
          <w:lang w:val="hr-HR"/>
        </w:rPr>
      </w:pPr>
      <w:r w:rsidRPr="00CF539C">
        <w:rPr>
          <w:i/>
          <w:lang w:val="hr-HR"/>
        </w:rPr>
        <w:t>Stupanje na snagu</w:t>
      </w:r>
    </w:p>
    <w:p w:rsidR="003A40F3" w:rsidRPr="00AF44CC" w:rsidRDefault="003A40F3" w:rsidP="004D5858">
      <w:pPr>
        <w:pStyle w:val="Heading1"/>
        <w:rPr>
          <w:lang w:val="hr-HR"/>
        </w:rPr>
      </w:pPr>
      <w:r w:rsidRPr="00AF44CC">
        <w:rPr>
          <w:lang w:val="hr-HR"/>
        </w:rPr>
        <w:lastRenderedPageBreak/>
        <w:t xml:space="preserve">Članak </w:t>
      </w:r>
      <w:r w:rsidR="00A8796E" w:rsidRPr="00AF44CC">
        <w:rPr>
          <w:lang w:val="hr-HR"/>
        </w:rPr>
        <w:t>3</w:t>
      </w:r>
      <w:r w:rsidR="00A8796E">
        <w:rPr>
          <w:lang w:val="hr-HR"/>
        </w:rPr>
        <w:t>8</w:t>
      </w:r>
      <w:r w:rsidRPr="00AF44CC">
        <w:rPr>
          <w:lang w:val="hr-HR"/>
        </w:rPr>
        <w:t>.</w:t>
      </w:r>
    </w:p>
    <w:p w:rsidR="00200B30" w:rsidRPr="00882A15" w:rsidRDefault="009B6C72" w:rsidP="00A40045">
      <w:pPr>
        <w:pStyle w:val="t-9-8"/>
        <w:shd w:val="clear" w:color="auto" w:fill="FFFFFF"/>
        <w:spacing w:before="0" w:beforeAutospacing="0" w:after="0" w:afterAutospacing="0" w:line="276" w:lineRule="auto"/>
        <w:ind w:firstLine="720"/>
        <w:jc w:val="both"/>
        <w:textAlignment w:val="baseline"/>
        <w:rPr>
          <w:lang w:val="hr-HR"/>
        </w:rPr>
      </w:pPr>
      <w:r w:rsidRPr="007A54B4">
        <w:rPr>
          <w:lang w:val="hr-HR"/>
        </w:rPr>
        <w:t>Ovaj Zakon stupa na snagu osmog</w:t>
      </w:r>
      <w:r w:rsidR="00A7177F">
        <w:rPr>
          <w:lang w:val="hr-HR"/>
        </w:rPr>
        <w:t>a</w:t>
      </w:r>
      <w:r w:rsidRPr="007A54B4">
        <w:rPr>
          <w:lang w:val="hr-HR"/>
        </w:rPr>
        <w:t xml:space="preserve"> dana od dana objave u </w:t>
      </w:r>
      <w:r w:rsidR="00BA1F46">
        <w:rPr>
          <w:lang w:val="hr-HR"/>
        </w:rPr>
        <w:t>„</w:t>
      </w:r>
      <w:r w:rsidRPr="00C317B1">
        <w:rPr>
          <w:lang w:val="hr-HR"/>
        </w:rPr>
        <w:t>Narodnim novinama</w:t>
      </w:r>
      <w:r w:rsidR="00BA1F46">
        <w:rPr>
          <w:lang w:val="hr-HR"/>
        </w:rPr>
        <w:t>“</w:t>
      </w:r>
      <w:r w:rsidR="00191FC1" w:rsidRPr="00C317B1">
        <w:rPr>
          <w:lang w:val="hr-HR"/>
        </w:rPr>
        <w:t>.</w:t>
      </w:r>
    </w:p>
    <w:p w:rsidR="007A54B4" w:rsidRDefault="007A54B4" w:rsidP="003E679B">
      <w:pPr>
        <w:pStyle w:val="t-9-8"/>
        <w:shd w:val="clear" w:color="auto" w:fill="FFFFFF"/>
        <w:spacing w:before="120" w:beforeAutospacing="0" w:after="120" w:afterAutospacing="0"/>
        <w:jc w:val="both"/>
        <w:textAlignment w:val="baseline"/>
        <w:rPr>
          <w:lang w:val="hr-HR"/>
        </w:rPr>
      </w:pPr>
    </w:p>
    <w:p w:rsidR="00A40045" w:rsidRDefault="00A40045" w:rsidP="003E679B">
      <w:pPr>
        <w:pStyle w:val="t-9-8"/>
        <w:shd w:val="clear" w:color="auto" w:fill="FFFFFF"/>
        <w:spacing w:before="120" w:beforeAutospacing="0" w:after="120" w:afterAutospacing="0"/>
        <w:jc w:val="both"/>
        <w:textAlignment w:val="baseline"/>
        <w:rPr>
          <w:lang w:val="hr-HR"/>
        </w:rPr>
      </w:pPr>
    </w:p>
    <w:p w:rsidR="003A40F3" w:rsidRPr="007A54B4" w:rsidRDefault="003A40F3" w:rsidP="003E679B">
      <w:pPr>
        <w:pStyle w:val="t-9-8"/>
        <w:shd w:val="clear" w:color="auto" w:fill="FFFFFF"/>
        <w:spacing w:before="120" w:beforeAutospacing="0" w:after="120" w:afterAutospacing="0"/>
        <w:jc w:val="both"/>
        <w:textAlignment w:val="baseline"/>
        <w:rPr>
          <w:lang w:val="hr-HR"/>
        </w:rPr>
      </w:pPr>
      <w:r w:rsidRPr="007A54B4">
        <w:rPr>
          <w:lang w:val="hr-HR"/>
        </w:rPr>
        <w:t xml:space="preserve">Klasa: </w:t>
      </w:r>
    </w:p>
    <w:p w:rsidR="003A40F3" w:rsidRDefault="003A40F3" w:rsidP="003A40F3">
      <w:pPr>
        <w:pStyle w:val="klasa2"/>
        <w:shd w:val="clear" w:color="auto" w:fill="FFFFFF"/>
        <w:spacing w:before="0" w:beforeAutospacing="0" w:after="225" w:afterAutospacing="0"/>
        <w:jc w:val="both"/>
        <w:textAlignment w:val="baseline"/>
        <w:rPr>
          <w:lang w:val="hr-HR"/>
        </w:rPr>
      </w:pPr>
      <w:r w:rsidRPr="007A54B4">
        <w:rPr>
          <w:lang w:val="hr-HR"/>
        </w:rPr>
        <w:t xml:space="preserve">Zagreb, </w:t>
      </w:r>
    </w:p>
    <w:p w:rsidR="000565C8" w:rsidRDefault="000565C8" w:rsidP="000E3406">
      <w:pPr>
        <w:jc w:val="center"/>
        <w:rPr>
          <w:rFonts w:ascii="Times New Roman" w:hAnsi="Times New Roman" w:cs="Times New Roman"/>
          <w:b/>
          <w:lang w:val="hr-HR"/>
        </w:rPr>
      </w:pPr>
    </w:p>
    <w:p w:rsidR="00A40045" w:rsidRDefault="00A40045" w:rsidP="000E3406">
      <w:pPr>
        <w:jc w:val="center"/>
        <w:rPr>
          <w:rFonts w:ascii="Times New Roman" w:hAnsi="Times New Roman" w:cs="Times New Roman"/>
          <w:b/>
          <w:lang w:val="hr-HR"/>
        </w:rPr>
      </w:pPr>
    </w:p>
    <w:p w:rsidR="00A40045" w:rsidRDefault="00A40045" w:rsidP="000E3406">
      <w:pPr>
        <w:jc w:val="center"/>
        <w:rPr>
          <w:rFonts w:ascii="Times New Roman" w:hAnsi="Times New Roman" w:cs="Times New Roman"/>
          <w:b/>
          <w:lang w:val="hr-HR"/>
        </w:rPr>
      </w:pPr>
    </w:p>
    <w:p w:rsidR="00A40045" w:rsidRDefault="00A40045" w:rsidP="000E3406">
      <w:pPr>
        <w:jc w:val="center"/>
        <w:rPr>
          <w:rFonts w:ascii="Times New Roman" w:hAnsi="Times New Roman" w:cs="Times New Roman"/>
          <w:b/>
          <w:lang w:val="hr-HR"/>
        </w:rPr>
      </w:pPr>
    </w:p>
    <w:p w:rsidR="00A40045" w:rsidRDefault="00A40045" w:rsidP="000E3406">
      <w:pPr>
        <w:jc w:val="center"/>
        <w:rPr>
          <w:rFonts w:ascii="Times New Roman" w:hAnsi="Times New Roman" w:cs="Times New Roman"/>
          <w:b/>
          <w:lang w:val="hr-HR"/>
        </w:rPr>
      </w:pPr>
    </w:p>
    <w:p w:rsidR="00A40045" w:rsidRDefault="00A40045" w:rsidP="000E3406">
      <w:pPr>
        <w:jc w:val="center"/>
        <w:rPr>
          <w:rFonts w:ascii="Times New Roman" w:hAnsi="Times New Roman" w:cs="Times New Roman"/>
          <w:b/>
          <w:lang w:val="hr-HR"/>
        </w:rPr>
      </w:pPr>
    </w:p>
    <w:p w:rsidR="00A40045" w:rsidRDefault="00A40045" w:rsidP="000E3406">
      <w:pPr>
        <w:jc w:val="center"/>
        <w:rPr>
          <w:rFonts w:ascii="Times New Roman" w:hAnsi="Times New Roman" w:cs="Times New Roman"/>
          <w:b/>
          <w:lang w:val="hr-HR"/>
        </w:rPr>
      </w:pPr>
    </w:p>
    <w:p w:rsidR="00A40045" w:rsidRDefault="00A40045" w:rsidP="000E3406">
      <w:pPr>
        <w:jc w:val="center"/>
        <w:rPr>
          <w:rFonts w:ascii="Times New Roman" w:hAnsi="Times New Roman" w:cs="Times New Roman"/>
          <w:b/>
          <w:lang w:val="hr-HR"/>
        </w:rPr>
      </w:pPr>
    </w:p>
    <w:p w:rsidR="00A40045" w:rsidRDefault="00A40045" w:rsidP="000E3406">
      <w:pPr>
        <w:jc w:val="center"/>
        <w:rPr>
          <w:rFonts w:ascii="Times New Roman" w:hAnsi="Times New Roman" w:cs="Times New Roman"/>
          <w:b/>
          <w:lang w:val="hr-HR"/>
        </w:rPr>
      </w:pPr>
    </w:p>
    <w:p w:rsidR="00A40045" w:rsidRDefault="00A40045" w:rsidP="000E3406">
      <w:pPr>
        <w:jc w:val="center"/>
        <w:rPr>
          <w:rFonts w:ascii="Times New Roman" w:hAnsi="Times New Roman" w:cs="Times New Roman"/>
          <w:b/>
          <w:lang w:val="hr-HR"/>
        </w:rPr>
      </w:pPr>
    </w:p>
    <w:p w:rsidR="00A40045" w:rsidRDefault="00A40045" w:rsidP="000E3406">
      <w:pPr>
        <w:jc w:val="center"/>
        <w:rPr>
          <w:rFonts w:ascii="Times New Roman" w:hAnsi="Times New Roman" w:cs="Times New Roman"/>
          <w:b/>
          <w:lang w:val="hr-HR"/>
        </w:rPr>
      </w:pPr>
    </w:p>
    <w:p w:rsidR="00A40045" w:rsidRDefault="00A40045" w:rsidP="000E3406">
      <w:pPr>
        <w:jc w:val="center"/>
        <w:rPr>
          <w:rFonts w:ascii="Times New Roman" w:hAnsi="Times New Roman" w:cs="Times New Roman"/>
          <w:b/>
          <w:lang w:val="hr-HR"/>
        </w:rPr>
      </w:pPr>
    </w:p>
    <w:p w:rsidR="00A40045" w:rsidRDefault="00A40045" w:rsidP="000E3406">
      <w:pPr>
        <w:jc w:val="center"/>
        <w:rPr>
          <w:rFonts w:ascii="Times New Roman" w:hAnsi="Times New Roman" w:cs="Times New Roman"/>
          <w:b/>
          <w:lang w:val="hr-HR"/>
        </w:rPr>
      </w:pPr>
    </w:p>
    <w:p w:rsidR="00A40045" w:rsidRDefault="00A40045" w:rsidP="000E3406">
      <w:pPr>
        <w:jc w:val="center"/>
        <w:rPr>
          <w:rFonts w:ascii="Times New Roman" w:hAnsi="Times New Roman" w:cs="Times New Roman"/>
          <w:b/>
          <w:lang w:val="hr-HR"/>
        </w:rPr>
      </w:pPr>
    </w:p>
    <w:p w:rsidR="006D0224" w:rsidRDefault="005D2974" w:rsidP="000E3406">
      <w:pPr>
        <w:jc w:val="center"/>
        <w:rPr>
          <w:rFonts w:ascii="Times New Roman" w:hAnsi="Times New Roman" w:cs="Times New Roman"/>
          <w:b/>
          <w:lang w:val="hr-HR"/>
        </w:rPr>
      </w:pPr>
      <w:r w:rsidRPr="000E3406">
        <w:rPr>
          <w:rFonts w:ascii="Times New Roman" w:hAnsi="Times New Roman" w:cs="Times New Roman"/>
          <w:b/>
          <w:lang w:val="hr-HR"/>
        </w:rPr>
        <w:t>OBRAZLOŽENJE</w:t>
      </w:r>
    </w:p>
    <w:p w:rsidR="00E51145" w:rsidRDefault="00E51145" w:rsidP="00E51145">
      <w:pPr>
        <w:jc w:val="center"/>
        <w:rPr>
          <w:rFonts w:ascii="Times New Roman" w:hAnsi="Times New Roman" w:cs="Times New Roman"/>
          <w:b/>
          <w:lang w:val="hr-HR"/>
        </w:rPr>
      </w:pPr>
    </w:p>
    <w:p w:rsidR="00E51145" w:rsidRPr="002A48BB" w:rsidRDefault="00A4587F" w:rsidP="004D5858">
      <w:pPr>
        <w:pStyle w:val="Heading1"/>
        <w:rPr>
          <w:rFonts w:eastAsia="Calibri"/>
          <w:lang w:val="hr-HR"/>
        </w:rPr>
      </w:pPr>
      <w:r w:rsidRPr="002A48BB">
        <w:rPr>
          <w:rFonts w:eastAsia="Calibri"/>
          <w:lang w:val="hr-HR"/>
        </w:rPr>
        <w:t>Uz član</w:t>
      </w:r>
      <w:r w:rsidR="00E51145" w:rsidRPr="002A48BB">
        <w:rPr>
          <w:rFonts w:eastAsia="Calibri"/>
          <w:lang w:val="hr-HR"/>
        </w:rPr>
        <w:t>k</w:t>
      </w:r>
      <w:r w:rsidRPr="002A48BB">
        <w:rPr>
          <w:rFonts w:eastAsia="Calibri"/>
          <w:lang w:val="hr-HR"/>
        </w:rPr>
        <w:t>e</w:t>
      </w:r>
      <w:r w:rsidR="00A40045">
        <w:rPr>
          <w:rFonts w:eastAsia="Calibri"/>
          <w:lang w:val="hr-HR"/>
        </w:rPr>
        <w:t xml:space="preserve"> 1.-</w:t>
      </w:r>
      <w:r w:rsidRPr="002A48BB">
        <w:rPr>
          <w:rFonts w:eastAsia="Calibri"/>
          <w:lang w:val="hr-HR"/>
        </w:rPr>
        <w:t>3.</w:t>
      </w:r>
    </w:p>
    <w:p w:rsidR="00E51145" w:rsidRDefault="001B07E7" w:rsidP="002A48BB">
      <w:pPr>
        <w:spacing w:after="0" w:line="276" w:lineRule="auto"/>
        <w:jc w:val="both"/>
        <w:rPr>
          <w:rFonts w:ascii="Times New Roman" w:eastAsia="Calibri" w:hAnsi="Times New Roman" w:cs="Times New Roman"/>
          <w:sz w:val="24"/>
          <w:szCs w:val="24"/>
          <w:lang w:val="hr-HR"/>
        </w:rPr>
      </w:pPr>
      <w:r w:rsidRPr="002A48BB">
        <w:rPr>
          <w:rFonts w:ascii="Times New Roman" w:eastAsia="Calibri" w:hAnsi="Times New Roman" w:cs="Times New Roman"/>
          <w:sz w:val="24"/>
          <w:szCs w:val="24"/>
          <w:lang w:val="hr-HR"/>
        </w:rPr>
        <w:t xml:space="preserve">Ovim člancima propisuje se </w:t>
      </w:r>
      <w:r w:rsidR="00E51145" w:rsidRPr="002A48BB">
        <w:rPr>
          <w:rFonts w:ascii="Times New Roman" w:eastAsia="Calibri" w:hAnsi="Times New Roman" w:cs="Times New Roman"/>
          <w:sz w:val="24"/>
          <w:szCs w:val="24"/>
          <w:lang w:val="hr-HR"/>
        </w:rPr>
        <w:t xml:space="preserve">predmet </w:t>
      </w:r>
      <w:r w:rsidR="00E37F65">
        <w:rPr>
          <w:rFonts w:ascii="Times New Roman" w:eastAsia="Calibri" w:hAnsi="Times New Roman" w:cs="Times New Roman"/>
          <w:sz w:val="24"/>
          <w:szCs w:val="24"/>
          <w:lang w:val="hr-HR"/>
        </w:rPr>
        <w:t xml:space="preserve">koji se uređuje </w:t>
      </w:r>
      <w:r w:rsidR="00682E71">
        <w:rPr>
          <w:rFonts w:ascii="Times New Roman" w:eastAsia="Calibri" w:hAnsi="Times New Roman" w:cs="Times New Roman"/>
          <w:sz w:val="24"/>
          <w:szCs w:val="24"/>
          <w:lang w:val="hr-HR"/>
        </w:rPr>
        <w:t>Z</w:t>
      </w:r>
      <w:r w:rsidR="00E37F65">
        <w:rPr>
          <w:rFonts w:ascii="Times New Roman" w:eastAsia="Calibri" w:hAnsi="Times New Roman" w:cs="Times New Roman"/>
          <w:sz w:val="24"/>
          <w:szCs w:val="24"/>
          <w:lang w:val="hr-HR"/>
        </w:rPr>
        <w:t>akon</w:t>
      </w:r>
      <w:r w:rsidR="00682E71">
        <w:rPr>
          <w:rFonts w:ascii="Times New Roman" w:eastAsia="Calibri" w:hAnsi="Times New Roman" w:cs="Times New Roman"/>
          <w:sz w:val="24"/>
          <w:szCs w:val="24"/>
          <w:lang w:val="hr-HR"/>
        </w:rPr>
        <w:t>om i to</w:t>
      </w:r>
      <w:r w:rsidR="00E51145" w:rsidRPr="002A48BB">
        <w:rPr>
          <w:rFonts w:ascii="Times New Roman" w:eastAsia="Calibri" w:hAnsi="Times New Roman" w:cs="Times New Roman"/>
          <w:sz w:val="24"/>
          <w:szCs w:val="24"/>
          <w:lang w:val="hr-HR"/>
        </w:rPr>
        <w:t xml:space="preserve"> </w:t>
      </w:r>
      <w:r w:rsidR="00682E71">
        <w:rPr>
          <w:rFonts w:ascii="Times New Roman" w:eastAsia="Calibri" w:hAnsi="Times New Roman" w:cs="Times New Roman"/>
          <w:sz w:val="24"/>
          <w:szCs w:val="24"/>
          <w:lang w:val="hr-HR"/>
        </w:rPr>
        <w:t xml:space="preserve">način </w:t>
      </w:r>
      <w:r w:rsidR="00E51145" w:rsidRPr="002A48BB">
        <w:rPr>
          <w:rFonts w:ascii="Times New Roman" w:eastAsia="Calibri" w:hAnsi="Times New Roman" w:cs="Times New Roman"/>
          <w:sz w:val="24"/>
          <w:szCs w:val="24"/>
          <w:lang w:val="hr-HR"/>
        </w:rPr>
        <w:t>propisivanja tehničkih zahtjeva za proizvode i postupaka ocj</w:t>
      </w:r>
      <w:r w:rsidRPr="002A48BB">
        <w:rPr>
          <w:rFonts w:ascii="Times New Roman" w:eastAsia="Calibri" w:hAnsi="Times New Roman" w:cs="Times New Roman"/>
          <w:sz w:val="24"/>
          <w:szCs w:val="24"/>
          <w:lang w:val="hr-HR"/>
        </w:rPr>
        <w:t xml:space="preserve">enjivanja sukladnosti </w:t>
      </w:r>
      <w:r w:rsidR="00904B92" w:rsidRPr="006F08E0">
        <w:rPr>
          <w:rFonts w:ascii="Times New Roman" w:eastAsia="Calibri" w:hAnsi="Times New Roman" w:cs="Times New Roman"/>
          <w:sz w:val="24"/>
          <w:szCs w:val="24"/>
          <w:lang w:val="hr-HR"/>
        </w:rPr>
        <w:t xml:space="preserve">i </w:t>
      </w:r>
      <w:r w:rsidR="00E37F65" w:rsidRPr="006F08E0">
        <w:rPr>
          <w:rFonts w:ascii="Times New Roman" w:eastAsia="Calibri" w:hAnsi="Times New Roman" w:cs="Times New Roman"/>
          <w:sz w:val="24"/>
          <w:szCs w:val="24"/>
          <w:lang w:val="hr-HR"/>
        </w:rPr>
        <w:t>definicije</w:t>
      </w:r>
      <w:r w:rsidR="00E51145" w:rsidRPr="002A48BB">
        <w:rPr>
          <w:rFonts w:ascii="Times New Roman" w:eastAsia="Calibri" w:hAnsi="Times New Roman" w:cs="Times New Roman"/>
          <w:sz w:val="24"/>
          <w:szCs w:val="24"/>
          <w:lang w:val="hr-HR"/>
        </w:rPr>
        <w:t xml:space="preserve"> </w:t>
      </w:r>
      <w:r w:rsidR="00904B92">
        <w:rPr>
          <w:rFonts w:ascii="Times New Roman" w:eastAsia="Calibri" w:hAnsi="Times New Roman" w:cs="Times New Roman"/>
          <w:sz w:val="24"/>
          <w:szCs w:val="24"/>
          <w:lang w:val="hr-HR"/>
        </w:rPr>
        <w:t xml:space="preserve">u smislu ovoga Zakona. </w:t>
      </w:r>
    </w:p>
    <w:p w:rsidR="002A48BB" w:rsidRPr="002A48BB" w:rsidRDefault="002A48BB" w:rsidP="002A48BB">
      <w:pPr>
        <w:spacing w:after="0" w:line="276" w:lineRule="auto"/>
        <w:jc w:val="both"/>
        <w:rPr>
          <w:rFonts w:ascii="Times New Roman" w:eastAsia="Calibri" w:hAnsi="Times New Roman" w:cs="Times New Roman"/>
          <w:b/>
          <w:sz w:val="24"/>
          <w:szCs w:val="24"/>
          <w:lang w:val="hr-HR"/>
        </w:rPr>
      </w:pPr>
    </w:p>
    <w:p w:rsidR="00EC1538" w:rsidRPr="002A48BB" w:rsidRDefault="00EC1538" w:rsidP="004D5858">
      <w:pPr>
        <w:pStyle w:val="Heading1"/>
        <w:rPr>
          <w:rFonts w:eastAsia="Calibri"/>
          <w:lang w:val="hr-HR"/>
        </w:rPr>
      </w:pPr>
      <w:r w:rsidRPr="002A48BB">
        <w:rPr>
          <w:rFonts w:eastAsia="Calibri"/>
          <w:lang w:val="hr-HR"/>
        </w:rPr>
        <w:t>Uz č</w:t>
      </w:r>
      <w:r w:rsidR="00E51145" w:rsidRPr="002A48BB">
        <w:rPr>
          <w:rFonts w:eastAsia="Calibri"/>
          <w:lang w:val="hr-HR"/>
        </w:rPr>
        <w:t xml:space="preserve">lanak 4. </w:t>
      </w:r>
    </w:p>
    <w:p w:rsidR="00E51145" w:rsidRPr="002A48BB" w:rsidRDefault="00EC1538" w:rsidP="002A48BB">
      <w:pPr>
        <w:spacing w:after="0" w:line="276" w:lineRule="auto"/>
        <w:jc w:val="both"/>
        <w:rPr>
          <w:rFonts w:ascii="Times New Roman" w:eastAsia="Calibri" w:hAnsi="Times New Roman" w:cs="Times New Roman"/>
          <w:sz w:val="24"/>
          <w:szCs w:val="24"/>
          <w:lang w:val="hr-HR"/>
        </w:rPr>
      </w:pPr>
      <w:r w:rsidRPr="002A48BB">
        <w:rPr>
          <w:rFonts w:ascii="Times New Roman" w:eastAsia="Calibri" w:hAnsi="Times New Roman" w:cs="Times New Roman"/>
          <w:sz w:val="24"/>
          <w:szCs w:val="24"/>
          <w:lang w:val="hr-HR"/>
        </w:rPr>
        <w:t xml:space="preserve">Ovim člankom propisuje se </w:t>
      </w:r>
      <w:r w:rsidR="00D20DFD">
        <w:rPr>
          <w:rFonts w:ascii="Times New Roman" w:eastAsia="Calibri" w:hAnsi="Times New Roman" w:cs="Times New Roman"/>
          <w:sz w:val="24"/>
          <w:szCs w:val="24"/>
          <w:lang w:val="hr-HR"/>
        </w:rPr>
        <w:t>da</w:t>
      </w:r>
      <w:r w:rsidR="00D20DFD" w:rsidRPr="002A48BB">
        <w:rPr>
          <w:rFonts w:ascii="Times New Roman" w:eastAsia="Calibri" w:hAnsi="Times New Roman" w:cs="Times New Roman"/>
          <w:sz w:val="24"/>
          <w:szCs w:val="24"/>
          <w:lang w:val="hr-HR"/>
        </w:rPr>
        <w:t xml:space="preserve"> </w:t>
      </w:r>
      <w:r w:rsidR="00E51145" w:rsidRPr="002A48BB">
        <w:rPr>
          <w:rFonts w:ascii="Times New Roman" w:eastAsia="Calibri" w:hAnsi="Times New Roman" w:cs="Times New Roman"/>
          <w:sz w:val="24"/>
          <w:szCs w:val="24"/>
          <w:lang w:val="hr-HR"/>
        </w:rPr>
        <w:t xml:space="preserve">čelnici tijela državne uprave u skladu sa svojim </w:t>
      </w:r>
      <w:r w:rsidR="00B23373" w:rsidRPr="002A48BB">
        <w:rPr>
          <w:rFonts w:ascii="Times New Roman" w:eastAsia="Calibri" w:hAnsi="Times New Roman" w:cs="Times New Roman"/>
          <w:sz w:val="24"/>
          <w:szCs w:val="24"/>
          <w:lang w:val="hr-HR"/>
        </w:rPr>
        <w:t>djelokrugom</w:t>
      </w:r>
      <w:r w:rsidR="00E51145" w:rsidRPr="002A48BB">
        <w:rPr>
          <w:rFonts w:ascii="Times New Roman" w:eastAsia="Calibri" w:hAnsi="Times New Roman" w:cs="Times New Roman"/>
          <w:sz w:val="24"/>
          <w:szCs w:val="24"/>
          <w:lang w:val="hr-HR"/>
        </w:rPr>
        <w:t xml:space="preserve"> donose </w:t>
      </w:r>
      <w:r w:rsidR="00D20DFD">
        <w:rPr>
          <w:rFonts w:ascii="Times New Roman" w:eastAsia="Calibri" w:hAnsi="Times New Roman" w:cs="Times New Roman"/>
          <w:sz w:val="24"/>
          <w:szCs w:val="24"/>
          <w:lang w:val="hr-HR"/>
        </w:rPr>
        <w:t>pravilnike</w:t>
      </w:r>
      <w:r w:rsidR="00D20DFD" w:rsidRPr="002A48BB">
        <w:rPr>
          <w:rFonts w:ascii="Times New Roman" w:eastAsia="Calibri" w:hAnsi="Times New Roman" w:cs="Times New Roman"/>
          <w:sz w:val="24"/>
          <w:szCs w:val="24"/>
          <w:lang w:val="hr-HR"/>
        </w:rPr>
        <w:t xml:space="preserve"> </w:t>
      </w:r>
      <w:r w:rsidR="00E51145" w:rsidRPr="002A48BB">
        <w:rPr>
          <w:rFonts w:ascii="Times New Roman" w:eastAsia="Calibri" w:hAnsi="Times New Roman" w:cs="Times New Roman"/>
          <w:sz w:val="24"/>
          <w:szCs w:val="24"/>
          <w:lang w:val="hr-HR"/>
        </w:rPr>
        <w:t xml:space="preserve">kojima propisuju </w:t>
      </w:r>
      <w:r w:rsidR="00D20DFD">
        <w:rPr>
          <w:rFonts w:ascii="Times New Roman" w:eastAsia="Calibri" w:hAnsi="Times New Roman" w:cs="Times New Roman"/>
          <w:sz w:val="24"/>
          <w:szCs w:val="24"/>
          <w:lang w:val="hr-HR"/>
        </w:rPr>
        <w:t>tehničke zahtjeve</w:t>
      </w:r>
      <w:r w:rsidR="00D20DFD" w:rsidRPr="00D20DFD">
        <w:rPr>
          <w:rFonts w:ascii="Times New Roman" w:eastAsia="Calibri" w:hAnsi="Times New Roman" w:cs="Times New Roman"/>
          <w:sz w:val="24"/>
          <w:szCs w:val="24"/>
          <w:lang w:val="hr-HR"/>
        </w:rPr>
        <w:t xml:space="preserve"> za proizvode i postup</w:t>
      </w:r>
      <w:r w:rsidR="00D20DFD">
        <w:rPr>
          <w:rFonts w:ascii="Times New Roman" w:eastAsia="Calibri" w:hAnsi="Times New Roman" w:cs="Times New Roman"/>
          <w:sz w:val="24"/>
          <w:szCs w:val="24"/>
          <w:lang w:val="hr-HR"/>
        </w:rPr>
        <w:t>ke</w:t>
      </w:r>
      <w:r w:rsidR="00D20DFD" w:rsidRPr="00D20DFD">
        <w:rPr>
          <w:rFonts w:ascii="Times New Roman" w:eastAsia="Calibri" w:hAnsi="Times New Roman" w:cs="Times New Roman"/>
          <w:sz w:val="24"/>
          <w:szCs w:val="24"/>
          <w:lang w:val="hr-HR"/>
        </w:rPr>
        <w:t xml:space="preserve"> ocjenjivanja sukladnosti za pojedine proizvode, odnosno skupine proizvoda uključujući, kad je to potrebno, i propise o redovitim i izvanrednim pregledima i ispitivanjima proizvoda u uporabi.</w:t>
      </w:r>
      <w:r w:rsidR="00D20DFD">
        <w:rPr>
          <w:rFonts w:ascii="Times New Roman" w:eastAsia="Calibri" w:hAnsi="Times New Roman" w:cs="Times New Roman"/>
          <w:sz w:val="24"/>
          <w:szCs w:val="24"/>
          <w:lang w:val="hr-HR"/>
        </w:rPr>
        <w:t xml:space="preserve"> </w:t>
      </w:r>
    </w:p>
    <w:p w:rsidR="002A48BB" w:rsidRDefault="002A48BB" w:rsidP="002A48BB">
      <w:pPr>
        <w:spacing w:after="0" w:line="276" w:lineRule="auto"/>
        <w:jc w:val="both"/>
        <w:rPr>
          <w:rFonts w:ascii="Times New Roman" w:eastAsia="Calibri" w:hAnsi="Times New Roman" w:cs="Times New Roman"/>
          <w:b/>
          <w:sz w:val="24"/>
          <w:szCs w:val="24"/>
          <w:lang w:val="hr-HR"/>
        </w:rPr>
      </w:pPr>
    </w:p>
    <w:p w:rsidR="00B23373" w:rsidRPr="002A48BB" w:rsidRDefault="00B23373" w:rsidP="004D5858">
      <w:pPr>
        <w:pStyle w:val="Heading1"/>
        <w:rPr>
          <w:rFonts w:eastAsia="Calibri"/>
          <w:lang w:val="hr-HR"/>
        </w:rPr>
      </w:pPr>
      <w:r w:rsidRPr="002A48BB">
        <w:rPr>
          <w:rFonts w:eastAsia="Calibri"/>
          <w:lang w:val="hr-HR"/>
        </w:rPr>
        <w:t>Uz č</w:t>
      </w:r>
      <w:r w:rsidR="00E51145" w:rsidRPr="002A48BB">
        <w:rPr>
          <w:rFonts w:eastAsia="Calibri"/>
          <w:lang w:val="hr-HR"/>
        </w:rPr>
        <w:t xml:space="preserve">lanak 5. </w:t>
      </w:r>
    </w:p>
    <w:p w:rsidR="00E51145" w:rsidRPr="002A48BB" w:rsidRDefault="00B23373" w:rsidP="007E7EBD">
      <w:pPr>
        <w:spacing w:after="0" w:line="276" w:lineRule="auto"/>
        <w:jc w:val="both"/>
        <w:rPr>
          <w:rFonts w:ascii="Times New Roman" w:eastAsia="Calibri" w:hAnsi="Times New Roman" w:cs="Times New Roman"/>
          <w:sz w:val="24"/>
          <w:szCs w:val="24"/>
          <w:lang w:val="hr-HR"/>
        </w:rPr>
      </w:pPr>
      <w:r w:rsidRPr="002A48BB">
        <w:rPr>
          <w:rFonts w:ascii="Times New Roman" w:eastAsia="Calibri" w:hAnsi="Times New Roman" w:cs="Times New Roman"/>
          <w:sz w:val="24"/>
          <w:szCs w:val="24"/>
          <w:lang w:val="hr-HR"/>
        </w:rPr>
        <w:t xml:space="preserve">Ovim </w:t>
      </w:r>
      <w:r w:rsidR="00026405" w:rsidRPr="002A48BB">
        <w:rPr>
          <w:rFonts w:ascii="Times New Roman" w:eastAsia="Calibri" w:hAnsi="Times New Roman" w:cs="Times New Roman"/>
          <w:sz w:val="24"/>
          <w:szCs w:val="24"/>
          <w:lang w:val="hr-HR"/>
        </w:rPr>
        <w:t xml:space="preserve">člankom </w:t>
      </w:r>
      <w:r w:rsidR="00E51145" w:rsidRPr="002A48BB">
        <w:rPr>
          <w:rFonts w:ascii="Times New Roman" w:eastAsia="Calibri" w:hAnsi="Times New Roman" w:cs="Times New Roman"/>
          <w:sz w:val="24"/>
          <w:szCs w:val="24"/>
          <w:lang w:val="hr-HR"/>
        </w:rPr>
        <w:t xml:space="preserve">propisuje </w:t>
      </w:r>
      <w:r w:rsidR="00026405" w:rsidRPr="002A48BB">
        <w:rPr>
          <w:rFonts w:ascii="Times New Roman" w:eastAsia="Calibri" w:hAnsi="Times New Roman" w:cs="Times New Roman"/>
          <w:sz w:val="24"/>
          <w:szCs w:val="24"/>
          <w:lang w:val="hr-HR"/>
        </w:rPr>
        <w:t xml:space="preserve">se </w:t>
      </w:r>
      <w:r w:rsidR="00D20DFD">
        <w:rPr>
          <w:rFonts w:ascii="Times New Roman" w:eastAsia="Calibri" w:hAnsi="Times New Roman" w:cs="Times New Roman"/>
          <w:sz w:val="24"/>
          <w:szCs w:val="24"/>
          <w:lang w:val="hr-HR"/>
        </w:rPr>
        <w:t xml:space="preserve">da se pravilnicima temeljem ovoga </w:t>
      </w:r>
      <w:r w:rsidR="007762B7">
        <w:rPr>
          <w:rFonts w:ascii="Times New Roman" w:eastAsia="Calibri" w:hAnsi="Times New Roman" w:cs="Times New Roman"/>
          <w:sz w:val="24"/>
          <w:szCs w:val="24"/>
          <w:lang w:val="hr-HR"/>
        </w:rPr>
        <w:t>Z</w:t>
      </w:r>
      <w:r w:rsidR="00D20DFD">
        <w:rPr>
          <w:rFonts w:ascii="Times New Roman" w:eastAsia="Calibri" w:hAnsi="Times New Roman" w:cs="Times New Roman"/>
          <w:sz w:val="24"/>
          <w:szCs w:val="24"/>
          <w:lang w:val="hr-HR"/>
        </w:rPr>
        <w:t xml:space="preserve">akona </w:t>
      </w:r>
      <w:r w:rsidR="00D20DFD" w:rsidRPr="00D20DFD">
        <w:rPr>
          <w:rFonts w:ascii="Times New Roman" w:eastAsia="Calibri" w:hAnsi="Times New Roman" w:cs="Times New Roman"/>
          <w:sz w:val="24"/>
          <w:szCs w:val="24"/>
          <w:lang w:val="hr-HR"/>
        </w:rPr>
        <w:t>detaljnije uređuje najmanje jedan od sljedećih elemenata:</w:t>
      </w:r>
      <w:r w:rsidR="00D20DFD">
        <w:rPr>
          <w:rFonts w:ascii="Times New Roman" w:eastAsia="Calibri" w:hAnsi="Times New Roman" w:cs="Times New Roman"/>
          <w:sz w:val="24"/>
          <w:szCs w:val="24"/>
          <w:lang w:val="hr-HR"/>
        </w:rPr>
        <w:t xml:space="preserve"> </w:t>
      </w:r>
      <w:r w:rsidR="007E7EBD" w:rsidRPr="00EF2759">
        <w:rPr>
          <w:rFonts w:ascii="Times New Roman" w:eastAsia="Calibri" w:hAnsi="Times New Roman" w:cs="Times New Roman"/>
          <w:sz w:val="24"/>
          <w:szCs w:val="24"/>
          <w:lang w:val="hr-HR"/>
        </w:rPr>
        <w:t xml:space="preserve">tehnički zahtjevi </w:t>
      </w:r>
      <w:r w:rsidR="007E7EBD">
        <w:rPr>
          <w:rFonts w:ascii="Times New Roman" w:eastAsia="Calibri" w:hAnsi="Times New Roman" w:cs="Times New Roman"/>
          <w:sz w:val="24"/>
          <w:szCs w:val="24"/>
          <w:lang w:val="hr-HR"/>
        </w:rPr>
        <w:t xml:space="preserve">za proizvode; </w:t>
      </w:r>
      <w:r w:rsidR="007E7EBD" w:rsidRPr="00EF2759">
        <w:rPr>
          <w:rFonts w:ascii="Times New Roman" w:eastAsia="Calibri" w:hAnsi="Times New Roman" w:cs="Times New Roman"/>
          <w:sz w:val="24"/>
          <w:szCs w:val="24"/>
          <w:lang w:val="hr-HR"/>
        </w:rPr>
        <w:t>prava i obveze gospodarskih subjekata</w:t>
      </w:r>
      <w:r w:rsidR="007E7EBD">
        <w:rPr>
          <w:rFonts w:ascii="Times New Roman" w:eastAsia="Calibri" w:hAnsi="Times New Roman" w:cs="Times New Roman"/>
          <w:sz w:val="24"/>
          <w:szCs w:val="24"/>
          <w:lang w:val="hr-HR"/>
        </w:rPr>
        <w:t xml:space="preserve">; </w:t>
      </w:r>
      <w:r w:rsidR="007E7EBD" w:rsidRPr="00EF2759">
        <w:rPr>
          <w:rFonts w:ascii="Times New Roman" w:eastAsia="Calibri" w:hAnsi="Times New Roman" w:cs="Times New Roman"/>
          <w:sz w:val="24"/>
          <w:szCs w:val="24"/>
          <w:lang w:val="hr-HR"/>
        </w:rPr>
        <w:t>postupci ocjenjivanja sukladnosti</w:t>
      </w:r>
      <w:r w:rsidR="007E7EBD">
        <w:rPr>
          <w:rFonts w:ascii="Times New Roman" w:eastAsia="Calibri" w:hAnsi="Times New Roman" w:cs="Times New Roman"/>
          <w:sz w:val="24"/>
          <w:szCs w:val="24"/>
          <w:lang w:val="hr-HR"/>
        </w:rPr>
        <w:t xml:space="preserve">; </w:t>
      </w:r>
      <w:r w:rsidR="007E7EBD" w:rsidRPr="00EF2759">
        <w:rPr>
          <w:rFonts w:ascii="Times New Roman" w:eastAsia="Calibri" w:hAnsi="Times New Roman" w:cs="Times New Roman"/>
          <w:sz w:val="24"/>
          <w:szCs w:val="24"/>
          <w:lang w:val="hr-HR"/>
        </w:rPr>
        <w:t xml:space="preserve">prava i obveze tijela </w:t>
      </w:r>
      <w:r w:rsidR="007E7EBD" w:rsidRPr="007E7EBD">
        <w:rPr>
          <w:rFonts w:ascii="Times New Roman" w:eastAsia="Calibri" w:hAnsi="Times New Roman" w:cs="Times New Roman"/>
          <w:sz w:val="24"/>
          <w:szCs w:val="24"/>
          <w:lang w:val="hr-HR"/>
        </w:rPr>
        <w:t xml:space="preserve">za ocjenjivanje sukladnosti; </w:t>
      </w:r>
      <w:r w:rsidR="007E7EBD" w:rsidRPr="00EF2759">
        <w:rPr>
          <w:rFonts w:ascii="Times New Roman" w:eastAsia="Calibri" w:hAnsi="Times New Roman" w:cs="Times New Roman"/>
          <w:sz w:val="24"/>
          <w:szCs w:val="24"/>
          <w:lang w:val="hr-HR"/>
        </w:rPr>
        <w:t>dokumentacij</w:t>
      </w:r>
      <w:r w:rsidR="007E7EBD">
        <w:rPr>
          <w:rFonts w:ascii="Times New Roman" w:eastAsia="Calibri" w:hAnsi="Times New Roman" w:cs="Times New Roman"/>
          <w:sz w:val="24"/>
          <w:szCs w:val="24"/>
          <w:lang w:val="hr-HR"/>
        </w:rPr>
        <w:t>a</w:t>
      </w:r>
      <w:r w:rsidR="007E7EBD" w:rsidRPr="00EF2759">
        <w:rPr>
          <w:rFonts w:ascii="Times New Roman" w:eastAsia="Calibri" w:hAnsi="Times New Roman" w:cs="Times New Roman"/>
          <w:sz w:val="24"/>
          <w:szCs w:val="24"/>
          <w:lang w:val="hr-HR"/>
        </w:rPr>
        <w:t xml:space="preserve"> o sukladnosti</w:t>
      </w:r>
      <w:r w:rsidR="00F03F69">
        <w:rPr>
          <w:rFonts w:ascii="Times New Roman" w:eastAsia="Calibri" w:hAnsi="Times New Roman" w:cs="Times New Roman"/>
          <w:sz w:val="24"/>
          <w:szCs w:val="24"/>
          <w:lang w:val="hr-HR"/>
        </w:rPr>
        <w:t xml:space="preserve"> (izvještaj o ispitivanju, potvrdu – certifikat o sukladnosti ili izvještaj ili potvrdu o pregledu)</w:t>
      </w:r>
      <w:r w:rsidR="007E7EBD">
        <w:rPr>
          <w:rFonts w:ascii="Times New Roman" w:eastAsia="Calibri" w:hAnsi="Times New Roman" w:cs="Times New Roman"/>
          <w:sz w:val="24"/>
          <w:szCs w:val="24"/>
          <w:lang w:val="hr-HR"/>
        </w:rPr>
        <w:t xml:space="preserve">; </w:t>
      </w:r>
      <w:r w:rsidR="007E7EBD" w:rsidRPr="00EF2759">
        <w:rPr>
          <w:rFonts w:ascii="Times New Roman" w:eastAsia="Calibri" w:hAnsi="Times New Roman" w:cs="Times New Roman"/>
          <w:sz w:val="24"/>
          <w:szCs w:val="24"/>
          <w:lang w:val="hr-HR"/>
        </w:rPr>
        <w:t xml:space="preserve">način </w:t>
      </w:r>
      <w:r w:rsidR="007E7EBD" w:rsidRPr="006F08E0">
        <w:rPr>
          <w:rFonts w:ascii="Times New Roman" w:eastAsia="Calibri" w:hAnsi="Times New Roman" w:cs="Times New Roman"/>
          <w:sz w:val="24"/>
          <w:szCs w:val="24"/>
          <w:lang w:val="hr-HR"/>
        </w:rPr>
        <w:t>označivanja</w:t>
      </w:r>
      <w:r w:rsidR="007E7EBD" w:rsidRPr="00EF2759">
        <w:rPr>
          <w:rFonts w:ascii="Times New Roman" w:eastAsia="Calibri" w:hAnsi="Times New Roman" w:cs="Times New Roman"/>
          <w:sz w:val="24"/>
          <w:szCs w:val="24"/>
          <w:lang w:val="hr-HR"/>
        </w:rPr>
        <w:t xml:space="preserve"> proizvoda.</w:t>
      </w:r>
      <w:r w:rsidR="007E7EBD">
        <w:rPr>
          <w:rFonts w:ascii="Times New Roman" w:eastAsia="Calibri" w:hAnsi="Times New Roman" w:cs="Times New Roman"/>
          <w:sz w:val="24"/>
          <w:szCs w:val="24"/>
          <w:lang w:val="hr-HR"/>
        </w:rPr>
        <w:t xml:space="preserve"> </w:t>
      </w:r>
      <w:r w:rsidR="00E51145" w:rsidRPr="002A48BB">
        <w:rPr>
          <w:rFonts w:ascii="Times New Roman" w:eastAsia="Calibri" w:hAnsi="Times New Roman" w:cs="Times New Roman"/>
          <w:sz w:val="24"/>
          <w:szCs w:val="24"/>
          <w:lang w:val="hr-HR"/>
        </w:rPr>
        <w:t xml:space="preserve">Također, propisuje se pretpostavka sukladnost proizvoda s propisanim tehničkim zahtjevima važećih propisa ukoliko je sukladan </w:t>
      </w:r>
      <w:r w:rsidR="005E5BD4">
        <w:rPr>
          <w:rFonts w:ascii="Times New Roman" w:eastAsia="Calibri" w:hAnsi="Times New Roman" w:cs="Times New Roman"/>
          <w:sz w:val="24"/>
          <w:szCs w:val="24"/>
          <w:lang w:val="hr-HR"/>
        </w:rPr>
        <w:t xml:space="preserve">s </w:t>
      </w:r>
      <w:r w:rsidR="00E51145" w:rsidRPr="002A48BB">
        <w:rPr>
          <w:rFonts w:ascii="Times New Roman" w:eastAsia="Calibri" w:hAnsi="Times New Roman" w:cs="Times New Roman"/>
          <w:sz w:val="24"/>
          <w:szCs w:val="24"/>
          <w:lang w:val="hr-HR"/>
        </w:rPr>
        <w:t>odgovarajućim usklađenim normama</w:t>
      </w:r>
      <w:r w:rsidR="00442F81" w:rsidRPr="002A48BB">
        <w:rPr>
          <w:rFonts w:ascii="Times New Roman" w:eastAsia="Calibri" w:hAnsi="Times New Roman" w:cs="Times New Roman"/>
          <w:sz w:val="24"/>
          <w:szCs w:val="24"/>
          <w:lang w:val="hr-HR"/>
        </w:rPr>
        <w:t>.</w:t>
      </w:r>
      <w:r w:rsidR="00E51145" w:rsidRPr="002A48BB">
        <w:rPr>
          <w:rFonts w:ascii="Times New Roman" w:eastAsia="Calibri" w:hAnsi="Times New Roman" w:cs="Times New Roman"/>
          <w:sz w:val="24"/>
          <w:szCs w:val="24"/>
          <w:lang w:val="hr-HR"/>
        </w:rPr>
        <w:t xml:space="preserve"> </w:t>
      </w:r>
    </w:p>
    <w:p w:rsidR="002A48BB" w:rsidRDefault="002A48BB" w:rsidP="002A48BB">
      <w:pPr>
        <w:spacing w:after="0" w:line="276" w:lineRule="auto"/>
        <w:jc w:val="both"/>
        <w:rPr>
          <w:rFonts w:ascii="Times New Roman" w:eastAsia="Calibri" w:hAnsi="Times New Roman" w:cs="Times New Roman"/>
          <w:b/>
          <w:sz w:val="24"/>
          <w:szCs w:val="24"/>
          <w:lang w:val="hr-HR"/>
        </w:rPr>
      </w:pPr>
    </w:p>
    <w:p w:rsidR="00442F81" w:rsidRPr="002A48BB" w:rsidRDefault="00442F81" w:rsidP="004D5858">
      <w:pPr>
        <w:pStyle w:val="Heading1"/>
        <w:rPr>
          <w:rFonts w:eastAsia="Calibri"/>
          <w:lang w:val="hr-HR"/>
        </w:rPr>
      </w:pPr>
      <w:r w:rsidRPr="002A48BB">
        <w:rPr>
          <w:rFonts w:eastAsia="Calibri"/>
          <w:lang w:val="hr-HR"/>
        </w:rPr>
        <w:t>Uz č</w:t>
      </w:r>
      <w:r w:rsidR="00E51145" w:rsidRPr="002A48BB">
        <w:rPr>
          <w:rFonts w:eastAsia="Calibri"/>
          <w:lang w:val="hr-HR"/>
        </w:rPr>
        <w:t xml:space="preserve">lanak 6. </w:t>
      </w:r>
    </w:p>
    <w:p w:rsidR="00E51145" w:rsidRPr="002A48BB" w:rsidRDefault="00442F81" w:rsidP="002A48BB">
      <w:pPr>
        <w:spacing w:after="0" w:line="276" w:lineRule="auto"/>
        <w:jc w:val="both"/>
        <w:rPr>
          <w:rFonts w:ascii="Times New Roman" w:eastAsia="Calibri" w:hAnsi="Times New Roman" w:cs="Times New Roman"/>
          <w:sz w:val="24"/>
          <w:szCs w:val="24"/>
          <w:lang w:val="hr-HR"/>
        </w:rPr>
      </w:pPr>
      <w:r w:rsidRPr="002A48BB">
        <w:rPr>
          <w:rFonts w:ascii="Times New Roman" w:eastAsia="Calibri" w:hAnsi="Times New Roman" w:cs="Times New Roman"/>
          <w:sz w:val="24"/>
          <w:szCs w:val="24"/>
          <w:lang w:val="hr-HR"/>
        </w:rPr>
        <w:t xml:space="preserve">Ovim člankom </w:t>
      </w:r>
      <w:r w:rsidR="00E51145" w:rsidRPr="002A48BB">
        <w:rPr>
          <w:rFonts w:ascii="Times New Roman" w:eastAsia="Calibri" w:hAnsi="Times New Roman" w:cs="Times New Roman"/>
          <w:sz w:val="24"/>
          <w:szCs w:val="24"/>
          <w:lang w:val="hr-HR"/>
        </w:rPr>
        <w:t xml:space="preserve">propisuje </w:t>
      </w:r>
      <w:r w:rsidRPr="002A48BB">
        <w:rPr>
          <w:rFonts w:ascii="Times New Roman" w:eastAsia="Calibri" w:hAnsi="Times New Roman" w:cs="Times New Roman"/>
          <w:sz w:val="24"/>
          <w:szCs w:val="24"/>
          <w:lang w:val="hr-HR"/>
        </w:rPr>
        <w:t xml:space="preserve">se </w:t>
      </w:r>
      <w:r w:rsidR="00BB62ED">
        <w:rPr>
          <w:rFonts w:ascii="Times New Roman" w:eastAsia="Calibri" w:hAnsi="Times New Roman" w:cs="Times New Roman"/>
          <w:sz w:val="24"/>
          <w:szCs w:val="24"/>
          <w:lang w:val="hr-HR"/>
        </w:rPr>
        <w:t>da se propisi</w:t>
      </w:r>
      <w:r w:rsidR="00E51145" w:rsidRPr="002A48BB">
        <w:rPr>
          <w:rFonts w:ascii="Times New Roman" w:eastAsia="Calibri" w:hAnsi="Times New Roman" w:cs="Times New Roman"/>
          <w:sz w:val="24"/>
          <w:szCs w:val="24"/>
          <w:lang w:val="hr-HR"/>
        </w:rPr>
        <w:t xml:space="preserve"> </w:t>
      </w:r>
      <w:r w:rsidR="009943FD" w:rsidRPr="002A48BB">
        <w:rPr>
          <w:rFonts w:ascii="Times New Roman" w:eastAsia="Calibri" w:hAnsi="Times New Roman" w:cs="Times New Roman"/>
          <w:sz w:val="24"/>
          <w:szCs w:val="24"/>
          <w:lang w:val="hr-HR"/>
        </w:rPr>
        <w:t>temeljem ovog</w:t>
      </w:r>
      <w:r w:rsidR="00904B92">
        <w:rPr>
          <w:rFonts w:ascii="Times New Roman" w:eastAsia="Calibri" w:hAnsi="Times New Roman" w:cs="Times New Roman"/>
          <w:sz w:val="24"/>
          <w:szCs w:val="24"/>
          <w:lang w:val="hr-HR"/>
        </w:rPr>
        <w:t>a</w:t>
      </w:r>
      <w:r w:rsidR="009943FD" w:rsidRPr="002A48BB">
        <w:rPr>
          <w:rFonts w:ascii="Times New Roman" w:eastAsia="Calibri" w:hAnsi="Times New Roman" w:cs="Times New Roman"/>
          <w:sz w:val="24"/>
          <w:szCs w:val="24"/>
          <w:lang w:val="hr-HR"/>
        </w:rPr>
        <w:t xml:space="preserve"> </w:t>
      </w:r>
      <w:r w:rsidR="00904B92">
        <w:rPr>
          <w:rFonts w:ascii="Times New Roman" w:eastAsia="Calibri" w:hAnsi="Times New Roman" w:cs="Times New Roman"/>
          <w:sz w:val="24"/>
          <w:szCs w:val="24"/>
          <w:lang w:val="hr-HR"/>
        </w:rPr>
        <w:t>Z</w:t>
      </w:r>
      <w:r w:rsidR="009943FD" w:rsidRPr="002A48BB">
        <w:rPr>
          <w:rFonts w:ascii="Times New Roman" w:eastAsia="Calibri" w:hAnsi="Times New Roman" w:cs="Times New Roman"/>
          <w:sz w:val="24"/>
          <w:szCs w:val="24"/>
          <w:lang w:val="hr-HR"/>
        </w:rPr>
        <w:t xml:space="preserve">akona </w:t>
      </w:r>
      <w:r w:rsidR="00BB62ED">
        <w:rPr>
          <w:rFonts w:ascii="Times New Roman" w:eastAsia="Calibri" w:hAnsi="Times New Roman" w:cs="Times New Roman"/>
          <w:sz w:val="24"/>
          <w:szCs w:val="24"/>
          <w:lang w:val="hr-HR"/>
        </w:rPr>
        <w:t xml:space="preserve">donose </w:t>
      </w:r>
      <w:r w:rsidR="009943FD" w:rsidRPr="002A48BB">
        <w:rPr>
          <w:rFonts w:ascii="Times New Roman" w:eastAsia="Calibri" w:hAnsi="Times New Roman" w:cs="Times New Roman"/>
          <w:sz w:val="24"/>
          <w:szCs w:val="24"/>
          <w:lang w:val="hr-HR"/>
        </w:rPr>
        <w:t>uz prethodnu</w:t>
      </w:r>
      <w:r w:rsidR="00E51145" w:rsidRPr="002A48BB">
        <w:rPr>
          <w:rFonts w:ascii="Times New Roman" w:eastAsia="Calibri" w:hAnsi="Times New Roman" w:cs="Times New Roman"/>
          <w:sz w:val="24"/>
          <w:szCs w:val="24"/>
          <w:lang w:val="hr-HR"/>
        </w:rPr>
        <w:t xml:space="preserve"> suglasnost čelnika </w:t>
      </w:r>
      <w:r w:rsidR="009943FD" w:rsidRPr="002A48BB">
        <w:rPr>
          <w:rFonts w:ascii="Times New Roman" w:eastAsia="Calibri" w:hAnsi="Times New Roman" w:cs="Times New Roman"/>
          <w:sz w:val="24"/>
          <w:szCs w:val="24"/>
          <w:lang w:val="hr-HR"/>
        </w:rPr>
        <w:t>tijela državne uprave</w:t>
      </w:r>
      <w:r w:rsidR="00E51145" w:rsidRPr="002A48BB">
        <w:rPr>
          <w:rFonts w:ascii="Times New Roman" w:eastAsia="Calibri" w:hAnsi="Times New Roman" w:cs="Times New Roman"/>
          <w:sz w:val="24"/>
          <w:szCs w:val="24"/>
          <w:lang w:val="hr-HR"/>
        </w:rPr>
        <w:t xml:space="preserve"> nadležnog za gospodarstvo.</w:t>
      </w:r>
    </w:p>
    <w:p w:rsidR="002A48BB" w:rsidRDefault="002A48BB" w:rsidP="002A48BB">
      <w:pPr>
        <w:spacing w:after="0" w:line="276" w:lineRule="auto"/>
        <w:jc w:val="both"/>
        <w:rPr>
          <w:rFonts w:ascii="Times New Roman" w:eastAsia="Calibri" w:hAnsi="Times New Roman" w:cs="Times New Roman"/>
          <w:b/>
          <w:sz w:val="24"/>
          <w:szCs w:val="24"/>
          <w:lang w:val="hr-HR"/>
        </w:rPr>
      </w:pPr>
    </w:p>
    <w:p w:rsidR="009943FD" w:rsidRPr="002A48BB" w:rsidRDefault="003633C8" w:rsidP="004D5858">
      <w:pPr>
        <w:pStyle w:val="Heading1"/>
        <w:rPr>
          <w:rFonts w:eastAsia="Calibri"/>
          <w:lang w:val="hr-HR"/>
        </w:rPr>
      </w:pPr>
      <w:r w:rsidRPr="002A48BB">
        <w:rPr>
          <w:rFonts w:eastAsia="Calibri"/>
          <w:lang w:val="hr-HR"/>
        </w:rPr>
        <w:t>Uz članak 7.</w:t>
      </w:r>
    </w:p>
    <w:p w:rsidR="00E51145" w:rsidRPr="002A48BB" w:rsidRDefault="003633C8" w:rsidP="00A40045">
      <w:pPr>
        <w:spacing w:after="0" w:line="276" w:lineRule="auto"/>
        <w:jc w:val="both"/>
        <w:rPr>
          <w:rFonts w:ascii="Times New Roman" w:eastAsia="Calibri" w:hAnsi="Times New Roman" w:cs="Times New Roman"/>
          <w:sz w:val="24"/>
          <w:szCs w:val="24"/>
          <w:lang w:val="hr-HR"/>
        </w:rPr>
      </w:pPr>
      <w:r w:rsidRPr="00B857BD">
        <w:rPr>
          <w:rFonts w:ascii="Times New Roman" w:eastAsia="Calibri" w:hAnsi="Times New Roman" w:cs="Times New Roman"/>
          <w:sz w:val="24"/>
          <w:szCs w:val="24"/>
          <w:lang w:val="hr-HR"/>
        </w:rPr>
        <w:t>Ovim člankom</w:t>
      </w:r>
      <w:r w:rsidR="00E51145" w:rsidRPr="00B857BD">
        <w:rPr>
          <w:rFonts w:ascii="Times New Roman" w:eastAsia="Calibri" w:hAnsi="Times New Roman" w:cs="Times New Roman"/>
          <w:sz w:val="24"/>
          <w:szCs w:val="24"/>
          <w:lang w:val="hr-HR"/>
        </w:rPr>
        <w:t xml:space="preserve"> </w:t>
      </w:r>
      <w:r w:rsidRPr="00B857BD">
        <w:rPr>
          <w:rFonts w:ascii="Times New Roman" w:eastAsia="Calibri" w:hAnsi="Times New Roman" w:cs="Times New Roman"/>
          <w:sz w:val="24"/>
          <w:szCs w:val="24"/>
          <w:lang w:val="hr-HR"/>
        </w:rPr>
        <w:t>propisuje se</w:t>
      </w:r>
      <w:r w:rsidR="00E51145" w:rsidRPr="00B857BD">
        <w:rPr>
          <w:rFonts w:ascii="Times New Roman" w:eastAsia="Calibri" w:hAnsi="Times New Roman" w:cs="Times New Roman"/>
          <w:sz w:val="24"/>
          <w:szCs w:val="24"/>
          <w:lang w:val="hr-HR"/>
        </w:rPr>
        <w:t xml:space="preserve"> </w:t>
      </w:r>
      <w:r w:rsidR="00D96519" w:rsidRPr="00B857BD">
        <w:rPr>
          <w:rFonts w:ascii="Times New Roman" w:eastAsia="Calibri" w:hAnsi="Times New Roman" w:cs="Times New Roman"/>
          <w:sz w:val="24"/>
          <w:szCs w:val="24"/>
          <w:lang w:val="hr-HR"/>
        </w:rPr>
        <w:t>da</w:t>
      </w:r>
      <w:r w:rsidRPr="00B857BD">
        <w:rPr>
          <w:rFonts w:ascii="Times New Roman" w:eastAsia="Calibri" w:hAnsi="Times New Roman" w:cs="Times New Roman"/>
          <w:sz w:val="24"/>
          <w:szCs w:val="24"/>
          <w:lang w:val="hr-HR"/>
        </w:rPr>
        <w:t xml:space="preserve"> se Zakon </w:t>
      </w:r>
      <w:r w:rsidR="00E51145" w:rsidRPr="00B857BD">
        <w:rPr>
          <w:rFonts w:ascii="Times New Roman" w:eastAsia="Calibri" w:hAnsi="Times New Roman" w:cs="Times New Roman"/>
          <w:sz w:val="24"/>
          <w:szCs w:val="24"/>
          <w:lang w:val="hr-HR"/>
        </w:rPr>
        <w:t>ne primjenjuje na proizvode čij</w:t>
      </w:r>
      <w:r w:rsidR="0038202B" w:rsidRPr="00CF539C">
        <w:rPr>
          <w:rFonts w:ascii="Times New Roman" w:eastAsia="Calibri" w:hAnsi="Times New Roman" w:cs="Times New Roman"/>
          <w:sz w:val="24"/>
          <w:szCs w:val="24"/>
          <w:lang w:val="hr-HR"/>
        </w:rPr>
        <w:t>i se</w:t>
      </w:r>
      <w:r w:rsidR="00B857BD">
        <w:rPr>
          <w:rFonts w:ascii="Times New Roman" w:eastAsia="Calibri" w:hAnsi="Times New Roman" w:cs="Times New Roman"/>
          <w:sz w:val="24"/>
          <w:szCs w:val="24"/>
          <w:lang w:val="hr-HR"/>
        </w:rPr>
        <w:t xml:space="preserve"> </w:t>
      </w:r>
      <w:r w:rsidR="00E51145" w:rsidRPr="00B857BD">
        <w:rPr>
          <w:rFonts w:ascii="Times New Roman" w:eastAsia="Calibri" w:hAnsi="Times New Roman" w:cs="Times New Roman"/>
          <w:sz w:val="24"/>
          <w:szCs w:val="24"/>
          <w:lang w:val="hr-HR"/>
        </w:rPr>
        <w:t>tehničk</w:t>
      </w:r>
      <w:r w:rsidR="0038202B" w:rsidRPr="00CF539C">
        <w:rPr>
          <w:rFonts w:ascii="Times New Roman" w:eastAsia="Calibri" w:hAnsi="Times New Roman" w:cs="Times New Roman"/>
          <w:sz w:val="24"/>
          <w:szCs w:val="24"/>
          <w:lang w:val="hr-HR"/>
        </w:rPr>
        <w:t>i</w:t>
      </w:r>
      <w:r w:rsidR="00E51145" w:rsidRPr="00B857BD">
        <w:rPr>
          <w:rFonts w:ascii="Times New Roman" w:eastAsia="Calibri" w:hAnsi="Times New Roman" w:cs="Times New Roman"/>
          <w:sz w:val="24"/>
          <w:szCs w:val="24"/>
          <w:lang w:val="hr-HR"/>
        </w:rPr>
        <w:t xml:space="preserve"> zahtjev</w:t>
      </w:r>
      <w:r w:rsidR="0038202B" w:rsidRPr="00CF539C">
        <w:rPr>
          <w:rFonts w:ascii="Times New Roman" w:eastAsia="Calibri" w:hAnsi="Times New Roman" w:cs="Times New Roman"/>
          <w:sz w:val="24"/>
          <w:szCs w:val="24"/>
          <w:lang w:val="hr-HR"/>
        </w:rPr>
        <w:t>i</w:t>
      </w:r>
      <w:r w:rsidR="00E51145" w:rsidRPr="00B857BD">
        <w:rPr>
          <w:rFonts w:ascii="Times New Roman" w:eastAsia="Calibri" w:hAnsi="Times New Roman" w:cs="Times New Roman"/>
          <w:sz w:val="24"/>
          <w:szCs w:val="24"/>
          <w:lang w:val="hr-HR"/>
        </w:rPr>
        <w:t xml:space="preserve"> i </w:t>
      </w:r>
      <w:r w:rsidR="0038202B" w:rsidRPr="00CF539C">
        <w:rPr>
          <w:rFonts w:ascii="Times New Roman" w:eastAsia="Calibri" w:hAnsi="Times New Roman" w:cs="Times New Roman"/>
          <w:sz w:val="24"/>
          <w:szCs w:val="24"/>
          <w:lang w:val="hr-HR"/>
        </w:rPr>
        <w:t xml:space="preserve">postupak </w:t>
      </w:r>
      <w:r w:rsidR="00E51145" w:rsidRPr="00B857BD">
        <w:rPr>
          <w:rFonts w:ascii="Times New Roman" w:eastAsia="Calibri" w:hAnsi="Times New Roman" w:cs="Times New Roman"/>
          <w:sz w:val="24"/>
          <w:szCs w:val="24"/>
          <w:lang w:val="hr-HR"/>
        </w:rPr>
        <w:t>ocjenjivanj</w:t>
      </w:r>
      <w:r w:rsidR="0038202B" w:rsidRPr="00CF539C">
        <w:rPr>
          <w:rFonts w:ascii="Times New Roman" w:eastAsia="Calibri" w:hAnsi="Times New Roman" w:cs="Times New Roman"/>
          <w:sz w:val="24"/>
          <w:szCs w:val="24"/>
          <w:lang w:val="hr-HR"/>
        </w:rPr>
        <w:t>a</w:t>
      </w:r>
      <w:r w:rsidR="00E51145" w:rsidRPr="00B857BD">
        <w:rPr>
          <w:rFonts w:ascii="Times New Roman" w:eastAsia="Calibri" w:hAnsi="Times New Roman" w:cs="Times New Roman"/>
          <w:sz w:val="24"/>
          <w:szCs w:val="24"/>
          <w:lang w:val="hr-HR"/>
        </w:rPr>
        <w:t xml:space="preserve"> sukladnosti uređuju posebni</w:t>
      </w:r>
      <w:r w:rsidR="00B857BD">
        <w:rPr>
          <w:rFonts w:ascii="Times New Roman" w:eastAsia="Calibri" w:hAnsi="Times New Roman" w:cs="Times New Roman"/>
          <w:sz w:val="24"/>
          <w:szCs w:val="24"/>
          <w:lang w:val="hr-HR"/>
        </w:rPr>
        <w:t>m</w:t>
      </w:r>
      <w:r w:rsidR="00E51145" w:rsidRPr="00B857BD">
        <w:rPr>
          <w:rFonts w:ascii="Times New Roman" w:eastAsia="Calibri" w:hAnsi="Times New Roman" w:cs="Times New Roman"/>
          <w:sz w:val="24"/>
          <w:szCs w:val="24"/>
          <w:lang w:val="hr-HR"/>
        </w:rPr>
        <w:t xml:space="preserve"> </w:t>
      </w:r>
      <w:r w:rsidRPr="00B857BD">
        <w:rPr>
          <w:rFonts w:ascii="Times New Roman" w:eastAsia="Calibri" w:hAnsi="Times New Roman" w:cs="Times New Roman"/>
          <w:sz w:val="24"/>
          <w:szCs w:val="24"/>
          <w:lang w:val="hr-HR"/>
        </w:rPr>
        <w:t>zakoni</w:t>
      </w:r>
      <w:r w:rsidR="00B857BD">
        <w:rPr>
          <w:rFonts w:ascii="Times New Roman" w:eastAsia="Calibri" w:hAnsi="Times New Roman" w:cs="Times New Roman"/>
          <w:sz w:val="24"/>
          <w:szCs w:val="24"/>
          <w:lang w:val="hr-HR"/>
        </w:rPr>
        <w:t>ma</w:t>
      </w:r>
      <w:r w:rsidR="00E51145" w:rsidRPr="00B857BD">
        <w:rPr>
          <w:rFonts w:ascii="Times New Roman" w:eastAsia="Calibri" w:hAnsi="Times New Roman" w:cs="Times New Roman"/>
          <w:sz w:val="24"/>
          <w:szCs w:val="24"/>
          <w:lang w:val="hr-HR"/>
        </w:rPr>
        <w:t>.</w:t>
      </w:r>
    </w:p>
    <w:p w:rsidR="002A48BB" w:rsidRDefault="002A48BB" w:rsidP="00A40045">
      <w:pPr>
        <w:spacing w:after="0" w:line="276" w:lineRule="auto"/>
        <w:jc w:val="both"/>
        <w:rPr>
          <w:rFonts w:ascii="Times New Roman" w:eastAsia="Calibri" w:hAnsi="Times New Roman" w:cs="Times New Roman"/>
          <w:b/>
          <w:sz w:val="24"/>
          <w:szCs w:val="24"/>
          <w:lang w:val="hr-HR"/>
        </w:rPr>
      </w:pPr>
    </w:p>
    <w:p w:rsidR="00E51145" w:rsidRPr="002A48BB" w:rsidRDefault="003633C8" w:rsidP="004D5858">
      <w:pPr>
        <w:pStyle w:val="Heading1"/>
        <w:rPr>
          <w:rFonts w:eastAsia="Calibri"/>
          <w:lang w:val="hr-HR"/>
        </w:rPr>
      </w:pPr>
      <w:r w:rsidRPr="002A48BB">
        <w:rPr>
          <w:rFonts w:eastAsia="Calibri"/>
          <w:lang w:val="hr-HR"/>
        </w:rPr>
        <w:t>Uz članak 8.</w:t>
      </w:r>
    </w:p>
    <w:p w:rsidR="00E51145" w:rsidRPr="002A48BB" w:rsidRDefault="003633C8" w:rsidP="00A40045">
      <w:pPr>
        <w:spacing w:after="0" w:line="276" w:lineRule="auto"/>
        <w:jc w:val="both"/>
        <w:rPr>
          <w:rFonts w:ascii="Times New Roman" w:eastAsia="Calibri" w:hAnsi="Times New Roman" w:cs="Times New Roman"/>
          <w:sz w:val="24"/>
          <w:szCs w:val="24"/>
          <w:lang w:val="hr-HR"/>
        </w:rPr>
      </w:pPr>
      <w:r w:rsidRPr="002A48BB">
        <w:rPr>
          <w:rFonts w:ascii="Times New Roman" w:eastAsia="Calibri" w:hAnsi="Times New Roman" w:cs="Times New Roman"/>
          <w:sz w:val="24"/>
          <w:szCs w:val="24"/>
          <w:lang w:val="hr-HR"/>
        </w:rPr>
        <w:t>Ovim člankom propisuju se</w:t>
      </w:r>
      <w:r w:rsidR="00E51145" w:rsidRPr="002A48BB">
        <w:rPr>
          <w:rFonts w:ascii="Times New Roman" w:eastAsia="Calibri" w:hAnsi="Times New Roman" w:cs="Times New Roman"/>
          <w:sz w:val="24"/>
          <w:szCs w:val="24"/>
          <w:lang w:val="hr-HR"/>
        </w:rPr>
        <w:t xml:space="preserve"> obveze gospodarskih subjekata da osiguraju da su proizvod</w:t>
      </w:r>
      <w:r w:rsidR="000804C6">
        <w:rPr>
          <w:rFonts w:ascii="Times New Roman" w:eastAsia="Calibri" w:hAnsi="Times New Roman" w:cs="Times New Roman"/>
          <w:sz w:val="24"/>
          <w:szCs w:val="24"/>
          <w:lang w:val="hr-HR"/>
        </w:rPr>
        <w:t>i</w:t>
      </w:r>
      <w:r w:rsidR="00E51145" w:rsidRPr="002A48BB">
        <w:rPr>
          <w:rFonts w:ascii="Times New Roman" w:eastAsia="Calibri" w:hAnsi="Times New Roman" w:cs="Times New Roman"/>
          <w:sz w:val="24"/>
          <w:szCs w:val="24"/>
          <w:lang w:val="hr-HR"/>
        </w:rPr>
        <w:t xml:space="preserve"> koje stavljaju na tržište </w:t>
      </w:r>
      <w:r w:rsidR="004D0F2D" w:rsidRPr="002A48BB">
        <w:rPr>
          <w:rFonts w:ascii="Times New Roman" w:eastAsia="Calibri" w:hAnsi="Times New Roman" w:cs="Times New Roman"/>
          <w:sz w:val="24"/>
          <w:szCs w:val="24"/>
          <w:lang w:val="hr-HR"/>
        </w:rPr>
        <w:t>ili na raspolaganje na tržištu</w:t>
      </w:r>
      <w:r w:rsidR="00B857BD">
        <w:rPr>
          <w:rFonts w:ascii="Times New Roman" w:eastAsia="Calibri" w:hAnsi="Times New Roman" w:cs="Times New Roman"/>
          <w:sz w:val="24"/>
          <w:szCs w:val="24"/>
          <w:lang w:val="hr-HR"/>
        </w:rPr>
        <w:t xml:space="preserve"> </w:t>
      </w:r>
      <w:r w:rsidR="004D0F2D" w:rsidRPr="002A48BB">
        <w:rPr>
          <w:rFonts w:ascii="Times New Roman" w:eastAsia="Calibri" w:hAnsi="Times New Roman" w:cs="Times New Roman"/>
          <w:sz w:val="24"/>
          <w:szCs w:val="24"/>
          <w:lang w:val="hr-HR"/>
        </w:rPr>
        <w:t xml:space="preserve">uključujući i prodaju na daljinu </w:t>
      </w:r>
      <w:r w:rsidR="00E51145" w:rsidRPr="002A48BB">
        <w:rPr>
          <w:rFonts w:ascii="Times New Roman" w:eastAsia="Calibri" w:hAnsi="Times New Roman" w:cs="Times New Roman"/>
          <w:sz w:val="24"/>
          <w:szCs w:val="24"/>
          <w:lang w:val="hr-HR"/>
        </w:rPr>
        <w:t>usklađeni s mjerodavnim propisima koji se odnose na te proizvode</w:t>
      </w:r>
      <w:r w:rsidR="000804C6">
        <w:rPr>
          <w:rFonts w:ascii="Times New Roman" w:eastAsia="Calibri" w:hAnsi="Times New Roman" w:cs="Times New Roman"/>
          <w:sz w:val="24"/>
          <w:szCs w:val="24"/>
          <w:lang w:val="hr-HR"/>
        </w:rPr>
        <w:t>,</w:t>
      </w:r>
      <w:r w:rsidR="00E51145" w:rsidRPr="002A48BB">
        <w:rPr>
          <w:rFonts w:ascii="Times New Roman" w:eastAsia="Calibri" w:hAnsi="Times New Roman" w:cs="Times New Roman"/>
          <w:sz w:val="24"/>
          <w:szCs w:val="24"/>
          <w:lang w:val="hr-HR"/>
        </w:rPr>
        <w:t xml:space="preserve"> </w:t>
      </w:r>
      <w:r w:rsidR="004D0F2D" w:rsidRPr="002A48BB">
        <w:rPr>
          <w:rFonts w:ascii="Times New Roman" w:eastAsia="Calibri" w:hAnsi="Times New Roman" w:cs="Times New Roman"/>
          <w:sz w:val="24"/>
          <w:szCs w:val="24"/>
          <w:lang w:val="hr-HR"/>
        </w:rPr>
        <w:t>a sukladno članku</w:t>
      </w:r>
      <w:r w:rsidR="00E51145" w:rsidRPr="002A48BB">
        <w:rPr>
          <w:rFonts w:ascii="Times New Roman" w:eastAsia="Calibri" w:hAnsi="Times New Roman" w:cs="Times New Roman"/>
          <w:sz w:val="24"/>
          <w:szCs w:val="24"/>
          <w:lang w:val="hr-HR"/>
        </w:rPr>
        <w:t xml:space="preserve"> 6. Uredbe (EU) 2019/1020</w:t>
      </w:r>
      <w:r w:rsidR="004D0F2D" w:rsidRPr="002A48BB">
        <w:rPr>
          <w:rFonts w:ascii="Times New Roman" w:eastAsia="Calibri" w:hAnsi="Times New Roman" w:cs="Times New Roman"/>
          <w:sz w:val="24"/>
          <w:szCs w:val="24"/>
          <w:lang w:val="hr-HR"/>
        </w:rPr>
        <w:t>.</w:t>
      </w:r>
      <w:r w:rsidR="008C260D">
        <w:rPr>
          <w:rFonts w:ascii="Times New Roman" w:eastAsia="Calibri" w:hAnsi="Times New Roman" w:cs="Times New Roman"/>
          <w:sz w:val="24"/>
          <w:szCs w:val="24"/>
          <w:lang w:val="hr-HR"/>
        </w:rPr>
        <w:t xml:space="preserve"> Nadalje, propisuje se odgovornost gospodarskog subjekta za sukladnost proizvoda i točnost i potpunost podataka</w:t>
      </w:r>
      <w:r w:rsidR="00904B92">
        <w:rPr>
          <w:rFonts w:ascii="Times New Roman" w:eastAsia="Calibri" w:hAnsi="Times New Roman" w:cs="Times New Roman"/>
          <w:sz w:val="24"/>
          <w:szCs w:val="24"/>
          <w:lang w:val="hr-HR"/>
        </w:rPr>
        <w:t xml:space="preserve"> </w:t>
      </w:r>
      <w:r w:rsidR="008C260D">
        <w:rPr>
          <w:rFonts w:ascii="Times New Roman" w:eastAsia="Calibri" w:hAnsi="Times New Roman" w:cs="Times New Roman"/>
          <w:sz w:val="24"/>
          <w:szCs w:val="24"/>
          <w:lang w:val="hr-HR"/>
        </w:rPr>
        <w:t xml:space="preserve">s odredbama važećih propisa koji se na te proizvode primjenjuju. </w:t>
      </w:r>
    </w:p>
    <w:p w:rsidR="002A48BB" w:rsidRDefault="002A48BB" w:rsidP="00A40045">
      <w:pPr>
        <w:spacing w:after="0" w:line="276" w:lineRule="auto"/>
        <w:jc w:val="both"/>
        <w:rPr>
          <w:rFonts w:ascii="Times New Roman" w:eastAsia="Calibri" w:hAnsi="Times New Roman" w:cs="Times New Roman"/>
          <w:b/>
          <w:sz w:val="24"/>
          <w:szCs w:val="24"/>
          <w:lang w:val="hr-HR"/>
        </w:rPr>
      </w:pPr>
    </w:p>
    <w:p w:rsidR="004D0F2D" w:rsidRPr="002A48BB" w:rsidRDefault="004D0F2D" w:rsidP="004D5858">
      <w:pPr>
        <w:pStyle w:val="Heading1"/>
        <w:rPr>
          <w:rFonts w:eastAsia="Calibri"/>
          <w:lang w:val="hr-HR"/>
        </w:rPr>
      </w:pPr>
      <w:r w:rsidRPr="002A48BB">
        <w:rPr>
          <w:rFonts w:eastAsia="Calibri"/>
          <w:lang w:val="hr-HR"/>
        </w:rPr>
        <w:t>Uz č</w:t>
      </w:r>
      <w:r w:rsidR="00E51145" w:rsidRPr="002A48BB">
        <w:rPr>
          <w:rFonts w:eastAsia="Calibri"/>
          <w:lang w:val="hr-HR"/>
        </w:rPr>
        <w:t xml:space="preserve">lanak 9. </w:t>
      </w:r>
    </w:p>
    <w:p w:rsidR="00E51145" w:rsidRPr="002A48BB" w:rsidRDefault="004D0F2D" w:rsidP="00A40045">
      <w:pPr>
        <w:spacing w:after="0" w:line="276" w:lineRule="auto"/>
        <w:jc w:val="both"/>
        <w:rPr>
          <w:rFonts w:ascii="Times New Roman" w:eastAsia="Calibri" w:hAnsi="Times New Roman" w:cs="Times New Roman"/>
          <w:sz w:val="24"/>
          <w:szCs w:val="24"/>
          <w:lang w:val="hr-HR"/>
        </w:rPr>
      </w:pPr>
      <w:r w:rsidRPr="002A48BB">
        <w:rPr>
          <w:rFonts w:ascii="Times New Roman" w:eastAsia="Calibri" w:hAnsi="Times New Roman" w:cs="Times New Roman"/>
          <w:sz w:val="24"/>
          <w:szCs w:val="24"/>
          <w:lang w:val="hr-HR"/>
        </w:rPr>
        <w:t xml:space="preserve">Ovim člankom </w:t>
      </w:r>
      <w:r w:rsidR="00E51145" w:rsidRPr="002A48BB">
        <w:rPr>
          <w:rFonts w:ascii="Times New Roman" w:eastAsia="Calibri" w:hAnsi="Times New Roman" w:cs="Times New Roman"/>
          <w:sz w:val="24"/>
          <w:szCs w:val="24"/>
          <w:lang w:val="hr-HR"/>
        </w:rPr>
        <w:t>propisuje</w:t>
      </w:r>
      <w:r w:rsidR="0079194C" w:rsidRPr="002A48BB">
        <w:rPr>
          <w:rFonts w:ascii="Times New Roman" w:eastAsia="Calibri" w:hAnsi="Times New Roman" w:cs="Times New Roman"/>
          <w:sz w:val="24"/>
          <w:szCs w:val="24"/>
          <w:lang w:val="hr-HR"/>
        </w:rPr>
        <w:t xml:space="preserve"> se</w:t>
      </w:r>
      <w:r w:rsidR="00E51145" w:rsidRPr="002A48BB">
        <w:rPr>
          <w:rFonts w:ascii="Times New Roman" w:eastAsia="Calibri" w:hAnsi="Times New Roman" w:cs="Times New Roman"/>
          <w:sz w:val="24"/>
          <w:szCs w:val="24"/>
          <w:lang w:val="hr-HR"/>
        </w:rPr>
        <w:t xml:space="preserve"> obvez</w:t>
      </w:r>
      <w:r w:rsidR="0079194C" w:rsidRPr="002A48BB">
        <w:rPr>
          <w:rFonts w:ascii="Times New Roman" w:eastAsia="Calibri" w:hAnsi="Times New Roman" w:cs="Times New Roman"/>
          <w:sz w:val="24"/>
          <w:szCs w:val="24"/>
          <w:lang w:val="hr-HR"/>
        </w:rPr>
        <w:t>a</w:t>
      </w:r>
      <w:r w:rsidR="00E51145" w:rsidRPr="002A48BB">
        <w:rPr>
          <w:rFonts w:ascii="Times New Roman" w:eastAsia="Calibri" w:hAnsi="Times New Roman" w:cs="Times New Roman"/>
          <w:sz w:val="24"/>
          <w:szCs w:val="24"/>
          <w:lang w:val="hr-HR"/>
        </w:rPr>
        <w:t xml:space="preserve"> proizvođača da proizvod oblikuje i proizvede u skladu sa zahtjevima utvrđenim u propisima koji se odnose na taj proizvod, sastavi </w:t>
      </w:r>
      <w:r w:rsidR="0027139E">
        <w:rPr>
          <w:rFonts w:ascii="Times New Roman" w:eastAsia="Calibri" w:hAnsi="Times New Roman" w:cs="Times New Roman"/>
          <w:sz w:val="24"/>
          <w:szCs w:val="24"/>
          <w:lang w:val="hr-HR"/>
        </w:rPr>
        <w:t xml:space="preserve">EU </w:t>
      </w:r>
      <w:r w:rsidR="00E51145" w:rsidRPr="002A48BB">
        <w:rPr>
          <w:rFonts w:ascii="Times New Roman" w:eastAsia="Calibri" w:hAnsi="Times New Roman" w:cs="Times New Roman"/>
          <w:sz w:val="24"/>
          <w:szCs w:val="24"/>
          <w:lang w:val="hr-HR"/>
        </w:rPr>
        <w:t>izjavu o sukladnosti i označi proizvod oznakom sukladnosti ukoliko propis koji se odnosi na predmetni proizvod to propisuje.</w:t>
      </w:r>
      <w:r w:rsidR="002A48BB">
        <w:rPr>
          <w:rFonts w:ascii="Times New Roman" w:eastAsia="Calibri" w:hAnsi="Times New Roman" w:cs="Times New Roman"/>
          <w:sz w:val="24"/>
          <w:szCs w:val="24"/>
          <w:lang w:val="hr-HR"/>
        </w:rPr>
        <w:t xml:space="preserve"> </w:t>
      </w:r>
      <w:r w:rsidR="00E51145" w:rsidRPr="002A48BB">
        <w:rPr>
          <w:rFonts w:ascii="Times New Roman" w:eastAsia="Calibri" w:hAnsi="Times New Roman" w:cs="Times New Roman"/>
          <w:sz w:val="24"/>
          <w:szCs w:val="24"/>
          <w:lang w:val="hr-HR"/>
        </w:rPr>
        <w:t xml:space="preserve">Nadalje proizvođač je obvezan osigurati da proizvod nosi broj tipa, šarže ili serije ili koji drugi element koji omogućuje njegovu identifikaciju, da je na proizvodu ili kad to nije moguće na njegovoj ambalaži ili dokumentu koji prati proizvod navedeno njegovo ime, registrirano trgovačko ime ili registrirani trgovački znak i adresu na kojoj je dostupan te da je proizvod praćen uputama na hrvatskom jeziku </w:t>
      </w:r>
      <w:r w:rsidR="007E7EBD">
        <w:rPr>
          <w:rFonts w:ascii="Times New Roman" w:eastAsia="Calibri" w:hAnsi="Times New Roman" w:cs="Times New Roman"/>
          <w:sz w:val="24"/>
          <w:szCs w:val="24"/>
          <w:lang w:val="hr-HR"/>
        </w:rPr>
        <w:t>i latiničnom pismu.</w:t>
      </w:r>
    </w:p>
    <w:p w:rsidR="002A48BB" w:rsidRDefault="002A48BB" w:rsidP="00A40045">
      <w:pPr>
        <w:spacing w:after="0" w:line="276" w:lineRule="auto"/>
        <w:jc w:val="both"/>
        <w:rPr>
          <w:rFonts w:ascii="Times New Roman" w:eastAsia="Calibri" w:hAnsi="Times New Roman" w:cs="Times New Roman"/>
          <w:b/>
          <w:sz w:val="24"/>
          <w:szCs w:val="24"/>
          <w:lang w:val="hr-HR"/>
        </w:rPr>
      </w:pPr>
    </w:p>
    <w:p w:rsidR="002C2E6E" w:rsidRPr="002A48BB" w:rsidRDefault="002C2E6E" w:rsidP="004D5858">
      <w:pPr>
        <w:pStyle w:val="Heading1"/>
        <w:rPr>
          <w:rFonts w:eastAsia="Calibri"/>
          <w:lang w:val="hr-HR"/>
        </w:rPr>
      </w:pPr>
      <w:r w:rsidRPr="002A48BB">
        <w:rPr>
          <w:rFonts w:eastAsia="Calibri"/>
          <w:lang w:val="hr-HR"/>
        </w:rPr>
        <w:lastRenderedPageBreak/>
        <w:t>Uz č</w:t>
      </w:r>
      <w:r w:rsidR="00E51145" w:rsidRPr="002A48BB">
        <w:rPr>
          <w:rFonts w:eastAsia="Calibri"/>
          <w:lang w:val="hr-HR"/>
        </w:rPr>
        <w:t xml:space="preserve">lanak 10. </w:t>
      </w:r>
    </w:p>
    <w:p w:rsidR="001028A2" w:rsidRDefault="005A30D2" w:rsidP="00A40045">
      <w:pPr>
        <w:spacing w:after="0" w:line="276" w:lineRule="auto"/>
        <w:jc w:val="both"/>
        <w:rPr>
          <w:rFonts w:ascii="Times New Roman" w:eastAsia="Calibri" w:hAnsi="Times New Roman" w:cs="Times New Roman"/>
          <w:sz w:val="24"/>
          <w:szCs w:val="24"/>
          <w:lang w:val="hr-HR"/>
        </w:rPr>
      </w:pPr>
      <w:r w:rsidRPr="002A48BB">
        <w:rPr>
          <w:rFonts w:ascii="Times New Roman" w:eastAsia="Calibri" w:hAnsi="Times New Roman" w:cs="Times New Roman"/>
          <w:sz w:val="24"/>
          <w:szCs w:val="24"/>
          <w:lang w:val="hr-HR"/>
        </w:rPr>
        <w:t>Ovim člankom</w:t>
      </w:r>
      <w:r w:rsidR="002C2E6E" w:rsidRPr="002A48BB">
        <w:rPr>
          <w:rFonts w:ascii="Times New Roman" w:eastAsia="Calibri" w:hAnsi="Times New Roman" w:cs="Times New Roman"/>
          <w:sz w:val="24"/>
          <w:szCs w:val="24"/>
          <w:lang w:val="hr-HR"/>
        </w:rPr>
        <w:t xml:space="preserve"> </w:t>
      </w:r>
      <w:r w:rsidR="00E51145" w:rsidRPr="002A48BB">
        <w:rPr>
          <w:rFonts w:ascii="Times New Roman" w:eastAsia="Calibri" w:hAnsi="Times New Roman" w:cs="Times New Roman"/>
          <w:sz w:val="24"/>
          <w:szCs w:val="24"/>
          <w:lang w:val="hr-HR"/>
        </w:rPr>
        <w:t>propis</w:t>
      </w:r>
      <w:r w:rsidRPr="002A48BB">
        <w:rPr>
          <w:rFonts w:ascii="Times New Roman" w:eastAsia="Calibri" w:hAnsi="Times New Roman" w:cs="Times New Roman"/>
          <w:sz w:val="24"/>
          <w:szCs w:val="24"/>
          <w:lang w:val="hr-HR"/>
        </w:rPr>
        <w:t>ano je</w:t>
      </w:r>
      <w:r w:rsidR="00E51145" w:rsidRPr="002A48BB">
        <w:rPr>
          <w:rFonts w:ascii="Times New Roman" w:eastAsia="Calibri" w:hAnsi="Times New Roman" w:cs="Times New Roman"/>
          <w:sz w:val="24"/>
          <w:szCs w:val="24"/>
          <w:lang w:val="hr-HR"/>
        </w:rPr>
        <w:t xml:space="preserve"> da proizvođač može na temelju pisanog ovlaštenja odrediti pravnu ili fizičku osobu </w:t>
      </w:r>
      <w:r w:rsidR="00904B92">
        <w:rPr>
          <w:rFonts w:ascii="Times New Roman" w:eastAsia="Calibri" w:hAnsi="Times New Roman" w:cs="Times New Roman"/>
          <w:sz w:val="24"/>
          <w:szCs w:val="24"/>
          <w:lang w:val="hr-HR"/>
        </w:rPr>
        <w:t xml:space="preserve">s poslovnim </w:t>
      </w:r>
      <w:proofErr w:type="spellStart"/>
      <w:r w:rsidR="00904B92">
        <w:rPr>
          <w:rFonts w:ascii="Times New Roman" w:eastAsia="Calibri" w:hAnsi="Times New Roman" w:cs="Times New Roman"/>
          <w:sz w:val="24"/>
          <w:szCs w:val="24"/>
          <w:lang w:val="hr-HR"/>
        </w:rPr>
        <w:t>nastanom</w:t>
      </w:r>
      <w:proofErr w:type="spellEnd"/>
      <w:r w:rsidR="00904B92" w:rsidRPr="002A48BB">
        <w:rPr>
          <w:rFonts w:ascii="Times New Roman" w:eastAsia="Calibri" w:hAnsi="Times New Roman" w:cs="Times New Roman"/>
          <w:sz w:val="24"/>
          <w:szCs w:val="24"/>
          <w:lang w:val="hr-HR"/>
        </w:rPr>
        <w:t xml:space="preserve"> </w:t>
      </w:r>
      <w:r w:rsidR="00E51145" w:rsidRPr="002A48BB">
        <w:rPr>
          <w:rFonts w:ascii="Times New Roman" w:eastAsia="Calibri" w:hAnsi="Times New Roman" w:cs="Times New Roman"/>
          <w:sz w:val="24"/>
          <w:szCs w:val="24"/>
          <w:lang w:val="hr-HR"/>
        </w:rPr>
        <w:t>u Europskoj uniji za svog ovlaštenog zastupnika</w:t>
      </w:r>
      <w:r w:rsidR="001028A2">
        <w:rPr>
          <w:rFonts w:ascii="Times New Roman" w:eastAsia="Calibri" w:hAnsi="Times New Roman" w:cs="Times New Roman"/>
          <w:sz w:val="24"/>
          <w:szCs w:val="24"/>
          <w:lang w:val="hr-HR"/>
        </w:rPr>
        <w:t xml:space="preserve">. Ovlašteni zastupnik mora </w:t>
      </w:r>
      <w:r w:rsidR="001028A2" w:rsidRPr="001028A2">
        <w:rPr>
          <w:rFonts w:ascii="Times New Roman" w:eastAsia="Calibri" w:hAnsi="Times New Roman" w:cs="Times New Roman"/>
          <w:sz w:val="24"/>
          <w:szCs w:val="24"/>
          <w:lang w:val="hr-HR"/>
        </w:rPr>
        <w:t>nadležnim inspektorima</w:t>
      </w:r>
      <w:r w:rsidR="001028A2">
        <w:rPr>
          <w:rFonts w:ascii="Times New Roman" w:eastAsia="Calibri" w:hAnsi="Times New Roman" w:cs="Times New Roman"/>
          <w:sz w:val="24"/>
          <w:szCs w:val="24"/>
          <w:lang w:val="hr-HR"/>
        </w:rPr>
        <w:t xml:space="preserve"> </w:t>
      </w:r>
      <w:r w:rsidR="00BB3CA5">
        <w:rPr>
          <w:rFonts w:ascii="Times New Roman" w:eastAsia="Calibri" w:hAnsi="Times New Roman" w:cs="Times New Roman"/>
          <w:sz w:val="24"/>
          <w:szCs w:val="24"/>
          <w:lang w:val="hr-HR"/>
        </w:rPr>
        <w:t>dati</w:t>
      </w:r>
      <w:r w:rsidR="001028A2">
        <w:rPr>
          <w:rFonts w:ascii="Times New Roman" w:eastAsia="Calibri" w:hAnsi="Times New Roman" w:cs="Times New Roman"/>
          <w:sz w:val="24"/>
          <w:szCs w:val="24"/>
          <w:lang w:val="hr-HR"/>
        </w:rPr>
        <w:t xml:space="preserve"> na raspolaganje </w:t>
      </w:r>
      <w:r w:rsidR="0027139E">
        <w:rPr>
          <w:rFonts w:ascii="Times New Roman" w:eastAsia="Calibri" w:hAnsi="Times New Roman" w:cs="Times New Roman"/>
          <w:sz w:val="24"/>
          <w:szCs w:val="24"/>
          <w:lang w:val="hr-HR"/>
        </w:rPr>
        <w:t xml:space="preserve">EU </w:t>
      </w:r>
      <w:r w:rsidR="001028A2" w:rsidRPr="001028A2">
        <w:rPr>
          <w:rFonts w:ascii="Times New Roman" w:eastAsia="Calibri" w:hAnsi="Times New Roman" w:cs="Times New Roman"/>
          <w:sz w:val="24"/>
          <w:szCs w:val="24"/>
          <w:lang w:val="hr-HR"/>
        </w:rPr>
        <w:t>izjavu o sukladnosti i tehničku dokumentaciju</w:t>
      </w:r>
      <w:r w:rsidR="001028A2">
        <w:rPr>
          <w:rFonts w:ascii="Times New Roman" w:eastAsia="Calibri" w:hAnsi="Times New Roman" w:cs="Times New Roman"/>
          <w:sz w:val="24"/>
          <w:szCs w:val="24"/>
          <w:lang w:val="hr-HR"/>
        </w:rPr>
        <w:t xml:space="preserve">, </w:t>
      </w:r>
      <w:r w:rsidR="00BB3CA5" w:rsidRPr="002A48BB">
        <w:rPr>
          <w:rFonts w:ascii="Times New Roman" w:eastAsia="Calibri" w:hAnsi="Times New Roman" w:cs="Times New Roman"/>
          <w:sz w:val="24"/>
          <w:szCs w:val="24"/>
          <w:lang w:val="hr-HR"/>
        </w:rPr>
        <w:t>osigura</w:t>
      </w:r>
      <w:r w:rsidR="00BB3CA5">
        <w:rPr>
          <w:rFonts w:ascii="Times New Roman" w:eastAsia="Calibri" w:hAnsi="Times New Roman" w:cs="Times New Roman"/>
          <w:sz w:val="24"/>
          <w:szCs w:val="24"/>
          <w:lang w:val="hr-HR"/>
        </w:rPr>
        <w:t>ti</w:t>
      </w:r>
      <w:r w:rsidR="00BB3CA5" w:rsidRPr="002A48BB">
        <w:rPr>
          <w:rFonts w:ascii="Times New Roman" w:eastAsia="Calibri" w:hAnsi="Times New Roman" w:cs="Times New Roman"/>
          <w:sz w:val="24"/>
          <w:szCs w:val="24"/>
          <w:lang w:val="hr-HR"/>
        </w:rPr>
        <w:t xml:space="preserve"> sve podatke i dokumente neophodne za dokazivanje sukladnosti proizvoda te </w:t>
      </w:r>
      <w:r w:rsidR="00BB3CA5">
        <w:rPr>
          <w:rFonts w:ascii="Times New Roman" w:eastAsia="Calibri" w:hAnsi="Times New Roman" w:cs="Times New Roman"/>
          <w:sz w:val="24"/>
          <w:szCs w:val="24"/>
          <w:lang w:val="hr-HR"/>
        </w:rPr>
        <w:t>surađivati</w:t>
      </w:r>
      <w:r w:rsidR="00BB3CA5" w:rsidRPr="002A48BB">
        <w:rPr>
          <w:rFonts w:ascii="Times New Roman" w:eastAsia="Calibri" w:hAnsi="Times New Roman" w:cs="Times New Roman"/>
          <w:sz w:val="24"/>
          <w:szCs w:val="24"/>
          <w:lang w:val="hr-HR"/>
        </w:rPr>
        <w:t xml:space="preserve"> s nadležnim inspektorom kako bi se uklonili rizici koje predstavlja proizvod obuhvaćen njihovim ovlaštenjem.</w:t>
      </w:r>
    </w:p>
    <w:p w:rsidR="002A48BB" w:rsidRPr="00BB3CA5" w:rsidRDefault="00E51145" w:rsidP="00A40045">
      <w:pPr>
        <w:spacing w:after="0" w:line="276" w:lineRule="auto"/>
        <w:jc w:val="both"/>
        <w:rPr>
          <w:rFonts w:ascii="Times New Roman" w:eastAsia="Calibri" w:hAnsi="Times New Roman" w:cs="Times New Roman"/>
          <w:sz w:val="24"/>
          <w:szCs w:val="24"/>
          <w:lang w:val="hr-HR"/>
        </w:rPr>
      </w:pPr>
      <w:r w:rsidRPr="002A48BB">
        <w:rPr>
          <w:rFonts w:ascii="Times New Roman" w:eastAsia="Calibri" w:hAnsi="Times New Roman" w:cs="Times New Roman"/>
          <w:sz w:val="24"/>
          <w:szCs w:val="24"/>
          <w:lang w:val="hr-HR"/>
        </w:rPr>
        <w:t xml:space="preserve"> </w:t>
      </w:r>
    </w:p>
    <w:p w:rsidR="00876F14" w:rsidRPr="002A48BB" w:rsidRDefault="00876F14" w:rsidP="004D5858">
      <w:pPr>
        <w:pStyle w:val="Heading1"/>
        <w:rPr>
          <w:rFonts w:eastAsia="Calibri"/>
          <w:lang w:val="hr-HR"/>
        </w:rPr>
      </w:pPr>
      <w:r w:rsidRPr="002A48BB">
        <w:rPr>
          <w:rFonts w:eastAsia="Calibri"/>
          <w:lang w:val="hr-HR"/>
        </w:rPr>
        <w:t>Uz č</w:t>
      </w:r>
      <w:r w:rsidR="00E51145" w:rsidRPr="002A48BB">
        <w:rPr>
          <w:rFonts w:eastAsia="Calibri"/>
          <w:lang w:val="hr-HR"/>
        </w:rPr>
        <w:t xml:space="preserve">lanak 11. </w:t>
      </w:r>
    </w:p>
    <w:p w:rsidR="007E7EBD" w:rsidRDefault="00876F14" w:rsidP="007E7EBD">
      <w:pPr>
        <w:spacing w:after="0" w:line="276" w:lineRule="auto"/>
        <w:jc w:val="both"/>
        <w:rPr>
          <w:rFonts w:ascii="Times New Roman" w:hAnsi="Times New Roman" w:cs="Times New Roman"/>
          <w:sz w:val="24"/>
          <w:szCs w:val="24"/>
          <w:lang w:val="hr-HR"/>
        </w:rPr>
      </w:pPr>
      <w:r w:rsidRPr="002A48BB">
        <w:rPr>
          <w:rFonts w:ascii="Times New Roman" w:eastAsia="Calibri" w:hAnsi="Times New Roman" w:cs="Times New Roman"/>
          <w:sz w:val="24"/>
          <w:szCs w:val="24"/>
          <w:lang w:val="hr-HR"/>
        </w:rPr>
        <w:t xml:space="preserve">Ovim člankom </w:t>
      </w:r>
      <w:r w:rsidR="00E51145" w:rsidRPr="002A48BB">
        <w:rPr>
          <w:rFonts w:ascii="Times New Roman" w:eastAsia="Calibri" w:hAnsi="Times New Roman" w:cs="Times New Roman"/>
          <w:sz w:val="24"/>
          <w:szCs w:val="24"/>
          <w:lang w:val="hr-HR"/>
        </w:rPr>
        <w:t>propisuje</w:t>
      </w:r>
      <w:r w:rsidRPr="002A48BB">
        <w:rPr>
          <w:rFonts w:ascii="Times New Roman" w:eastAsia="Calibri" w:hAnsi="Times New Roman" w:cs="Times New Roman"/>
          <w:sz w:val="24"/>
          <w:szCs w:val="24"/>
          <w:lang w:val="hr-HR"/>
        </w:rPr>
        <w:t xml:space="preserve"> se</w:t>
      </w:r>
      <w:r w:rsidR="00E51145" w:rsidRPr="002A48BB">
        <w:rPr>
          <w:rFonts w:ascii="Times New Roman" w:eastAsia="Calibri" w:hAnsi="Times New Roman" w:cs="Times New Roman"/>
          <w:sz w:val="24"/>
          <w:szCs w:val="24"/>
          <w:lang w:val="hr-HR"/>
        </w:rPr>
        <w:t xml:space="preserve"> da je uvoznik obvezan na tržište stavljati samo proizvod sukladan s odredbama propisa koji se primjenjuju na taj proizvod, </w:t>
      </w:r>
      <w:r w:rsidR="007E7EBD">
        <w:rPr>
          <w:rFonts w:ascii="Times New Roman" w:eastAsia="Calibri" w:hAnsi="Times New Roman" w:cs="Times New Roman"/>
          <w:sz w:val="24"/>
          <w:szCs w:val="24"/>
          <w:lang w:val="hr-HR"/>
        </w:rPr>
        <w:t>utvrditi</w:t>
      </w:r>
      <w:r w:rsidR="007E7EBD" w:rsidRPr="002A48BB">
        <w:rPr>
          <w:rFonts w:ascii="Times New Roman" w:eastAsia="Calibri" w:hAnsi="Times New Roman" w:cs="Times New Roman"/>
          <w:sz w:val="24"/>
          <w:szCs w:val="24"/>
          <w:lang w:val="hr-HR"/>
        </w:rPr>
        <w:t xml:space="preserve"> </w:t>
      </w:r>
      <w:r w:rsidR="00E51145" w:rsidRPr="002A48BB">
        <w:rPr>
          <w:rFonts w:ascii="Times New Roman" w:eastAsia="Calibri" w:hAnsi="Times New Roman" w:cs="Times New Roman"/>
          <w:sz w:val="24"/>
          <w:szCs w:val="24"/>
          <w:lang w:val="hr-HR"/>
        </w:rPr>
        <w:t xml:space="preserve">da je proizvođač izradio tehničku dokumentaciju, sastavio </w:t>
      </w:r>
      <w:r w:rsidR="0027139E">
        <w:rPr>
          <w:rFonts w:ascii="Times New Roman" w:eastAsia="Calibri" w:hAnsi="Times New Roman" w:cs="Times New Roman"/>
          <w:sz w:val="24"/>
          <w:szCs w:val="24"/>
          <w:lang w:val="hr-HR"/>
        </w:rPr>
        <w:t xml:space="preserve">EU </w:t>
      </w:r>
      <w:r w:rsidR="00E51145" w:rsidRPr="002A48BB">
        <w:rPr>
          <w:rFonts w:ascii="Times New Roman" w:eastAsia="Calibri" w:hAnsi="Times New Roman" w:cs="Times New Roman"/>
          <w:sz w:val="24"/>
          <w:szCs w:val="24"/>
          <w:lang w:val="hr-HR"/>
        </w:rPr>
        <w:t xml:space="preserve">izjavu o sukladnosti, proizvod označio oznakom sukladnosti </w:t>
      </w:r>
      <w:r w:rsidR="007E7EBD">
        <w:rPr>
          <w:rFonts w:ascii="Times New Roman" w:eastAsia="Calibri" w:hAnsi="Times New Roman" w:cs="Times New Roman"/>
          <w:sz w:val="24"/>
          <w:szCs w:val="24"/>
          <w:lang w:val="hr-HR"/>
        </w:rPr>
        <w:t xml:space="preserve">ili drugim oznakama </w:t>
      </w:r>
      <w:r w:rsidR="00E51145" w:rsidRPr="002A48BB">
        <w:rPr>
          <w:rFonts w:ascii="Times New Roman" w:eastAsia="Calibri" w:hAnsi="Times New Roman" w:cs="Times New Roman"/>
          <w:sz w:val="24"/>
          <w:szCs w:val="24"/>
          <w:lang w:val="hr-HR"/>
        </w:rPr>
        <w:t>te da je proizvod praćen p</w:t>
      </w:r>
      <w:r w:rsidR="001667E0">
        <w:rPr>
          <w:rFonts w:ascii="Times New Roman" w:eastAsia="Calibri" w:hAnsi="Times New Roman" w:cs="Times New Roman"/>
          <w:sz w:val="24"/>
          <w:szCs w:val="24"/>
          <w:lang w:val="hr-HR"/>
        </w:rPr>
        <w:t>r</w:t>
      </w:r>
      <w:r w:rsidR="00E51145" w:rsidRPr="002A48BB">
        <w:rPr>
          <w:rFonts w:ascii="Times New Roman" w:eastAsia="Calibri" w:hAnsi="Times New Roman" w:cs="Times New Roman"/>
          <w:sz w:val="24"/>
          <w:szCs w:val="24"/>
          <w:lang w:val="hr-HR"/>
        </w:rPr>
        <w:t>opisanim dokumentima. Također</w:t>
      </w:r>
      <w:r w:rsidR="007E7EBD">
        <w:rPr>
          <w:rFonts w:ascii="Times New Roman" w:eastAsia="Calibri" w:hAnsi="Times New Roman" w:cs="Times New Roman"/>
          <w:sz w:val="24"/>
          <w:szCs w:val="24"/>
          <w:lang w:val="hr-HR"/>
        </w:rPr>
        <w:t>,</w:t>
      </w:r>
      <w:r w:rsidR="00E51145" w:rsidRPr="002A48BB">
        <w:rPr>
          <w:rFonts w:ascii="Times New Roman" w:eastAsia="Calibri" w:hAnsi="Times New Roman" w:cs="Times New Roman"/>
          <w:sz w:val="24"/>
          <w:szCs w:val="24"/>
          <w:lang w:val="hr-HR"/>
        </w:rPr>
        <w:t xml:space="preserve"> uvoznik je obvezan na proizvodu, ili ako to nije moguće na ambalaži ili popratnim dokumentima navesti svoje ime, registrirano trgovačko ime ili registrirani trgovački znak te adresu na kojoj je dostupan.</w:t>
      </w:r>
      <w:r w:rsidR="00E51145" w:rsidRPr="002A48BB">
        <w:rPr>
          <w:rFonts w:ascii="Times New Roman" w:hAnsi="Times New Roman" w:cs="Times New Roman"/>
          <w:sz w:val="24"/>
          <w:szCs w:val="24"/>
          <w:lang w:val="hr-HR"/>
        </w:rPr>
        <w:t xml:space="preserve"> </w:t>
      </w:r>
      <w:r w:rsidR="007E7EBD">
        <w:rPr>
          <w:rFonts w:ascii="Times New Roman" w:hAnsi="Times New Roman" w:cs="Times New Roman"/>
          <w:sz w:val="24"/>
          <w:szCs w:val="24"/>
          <w:lang w:val="hr-HR"/>
        </w:rPr>
        <w:t>Nadalje,</w:t>
      </w:r>
      <w:r w:rsidR="007E7EBD" w:rsidRPr="007E7EBD">
        <w:rPr>
          <w:rFonts w:ascii="Times New Roman" w:hAnsi="Times New Roman" w:cs="Times New Roman"/>
          <w:sz w:val="24"/>
          <w:szCs w:val="24"/>
          <w:lang w:val="hr-HR"/>
        </w:rPr>
        <w:t xml:space="preserve"> uvoznik je obvezan osigurati da proizvod bude praćen uputama i podacima o sigurnosti na hrvatskom jeziku i latiničnom pismu</w:t>
      </w:r>
      <w:r w:rsidR="007E7EBD">
        <w:rPr>
          <w:rFonts w:ascii="Times New Roman" w:hAnsi="Times New Roman" w:cs="Times New Roman"/>
          <w:sz w:val="24"/>
          <w:szCs w:val="24"/>
          <w:lang w:val="hr-HR"/>
        </w:rPr>
        <w:t xml:space="preserve">; </w:t>
      </w:r>
      <w:r w:rsidR="007E7EBD" w:rsidRPr="007E7EBD">
        <w:rPr>
          <w:rFonts w:ascii="Times New Roman" w:hAnsi="Times New Roman" w:cs="Times New Roman"/>
          <w:sz w:val="24"/>
          <w:szCs w:val="24"/>
          <w:lang w:val="hr-HR"/>
        </w:rPr>
        <w:t>dok je proizvod pod njegovom odgovornošću osigurati da uvjeti skladištenja ili prijevoza ne ugroze sukladnost proizvoda s propisanim zahtjevima</w:t>
      </w:r>
      <w:r w:rsidR="007E7EBD">
        <w:rPr>
          <w:rFonts w:ascii="Times New Roman" w:hAnsi="Times New Roman" w:cs="Times New Roman"/>
          <w:sz w:val="24"/>
          <w:szCs w:val="24"/>
          <w:lang w:val="hr-HR"/>
        </w:rPr>
        <w:t xml:space="preserve">; </w:t>
      </w:r>
      <w:r w:rsidR="007E7EBD" w:rsidRPr="007E7EBD">
        <w:rPr>
          <w:rFonts w:ascii="Times New Roman" w:hAnsi="Times New Roman" w:cs="Times New Roman"/>
          <w:sz w:val="24"/>
          <w:szCs w:val="24"/>
          <w:lang w:val="hr-HR"/>
        </w:rPr>
        <w:t>provoditi ispitivanje uzoraka proizvoda koje namjerava staviti na tržište, voditi knjigu pritužbi o nesukladnim proizvodima i povlačenjima proizvoda te o t</w:t>
      </w:r>
      <w:r w:rsidR="008B3F88">
        <w:rPr>
          <w:rFonts w:ascii="Times New Roman" w:hAnsi="Times New Roman" w:cs="Times New Roman"/>
          <w:sz w:val="24"/>
          <w:szCs w:val="24"/>
          <w:lang w:val="hr-HR"/>
        </w:rPr>
        <w:t xml:space="preserve">ome obavješćivati distributere te </w:t>
      </w:r>
      <w:r w:rsidR="007E7EBD" w:rsidRPr="007E7EBD">
        <w:rPr>
          <w:rFonts w:ascii="Times New Roman" w:hAnsi="Times New Roman" w:cs="Times New Roman"/>
          <w:sz w:val="24"/>
          <w:szCs w:val="24"/>
          <w:lang w:val="hr-HR"/>
        </w:rPr>
        <w:t>surađivati s nadležnim inspektorom</w:t>
      </w:r>
      <w:r w:rsidR="008B3F88">
        <w:rPr>
          <w:rFonts w:ascii="Times New Roman" w:hAnsi="Times New Roman" w:cs="Times New Roman"/>
          <w:sz w:val="24"/>
          <w:szCs w:val="24"/>
          <w:lang w:val="hr-HR"/>
        </w:rPr>
        <w:t>.</w:t>
      </w:r>
    </w:p>
    <w:p w:rsidR="007E7EBD" w:rsidRPr="002A48BB" w:rsidRDefault="007E7EBD" w:rsidP="002A48BB">
      <w:pPr>
        <w:spacing w:after="0" w:line="276" w:lineRule="auto"/>
        <w:jc w:val="both"/>
        <w:rPr>
          <w:rFonts w:ascii="Times New Roman" w:hAnsi="Times New Roman" w:cs="Times New Roman"/>
          <w:sz w:val="24"/>
          <w:szCs w:val="24"/>
          <w:lang w:val="hr-HR"/>
        </w:rPr>
      </w:pPr>
    </w:p>
    <w:p w:rsidR="00876F14" w:rsidRPr="002A48BB" w:rsidRDefault="00876F14" w:rsidP="004D5858">
      <w:pPr>
        <w:pStyle w:val="Heading1"/>
        <w:rPr>
          <w:rFonts w:eastAsia="Calibri"/>
          <w:lang w:val="hr-HR"/>
        </w:rPr>
      </w:pPr>
      <w:r w:rsidRPr="002A48BB">
        <w:rPr>
          <w:rFonts w:eastAsia="Calibri"/>
          <w:lang w:val="hr-HR"/>
        </w:rPr>
        <w:t>Uz č</w:t>
      </w:r>
      <w:r w:rsidR="00E51145" w:rsidRPr="002A48BB">
        <w:rPr>
          <w:rFonts w:eastAsia="Calibri"/>
          <w:lang w:val="hr-HR"/>
        </w:rPr>
        <w:t xml:space="preserve">lanak 12. </w:t>
      </w:r>
    </w:p>
    <w:p w:rsidR="00E51145" w:rsidRPr="002A48BB" w:rsidRDefault="00057818" w:rsidP="002A48BB">
      <w:pPr>
        <w:spacing w:after="0" w:line="276" w:lineRule="auto"/>
        <w:jc w:val="both"/>
        <w:rPr>
          <w:rFonts w:ascii="Times New Roman" w:eastAsia="Calibri" w:hAnsi="Times New Roman" w:cs="Times New Roman"/>
          <w:sz w:val="24"/>
          <w:szCs w:val="24"/>
          <w:lang w:val="hr-HR"/>
        </w:rPr>
      </w:pPr>
      <w:r w:rsidRPr="002A48BB">
        <w:rPr>
          <w:rFonts w:ascii="Times New Roman" w:eastAsia="Calibri" w:hAnsi="Times New Roman" w:cs="Times New Roman"/>
          <w:sz w:val="24"/>
          <w:szCs w:val="24"/>
          <w:lang w:val="hr-HR"/>
        </w:rPr>
        <w:t xml:space="preserve">Ovim člankom </w:t>
      </w:r>
      <w:r w:rsidR="00E51145" w:rsidRPr="002A48BB">
        <w:rPr>
          <w:rFonts w:ascii="Times New Roman" w:eastAsia="Calibri" w:hAnsi="Times New Roman" w:cs="Times New Roman"/>
          <w:sz w:val="24"/>
          <w:szCs w:val="24"/>
          <w:lang w:val="hr-HR"/>
        </w:rPr>
        <w:t xml:space="preserve">propisuje </w:t>
      </w:r>
      <w:r w:rsidRPr="002A48BB">
        <w:rPr>
          <w:rFonts w:ascii="Times New Roman" w:eastAsia="Calibri" w:hAnsi="Times New Roman" w:cs="Times New Roman"/>
          <w:sz w:val="24"/>
          <w:szCs w:val="24"/>
          <w:lang w:val="hr-HR"/>
        </w:rPr>
        <w:t xml:space="preserve">se </w:t>
      </w:r>
      <w:r w:rsidR="00E51145" w:rsidRPr="002A48BB">
        <w:rPr>
          <w:rFonts w:ascii="Times New Roman" w:eastAsia="Calibri" w:hAnsi="Times New Roman" w:cs="Times New Roman"/>
          <w:sz w:val="24"/>
          <w:szCs w:val="24"/>
          <w:lang w:val="hr-HR"/>
        </w:rPr>
        <w:t xml:space="preserve">da je distributer obavezan prije stavljanja proizvoda na raspolaganje na tržištu provjeriti </w:t>
      </w:r>
      <w:r w:rsidRPr="002A48BB">
        <w:rPr>
          <w:rFonts w:ascii="Times New Roman" w:eastAsia="Calibri" w:hAnsi="Times New Roman" w:cs="Times New Roman"/>
          <w:sz w:val="24"/>
          <w:szCs w:val="24"/>
          <w:lang w:val="hr-HR"/>
        </w:rPr>
        <w:t>je li</w:t>
      </w:r>
      <w:r w:rsidR="00E51145" w:rsidRPr="002A48BB">
        <w:rPr>
          <w:rFonts w:ascii="Times New Roman" w:eastAsia="Calibri" w:hAnsi="Times New Roman" w:cs="Times New Roman"/>
          <w:sz w:val="24"/>
          <w:szCs w:val="24"/>
          <w:lang w:val="hr-HR"/>
        </w:rPr>
        <w:t xml:space="preserve"> proizvod propisno označen, </w:t>
      </w:r>
      <w:r w:rsidRPr="002A48BB">
        <w:rPr>
          <w:rFonts w:ascii="Times New Roman" w:eastAsia="Calibri" w:hAnsi="Times New Roman" w:cs="Times New Roman"/>
          <w:sz w:val="24"/>
          <w:szCs w:val="24"/>
          <w:lang w:val="hr-HR"/>
        </w:rPr>
        <w:t>je li</w:t>
      </w:r>
      <w:r w:rsidR="00E51145" w:rsidRPr="002A48BB">
        <w:rPr>
          <w:rFonts w:ascii="Times New Roman" w:eastAsia="Calibri" w:hAnsi="Times New Roman" w:cs="Times New Roman"/>
          <w:sz w:val="24"/>
          <w:szCs w:val="24"/>
          <w:lang w:val="hr-HR"/>
        </w:rPr>
        <w:t xml:space="preserve"> pra</w:t>
      </w:r>
      <w:r w:rsidR="00131538" w:rsidRPr="002A48BB">
        <w:rPr>
          <w:rFonts w:ascii="Times New Roman" w:eastAsia="Calibri" w:hAnsi="Times New Roman" w:cs="Times New Roman"/>
          <w:sz w:val="24"/>
          <w:szCs w:val="24"/>
          <w:lang w:val="hr-HR"/>
        </w:rPr>
        <w:t xml:space="preserve">ćen propisanim dokumentima te jesu li </w:t>
      </w:r>
      <w:r w:rsidR="00E51145" w:rsidRPr="002A48BB">
        <w:rPr>
          <w:rFonts w:ascii="Times New Roman" w:eastAsia="Calibri" w:hAnsi="Times New Roman" w:cs="Times New Roman"/>
          <w:sz w:val="24"/>
          <w:szCs w:val="24"/>
          <w:lang w:val="hr-HR"/>
        </w:rPr>
        <w:t xml:space="preserve">proizvođač i uvoznik ispunili sve propisane zahtjeve. </w:t>
      </w:r>
      <w:r w:rsidR="00B03F3F" w:rsidRPr="002A48BB">
        <w:rPr>
          <w:rFonts w:ascii="Times New Roman" w:hAnsi="Times New Roman" w:cs="Times New Roman"/>
          <w:sz w:val="24"/>
          <w:szCs w:val="24"/>
          <w:lang w:val="hr-HR"/>
        </w:rPr>
        <w:t xml:space="preserve">Između ostaloga,  distributer mora osigurati da uvjeti skladištenja ili prijevoza ne ugroze sukladnost proizvoda s propisanim zahtjevima. </w:t>
      </w:r>
      <w:r w:rsidR="00E51145" w:rsidRPr="002A48BB">
        <w:rPr>
          <w:rFonts w:ascii="Times New Roman" w:eastAsia="Calibri" w:hAnsi="Times New Roman" w:cs="Times New Roman"/>
          <w:sz w:val="24"/>
          <w:szCs w:val="24"/>
          <w:lang w:val="hr-HR"/>
        </w:rPr>
        <w:t xml:space="preserve">Distributer se također obavezuje </w:t>
      </w:r>
      <w:r w:rsidR="009C6B90">
        <w:rPr>
          <w:rFonts w:ascii="Times New Roman" w:eastAsia="Calibri" w:hAnsi="Times New Roman" w:cs="Times New Roman"/>
          <w:sz w:val="24"/>
          <w:szCs w:val="24"/>
          <w:lang w:val="hr-HR"/>
        </w:rPr>
        <w:t>poduzeti</w:t>
      </w:r>
      <w:r w:rsidR="00E51145" w:rsidRPr="002A48BB">
        <w:rPr>
          <w:rFonts w:ascii="Times New Roman" w:eastAsia="Calibri" w:hAnsi="Times New Roman" w:cs="Times New Roman"/>
          <w:sz w:val="24"/>
          <w:szCs w:val="24"/>
          <w:lang w:val="hr-HR"/>
        </w:rPr>
        <w:t xml:space="preserve"> korektivne mjere kod stavljanja proizvoda na raspolaganje</w:t>
      </w:r>
      <w:r w:rsidR="009C6B90">
        <w:rPr>
          <w:rFonts w:ascii="Times New Roman" w:eastAsia="Calibri" w:hAnsi="Times New Roman" w:cs="Times New Roman"/>
          <w:sz w:val="24"/>
          <w:szCs w:val="24"/>
          <w:lang w:val="hr-HR"/>
        </w:rPr>
        <w:t xml:space="preserve"> na tržištu</w:t>
      </w:r>
      <w:r w:rsidR="00E51145" w:rsidRPr="002A48BB">
        <w:rPr>
          <w:rFonts w:ascii="Times New Roman" w:eastAsia="Calibri" w:hAnsi="Times New Roman" w:cs="Times New Roman"/>
          <w:sz w:val="24"/>
          <w:szCs w:val="24"/>
          <w:lang w:val="hr-HR"/>
        </w:rPr>
        <w:t xml:space="preserve"> kada utvrdi da isti predstavlja rizik te </w:t>
      </w:r>
      <w:r w:rsidR="009C6B90">
        <w:rPr>
          <w:rFonts w:ascii="Times New Roman" w:eastAsia="Calibri" w:hAnsi="Times New Roman" w:cs="Times New Roman"/>
          <w:sz w:val="24"/>
          <w:szCs w:val="24"/>
          <w:lang w:val="hr-HR"/>
        </w:rPr>
        <w:t>surađivati</w:t>
      </w:r>
      <w:r w:rsidR="00E51145" w:rsidRPr="002A48BB">
        <w:rPr>
          <w:rFonts w:ascii="Times New Roman" w:eastAsia="Calibri" w:hAnsi="Times New Roman" w:cs="Times New Roman"/>
          <w:sz w:val="24"/>
          <w:szCs w:val="24"/>
          <w:lang w:val="hr-HR"/>
        </w:rPr>
        <w:t xml:space="preserve"> s nadležnim inspektorom.</w:t>
      </w:r>
    </w:p>
    <w:p w:rsidR="002A48BB" w:rsidRDefault="002A48BB" w:rsidP="002A48BB">
      <w:pPr>
        <w:spacing w:after="0" w:line="276" w:lineRule="auto"/>
        <w:jc w:val="both"/>
        <w:rPr>
          <w:rFonts w:ascii="Times New Roman" w:eastAsia="Calibri" w:hAnsi="Times New Roman" w:cs="Times New Roman"/>
          <w:b/>
          <w:sz w:val="24"/>
          <w:szCs w:val="24"/>
          <w:lang w:val="hr-HR"/>
        </w:rPr>
      </w:pPr>
    </w:p>
    <w:p w:rsidR="005B0DDB" w:rsidRPr="002A48BB" w:rsidRDefault="00131538" w:rsidP="004D5858">
      <w:pPr>
        <w:pStyle w:val="Heading1"/>
        <w:rPr>
          <w:rFonts w:eastAsia="Calibri"/>
          <w:lang w:val="hr-HR"/>
        </w:rPr>
      </w:pPr>
      <w:r w:rsidRPr="002A48BB">
        <w:rPr>
          <w:rFonts w:eastAsia="Calibri"/>
          <w:lang w:val="hr-HR"/>
        </w:rPr>
        <w:t>Uz č</w:t>
      </w:r>
      <w:r w:rsidR="00E51145" w:rsidRPr="002A48BB">
        <w:rPr>
          <w:rFonts w:eastAsia="Calibri"/>
          <w:lang w:val="hr-HR"/>
        </w:rPr>
        <w:t xml:space="preserve">lanak 13. </w:t>
      </w:r>
    </w:p>
    <w:p w:rsidR="002D355A" w:rsidRPr="004274F4" w:rsidRDefault="002D355A" w:rsidP="00130E6F">
      <w:pPr>
        <w:pStyle w:val="t-9-8"/>
        <w:spacing w:before="0" w:beforeAutospacing="0" w:after="0" w:afterAutospacing="0" w:line="276" w:lineRule="auto"/>
        <w:jc w:val="both"/>
        <w:rPr>
          <w:lang w:val="hr-HR"/>
        </w:rPr>
      </w:pPr>
      <w:r w:rsidRPr="004274F4">
        <w:rPr>
          <w:lang w:val="hr-HR"/>
        </w:rPr>
        <w:t xml:space="preserve">Ovim člankom propisuju se obveze vlasnika i korisnika. </w:t>
      </w:r>
      <w:r>
        <w:rPr>
          <w:lang w:val="hr-HR"/>
        </w:rPr>
        <w:t>Kad vlasnik smatra</w:t>
      </w:r>
      <w:r w:rsidRPr="004274F4">
        <w:rPr>
          <w:lang w:val="hr-HR"/>
        </w:rPr>
        <w:t xml:space="preserve"> ili ima razloga vjerovati, da proizvod nije u skladu s odredbama propisa koji se primjenjuju na taj proizvod uključivo i zahtjeve o periodičnim pregledima, proizvod ne smije staviti na raspolaganje niti ga koristiti sve dok se n</w:t>
      </w:r>
      <w:r>
        <w:rPr>
          <w:lang w:val="hr-HR"/>
        </w:rPr>
        <w:t>e provede njegovo usklađivanje te k</w:t>
      </w:r>
      <w:r w:rsidRPr="004274F4">
        <w:rPr>
          <w:lang w:val="hr-HR"/>
        </w:rPr>
        <w:t>ad proizvod predstavlja rizik, vlasnik o tome mora obavijestiti proizvođača ili uvoznika ili distributera i nadležna inspekcijska tijela. Korisnik smije upotrebljavati samo one proizvode koji su u skladu s odredbama propisa koji s</w:t>
      </w:r>
      <w:r>
        <w:rPr>
          <w:lang w:val="hr-HR"/>
        </w:rPr>
        <w:t xml:space="preserve">e </w:t>
      </w:r>
      <w:r>
        <w:rPr>
          <w:lang w:val="hr-HR"/>
        </w:rPr>
        <w:lastRenderedPageBreak/>
        <w:t>primjenjuju na taj  proizvod te kad</w:t>
      </w:r>
      <w:r w:rsidRPr="004274F4">
        <w:rPr>
          <w:lang w:val="hr-HR"/>
        </w:rPr>
        <w:t xml:space="preserve"> proizvod predstavlja rizik, korisnik o tome mora obavijestiti vlasnika i nadležna inspekcijska tijela. </w:t>
      </w:r>
      <w:r>
        <w:rPr>
          <w:lang w:val="hr-HR"/>
        </w:rPr>
        <w:t>Nadalje, v</w:t>
      </w:r>
      <w:r w:rsidRPr="004274F4">
        <w:rPr>
          <w:lang w:val="hr-HR"/>
        </w:rPr>
        <w:t>lasnik ili korisnik proizvoda obvezan je ispuniti i obveze utvrđene pravilnicima za pojedine proizvode koji se donose temeljem ovoga Zakona.</w:t>
      </w:r>
    </w:p>
    <w:p w:rsidR="00A40045" w:rsidRDefault="00A40045" w:rsidP="002A48BB">
      <w:pPr>
        <w:spacing w:after="0" w:line="276" w:lineRule="auto"/>
        <w:jc w:val="both"/>
        <w:rPr>
          <w:rFonts w:ascii="Times New Roman" w:eastAsia="Calibri" w:hAnsi="Times New Roman" w:cs="Times New Roman"/>
          <w:b/>
          <w:sz w:val="24"/>
          <w:szCs w:val="24"/>
          <w:lang w:val="hr-HR"/>
        </w:rPr>
      </w:pPr>
    </w:p>
    <w:p w:rsidR="00C6217E" w:rsidRPr="002A48BB" w:rsidRDefault="00B74A44" w:rsidP="004D5858">
      <w:pPr>
        <w:pStyle w:val="Heading1"/>
        <w:rPr>
          <w:rFonts w:eastAsia="Calibri"/>
          <w:lang w:val="hr-HR"/>
        </w:rPr>
      </w:pPr>
      <w:r w:rsidRPr="002A48BB">
        <w:rPr>
          <w:rFonts w:eastAsia="Calibri"/>
          <w:lang w:val="hr-HR"/>
        </w:rPr>
        <w:t xml:space="preserve">Uz </w:t>
      </w:r>
      <w:r w:rsidR="00E51145" w:rsidRPr="002A48BB">
        <w:rPr>
          <w:rFonts w:eastAsia="Calibri"/>
          <w:lang w:val="hr-HR"/>
        </w:rPr>
        <w:t xml:space="preserve">članak 14. </w:t>
      </w:r>
    </w:p>
    <w:p w:rsidR="003C24C7" w:rsidRPr="002A48BB" w:rsidRDefault="00C6217E" w:rsidP="002A48BB">
      <w:pPr>
        <w:spacing w:after="0" w:line="276" w:lineRule="auto"/>
        <w:jc w:val="both"/>
        <w:rPr>
          <w:rFonts w:ascii="Times New Roman" w:eastAsia="Calibri" w:hAnsi="Times New Roman" w:cs="Times New Roman"/>
          <w:sz w:val="24"/>
          <w:szCs w:val="24"/>
          <w:lang w:val="hr-HR"/>
        </w:rPr>
      </w:pPr>
      <w:r w:rsidRPr="002A48BB">
        <w:rPr>
          <w:rFonts w:ascii="Times New Roman" w:eastAsia="Calibri" w:hAnsi="Times New Roman" w:cs="Times New Roman"/>
          <w:sz w:val="24"/>
          <w:szCs w:val="24"/>
          <w:lang w:val="hr-HR"/>
        </w:rPr>
        <w:t xml:space="preserve">Ovim člankom propisuje se </w:t>
      </w:r>
      <w:r w:rsidR="00E51145" w:rsidRPr="002A48BB">
        <w:rPr>
          <w:rFonts w:ascii="Times New Roman" w:eastAsia="Calibri" w:hAnsi="Times New Roman" w:cs="Times New Roman"/>
          <w:sz w:val="24"/>
          <w:szCs w:val="24"/>
          <w:lang w:val="hr-HR"/>
        </w:rPr>
        <w:t xml:space="preserve">da su gospodarski subjekti dužni izvršavati zadaće utvrđene u članku 4. Uredbe 2019/1020 u pogledu proizvoda koji podliježu određenom zakonodavstvu </w:t>
      </w:r>
      <w:r w:rsidR="00F76F94">
        <w:rPr>
          <w:rFonts w:ascii="Times New Roman" w:eastAsia="Calibri" w:hAnsi="Times New Roman" w:cs="Times New Roman"/>
          <w:sz w:val="24"/>
          <w:szCs w:val="24"/>
          <w:lang w:val="hr-HR"/>
        </w:rPr>
        <w:t>Europske u</w:t>
      </w:r>
      <w:r w:rsidR="00E51145" w:rsidRPr="002A48BB">
        <w:rPr>
          <w:rFonts w:ascii="Times New Roman" w:eastAsia="Calibri" w:hAnsi="Times New Roman" w:cs="Times New Roman"/>
          <w:sz w:val="24"/>
          <w:szCs w:val="24"/>
          <w:lang w:val="hr-HR"/>
        </w:rPr>
        <w:t>nije o usklađivanju.</w:t>
      </w:r>
      <w:r w:rsidR="003C24C7" w:rsidRPr="002A48BB">
        <w:rPr>
          <w:rFonts w:ascii="Times New Roman" w:eastAsia="Calibri" w:hAnsi="Times New Roman" w:cs="Times New Roman"/>
          <w:sz w:val="24"/>
          <w:szCs w:val="24"/>
          <w:lang w:val="hr-HR"/>
        </w:rPr>
        <w:t xml:space="preserve"> U smislu članka 4. Uredbe 2019/1020 </w:t>
      </w:r>
      <w:r w:rsidR="003C24C7" w:rsidRPr="002A48BB">
        <w:rPr>
          <w:rFonts w:ascii="Times New Roman" w:eastAsia="Times New Roman" w:hAnsi="Times New Roman" w:cs="Times New Roman"/>
          <w:sz w:val="24"/>
          <w:szCs w:val="24"/>
          <w:lang w:val="hr-HR"/>
        </w:rPr>
        <w:t xml:space="preserve">gospodarski subjekt se odnosi na proizvođača s poslovnim </w:t>
      </w:r>
      <w:proofErr w:type="spellStart"/>
      <w:r w:rsidR="003C24C7" w:rsidRPr="002A48BB">
        <w:rPr>
          <w:rFonts w:ascii="Times New Roman" w:eastAsia="Times New Roman" w:hAnsi="Times New Roman" w:cs="Times New Roman"/>
          <w:sz w:val="24"/>
          <w:szCs w:val="24"/>
          <w:lang w:val="hr-HR"/>
        </w:rPr>
        <w:t>nastanom</w:t>
      </w:r>
      <w:proofErr w:type="spellEnd"/>
      <w:r w:rsidR="003C24C7" w:rsidRPr="002A48BB">
        <w:rPr>
          <w:rFonts w:ascii="Times New Roman" w:eastAsia="Times New Roman" w:hAnsi="Times New Roman" w:cs="Times New Roman"/>
          <w:sz w:val="24"/>
          <w:szCs w:val="24"/>
          <w:lang w:val="hr-HR"/>
        </w:rPr>
        <w:t xml:space="preserve"> u </w:t>
      </w:r>
      <w:r w:rsidR="003E329B">
        <w:rPr>
          <w:rFonts w:ascii="Times New Roman" w:eastAsia="Times New Roman" w:hAnsi="Times New Roman" w:cs="Times New Roman"/>
          <w:sz w:val="24"/>
          <w:szCs w:val="24"/>
          <w:lang w:val="hr-HR"/>
        </w:rPr>
        <w:t>Europskoj u</w:t>
      </w:r>
      <w:r w:rsidR="003C24C7" w:rsidRPr="002A48BB">
        <w:rPr>
          <w:rFonts w:ascii="Times New Roman" w:eastAsia="Times New Roman" w:hAnsi="Times New Roman" w:cs="Times New Roman"/>
          <w:sz w:val="24"/>
          <w:szCs w:val="24"/>
          <w:lang w:val="hr-HR"/>
        </w:rPr>
        <w:t>niji</w:t>
      </w:r>
      <w:r w:rsidR="00A63A6E" w:rsidRPr="002A48BB">
        <w:rPr>
          <w:rFonts w:ascii="Times New Roman" w:eastAsia="Times New Roman" w:hAnsi="Times New Roman" w:cs="Times New Roman"/>
          <w:sz w:val="24"/>
          <w:szCs w:val="24"/>
          <w:lang w:val="hr-HR"/>
        </w:rPr>
        <w:t>;</w:t>
      </w:r>
      <w:r w:rsidR="003C24C7" w:rsidRPr="002A48BB">
        <w:rPr>
          <w:rFonts w:ascii="Times New Roman" w:eastAsia="Times New Roman" w:hAnsi="Times New Roman" w:cs="Times New Roman"/>
          <w:sz w:val="24"/>
          <w:szCs w:val="24"/>
          <w:lang w:val="hr-HR"/>
        </w:rPr>
        <w:t xml:space="preserve"> uvoznika, ako proizvođač nema poslovni </w:t>
      </w:r>
      <w:proofErr w:type="spellStart"/>
      <w:r w:rsidR="003C24C7" w:rsidRPr="002A48BB">
        <w:rPr>
          <w:rFonts w:ascii="Times New Roman" w:eastAsia="Times New Roman" w:hAnsi="Times New Roman" w:cs="Times New Roman"/>
          <w:sz w:val="24"/>
          <w:szCs w:val="24"/>
          <w:lang w:val="hr-HR"/>
        </w:rPr>
        <w:t>nastan</w:t>
      </w:r>
      <w:proofErr w:type="spellEnd"/>
      <w:r w:rsidR="003C24C7" w:rsidRPr="002A48BB">
        <w:rPr>
          <w:rFonts w:ascii="Times New Roman" w:eastAsia="Times New Roman" w:hAnsi="Times New Roman" w:cs="Times New Roman"/>
          <w:sz w:val="24"/>
          <w:szCs w:val="24"/>
          <w:lang w:val="hr-HR"/>
        </w:rPr>
        <w:t xml:space="preserve"> u </w:t>
      </w:r>
      <w:r w:rsidR="003E329B">
        <w:rPr>
          <w:rFonts w:ascii="Times New Roman" w:eastAsia="Times New Roman" w:hAnsi="Times New Roman" w:cs="Times New Roman"/>
          <w:sz w:val="24"/>
          <w:szCs w:val="24"/>
          <w:lang w:val="hr-HR"/>
        </w:rPr>
        <w:t>Europskoj uniji</w:t>
      </w:r>
      <w:r w:rsidR="003C24C7" w:rsidRPr="002A48BB">
        <w:rPr>
          <w:rFonts w:ascii="Times New Roman" w:eastAsia="Times New Roman" w:hAnsi="Times New Roman" w:cs="Times New Roman"/>
          <w:sz w:val="24"/>
          <w:szCs w:val="24"/>
          <w:lang w:val="hr-HR"/>
        </w:rPr>
        <w:t>; ovlašten</w:t>
      </w:r>
      <w:r w:rsidR="00A63A6E" w:rsidRPr="002A48BB">
        <w:rPr>
          <w:rFonts w:ascii="Times New Roman" w:eastAsia="Times New Roman" w:hAnsi="Times New Roman" w:cs="Times New Roman"/>
          <w:sz w:val="24"/>
          <w:szCs w:val="24"/>
          <w:lang w:val="hr-HR"/>
        </w:rPr>
        <w:t>og</w:t>
      </w:r>
      <w:r w:rsidR="003C24C7" w:rsidRPr="002A48BB">
        <w:rPr>
          <w:rFonts w:ascii="Times New Roman" w:eastAsia="Times New Roman" w:hAnsi="Times New Roman" w:cs="Times New Roman"/>
          <w:sz w:val="24"/>
          <w:szCs w:val="24"/>
          <w:lang w:val="hr-HR"/>
        </w:rPr>
        <w:t xml:space="preserve"> zastupnik</w:t>
      </w:r>
      <w:r w:rsidR="00A63A6E" w:rsidRPr="002A48BB">
        <w:rPr>
          <w:rFonts w:ascii="Times New Roman" w:eastAsia="Times New Roman" w:hAnsi="Times New Roman" w:cs="Times New Roman"/>
          <w:sz w:val="24"/>
          <w:szCs w:val="24"/>
          <w:lang w:val="hr-HR"/>
        </w:rPr>
        <w:t>a</w:t>
      </w:r>
      <w:r w:rsidR="003C24C7" w:rsidRPr="002A48BB">
        <w:rPr>
          <w:rFonts w:ascii="Times New Roman" w:eastAsia="Times New Roman" w:hAnsi="Times New Roman" w:cs="Times New Roman"/>
          <w:sz w:val="24"/>
          <w:szCs w:val="24"/>
          <w:lang w:val="hr-HR"/>
        </w:rPr>
        <w:t xml:space="preserve"> kojeg je proizvođač pisanim putem ovlastio za izvršavanje zadaća u ime proizvođača; pružatelj</w:t>
      </w:r>
      <w:r w:rsidR="00A63A6E" w:rsidRPr="002A48BB">
        <w:rPr>
          <w:rFonts w:ascii="Times New Roman" w:eastAsia="Times New Roman" w:hAnsi="Times New Roman" w:cs="Times New Roman"/>
          <w:sz w:val="24"/>
          <w:szCs w:val="24"/>
          <w:lang w:val="hr-HR"/>
        </w:rPr>
        <w:t>a</w:t>
      </w:r>
      <w:r w:rsidR="003C24C7" w:rsidRPr="002A48BB">
        <w:rPr>
          <w:rFonts w:ascii="Times New Roman" w:eastAsia="Times New Roman" w:hAnsi="Times New Roman" w:cs="Times New Roman"/>
          <w:sz w:val="24"/>
          <w:szCs w:val="24"/>
          <w:lang w:val="hr-HR"/>
        </w:rPr>
        <w:t xml:space="preserve"> usluga provođenja narudžbi s poslovnim </w:t>
      </w:r>
      <w:proofErr w:type="spellStart"/>
      <w:r w:rsidR="003C24C7" w:rsidRPr="002A48BB">
        <w:rPr>
          <w:rFonts w:ascii="Times New Roman" w:eastAsia="Times New Roman" w:hAnsi="Times New Roman" w:cs="Times New Roman"/>
          <w:sz w:val="24"/>
          <w:szCs w:val="24"/>
          <w:lang w:val="hr-HR"/>
        </w:rPr>
        <w:t>nastanom</w:t>
      </w:r>
      <w:proofErr w:type="spellEnd"/>
      <w:r w:rsidR="003C24C7" w:rsidRPr="002A48BB">
        <w:rPr>
          <w:rFonts w:ascii="Times New Roman" w:eastAsia="Times New Roman" w:hAnsi="Times New Roman" w:cs="Times New Roman"/>
          <w:sz w:val="24"/>
          <w:szCs w:val="24"/>
          <w:lang w:val="hr-HR"/>
        </w:rPr>
        <w:t xml:space="preserve"> u </w:t>
      </w:r>
      <w:r w:rsidR="003E329B">
        <w:rPr>
          <w:rFonts w:ascii="Times New Roman" w:eastAsia="Times New Roman" w:hAnsi="Times New Roman" w:cs="Times New Roman"/>
          <w:sz w:val="24"/>
          <w:szCs w:val="24"/>
          <w:lang w:val="hr-HR"/>
        </w:rPr>
        <w:t>Europskoj u</w:t>
      </w:r>
      <w:r w:rsidR="003C24C7" w:rsidRPr="002A48BB">
        <w:rPr>
          <w:rFonts w:ascii="Times New Roman" w:eastAsia="Times New Roman" w:hAnsi="Times New Roman" w:cs="Times New Roman"/>
          <w:sz w:val="24"/>
          <w:szCs w:val="24"/>
          <w:lang w:val="hr-HR"/>
        </w:rPr>
        <w:t xml:space="preserve">niji u pogledu proizvoda kojima on rukuje kada nijedan drugi gospodarski subjekt, nema poslovni </w:t>
      </w:r>
      <w:proofErr w:type="spellStart"/>
      <w:r w:rsidR="003C24C7" w:rsidRPr="002A48BB">
        <w:rPr>
          <w:rFonts w:ascii="Times New Roman" w:eastAsia="Times New Roman" w:hAnsi="Times New Roman" w:cs="Times New Roman"/>
          <w:sz w:val="24"/>
          <w:szCs w:val="24"/>
          <w:lang w:val="hr-HR"/>
        </w:rPr>
        <w:t>nastan</w:t>
      </w:r>
      <w:proofErr w:type="spellEnd"/>
      <w:r w:rsidR="003C24C7" w:rsidRPr="002A48BB">
        <w:rPr>
          <w:rFonts w:ascii="Times New Roman" w:eastAsia="Times New Roman" w:hAnsi="Times New Roman" w:cs="Times New Roman"/>
          <w:sz w:val="24"/>
          <w:szCs w:val="24"/>
          <w:lang w:val="hr-HR"/>
        </w:rPr>
        <w:t xml:space="preserve"> u</w:t>
      </w:r>
      <w:r w:rsidR="003E329B">
        <w:rPr>
          <w:rFonts w:ascii="Times New Roman" w:eastAsia="Times New Roman" w:hAnsi="Times New Roman" w:cs="Times New Roman"/>
          <w:sz w:val="24"/>
          <w:szCs w:val="24"/>
          <w:lang w:val="hr-HR"/>
        </w:rPr>
        <w:t xml:space="preserve"> Europskoj</w:t>
      </w:r>
      <w:r w:rsidR="003C24C7" w:rsidRPr="002A48BB">
        <w:rPr>
          <w:rFonts w:ascii="Times New Roman" w:eastAsia="Times New Roman" w:hAnsi="Times New Roman" w:cs="Times New Roman"/>
          <w:sz w:val="24"/>
          <w:szCs w:val="24"/>
          <w:lang w:val="hr-HR"/>
        </w:rPr>
        <w:t xml:space="preserve"> </w:t>
      </w:r>
      <w:r w:rsidR="003E329B">
        <w:rPr>
          <w:rFonts w:ascii="Times New Roman" w:eastAsia="Times New Roman" w:hAnsi="Times New Roman" w:cs="Times New Roman"/>
          <w:sz w:val="24"/>
          <w:szCs w:val="24"/>
          <w:lang w:val="hr-HR"/>
        </w:rPr>
        <w:t>u</w:t>
      </w:r>
      <w:r w:rsidR="003C24C7" w:rsidRPr="002A48BB">
        <w:rPr>
          <w:rFonts w:ascii="Times New Roman" w:eastAsia="Times New Roman" w:hAnsi="Times New Roman" w:cs="Times New Roman"/>
          <w:sz w:val="24"/>
          <w:szCs w:val="24"/>
          <w:lang w:val="hr-HR"/>
        </w:rPr>
        <w:t>niji.</w:t>
      </w:r>
    </w:p>
    <w:p w:rsidR="0011541D" w:rsidRPr="002A48BB" w:rsidRDefault="0011541D" w:rsidP="002A48BB">
      <w:pPr>
        <w:spacing w:after="0" w:line="276" w:lineRule="auto"/>
        <w:jc w:val="both"/>
        <w:rPr>
          <w:rFonts w:ascii="Times New Roman" w:eastAsia="Calibri" w:hAnsi="Times New Roman" w:cs="Times New Roman"/>
          <w:sz w:val="24"/>
          <w:szCs w:val="24"/>
          <w:lang w:val="hr-HR"/>
        </w:rPr>
      </w:pPr>
    </w:p>
    <w:p w:rsidR="0011541D" w:rsidRPr="002A48BB" w:rsidRDefault="0011541D" w:rsidP="004D5858">
      <w:pPr>
        <w:pStyle w:val="Heading1"/>
        <w:rPr>
          <w:rFonts w:eastAsia="Calibri"/>
          <w:lang w:val="hr-HR"/>
        </w:rPr>
      </w:pPr>
      <w:r w:rsidRPr="002A48BB">
        <w:rPr>
          <w:rFonts w:eastAsia="Calibri"/>
          <w:lang w:val="hr-HR"/>
        </w:rPr>
        <w:t>Uz članak 15.</w:t>
      </w:r>
    </w:p>
    <w:p w:rsidR="002A48BB" w:rsidRDefault="0011541D" w:rsidP="002A48BB">
      <w:pPr>
        <w:spacing w:after="0" w:line="276" w:lineRule="auto"/>
        <w:jc w:val="both"/>
        <w:rPr>
          <w:rFonts w:ascii="Times New Roman" w:eastAsia="Calibri" w:hAnsi="Times New Roman" w:cs="Times New Roman"/>
          <w:sz w:val="24"/>
          <w:szCs w:val="24"/>
          <w:lang w:val="hr-HR"/>
        </w:rPr>
      </w:pPr>
      <w:r w:rsidRPr="002A48BB">
        <w:rPr>
          <w:rFonts w:ascii="Times New Roman" w:eastAsia="Calibri" w:hAnsi="Times New Roman" w:cs="Times New Roman"/>
          <w:sz w:val="24"/>
          <w:szCs w:val="24"/>
          <w:lang w:val="hr-HR"/>
        </w:rPr>
        <w:t xml:space="preserve">Ovaj članak </w:t>
      </w:r>
      <w:r w:rsidR="00E51145" w:rsidRPr="002A48BB">
        <w:rPr>
          <w:rFonts w:ascii="Times New Roman" w:eastAsia="Calibri" w:hAnsi="Times New Roman" w:cs="Times New Roman"/>
          <w:sz w:val="24"/>
          <w:szCs w:val="24"/>
          <w:lang w:val="hr-HR"/>
        </w:rPr>
        <w:t xml:space="preserve">propisuje </w:t>
      </w:r>
      <w:r w:rsidR="00904B92">
        <w:rPr>
          <w:rFonts w:ascii="Times New Roman" w:eastAsia="Calibri" w:hAnsi="Times New Roman" w:cs="Times New Roman"/>
          <w:sz w:val="24"/>
          <w:szCs w:val="24"/>
          <w:lang w:val="hr-HR"/>
        </w:rPr>
        <w:t>slučajeve kada</w:t>
      </w:r>
      <w:r w:rsidR="00904B92" w:rsidRPr="002A48BB">
        <w:rPr>
          <w:rFonts w:ascii="Times New Roman" w:eastAsia="Calibri" w:hAnsi="Times New Roman" w:cs="Times New Roman"/>
          <w:sz w:val="24"/>
          <w:szCs w:val="24"/>
          <w:lang w:val="hr-HR"/>
        </w:rPr>
        <w:t xml:space="preserve"> </w:t>
      </w:r>
      <w:r w:rsidR="00E51145" w:rsidRPr="002A48BB">
        <w:rPr>
          <w:rFonts w:ascii="Times New Roman" w:eastAsia="Calibri" w:hAnsi="Times New Roman" w:cs="Times New Roman"/>
          <w:sz w:val="24"/>
          <w:szCs w:val="24"/>
          <w:lang w:val="hr-HR"/>
        </w:rPr>
        <w:t>uvoznik ili distributer preuz</w:t>
      </w:r>
      <w:r w:rsidR="00904B92">
        <w:rPr>
          <w:rFonts w:ascii="Times New Roman" w:eastAsia="Calibri" w:hAnsi="Times New Roman" w:cs="Times New Roman"/>
          <w:sz w:val="24"/>
          <w:szCs w:val="24"/>
          <w:lang w:val="hr-HR"/>
        </w:rPr>
        <w:t xml:space="preserve">ima obveze proizvođača za proizvode koje stavlja na tržište pod svojim imenom ili trgovačkim znakom ili preinačuje proizvod. </w:t>
      </w:r>
    </w:p>
    <w:p w:rsidR="006F08E0" w:rsidRDefault="006F08E0" w:rsidP="002A48BB">
      <w:pPr>
        <w:spacing w:after="0" w:line="276" w:lineRule="auto"/>
        <w:jc w:val="both"/>
        <w:rPr>
          <w:rFonts w:ascii="Times New Roman" w:eastAsia="Calibri" w:hAnsi="Times New Roman" w:cs="Times New Roman"/>
          <w:b/>
          <w:sz w:val="24"/>
          <w:szCs w:val="24"/>
          <w:lang w:val="hr-HR"/>
        </w:rPr>
      </w:pPr>
    </w:p>
    <w:p w:rsidR="00E51145" w:rsidRPr="002A48BB" w:rsidRDefault="00A63A6E" w:rsidP="004D5858">
      <w:pPr>
        <w:pStyle w:val="Heading1"/>
        <w:rPr>
          <w:rFonts w:eastAsia="Calibri"/>
          <w:lang w:val="hr-HR"/>
        </w:rPr>
      </w:pPr>
      <w:r w:rsidRPr="002A48BB">
        <w:rPr>
          <w:rFonts w:eastAsia="Calibri"/>
          <w:lang w:val="hr-HR"/>
        </w:rPr>
        <w:t>Uz članak 16.</w:t>
      </w:r>
    </w:p>
    <w:p w:rsidR="00A63A6E" w:rsidRPr="002A48BB" w:rsidRDefault="0056335D" w:rsidP="002A48BB">
      <w:pPr>
        <w:spacing w:after="0" w:line="276" w:lineRule="auto"/>
        <w:jc w:val="both"/>
        <w:rPr>
          <w:rFonts w:ascii="Times New Roman" w:eastAsia="Calibri" w:hAnsi="Times New Roman" w:cs="Times New Roman"/>
          <w:sz w:val="24"/>
          <w:szCs w:val="24"/>
          <w:lang w:val="hr-HR"/>
        </w:rPr>
      </w:pPr>
      <w:r w:rsidRPr="002A48BB">
        <w:rPr>
          <w:rFonts w:ascii="Times New Roman" w:eastAsia="Calibri" w:hAnsi="Times New Roman" w:cs="Times New Roman"/>
          <w:sz w:val="24"/>
          <w:szCs w:val="24"/>
          <w:lang w:val="hr-HR"/>
        </w:rPr>
        <w:t>Ovim člankom propisuje se obveza identifikacije gospodarskih subj</w:t>
      </w:r>
      <w:r w:rsidR="00F17CD8" w:rsidRPr="002A48BB">
        <w:rPr>
          <w:rFonts w:ascii="Times New Roman" w:eastAsia="Calibri" w:hAnsi="Times New Roman" w:cs="Times New Roman"/>
          <w:sz w:val="24"/>
          <w:szCs w:val="24"/>
          <w:lang w:val="hr-HR"/>
        </w:rPr>
        <w:t>e</w:t>
      </w:r>
      <w:r w:rsidRPr="002A48BB">
        <w:rPr>
          <w:rFonts w:ascii="Times New Roman" w:eastAsia="Calibri" w:hAnsi="Times New Roman" w:cs="Times New Roman"/>
          <w:sz w:val="24"/>
          <w:szCs w:val="24"/>
          <w:lang w:val="hr-HR"/>
        </w:rPr>
        <w:t xml:space="preserve">kata. U tom smislu </w:t>
      </w:r>
      <w:r w:rsidRPr="002A48BB">
        <w:rPr>
          <w:rFonts w:ascii="Times New Roman" w:hAnsi="Times New Roman" w:cs="Times New Roman"/>
          <w:sz w:val="24"/>
          <w:szCs w:val="24"/>
          <w:lang w:val="hr-HR"/>
        </w:rPr>
        <w:t>s</w:t>
      </w:r>
      <w:r w:rsidR="00A63A6E" w:rsidRPr="002A48BB">
        <w:rPr>
          <w:rFonts w:ascii="Times New Roman" w:hAnsi="Times New Roman" w:cs="Times New Roman"/>
          <w:sz w:val="24"/>
          <w:szCs w:val="24"/>
          <w:lang w:val="hr-HR"/>
        </w:rPr>
        <w:t>vaki gospodarski subjekt mora, na zahtjev nadležnog inspek</w:t>
      </w:r>
      <w:r w:rsidR="00813B5F">
        <w:rPr>
          <w:rFonts w:ascii="Times New Roman" w:hAnsi="Times New Roman" w:cs="Times New Roman"/>
          <w:sz w:val="24"/>
          <w:szCs w:val="24"/>
          <w:lang w:val="hr-HR"/>
        </w:rPr>
        <w:t>tora, dati podatke o identitetu</w:t>
      </w:r>
      <w:r w:rsidR="00A63A6E" w:rsidRPr="002A48BB">
        <w:rPr>
          <w:rFonts w:ascii="Times New Roman" w:hAnsi="Times New Roman" w:cs="Times New Roman"/>
          <w:sz w:val="24"/>
          <w:szCs w:val="24"/>
          <w:lang w:val="hr-HR"/>
        </w:rPr>
        <w:t xml:space="preserve"> svakoga gospodarskog subjekta koji mu je isporuč</w:t>
      </w:r>
      <w:r w:rsidR="00F17CD8" w:rsidRPr="002A48BB">
        <w:rPr>
          <w:rFonts w:ascii="Times New Roman" w:hAnsi="Times New Roman" w:cs="Times New Roman"/>
          <w:sz w:val="24"/>
          <w:szCs w:val="24"/>
          <w:lang w:val="hr-HR"/>
        </w:rPr>
        <w:t xml:space="preserve">io proizvod te </w:t>
      </w:r>
      <w:r w:rsidR="00A63A6E" w:rsidRPr="002A48BB">
        <w:rPr>
          <w:rFonts w:ascii="Times New Roman" w:hAnsi="Times New Roman" w:cs="Times New Roman"/>
          <w:sz w:val="24"/>
          <w:szCs w:val="24"/>
          <w:lang w:val="hr-HR"/>
        </w:rPr>
        <w:t>svakoga gospodarskog subjekta kojem je isporučen proizvod.</w:t>
      </w:r>
    </w:p>
    <w:p w:rsidR="002A48BB" w:rsidRDefault="002A48BB" w:rsidP="002A48BB">
      <w:pPr>
        <w:spacing w:after="0" w:line="276" w:lineRule="auto"/>
        <w:jc w:val="both"/>
        <w:rPr>
          <w:rFonts w:ascii="Times New Roman" w:eastAsia="Calibri" w:hAnsi="Times New Roman" w:cs="Times New Roman"/>
          <w:b/>
          <w:sz w:val="24"/>
          <w:szCs w:val="24"/>
          <w:lang w:val="hr-HR"/>
        </w:rPr>
      </w:pPr>
    </w:p>
    <w:p w:rsidR="00F17CD8" w:rsidRPr="002A48BB" w:rsidRDefault="00A63A6E" w:rsidP="004D5858">
      <w:pPr>
        <w:pStyle w:val="Heading1"/>
        <w:rPr>
          <w:rFonts w:eastAsia="Calibri"/>
          <w:lang w:val="hr-HR"/>
        </w:rPr>
      </w:pPr>
      <w:r w:rsidRPr="002A48BB">
        <w:rPr>
          <w:rFonts w:eastAsia="Calibri"/>
          <w:lang w:val="hr-HR"/>
        </w:rPr>
        <w:t xml:space="preserve">Uz </w:t>
      </w:r>
      <w:r w:rsidR="00F17CD8" w:rsidRPr="002A48BB">
        <w:rPr>
          <w:rFonts w:eastAsia="Calibri"/>
          <w:lang w:val="hr-HR"/>
        </w:rPr>
        <w:t>č</w:t>
      </w:r>
      <w:r w:rsidR="00E51145" w:rsidRPr="002A48BB">
        <w:rPr>
          <w:rFonts w:eastAsia="Calibri"/>
          <w:lang w:val="hr-HR"/>
        </w:rPr>
        <w:t xml:space="preserve">lanak 17. </w:t>
      </w:r>
    </w:p>
    <w:p w:rsidR="00E51145" w:rsidRPr="002A48BB" w:rsidRDefault="006B2556" w:rsidP="002A48BB">
      <w:pPr>
        <w:spacing w:after="0" w:line="276" w:lineRule="auto"/>
        <w:jc w:val="both"/>
        <w:rPr>
          <w:rFonts w:ascii="Times New Roman" w:eastAsia="Calibri" w:hAnsi="Times New Roman" w:cs="Times New Roman"/>
          <w:sz w:val="24"/>
          <w:szCs w:val="24"/>
          <w:lang w:val="hr-HR"/>
        </w:rPr>
      </w:pPr>
      <w:r w:rsidRPr="002A48BB">
        <w:rPr>
          <w:rFonts w:ascii="Times New Roman" w:eastAsia="Calibri" w:hAnsi="Times New Roman" w:cs="Times New Roman"/>
          <w:sz w:val="24"/>
          <w:szCs w:val="24"/>
          <w:lang w:val="hr-HR"/>
        </w:rPr>
        <w:t>Ovi</w:t>
      </w:r>
      <w:r w:rsidR="00026105" w:rsidRPr="002A48BB">
        <w:rPr>
          <w:rFonts w:ascii="Times New Roman" w:eastAsia="Calibri" w:hAnsi="Times New Roman" w:cs="Times New Roman"/>
          <w:sz w:val="24"/>
          <w:szCs w:val="24"/>
          <w:lang w:val="hr-HR"/>
        </w:rPr>
        <w:t>m člankom uređuje</w:t>
      </w:r>
      <w:r w:rsidR="00E51145" w:rsidRPr="002A48BB">
        <w:rPr>
          <w:rFonts w:ascii="Times New Roman" w:eastAsia="Calibri" w:hAnsi="Times New Roman" w:cs="Times New Roman"/>
          <w:sz w:val="24"/>
          <w:szCs w:val="24"/>
          <w:lang w:val="hr-HR"/>
        </w:rPr>
        <w:t xml:space="preserve"> </w:t>
      </w:r>
      <w:r w:rsidR="00026105" w:rsidRPr="002A48BB">
        <w:rPr>
          <w:rFonts w:ascii="Times New Roman" w:eastAsia="Calibri" w:hAnsi="Times New Roman" w:cs="Times New Roman"/>
          <w:sz w:val="24"/>
          <w:szCs w:val="24"/>
          <w:lang w:val="hr-HR"/>
        </w:rPr>
        <w:t xml:space="preserve">se </w:t>
      </w:r>
      <w:r w:rsidR="00E51145" w:rsidRPr="002A48BB">
        <w:rPr>
          <w:rFonts w:ascii="Times New Roman" w:eastAsia="Calibri" w:hAnsi="Times New Roman" w:cs="Times New Roman"/>
          <w:sz w:val="24"/>
          <w:szCs w:val="24"/>
          <w:lang w:val="hr-HR"/>
        </w:rPr>
        <w:t xml:space="preserve">da </w:t>
      </w:r>
      <w:r w:rsidR="008B3F88">
        <w:rPr>
          <w:rFonts w:ascii="Times New Roman" w:eastAsia="Calibri" w:hAnsi="Times New Roman" w:cs="Times New Roman"/>
          <w:sz w:val="24"/>
          <w:szCs w:val="24"/>
          <w:lang w:val="hr-HR"/>
        </w:rPr>
        <w:t xml:space="preserve">se pravilnicima donesenim temeljem ovoga </w:t>
      </w:r>
      <w:r w:rsidR="00C3712A">
        <w:rPr>
          <w:rFonts w:ascii="Times New Roman" w:eastAsia="Calibri" w:hAnsi="Times New Roman" w:cs="Times New Roman"/>
          <w:sz w:val="24"/>
          <w:szCs w:val="24"/>
          <w:lang w:val="hr-HR"/>
        </w:rPr>
        <w:t>z</w:t>
      </w:r>
      <w:r w:rsidR="008B3F88">
        <w:rPr>
          <w:rFonts w:ascii="Times New Roman" w:eastAsia="Calibri" w:hAnsi="Times New Roman" w:cs="Times New Roman"/>
          <w:sz w:val="24"/>
          <w:szCs w:val="24"/>
          <w:lang w:val="hr-HR"/>
        </w:rPr>
        <w:t>akona</w:t>
      </w:r>
      <w:r w:rsidR="00E51145" w:rsidRPr="002A48BB">
        <w:rPr>
          <w:rFonts w:ascii="Times New Roman" w:eastAsia="Calibri" w:hAnsi="Times New Roman" w:cs="Times New Roman"/>
          <w:sz w:val="24"/>
          <w:szCs w:val="24"/>
          <w:lang w:val="hr-HR"/>
        </w:rPr>
        <w:t xml:space="preserve"> </w:t>
      </w:r>
      <w:r w:rsidR="00904B92">
        <w:rPr>
          <w:rFonts w:ascii="Times New Roman" w:eastAsia="Calibri" w:hAnsi="Times New Roman" w:cs="Times New Roman"/>
          <w:sz w:val="24"/>
          <w:szCs w:val="24"/>
          <w:lang w:val="hr-HR"/>
        </w:rPr>
        <w:t>mogu propisati</w:t>
      </w:r>
      <w:r w:rsidR="00904B92" w:rsidRPr="002A48BB">
        <w:rPr>
          <w:rFonts w:ascii="Times New Roman" w:eastAsia="Calibri" w:hAnsi="Times New Roman" w:cs="Times New Roman"/>
          <w:sz w:val="24"/>
          <w:szCs w:val="24"/>
          <w:lang w:val="hr-HR"/>
        </w:rPr>
        <w:t xml:space="preserve"> </w:t>
      </w:r>
      <w:r w:rsidR="00E51145" w:rsidRPr="002A48BB">
        <w:rPr>
          <w:rFonts w:ascii="Times New Roman" w:eastAsia="Calibri" w:hAnsi="Times New Roman" w:cs="Times New Roman"/>
          <w:sz w:val="24"/>
          <w:szCs w:val="24"/>
          <w:lang w:val="hr-HR"/>
        </w:rPr>
        <w:t>zahtjevi koje moraju ispuniti tijela za ocjenjivanje sukladnosti</w:t>
      </w:r>
      <w:r w:rsidR="008B3F88">
        <w:rPr>
          <w:rFonts w:ascii="Times New Roman" w:eastAsia="Calibri" w:hAnsi="Times New Roman" w:cs="Times New Roman"/>
          <w:sz w:val="24"/>
          <w:szCs w:val="24"/>
          <w:lang w:val="hr-HR"/>
        </w:rPr>
        <w:t>; m</w:t>
      </w:r>
      <w:r w:rsidR="008B3F88" w:rsidRPr="008B3F88">
        <w:rPr>
          <w:rFonts w:ascii="Times New Roman" w:eastAsia="Calibri" w:hAnsi="Times New Roman" w:cs="Times New Roman"/>
          <w:sz w:val="24"/>
          <w:szCs w:val="24"/>
          <w:lang w:val="hr-HR"/>
        </w:rPr>
        <w:t>inimalni zahtjevi koje moraju ispuniti tijela za ocjenjivanje sukladnosti</w:t>
      </w:r>
      <w:r w:rsidR="008B3F88">
        <w:rPr>
          <w:rFonts w:ascii="Times New Roman" w:eastAsia="Calibri" w:hAnsi="Times New Roman" w:cs="Times New Roman"/>
          <w:sz w:val="24"/>
          <w:szCs w:val="24"/>
          <w:lang w:val="hr-HR"/>
        </w:rPr>
        <w:t xml:space="preserve"> te da t</w:t>
      </w:r>
      <w:r w:rsidR="008B3F88" w:rsidRPr="008B3F88">
        <w:rPr>
          <w:rFonts w:ascii="Times New Roman" w:eastAsia="Calibri" w:hAnsi="Times New Roman" w:cs="Times New Roman"/>
          <w:sz w:val="24"/>
          <w:szCs w:val="24"/>
          <w:lang w:val="hr-HR"/>
        </w:rPr>
        <w:t>ijelo za ocjenjivanje sukladnosti ne smije biti gospodarski subjekt za proizvode koje ocjenjuje</w:t>
      </w:r>
      <w:r w:rsidR="008B3F88">
        <w:rPr>
          <w:rFonts w:ascii="Times New Roman" w:eastAsia="Calibri" w:hAnsi="Times New Roman" w:cs="Times New Roman"/>
          <w:sz w:val="24"/>
          <w:szCs w:val="24"/>
          <w:lang w:val="hr-HR"/>
        </w:rPr>
        <w:t xml:space="preserve"> </w:t>
      </w:r>
      <w:r w:rsidR="008B3F88" w:rsidRPr="008B3F88">
        <w:rPr>
          <w:rFonts w:ascii="Times New Roman" w:eastAsia="Calibri" w:hAnsi="Times New Roman" w:cs="Times New Roman"/>
          <w:sz w:val="24"/>
          <w:szCs w:val="24"/>
          <w:lang w:val="hr-HR"/>
        </w:rPr>
        <w:t xml:space="preserve">niti smije biti izravno uključeno u projektiranje, proizvodnju ili izradu, stavljanje na tržište ili na raspolaganje na tržištu, instalaciju, korištenje ili održavanje tih proizvoda. </w:t>
      </w:r>
      <w:r w:rsidR="008B3F88">
        <w:rPr>
          <w:rFonts w:ascii="Times New Roman" w:eastAsia="Calibri" w:hAnsi="Times New Roman" w:cs="Times New Roman"/>
          <w:sz w:val="24"/>
          <w:szCs w:val="24"/>
          <w:lang w:val="hr-HR"/>
        </w:rPr>
        <w:t xml:space="preserve"> </w:t>
      </w:r>
    </w:p>
    <w:p w:rsidR="002A48BB" w:rsidRDefault="002A48BB" w:rsidP="002A48BB">
      <w:pPr>
        <w:spacing w:after="0" w:line="276" w:lineRule="auto"/>
        <w:jc w:val="both"/>
        <w:rPr>
          <w:rFonts w:ascii="Times New Roman" w:eastAsia="Calibri" w:hAnsi="Times New Roman" w:cs="Times New Roman"/>
          <w:b/>
          <w:sz w:val="24"/>
          <w:szCs w:val="24"/>
          <w:lang w:val="hr-HR"/>
        </w:rPr>
      </w:pPr>
    </w:p>
    <w:p w:rsidR="006B2556" w:rsidRPr="002A48BB" w:rsidRDefault="006B2556" w:rsidP="004D5858">
      <w:pPr>
        <w:pStyle w:val="Heading1"/>
        <w:rPr>
          <w:rFonts w:eastAsia="Calibri"/>
          <w:lang w:val="hr-HR"/>
        </w:rPr>
      </w:pPr>
      <w:r w:rsidRPr="002A48BB">
        <w:rPr>
          <w:rFonts w:eastAsia="Calibri"/>
          <w:lang w:val="hr-HR"/>
        </w:rPr>
        <w:lastRenderedPageBreak/>
        <w:t xml:space="preserve">Uz članak </w:t>
      </w:r>
      <w:r w:rsidR="00E51145" w:rsidRPr="002A48BB">
        <w:rPr>
          <w:rFonts w:eastAsia="Calibri"/>
          <w:lang w:val="hr-HR"/>
        </w:rPr>
        <w:t xml:space="preserve">18. </w:t>
      </w:r>
    </w:p>
    <w:p w:rsidR="00E51145" w:rsidRDefault="006B2556" w:rsidP="002A48BB">
      <w:pPr>
        <w:spacing w:after="0" w:line="276" w:lineRule="auto"/>
        <w:jc w:val="both"/>
        <w:rPr>
          <w:rFonts w:ascii="Times New Roman" w:eastAsia="Calibri" w:hAnsi="Times New Roman" w:cs="Times New Roman"/>
          <w:sz w:val="24"/>
          <w:szCs w:val="24"/>
          <w:lang w:val="hr-HR"/>
        </w:rPr>
      </w:pPr>
      <w:r w:rsidRPr="002A48BB">
        <w:rPr>
          <w:rFonts w:ascii="Times New Roman" w:eastAsia="Calibri" w:hAnsi="Times New Roman" w:cs="Times New Roman"/>
          <w:sz w:val="24"/>
          <w:szCs w:val="24"/>
          <w:lang w:val="hr-HR"/>
        </w:rPr>
        <w:t xml:space="preserve">Ovim člankom </w:t>
      </w:r>
      <w:r w:rsidR="003E1263" w:rsidRPr="002A48BB">
        <w:rPr>
          <w:rFonts w:ascii="Times New Roman" w:eastAsia="Calibri" w:hAnsi="Times New Roman" w:cs="Times New Roman"/>
          <w:sz w:val="24"/>
          <w:szCs w:val="24"/>
          <w:lang w:val="hr-HR"/>
        </w:rPr>
        <w:t>propisuj</w:t>
      </w:r>
      <w:r w:rsidR="003E1263">
        <w:rPr>
          <w:rFonts w:ascii="Times New Roman" w:eastAsia="Calibri" w:hAnsi="Times New Roman" w:cs="Times New Roman"/>
          <w:sz w:val="24"/>
          <w:szCs w:val="24"/>
          <w:lang w:val="hr-HR"/>
        </w:rPr>
        <w:t>e</w:t>
      </w:r>
      <w:r w:rsidR="003E1263" w:rsidRPr="002A48BB">
        <w:rPr>
          <w:rFonts w:ascii="Times New Roman" w:eastAsia="Calibri" w:hAnsi="Times New Roman" w:cs="Times New Roman"/>
          <w:sz w:val="24"/>
          <w:szCs w:val="24"/>
          <w:lang w:val="hr-HR"/>
        </w:rPr>
        <w:t xml:space="preserve"> </w:t>
      </w:r>
      <w:r w:rsidR="00E51145" w:rsidRPr="002A48BB">
        <w:rPr>
          <w:rFonts w:ascii="Times New Roman" w:eastAsia="Calibri" w:hAnsi="Times New Roman" w:cs="Times New Roman"/>
          <w:sz w:val="24"/>
          <w:szCs w:val="24"/>
          <w:lang w:val="hr-HR"/>
        </w:rPr>
        <w:t xml:space="preserve">se </w:t>
      </w:r>
      <w:r w:rsidR="008B3F88">
        <w:rPr>
          <w:rFonts w:ascii="Times New Roman" w:eastAsia="Calibri" w:hAnsi="Times New Roman" w:cs="Times New Roman"/>
          <w:sz w:val="24"/>
          <w:szCs w:val="24"/>
          <w:lang w:val="hr-HR"/>
        </w:rPr>
        <w:t>da se</w:t>
      </w:r>
      <w:r w:rsidR="008B3F88" w:rsidRPr="008B3F88">
        <w:rPr>
          <w:rFonts w:ascii="Times New Roman" w:eastAsia="Calibri" w:hAnsi="Times New Roman" w:cs="Times New Roman"/>
          <w:sz w:val="24"/>
          <w:szCs w:val="24"/>
          <w:lang w:val="hr-HR"/>
        </w:rPr>
        <w:t xml:space="preserve"> pravilnicima donesenim temeljem ovoga </w:t>
      </w:r>
      <w:r w:rsidR="00C3712A">
        <w:rPr>
          <w:rFonts w:ascii="Times New Roman" w:eastAsia="Calibri" w:hAnsi="Times New Roman" w:cs="Times New Roman"/>
          <w:sz w:val="24"/>
          <w:szCs w:val="24"/>
          <w:lang w:val="hr-HR"/>
        </w:rPr>
        <w:t>z</w:t>
      </w:r>
      <w:r w:rsidR="008B3F88" w:rsidRPr="008B3F88">
        <w:rPr>
          <w:rFonts w:ascii="Times New Roman" w:eastAsia="Calibri" w:hAnsi="Times New Roman" w:cs="Times New Roman"/>
          <w:sz w:val="24"/>
          <w:szCs w:val="24"/>
          <w:lang w:val="hr-HR"/>
        </w:rPr>
        <w:t xml:space="preserve">akona </w:t>
      </w:r>
      <w:r w:rsidR="008B3F88">
        <w:rPr>
          <w:rFonts w:ascii="Times New Roman" w:eastAsia="Calibri" w:hAnsi="Times New Roman" w:cs="Times New Roman"/>
          <w:sz w:val="24"/>
          <w:szCs w:val="24"/>
          <w:lang w:val="hr-HR"/>
        </w:rPr>
        <w:t xml:space="preserve">može </w:t>
      </w:r>
      <w:r w:rsidR="008B3F88" w:rsidRPr="008B3F88">
        <w:rPr>
          <w:rFonts w:ascii="Times New Roman" w:eastAsia="Calibri" w:hAnsi="Times New Roman" w:cs="Times New Roman"/>
          <w:sz w:val="24"/>
          <w:szCs w:val="24"/>
          <w:lang w:val="hr-HR"/>
        </w:rPr>
        <w:t>propis</w:t>
      </w:r>
      <w:r w:rsidR="008B3F88">
        <w:rPr>
          <w:rFonts w:ascii="Times New Roman" w:eastAsia="Calibri" w:hAnsi="Times New Roman" w:cs="Times New Roman"/>
          <w:sz w:val="24"/>
          <w:szCs w:val="24"/>
          <w:lang w:val="hr-HR"/>
        </w:rPr>
        <w:t>ati</w:t>
      </w:r>
      <w:r w:rsidR="008B3F88" w:rsidRPr="008B3F88">
        <w:rPr>
          <w:rFonts w:ascii="Times New Roman" w:eastAsia="Calibri" w:hAnsi="Times New Roman" w:cs="Times New Roman"/>
          <w:sz w:val="24"/>
          <w:szCs w:val="24"/>
          <w:lang w:val="hr-HR"/>
        </w:rPr>
        <w:t xml:space="preserve"> postupak praćenja rada tijela za ocjenjivanje sukladnosti i mjere koje će se poduzeti u slučaju neispunjavanja propisanih zahtjeva</w:t>
      </w:r>
      <w:r w:rsidR="008B3F88">
        <w:rPr>
          <w:rFonts w:ascii="Times New Roman" w:eastAsia="Calibri" w:hAnsi="Times New Roman" w:cs="Times New Roman"/>
          <w:sz w:val="24"/>
          <w:szCs w:val="24"/>
          <w:lang w:val="hr-HR"/>
        </w:rPr>
        <w:t>.</w:t>
      </w:r>
      <w:r w:rsidR="008B3F88" w:rsidRPr="008B3F88">
        <w:rPr>
          <w:rFonts w:ascii="Times New Roman" w:eastAsia="Calibri" w:hAnsi="Times New Roman" w:cs="Times New Roman"/>
          <w:sz w:val="24"/>
          <w:szCs w:val="24"/>
          <w:lang w:val="hr-HR"/>
        </w:rPr>
        <w:t xml:space="preserve"> </w:t>
      </w:r>
      <w:r w:rsidR="008B3F88">
        <w:rPr>
          <w:rFonts w:ascii="Times New Roman" w:eastAsia="Calibri" w:hAnsi="Times New Roman" w:cs="Times New Roman"/>
          <w:sz w:val="24"/>
          <w:szCs w:val="24"/>
          <w:lang w:val="hr-HR"/>
        </w:rPr>
        <w:t xml:space="preserve"> </w:t>
      </w:r>
    </w:p>
    <w:p w:rsidR="00130E6F" w:rsidRDefault="00130E6F" w:rsidP="002A48BB">
      <w:pPr>
        <w:spacing w:after="0" w:line="276" w:lineRule="auto"/>
        <w:jc w:val="both"/>
        <w:rPr>
          <w:rFonts w:ascii="Times New Roman" w:eastAsia="Calibri" w:hAnsi="Times New Roman" w:cs="Times New Roman"/>
          <w:sz w:val="24"/>
          <w:szCs w:val="24"/>
          <w:lang w:val="hr-HR"/>
        </w:rPr>
      </w:pPr>
    </w:p>
    <w:p w:rsidR="00130E6F" w:rsidRPr="002A48BB" w:rsidRDefault="00130E6F" w:rsidP="002A48BB">
      <w:pPr>
        <w:spacing w:after="0" w:line="276" w:lineRule="auto"/>
        <w:jc w:val="both"/>
        <w:rPr>
          <w:rFonts w:ascii="Times New Roman" w:eastAsia="Calibri" w:hAnsi="Times New Roman" w:cs="Times New Roman"/>
          <w:sz w:val="24"/>
          <w:szCs w:val="24"/>
          <w:lang w:val="hr-HR"/>
        </w:rPr>
      </w:pPr>
    </w:p>
    <w:p w:rsidR="002A48BB" w:rsidRDefault="002A48BB" w:rsidP="002A48BB">
      <w:pPr>
        <w:spacing w:after="0" w:line="276" w:lineRule="auto"/>
        <w:jc w:val="both"/>
        <w:rPr>
          <w:rFonts w:ascii="Times New Roman" w:eastAsia="Calibri" w:hAnsi="Times New Roman" w:cs="Times New Roman"/>
          <w:b/>
          <w:sz w:val="24"/>
          <w:szCs w:val="24"/>
          <w:lang w:val="hr-HR"/>
        </w:rPr>
      </w:pPr>
    </w:p>
    <w:p w:rsidR="006C07A2" w:rsidRPr="002A48BB" w:rsidRDefault="006C07A2" w:rsidP="004D5858">
      <w:pPr>
        <w:pStyle w:val="Heading1"/>
        <w:rPr>
          <w:rFonts w:eastAsia="Calibri"/>
          <w:lang w:val="hr-HR"/>
        </w:rPr>
      </w:pPr>
      <w:r w:rsidRPr="002A48BB">
        <w:rPr>
          <w:rFonts w:eastAsia="Calibri"/>
          <w:lang w:val="hr-HR"/>
        </w:rPr>
        <w:t>Uz članak</w:t>
      </w:r>
      <w:r w:rsidR="00E51145" w:rsidRPr="002A48BB">
        <w:rPr>
          <w:rFonts w:eastAsia="Calibri"/>
          <w:lang w:val="hr-HR"/>
        </w:rPr>
        <w:t xml:space="preserve"> 19. </w:t>
      </w:r>
    </w:p>
    <w:p w:rsidR="00F03F69" w:rsidRDefault="006C07A2" w:rsidP="002A48BB">
      <w:pPr>
        <w:spacing w:after="0" w:line="276" w:lineRule="auto"/>
        <w:jc w:val="both"/>
        <w:rPr>
          <w:rFonts w:ascii="Times New Roman" w:eastAsia="Calibri" w:hAnsi="Times New Roman" w:cs="Times New Roman"/>
          <w:sz w:val="24"/>
          <w:szCs w:val="24"/>
          <w:lang w:val="hr-HR"/>
        </w:rPr>
      </w:pPr>
      <w:r w:rsidRPr="002A48BB">
        <w:rPr>
          <w:rFonts w:ascii="Times New Roman" w:eastAsia="Calibri" w:hAnsi="Times New Roman" w:cs="Times New Roman"/>
          <w:sz w:val="24"/>
          <w:szCs w:val="24"/>
          <w:lang w:val="hr-HR"/>
        </w:rPr>
        <w:t xml:space="preserve">Ovim člankom </w:t>
      </w:r>
      <w:r w:rsidR="00E51145" w:rsidRPr="002A48BB">
        <w:rPr>
          <w:rFonts w:ascii="Times New Roman" w:eastAsia="Calibri" w:hAnsi="Times New Roman" w:cs="Times New Roman"/>
          <w:sz w:val="24"/>
          <w:szCs w:val="24"/>
          <w:lang w:val="hr-HR"/>
        </w:rPr>
        <w:t xml:space="preserve">propisuje se da tijelo za ocjenjivanje sukladnosti </w:t>
      </w:r>
      <w:r w:rsidR="00B812EE" w:rsidRPr="002A48BB">
        <w:rPr>
          <w:rFonts w:ascii="Times New Roman" w:eastAsia="Calibri" w:hAnsi="Times New Roman" w:cs="Times New Roman"/>
          <w:sz w:val="24"/>
          <w:szCs w:val="24"/>
          <w:lang w:val="hr-HR"/>
        </w:rPr>
        <w:t>može</w:t>
      </w:r>
      <w:r w:rsidR="00E51145" w:rsidRPr="002A48BB">
        <w:rPr>
          <w:rFonts w:ascii="Times New Roman" w:eastAsia="Calibri" w:hAnsi="Times New Roman" w:cs="Times New Roman"/>
          <w:sz w:val="24"/>
          <w:szCs w:val="24"/>
          <w:lang w:val="hr-HR"/>
        </w:rPr>
        <w:t xml:space="preserve"> obavljati poslove ocjenjivanja sukladnosti n</w:t>
      </w:r>
      <w:r w:rsidR="00B71C5B">
        <w:rPr>
          <w:rFonts w:ascii="Times New Roman" w:eastAsia="Calibri" w:hAnsi="Times New Roman" w:cs="Times New Roman"/>
          <w:sz w:val="24"/>
          <w:szCs w:val="24"/>
          <w:lang w:val="hr-HR"/>
        </w:rPr>
        <w:t>a temelju rješenja o ovlaštenju.</w:t>
      </w:r>
      <w:r w:rsidR="00B812EE" w:rsidRPr="002A48BB">
        <w:rPr>
          <w:rFonts w:ascii="Times New Roman" w:eastAsia="Calibri" w:hAnsi="Times New Roman" w:cs="Times New Roman"/>
          <w:sz w:val="24"/>
          <w:szCs w:val="24"/>
          <w:lang w:val="hr-HR"/>
        </w:rPr>
        <w:t xml:space="preserve"> </w:t>
      </w:r>
      <w:r w:rsidR="00B71C5B">
        <w:rPr>
          <w:rFonts w:ascii="Times New Roman" w:eastAsia="Calibri" w:hAnsi="Times New Roman" w:cs="Times New Roman"/>
          <w:sz w:val="24"/>
          <w:szCs w:val="24"/>
          <w:lang w:val="hr-HR"/>
        </w:rPr>
        <w:t>T</w:t>
      </w:r>
      <w:r w:rsidR="00B812EE" w:rsidRPr="002A48BB">
        <w:rPr>
          <w:rFonts w:ascii="Times New Roman" w:eastAsia="Calibri" w:hAnsi="Times New Roman" w:cs="Times New Roman"/>
          <w:sz w:val="24"/>
          <w:szCs w:val="24"/>
          <w:lang w:val="hr-HR"/>
        </w:rPr>
        <w:t xml:space="preserve">akođer </w:t>
      </w:r>
      <w:r w:rsidR="00E51145" w:rsidRPr="002A48BB">
        <w:rPr>
          <w:rFonts w:ascii="Times New Roman" w:eastAsia="Calibri" w:hAnsi="Times New Roman" w:cs="Times New Roman"/>
          <w:sz w:val="24"/>
          <w:szCs w:val="24"/>
          <w:lang w:val="hr-HR"/>
        </w:rPr>
        <w:t>propisuj</w:t>
      </w:r>
      <w:r w:rsidR="00B71C5B">
        <w:rPr>
          <w:rFonts w:ascii="Times New Roman" w:eastAsia="Calibri" w:hAnsi="Times New Roman" w:cs="Times New Roman"/>
          <w:sz w:val="24"/>
          <w:szCs w:val="24"/>
          <w:lang w:val="hr-HR"/>
        </w:rPr>
        <w:t>e</w:t>
      </w:r>
      <w:r w:rsidR="00E51145" w:rsidRPr="002A48BB">
        <w:rPr>
          <w:rFonts w:ascii="Times New Roman" w:eastAsia="Calibri" w:hAnsi="Times New Roman" w:cs="Times New Roman"/>
          <w:sz w:val="24"/>
          <w:szCs w:val="24"/>
          <w:lang w:val="hr-HR"/>
        </w:rPr>
        <w:t xml:space="preserve"> </w:t>
      </w:r>
      <w:r w:rsidR="00B812EE" w:rsidRPr="002A48BB">
        <w:rPr>
          <w:rFonts w:ascii="Times New Roman" w:eastAsia="Calibri" w:hAnsi="Times New Roman" w:cs="Times New Roman"/>
          <w:sz w:val="24"/>
          <w:szCs w:val="24"/>
          <w:lang w:val="hr-HR"/>
        </w:rPr>
        <w:t xml:space="preserve">se </w:t>
      </w:r>
      <w:r w:rsidR="00890181" w:rsidRPr="002A48BB">
        <w:rPr>
          <w:rFonts w:ascii="Times New Roman" w:eastAsia="Calibri" w:hAnsi="Times New Roman" w:cs="Times New Roman"/>
          <w:sz w:val="24"/>
          <w:szCs w:val="24"/>
          <w:lang w:val="hr-HR"/>
        </w:rPr>
        <w:t>trajanje ovlaštenja te slučajevi u kojima</w:t>
      </w:r>
      <w:r w:rsidR="00E51145" w:rsidRPr="002A48BB">
        <w:rPr>
          <w:rFonts w:ascii="Times New Roman" w:eastAsia="Calibri" w:hAnsi="Times New Roman" w:cs="Times New Roman"/>
          <w:sz w:val="24"/>
          <w:szCs w:val="24"/>
          <w:lang w:val="hr-HR"/>
        </w:rPr>
        <w:t xml:space="preserve"> se ovlaštenje ukida. Nadalje, propisuje se da će tijela državne uprave prijavljivati Europskoj komisiji tijela za ocjenjivanje sukladnosti koja su ovlastili za provedbu postupaka ocjenjivanja sukladnosti.</w:t>
      </w:r>
      <w:r w:rsidR="00942573" w:rsidRPr="002A48BB">
        <w:rPr>
          <w:rFonts w:ascii="Times New Roman" w:eastAsia="Calibri" w:hAnsi="Times New Roman" w:cs="Times New Roman"/>
          <w:sz w:val="24"/>
          <w:szCs w:val="24"/>
          <w:lang w:val="hr-HR"/>
        </w:rPr>
        <w:t xml:space="preserve"> </w:t>
      </w:r>
    </w:p>
    <w:p w:rsidR="002A48BB" w:rsidRDefault="002A48BB" w:rsidP="002A48BB">
      <w:pPr>
        <w:spacing w:after="0" w:line="276" w:lineRule="auto"/>
        <w:jc w:val="both"/>
        <w:rPr>
          <w:rFonts w:ascii="Times New Roman" w:eastAsia="Calibri" w:hAnsi="Times New Roman" w:cs="Times New Roman"/>
          <w:b/>
          <w:sz w:val="24"/>
          <w:szCs w:val="24"/>
          <w:lang w:val="hr-HR"/>
        </w:rPr>
      </w:pPr>
    </w:p>
    <w:p w:rsidR="00265C0A" w:rsidRPr="002A48BB" w:rsidRDefault="00265C0A" w:rsidP="004D5858">
      <w:pPr>
        <w:pStyle w:val="Heading1"/>
        <w:rPr>
          <w:rFonts w:eastAsia="Calibri"/>
          <w:lang w:val="hr-HR"/>
        </w:rPr>
      </w:pPr>
      <w:r w:rsidRPr="002A48BB">
        <w:rPr>
          <w:rFonts w:eastAsia="Calibri"/>
          <w:lang w:val="hr-HR"/>
        </w:rPr>
        <w:t>Uz članak</w:t>
      </w:r>
      <w:r w:rsidR="00E51145" w:rsidRPr="002A48BB">
        <w:rPr>
          <w:rFonts w:eastAsia="Calibri"/>
          <w:lang w:val="hr-HR"/>
        </w:rPr>
        <w:t xml:space="preserve"> 20. </w:t>
      </w:r>
    </w:p>
    <w:p w:rsidR="00E51145" w:rsidRPr="002A48BB" w:rsidRDefault="00265C0A" w:rsidP="002A48BB">
      <w:pPr>
        <w:spacing w:after="0" w:line="276" w:lineRule="auto"/>
        <w:jc w:val="both"/>
        <w:rPr>
          <w:rFonts w:ascii="Times New Roman" w:eastAsia="Calibri" w:hAnsi="Times New Roman" w:cs="Times New Roman"/>
          <w:sz w:val="24"/>
          <w:szCs w:val="24"/>
          <w:lang w:val="hr-HR"/>
        </w:rPr>
      </w:pPr>
      <w:r w:rsidRPr="002A48BB">
        <w:rPr>
          <w:rFonts w:ascii="Times New Roman" w:eastAsia="Calibri" w:hAnsi="Times New Roman" w:cs="Times New Roman"/>
          <w:sz w:val="24"/>
          <w:szCs w:val="24"/>
          <w:lang w:val="hr-HR"/>
        </w:rPr>
        <w:t xml:space="preserve">Ovaj članak </w:t>
      </w:r>
      <w:r w:rsidR="00E51145" w:rsidRPr="002A48BB">
        <w:rPr>
          <w:rFonts w:ascii="Times New Roman" w:eastAsia="Calibri" w:hAnsi="Times New Roman" w:cs="Times New Roman"/>
          <w:sz w:val="24"/>
          <w:szCs w:val="24"/>
          <w:lang w:val="hr-HR"/>
        </w:rPr>
        <w:t xml:space="preserve">propisuje </w:t>
      </w:r>
      <w:r w:rsidR="00AE722D" w:rsidRPr="002A48BB">
        <w:rPr>
          <w:rFonts w:ascii="Times New Roman" w:eastAsia="Calibri" w:hAnsi="Times New Roman" w:cs="Times New Roman"/>
          <w:sz w:val="24"/>
          <w:szCs w:val="24"/>
          <w:lang w:val="hr-HR"/>
        </w:rPr>
        <w:t xml:space="preserve">da </w:t>
      </w:r>
      <w:r w:rsidR="00E51145" w:rsidRPr="002A48BB">
        <w:rPr>
          <w:rFonts w:ascii="Times New Roman" w:eastAsia="Calibri" w:hAnsi="Times New Roman" w:cs="Times New Roman"/>
          <w:sz w:val="24"/>
          <w:szCs w:val="24"/>
          <w:lang w:val="hr-HR"/>
        </w:rPr>
        <w:t xml:space="preserve">na temelju zahtjeva </w:t>
      </w:r>
      <w:r w:rsidR="00AE722D" w:rsidRPr="002A48BB">
        <w:rPr>
          <w:rFonts w:ascii="Times New Roman" w:eastAsia="Calibri" w:hAnsi="Times New Roman" w:cs="Times New Roman"/>
          <w:sz w:val="24"/>
          <w:szCs w:val="24"/>
          <w:lang w:val="hr-HR"/>
        </w:rPr>
        <w:t xml:space="preserve">proizvođača ili njegovog ovlaštenog zastupnika </w:t>
      </w:r>
      <w:r w:rsidR="00E51145" w:rsidRPr="002A48BB">
        <w:rPr>
          <w:rFonts w:ascii="Times New Roman" w:eastAsia="Calibri" w:hAnsi="Times New Roman" w:cs="Times New Roman"/>
          <w:sz w:val="24"/>
          <w:szCs w:val="24"/>
          <w:lang w:val="hr-HR"/>
        </w:rPr>
        <w:t>tijela za ocjenjivanje sukladnosti provode postupke ocjenjivanja sukladnosti, te</w:t>
      </w:r>
      <w:r w:rsidR="00615D64" w:rsidRPr="002A48BB">
        <w:rPr>
          <w:rFonts w:ascii="Times New Roman" w:eastAsia="Calibri" w:hAnsi="Times New Roman" w:cs="Times New Roman"/>
          <w:sz w:val="24"/>
          <w:szCs w:val="24"/>
          <w:lang w:val="hr-HR"/>
        </w:rPr>
        <w:t xml:space="preserve"> se propisuje i</w:t>
      </w:r>
      <w:r w:rsidR="00E51145" w:rsidRPr="002A48BB">
        <w:rPr>
          <w:rFonts w:ascii="Times New Roman" w:eastAsia="Calibri" w:hAnsi="Times New Roman" w:cs="Times New Roman"/>
          <w:sz w:val="24"/>
          <w:szCs w:val="24"/>
          <w:lang w:val="hr-HR"/>
        </w:rPr>
        <w:t xml:space="preserve"> ugovorna obveza između tijela za ocjenjivanje sukladnosti i podnositelja zahtjeva.</w:t>
      </w:r>
    </w:p>
    <w:p w:rsidR="002A48BB" w:rsidRDefault="002A48BB" w:rsidP="002A48BB">
      <w:pPr>
        <w:spacing w:after="0" w:line="276" w:lineRule="auto"/>
        <w:jc w:val="both"/>
        <w:rPr>
          <w:rFonts w:ascii="Times New Roman" w:eastAsia="Calibri" w:hAnsi="Times New Roman" w:cs="Times New Roman"/>
          <w:b/>
          <w:sz w:val="24"/>
          <w:szCs w:val="24"/>
          <w:lang w:val="hr-HR"/>
        </w:rPr>
      </w:pPr>
    </w:p>
    <w:p w:rsidR="00223F74" w:rsidRPr="002A48BB" w:rsidRDefault="00615D64" w:rsidP="004D5858">
      <w:pPr>
        <w:pStyle w:val="Heading1"/>
        <w:rPr>
          <w:rFonts w:eastAsia="Calibri"/>
          <w:lang w:val="hr-HR"/>
        </w:rPr>
      </w:pPr>
      <w:r w:rsidRPr="002A48BB">
        <w:rPr>
          <w:rFonts w:eastAsia="Calibri"/>
          <w:lang w:val="hr-HR"/>
        </w:rPr>
        <w:t>Uz č</w:t>
      </w:r>
      <w:r w:rsidR="00E51145" w:rsidRPr="002A48BB">
        <w:rPr>
          <w:rFonts w:eastAsia="Calibri"/>
          <w:lang w:val="hr-HR"/>
        </w:rPr>
        <w:t>lan</w:t>
      </w:r>
      <w:r w:rsidRPr="002A48BB">
        <w:rPr>
          <w:rFonts w:eastAsia="Calibri"/>
          <w:lang w:val="hr-HR"/>
        </w:rPr>
        <w:t xml:space="preserve">ak </w:t>
      </w:r>
      <w:r w:rsidR="00E51145" w:rsidRPr="002A48BB">
        <w:rPr>
          <w:rFonts w:eastAsia="Calibri"/>
          <w:lang w:val="hr-HR"/>
        </w:rPr>
        <w:t xml:space="preserve">21. </w:t>
      </w:r>
    </w:p>
    <w:p w:rsidR="00E51145" w:rsidRPr="002A48BB" w:rsidRDefault="00223F74" w:rsidP="002A48BB">
      <w:pPr>
        <w:spacing w:after="0" w:line="276" w:lineRule="auto"/>
        <w:jc w:val="both"/>
        <w:rPr>
          <w:rFonts w:ascii="Times New Roman" w:eastAsia="Calibri" w:hAnsi="Times New Roman" w:cs="Times New Roman"/>
          <w:sz w:val="24"/>
          <w:szCs w:val="24"/>
          <w:lang w:val="hr-HR"/>
        </w:rPr>
      </w:pPr>
      <w:r w:rsidRPr="002A48BB">
        <w:rPr>
          <w:rFonts w:ascii="Times New Roman" w:eastAsia="Calibri" w:hAnsi="Times New Roman" w:cs="Times New Roman"/>
          <w:sz w:val="24"/>
          <w:szCs w:val="24"/>
          <w:lang w:val="hr-HR"/>
        </w:rPr>
        <w:t xml:space="preserve">Ovaj članak </w:t>
      </w:r>
      <w:r w:rsidR="00E51145" w:rsidRPr="002A48BB">
        <w:rPr>
          <w:rFonts w:ascii="Times New Roman" w:eastAsia="Calibri" w:hAnsi="Times New Roman" w:cs="Times New Roman"/>
          <w:sz w:val="24"/>
          <w:szCs w:val="24"/>
          <w:lang w:val="hr-HR"/>
        </w:rPr>
        <w:t xml:space="preserve">propisuje da Kontaktna točka za proizvode (PCP) iz članka 9. Uredbe 2019/515 djeluje pri </w:t>
      </w:r>
      <w:r w:rsidRPr="002A48BB">
        <w:rPr>
          <w:rFonts w:ascii="Times New Roman" w:eastAsia="Calibri" w:hAnsi="Times New Roman" w:cs="Times New Roman"/>
          <w:sz w:val="24"/>
          <w:szCs w:val="24"/>
          <w:lang w:val="hr-HR"/>
        </w:rPr>
        <w:t>tijelu državne uprave</w:t>
      </w:r>
      <w:r w:rsidR="00E51145" w:rsidRPr="002A48BB">
        <w:rPr>
          <w:rFonts w:ascii="Times New Roman" w:eastAsia="Calibri" w:hAnsi="Times New Roman" w:cs="Times New Roman"/>
          <w:sz w:val="24"/>
          <w:szCs w:val="24"/>
          <w:lang w:val="hr-HR"/>
        </w:rPr>
        <w:t xml:space="preserve"> nadležnom za gospodarstvo. Kontaktne točke za proizvode su servisi koji informiraju poduzetnike o posebnim (nacionalnim) pravilima koje moraju poštovati pri stavljanju određenih proizvoda na tržišta drugih država članica </w:t>
      </w:r>
      <w:r w:rsidR="00AA7180">
        <w:rPr>
          <w:rFonts w:ascii="Times New Roman" w:eastAsia="Calibri" w:hAnsi="Times New Roman" w:cs="Times New Roman"/>
          <w:sz w:val="24"/>
          <w:szCs w:val="24"/>
          <w:lang w:val="hr-HR"/>
        </w:rPr>
        <w:t>Europske unije</w:t>
      </w:r>
      <w:r w:rsidR="00E51145" w:rsidRPr="002A48BB">
        <w:rPr>
          <w:rFonts w:ascii="Times New Roman" w:eastAsia="Calibri" w:hAnsi="Times New Roman" w:cs="Times New Roman"/>
          <w:sz w:val="24"/>
          <w:szCs w:val="24"/>
          <w:lang w:val="hr-HR"/>
        </w:rPr>
        <w:t xml:space="preserve">. Države članice imenuju i održavaju kontaktne točke za proizvode na svojem državnom području i osiguravaju da njihove kontaktne točke za proizvode imaju dostatne ovlasti i adekvatne resurse za pravilno izvršavanje </w:t>
      </w:r>
      <w:r w:rsidR="00E51145" w:rsidRPr="008851AC">
        <w:rPr>
          <w:rFonts w:ascii="Times New Roman" w:eastAsia="Calibri" w:hAnsi="Times New Roman" w:cs="Times New Roman"/>
          <w:sz w:val="24"/>
          <w:szCs w:val="24"/>
          <w:lang w:val="hr-HR"/>
        </w:rPr>
        <w:t xml:space="preserve">svojih zadaća. Države članice osiguravaju da kontaktne točke za proizvode pružaju svoje usluge u skladu s Uredbom </w:t>
      </w:r>
      <w:r w:rsidR="008851AC" w:rsidRPr="008851AC">
        <w:rPr>
          <w:rFonts w:ascii="Times New Roman" w:hAnsi="Times New Roman" w:cs="Times New Roman"/>
          <w:sz w:val="24"/>
          <w:szCs w:val="24"/>
          <w:lang w:val="hr-HR"/>
        </w:rPr>
        <w:t>(EU) 2018/1724 Europskog parlamenta i Vijeća od 2. listopada 2018.</w:t>
      </w:r>
      <w:r w:rsidR="008B3F88">
        <w:rPr>
          <w:rFonts w:ascii="Times New Roman" w:hAnsi="Times New Roman" w:cs="Times New Roman"/>
          <w:sz w:val="24"/>
          <w:szCs w:val="24"/>
          <w:lang w:val="hr-HR"/>
        </w:rPr>
        <w:t xml:space="preserve"> </w:t>
      </w:r>
      <w:r w:rsidR="008851AC" w:rsidRPr="008851AC">
        <w:rPr>
          <w:rFonts w:ascii="Times New Roman" w:hAnsi="Times New Roman" w:cs="Times New Roman"/>
          <w:sz w:val="24"/>
          <w:szCs w:val="24"/>
          <w:lang w:val="hr-HR"/>
        </w:rPr>
        <w:t>o uspostavi jedinstvenog digitalnog pristupnika za pristup informacijama, postupcima, uslugama podrške i rješavanja problema te o izmjeni Uredbe (EU) br. 1024/2012 (Tekst značajan za EGP)</w:t>
      </w:r>
      <w:r w:rsidR="00E51145" w:rsidRPr="008851AC">
        <w:rPr>
          <w:rFonts w:ascii="Times New Roman" w:eastAsia="Calibri" w:hAnsi="Times New Roman" w:cs="Times New Roman"/>
          <w:sz w:val="24"/>
          <w:szCs w:val="24"/>
          <w:lang w:val="hr-HR"/>
        </w:rPr>
        <w:t>.</w:t>
      </w:r>
      <w:r w:rsidR="008851AC" w:rsidRPr="008851AC">
        <w:rPr>
          <w:rFonts w:ascii="Times New Roman" w:eastAsia="Calibri" w:hAnsi="Times New Roman" w:cs="Times New Roman"/>
          <w:sz w:val="24"/>
          <w:szCs w:val="24"/>
          <w:lang w:val="hr-HR"/>
        </w:rPr>
        <w:t xml:space="preserve"> </w:t>
      </w:r>
      <w:r w:rsidR="00E51145" w:rsidRPr="00B857BD">
        <w:rPr>
          <w:rFonts w:ascii="Times New Roman" w:eastAsia="Calibri" w:hAnsi="Times New Roman" w:cs="Times New Roman"/>
          <w:sz w:val="24"/>
          <w:szCs w:val="24"/>
          <w:lang w:val="hr-HR"/>
        </w:rPr>
        <w:t xml:space="preserve">Kontaktne točke za proizvode pružaju informacije o načelu uzajamnog priznavanja, obavljaju zadaće u smislu primjene Uredbe </w:t>
      </w:r>
      <w:r w:rsidR="00F4368D" w:rsidRPr="00B857BD">
        <w:rPr>
          <w:rFonts w:ascii="Times New Roman" w:eastAsia="Calibri" w:hAnsi="Times New Roman" w:cs="Times New Roman"/>
          <w:sz w:val="24"/>
          <w:szCs w:val="24"/>
          <w:lang w:val="hr-HR"/>
        </w:rPr>
        <w:t xml:space="preserve">(EU) </w:t>
      </w:r>
      <w:r w:rsidR="00E51145" w:rsidRPr="00B857BD">
        <w:rPr>
          <w:rFonts w:ascii="Times New Roman" w:eastAsia="Calibri" w:hAnsi="Times New Roman" w:cs="Times New Roman"/>
          <w:sz w:val="24"/>
          <w:szCs w:val="24"/>
          <w:lang w:val="hr-HR"/>
        </w:rPr>
        <w:t xml:space="preserve">2019/515, daju podatke </w:t>
      </w:r>
      <w:r w:rsidR="00B857BD" w:rsidRPr="009D3906">
        <w:rPr>
          <w:rFonts w:ascii="Times New Roman" w:eastAsia="Calibri" w:hAnsi="Times New Roman" w:cs="Times New Roman"/>
          <w:sz w:val="24"/>
          <w:szCs w:val="24"/>
          <w:lang w:val="hr-HR"/>
        </w:rPr>
        <w:t>o</w:t>
      </w:r>
      <w:r w:rsidR="00E51145" w:rsidRPr="00B857BD">
        <w:rPr>
          <w:rFonts w:ascii="Times New Roman" w:eastAsia="Calibri" w:hAnsi="Times New Roman" w:cs="Times New Roman"/>
          <w:sz w:val="24"/>
          <w:szCs w:val="24"/>
          <w:lang w:val="hr-HR"/>
        </w:rPr>
        <w:t xml:space="preserve"> nadležnim tijelima u toj državi članici, uključujući pojedinosti o tijelima odgovornima za nadzor nad provedbom nacionalnih tehničkih</w:t>
      </w:r>
      <w:r w:rsidR="00E51145" w:rsidRPr="002A48BB">
        <w:rPr>
          <w:rFonts w:ascii="Times New Roman" w:eastAsia="Calibri" w:hAnsi="Times New Roman" w:cs="Times New Roman"/>
          <w:sz w:val="24"/>
          <w:szCs w:val="24"/>
          <w:lang w:val="hr-HR"/>
        </w:rPr>
        <w:t xml:space="preserve"> pravila koja se primjenjuju na državnom području njihove države članice, informacije o pravnim sredstvima i postupcima dostupnima na državnom području njihove države članice u slučaju spora između nadležnog tijela i gospodarskog subjekta, među ostalim o postupku </w:t>
      </w:r>
      <w:r w:rsidR="00E51145" w:rsidRPr="002A48BB">
        <w:rPr>
          <w:rFonts w:ascii="Times New Roman" w:eastAsia="Calibri" w:hAnsi="Times New Roman" w:cs="Times New Roman"/>
          <w:sz w:val="24"/>
          <w:szCs w:val="24"/>
          <w:lang w:val="hr-HR"/>
        </w:rPr>
        <w:lastRenderedPageBreak/>
        <w:t>utvrđenom u članku 8. Uredbe</w:t>
      </w:r>
      <w:r w:rsidR="003C6DBF" w:rsidRPr="002A48BB">
        <w:rPr>
          <w:rFonts w:ascii="Times New Roman" w:eastAsia="Calibri" w:hAnsi="Times New Roman" w:cs="Times New Roman"/>
          <w:sz w:val="24"/>
          <w:szCs w:val="24"/>
          <w:lang w:val="hr-HR"/>
        </w:rPr>
        <w:t xml:space="preserve"> </w:t>
      </w:r>
      <w:r w:rsidR="00F4368D" w:rsidRPr="002A48BB">
        <w:rPr>
          <w:rFonts w:ascii="Times New Roman" w:eastAsia="Calibri" w:hAnsi="Times New Roman" w:cs="Times New Roman"/>
          <w:sz w:val="24"/>
          <w:szCs w:val="24"/>
          <w:lang w:val="hr-HR"/>
        </w:rPr>
        <w:t xml:space="preserve">(EU) </w:t>
      </w:r>
      <w:r w:rsidR="003C6DBF" w:rsidRPr="002A48BB">
        <w:rPr>
          <w:rFonts w:ascii="Times New Roman" w:eastAsia="Calibri" w:hAnsi="Times New Roman" w:cs="Times New Roman"/>
          <w:sz w:val="24"/>
          <w:szCs w:val="24"/>
          <w:lang w:val="hr-HR"/>
        </w:rPr>
        <w:t>2019/515</w:t>
      </w:r>
      <w:r w:rsidR="00E51145" w:rsidRPr="002A48BB">
        <w:rPr>
          <w:rFonts w:ascii="Times New Roman" w:eastAsia="Calibri" w:hAnsi="Times New Roman" w:cs="Times New Roman"/>
          <w:sz w:val="24"/>
          <w:szCs w:val="24"/>
          <w:lang w:val="hr-HR"/>
        </w:rPr>
        <w:t xml:space="preserve"> (korištenje mehanizma SOLVIT u rješavanju prekograničnih problema koje uzrokuju tijela nepravilnom primjenom pravila Uredbe). </w:t>
      </w:r>
    </w:p>
    <w:p w:rsidR="00E51145" w:rsidRPr="002A48BB" w:rsidRDefault="00E51145" w:rsidP="002A48BB">
      <w:pPr>
        <w:spacing w:after="0" w:line="276" w:lineRule="auto"/>
        <w:jc w:val="both"/>
        <w:rPr>
          <w:rFonts w:ascii="Times New Roman" w:eastAsia="Calibri" w:hAnsi="Times New Roman" w:cs="Times New Roman"/>
          <w:sz w:val="24"/>
          <w:szCs w:val="24"/>
          <w:lang w:val="hr-HR"/>
        </w:rPr>
      </w:pPr>
    </w:p>
    <w:p w:rsidR="003C6DBF" w:rsidRPr="002A48BB" w:rsidRDefault="003C6DBF" w:rsidP="004D5858">
      <w:pPr>
        <w:pStyle w:val="Heading1"/>
        <w:rPr>
          <w:rFonts w:eastAsia="Calibri"/>
          <w:lang w:val="hr-HR"/>
        </w:rPr>
      </w:pPr>
      <w:r w:rsidRPr="002A48BB">
        <w:rPr>
          <w:rFonts w:eastAsia="Calibri"/>
          <w:lang w:val="hr-HR"/>
        </w:rPr>
        <w:t xml:space="preserve">Uz članak </w:t>
      </w:r>
      <w:r w:rsidR="00E51145" w:rsidRPr="002A48BB">
        <w:rPr>
          <w:rFonts w:eastAsia="Calibri"/>
          <w:lang w:val="hr-HR"/>
        </w:rPr>
        <w:t xml:space="preserve">22. </w:t>
      </w:r>
    </w:p>
    <w:p w:rsidR="00E51145" w:rsidRDefault="003C6DBF" w:rsidP="008B3F88">
      <w:pPr>
        <w:spacing w:after="0" w:line="276" w:lineRule="auto"/>
        <w:jc w:val="both"/>
        <w:rPr>
          <w:rFonts w:ascii="Times New Roman" w:hAnsi="Times New Roman" w:cs="Times New Roman"/>
          <w:sz w:val="24"/>
          <w:szCs w:val="24"/>
          <w:lang w:val="hr-HR"/>
        </w:rPr>
      </w:pPr>
      <w:r w:rsidRPr="002A48BB">
        <w:rPr>
          <w:rFonts w:ascii="Times New Roman" w:eastAsia="Calibri" w:hAnsi="Times New Roman" w:cs="Times New Roman"/>
          <w:sz w:val="24"/>
          <w:szCs w:val="24"/>
          <w:lang w:val="hr-HR"/>
        </w:rPr>
        <w:t xml:space="preserve">Ovim člankom </w:t>
      </w:r>
      <w:r w:rsidR="00BA1A00" w:rsidRPr="002A48BB">
        <w:rPr>
          <w:rFonts w:ascii="Times New Roman" w:eastAsia="Calibri" w:hAnsi="Times New Roman" w:cs="Times New Roman"/>
          <w:sz w:val="24"/>
          <w:szCs w:val="24"/>
          <w:lang w:val="hr-HR"/>
        </w:rPr>
        <w:t>propisuje se Jedinstveni ured za vezu i prekogranična uzajamna pomoć. P</w:t>
      </w:r>
      <w:r w:rsidR="00E51145" w:rsidRPr="002A48BB">
        <w:rPr>
          <w:rFonts w:ascii="Times New Roman" w:eastAsia="Calibri" w:hAnsi="Times New Roman" w:cs="Times New Roman"/>
          <w:sz w:val="24"/>
          <w:szCs w:val="24"/>
          <w:lang w:val="hr-HR"/>
        </w:rPr>
        <w:t xml:space="preserve">ropisuje </w:t>
      </w:r>
      <w:r w:rsidR="00BA1A00" w:rsidRPr="002A48BB">
        <w:rPr>
          <w:rFonts w:ascii="Times New Roman" w:eastAsia="Calibri" w:hAnsi="Times New Roman" w:cs="Times New Roman"/>
          <w:sz w:val="24"/>
          <w:szCs w:val="24"/>
          <w:lang w:val="hr-HR"/>
        </w:rPr>
        <w:t xml:space="preserve">se da je </w:t>
      </w:r>
      <w:r w:rsidR="007E04A3">
        <w:rPr>
          <w:rFonts w:ascii="Times New Roman" w:eastAsia="Calibri" w:hAnsi="Times New Roman" w:cs="Times New Roman"/>
          <w:sz w:val="24"/>
          <w:szCs w:val="24"/>
          <w:lang w:val="hr-HR"/>
        </w:rPr>
        <w:t>t</w:t>
      </w:r>
      <w:r w:rsidR="007E04A3" w:rsidRPr="007E04A3">
        <w:rPr>
          <w:rFonts w:ascii="Times New Roman" w:eastAsia="Calibri" w:hAnsi="Times New Roman" w:cs="Times New Roman"/>
          <w:sz w:val="24"/>
          <w:szCs w:val="24"/>
          <w:lang w:val="hr-HR"/>
        </w:rPr>
        <w:t xml:space="preserve">ijelo državne uprave nadležno za inspekcijske poslove </w:t>
      </w:r>
      <w:r w:rsidR="007E04A3">
        <w:rPr>
          <w:rFonts w:ascii="Times New Roman" w:eastAsia="Calibri" w:hAnsi="Times New Roman" w:cs="Times New Roman"/>
          <w:sz w:val="24"/>
          <w:szCs w:val="24"/>
          <w:lang w:val="hr-HR"/>
        </w:rPr>
        <w:t>(</w:t>
      </w:r>
      <w:r w:rsidR="00BA1A00" w:rsidRPr="002A48BB">
        <w:rPr>
          <w:rFonts w:ascii="Times New Roman" w:eastAsia="Calibri" w:hAnsi="Times New Roman" w:cs="Times New Roman"/>
          <w:sz w:val="24"/>
          <w:szCs w:val="24"/>
          <w:lang w:val="hr-HR"/>
        </w:rPr>
        <w:t>D</w:t>
      </w:r>
      <w:r w:rsidR="00E51145" w:rsidRPr="002A48BB">
        <w:rPr>
          <w:rFonts w:ascii="Times New Roman" w:eastAsia="Calibri" w:hAnsi="Times New Roman" w:cs="Times New Roman"/>
          <w:sz w:val="24"/>
          <w:szCs w:val="24"/>
          <w:lang w:val="hr-HR"/>
        </w:rPr>
        <w:t>ržavni inspektorat</w:t>
      </w:r>
      <w:r w:rsidR="007E04A3">
        <w:rPr>
          <w:rFonts w:ascii="Times New Roman" w:eastAsia="Calibri" w:hAnsi="Times New Roman" w:cs="Times New Roman"/>
          <w:sz w:val="24"/>
          <w:szCs w:val="24"/>
          <w:lang w:val="hr-HR"/>
        </w:rPr>
        <w:t>)</w:t>
      </w:r>
      <w:r w:rsidR="00E51145" w:rsidRPr="002A48BB">
        <w:rPr>
          <w:rFonts w:ascii="Times New Roman" w:eastAsia="Calibri" w:hAnsi="Times New Roman" w:cs="Times New Roman"/>
          <w:sz w:val="24"/>
          <w:szCs w:val="24"/>
          <w:lang w:val="hr-HR"/>
        </w:rPr>
        <w:t xml:space="preserve"> određen </w:t>
      </w:r>
      <w:r w:rsidR="00AB0B5F">
        <w:rPr>
          <w:rFonts w:ascii="Times New Roman" w:eastAsia="Calibri" w:hAnsi="Times New Roman" w:cs="Times New Roman"/>
          <w:sz w:val="24"/>
          <w:szCs w:val="24"/>
          <w:lang w:val="hr-HR"/>
        </w:rPr>
        <w:t>J</w:t>
      </w:r>
      <w:r w:rsidR="00E51145" w:rsidRPr="002A48BB">
        <w:rPr>
          <w:rFonts w:ascii="Times New Roman" w:eastAsia="Calibri" w:hAnsi="Times New Roman" w:cs="Times New Roman"/>
          <w:sz w:val="24"/>
          <w:szCs w:val="24"/>
          <w:lang w:val="hr-HR"/>
        </w:rPr>
        <w:t>edinstvenim uredom za vezu u smisl</w:t>
      </w:r>
      <w:r w:rsidR="00BA1A00" w:rsidRPr="002A48BB">
        <w:rPr>
          <w:rFonts w:ascii="Times New Roman" w:eastAsia="Calibri" w:hAnsi="Times New Roman" w:cs="Times New Roman"/>
          <w:sz w:val="24"/>
          <w:szCs w:val="24"/>
          <w:lang w:val="hr-HR"/>
        </w:rPr>
        <w:t>u</w:t>
      </w:r>
      <w:r w:rsidR="00F4368D" w:rsidRPr="002A48BB">
        <w:rPr>
          <w:rFonts w:ascii="Times New Roman" w:eastAsia="Calibri" w:hAnsi="Times New Roman" w:cs="Times New Roman"/>
          <w:sz w:val="24"/>
          <w:szCs w:val="24"/>
          <w:lang w:val="hr-HR"/>
        </w:rPr>
        <w:t xml:space="preserve"> Uredbe (EU) 2019/1020. </w:t>
      </w:r>
      <w:r w:rsidR="007E04A3" w:rsidRPr="007E04A3">
        <w:rPr>
          <w:rFonts w:ascii="Times New Roman" w:eastAsia="Calibri" w:hAnsi="Times New Roman" w:cs="Times New Roman"/>
          <w:sz w:val="24"/>
          <w:szCs w:val="24"/>
          <w:lang w:val="hr-HR"/>
        </w:rPr>
        <w:t>Tijelo državne uprave nadležno za inspekcijske poslove (</w:t>
      </w:r>
      <w:r w:rsidR="00E51145" w:rsidRPr="007E04A3">
        <w:rPr>
          <w:rFonts w:ascii="Times New Roman" w:eastAsia="Calibri" w:hAnsi="Times New Roman" w:cs="Times New Roman"/>
          <w:sz w:val="24"/>
          <w:szCs w:val="24"/>
          <w:lang w:val="hr-HR"/>
        </w:rPr>
        <w:t>Državni inspektorat</w:t>
      </w:r>
      <w:r w:rsidR="007E04A3" w:rsidRPr="007E04A3">
        <w:rPr>
          <w:rFonts w:ascii="Times New Roman" w:eastAsia="Calibri" w:hAnsi="Times New Roman" w:cs="Times New Roman"/>
          <w:sz w:val="24"/>
          <w:szCs w:val="24"/>
          <w:lang w:val="hr-HR"/>
        </w:rPr>
        <w:t>)</w:t>
      </w:r>
      <w:r w:rsidR="00E51145" w:rsidRPr="007E04A3">
        <w:rPr>
          <w:rFonts w:ascii="Times New Roman" w:eastAsia="Calibri" w:hAnsi="Times New Roman" w:cs="Times New Roman"/>
          <w:sz w:val="24"/>
          <w:szCs w:val="24"/>
          <w:lang w:val="hr-HR"/>
        </w:rPr>
        <w:t xml:space="preserve"> je </w:t>
      </w:r>
      <w:r w:rsidR="0014514A" w:rsidRPr="007E04A3">
        <w:rPr>
          <w:rFonts w:ascii="Times New Roman" w:eastAsia="Calibri" w:hAnsi="Times New Roman" w:cs="Times New Roman"/>
          <w:sz w:val="24"/>
          <w:szCs w:val="24"/>
          <w:lang w:val="hr-HR"/>
        </w:rPr>
        <w:t>nadležan</w:t>
      </w:r>
      <w:r w:rsidR="00E51145" w:rsidRPr="007E04A3">
        <w:rPr>
          <w:rFonts w:ascii="Times New Roman" w:eastAsia="Calibri" w:hAnsi="Times New Roman" w:cs="Times New Roman"/>
          <w:sz w:val="24"/>
          <w:szCs w:val="24"/>
          <w:lang w:val="hr-HR"/>
        </w:rPr>
        <w:t xml:space="preserve"> za</w:t>
      </w:r>
      <w:r w:rsidR="00E51145" w:rsidRPr="002A48BB">
        <w:rPr>
          <w:rFonts w:ascii="Times New Roman" w:eastAsia="Calibri" w:hAnsi="Times New Roman" w:cs="Times New Roman"/>
          <w:sz w:val="24"/>
          <w:szCs w:val="24"/>
          <w:lang w:val="hr-HR"/>
        </w:rPr>
        <w:t xml:space="preserve"> </w:t>
      </w:r>
      <w:r w:rsidR="0014514A" w:rsidRPr="002A48BB">
        <w:rPr>
          <w:rFonts w:ascii="Times New Roman" w:eastAsia="Calibri" w:hAnsi="Times New Roman" w:cs="Times New Roman"/>
          <w:sz w:val="24"/>
          <w:szCs w:val="24"/>
          <w:lang w:val="hr-HR"/>
        </w:rPr>
        <w:t xml:space="preserve">koordinaciju </w:t>
      </w:r>
      <w:r w:rsidR="00E51145" w:rsidRPr="002A48BB">
        <w:rPr>
          <w:rFonts w:ascii="Times New Roman" w:eastAsia="Calibri" w:hAnsi="Times New Roman" w:cs="Times New Roman"/>
          <w:sz w:val="24"/>
          <w:szCs w:val="24"/>
          <w:lang w:val="hr-HR"/>
        </w:rPr>
        <w:t>aktivnosti vezan</w:t>
      </w:r>
      <w:r w:rsidR="00AB0B5F">
        <w:rPr>
          <w:rFonts w:ascii="Times New Roman" w:eastAsia="Calibri" w:hAnsi="Times New Roman" w:cs="Times New Roman"/>
          <w:sz w:val="24"/>
          <w:szCs w:val="24"/>
          <w:lang w:val="hr-HR"/>
        </w:rPr>
        <w:t>ih</w:t>
      </w:r>
      <w:r w:rsidR="00E51145" w:rsidRPr="002A48BB">
        <w:rPr>
          <w:rFonts w:ascii="Times New Roman" w:eastAsia="Calibri" w:hAnsi="Times New Roman" w:cs="Times New Roman"/>
          <w:sz w:val="24"/>
          <w:szCs w:val="24"/>
          <w:lang w:val="hr-HR"/>
        </w:rPr>
        <w:t xml:space="preserve"> uz nadzor proizvoda stavljenih na tržište </w:t>
      </w:r>
      <w:r w:rsidR="00AB0B5F">
        <w:rPr>
          <w:rFonts w:ascii="Times New Roman" w:eastAsia="Calibri" w:hAnsi="Times New Roman" w:cs="Times New Roman"/>
          <w:sz w:val="24"/>
          <w:szCs w:val="24"/>
          <w:lang w:val="hr-HR"/>
        </w:rPr>
        <w:t>Republike Hrvatske</w:t>
      </w:r>
      <w:r w:rsidR="0014514A" w:rsidRPr="002A48BB">
        <w:rPr>
          <w:rFonts w:ascii="Times New Roman" w:eastAsia="Calibri" w:hAnsi="Times New Roman" w:cs="Times New Roman"/>
          <w:sz w:val="24"/>
          <w:szCs w:val="24"/>
          <w:lang w:val="hr-HR"/>
        </w:rPr>
        <w:t xml:space="preserve"> u smislu</w:t>
      </w:r>
      <w:r w:rsidR="00E51145" w:rsidRPr="002A48BB">
        <w:rPr>
          <w:rFonts w:ascii="Times New Roman" w:eastAsia="Calibri" w:hAnsi="Times New Roman" w:cs="Times New Roman"/>
          <w:sz w:val="24"/>
          <w:szCs w:val="24"/>
          <w:lang w:val="hr-HR"/>
        </w:rPr>
        <w:t xml:space="preserve"> Uredb</w:t>
      </w:r>
      <w:r w:rsidR="0014514A" w:rsidRPr="002A48BB">
        <w:rPr>
          <w:rFonts w:ascii="Times New Roman" w:eastAsia="Calibri" w:hAnsi="Times New Roman" w:cs="Times New Roman"/>
          <w:sz w:val="24"/>
          <w:szCs w:val="24"/>
          <w:lang w:val="hr-HR"/>
        </w:rPr>
        <w:t xml:space="preserve">e (EU) </w:t>
      </w:r>
      <w:r w:rsidR="00E51145" w:rsidRPr="002A48BB">
        <w:rPr>
          <w:rFonts w:ascii="Times New Roman" w:eastAsia="Calibri" w:hAnsi="Times New Roman" w:cs="Times New Roman"/>
          <w:sz w:val="24"/>
          <w:szCs w:val="24"/>
          <w:lang w:val="hr-HR"/>
        </w:rPr>
        <w:t>2019/1020 te surađuje s drugim tijelima za nadzor tržišta država članica u slučajevima prekogranične uzajamne pomoći.</w:t>
      </w:r>
      <w:r w:rsidR="00E51145" w:rsidRPr="002A48BB">
        <w:rPr>
          <w:rFonts w:ascii="Times New Roman" w:hAnsi="Times New Roman" w:cs="Times New Roman"/>
          <w:sz w:val="24"/>
          <w:szCs w:val="24"/>
          <w:lang w:val="hr-HR"/>
        </w:rPr>
        <w:t xml:space="preserve"> </w:t>
      </w:r>
      <w:r w:rsidR="00E51145" w:rsidRPr="002A48BB">
        <w:rPr>
          <w:rFonts w:ascii="Times New Roman" w:eastAsia="Calibri" w:hAnsi="Times New Roman" w:cs="Times New Roman"/>
          <w:sz w:val="24"/>
          <w:szCs w:val="24"/>
          <w:lang w:val="hr-HR"/>
        </w:rPr>
        <w:t xml:space="preserve">Jedinstven ured za vezu koristi informacijski i komunikacijski sustav kako je utvrđeno Uredbom </w:t>
      </w:r>
      <w:r w:rsidR="00B526F9" w:rsidRPr="002A48BB">
        <w:rPr>
          <w:rFonts w:ascii="Times New Roman" w:eastAsia="Calibri" w:hAnsi="Times New Roman" w:cs="Times New Roman"/>
          <w:sz w:val="24"/>
          <w:szCs w:val="24"/>
          <w:lang w:val="hr-HR"/>
        </w:rPr>
        <w:t xml:space="preserve">(EU) 2019/1020 </w:t>
      </w:r>
      <w:r w:rsidR="00E51145" w:rsidRPr="002A48BB">
        <w:rPr>
          <w:rFonts w:ascii="Times New Roman" w:eastAsia="Calibri" w:hAnsi="Times New Roman" w:cs="Times New Roman"/>
          <w:sz w:val="24"/>
          <w:szCs w:val="24"/>
          <w:lang w:val="hr-HR"/>
        </w:rPr>
        <w:t>u članku 34. za provedbu zadaća Uredbe i suradnju s tijelima drugih država članica te suradnju s Europskom komisijom.</w:t>
      </w:r>
      <w:r w:rsidR="00E51145" w:rsidRPr="002A48BB">
        <w:rPr>
          <w:rFonts w:ascii="Times New Roman" w:hAnsi="Times New Roman" w:cs="Times New Roman"/>
          <w:sz w:val="24"/>
          <w:szCs w:val="24"/>
          <w:lang w:val="hr-HR"/>
        </w:rPr>
        <w:t xml:space="preserve"> </w:t>
      </w:r>
      <w:r w:rsidR="008B3F88" w:rsidRPr="008B3F88">
        <w:rPr>
          <w:rFonts w:ascii="Times New Roman" w:hAnsi="Times New Roman" w:cs="Times New Roman"/>
          <w:sz w:val="24"/>
          <w:szCs w:val="24"/>
          <w:lang w:val="hr-HR"/>
        </w:rPr>
        <w:t xml:space="preserve">Uz </w:t>
      </w:r>
      <w:r w:rsidR="003E1263">
        <w:rPr>
          <w:rFonts w:ascii="Times New Roman" w:hAnsi="Times New Roman" w:cs="Times New Roman"/>
          <w:sz w:val="24"/>
          <w:szCs w:val="24"/>
          <w:lang w:val="hr-HR"/>
        </w:rPr>
        <w:t>J</w:t>
      </w:r>
      <w:r w:rsidR="008B3F88" w:rsidRPr="008B3F88">
        <w:rPr>
          <w:rFonts w:ascii="Times New Roman" w:hAnsi="Times New Roman" w:cs="Times New Roman"/>
          <w:sz w:val="24"/>
          <w:szCs w:val="24"/>
          <w:lang w:val="hr-HR"/>
        </w:rPr>
        <w:t xml:space="preserve">edinstveni ured za vezu, ovaj članak propisuje ujedno i obvezu sudjelovanja drugih nacionalnih tijela za nadzor tržišta u provedbi </w:t>
      </w:r>
      <w:r w:rsidR="008B3F88" w:rsidRPr="009D3906">
        <w:rPr>
          <w:rFonts w:ascii="Times New Roman" w:hAnsi="Times New Roman" w:cs="Times New Roman"/>
          <w:sz w:val="24"/>
          <w:szCs w:val="24"/>
          <w:lang w:val="hr-HR"/>
        </w:rPr>
        <w:t xml:space="preserve">Uredbe (EU) 2019/1020, svatko u svom djelokrugu, kroz primjenu ICSMS sustava </w:t>
      </w:r>
      <w:r w:rsidR="00FD19AB" w:rsidRPr="009D3906">
        <w:rPr>
          <w:rFonts w:ascii="Times New Roman" w:hAnsi="Times New Roman" w:cs="Times New Roman"/>
          <w:sz w:val="24"/>
          <w:szCs w:val="24"/>
          <w:lang w:val="hr-HR"/>
        </w:rPr>
        <w:t>(</w:t>
      </w:r>
      <w:proofErr w:type="spellStart"/>
      <w:r w:rsidR="00FD19AB" w:rsidRPr="009D3906">
        <w:rPr>
          <w:rFonts w:ascii="Times New Roman" w:hAnsi="Times New Roman" w:cs="Times New Roman"/>
          <w:sz w:val="24"/>
          <w:szCs w:val="24"/>
          <w:lang w:val="hr-HR"/>
        </w:rPr>
        <w:t>Information</w:t>
      </w:r>
      <w:proofErr w:type="spellEnd"/>
      <w:r w:rsidR="00FD19AB" w:rsidRPr="00FD19AB">
        <w:rPr>
          <w:rFonts w:ascii="Times New Roman" w:hAnsi="Times New Roman" w:cs="Times New Roman"/>
          <w:sz w:val="24"/>
          <w:szCs w:val="24"/>
          <w:lang w:val="hr-HR"/>
        </w:rPr>
        <w:t xml:space="preserve"> </w:t>
      </w:r>
      <w:proofErr w:type="spellStart"/>
      <w:r w:rsidR="00FD19AB" w:rsidRPr="00FD19AB">
        <w:rPr>
          <w:rFonts w:ascii="Times New Roman" w:hAnsi="Times New Roman" w:cs="Times New Roman"/>
          <w:sz w:val="24"/>
          <w:szCs w:val="24"/>
          <w:lang w:val="hr-HR"/>
        </w:rPr>
        <w:t>and</w:t>
      </w:r>
      <w:proofErr w:type="spellEnd"/>
      <w:r w:rsidR="00FD19AB" w:rsidRPr="00FD19AB">
        <w:rPr>
          <w:rFonts w:ascii="Times New Roman" w:hAnsi="Times New Roman" w:cs="Times New Roman"/>
          <w:sz w:val="24"/>
          <w:szCs w:val="24"/>
          <w:lang w:val="hr-HR"/>
        </w:rPr>
        <w:t xml:space="preserve"> </w:t>
      </w:r>
      <w:proofErr w:type="spellStart"/>
      <w:r w:rsidR="00FD19AB" w:rsidRPr="00FD19AB">
        <w:rPr>
          <w:rFonts w:ascii="Times New Roman" w:hAnsi="Times New Roman" w:cs="Times New Roman"/>
          <w:sz w:val="24"/>
          <w:szCs w:val="24"/>
          <w:lang w:val="hr-HR"/>
        </w:rPr>
        <w:t>Communication</w:t>
      </w:r>
      <w:proofErr w:type="spellEnd"/>
      <w:r w:rsidR="00FD19AB" w:rsidRPr="00FD19AB">
        <w:rPr>
          <w:rFonts w:ascii="Times New Roman" w:hAnsi="Times New Roman" w:cs="Times New Roman"/>
          <w:sz w:val="24"/>
          <w:szCs w:val="24"/>
          <w:lang w:val="hr-HR"/>
        </w:rPr>
        <w:t xml:space="preserve"> System on </w:t>
      </w:r>
      <w:proofErr w:type="spellStart"/>
      <w:r w:rsidR="00FD19AB" w:rsidRPr="00FD19AB">
        <w:rPr>
          <w:rFonts w:ascii="Times New Roman" w:hAnsi="Times New Roman" w:cs="Times New Roman"/>
          <w:sz w:val="24"/>
          <w:szCs w:val="24"/>
          <w:lang w:val="hr-HR"/>
        </w:rPr>
        <w:t>Market</w:t>
      </w:r>
      <w:proofErr w:type="spellEnd"/>
      <w:r w:rsidR="00FD19AB" w:rsidRPr="00FD19AB">
        <w:rPr>
          <w:rFonts w:ascii="Times New Roman" w:hAnsi="Times New Roman" w:cs="Times New Roman"/>
          <w:sz w:val="24"/>
          <w:szCs w:val="24"/>
          <w:lang w:val="hr-HR"/>
        </w:rPr>
        <w:t xml:space="preserve"> </w:t>
      </w:r>
      <w:proofErr w:type="spellStart"/>
      <w:r w:rsidR="00FD19AB" w:rsidRPr="00FD19AB">
        <w:rPr>
          <w:rFonts w:ascii="Times New Roman" w:hAnsi="Times New Roman" w:cs="Times New Roman"/>
          <w:sz w:val="24"/>
          <w:szCs w:val="24"/>
          <w:lang w:val="hr-HR"/>
        </w:rPr>
        <w:t>Surveillance</w:t>
      </w:r>
      <w:proofErr w:type="spellEnd"/>
      <w:r w:rsidR="00FD19AB" w:rsidRPr="00FD19AB">
        <w:rPr>
          <w:rFonts w:ascii="Times New Roman" w:hAnsi="Times New Roman" w:cs="Times New Roman"/>
          <w:sz w:val="24"/>
          <w:szCs w:val="24"/>
          <w:lang w:val="hr-HR"/>
        </w:rPr>
        <w:t xml:space="preserve"> - Informacijski i komunikacijski sustav za nadzor tržišta)</w:t>
      </w:r>
      <w:r w:rsidR="00FD19AB">
        <w:rPr>
          <w:rFonts w:ascii="Times New Roman" w:hAnsi="Times New Roman" w:cs="Times New Roman"/>
          <w:sz w:val="24"/>
          <w:szCs w:val="24"/>
          <w:lang w:val="hr-HR"/>
        </w:rPr>
        <w:t xml:space="preserve"> </w:t>
      </w:r>
      <w:r w:rsidR="008B3F88" w:rsidRPr="008B3F88">
        <w:rPr>
          <w:rFonts w:ascii="Times New Roman" w:hAnsi="Times New Roman" w:cs="Times New Roman"/>
          <w:sz w:val="24"/>
          <w:szCs w:val="24"/>
          <w:lang w:val="hr-HR"/>
        </w:rPr>
        <w:t xml:space="preserve">i izravnu suradnju s tijelima za nadzor tržišta drugih država članica u pogledu slučajeva prekogranične uzajamne pomoći, kao i obveznu suradnju s </w:t>
      </w:r>
      <w:r w:rsidR="003E1263">
        <w:rPr>
          <w:rFonts w:ascii="Times New Roman" w:hAnsi="Times New Roman" w:cs="Times New Roman"/>
          <w:sz w:val="24"/>
          <w:szCs w:val="24"/>
          <w:lang w:val="hr-HR"/>
        </w:rPr>
        <w:t>J</w:t>
      </w:r>
      <w:r w:rsidR="008B3F88" w:rsidRPr="008B3F88">
        <w:rPr>
          <w:rFonts w:ascii="Times New Roman" w:hAnsi="Times New Roman" w:cs="Times New Roman"/>
          <w:sz w:val="24"/>
          <w:szCs w:val="24"/>
          <w:lang w:val="hr-HR"/>
        </w:rPr>
        <w:t>edinstvenim uredom za vezu.</w:t>
      </w:r>
    </w:p>
    <w:p w:rsidR="00E51145" w:rsidRPr="002A48BB" w:rsidRDefault="00E51145" w:rsidP="002A48BB">
      <w:pPr>
        <w:spacing w:after="0" w:line="276" w:lineRule="auto"/>
        <w:jc w:val="both"/>
        <w:rPr>
          <w:rFonts w:ascii="Times New Roman" w:eastAsia="Calibri" w:hAnsi="Times New Roman" w:cs="Times New Roman"/>
          <w:color w:val="FF0000"/>
          <w:sz w:val="24"/>
          <w:szCs w:val="24"/>
          <w:lang w:val="hr-HR"/>
        </w:rPr>
      </w:pPr>
      <w:r w:rsidRPr="002A48BB">
        <w:rPr>
          <w:rFonts w:ascii="Times New Roman" w:eastAsia="Calibri" w:hAnsi="Times New Roman" w:cs="Times New Roman"/>
          <w:color w:val="FF0000"/>
          <w:sz w:val="24"/>
          <w:szCs w:val="24"/>
          <w:lang w:val="hr-HR"/>
        </w:rPr>
        <w:t xml:space="preserve"> </w:t>
      </w:r>
    </w:p>
    <w:p w:rsidR="00B526F9" w:rsidRPr="002A48BB" w:rsidRDefault="00B526F9" w:rsidP="004D5858">
      <w:pPr>
        <w:pStyle w:val="Heading1"/>
        <w:rPr>
          <w:rFonts w:eastAsia="Calibri"/>
          <w:lang w:val="hr-HR"/>
        </w:rPr>
      </w:pPr>
      <w:r w:rsidRPr="002A48BB">
        <w:rPr>
          <w:rFonts w:eastAsia="Calibri"/>
          <w:lang w:val="hr-HR"/>
        </w:rPr>
        <w:t>Uz č</w:t>
      </w:r>
      <w:r w:rsidR="00E51145" w:rsidRPr="002A48BB">
        <w:rPr>
          <w:rFonts w:eastAsia="Calibri"/>
          <w:lang w:val="hr-HR"/>
        </w:rPr>
        <w:t>lan</w:t>
      </w:r>
      <w:r w:rsidRPr="002A48BB">
        <w:rPr>
          <w:rFonts w:eastAsia="Calibri"/>
          <w:lang w:val="hr-HR"/>
        </w:rPr>
        <w:t>ak</w:t>
      </w:r>
      <w:r w:rsidR="00E51145" w:rsidRPr="002A48BB">
        <w:rPr>
          <w:rFonts w:eastAsia="Calibri"/>
          <w:lang w:val="hr-HR"/>
        </w:rPr>
        <w:t xml:space="preserve"> 23. </w:t>
      </w:r>
    </w:p>
    <w:p w:rsidR="00E51145" w:rsidRPr="002A48BB" w:rsidRDefault="00B526F9" w:rsidP="00A40045">
      <w:pPr>
        <w:spacing w:after="0" w:line="276" w:lineRule="auto"/>
        <w:jc w:val="both"/>
        <w:rPr>
          <w:rFonts w:ascii="Times New Roman" w:eastAsia="Calibri" w:hAnsi="Times New Roman" w:cs="Times New Roman"/>
          <w:sz w:val="24"/>
          <w:szCs w:val="24"/>
          <w:lang w:val="hr-HR"/>
        </w:rPr>
      </w:pPr>
      <w:r w:rsidRPr="002A48BB">
        <w:rPr>
          <w:rFonts w:ascii="Times New Roman" w:eastAsia="Calibri" w:hAnsi="Times New Roman" w:cs="Times New Roman"/>
          <w:sz w:val="24"/>
          <w:szCs w:val="24"/>
          <w:lang w:val="hr-HR"/>
        </w:rPr>
        <w:t xml:space="preserve">Ovim člankom </w:t>
      </w:r>
      <w:r w:rsidR="00E51145" w:rsidRPr="002A48BB">
        <w:rPr>
          <w:rFonts w:ascii="Times New Roman" w:eastAsia="Calibri" w:hAnsi="Times New Roman" w:cs="Times New Roman"/>
          <w:sz w:val="24"/>
          <w:szCs w:val="24"/>
          <w:lang w:val="hr-HR"/>
        </w:rPr>
        <w:t xml:space="preserve">propisuje se da se inspekcijski nadzor provodi </w:t>
      </w:r>
      <w:r w:rsidR="00406A9B">
        <w:rPr>
          <w:rFonts w:ascii="Times New Roman" w:eastAsia="Calibri" w:hAnsi="Times New Roman" w:cs="Times New Roman"/>
          <w:sz w:val="24"/>
          <w:szCs w:val="24"/>
          <w:lang w:val="hr-HR"/>
        </w:rPr>
        <w:t>nad provedbom</w:t>
      </w:r>
      <w:r w:rsidR="00E51145" w:rsidRPr="002A48BB">
        <w:rPr>
          <w:rFonts w:ascii="Times New Roman" w:eastAsia="Calibri" w:hAnsi="Times New Roman" w:cs="Times New Roman"/>
          <w:sz w:val="24"/>
          <w:szCs w:val="24"/>
          <w:lang w:val="hr-HR"/>
        </w:rPr>
        <w:t xml:space="preserve"> Uredb</w:t>
      </w:r>
      <w:r w:rsidR="00406A9B">
        <w:rPr>
          <w:rFonts w:ascii="Times New Roman" w:eastAsia="Calibri" w:hAnsi="Times New Roman" w:cs="Times New Roman"/>
          <w:sz w:val="24"/>
          <w:szCs w:val="24"/>
          <w:lang w:val="hr-HR"/>
        </w:rPr>
        <w:t>e</w:t>
      </w:r>
      <w:r w:rsidR="00E51145" w:rsidRPr="002A48BB">
        <w:rPr>
          <w:rFonts w:ascii="Times New Roman" w:eastAsia="Calibri" w:hAnsi="Times New Roman" w:cs="Times New Roman"/>
          <w:sz w:val="24"/>
          <w:szCs w:val="24"/>
          <w:lang w:val="hr-HR"/>
        </w:rPr>
        <w:t xml:space="preserve"> 765/2008</w:t>
      </w:r>
      <w:r w:rsidR="00406A9B">
        <w:rPr>
          <w:rFonts w:ascii="Times New Roman" w:eastAsia="Calibri" w:hAnsi="Times New Roman" w:cs="Times New Roman"/>
          <w:sz w:val="24"/>
          <w:szCs w:val="24"/>
          <w:lang w:val="hr-HR"/>
        </w:rPr>
        <w:t xml:space="preserve"> (</w:t>
      </w:r>
      <w:r w:rsidR="00904B92">
        <w:rPr>
          <w:rFonts w:ascii="Times New Roman" w:eastAsia="Calibri" w:hAnsi="Times New Roman" w:cs="Times New Roman"/>
          <w:sz w:val="24"/>
          <w:szCs w:val="24"/>
          <w:lang w:val="hr-HR"/>
        </w:rPr>
        <w:t xml:space="preserve">u dijelu koji se odnosi na stavljanje oznake CE - </w:t>
      </w:r>
      <w:r w:rsidR="00406A9B">
        <w:rPr>
          <w:rFonts w:ascii="Times New Roman" w:eastAsia="Calibri" w:hAnsi="Times New Roman" w:cs="Times New Roman"/>
          <w:sz w:val="24"/>
          <w:szCs w:val="24"/>
          <w:lang w:val="hr-HR"/>
        </w:rPr>
        <w:t>Poglavlje IV.)</w:t>
      </w:r>
      <w:r w:rsidR="00E51145" w:rsidRPr="002A48BB">
        <w:rPr>
          <w:rFonts w:ascii="Times New Roman" w:eastAsia="Calibri" w:hAnsi="Times New Roman" w:cs="Times New Roman"/>
          <w:sz w:val="24"/>
          <w:szCs w:val="24"/>
          <w:lang w:val="hr-HR"/>
        </w:rPr>
        <w:t>, Uredb</w:t>
      </w:r>
      <w:r w:rsidR="00406A9B">
        <w:rPr>
          <w:rFonts w:ascii="Times New Roman" w:eastAsia="Calibri" w:hAnsi="Times New Roman" w:cs="Times New Roman"/>
          <w:sz w:val="24"/>
          <w:szCs w:val="24"/>
          <w:lang w:val="hr-HR"/>
        </w:rPr>
        <w:t>e</w:t>
      </w:r>
      <w:r w:rsidR="00E51145" w:rsidRPr="002A48BB">
        <w:rPr>
          <w:rFonts w:ascii="Times New Roman" w:eastAsia="Calibri" w:hAnsi="Times New Roman" w:cs="Times New Roman"/>
          <w:sz w:val="24"/>
          <w:szCs w:val="24"/>
          <w:lang w:val="hr-HR"/>
        </w:rPr>
        <w:t xml:space="preserve"> (EU) 20</w:t>
      </w:r>
      <w:r w:rsidR="00846291">
        <w:rPr>
          <w:rFonts w:ascii="Times New Roman" w:eastAsia="Calibri" w:hAnsi="Times New Roman" w:cs="Times New Roman"/>
          <w:sz w:val="24"/>
          <w:szCs w:val="24"/>
          <w:lang w:val="hr-HR"/>
        </w:rPr>
        <w:t>19/1020 i Uredb</w:t>
      </w:r>
      <w:r w:rsidR="00406A9B">
        <w:rPr>
          <w:rFonts w:ascii="Times New Roman" w:eastAsia="Calibri" w:hAnsi="Times New Roman" w:cs="Times New Roman"/>
          <w:sz w:val="24"/>
          <w:szCs w:val="24"/>
          <w:lang w:val="hr-HR"/>
        </w:rPr>
        <w:t>e</w:t>
      </w:r>
      <w:r w:rsidR="00846291">
        <w:rPr>
          <w:rFonts w:ascii="Times New Roman" w:eastAsia="Calibri" w:hAnsi="Times New Roman" w:cs="Times New Roman"/>
          <w:sz w:val="24"/>
          <w:szCs w:val="24"/>
          <w:lang w:val="hr-HR"/>
        </w:rPr>
        <w:t xml:space="preserve"> (EU) 2019/515,</w:t>
      </w:r>
      <w:r w:rsidR="00E51145" w:rsidRPr="002A48BB">
        <w:rPr>
          <w:rFonts w:ascii="Times New Roman" w:eastAsia="Calibri" w:hAnsi="Times New Roman" w:cs="Times New Roman"/>
          <w:sz w:val="24"/>
          <w:szCs w:val="24"/>
          <w:lang w:val="hr-HR"/>
        </w:rPr>
        <w:t xml:space="preserve"> </w:t>
      </w:r>
      <w:r w:rsidR="008D1E3F">
        <w:rPr>
          <w:rFonts w:ascii="Times New Roman" w:eastAsia="Calibri" w:hAnsi="Times New Roman" w:cs="Times New Roman"/>
          <w:sz w:val="24"/>
          <w:szCs w:val="24"/>
          <w:lang w:val="hr-HR"/>
        </w:rPr>
        <w:t>ovoga Zakona i propisa</w:t>
      </w:r>
      <w:r w:rsidR="00E51145" w:rsidRPr="002A48BB">
        <w:rPr>
          <w:rFonts w:ascii="Times New Roman" w:eastAsia="Calibri" w:hAnsi="Times New Roman" w:cs="Times New Roman"/>
          <w:sz w:val="24"/>
          <w:szCs w:val="24"/>
          <w:lang w:val="hr-HR"/>
        </w:rPr>
        <w:t xml:space="preserve"> donesenih na temelju ovoga Zakona, te da</w:t>
      </w:r>
      <w:r w:rsidR="00C130AE">
        <w:rPr>
          <w:rFonts w:ascii="Times New Roman" w:eastAsia="Calibri" w:hAnsi="Times New Roman" w:cs="Times New Roman"/>
          <w:sz w:val="24"/>
          <w:szCs w:val="24"/>
          <w:lang w:val="hr-HR"/>
        </w:rPr>
        <w:t xml:space="preserve"> inspekcijski nadzor,</w:t>
      </w:r>
      <w:r w:rsidR="00E51145" w:rsidRPr="002A48BB">
        <w:rPr>
          <w:rFonts w:ascii="Times New Roman" w:eastAsia="Calibri" w:hAnsi="Times New Roman" w:cs="Times New Roman"/>
          <w:sz w:val="24"/>
          <w:szCs w:val="24"/>
          <w:lang w:val="hr-HR"/>
        </w:rPr>
        <w:t xml:space="preserve"> svaki u svom djelokrugu, obavljaju </w:t>
      </w:r>
      <w:r w:rsidR="00E51145" w:rsidRPr="00B857BD">
        <w:rPr>
          <w:rFonts w:ascii="Times New Roman" w:eastAsia="Calibri" w:hAnsi="Times New Roman" w:cs="Times New Roman"/>
          <w:sz w:val="24"/>
          <w:szCs w:val="24"/>
          <w:lang w:val="hr-HR"/>
        </w:rPr>
        <w:t>i</w:t>
      </w:r>
      <w:r w:rsidR="00064E5E" w:rsidRPr="00B857BD">
        <w:rPr>
          <w:rFonts w:ascii="Times New Roman" w:eastAsia="Calibri" w:hAnsi="Times New Roman" w:cs="Times New Roman"/>
          <w:sz w:val="24"/>
          <w:szCs w:val="24"/>
          <w:lang w:val="hr-HR"/>
        </w:rPr>
        <w:t xml:space="preserve">nspektori </w:t>
      </w:r>
      <w:r w:rsidR="007E04A3" w:rsidRPr="00B857BD">
        <w:rPr>
          <w:rFonts w:ascii="Times New Roman" w:eastAsia="Calibri" w:hAnsi="Times New Roman" w:cs="Times New Roman"/>
          <w:sz w:val="24"/>
          <w:szCs w:val="24"/>
          <w:lang w:val="hr-HR"/>
        </w:rPr>
        <w:t xml:space="preserve">tijela državne uprave nadležno za inspekcijske poslove </w:t>
      </w:r>
      <w:r w:rsidR="008D1E3F" w:rsidRPr="00B857BD">
        <w:rPr>
          <w:rFonts w:ascii="Times New Roman" w:eastAsia="Calibri" w:hAnsi="Times New Roman" w:cs="Times New Roman"/>
          <w:sz w:val="24"/>
          <w:szCs w:val="24"/>
          <w:lang w:val="hr-HR"/>
        </w:rPr>
        <w:t>i to</w:t>
      </w:r>
      <w:r w:rsidR="00E51145" w:rsidRPr="008C260D">
        <w:rPr>
          <w:rFonts w:ascii="Times New Roman" w:eastAsia="Calibri" w:hAnsi="Times New Roman" w:cs="Times New Roman"/>
          <w:sz w:val="24"/>
          <w:szCs w:val="24"/>
          <w:lang w:val="hr-HR"/>
        </w:rPr>
        <w:t>:</w:t>
      </w:r>
      <w:r w:rsidR="00E51145" w:rsidRPr="002A48BB">
        <w:rPr>
          <w:rFonts w:ascii="Times New Roman" w:eastAsia="Calibri" w:hAnsi="Times New Roman" w:cs="Times New Roman"/>
          <w:sz w:val="24"/>
          <w:szCs w:val="24"/>
          <w:lang w:val="hr-HR"/>
        </w:rPr>
        <w:t xml:space="preserve"> tržišni inspektori, inspektori opreme pod tlakom, </w:t>
      </w:r>
      <w:r w:rsidR="004F62B0">
        <w:rPr>
          <w:rFonts w:ascii="Times New Roman" w:eastAsia="Calibri" w:hAnsi="Times New Roman" w:cs="Times New Roman"/>
          <w:sz w:val="24"/>
          <w:szCs w:val="24"/>
          <w:lang w:val="hr-HR"/>
        </w:rPr>
        <w:t>elektro</w:t>
      </w:r>
      <w:r w:rsidR="00E51145" w:rsidRPr="002A48BB">
        <w:rPr>
          <w:rFonts w:ascii="Times New Roman" w:eastAsia="Calibri" w:hAnsi="Times New Roman" w:cs="Times New Roman"/>
          <w:sz w:val="24"/>
          <w:szCs w:val="24"/>
          <w:lang w:val="hr-HR"/>
        </w:rPr>
        <w:t xml:space="preserve">energetski inspektori, građevinski inspektori i poljoprivredni inspektori, u skladu s ovlastima, danim ovim Zakonom i posebnim propisima. </w:t>
      </w:r>
      <w:r w:rsidR="004F62B0">
        <w:rPr>
          <w:rFonts w:ascii="Times New Roman" w:eastAsia="Calibri" w:hAnsi="Times New Roman" w:cs="Times New Roman"/>
          <w:sz w:val="24"/>
          <w:szCs w:val="24"/>
          <w:lang w:val="hr-HR"/>
        </w:rPr>
        <w:t xml:space="preserve">Nadalje, </w:t>
      </w:r>
      <w:r w:rsidR="00D27139">
        <w:rPr>
          <w:rFonts w:ascii="Times New Roman" w:eastAsia="Calibri" w:hAnsi="Times New Roman" w:cs="Times New Roman"/>
          <w:sz w:val="24"/>
          <w:szCs w:val="24"/>
          <w:lang w:val="hr-HR"/>
        </w:rPr>
        <w:t>posebno se p</w:t>
      </w:r>
      <w:r w:rsidR="00D27139" w:rsidRPr="002A48BB">
        <w:rPr>
          <w:rFonts w:ascii="Times New Roman" w:eastAsia="Calibri" w:hAnsi="Times New Roman" w:cs="Times New Roman"/>
          <w:sz w:val="24"/>
          <w:szCs w:val="24"/>
          <w:lang w:val="hr-HR"/>
        </w:rPr>
        <w:t>ropisuj</w:t>
      </w:r>
      <w:r w:rsidR="00D27139">
        <w:rPr>
          <w:rFonts w:ascii="Times New Roman" w:eastAsia="Calibri" w:hAnsi="Times New Roman" w:cs="Times New Roman"/>
          <w:sz w:val="24"/>
          <w:szCs w:val="24"/>
          <w:lang w:val="hr-HR"/>
        </w:rPr>
        <w:t>e</w:t>
      </w:r>
      <w:r w:rsidR="00D27139" w:rsidRPr="002A48BB">
        <w:rPr>
          <w:rFonts w:ascii="Times New Roman" w:eastAsia="Calibri" w:hAnsi="Times New Roman" w:cs="Times New Roman"/>
          <w:sz w:val="24"/>
          <w:szCs w:val="24"/>
          <w:lang w:val="hr-HR"/>
        </w:rPr>
        <w:t xml:space="preserve"> </w:t>
      </w:r>
      <w:r w:rsidR="00D27139">
        <w:rPr>
          <w:rFonts w:ascii="Times New Roman" w:eastAsia="Calibri" w:hAnsi="Times New Roman" w:cs="Times New Roman"/>
          <w:sz w:val="24"/>
          <w:szCs w:val="24"/>
          <w:lang w:val="hr-HR"/>
        </w:rPr>
        <w:t xml:space="preserve">provedba </w:t>
      </w:r>
      <w:r w:rsidR="004F62B0">
        <w:rPr>
          <w:rFonts w:ascii="Times New Roman" w:eastAsia="Calibri" w:hAnsi="Times New Roman" w:cs="Times New Roman"/>
          <w:sz w:val="24"/>
          <w:szCs w:val="24"/>
          <w:lang w:val="hr-HR"/>
        </w:rPr>
        <w:t xml:space="preserve">nadzora za radijsku opremu, mjerila i neautomatske vage, opasne tvari u električnoj i elektroničkoj opremi, </w:t>
      </w:r>
      <w:r w:rsidR="004F62B0" w:rsidRPr="004F62B0">
        <w:rPr>
          <w:rFonts w:ascii="Times New Roman" w:eastAsia="Calibri" w:hAnsi="Times New Roman" w:cs="Times New Roman"/>
          <w:sz w:val="24"/>
          <w:szCs w:val="24"/>
          <w:lang w:val="hr-HR"/>
        </w:rPr>
        <w:t xml:space="preserve">opremu i zaštitne sustave namijenjene za uporabu u potencijalno eksplozivnim atmosferama i sigurnost dizala. </w:t>
      </w:r>
      <w:r w:rsidR="004F62B0">
        <w:rPr>
          <w:rFonts w:ascii="Times New Roman" w:eastAsia="Calibri" w:hAnsi="Times New Roman" w:cs="Times New Roman"/>
          <w:sz w:val="24"/>
          <w:szCs w:val="24"/>
          <w:lang w:val="hr-HR"/>
        </w:rPr>
        <w:t xml:space="preserve"> </w:t>
      </w:r>
    </w:p>
    <w:p w:rsidR="002A48BB" w:rsidRDefault="002A48BB" w:rsidP="002A48BB">
      <w:pPr>
        <w:spacing w:after="0" w:line="276" w:lineRule="auto"/>
        <w:jc w:val="both"/>
        <w:rPr>
          <w:rFonts w:ascii="Times New Roman" w:eastAsia="Calibri" w:hAnsi="Times New Roman" w:cs="Times New Roman"/>
          <w:b/>
          <w:sz w:val="24"/>
          <w:szCs w:val="24"/>
          <w:lang w:val="hr-HR"/>
        </w:rPr>
      </w:pPr>
    </w:p>
    <w:p w:rsidR="00064E5E" w:rsidRPr="009D3906" w:rsidRDefault="00064E5E" w:rsidP="004D5858">
      <w:pPr>
        <w:pStyle w:val="Heading1"/>
        <w:rPr>
          <w:rFonts w:eastAsia="Calibri"/>
          <w:lang w:val="hr-HR"/>
        </w:rPr>
      </w:pPr>
      <w:r w:rsidRPr="009D3906">
        <w:rPr>
          <w:rFonts w:eastAsia="Calibri"/>
          <w:lang w:val="hr-HR"/>
        </w:rPr>
        <w:t>Uz č</w:t>
      </w:r>
      <w:r w:rsidR="00E51145" w:rsidRPr="009D3906">
        <w:rPr>
          <w:rFonts w:eastAsia="Calibri"/>
          <w:lang w:val="hr-HR"/>
        </w:rPr>
        <w:t xml:space="preserve">lanak 24. </w:t>
      </w:r>
    </w:p>
    <w:p w:rsidR="002A48BB" w:rsidRDefault="00BD7BCE" w:rsidP="002A48BB">
      <w:pPr>
        <w:spacing w:after="0" w:line="276" w:lineRule="auto"/>
        <w:jc w:val="both"/>
        <w:rPr>
          <w:rFonts w:ascii="Times New Roman" w:eastAsia="Calibri" w:hAnsi="Times New Roman" w:cs="Times New Roman"/>
          <w:sz w:val="24"/>
          <w:szCs w:val="24"/>
          <w:lang w:val="hr-HR"/>
        </w:rPr>
      </w:pPr>
      <w:r w:rsidRPr="009D3906">
        <w:rPr>
          <w:rFonts w:ascii="Times New Roman" w:eastAsia="Calibri" w:hAnsi="Times New Roman" w:cs="Times New Roman"/>
          <w:sz w:val="24"/>
          <w:szCs w:val="24"/>
          <w:lang w:val="hr-HR"/>
        </w:rPr>
        <w:t>Ov</w:t>
      </w:r>
      <w:r w:rsidR="003136E4" w:rsidRPr="009D3906">
        <w:rPr>
          <w:rFonts w:ascii="Times New Roman" w:eastAsia="Calibri" w:hAnsi="Times New Roman" w:cs="Times New Roman"/>
          <w:sz w:val="24"/>
          <w:szCs w:val="24"/>
          <w:lang w:val="hr-HR"/>
        </w:rPr>
        <w:t>im člankom</w:t>
      </w:r>
      <w:r w:rsidRPr="009D3906">
        <w:rPr>
          <w:rFonts w:ascii="Times New Roman" w:eastAsia="Calibri" w:hAnsi="Times New Roman" w:cs="Times New Roman"/>
          <w:sz w:val="24"/>
          <w:szCs w:val="24"/>
          <w:lang w:val="hr-HR"/>
        </w:rPr>
        <w:t xml:space="preserve"> </w:t>
      </w:r>
      <w:r w:rsidR="003136E4" w:rsidRPr="009D3906">
        <w:rPr>
          <w:rFonts w:ascii="Times New Roman" w:eastAsia="Calibri" w:hAnsi="Times New Roman" w:cs="Times New Roman"/>
          <w:sz w:val="24"/>
          <w:szCs w:val="24"/>
          <w:lang w:val="hr-HR"/>
        </w:rPr>
        <w:t>propisuju se</w:t>
      </w:r>
      <w:r w:rsidR="00E51145" w:rsidRPr="009D3906">
        <w:rPr>
          <w:rFonts w:ascii="Times New Roman" w:eastAsia="Calibri" w:hAnsi="Times New Roman" w:cs="Times New Roman"/>
          <w:sz w:val="24"/>
          <w:szCs w:val="24"/>
          <w:lang w:val="hr-HR"/>
        </w:rPr>
        <w:t xml:space="preserve"> ovlasti inspektora</w:t>
      </w:r>
      <w:r w:rsidR="00D27139">
        <w:rPr>
          <w:rFonts w:ascii="Times New Roman" w:eastAsia="Calibri" w:hAnsi="Times New Roman" w:cs="Times New Roman"/>
          <w:sz w:val="24"/>
          <w:szCs w:val="24"/>
          <w:lang w:val="hr-HR"/>
        </w:rPr>
        <w:t xml:space="preserve"> temeljem ovoga Zakona i ovlasti dodijeljene tijelima </w:t>
      </w:r>
      <w:r w:rsidR="00E51145" w:rsidRPr="009D3906">
        <w:rPr>
          <w:rFonts w:ascii="Times New Roman" w:eastAsia="Calibri" w:hAnsi="Times New Roman" w:cs="Times New Roman"/>
          <w:sz w:val="24"/>
          <w:szCs w:val="24"/>
          <w:lang w:val="hr-HR"/>
        </w:rPr>
        <w:t>za nadzor tržišta u skl</w:t>
      </w:r>
      <w:r w:rsidR="00904A96" w:rsidRPr="009D3906">
        <w:rPr>
          <w:rFonts w:ascii="Times New Roman" w:eastAsia="Calibri" w:hAnsi="Times New Roman" w:cs="Times New Roman"/>
          <w:sz w:val="24"/>
          <w:szCs w:val="24"/>
          <w:lang w:val="hr-HR"/>
        </w:rPr>
        <w:t>adu s člankom 14</w:t>
      </w:r>
      <w:r w:rsidR="00E51145" w:rsidRPr="009D3906">
        <w:rPr>
          <w:rFonts w:ascii="Times New Roman" w:eastAsia="Calibri" w:hAnsi="Times New Roman" w:cs="Times New Roman"/>
          <w:sz w:val="24"/>
          <w:szCs w:val="24"/>
          <w:lang w:val="hr-HR"/>
        </w:rPr>
        <w:t>.</w:t>
      </w:r>
      <w:r w:rsidR="00904A96" w:rsidRPr="009D3906">
        <w:rPr>
          <w:rFonts w:ascii="Times New Roman" w:eastAsia="Calibri" w:hAnsi="Times New Roman" w:cs="Times New Roman"/>
          <w:sz w:val="24"/>
          <w:szCs w:val="24"/>
          <w:lang w:val="hr-HR"/>
        </w:rPr>
        <w:t xml:space="preserve"> </w:t>
      </w:r>
      <w:r w:rsidR="00E51145" w:rsidRPr="009D3906">
        <w:rPr>
          <w:rFonts w:ascii="Times New Roman" w:eastAsia="Calibri" w:hAnsi="Times New Roman" w:cs="Times New Roman"/>
          <w:sz w:val="24"/>
          <w:szCs w:val="24"/>
          <w:lang w:val="hr-HR"/>
        </w:rPr>
        <w:t xml:space="preserve">stavkom 4. </w:t>
      </w:r>
      <w:r w:rsidR="00904A96" w:rsidRPr="009D3906">
        <w:rPr>
          <w:rFonts w:ascii="Times New Roman" w:eastAsia="Calibri" w:hAnsi="Times New Roman" w:cs="Times New Roman"/>
          <w:sz w:val="24"/>
          <w:szCs w:val="24"/>
          <w:lang w:val="hr-HR"/>
        </w:rPr>
        <w:t xml:space="preserve">Uredbe (EU) 2019/1020 </w:t>
      </w:r>
      <w:r w:rsidR="00FB3230">
        <w:rPr>
          <w:rFonts w:ascii="Times New Roman" w:eastAsia="Calibri" w:hAnsi="Times New Roman" w:cs="Times New Roman"/>
          <w:sz w:val="24"/>
          <w:szCs w:val="24"/>
          <w:lang w:val="hr-HR"/>
        </w:rPr>
        <w:t xml:space="preserve">koje </w:t>
      </w:r>
      <w:r w:rsidR="00E51145" w:rsidRPr="009D3906">
        <w:rPr>
          <w:rFonts w:ascii="Times New Roman" w:eastAsia="Calibri" w:hAnsi="Times New Roman" w:cs="Times New Roman"/>
          <w:sz w:val="24"/>
          <w:szCs w:val="24"/>
          <w:lang w:val="hr-HR"/>
        </w:rPr>
        <w:t xml:space="preserve">uključuju ovlast da od gospodarskih subjekata zahtijevaju da dostave relevantne dokumente, tehničke specifikacije, podatke ili informacije o sukladnosti i tehničkim aspektima proizvoda, uključujući pristup ugrađenom softveru u mjeri u kojoj je takav pristup potreban radi procjene sukladnosti proizvoda </w:t>
      </w:r>
      <w:r w:rsidR="00E51145" w:rsidRPr="009D3906">
        <w:rPr>
          <w:rFonts w:ascii="Times New Roman" w:eastAsia="Calibri" w:hAnsi="Times New Roman" w:cs="Times New Roman"/>
          <w:sz w:val="24"/>
          <w:szCs w:val="24"/>
          <w:lang w:val="hr-HR"/>
        </w:rPr>
        <w:lastRenderedPageBreak/>
        <w:t>s primjenjivim zakonodavstvom Unije o usklađivanju, u bilo kojem obliku i bez obzira na medij ili mjesto na kojem su ti dokumenti, tehničke specifikacije, podaci ili informacije pohranjeni, te ovlasti da izrađuju njihove preslike ili da im se one dostavljaju, ovlast da od gospodarskih subjekata zahtijevaju da dostave relevantne informacije o lancu opskrbe, o pojedinostima distribucijske mreže, o količinama proizvoda na tržištu i o drugim modelima proizvoda koji imaju iste tehničke</w:t>
      </w:r>
      <w:r w:rsidR="00E51145" w:rsidRPr="002A48BB">
        <w:rPr>
          <w:rFonts w:ascii="Times New Roman" w:eastAsia="Calibri" w:hAnsi="Times New Roman" w:cs="Times New Roman"/>
          <w:sz w:val="24"/>
          <w:szCs w:val="24"/>
          <w:lang w:val="hr-HR"/>
        </w:rPr>
        <w:t xml:space="preserve"> karakteristike kao dotični proizvod, ako je to važno za sukladnost s primjenjivim zahtjevima u okviru zakonodavstva Unije o usklađivanju, ovlast da od gospodarskih subjekata zahtijevaju da dostave relevantne informacije potrebne za utvrđivanje vlasništva nad internetskim stranicama, ako su te informacije povezane s predmetom </w:t>
      </w:r>
      <w:r w:rsidR="004F62B0">
        <w:rPr>
          <w:rFonts w:ascii="Times New Roman" w:eastAsia="Calibri" w:hAnsi="Times New Roman" w:cs="Times New Roman"/>
          <w:sz w:val="24"/>
          <w:szCs w:val="24"/>
          <w:lang w:val="hr-HR"/>
        </w:rPr>
        <w:t>inspekcijskog nadzora</w:t>
      </w:r>
      <w:r w:rsidR="00E51145" w:rsidRPr="002A48BB">
        <w:rPr>
          <w:rFonts w:ascii="Times New Roman" w:eastAsia="Calibri" w:hAnsi="Times New Roman" w:cs="Times New Roman"/>
          <w:sz w:val="24"/>
          <w:szCs w:val="24"/>
          <w:lang w:val="hr-HR"/>
        </w:rPr>
        <w:t>, ovlast da bez prethodne najave provode inspekcije na terenu i fizičke provjere proizvoda, ovlast za ulazak u sve poslovne prostore, zemljišta ili prijevozna sredstva koje dotični gospodarski subjekt upotrebljava u svrhe povezane sa svojom trgovačkom, poslovnom, obrtničkom ili profesionalnom djelatnošću radi utvrđivanja nesukladnosti i prikupljanja dokaza, ovlast za samoinicijativno pokretanje nadzor</w:t>
      </w:r>
      <w:r w:rsidR="004F62B0">
        <w:rPr>
          <w:rFonts w:ascii="Times New Roman" w:eastAsia="Calibri" w:hAnsi="Times New Roman" w:cs="Times New Roman"/>
          <w:sz w:val="24"/>
          <w:szCs w:val="24"/>
          <w:lang w:val="hr-HR"/>
        </w:rPr>
        <w:t>a nad</w:t>
      </w:r>
      <w:r w:rsidR="00E51145" w:rsidRPr="002A48BB">
        <w:rPr>
          <w:rFonts w:ascii="Times New Roman" w:eastAsia="Calibri" w:hAnsi="Times New Roman" w:cs="Times New Roman"/>
          <w:sz w:val="24"/>
          <w:szCs w:val="24"/>
          <w:lang w:val="hr-HR"/>
        </w:rPr>
        <w:t xml:space="preserve"> tržišt</w:t>
      </w:r>
      <w:r w:rsidR="004F62B0">
        <w:rPr>
          <w:rFonts w:ascii="Times New Roman" w:eastAsia="Calibri" w:hAnsi="Times New Roman" w:cs="Times New Roman"/>
          <w:sz w:val="24"/>
          <w:szCs w:val="24"/>
          <w:lang w:val="hr-HR"/>
        </w:rPr>
        <w:t>em</w:t>
      </w:r>
      <w:r w:rsidR="00E51145" w:rsidRPr="002A48BB">
        <w:rPr>
          <w:rFonts w:ascii="Times New Roman" w:eastAsia="Calibri" w:hAnsi="Times New Roman" w:cs="Times New Roman"/>
          <w:sz w:val="24"/>
          <w:szCs w:val="24"/>
          <w:lang w:val="hr-HR"/>
        </w:rPr>
        <w:t xml:space="preserve"> radi utvrđivanja i uklanjanja nesukladnosti, ovlast da od gospodarskih subjekata zahtijevaju poduzimanje odgovarajućih mjera radi uklanjanja slučajeva nesukladnosti ili uklanjanja rizika, ovlast za poduzimanje odgovarajućih mjera ako gospodarski subjekt ne poduzme odgovarajuće korektivne mjere ili ako nesukladnost ili rizik i dalje postoje, uključujući ovlasti da se zabrani ili ograniči stavljanje na raspolaganje proizvoda na tržištu ili da se proizvod povuče ili opozove s tržišta, ovlast izricanja sankcija, ovlast za kupnju uzoraka proizvoda, među ostalim pod tajnim </w:t>
      </w:r>
      <w:r w:rsidR="00E51145" w:rsidRPr="006F08E0">
        <w:rPr>
          <w:rFonts w:ascii="Times New Roman" w:eastAsia="Calibri" w:hAnsi="Times New Roman" w:cs="Times New Roman"/>
          <w:sz w:val="24"/>
          <w:szCs w:val="24"/>
          <w:lang w:val="hr-HR"/>
        </w:rPr>
        <w:t>identitetom, ovlast da zahtijevaju da se s internetskog sučelja ukloni sadržaj koji upućuje na povezane proizvode ili da zahtijevaju da se krajnjim korisnicima prilikom pristupa internetskom sučelju prikaže izričito upozorenje; ovlast da se od pružatelja usluga informacijskog društva zahtijeva da ograniče pristup internetskom sučelju, među ostalim zahtijevanjem od relevantne treće strane da provede takve mjere.</w:t>
      </w:r>
      <w:r w:rsidR="00E51145" w:rsidRPr="002A48BB">
        <w:rPr>
          <w:rFonts w:ascii="Times New Roman" w:eastAsia="Calibri" w:hAnsi="Times New Roman" w:cs="Times New Roman"/>
          <w:sz w:val="24"/>
          <w:szCs w:val="24"/>
          <w:lang w:val="hr-HR"/>
        </w:rPr>
        <w:t xml:space="preserve"> </w:t>
      </w:r>
    </w:p>
    <w:p w:rsidR="00FF126B" w:rsidRDefault="00FF126B" w:rsidP="002A48BB">
      <w:pPr>
        <w:spacing w:after="0" w:line="276" w:lineRule="auto"/>
        <w:jc w:val="both"/>
        <w:rPr>
          <w:rFonts w:ascii="Times New Roman" w:eastAsia="Calibri" w:hAnsi="Times New Roman" w:cs="Times New Roman"/>
          <w:b/>
          <w:sz w:val="24"/>
          <w:szCs w:val="24"/>
          <w:lang w:val="hr-HR"/>
        </w:rPr>
      </w:pPr>
    </w:p>
    <w:p w:rsidR="0075522F" w:rsidRPr="002A48BB" w:rsidRDefault="0075522F" w:rsidP="004D5858">
      <w:pPr>
        <w:pStyle w:val="Heading1"/>
        <w:rPr>
          <w:rFonts w:eastAsia="Calibri"/>
          <w:lang w:val="hr-HR"/>
        </w:rPr>
      </w:pPr>
      <w:r w:rsidRPr="002A48BB">
        <w:rPr>
          <w:rFonts w:eastAsia="Calibri"/>
          <w:lang w:val="hr-HR"/>
        </w:rPr>
        <w:t>Uz članak</w:t>
      </w:r>
      <w:r w:rsidR="00E51145" w:rsidRPr="002A48BB">
        <w:rPr>
          <w:rFonts w:eastAsia="Calibri"/>
          <w:lang w:val="hr-HR"/>
        </w:rPr>
        <w:t xml:space="preserve"> 25. </w:t>
      </w:r>
    </w:p>
    <w:p w:rsidR="00E51145" w:rsidRPr="002A48BB" w:rsidRDefault="0075522F" w:rsidP="002A48BB">
      <w:pPr>
        <w:spacing w:after="0" w:line="276" w:lineRule="auto"/>
        <w:jc w:val="both"/>
        <w:rPr>
          <w:rFonts w:ascii="Times New Roman" w:eastAsia="Calibri" w:hAnsi="Times New Roman" w:cs="Times New Roman"/>
          <w:sz w:val="24"/>
          <w:szCs w:val="24"/>
          <w:lang w:val="hr-HR"/>
        </w:rPr>
      </w:pPr>
      <w:r w:rsidRPr="002A48BB">
        <w:rPr>
          <w:rFonts w:ascii="Times New Roman" w:eastAsia="Calibri" w:hAnsi="Times New Roman" w:cs="Times New Roman"/>
          <w:sz w:val="24"/>
          <w:szCs w:val="24"/>
          <w:lang w:val="hr-HR"/>
        </w:rPr>
        <w:t xml:space="preserve">Ovim člankom </w:t>
      </w:r>
      <w:r w:rsidR="00E51145" w:rsidRPr="002A48BB">
        <w:rPr>
          <w:rFonts w:ascii="Times New Roman" w:eastAsia="Calibri" w:hAnsi="Times New Roman" w:cs="Times New Roman"/>
          <w:sz w:val="24"/>
          <w:szCs w:val="24"/>
          <w:lang w:val="hr-HR"/>
        </w:rPr>
        <w:t>propisuju se upravne mjere. Ako nadležni inspektor u provedbi inspekcijskog nadzora utvrdi da proizvod stavljen na tržište ili na raspolaganje na tržištu</w:t>
      </w:r>
      <w:r w:rsidR="0041409F">
        <w:rPr>
          <w:rFonts w:ascii="Times New Roman" w:eastAsia="Calibri" w:hAnsi="Times New Roman" w:cs="Times New Roman"/>
          <w:sz w:val="24"/>
          <w:szCs w:val="24"/>
          <w:lang w:val="hr-HR"/>
        </w:rPr>
        <w:t xml:space="preserve"> </w:t>
      </w:r>
      <w:r w:rsidR="00E51145" w:rsidRPr="002A48BB">
        <w:rPr>
          <w:rFonts w:ascii="Times New Roman" w:eastAsia="Calibri" w:hAnsi="Times New Roman" w:cs="Times New Roman"/>
          <w:sz w:val="24"/>
          <w:szCs w:val="24"/>
          <w:lang w:val="hr-HR"/>
        </w:rPr>
        <w:t xml:space="preserve">nije sukladan sa zahtjevima ovoga </w:t>
      </w:r>
      <w:r w:rsidR="00D14E4E">
        <w:rPr>
          <w:rFonts w:ascii="Times New Roman" w:eastAsia="Calibri" w:hAnsi="Times New Roman" w:cs="Times New Roman"/>
          <w:sz w:val="24"/>
          <w:szCs w:val="24"/>
          <w:lang w:val="hr-HR"/>
        </w:rPr>
        <w:t>Z</w:t>
      </w:r>
      <w:r w:rsidR="00FB3230" w:rsidRPr="002A48BB">
        <w:rPr>
          <w:rFonts w:ascii="Times New Roman" w:eastAsia="Calibri" w:hAnsi="Times New Roman" w:cs="Times New Roman"/>
          <w:sz w:val="24"/>
          <w:szCs w:val="24"/>
          <w:lang w:val="hr-HR"/>
        </w:rPr>
        <w:t xml:space="preserve">akona </w:t>
      </w:r>
      <w:r w:rsidR="00E51145" w:rsidRPr="002A48BB">
        <w:rPr>
          <w:rFonts w:ascii="Times New Roman" w:eastAsia="Calibri" w:hAnsi="Times New Roman" w:cs="Times New Roman"/>
          <w:sz w:val="24"/>
          <w:szCs w:val="24"/>
          <w:lang w:val="hr-HR"/>
        </w:rPr>
        <w:t xml:space="preserve">i </w:t>
      </w:r>
      <w:r w:rsidR="00DC192B">
        <w:rPr>
          <w:rFonts w:ascii="Times New Roman" w:eastAsia="Calibri" w:hAnsi="Times New Roman" w:cs="Times New Roman"/>
          <w:sz w:val="24"/>
          <w:szCs w:val="24"/>
          <w:lang w:val="hr-HR"/>
        </w:rPr>
        <w:t>pravilnika</w:t>
      </w:r>
      <w:r w:rsidR="00DC192B" w:rsidRPr="002A48BB">
        <w:rPr>
          <w:rFonts w:ascii="Times New Roman" w:eastAsia="Calibri" w:hAnsi="Times New Roman" w:cs="Times New Roman"/>
          <w:sz w:val="24"/>
          <w:szCs w:val="24"/>
          <w:lang w:val="hr-HR"/>
        </w:rPr>
        <w:t xml:space="preserve"> </w:t>
      </w:r>
      <w:r w:rsidR="00E51145" w:rsidRPr="002A48BB">
        <w:rPr>
          <w:rFonts w:ascii="Times New Roman" w:eastAsia="Calibri" w:hAnsi="Times New Roman" w:cs="Times New Roman"/>
          <w:sz w:val="24"/>
          <w:szCs w:val="24"/>
          <w:lang w:val="hr-HR"/>
        </w:rPr>
        <w:t xml:space="preserve">donesenih temeljem </w:t>
      </w:r>
      <w:r w:rsidR="00FB3230">
        <w:rPr>
          <w:rFonts w:ascii="Times New Roman" w:eastAsia="Calibri" w:hAnsi="Times New Roman" w:cs="Times New Roman"/>
          <w:sz w:val="24"/>
          <w:szCs w:val="24"/>
          <w:lang w:val="hr-HR"/>
        </w:rPr>
        <w:t>istoga</w:t>
      </w:r>
      <w:r w:rsidR="0041409F">
        <w:rPr>
          <w:rFonts w:ascii="Times New Roman" w:eastAsia="Calibri" w:hAnsi="Times New Roman" w:cs="Times New Roman"/>
          <w:sz w:val="24"/>
          <w:szCs w:val="24"/>
          <w:lang w:val="hr-HR"/>
        </w:rPr>
        <w:t>, koji se odnose na formalne nesukladnosti,</w:t>
      </w:r>
      <w:r w:rsidR="00E51145" w:rsidRPr="002A48BB">
        <w:rPr>
          <w:rFonts w:ascii="Times New Roman" w:eastAsia="Calibri" w:hAnsi="Times New Roman" w:cs="Times New Roman"/>
          <w:sz w:val="24"/>
          <w:szCs w:val="24"/>
          <w:lang w:val="hr-HR"/>
        </w:rPr>
        <w:t xml:space="preserve"> inspektor će bez odgode kroz zapisnik o inspekcijskom nadzoru zahtijevati od gospodarskog subjekta koji je proizvod stavio na tržište ili na raspolaganje na tržištu da provede korektivne mjere radi otklanjanja </w:t>
      </w:r>
      <w:r w:rsidR="0041409F">
        <w:rPr>
          <w:rFonts w:ascii="Times New Roman" w:eastAsia="Calibri" w:hAnsi="Times New Roman" w:cs="Times New Roman"/>
          <w:sz w:val="24"/>
          <w:szCs w:val="24"/>
          <w:lang w:val="hr-HR"/>
        </w:rPr>
        <w:t xml:space="preserve">tih </w:t>
      </w:r>
      <w:r w:rsidR="00E51145" w:rsidRPr="002A48BB">
        <w:rPr>
          <w:rFonts w:ascii="Times New Roman" w:eastAsia="Calibri" w:hAnsi="Times New Roman" w:cs="Times New Roman"/>
          <w:sz w:val="24"/>
          <w:szCs w:val="24"/>
          <w:lang w:val="hr-HR"/>
        </w:rPr>
        <w:t xml:space="preserve">formalnih nesukladnosti u okviru obveza koje su mu određene ovim </w:t>
      </w:r>
      <w:r w:rsidR="00D14E4E">
        <w:rPr>
          <w:rFonts w:ascii="Times New Roman" w:eastAsia="Calibri" w:hAnsi="Times New Roman" w:cs="Times New Roman"/>
          <w:sz w:val="24"/>
          <w:szCs w:val="24"/>
          <w:lang w:val="hr-HR"/>
        </w:rPr>
        <w:t>Z</w:t>
      </w:r>
      <w:r w:rsidR="00D14E4E" w:rsidRPr="002A48BB">
        <w:rPr>
          <w:rFonts w:ascii="Times New Roman" w:eastAsia="Calibri" w:hAnsi="Times New Roman" w:cs="Times New Roman"/>
          <w:sz w:val="24"/>
          <w:szCs w:val="24"/>
          <w:lang w:val="hr-HR"/>
        </w:rPr>
        <w:t>akon</w:t>
      </w:r>
      <w:r w:rsidR="00D14E4E">
        <w:rPr>
          <w:rFonts w:ascii="Times New Roman" w:eastAsia="Calibri" w:hAnsi="Times New Roman" w:cs="Times New Roman"/>
          <w:sz w:val="24"/>
          <w:szCs w:val="24"/>
          <w:lang w:val="hr-HR"/>
        </w:rPr>
        <w:t>om</w:t>
      </w:r>
      <w:r w:rsidR="00D14E4E" w:rsidRPr="002A48BB">
        <w:rPr>
          <w:rFonts w:ascii="Times New Roman" w:eastAsia="Calibri" w:hAnsi="Times New Roman" w:cs="Times New Roman"/>
          <w:sz w:val="24"/>
          <w:szCs w:val="24"/>
          <w:lang w:val="hr-HR"/>
        </w:rPr>
        <w:t xml:space="preserve"> </w:t>
      </w:r>
      <w:r w:rsidR="00E51145" w:rsidRPr="002A48BB">
        <w:rPr>
          <w:rFonts w:ascii="Times New Roman" w:eastAsia="Calibri" w:hAnsi="Times New Roman" w:cs="Times New Roman"/>
          <w:sz w:val="24"/>
          <w:szCs w:val="24"/>
          <w:lang w:val="hr-HR"/>
        </w:rPr>
        <w:t xml:space="preserve">i propisima donesenim temeljem </w:t>
      </w:r>
      <w:r w:rsidR="00895486">
        <w:rPr>
          <w:rFonts w:ascii="Times New Roman" w:eastAsia="Calibri" w:hAnsi="Times New Roman" w:cs="Times New Roman"/>
          <w:sz w:val="24"/>
          <w:szCs w:val="24"/>
          <w:lang w:val="hr-HR"/>
        </w:rPr>
        <w:t xml:space="preserve">istoga </w:t>
      </w:r>
      <w:r w:rsidR="00E51145" w:rsidRPr="002A48BB">
        <w:rPr>
          <w:rFonts w:ascii="Times New Roman" w:eastAsia="Calibri" w:hAnsi="Times New Roman" w:cs="Times New Roman"/>
          <w:sz w:val="24"/>
          <w:szCs w:val="24"/>
          <w:lang w:val="hr-HR"/>
        </w:rPr>
        <w:t xml:space="preserve"> te će odrediti primjereni rok za izvršenje korektivne mjere. Ako gospodarski subjekt ne izvrši korektivne mjere u određenom roku nadležni inspektor će donijeti rješenje kojim će gospodarskom subjektu zabraniti stavljanje proizvoda na tržište ili na raspolaganje na tržištu ili narediti povlačenje proizvoda s tržišta. Ako nesukladnosti predstavljaju rizik za zdravlje i sigurnost korisnika, uključujući i formalnu nesukladnost koja predstavlja rizik, inspektor će</w:t>
      </w:r>
      <w:r w:rsidR="00D8588A">
        <w:rPr>
          <w:rFonts w:ascii="Times New Roman" w:eastAsia="Calibri" w:hAnsi="Times New Roman" w:cs="Times New Roman"/>
          <w:sz w:val="24"/>
          <w:szCs w:val="24"/>
          <w:lang w:val="hr-HR"/>
        </w:rPr>
        <w:t>, razmjerno ocjeni prirode rizika, rješenjem gospodarskom subjektu</w:t>
      </w:r>
      <w:r w:rsidR="00E51145" w:rsidRPr="002A48BB">
        <w:rPr>
          <w:rFonts w:ascii="Times New Roman" w:eastAsia="Calibri" w:hAnsi="Times New Roman" w:cs="Times New Roman"/>
          <w:sz w:val="24"/>
          <w:szCs w:val="24"/>
          <w:lang w:val="hr-HR"/>
        </w:rPr>
        <w:t xml:space="preserve"> naložiti poduzimanje </w:t>
      </w:r>
      <w:r w:rsidR="00D8588A">
        <w:rPr>
          <w:rFonts w:ascii="Times New Roman" w:eastAsia="Calibri" w:hAnsi="Times New Roman" w:cs="Times New Roman"/>
          <w:sz w:val="24"/>
          <w:szCs w:val="24"/>
          <w:lang w:val="hr-HR"/>
        </w:rPr>
        <w:t xml:space="preserve">jedne ili više </w:t>
      </w:r>
      <w:r w:rsidR="00E51145" w:rsidRPr="002A48BB">
        <w:rPr>
          <w:rFonts w:ascii="Times New Roman" w:eastAsia="Calibri" w:hAnsi="Times New Roman" w:cs="Times New Roman"/>
          <w:sz w:val="24"/>
          <w:szCs w:val="24"/>
          <w:lang w:val="hr-HR"/>
        </w:rPr>
        <w:t xml:space="preserve">korektivnih mjera. Ako gospodarski subjekt ne otkloni nesukladnosti inspektor će donijeti rješenje kojim će zabraniti stavljanje proizvoda na tržište ili na </w:t>
      </w:r>
      <w:r w:rsidR="00E51145" w:rsidRPr="002A48BB">
        <w:rPr>
          <w:rFonts w:ascii="Times New Roman" w:eastAsia="Calibri" w:hAnsi="Times New Roman" w:cs="Times New Roman"/>
          <w:sz w:val="24"/>
          <w:szCs w:val="24"/>
          <w:lang w:val="hr-HR"/>
        </w:rPr>
        <w:lastRenderedPageBreak/>
        <w:t xml:space="preserve">raspolaganje na tržištu i </w:t>
      </w:r>
      <w:r w:rsidR="00E51145" w:rsidRPr="00B857BD">
        <w:rPr>
          <w:rFonts w:ascii="Times New Roman" w:eastAsia="Calibri" w:hAnsi="Times New Roman" w:cs="Times New Roman"/>
          <w:sz w:val="24"/>
          <w:szCs w:val="24"/>
          <w:lang w:val="hr-HR"/>
        </w:rPr>
        <w:t>narediti povlačenje proizvoda koji su već stavljeni na tržište ili na raspolaganje na tržištu</w:t>
      </w:r>
      <w:r w:rsidR="008C260D">
        <w:rPr>
          <w:rFonts w:ascii="Times New Roman" w:eastAsia="Calibri" w:hAnsi="Times New Roman" w:cs="Times New Roman"/>
          <w:sz w:val="24"/>
          <w:szCs w:val="24"/>
          <w:lang w:val="hr-HR"/>
        </w:rPr>
        <w:t>.</w:t>
      </w:r>
    </w:p>
    <w:p w:rsidR="006F08E0" w:rsidRDefault="006F08E0" w:rsidP="002A48BB">
      <w:pPr>
        <w:spacing w:after="0" w:line="276" w:lineRule="auto"/>
        <w:jc w:val="both"/>
        <w:rPr>
          <w:rFonts w:ascii="Times New Roman" w:eastAsia="Calibri" w:hAnsi="Times New Roman" w:cs="Times New Roman"/>
          <w:b/>
          <w:sz w:val="24"/>
          <w:szCs w:val="24"/>
          <w:lang w:val="hr-HR"/>
        </w:rPr>
      </w:pPr>
    </w:p>
    <w:p w:rsidR="00D87236" w:rsidRPr="002A48BB" w:rsidRDefault="00D87236" w:rsidP="004D5858">
      <w:pPr>
        <w:pStyle w:val="Heading1"/>
        <w:rPr>
          <w:rFonts w:eastAsia="Calibri"/>
          <w:lang w:val="hr-HR"/>
        </w:rPr>
      </w:pPr>
      <w:r w:rsidRPr="002A48BB">
        <w:rPr>
          <w:rFonts w:eastAsia="Calibri"/>
          <w:lang w:val="hr-HR"/>
        </w:rPr>
        <w:t>Uz članak</w:t>
      </w:r>
      <w:r w:rsidR="00E51145" w:rsidRPr="002A48BB">
        <w:rPr>
          <w:rFonts w:eastAsia="Calibri"/>
          <w:lang w:val="hr-HR"/>
        </w:rPr>
        <w:t xml:space="preserve"> 26. </w:t>
      </w:r>
    </w:p>
    <w:p w:rsidR="00E51145" w:rsidRPr="002A48BB" w:rsidRDefault="00D87236" w:rsidP="002A48BB">
      <w:pPr>
        <w:spacing w:after="0" w:line="276" w:lineRule="auto"/>
        <w:jc w:val="both"/>
        <w:rPr>
          <w:rFonts w:ascii="Times New Roman" w:eastAsia="Calibri" w:hAnsi="Times New Roman" w:cs="Times New Roman"/>
          <w:sz w:val="24"/>
          <w:szCs w:val="24"/>
          <w:lang w:val="hr-HR"/>
        </w:rPr>
      </w:pPr>
      <w:r w:rsidRPr="002A48BB">
        <w:rPr>
          <w:rFonts w:ascii="Times New Roman" w:eastAsia="Calibri" w:hAnsi="Times New Roman" w:cs="Times New Roman"/>
          <w:sz w:val="24"/>
          <w:szCs w:val="24"/>
          <w:lang w:val="hr-HR"/>
        </w:rPr>
        <w:t xml:space="preserve">Ovim člankom </w:t>
      </w:r>
      <w:r w:rsidR="00E51145" w:rsidRPr="002A48BB">
        <w:rPr>
          <w:rFonts w:ascii="Times New Roman" w:eastAsia="Calibri" w:hAnsi="Times New Roman" w:cs="Times New Roman"/>
          <w:sz w:val="24"/>
          <w:szCs w:val="24"/>
          <w:lang w:val="hr-HR"/>
        </w:rPr>
        <w:t xml:space="preserve">propisuje </w:t>
      </w:r>
      <w:r w:rsidRPr="002A48BB">
        <w:rPr>
          <w:rFonts w:ascii="Times New Roman" w:eastAsia="Calibri" w:hAnsi="Times New Roman" w:cs="Times New Roman"/>
          <w:sz w:val="24"/>
          <w:szCs w:val="24"/>
          <w:lang w:val="hr-HR"/>
        </w:rPr>
        <w:t xml:space="preserve">se </w:t>
      </w:r>
      <w:r w:rsidR="00E51145" w:rsidRPr="002A48BB">
        <w:rPr>
          <w:rFonts w:ascii="Times New Roman" w:eastAsia="Calibri" w:hAnsi="Times New Roman" w:cs="Times New Roman"/>
          <w:sz w:val="24"/>
          <w:szCs w:val="24"/>
          <w:lang w:val="hr-HR"/>
        </w:rPr>
        <w:t xml:space="preserve">provođenje postupka obavješćivanja putem sustava </w:t>
      </w:r>
      <w:r w:rsidR="00E51145" w:rsidRPr="009D3906">
        <w:rPr>
          <w:rFonts w:ascii="Times New Roman" w:eastAsia="Calibri" w:hAnsi="Times New Roman" w:cs="Times New Roman"/>
          <w:sz w:val="24"/>
          <w:szCs w:val="24"/>
          <w:lang w:val="hr-HR"/>
        </w:rPr>
        <w:t>RAPEX, sustava</w:t>
      </w:r>
      <w:r w:rsidR="00E51145" w:rsidRPr="002A48BB">
        <w:rPr>
          <w:rFonts w:ascii="Times New Roman" w:eastAsia="Calibri" w:hAnsi="Times New Roman" w:cs="Times New Roman"/>
          <w:sz w:val="24"/>
          <w:szCs w:val="24"/>
          <w:lang w:val="hr-HR"/>
        </w:rPr>
        <w:t xml:space="preserve"> za brzu razmjenu informacija iz članka 12. Direktive 2001/95/EZ o općoj sigurnosti proizvoda. Tijela za nadzor tržišta osiguravaju da se proizvodi koji predstavljaju ozbiljan rizik povuku ili opozovu s tržišta kada nema drugih učinkovitih sredstava za uklanjanje ozbiljnog rizika ili da se njihovo stavljanje na raspolaganje na tržištu zabrani. Tijela za nadzor tržišta o tome odmah obavještavaju Komisiju koristeći RAPEX - sustav za brzu razmjenu informacija.  Ako je proizvod koji predstavlja ozbiljan rizik stavljen na raspolaganje na tržištu, tijela za nadzor tržišta odmah obavješćuju Komisiju o svim dobrovoljnim mjerama koje je poduzeo i o kojima je gospodarski subjekt obavijestio tijelo za nadzor tržišta. Informacije uključuju sve raspoložive pojedinosti, posebno podatke potrebne za identifikaciju proizvoda, podrijetlo i opskrbni lanac proizvoda, rizik povezan s proizvodom, prirodu i trajanje poduzete nacionalne mjere te svih dobrovoljnih mjera koje poduzimaju gospodarski subjekti. </w:t>
      </w:r>
    </w:p>
    <w:p w:rsidR="002A48BB" w:rsidRDefault="002A48BB" w:rsidP="002A48BB">
      <w:pPr>
        <w:spacing w:after="0" w:line="276" w:lineRule="auto"/>
        <w:jc w:val="both"/>
        <w:rPr>
          <w:rFonts w:ascii="Times New Roman" w:eastAsia="Calibri" w:hAnsi="Times New Roman" w:cs="Times New Roman"/>
          <w:b/>
          <w:sz w:val="24"/>
          <w:szCs w:val="24"/>
          <w:lang w:val="hr-HR"/>
        </w:rPr>
      </w:pPr>
    </w:p>
    <w:p w:rsidR="000F52E2" w:rsidRPr="002A48BB" w:rsidRDefault="000F52E2" w:rsidP="004D5858">
      <w:pPr>
        <w:pStyle w:val="Heading1"/>
        <w:rPr>
          <w:rFonts w:eastAsia="Calibri"/>
          <w:lang w:val="hr-HR"/>
        </w:rPr>
      </w:pPr>
      <w:r w:rsidRPr="002A48BB">
        <w:rPr>
          <w:rFonts w:eastAsia="Calibri"/>
          <w:lang w:val="hr-HR"/>
        </w:rPr>
        <w:t>Uz članak</w:t>
      </w:r>
      <w:r w:rsidR="00E51145" w:rsidRPr="002A48BB">
        <w:rPr>
          <w:rFonts w:eastAsia="Calibri"/>
          <w:lang w:val="hr-HR"/>
        </w:rPr>
        <w:t xml:space="preserve"> 27. </w:t>
      </w:r>
    </w:p>
    <w:p w:rsidR="000F52E2" w:rsidRPr="002A48BB" w:rsidRDefault="000F52E2" w:rsidP="002A48BB">
      <w:pPr>
        <w:spacing w:after="0" w:line="276" w:lineRule="auto"/>
        <w:jc w:val="both"/>
        <w:rPr>
          <w:rFonts w:ascii="Times New Roman" w:eastAsia="Calibri" w:hAnsi="Times New Roman" w:cs="Times New Roman"/>
          <w:sz w:val="24"/>
          <w:szCs w:val="24"/>
          <w:lang w:val="hr-HR"/>
        </w:rPr>
      </w:pPr>
      <w:r w:rsidRPr="002A48BB">
        <w:rPr>
          <w:rFonts w:ascii="Times New Roman" w:eastAsia="Calibri" w:hAnsi="Times New Roman" w:cs="Times New Roman"/>
          <w:sz w:val="24"/>
          <w:szCs w:val="24"/>
          <w:lang w:val="hr-HR"/>
        </w:rPr>
        <w:t xml:space="preserve">Ovim člankom propisuju se troškovi inspekcijskog </w:t>
      </w:r>
      <w:r w:rsidR="00B06E57" w:rsidRPr="002A48BB">
        <w:rPr>
          <w:rFonts w:ascii="Times New Roman" w:eastAsia="Calibri" w:hAnsi="Times New Roman" w:cs="Times New Roman"/>
          <w:sz w:val="24"/>
          <w:szCs w:val="24"/>
          <w:lang w:val="hr-HR"/>
        </w:rPr>
        <w:t xml:space="preserve">postupka koji uključuju </w:t>
      </w:r>
      <w:r w:rsidR="00B06E57" w:rsidRPr="002A48BB">
        <w:rPr>
          <w:rFonts w:ascii="Times New Roman" w:hAnsi="Times New Roman" w:cs="Times New Roman"/>
          <w:sz w:val="24"/>
          <w:szCs w:val="24"/>
          <w:lang w:val="hr-HR"/>
        </w:rPr>
        <w:t>troškove ispitivanja i provjere sukladnosti proizvoda, troškove prijevoza u vezi s inspekcijskim nadzorom, troškove kupnje uzoraka proizvoda, između ostalog</w:t>
      </w:r>
      <w:r w:rsidR="00B33A4A" w:rsidRPr="002A48BB">
        <w:rPr>
          <w:rFonts w:ascii="Times New Roman" w:hAnsi="Times New Roman" w:cs="Times New Roman"/>
          <w:sz w:val="24"/>
          <w:szCs w:val="24"/>
          <w:lang w:val="hr-HR"/>
        </w:rPr>
        <w:t xml:space="preserve"> pod tajnim identitetom. Navedene troškove</w:t>
      </w:r>
      <w:r w:rsidR="00B06E57" w:rsidRPr="002A48BB">
        <w:rPr>
          <w:rFonts w:ascii="Times New Roman" w:hAnsi="Times New Roman" w:cs="Times New Roman"/>
          <w:sz w:val="24"/>
          <w:szCs w:val="24"/>
          <w:lang w:val="hr-HR"/>
        </w:rPr>
        <w:t xml:space="preserve"> snosi gospodarski subjekt koji je na tržište ili na raspolaganje na tržištu uključ</w:t>
      </w:r>
      <w:r w:rsidR="00B33A4A" w:rsidRPr="002A48BB">
        <w:rPr>
          <w:rFonts w:ascii="Times New Roman" w:hAnsi="Times New Roman" w:cs="Times New Roman"/>
          <w:sz w:val="24"/>
          <w:szCs w:val="24"/>
          <w:lang w:val="hr-HR"/>
        </w:rPr>
        <w:t>ivši</w:t>
      </w:r>
      <w:r w:rsidR="00B06E57" w:rsidRPr="002A48BB">
        <w:rPr>
          <w:rFonts w:ascii="Times New Roman" w:hAnsi="Times New Roman" w:cs="Times New Roman"/>
          <w:sz w:val="24"/>
          <w:szCs w:val="24"/>
          <w:lang w:val="hr-HR"/>
        </w:rPr>
        <w:t xml:space="preserve"> i prodaju na daljinu</w:t>
      </w:r>
      <w:r w:rsidR="00B33A4A" w:rsidRPr="002A48BB">
        <w:rPr>
          <w:rFonts w:ascii="Times New Roman" w:hAnsi="Times New Roman" w:cs="Times New Roman"/>
          <w:sz w:val="24"/>
          <w:szCs w:val="24"/>
          <w:lang w:val="hr-HR"/>
        </w:rPr>
        <w:t>,</w:t>
      </w:r>
      <w:r w:rsidR="00B06E57" w:rsidRPr="002A48BB">
        <w:rPr>
          <w:rFonts w:ascii="Times New Roman" w:hAnsi="Times New Roman" w:cs="Times New Roman"/>
          <w:sz w:val="24"/>
          <w:szCs w:val="24"/>
          <w:lang w:val="hr-HR"/>
        </w:rPr>
        <w:t xml:space="preserve"> stavio proizvod koji n</w:t>
      </w:r>
      <w:r w:rsidR="00B33A4A" w:rsidRPr="002A48BB">
        <w:rPr>
          <w:rFonts w:ascii="Times New Roman" w:hAnsi="Times New Roman" w:cs="Times New Roman"/>
          <w:sz w:val="24"/>
          <w:szCs w:val="24"/>
          <w:lang w:val="hr-HR"/>
        </w:rPr>
        <w:t xml:space="preserve">ije </w:t>
      </w:r>
      <w:r w:rsidR="00B06E57" w:rsidRPr="002A48BB">
        <w:rPr>
          <w:rFonts w:ascii="Times New Roman" w:hAnsi="Times New Roman" w:cs="Times New Roman"/>
          <w:sz w:val="24"/>
          <w:szCs w:val="24"/>
          <w:lang w:val="hr-HR"/>
        </w:rPr>
        <w:t>sukladan s tehničkim zahtjevima za taj proizvod.</w:t>
      </w:r>
    </w:p>
    <w:p w:rsidR="00B06E57" w:rsidRPr="002A48BB" w:rsidRDefault="00B06E57" w:rsidP="002A48BB">
      <w:pPr>
        <w:pStyle w:val="Heading2"/>
        <w:spacing w:before="0" w:line="276" w:lineRule="auto"/>
        <w:jc w:val="center"/>
        <w:rPr>
          <w:rFonts w:ascii="Times New Roman" w:hAnsi="Times New Roman" w:cs="Times New Roman"/>
          <w:i/>
          <w:color w:val="auto"/>
          <w:sz w:val="24"/>
          <w:szCs w:val="24"/>
          <w:lang w:val="hr-HR"/>
        </w:rPr>
      </w:pPr>
    </w:p>
    <w:p w:rsidR="00543D92" w:rsidRPr="002A48BB" w:rsidRDefault="00543D92" w:rsidP="004D5858">
      <w:pPr>
        <w:pStyle w:val="Heading1"/>
        <w:rPr>
          <w:rFonts w:eastAsia="Calibri"/>
          <w:lang w:val="hr-HR"/>
        </w:rPr>
      </w:pPr>
      <w:r w:rsidRPr="002A48BB">
        <w:rPr>
          <w:rFonts w:eastAsia="Calibri"/>
          <w:lang w:val="hr-HR"/>
        </w:rPr>
        <w:t>Uz č</w:t>
      </w:r>
      <w:r w:rsidR="00E51145" w:rsidRPr="002A48BB">
        <w:rPr>
          <w:rFonts w:eastAsia="Calibri"/>
          <w:lang w:val="hr-HR"/>
        </w:rPr>
        <w:t>lan</w:t>
      </w:r>
      <w:r w:rsidRPr="002A48BB">
        <w:rPr>
          <w:rFonts w:eastAsia="Calibri"/>
          <w:lang w:val="hr-HR"/>
        </w:rPr>
        <w:t>ak</w:t>
      </w:r>
      <w:r w:rsidR="00E51145" w:rsidRPr="002A48BB">
        <w:rPr>
          <w:rFonts w:eastAsia="Calibri"/>
          <w:lang w:val="hr-HR"/>
        </w:rPr>
        <w:t xml:space="preserve"> 28. </w:t>
      </w:r>
    </w:p>
    <w:p w:rsidR="00E51145" w:rsidRPr="002A48BB" w:rsidRDefault="00543D92" w:rsidP="002A48BB">
      <w:pPr>
        <w:spacing w:after="0" w:line="276" w:lineRule="auto"/>
        <w:jc w:val="both"/>
        <w:rPr>
          <w:rFonts w:ascii="Times New Roman" w:eastAsia="Calibri" w:hAnsi="Times New Roman" w:cs="Times New Roman"/>
          <w:sz w:val="24"/>
          <w:szCs w:val="24"/>
          <w:lang w:val="hr-HR"/>
        </w:rPr>
      </w:pPr>
      <w:r w:rsidRPr="002A48BB">
        <w:rPr>
          <w:rFonts w:ascii="Times New Roman" w:eastAsia="Calibri" w:hAnsi="Times New Roman" w:cs="Times New Roman"/>
          <w:sz w:val="24"/>
          <w:szCs w:val="24"/>
          <w:lang w:val="hr-HR"/>
        </w:rPr>
        <w:t xml:space="preserve">Ovim člankom </w:t>
      </w:r>
      <w:r w:rsidR="00E51145" w:rsidRPr="002A48BB">
        <w:rPr>
          <w:rFonts w:ascii="Times New Roman" w:eastAsia="Calibri" w:hAnsi="Times New Roman" w:cs="Times New Roman"/>
          <w:sz w:val="24"/>
          <w:szCs w:val="24"/>
          <w:lang w:val="hr-HR"/>
        </w:rPr>
        <w:t xml:space="preserve">propisuje se </w:t>
      </w:r>
      <w:r w:rsidR="000C00F2" w:rsidRPr="002A48BB">
        <w:rPr>
          <w:rFonts w:ascii="Times New Roman" w:eastAsia="Calibri" w:hAnsi="Times New Roman" w:cs="Times New Roman"/>
          <w:sz w:val="24"/>
          <w:szCs w:val="24"/>
          <w:lang w:val="hr-HR"/>
        </w:rPr>
        <w:t xml:space="preserve">kako je </w:t>
      </w:r>
      <w:r w:rsidRPr="002A48BB">
        <w:rPr>
          <w:rFonts w:ascii="Times New Roman" w:hAnsi="Times New Roman" w:cs="Times New Roman"/>
          <w:sz w:val="24"/>
          <w:szCs w:val="24"/>
          <w:lang w:val="hr-HR"/>
        </w:rPr>
        <w:t>Carinska uprava Ministarstva financija</w:t>
      </w:r>
      <w:r w:rsidR="00E51145" w:rsidRPr="002A48BB">
        <w:rPr>
          <w:rFonts w:ascii="Times New Roman" w:eastAsia="Calibri" w:hAnsi="Times New Roman" w:cs="Times New Roman"/>
          <w:sz w:val="24"/>
          <w:szCs w:val="24"/>
          <w:lang w:val="hr-HR"/>
        </w:rPr>
        <w:t xml:space="preserve"> nadležno </w:t>
      </w:r>
      <w:r w:rsidR="000C00F2" w:rsidRPr="002A48BB">
        <w:rPr>
          <w:rFonts w:ascii="Times New Roman" w:eastAsia="Calibri" w:hAnsi="Times New Roman" w:cs="Times New Roman"/>
          <w:sz w:val="24"/>
          <w:szCs w:val="24"/>
          <w:lang w:val="hr-HR"/>
        </w:rPr>
        <w:t xml:space="preserve">tijelo državne uprave </w:t>
      </w:r>
      <w:r w:rsidR="00E51145" w:rsidRPr="002A48BB">
        <w:rPr>
          <w:rFonts w:ascii="Times New Roman" w:eastAsia="Calibri" w:hAnsi="Times New Roman" w:cs="Times New Roman"/>
          <w:sz w:val="24"/>
          <w:szCs w:val="24"/>
          <w:lang w:val="hr-HR"/>
        </w:rPr>
        <w:t>za provjeru proizvoda pri uvozu radi stavljanja</w:t>
      </w:r>
      <w:r w:rsidR="00BF0BE6">
        <w:rPr>
          <w:rFonts w:ascii="Times New Roman" w:eastAsia="Calibri" w:hAnsi="Times New Roman" w:cs="Times New Roman"/>
          <w:sz w:val="24"/>
          <w:szCs w:val="24"/>
          <w:lang w:val="hr-HR"/>
        </w:rPr>
        <w:t xml:space="preserve"> proizvoda</w:t>
      </w:r>
      <w:r w:rsidR="00E51145" w:rsidRPr="002A48BB">
        <w:rPr>
          <w:rFonts w:ascii="Times New Roman" w:eastAsia="Calibri" w:hAnsi="Times New Roman" w:cs="Times New Roman"/>
          <w:sz w:val="24"/>
          <w:szCs w:val="24"/>
          <w:lang w:val="hr-HR"/>
        </w:rPr>
        <w:t xml:space="preserve"> na tržište Europske unije.</w:t>
      </w:r>
    </w:p>
    <w:p w:rsidR="00E51145" w:rsidRPr="002A48BB" w:rsidRDefault="00E51145" w:rsidP="002A48BB">
      <w:pPr>
        <w:spacing w:after="0" w:line="276" w:lineRule="auto"/>
        <w:jc w:val="both"/>
        <w:rPr>
          <w:rFonts w:ascii="Times New Roman" w:eastAsia="Calibri" w:hAnsi="Times New Roman" w:cs="Times New Roman"/>
          <w:sz w:val="24"/>
          <w:szCs w:val="24"/>
          <w:lang w:val="hr-HR"/>
        </w:rPr>
      </w:pPr>
    </w:p>
    <w:p w:rsidR="000C00F2" w:rsidRPr="002A48BB" w:rsidRDefault="000C00F2" w:rsidP="004D5858">
      <w:pPr>
        <w:pStyle w:val="Heading1"/>
        <w:rPr>
          <w:rFonts w:eastAsia="Calibri"/>
          <w:lang w:val="hr-HR"/>
        </w:rPr>
      </w:pPr>
      <w:r w:rsidRPr="002A48BB">
        <w:rPr>
          <w:rFonts w:eastAsia="Calibri"/>
          <w:lang w:val="hr-HR"/>
        </w:rPr>
        <w:t>Uz članak</w:t>
      </w:r>
      <w:r w:rsidR="00462F37" w:rsidRPr="002A48BB">
        <w:rPr>
          <w:rFonts w:eastAsia="Calibri"/>
          <w:lang w:val="hr-HR"/>
        </w:rPr>
        <w:t xml:space="preserve"> 29</w:t>
      </w:r>
      <w:r w:rsidRPr="002A48BB">
        <w:rPr>
          <w:rFonts w:eastAsia="Calibri"/>
          <w:lang w:val="hr-HR"/>
        </w:rPr>
        <w:t xml:space="preserve">. </w:t>
      </w:r>
    </w:p>
    <w:p w:rsidR="00E51145" w:rsidRPr="002A48BB" w:rsidRDefault="000C00F2" w:rsidP="002A48BB">
      <w:pPr>
        <w:spacing w:after="0" w:line="276" w:lineRule="auto"/>
        <w:jc w:val="both"/>
        <w:rPr>
          <w:rFonts w:ascii="Times New Roman" w:eastAsia="Calibri" w:hAnsi="Times New Roman" w:cs="Times New Roman"/>
          <w:sz w:val="24"/>
          <w:szCs w:val="24"/>
          <w:lang w:val="hr-HR"/>
        </w:rPr>
      </w:pPr>
      <w:r w:rsidRPr="002A48BB">
        <w:rPr>
          <w:rFonts w:ascii="Times New Roman" w:eastAsia="Calibri" w:hAnsi="Times New Roman" w:cs="Times New Roman"/>
          <w:sz w:val="24"/>
          <w:szCs w:val="24"/>
          <w:lang w:val="hr-HR"/>
        </w:rPr>
        <w:t xml:space="preserve">Ovim člankom </w:t>
      </w:r>
      <w:r w:rsidR="0024531D" w:rsidRPr="002A48BB">
        <w:rPr>
          <w:rFonts w:ascii="Times New Roman" w:eastAsia="Calibri" w:hAnsi="Times New Roman" w:cs="Times New Roman"/>
          <w:sz w:val="24"/>
          <w:szCs w:val="24"/>
          <w:lang w:val="hr-HR"/>
        </w:rPr>
        <w:t xml:space="preserve">propisuju se novčane kazne </w:t>
      </w:r>
      <w:r w:rsidR="00E51145" w:rsidRPr="002A48BB">
        <w:rPr>
          <w:rFonts w:ascii="Times New Roman" w:eastAsia="Calibri" w:hAnsi="Times New Roman" w:cs="Times New Roman"/>
          <w:sz w:val="24"/>
          <w:szCs w:val="24"/>
          <w:lang w:val="hr-HR"/>
        </w:rPr>
        <w:t>za proizvođače i ovlaštene zastupnik</w:t>
      </w:r>
      <w:r w:rsidR="0024531D" w:rsidRPr="002A48BB">
        <w:rPr>
          <w:rFonts w:ascii="Times New Roman" w:eastAsia="Calibri" w:hAnsi="Times New Roman" w:cs="Times New Roman"/>
          <w:sz w:val="24"/>
          <w:szCs w:val="24"/>
          <w:lang w:val="hr-HR"/>
        </w:rPr>
        <w:t>e</w:t>
      </w:r>
      <w:r w:rsidR="00E51145" w:rsidRPr="002A48BB">
        <w:rPr>
          <w:rFonts w:ascii="Times New Roman" w:eastAsia="Calibri" w:hAnsi="Times New Roman" w:cs="Times New Roman"/>
          <w:sz w:val="24"/>
          <w:szCs w:val="24"/>
          <w:lang w:val="hr-HR"/>
        </w:rPr>
        <w:t xml:space="preserve"> ako stave na tržište proizvod koji nije oblikovan i proizveden u skladu sa zahtjevima utvrđenim u propisima koji se primjenjuju na taj proizvod, ne provedu ili ne osiguraju provođenje primjenjivog postupka ocjenjivanja sukladnosti, ne izrade propisanu tehničku dokumentaciju, ne sastave EU izjavu o sukladnosti, ne stave na proizvod oznaku sukladnosti, ne čuvaju tehničku dokumentaciju i EU izjavu o sukladnosti, ne osiguraju postupke radi održanja sukladnosti proizvodne serije, ne provode ispitivanje uzoraka proizvoda koje stavljaju na tržište, ne obavještavaju distributere o nesukladnim </w:t>
      </w:r>
      <w:r w:rsidR="00E51145" w:rsidRPr="002A48BB">
        <w:rPr>
          <w:rFonts w:ascii="Times New Roman" w:eastAsia="Calibri" w:hAnsi="Times New Roman" w:cs="Times New Roman"/>
          <w:sz w:val="24"/>
          <w:szCs w:val="24"/>
          <w:lang w:val="hr-HR"/>
        </w:rPr>
        <w:lastRenderedPageBreak/>
        <w:t>proizvodima i povlačenju proizvoda s tržišta, ne surađuju s nadležnim inspektorima u svim radnjama koje poduzima kako bi se uklonili rizici koje predstavlja proizvod koji je stavio na tržište, ne izvršavaju zadaće propisane Uredbom (EU) 2019/1020.</w:t>
      </w:r>
    </w:p>
    <w:p w:rsidR="00BF0BE6" w:rsidRDefault="00BF0BE6" w:rsidP="002A48BB">
      <w:pPr>
        <w:spacing w:after="0" w:line="276" w:lineRule="auto"/>
        <w:jc w:val="both"/>
        <w:rPr>
          <w:rFonts w:ascii="Times New Roman" w:eastAsia="Calibri" w:hAnsi="Times New Roman" w:cs="Times New Roman"/>
          <w:b/>
          <w:sz w:val="24"/>
          <w:szCs w:val="24"/>
          <w:lang w:val="hr-HR"/>
        </w:rPr>
      </w:pPr>
    </w:p>
    <w:p w:rsidR="00462F37" w:rsidRPr="002A48BB" w:rsidRDefault="00462F37" w:rsidP="004D5858">
      <w:pPr>
        <w:pStyle w:val="Heading1"/>
        <w:rPr>
          <w:rFonts w:eastAsia="Calibri"/>
          <w:lang w:val="hr-HR"/>
        </w:rPr>
      </w:pPr>
      <w:r w:rsidRPr="002A48BB">
        <w:rPr>
          <w:rFonts w:eastAsia="Calibri"/>
          <w:lang w:val="hr-HR"/>
        </w:rPr>
        <w:t>Uz članak</w:t>
      </w:r>
      <w:r w:rsidR="00D9229C" w:rsidRPr="002A48BB">
        <w:rPr>
          <w:rFonts w:eastAsia="Calibri"/>
          <w:lang w:val="hr-HR"/>
        </w:rPr>
        <w:t xml:space="preserve"> 30</w:t>
      </w:r>
      <w:r w:rsidRPr="002A48BB">
        <w:rPr>
          <w:rFonts w:eastAsia="Calibri"/>
          <w:lang w:val="hr-HR"/>
        </w:rPr>
        <w:t xml:space="preserve">. </w:t>
      </w:r>
    </w:p>
    <w:p w:rsidR="00E51145" w:rsidRPr="002A48BB" w:rsidRDefault="00462F37" w:rsidP="002A48BB">
      <w:pPr>
        <w:spacing w:after="0" w:line="276" w:lineRule="auto"/>
        <w:jc w:val="both"/>
        <w:rPr>
          <w:rFonts w:ascii="Times New Roman" w:eastAsia="Calibri" w:hAnsi="Times New Roman" w:cs="Times New Roman"/>
          <w:sz w:val="24"/>
          <w:szCs w:val="24"/>
          <w:lang w:val="hr-HR"/>
        </w:rPr>
      </w:pPr>
      <w:r w:rsidRPr="002A48BB">
        <w:rPr>
          <w:rFonts w:ascii="Times New Roman" w:eastAsia="Calibri" w:hAnsi="Times New Roman" w:cs="Times New Roman"/>
          <w:sz w:val="24"/>
          <w:szCs w:val="24"/>
          <w:lang w:val="hr-HR"/>
        </w:rPr>
        <w:t>Ovim člankom prop</w:t>
      </w:r>
      <w:r w:rsidR="0071286F">
        <w:rPr>
          <w:rFonts w:ascii="Times New Roman" w:eastAsia="Calibri" w:hAnsi="Times New Roman" w:cs="Times New Roman"/>
          <w:sz w:val="24"/>
          <w:szCs w:val="24"/>
          <w:lang w:val="hr-HR"/>
        </w:rPr>
        <w:t>isuju</w:t>
      </w:r>
      <w:r w:rsidRPr="002A48BB">
        <w:rPr>
          <w:rFonts w:ascii="Times New Roman" w:eastAsia="Calibri" w:hAnsi="Times New Roman" w:cs="Times New Roman"/>
          <w:sz w:val="24"/>
          <w:szCs w:val="24"/>
          <w:lang w:val="hr-HR"/>
        </w:rPr>
        <w:t xml:space="preserve"> se </w:t>
      </w:r>
      <w:r w:rsidR="00D9229C" w:rsidRPr="002A48BB">
        <w:rPr>
          <w:rFonts w:ascii="Times New Roman" w:eastAsia="Calibri" w:hAnsi="Times New Roman" w:cs="Times New Roman"/>
          <w:sz w:val="24"/>
          <w:szCs w:val="24"/>
          <w:lang w:val="hr-HR"/>
        </w:rPr>
        <w:t>novčane kazne</w:t>
      </w:r>
      <w:r w:rsidR="00E51145" w:rsidRPr="002A48BB">
        <w:rPr>
          <w:rFonts w:ascii="Times New Roman" w:eastAsia="Calibri" w:hAnsi="Times New Roman" w:cs="Times New Roman"/>
          <w:sz w:val="24"/>
          <w:szCs w:val="24"/>
          <w:lang w:val="hr-HR"/>
        </w:rPr>
        <w:t xml:space="preserve"> za uvoznik</w:t>
      </w:r>
      <w:r w:rsidR="009F1101" w:rsidRPr="002A48BB">
        <w:rPr>
          <w:rFonts w:ascii="Times New Roman" w:eastAsia="Calibri" w:hAnsi="Times New Roman" w:cs="Times New Roman"/>
          <w:sz w:val="24"/>
          <w:szCs w:val="24"/>
          <w:lang w:val="hr-HR"/>
        </w:rPr>
        <w:t>a</w:t>
      </w:r>
      <w:r w:rsidR="00E51145" w:rsidRPr="002A48BB">
        <w:rPr>
          <w:rFonts w:ascii="Times New Roman" w:eastAsia="Calibri" w:hAnsi="Times New Roman" w:cs="Times New Roman"/>
          <w:sz w:val="24"/>
          <w:szCs w:val="24"/>
          <w:lang w:val="hr-HR"/>
        </w:rPr>
        <w:t xml:space="preserve"> ako stav</w:t>
      </w:r>
      <w:r w:rsidR="009F1101" w:rsidRPr="002A48BB">
        <w:rPr>
          <w:rFonts w:ascii="Times New Roman" w:eastAsia="Calibri" w:hAnsi="Times New Roman" w:cs="Times New Roman"/>
          <w:sz w:val="24"/>
          <w:szCs w:val="24"/>
          <w:lang w:val="hr-HR"/>
        </w:rPr>
        <w:t>i</w:t>
      </w:r>
      <w:r w:rsidR="00E51145" w:rsidRPr="002A48BB">
        <w:rPr>
          <w:rFonts w:ascii="Times New Roman" w:eastAsia="Calibri" w:hAnsi="Times New Roman" w:cs="Times New Roman"/>
          <w:sz w:val="24"/>
          <w:szCs w:val="24"/>
          <w:lang w:val="hr-HR"/>
        </w:rPr>
        <w:t xml:space="preserve"> na tržište proizvod koji nije sukladan s odredbama propisa koji se primjenjuju na taj proizvod, stavi na tržište proizvod za koji nije proveden odgovarajući postupak ocjenjivanja sukladnosti, stavi na tržište proizvod za koji nije sastavljena tehnička dokumentacija, stavi na tržište proizvod koji ne nosi ili nije označen </w:t>
      </w:r>
      <w:r w:rsidR="00DC192B" w:rsidRPr="002A48BB">
        <w:rPr>
          <w:rFonts w:ascii="Times New Roman" w:eastAsia="Calibri" w:hAnsi="Times New Roman" w:cs="Times New Roman"/>
          <w:sz w:val="24"/>
          <w:szCs w:val="24"/>
          <w:lang w:val="hr-HR"/>
        </w:rPr>
        <w:t>propisan</w:t>
      </w:r>
      <w:r w:rsidR="00DC192B">
        <w:rPr>
          <w:rFonts w:ascii="Times New Roman" w:eastAsia="Calibri" w:hAnsi="Times New Roman" w:cs="Times New Roman"/>
          <w:sz w:val="24"/>
          <w:szCs w:val="24"/>
          <w:lang w:val="hr-HR"/>
        </w:rPr>
        <w:t>om</w:t>
      </w:r>
      <w:r w:rsidR="00DC192B" w:rsidRPr="002A48BB">
        <w:rPr>
          <w:rFonts w:ascii="Times New Roman" w:eastAsia="Calibri" w:hAnsi="Times New Roman" w:cs="Times New Roman"/>
          <w:sz w:val="24"/>
          <w:szCs w:val="24"/>
          <w:lang w:val="hr-HR"/>
        </w:rPr>
        <w:t xml:space="preserve"> </w:t>
      </w:r>
      <w:r w:rsidR="00DC192B">
        <w:rPr>
          <w:rFonts w:ascii="Times New Roman" w:eastAsia="Calibri" w:hAnsi="Times New Roman" w:cs="Times New Roman"/>
          <w:sz w:val="24"/>
          <w:szCs w:val="24"/>
          <w:lang w:val="hr-HR"/>
        </w:rPr>
        <w:t>oznakom</w:t>
      </w:r>
      <w:r w:rsidR="00E51145" w:rsidRPr="002A48BB">
        <w:rPr>
          <w:rFonts w:ascii="Times New Roman" w:eastAsia="Calibri" w:hAnsi="Times New Roman" w:cs="Times New Roman"/>
          <w:sz w:val="24"/>
          <w:szCs w:val="24"/>
          <w:lang w:val="hr-HR"/>
        </w:rPr>
        <w:t>, stavi na tržište proizvod bez podataka o identifikaciji proizvoda i podataka o proizvođaču, na proizvodu ili, kad to nije moguće, na njegovoj ambalaži ili u dokumentu koji prati proizvod ne navede svoje ime, registrirano trgovačko ime ili registrirani trgovački znak i adresu na kojoj je dostupan, stavi na tržište proizvod koji nije praćen uputama i podacima na hrvatskom jeziku, stavi na tržište proizvod koji predstavlja rizik, a ne obavijesti o tome nadležna inspekcijska tijela ili ne surađuje s nadležnim inspektorima u svim radnjama koje poduzima kako bi se uklonili rizici koje predstavlja proizvod koji je stavio na tržište, ne izvršava zadaće propisane Uredbom (EU) 2019/1020.</w:t>
      </w:r>
    </w:p>
    <w:p w:rsidR="002A48BB" w:rsidRDefault="002A48BB" w:rsidP="002A48BB">
      <w:pPr>
        <w:spacing w:after="0" w:line="276" w:lineRule="auto"/>
        <w:jc w:val="both"/>
        <w:rPr>
          <w:rFonts w:ascii="Times New Roman" w:eastAsia="Calibri" w:hAnsi="Times New Roman" w:cs="Times New Roman"/>
          <w:b/>
          <w:sz w:val="24"/>
          <w:szCs w:val="24"/>
          <w:lang w:val="hr-HR"/>
        </w:rPr>
      </w:pPr>
    </w:p>
    <w:p w:rsidR="00462F37" w:rsidRPr="002A48BB" w:rsidRDefault="00462F37" w:rsidP="004D5858">
      <w:pPr>
        <w:pStyle w:val="Heading1"/>
        <w:rPr>
          <w:rFonts w:eastAsia="Calibri"/>
          <w:lang w:val="hr-HR"/>
        </w:rPr>
      </w:pPr>
      <w:r w:rsidRPr="002A48BB">
        <w:rPr>
          <w:rFonts w:eastAsia="Calibri"/>
          <w:lang w:val="hr-HR"/>
        </w:rPr>
        <w:t xml:space="preserve">Uz članak </w:t>
      </w:r>
      <w:r w:rsidR="009F1101" w:rsidRPr="002A48BB">
        <w:rPr>
          <w:rFonts w:eastAsia="Calibri"/>
          <w:lang w:val="hr-HR"/>
        </w:rPr>
        <w:t>31</w:t>
      </w:r>
      <w:r w:rsidRPr="002A48BB">
        <w:rPr>
          <w:rFonts w:eastAsia="Calibri"/>
          <w:lang w:val="hr-HR"/>
        </w:rPr>
        <w:t xml:space="preserve">. </w:t>
      </w:r>
    </w:p>
    <w:p w:rsidR="00E51145" w:rsidRPr="002A48BB" w:rsidRDefault="00462F37" w:rsidP="002A48BB">
      <w:pPr>
        <w:spacing w:after="0" w:line="276" w:lineRule="auto"/>
        <w:jc w:val="both"/>
        <w:rPr>
          <w:rFonts w:ascii="Times New Roman" w:eastAsia="Calibri" w:hAnsi="Times New Roman" w:cs="Times New Roman"/>
          <w:sz w:val="24"/>
          <w:szCs w:val="24"/>
          <w:lang w:val="hr-HR"/>
        </w:rPr>
      </w:pPr>
      <w:r w:rsidRPr="002A48BB">
        <w:rPr>
          <w:rFonts w:ascii="Times New Roman" w:eastAsia="Calibri" w:hAnsi="Times New Roman" w:cs="Times New Roman"/>
          <w:sz w:val="24"/>
          <w:szCs w:val="24"/>
          <w:lang w:val="hr-HR"/>
        </w:rPr>
        <w:t>Ovim člankom propisuj</w:t>
      </w:r>
      <w:r w:rsidR="0071286F">
        <w:rPr>
          <w:rFonts w:ascii="Times New Roman" w:eastAsia="Calibri" w:hAnsi="Times New Roman" w:cs="Times New Roman"/>
          <w:sz w:val="24"/>
          <w:szCs w:val="24"/>
          <w:lang w:val="hr-HR"/>
        </w:rPr>
        <w:t>u</w:t>
      </w:r>
      <w:r w:rsidRPr="002A48BB">
        <w:rPr>
          <w:rFonts w:ascii="Times New Roman" w:eastAsia="Calibri" w:hAnsi="Times New Roman" w:cs="Times New Roman"/>
          <w:sz w:val="24"/>
          <w:szCs w:val="24"/>
          <w:lang w:val="hr-HR"/>
        </w:rPr>
        <w:t xml:space="preserve"> se </w:t>
      </w:r>
      <w:r w:rsidR="009F1101" w:rsidRPr="002A48BB">
        <w:rPr>
          <w:rFonts w:ascii="Times New Roman" w:eastAsia="Calibri" w:hAnsi="Times New Roman" w:cs="Times New Roman"/>
          <w:sz w:val="24"/>
          <w:szCs w:val="24"/>
          <w:lang w:val="hr-HR"/>
        </w:rPr>
        <w:t>novčane kazne</w:t>
      </w:r>
      <w:r w:rsidR="00E51145" w:rsidRPr="002A48BB">
        <w:rPr>
          <w:rFonts w:ascii="Times New Roman" w:eastAsia="Calibri" w:hAnsi="Times New Roman" w:cs="Times New Roman"/>
          <w:sz w:val="24"/>
          <w:szCs w:val="24"/>
          <w:lang w:val="hr-HR"/>
        </w:rPr>
        <w:t xml:space="preserve"> za distributera ako stavi na raspolaganje na tržištu proizvod protivno propisanim zahtjevima, stavi na raspolaganje proizvod koji nije označen oznakom sukladnosti ili drugim propisanim oznakama, stavi na raspolaganje na tržištu proizvod koji nije praćen propisanim dokumentima, uputama i podacima o sigurnosti na hrvatskom jeziku, stavi na raspolaganje na tržištu proizvod bez podataka o identifikaciji proizvoda i podataka o proizvođaču i uvozniku, stavi na raspolaganje na tržištu proizvod koji nije sukladan s odredbama propisa koji se primjenjuju na taj proizvod, a ne poduzme potrebne korektivne mjere dobrovoljno, kako bi se isti proizvod uskladio, povukao s tržišta ili spriječio njegovo distribuiranje, stavi na raspolaganje na tržištu proizvod koji predstavlja rizik, a ne obavijesti o tome nadležna inspekcijska tijela dajući podatke o nesukladnosti proizvoda i poduzetim korektivnim mjerama, ne surađuje s nadležnim inspektorima u svim radnjama koje poduzima kako bi se uklonili rizici koje predstavlja proizvod koji je stavio na raspolaganje na tržištu.</w:t>
      </w:r>
    </w:p>
    <w:p w:rsidR="002A48BB" w:rsidRDefault="002A48BB" w:rsidP="002A48BB">
      <w:pPr>
        <w:spacing w:after="0" w:line="276" w:lineRule="auto"/>
        <w:jc w:val="both"/>
        <w:rPr>
          <w:rFonts w:ascii="Times New Roman" w:eastAsia="Calibri" w:hAnsi="Times New Roman" w:cs="Times New Roman"/>
          <w:b/>
          <w:sz w:val="24"/>
          <w:szCs w:val="24"/>
          <w:lang w:val="hr-HR"/>
        </w:rPr>
      </w:pPr>
    </w:p>
    <w:p w:rsidR="00462F37" w:rsidRPr="002A48BB" w:rsidRDefault="00462F37" w:rsidP="004D5858">
      <w:pPr>
        <w:pStyle w:val="Heading1"/>
        <w:rPr>
          <w:rFonts w:eastAsia="Calibri"/>
          <w:lang w:val="hr-HR"/>
        </w:rPr>
      </w:pPr>
      <w:r w:rsidRPr="002A48BB">
        <w:rPr>
          <w:rFonts w:eastAsia="Calibri"/>
          <w:lang w:val="hr-HR"/>
        </w:rPr>
        <w:t xml:space="preserve">Uz članak </w:t>
      </w:r>
      <w:r w:rsidR="009F1101" w:rsidRPr="002A48BB">
        <w:rPr>
          <w:rFonts w:eastAsia="Calibri"/>
          <w:lang w:val="hr-HR"/>
        </w:rPr>
        <w:t>32</w:t>
      </w:r>
      <w:r w:rsidRPr="002A48BB">
        <w:rPr>
          <w:rFonts w:eastAsia="Calibri"/>
          <w:lang w:val="hr-HR"/>
        </w:rPr>
        <w:t xml:space="preserve">. </w:t>
      </w:r>
    </w:p>
    <w:p w:rsidR="00E51145" w:rsidRPr="002A48BB" w:rsidRDefault="00462F37" w:rsidP="002A48BB">
      <w:pPr>
        <w:spacing w:after="0" w:line="276" w:lineRule="auto"/>
        <w:jc w:val="both"/>
        <w:rPr>
          <w:rFonts w:ascii="Times New Roman" w:eastAsia="Calibri" w:hAnsi="Times New Roman" w:cs="Times New Roman"/>
          <w:sz w:val="24"/>
          <w:szCs w:val="24"/>
          <w:lang w:val="hr-HR"/>
        </w:rPr>
      </w:pPr>
      <w:r w:rsidRPr="002A48BB">
        <w:rPr>
          <w:rFonts w:ascii="Times New Roman" w:eastAsia="Calibri" w:hAnsi="Times New Roman" w:cs="Times New Roman"/>
          <w:sz w:val="24"/>
          <w:szCs w:val="24"/>
          <w:lang w:val="hr-HR"/>
        </w:rPr>
        <w:t>Ovim člankom propisuj</w:t>
      </w:r>
      <w:r w:rsidR="009F1101" w:rsidRPr="002A48BB">
        <w:rPr>
          <w:rFonts w:ascii="Times New Roman" w:eastAsia="Calibri" w:hAnsi="Times New Roman" w:cs="Times New Roman"/>
          <w:sz w:val="24"/>
          <w:szCs w:val="24"/>
          <w:lang w:val="hr-HR"/>
        </w:rPr>
        <w:t>u</w:t>
      </w:r>
      <w:r w:rsidRPr="002A48BB">
        <w:rPr>
          <w:rFonts w:ascii="Times New Roman" w:eastAsia="Calibri" w:hAnsi="Times New Roman" w:cs="Times New Roman"/>
          <w:sz w:val="24"/>
          <w:szCs w:val="24"/>
          <w:lang w:val="hr-HR"/>
        </w:rPr>
        <w:t xml:space="preserve"> </w:t>
      </w:r>
      <w:r w:rsidR="00944684">
        <w:rPr>
          <w:rFonts w:ascii="Times New Roman" w:eastAsia="Calibri" w:hAnsi="Times New Roman" w:cs="Times New Roman"/>
          <w:sz w:val="24"/>
          <w:szCs w:val="24"/>
          <w:lang w:val="hr-HR"/>
        </w:rPr>
        <w:t xml:space="preserve">se </w:t>
      </w:r>
      <w:r w:rsidR="009F1101" w:rsidRPr="002A48BB">
        <w:rPr>
          <w:rFonts w:ascii="Times New Roman" w:eastAsia="Calibri" w:hAnsi="Times New Roman" w:cs="Times New Roman"/>
          <w:sz w:val="24"/>
          <w:szCs w:val="24"/>
          <w:lang w:val="hr-HR"/>
        </w:rPr>
        <w:t>novčane kazne</w:t>
      </w:r>
      <w:r w:rsidR="00E51145" w:rsidRPr="002A48BB">
        <w:rPr>
          <w:rFonts w:ascii="Times New Roman" w:eastAsia="Calibri" w:hAnsi="Times New Roman" w:cs="Times New Roman"/>
          <w:sz w:val="24"/>
          <w:szCs w:val="24"/>
          <w:lang w:val="hr-HR"/>
        </w:rPr>
        <w:t xml:space="preserve"> za pružatelje usluga provođenja narudžbi, ako </w:t>
      </w:r>
      <w:r w:rsidR="00944684">
        <w:rPr>
          <w:rFonts w:ascii="Times New Roman" w:eastAsia="Calibri" w:hAnsi="Times New Roman" w:cs="Times New Roman"/>
          <w:sz w:val="24"/>
          <w:szCs w:val="24"/>
          <w:lang w:val="hr-HR"/>
        </w:rPr>
        <w:t xml:space="preserve">isti </w:t>
      </w:r>
      <w:r w:rsidR="00E51145" w:rsidRPr="002A48BB">
        <w:rPr>
          <w:rFonts w:ascii="Times New Roman" w:eastAsia="Calibri" w:hAnsi="Times New Roman" w:cs="Times New Roman"/>
          <w:sz w:val="24"/>
          <w:szCs w:val="24"/>
          <w:lang w:val="hr-HR"/>
        </w:rPr>
        <w:t>ne izvršavaju zadaće propisane Uredbom (EU) 2019/1020 u pogledu proizvoda koji podliježu određenom zakonodavstvu Unije o usklađivanju.</w:t>
      </w:r>
    </w:p>
    <w:p w:rsidR="00E51145" w:rsidRPr="009D3906" w:rsidRDefault="00E51145" w:rsidP="002A48BB">
      <w:pPr>
        <w:spacing w:after="0" w:line="276" w:lineRule="auto"/>
        <w:jc w:val="both"/>
        <w:rPr>
          <w:rFonts w:ascii="Times New Roman" w:eastAsia="Calibri" w:hAnsi="Times New Roman" w:cs="Times New Roman"/>
          <w:sz w:val="24"/>
          <w:szCs w:val="24"/>
          <w:lang w:val="hr-HR"/>
        </w:rPr>
      </w:pPr>
    </w:p>
    <w:p w:rsidR="00A8796E" w:rsidRPr="009D3906" w:rsidRDefault="00A8796E" w:rsidP="004D5858">
      <w:pPr>
        <w:pStyle w:val="Heading1"/>
        <w:rPr>
          <w:rFonts w:eastAsia="Calibri"/>
          <w:lang w:val="hr-HR"/>
        </w:rPr>
      </w:pPr>
      <w:r w:rsidRPr="009D3906">
        <w:rPr>
          <w:rFonts w:eastAsia="Calibri"/>
          <w:lang w:val="hr-HR"/>
        </w:rPr>
        <w:lastRenderedPageBreak/>
        <w:t xml:space="preserve">Uz članak 33.   </w:t>
      </w:r>
    </w:p>
    <w:p w:rsidR="007E2A13" w:rsidRPr="00E02CE1" w:rsidRDefault="00A8796E" w:rsidP="006F08E0">
      <w:pPr>
        <w:shd w:val="clear" w:color="auto" w:fill="FFFFFF"/>
        <w:spacing w:after="0" w:line="276" w:lineRule="auto"/>
        <w:jc w:val="both"/>
        <w:rPr>
          <w:rFonts w:ascii="Times New Roman" w:eastAsia="Times New Roman" w:hAnsi="Times New Roman" w:cs="Times New Roman"/>
          <w:color w:val="212121"/>
          <w:sz w:val="24"/>
          <w:szCs w:val="24"/>
          <w:shd w:val="clear" w:color="auto" w:fill="FFFFFF"/>
          <w:lang w:val="hr-HR"/>
        </w:rPr>
      </w:pPr>
      <w:r w:rsidRPr="009D3906">
        <w:rPr>
          <w:rFonts w:ascii="Times New Roman" w:eastAsia="Calibri" w:hAnsi="Times New Roman" w:cs="Times New Roman"/>
          <w:sz w:val="24"/>
          <w:szCs w:val="24"/>
          <w:lang w:val="hr-HR"/>
        </w:rPr>
        <w:t>Ovim člankom propisuju se novčane kazne za vlasnike ili korisnike proizvoda</w:t>
      </w:r>
      <w:r w:rsidR="007E2A13" w:rsidRPr="007E2A13">
        <w:rPr>
          <w:rFonts w:ascii="Times New Roman" w:eastAsia="Times New Roman" w:hAnsi="Times New Roman" w:cs="Times New Roman"/>
          <w:color w:val="212121"/>
          <w:sz w:val="24"/>
          <w:szCs w:val="24"/>
          <w:shd w:val="clear" w:color="auto" w:fill="FFFFFF"/>
          <w:lang w:val="hr-HR"/>
        </w:rPr>
        <w:t xml:space="preserve"> </w:t>
      </w:r>
      <w:r w:rsidR="007E2A13">
        <w:rPr>
          <w:rFonts w:ascii="Times New Roman" w:eastAsia="Times New Roman" w:hAnsi="Times New Roman" w:cs="Times New Roman"/>
          <w:color w:val="212121"/>
          <w:sz w:val="24"/>
          <w:szCs w:val="24"/>
          <w:shd w:val="clear" w:color="auto" w:fill="FFFFFF"/>
          <w:lang w:val="hr-HR"/>
        </w:rPr>
        <w:t>u slučaju kada vlasnik stavi</w:t>
      </w:r>
      <w:r w:rsidR="007E2A13" w:rsidRPr="00E02CE1">
        <w:rPr>
          <w:rFonts w:ascii="Times New Roman" w:eastAsia="Times New Roman" w:hAnsi="Times New Roman" w:cs="Times New Roman"/>
          <w:color w:val="212121"/>
          <w:sz w:val="24"/>
          <w:szCs w:val="24"/>
          <w:shd w:val="clear" w:color="auto" w:fill="FFFFFF"/>
          <w:lang w:val="hr-HR"/>
        </w:rPr>
        <w:t xml:space="preserve"> na raspolaganje ili korist</w:t>
      </w:r>
      <w:r w:rsidR="007E2A13">
        <w:rPr>
          <w:rFonts w:ascii="Times New Roman" w:eastAsia="Times New Roman" w:hAnsi="Times New Roman" w:cs="Times New Roman"/>
          <w:color w:val="212121"/>
          <w:sz w:val="24"/>
          <w:szCs w:val="24"/>
          <w:shd w:val="clear" w:color="auto" w:fill="FFFFFF"/>
          <w:lang w:val="hr-HR"/>
        </w:rPr>
        <w:t>i</w:t>
      </w:r>
      <w:r w:rsidR="007E2A13" w:rsidRPr="00E02CE1">
        <w:rPr>
          <w:rFonts w:ascii="Times New Roman" w:eastAsia="Times New Roman" w:hAnsi="Times New Roman" w:cs="Times New Roman"/>
          <w:color w:val="212121"/>
          <w:sz w:val="24"/>
          <w:szCs w:val="24"/>
          <w:shd w:val="clear" w:color="auto" w:fill="FFFFFF"/>
          <w:lang w:val="hr-HR"/>
        </w:rPr>
        <w:t xml:space="preserve"> proizvod koji nije </w:t>
      </w:r>
      <w:r w:rsidR="007E2A13">
        <w:rPr>
          <w:rFonts w:ascii="Times New Roman" w:eastAsia="Times New Roman" w:hAnsi="Times New Roman" w:cs="Times New Roman"/>
          <w:color w:val="212121"/>
          <w:sz w:val="24"/>
          <w:szCs w:val="24"/>
          <w:shd w:val="clear" w:color="auto" w:fill="FFFFFF"/>
          <w:lang w:val="hr-HR"/>
        </w:rPr>
        <w:t xml:space="preserve">u </w:t>
      </w:r>
      <w:r w:rsidR="007E2A13" w:rsidRPr="00E02CE1">
        <w:rPr>
          <w:rFonts w:ascii="Times New Roman" w:eastAsia="Times New Roman" w:hAnsi="Times New Roman" w:cs="Times New Roman"/>
          <w:color w:val="212121"/>
          <w:sz w:val="24"/>
          <w:szCs w:val="24"/>
          <w:shd w:val="clear" w:color="auto" w:fill="FFFFFF"/>
          <w:lang w:val="hr-HR"/>
        </w:rPr>
        <w:t xml:space="preserve">skladu s odredbama propisa koji se primjenjuju na taj proizvod uključivo i zahtjeve o periodičnim pregledima prije nego se provede njegovo usklađivanje </w:t>
      </w:r>
      <w:r w:rsidR="007E2A13">
        <w:rPr>
          <w:rFonts w:ascii="Times New Roman" w:eastAsia="Times New Roman" w:hAnsi="Times New Roman" w:cs="Times New Roman"/>
          <w:color w:val="212121"/>
          <w:sz w:val="24"/>
          <w:szCs w:val="24"/>
          <w:shd w:val="clear" w:color="auto" w:fill="FFFFFF"/>
          <w:lang w:val="hr-HR"/>
        </w:rPr>
        <w:t>te ukoliko vlasnik</w:t>
      </w:r>
      <w:r w:rsidR="007E2A13">
        <w:rPr>
          <w:rFonts w:ascii="Segoe UI" w:eastAsia="Times New Roman" w:hAnsi="Segoe UI" w:cs="Segoe UI"/>
          <w:color w:val="212121"/>
          <w:sz w:val="23"/>
          <w:szCs w:val="23"/>
          <w:lang w:val="hr-HR"/>
        </w:rPr>
        <w:t xml:space="preserve"> </w:t>
      </w:r>
      <w:r w:rsidR="007E2A13" w:rsidRPr="00E02CE1">
        <w:rPr>
          <w:rFonts w:ascii="Times New Roman" w:eastAsia="Times New Roman" w:hAnsi="Times New Roman" w:cs="Times New Roman"/>
          <w:color w:val="212121"/>
          <w:sz w:val="24"/>
          <w:szCs w:val="24"/>
          <w:shd w:val="clear" w:color="auto" w:fill="FFFFFF"/>
          <w:lang w:val="hr-HR"/>
        </w:rPr>
        <w:t>stavi na raspolaganje ili koristi proizvod koji predstavlja rizik</w:t>
      </w:r>
      <w:r w:rsidR="007E2A13">
        <w:rPr>
          <w:rFonts w:ascii="Times New Roman" w:eastAsia="Times New Roman" w:hAnsi="Times New Roman" w:cs="Times New Roman"/>
          <w:color w:val="212121"/>
          <w:sz w:val="24"/>
          <w:szCs w:val="24"/>
          <w:shd w:val="clear" w:color="auto" w:fill="FFFFFF"/>
          <w:lang w:val="hr-HR"/>
        </w:rPr>
        <w:t xml:space="preserve"> i</w:t>
      </w:r>
      <w:r w:rsidR="007E2A13" w:rsidRPr="00E02CE1">
        <w:rPr>
          <w:rFonts w:ascii="Times New Roman" w:eastAsia="Times New Roman" w:hAnsi="Times New Roman" w:cs="Times New Roman"/>
          <w:color w:val="212121"/>
          <w:sz w:val="24"/>
          <w:szCs w:val="24"/>
          <w:shd w:val="clear" w:color="auto" w:fill="FFFFFF"/>
          <w:lang w:val="hr-HR"/>
        </w:rPr>
        <w:t xml:space="preserve"> ne obavijesti o tome nadležna inspekcijska tijela</w:t>
      </w:r>
      <w:r w:rsidR="007E2A13">
        <w:rPr>
          <w:rFonts w:ascii="Times New Roman" w:eastAsia="Times New Roman" w:hAnsi="Times New Roman" w:cs="Times New Roman"/>
          <w:color w:val="212121"/>
          <w:sz w:val="24"/>
          <w:szCs w:val="24"/>
          <w:shd w:val="clear" w:color="auto" w:fill="FFFFFF"/>
          <w:lang w:val="hr-HR"/>
        </w:rPr>
        <w:t xml:space="preserve">. Nadalje, propisuju se novčane kazne za korisnike proizvoda u slučaju kada korisnik </w:t>
      </w:r>
      <w:r w:rsidR="007E2A13" w:rsidRPr="00E02CE1">
        <w:rPr>
          <w:rFonts w:ascii="Times New Roman" w:eastAsia="Times New Roman" w:hAnsi="Times New Roman" w:cs="Times New Roman"/>
          <w:color w:val="212121"/>
          <w:sz w:val="24"/>
          <w:szCs w:val="24"/>
          <w:shd w:val="clear" w:color="auto" w:fill="FFFFFF"/>
          <w:lang w:val="hr-HR"/>
        </w:rPr>
        <w:t>upotrebljava proizvod koji nije u skladu s odredbama pro</w:t>
      </w:r>
      <w:r w:rsidR="007E2A13">
        <w:rPr>
          <w:rFonts w:ascii="Times New Roman" w:eastAsia="Times New Roman" w:hAnsi="Times New Roman" w:cs="Times New Roman"/>
          <w:color w:val="212121"/>
          <w:sz w:val="24"/>
          <w:szCs w:val="24"/>
          <w:shd w:val="clear" w:color="auto" w:fill="FFFFFF"/>
          <w:lang w:val="hr-HR"/>
        </w:rPr>
        <w:t>pisa koji se primjenjuju na taj</w:t>
      </w:r>
      <w:r w:rsidR="007E2A13" w:rsidRPr="00E02CE1">
        <w:rPr>
          <w:rFonts w:ascii="Times New Roman" w:eastAsia="Times New Roman" w:hAnsi="Times New Roman" w:cs="Times New Roman"/>
          <w:color w:val="212121"/>
          <w:sz w:val="24"/>
          <w:szCs w:val="24"/>
          <w:shd w:val="clear" w:color="auto" w:fill="FFFFFF"/>
          <w:lang w:val="hr-HR"/>
        </w:rPr>
        <w:t xml:space="preserve"> proizvod </w:t>
      </w:r>
      <w:r w:rsidR="007E2A13">
        <w:rPr>
          <w:rFonts w:ascii="Times New Roman" w:eastAsia="Times New Roman" w:hAnsi="Times New Roman" w:cs="Times New Roman"/>
          <w:color w:val="212121"/>
          <w:sz w:val="24"/>
          <w:szCs w:val="24"/>
          <w:shd w:val="clear" w:color="auto" w:fill="FFFFFF"/>
          <w:lang w:val="hr-HR"/>
        </w:rPr>
        <w:t xml:space="preserve">te </w:t>
      </w:r>
      <w:r w:rsidR="007E2A13" w:rsidRPr="00E02CE1">
        <w:rPr>
          <w:rFonts w:ascii="Times New Roman" w:eastAsia="Times New Roman" w:hAnsi="Times New Roman" w:cs="Times New Roman"/>
          <w:color w:val="212121"/>
          <w:sz w:val="24"/>
          <w:szCs w:val="24"/>
          <w:shd w:val="clear" w:color="auto" w:fill="FFFFFF"/>
          <w:lang w:val="hr-HR"/>
        </w:rPr>
        <w:t xml:space="preserve">upotrebljava proizvod koji predstavlja rizik </w:t>
      </w:r>
      <w:r w:rsidR="007E2A13">
        <w:rPr>
          <w:rFonts w:ascii="Times New Roman" w:eastAsia="Times New Roman" w:hAnsi="Times New Roman" w:cs="Times New Roman"/>
          <w:color w:val="212121"/>
          <w:sz w:val="24"/>
          <w:szCs w:val="24"/>
          <w:shd w:val="clear" w:color="auto" w:fill="FFFFFF"/>
          <w:lang w:val="hr-HR"/>
        </w:rPr>
        <w:t>i</w:t>
      </w:r>
      <w:r w:rsidR="007E2A13" w:rsidRPr="00E02CE1">
        <w:rPr>
          <w:rFonts w:ascii="Times New Roman" w:eastAsia="Times New Roman" w:hAnsi="Times New Roman" w:cs="Times New Roman"/>
          <w:color w:val="212121"/>
          <w:sz w:val="24"/>
          <w:szCs w:val="24"/>
          <w:shd w:val="clear" w:color="auto" w:fill="FFFFFF"/>
          <w:lang w:val="hr-HR"/>
        </w:rPr>
        <w:t xml:space="preserve"> o tome ne obavijesti nadležna inspekcijska tijela</w:t>
      </w:r>
      <w:r w:rsidR="007E2A13">
        <w:rPr>
          <w:rFonts w:ascii="Times New Roman" w:eastAsia="Times New Roman" w:hAnsi="Times New Roman" w:cs="Times New Roman"/>
          <w:color w:val="212121"/>
          <w:sz w:val="24"/>
          <w:szCs w:val="24"/>
          <w:shd w:val="clear" w:color="auto" w:fill="FFFFFF"/>
          <w:lang w:val="hr-HR"/>
        </w:rPr>
        <w:t>.</w:t>
      </w:r>
    </w:p>
    <w:p w:rsidR="00A8796E" w:rsidRPr="009D3906" w:rsidRDefault="00A8796E" w:rsidP="009D3906">
      <w:pPr>
        <w:spacing w:after="0" w:line="276" w:lineRule="auto"/>
        <w:jc w:val="both"/>
        <w:rPr>
          <w:rFonts w:ascii="Times New Roman" w:eastAsia="Calibri" w:hAnsi="Times New Roman" w:cs="Times New Roman"/>
          <w:sz w:val="24"/>
          <w:szCs w:val="24"/>
          <w:u w:val="single"/>
          <w:lang w:val="hr-HR"/>
        </w:rPr>
      </w:pPr>
    </w:p>
    <w:p w:rsidR="000C00F2" w:rsidRPr="002A48BB" w:rsidRDefault="000C00F2" w:rsidP="004D5858">
      <w:pPr>
        <w:pStyle w:val="Heading1"/>
        <w:rPr>
          <w:rFonts w:eastAsia="Calibri"/>
          <w:lang w:val="hr-HR"/>
        </w:rPr>
      </w:pPr>
      <w:r w:rsidRPr="002A48BB">
        <w:rPr>
          <w:rFonts w:eastAsia="Calibri"/>
          <w:lang w:val="hr-HR"/>
        </w:rPr>
        <w:t>Uz član</w:t>
      </w:r>
      <w:r w:rsidR="00BD11E4" w:rsidRPr="002A48BB">
        <w:rPr>
          <w:rFonts w:eastAsia="Calibri"/>
          <w:lang w:val="hr-HR"/>
        </w:rPr>
        <w:t>ak</w:t>
      </w:r>
      <w:r w:rsidRPr="002A48BB">
        <w:rPr>
          <w:rFonts w:eastAsia="Calibri"/>
          <w:lang w:val="hr-HR"/>
        </w:rPr>
        <w:t xml:space="preserve"> </w:t>
      </w:r>
      <w:r w:rsidR="00A8796E" w:rsidRPr="002A48BB">
        <w:rPr>
          <w:rFonts w:eastAsia="Calibri"/>
          <w:lang w:val="hr-HR"/>
        </w:rPr>
        <w:t>3</w:t>
      </w:r>
      <w:r w:rsidR="00A8796E">
        <w:rPr>
          <w:rFonts w:eastAsia="Calibri"/>
          <w:lang w:val="hr-HR"/>
        </w:rPr>
        <w:t>4</w:t>
      </w:r>
      <w:r w:rsidR="00607BC9" w:rsidRPr="002A48BB">
        <w:rPr>
          <w:rFonts w:eastAsia="Calibri"/>
          <w:lang w:val="hr-HR"/>
        </w:rPr>
        <w:t>.</w:t>
      </w:r>
      <w:r w:rsidRPr="002A48BB">
        <w:rPr>
          <w:rFonts w:eastAsia="Calibri"/>
          <w:lang w:val="hr-HR"/>
        </w:rPr>
        <w:t xml:space="preserve"> </w:t>
      </w:r>
      <w:r w:rsidR="00BD11E4" w:rsidRPr="002A48BB">
        <w:rPr>
          <w:rFonts w:eastAsia="Calibri"/>
          <w:lang w:val="hr-HR"/>
        </w:rPr>
        <w:t xml:space="preserve"> </w:t>
      </w:r>
      <w:r w:rsidR="00D45B3E" w:rsidRPr="002A48BB">
        <w:rPr>
          <w:rFonts w:eastAsia="Calibri"/>
          <w:lang w:val="hr-HR"/>
        </w:rPr>
        <w:t xml:space="preserve"> </w:t>
      </w:r>
    </w:p>
    <w:p w:rsidR="00BD11E4" w:rsidRPr="00B770DB" w:rsidRDefault="00D45B3E" w:rsidP="002A48BB">
      <w:pPr>
        <w:spacing w:after="0" w:line="276" w:lineRule="auto"/>
        <w:jc w:val="both"/>
        <w:rPr>
          <w:rFonts w:ascii="Times New Roman" w:eastAsia="Calibri" w:hAnsi="Times New Roman" w:cs="Times New Roman"/>
          <w:sz w:val="24"/>
          <w:szCs w:val="24"/>
          <w:lang w:val="hr-HR"/>
        </w:rPr>
      </w:pPr>
      <w:r w:rsidRPr="002A48BB">
        <w:rPr>
          <w:rFonts w:ascii="Times New Roman" w:eastAsia="Calibri" w:hAnsi="Times New Roman" w:cs="Times New Roman"/>
          <w:sz w:val="24"/>
          <w:szCs w:val="24"/>
          <w:lang w:val="hr-HR"/>
        </w:rPr>
        <w:t>Ovim član</w:t>
      </w:r>
      <w:r w:rsidR="00BD11E4" w:rsidRPr="002A48BB">
        <w:rPr>
          <w:rFonts w:ascii="Times New Roman" w:eastAsia="Calibri" w:hAnsi="Times New Roman" w:cs="Times New Roman"/>
          <w:sz w:val="24"/>
          <w:szCs w:val="24"/>
          <w:lang w:val="hr-HR"/>
        </w:rPr>
        <w:t>kom</w:t>
      </w:r>
      <w:r w:rsidRPr="002A48BB">
        <w:rPr>
          <w:rFonts w:ascii="Times New Roman" w:eastAsia="Calibri" w:hAnsi="Times New Roman" w:cs="Times New Roman"/>
          <w:sz w:val="24"/>
          <w:szCs w:val="24"/>
          <w:lang w:val="hr-HR"/>
        </w:rPr>
        <w:t xml:space="preserve"> propisuje se da </w:t>
      </w:r>
      <w:r w:rsidR="00CE6BBB">
        <w:rPr>
          <w:rFonts w:ascii="Times New Roman" w:eastAsia="Calibri" w:hAnsi="Times New Roman" w:cs="Times New Roman"/>
          <w:sz w:val="24"/>
          <w:szCs w:val="24"/>
          <w:lang w:val="hr-HR"/>
        </w:rPr>
        <w:t xml:space="preserve">će se </w:t>
      </w:r>
      <w:r w:rsidRPr="002A48BB">
        <w:rPr>
          <w:rFonts w:ascii="Times New Roman" w:eastAsia="Calibri" w:hAnsi="Times New Roman" w:cs="Times New Roman"/>
          <w:sz w:val="24"/>
          <w:szCs w:val="24"/>
          <w:lang w:val="hr-HR"/>
        </w:rPr>
        <w:t xml:space="preserve">postupci </w:t>
      </w:r>
      <w:r w:rsidR="00BD11E4" w:rsidRPr="002A48BB">
        <w:rPr>
          <w:rFonts w:ascii="Times New Roman" w:eastAsia="Calibri" w:hAnsi="Times New Roman" w:cs="Times New Roman"/>
          <w:sz w:val="24"/>
          <w:szCs w:val="24"/>
          <w:lang w:val="hr-HR"/>
        </w:rPr>
        <w:t xml:space="preserve">koji su započeti po </w:t>
      </w:r>
      <w:r w:rsidR="00BD11E4" w:rsidRPr="00B770DB">
        <w:rPr>
          <w:rFonts w:ascii="Times New Roman" w:eastAsia="Times New Roman" w:hAnsi="Times New Roman" w:cs="Times New Roman"/>
          <w:sz w:val="24"/>
          <w:szCs w:val="24"/>
          <w:lang w:val="hr-HR"/>
        </w:rPr>
        <w:t>Zakonu o tehničkim zahtjevima za proizvode i ocjenjivanju sukladnosti (»Narodne novine«, br. 80/13., 14/14. i 32/19.) do dana stupanja na snagu ovoga Zakona dovršit</w:t>
      </w:r>
      <w:r w:rsidR="00CE6BBB">
        <w:rPr>
          <w:rFonts w:ascii="Times New Roman" w:eastAsia="Times New Roman" w:hAnsi="Times New Roman" w:cs="Times New Roman"/>
          <w:sz w:val="24"/>
          <w:szCs w:val="24"/>
          <w:lang w:val="hr-HR"/>
        </w:rPr>
        <w:t>i</w:t>
      </w:r>
      <w:r w:rsidR="00BD11E4" w:rsidRPr="00B770DB">
        <w:rPr>
          <w:rFonts w:ascii="Times New Roman" w:eastAsia="Times New Roman" w:hAnsi="Times New Roman" w:cs="Times New Roman"/>
          <w:sz w:val="24"/>
          <w:szCs w:val="24"/>
          <w:lang w:val="hr-HR"/>
        </w:rPr>
        <w:t xml:space="preserve"> prema odredbama toga Zakona.</w:t>
      </w:r>
    </w:p>
    <w:p w:rsidR="002A48BB" w:rsidRDefault="002A48BB" w:rsidP="002A48BB">
      <w:pPr>
        <w:spacing w:after="0" w:line="276" w:lineRule="auto"/>
        <w:jc w:val="both"/>
        <w:rPr>
          <w:rFonts w:ascii="Times New Roman" w:eastAsia="Calibri" w:hAnsi="Times New Roman" w:cs="Times New Roman"/>
          <w:b/>
          <w:sz w:val="24"/>
          <w:szCs w:val="24"/>
          <w:lang w:val="hr-HR"/>
        </w:rPr>
      </w:pPr>
    </w:p>
    <w:p w:rsidR="00D45B3E" w:rsidRPr="002A48BB" w:rsidRDefault="000F0E64" w:rsidP="004D5858">
      <w:pPr>
        <w:pStyle w:val="Heading1"/>
        <w:rPr>
          <w:rFonts w:eastAsia="Calibri"/>
          <w:lang w:val="hr-HR"/>
        </w:rPr>
      </w:pPr>
      <w:r w:rsidRPr="002A48BB">
        <w:rPr>
          <w:rFonts w:eastAsia="Calibri"/>
          <w:lang w:val="hr-HR"/>
        </w:rPr>
        <w:t xml:space="preserve">Uz članak </w:t>
      </w:r>
      <w:r w:rsidR="00A8796E" w:rsidRPr="002A48BB">
        <w:rPr>
          <w:rFonts w:eastAsia="Calibri"/>
          <w:lang w:val="hr-HR"/>
        </w:rPr>
        <w:t>3</w:t>
      </w:r>
      <w:r w:rsidR="00A8796E">
        <w:rPr>
          <w:rFonts w:eastAsia="Calibri"/>
          <w:lang w:val="hr-HR"/>
        </w:rPr>
        <w:t>5</w:t>
      </w:r>
      <w:r w:rsidRPr="002A48BB">
        <w:rPr>
          <w:rFonts w:eastAsia="Calibri"/>
          <w:lang w:val="hr-HR"/>
        </w:rPr>
        <w:t>.</w:t>
      </w:r>
    </w:p>
    <w:p w:rsidR="00E51145" w:rsidRPr="002A48BB" w:rsidRDefault="000C00F2" w:rsidP="002A48BB">
      <w:pPr>
        <w:spacing w:after="0" w:line="276" w:lineRule="auto"/>
        <w:jc w:val="both"/>
        <w:rPr>
          <w:rFonts w:ascii="Times New Roman" w:eastAsia="Times New Roman" w:hAnsi="Times New Roman" w:cs="Times New Roman"/>
          <w:sz w:val="24"/>
          <w:szCs w:val="24"/>
          <w:lang w:val="hr-HR" w:eastAsia="hr-HR"/>
        </w:rPr>
      </w:pPr>
      <w:r w:rsidRPr="002A48BB">
        <w:rPr>
          <w:rFonts w:ascii="Times New Roman" w:eastAsia="Calibri" w:hAnsi="Times New Roman" w:cs="Times New Roman"/>
          <w:sz w:val="24"/>
          <w:szCs w:val="24"/>
          <w:lang w:val="hr-HR"/>
        </w:rPr>
        <w:t xml:space="preserve">Ovim člankom </w:t>
      </w:r>
      <w:r w:rsidR="00523255" w:rsidRPr="002A48BB">
        <w:rPr>
          <w:rFonts w:ascii="Times New Roman" w:eastAsia="Calibri" w:hAnsi="Times New Roman" w:cs="Times New Roman"/>
          <w:sz w:val="24"/>
          <w:szCs w:val="24"/>
          <w:lang w:val="hr-HR"/>
        </w:rPr>
        <w:t xml:space="preserve">uređuje se status </w:t>
      </w:r>
      <w:r w:rsidR="000F0E64" w:rsidRPr="002A48BB">
        <w:rPr>
          <w:rFonts w:ascii="Times New Roman" w:eastAsia="Times New Roman" w:hAnsi="Times New Roman" w:cs="Times New Roman"/>
          <w:sz w:val="24"/>
          <w:szCs w:val="24"/>
          <w:lang w:val="hr-HR" w:eastAsia="hr-HR"/>
        </w:rPr>
        <w:t>propis</w:t>
      </w:r>
      <w:r w:rsidR="00523255" w:rsidRPr="002A48BB">
        <w:rPr>
          <w:rFonts w:ascii="Times New Roman" w:eastAsia="Times New Roman" w:hAnsi="Times New Roman" w:cs="Times New Roman"/>
          <w:sz w:val="24"/>
          <w:szCs w:val="24"/>
          <w:lang w:val="hr-HR" w:eastAsia="hr-HR"/>
        </w:rPr>
        <w:t>a</w:t>
      </w:r>
      <w:r w:rsidR="000F0E64" w:rsidRPr="002A48BB">
        <w:rPr>
          <w:rFonts w:ascii="Times New Roman" w:eastAsia="Times New Roman" w:hAnsi="Times New Roman" w:cs="Times New Roman"/>
          <w:sz w:val="24"/>
          <w:szCs w:val="24"/>
          <w:lang w:val="hr-HR" w:eastAsia="hr-HR"/>
        </w:rPr>
        <w:t xml:space="preserve"> doneseni</w:t>
      </w:r>
      <w:r w:rsidR="00523255" w:rsidRPr="002A48BB">
        <w:rPr>
          <w:rFonts w:ascii="Times New Roman" w:eastAsia="Times New Roman" w:hAnsi="Times New Roman" w:cs="Times New Roman"/>
          <w:sz w:val="24"/>
          <w:szCs w:val="24"/>
          <w:lang w:val="hr-HR" w:eastAsia="hr-HR"/>
        </w:rPr>
        <w:t>h</w:t>
      </w:r>
      <w:r w:rsidR="000F0E64" w:rsidRPr="002A48BB">
        <w:rPr>
          <w:rFonts w:ascii="Times New Roman" w:eastAsia="Times New Roman" w:hAnsi="Times New Roman" w:cs="Times New Roman"/>
          <w:sz w:val="24"/>
          <w:szCs w:val="24"/>
          <w:lang w:val="hr-HR" w:eastAsia="hr-HR"/>
        </w:rPr>
        <w:t xml:space="preserve"> temeljem </w:t>
      </w:r>
      <w:r w:rsidR="00523255" w:rsidRPr="00B770DB">
        <w:rPr>
          <w:rFonts w:ascii="Times New Roman" w:eastAsia="Times New Roman" w:hAnsi="Times New Roman" w:cs="Times New Roman"/>
          <w:sz w:val="24"/>
          <w:szCs w:val="24"/>
          <w:lang w:val="hr-HR"/>
        </w:rPr>
        <w:t>Zakon</w:t>
      </w:r>
      <w:r w:rsidR="00523255" w:rsidRPr="002A48BB">
        <w:rPr>
          <w:rFonts w:ascii="Times New Roman" w:eastAsia="Times New Roman" w:hAnsi="Times New Roman" w:cs="Times New Roman"/>
          <w:sz w:val="24"/>
          <w:szCs w:val="24"/>
          <w:lang w:val="hr-HR"/>
        </w:rPr>
        <w:t>a</w:t>
      </w:r>
      <w:r w:rsidR="00523255" w:rsidRPr="00B770DB">
        <w:rPr>
          <w:rFonts w:ascii="Times New Roman" w:eastAsia="Times New Roman" w:hAnsi="Times New Roman" w:cs="Times New Roman"/>
          <w:sz w:val="24"/>
          <w:szCs w:val="24"/>
          <w:lang w:val="hr-HR"/>
        </w:rPr>
        <w:t xml:space="preserve"> o tehničkim zahtjevima za proizvode i ocjenjivanju sukladnosti (»Narodne novine«, br. 80/13., 14/14. i 32/19.)</w:t>
      </w:r>
      <w:r w:rsidR="00523255" w:rsidRPr="002A48BB">
        <w:rPr>
          <w:rFonts w:ascii="Times New Roman" w:eastAsia="Times New Roman" w:hAnsi="Times New Roman" w:cs="Times New Roman"/>
          <w:sz w:val="24"/>
          <w:szCs w:val="24"/>
          <w:lang w:val="hr-HR"/>
        </w:rPr>
        <w:t xml:space="preserve"> te se propisuje da isti ostaju na snazi </w:t>
      </w:r>
      <w:r w:rsidR="00E51145" w:rsidRPr="002A48BB">
        <w:rPr>
          <w:rFonts w:ascii="Times New Roman" w:eastAsia="Times New Roman" w:hAnsi="Times New Roman" w:cs="Times New Roman"/>
          <w:sz w:val="24"/>
          <w:szCs w:val="24"/>
          <w:lang w:val="hr-HR" w:eastAsia="hr-HR"/>
        </w:rPr>
        <w:t xml:space="preserve">do donošenja </w:t>
      </w:r>
      <w:r w:rsidR="00D81D8C" w:rsidRPr="002A48BB">
        <w:rPr>
          <w:rFonts w:ascii="Times New Roman" w:eastAsia="Times New Roman" w:hAnsi="Times New Roman" w:cs="Times New Roman"/>
          <w:sz w:val="24"/>
          <w:szCs w:val="24"/>
          <w:lang w:val="hr-HR" w:eastAsia="hr-HR"/>
        </w:rPr>
        <w:t>novih</w:t>
      </w:r>
      <w:r w:rsidR="00E51145" w:rsidRPr="002A48BB">
        <w:rPr>
          <w:rFonts w:ascii="Times New Roman" w:eastAsia="Times New Roman" w:hAnsi="Times New Roman" w:cs="Times New Roman"/>
          <w:sz w:val="24"/>
          <w:szCs w:val="24"/>
          <w:lang w:val="hr-HR" w:eastAsia="hr-HR"/>
        </w:rPr>
        <w:t xml:space="preserve"> propisa</w:t>
      </w:r>
      <w:r w:rsidR="00DC192B">
        <w:rPr>
          <w:rFonts w:ascii="Times New Roman" w:eastAsia="Times New Roman" w:hAnsi="Times New Roman" w:cs="Times New Roman"/>
          <w:sz w:val="24"/>
          <w:szCs w:val="24"/>
          <w:lang w:val="hr-HR" w:eastAsia="hr-HR"/>
        </w:rPr>
        <w:t>.</w:t>
      </w:r>
    </w:p>
    <w:p w:rsidR="002A48BB" w:rsidRDefault="002A48BB" w:rsidP="002A48BB">
      <w:pPr>
        <w:spacing w:after="0" w:line="276" w:lineRule="auto"/>
        <w:jc w:val="both"/>
        <w:rPr>
          <w:rFonts w:ascii="Times New Roman" w:eastAsia="Calibri" w:hAnsi="Times New Roman" w:cs="Times New Roman"/>
          <w:b/>
          <w:sz w:val="24"/>
          <w:szCs w:val="24"/>
          <w:lang w:val="hr-HR"/>
        </w:rPr>
      </w:pPr>
    </w:p>
    <w:p w:rsidR="00462F37" w:rsidRPr="002A48BB" w:rsidRDefault="00462F37" w:rsidP="004D5858">
      <w:pPr>
        <w:pStyle w:val="Heading1"/>
        <w:rPr>
          <w:rFonts w:eastAsia="Calibri"/>
          <w:lang w:val="hr-HR"/>
        </w:rPr>
      </w:pPr>
      <w:r w:rsidRPr="002A48BB">
        <w:rPr>
          <w:rFonts w:eastAsia="Calibri"/>
          <w:lang w:val="hr-HR"/>
        </w:rPr>
        <w:t xml:space="preserve">Uz članak </w:t>
      </w:r>
      <w:r w:rsidR="00A8796E" w:rsidRPr="002A48BB">
        <w:rPr>
          <w:rFonts w:eastAsia="Calibri"/>
          <w:lang w:val="hr-HR"/>
        </w:rPr>
        <w:t>3</w:t>
      </w:r>
      <w:r w:rsidR="00A8796E">
        <w:rPr>
          <w:rFonts w:eastAsia="Calibri"/>
          <w:lang w:val="hr-HR"/>
        </w:rPr>
        <w:t>6</w:t>
      </w:r>
      <w:r w:rsidRPr="002A48BB">
        <w:rPr>
          <w:rFonts w:eastAsia="Calibri"/>
          <w:lang w:val="hr-HR"/>
        </w:rPr>
        <w:t xml:space="preserve">. </w:t>
      </w:r>
    </w:p>
    <w:p w:rsidR="00E51145" w:rsidRPr="002A48BB" w:rsidRDefault="00462F37" w:rsidP="002A48BB">
      <w:pPr>
        <w:spacing w:after="0" w:line="276" w:lineRule="auto"/>
        <w:jc w:val="both"/>
        <w:rPr>
          <w:rFonts w:ascii="Times New Roman" w:eastAsia="Times New Roman" w:hAnsi="Times New Roman" w:cs="Times New Roman"/>
          <w:sz w:val="24"/>
          <w:szCs w:val="24"/>
          <w:lang w:val="hr-HR" w:eastAsia="hr-HR"/>
        </w:rPr>
      </w:pPr>
      <w:r w:rsidRPr="002A48BB">
        <w:rPr>
          <w:rFonts w:ascii="Times New Roman" w:eastAsia="Calibri" w:hAnsi="Times New Roman" w:cs="Times New Roman"/>
          <w:sz w:val="24"/>
          <w:szCs w:val="24"/>
          <w:lang w:val="hr-HR"/>
        </w:rPr>
        <w:t xml:space="preserve">Ovim člankom </w:t>
      </w:r>
      <w:r w:rsidR="00D81D8C" w:rsidRPr="002A48BB">
        <w:rPr>
          <w:rFonts w:ascii="Times New Roman" w:eastAsia="Calibri" w:hAnsi="Times New Roman" w:cs="Times New Roman"/>
          <w:sz w:val="24"/>
          <w:szCs w:val="24"/>
          <w:lang w:val="hr-HR"/>
        </w:rPr>
        <w:t>uređuj</w:t>
      </w:r>
      <w:r w:rsidR="0041409F">
        <w:rPr>
          <w:rFonts w:ascii="Times New Roman" w:eastAsia="Calibri" w:hAnsi="Times New Roman" w:cs="Times New Roman"/>
          <w:sz w:val="24"/>
          <w:szCs w:val="24"/>
          <w:lang w:val="hr-HR"/>
        </w:rPr>
        <w:t>u</w:t>
      </w:r>
      <w:r w:rsidR="00D81D8C" w:rsidRPr="002A48BB">
        <w:rPr>
          <w:rFonts w:ascii="Times New Roman" w:eastAsia="Calibri" w:hAnsi="Times New Roman" w:cs="Times New Roman"/>
          <w:sz w:val="24"/>
          <w:szCs w:val="24"/>
          <w:lang w:val="hr-HR"/>
        </w:rPr>
        <w:t xml:space="preserve"> </w:t>
      </w:r>
      <w:r w:rsidRPr="002A48BB">
        <w:rPr>
          <w:rFonts w:ascii="Times New Roman" w:eastAsia="Calibri" w:hAnsi="Times New Roman" w:cs="Times New Roman"/>
          <w:sz w:val="24"/>
          <w:szCs w:val="24"/>
          <w:lang w:val="hr-HR"/>
        </w:rPr>
        <w:t xml:space="preserve">se </w:t>
      </w:r>
      <w:r w:rsidR="0041409F">
        <w:rPr>
          <w:rFonts w:ascii="Times New Roman" w:eastAsia="Calibri" w:hAnsi="Times New Roman" w:cs="Times New Roman"/>
          <w:sz w:val="24"/>
          <w:szCs w:val="24"/>
          <w:lang w:val="hr-HR"/>
        </w:rPr>
        <w:t xml:space="preserve">prijelazne odredbe </w:t>
      </w:r>
      <w:r w:rsidR="00CB7C98" w:rsidRPr="002A48BB">
        <w:rPr>
          <w:rFonts w:ascii="Times New Roman" w:eastAsia="Calibri" w:hAnsi="Times New Roman" w:cs="Times New Roman"/>
          <w:sz w:val="24"/>
          <w:szCs w:val="24"/>
          <w:lang w:val="hr-HR"/>
        </w:rPr>
        <w:t>veza</w:t>
      </w:r>
      <w:r w:rsidR="0041409F">
        <w:rPr>
          <w:rFonts w:ascii="Times New Roman" w:eastAsia="Calibri" w:hAnsi="Times New Roman" w:cs="Times New Roman"/>
          <w:sz w:val="24"/>
          <w:szCs w:val="24"/>
          <w:lang w:val="hr-HR"/>
        </w:rPr>
        <w:t xml:space="preserve">no uz propis </w:t>
      </w:r>
      <w:r w:rsidR="00D75637" w:rsidRPr="002A48BB">
        <w:rPr>
          <w:rFonts w:ascii="Times New Roman" w:eastAsia="Calibri" w:hAnsi="Times New Roman" w:cs="Times New Roman"/>
          <w:sz w:val="24"/>
          <w:szCs w:val="24"/>
          <w:lang w:val="hr-HR"/>
        </w:rPr>
        <w:t xml:space="preserve">koji uređuje </w:t>
      </w:r>
      <w:r w:rsidR="00D75637" w:rsidRPr="002A48BB">
        <w:rPr>
          <w:rFonts w:ascii="Times New Roman" w:eastAsia="Times New Roman" w:hAnsi="Times New Roman" w:cs="Times New Roman"/>
          <w:sz w:val="24"/>
          <w:szCs w:val="24"/>
          <w:lang w:val="hr-HR" w:eastAsia="hr-HR"/>
        </w:rPr>
        <w:t>notifikaciju</w:t>
      </w:r>
      <w:r w:rsidR="00E51145" w:rsidRPr="002A48BB">
        <w:rPr>
          <w:rFonts w:ascii="Times New Roman" w:eastAsia="Times New Roman" w:hAnsi="Times New Roman" w:cs="Times New Roman"/>
          <w:sz w:val="24"/>
          <w:szCs w:val="24"/>
          <w:lang w:val="hr-HR" w:eastAsia="hr-HR"/>
        </w:rPr>
        <w:t xml:space="preserve"> tehničkih propisa i propisa o uslugama informacij</w:t>
      </w:r>
      <w:r w:rsidR="00CB7C98" w:rsidRPr="002A48BB">
        <w:rPr>
          <w:rFonts w:ascii="Times New Roman" w:eastAsia="Times New Roman" w:hAnsi="Times New Roman" w:cs="Times New Roman"/>
          <w:sz w:val="24"/>
          <w:szCs w:val="24"/>
          <w:lang w:val="hr-HR" w:eastAsia="hr-HR"/>
        </w:rPr>
        <w:t>skog društva putem sustava TRIS</w:t>
      </w:r>
      <w:r w:rsidR="0041409F">
        <w:rPr>
          <w:rFonts w:ascii="Times New Roman" w:eastAsia="Times New Roman" w:hAnsi="Times New Roman" w:cs="Times New Roman"/>
          <w:sz w:val="24"/>
          <w:szCs w:val="24"/>
          <w:lang w:val="hr-HR" w:eastAsia="hr-HR"/>
        </w:rPr>
        <w:t xml:space="preserve"> Europske komisije</w:t>
      </w:r>
      <w:r w:rsidR="00FE055D">
        <w:rPr>
          <w:rFonts w:ascii="Times New Roman" w:eastAsia="Times New Roman" w:hAnsi="Times New Roman" w:cs="Times New Roman"/>
          <w:sz w:val="24"/>
          <w:szCs w:val="24"/>
          <w:lang w:val="hr-HR" w:eastAsia="hr-HR"/>
        </w:rPr>
        <w:t xml:space="preserve"> (</w:t>
      </w:r>
      <w:proofErr w:type="spellStart"/>
      <w:r w:rsidR="00FE055D" w:rsidRPr="00FE055D">
        <w:rPr>
          <w:rFonts w:ascii="Times New Roman" w:eastAsia="Times New Roman" w:hAnsi="Times New Roman" w:cs="Times New Roman"/>
          <w:sz w:val="24"/>
          <w:szCs w:val="24"/>
          <w:lang w:val="hr-HR" w:eastAsia="hr-HR"/>
        </w:rPr>
        <w:t>Technica</w:t>
      </w:r>
      <w:r w:rsidR="00FE055D">
        <w:rPr>
          <w:rFonts w:ascii="Times New Roman" w:eastAsia="Times New Roman" w:hAnsi="Times New Roman" w:cs="Times New Roman"/>
          <w:sz w:val="24"/>
          <w:szCs w:val="24"/>
          <w:lang w:val="hr-HR" w:eastAsia="hr-HR"/>
        </w:rPr>
        <w:t>l</w:t>
      </w:r>
      <w:proofErr w:type="spellEnd"/>
      <w:r w:rsidR="00FE055D">
        <w:rPr>
          <w:rFonts w:ascii="Times New Roman" w:eastAsia="Times New Roman" w:hAnsi="Times New Roman" w:cs="Times New Roman"/>
          <w:sz w:val="24"/>
          <w:szCs w:val="24"/>
          <w:lang w:val="hr-HR" w:eastAsia="hr-HR"/>
        </w:rPr>
        <w:t xml:space="preserve"> </w:t>
      </w:r>
      <w:proofErr w:type="spellStart"/>
      <w:r w:rsidR="00FE055D">
        <w:rPr>
          <w:rFonts w:ascii="Times New Roman" w:eastAsia="Times New Roman" w:hAnsi="Times New Roman" w:cs="Times New Roman"/>
          <w:sz w:val="24"/>
          <w:szCs w:val="24"/>
          <w:lang w:val="hr-HR" w:eastAsia="hr-HR"/>
        </w:rPr>
        <w:t>Regulation</w:t>
      </w:r>
      <w:proofErr w:type="spellEnd"/>
      <w:r w:rsidR="00FE055D">
        <w:rPr>
          <w:rFonts w:ascii="Times New Roman" w:eastAsia="Times New Roman" w:hAnsi="Times New Roman" w:cs="Times New Roman"/>
          <w:sz w:val="24"/>
          <w:szCs w:val="24"/>
          <w:lang w:val="hr-HR" w:eastAsia="hr-HR"/>
        </w:rPr>
        <w:t xml:space="preserve"> </w:t>
      </w:r>
      <w:proofErr w:type="spellStart"/>
      <w:r w:rsidR="00FE055D">
        <w:rPr>
          <w:rFonts w:ascii="Times New Roman" w:eastAsia="Times New Roman" w:hAnsi="Times New Roman" w:cs="Times New Roman"/>
          <w:sz w:val="24"/>
          <w:szCs w:val="24"/>
          <w:lang w:val="hr-HR" w:eastAsia="hr-HR"/>
        </w:rPr>
        <w:t>Information</w:t>
      </w:r>
      <w:proofErr w:type="spellEnd"/>
      <w:r w:rsidR="00FE055D">
        <w:rPr>
          <w:rFonts w:ascii="Times New Roman" w:eastAsia="Times New Roman" w:hAnsi="Times New Roman" w:cs="Times New Roman"/>
          <w:sz w:val="24"/>
          <w:szCs w:val="24"/>
          <w:lang w:val="hr-HR" w:eastAsia="hr-HR"/>
        </w:rPr>
        <w:t xml:space="preserve"> System/Informacijski sustav tehničkih propisa)</w:t>
      </w:r>
      <w:r w:rsidR="0041409F">
        <w:rPr>
          <w:rFonts w:ascii="Times New Roman" w:eastAsia="Times New Roman" w:hAnsi="Times New Roman" w:cs="Times New Roman"/>
          <w:sz w:val="24"/>
          <w:szCs w:val="24"/>
          <w:lang w:val="hr-HR" w:eastAsia="hr-HR"/>
        </w:rPr>
        <w:t xml:space="preserve">, a koje će se područje urediti </w:t>
      </w:r>
      <w:r w:rsidR="00CB7C98" w:rsidRPr="002A48BB">
        <w:rPr>
          <w:rFonts w:ascii="Times New Roman" w:eastAsia="Times New Roman" w:hAnsi="Times New Roman" w:cs="Times New Roman"/>
          <w:sz w:val="24"/>
          <w:szCs w:val="24"/>
          <w:lang w:val="hr-HR" w:eastAsia="hr-HR"/>
        </w:rPr>
        <w:t>poseb</w:t>
      </w:r>
      <w:r w:rsidR="0041409F">
        <w:rPr>
          <w:rFonts w:ascii="Times New Roman" w:eastAsia="Times New Roman" w:hAnsi="Times New Roman" w:cs="Times New Roman"/>
          <w:sz w:val="24"/>
          <w:szCs w:val="24"/>
          <w:lang w:val="hr-HR" w:eastAsia="hr-HR"/>
        </w:rPr>
        <w:t>nim</w:t>
      </w:r>
      <w:r w:rsidR="00CB7C98" w:rsidRPr="002A48BB">
        <w:rPr>
          <w:rFonts w:ascii="Times New Roman" w:eastAsia="Times New Roman" w:hAnsi="Times New Roman" w:cs="Times New Roman"/>
          <w:sz w:val="24"/>
          <w:szCs w:val="24"/>
          <w:lang w:val="hr-HR" w:eastAsia="hr-HR"/>
        </w:rPr>
        <w:t xml:space="preserve"> zakon</w:t>
      </w:r>
      <w:r w:rsidR="0041409F">
        <w:rPr>
          <w:rFonts w:ascii="Times New Roman" w:eastAsia="Times New Roman" w:hAnsi="Times New Roman" w:cs="Times New Roman"/>
          <w:sz w:val="24"/>
          <w:szCs w:val="24"/>
          <w:lang w:val="hr-HR" w:eastAsia="hr-HR"/>
        </w:rPr>
        <w:t>om</w:t>
      </w:r>
      <w:r w:rsidR="00CB7C98" w:rsidRPr="002A48BB">
        <w:rPr>
          <w:rFonts w:ascii="Times New Roman" w:eastAsia="Times New Roman" w:hAnsi="Times New Roman" w:cs="Times New Roman"/>
          <w:sz w:val="24"/>
          <w:szCs w:val="24"/>
          <w:lang w:val="hr-HR" w:eastAsia="hr-HR"/>
        </w:rPr>
        <w:t>.</w:t>
      </w:r>
    </w:p>
    <w:p w:rsidR="002A48BB" w:rsidRDefault="002A48BB" w:rsidP="002A48BB">
      <w:pPr>
        <w:spacing w:after="0" w:line="276" w:lineRule="auto"/>
        <w:jc w:val="both"/>
        <w:rPr>
          <w:rFonts w:ascii="Times New Roman" w:eastAsia="Calibri" w:hAnsi="Times New Roman" w:cs="Times New Roman"/>
          <w:b/>
          <w:sz w:val="24"/>
          <w:szCs w:val="24"/>
          <w:lang w:val="hr-HR"/>
        </w:rPr>
      </w:pPr>
    </w:p>
    <w:p w:rsidR="00462F37" w:rsidRPr="002A48BB" w:rsidRDefault="00462F37" w:rsidP="004D5858">
      <w:pPr>
        <w:pStyle w:val="Heading1"/>
        <w:rPr>
          <w:rFonts w:eastAsia="Calibri"/>
          <w:lang w:val="hr-HR"/>
        </w:rPr>
      </w:pPr>
      <w:r w:rsidRPr="002A48BB">
        <w:rPr>
          <w:rFonts w:eastAsia="Calibri"/>
          <w:lang w:val="hr-HR"/>
        </w:rPr>
        <w:t xml:space="preserve">Uz članak </w:t>
      </w:r>
      <w:r w:rsidR="00A8796E" w:rsidRPr="002A48BB">
        <w:rPr>
          <w:rFonts w:eastAsia="Calibri"/>
          <w:lang w:val="hr-HR"/>
        </w:rPr>
        <w:t>3</w:t>
      </w:r>
      <w:r w:rsidR="00A8796E">
        <w:rPr>
          <w:rFonts w:eastAsia="Calibri"/>
          <w:lang w:val="hr-HR"/>
        </w:rPr>
        <w:t>7</w:t>
      </w:r>
      <w:r w:rsidRPr="002A48BB">
        <w:rPr>
          <w:rFonts w:eastAsia="Calibri"/>
          <w:lang w:val="hr-HR"/>
        </w:rPr>
        <w:t xml:space="preserve">. </w:t>
      </w:r>
    </w:p>
    <w:p w:rsidR="00E51145" w:rsidRPr="002A48BB" w:rsidRDefault="00462F37" w:rsidP="006F08E0">
      <w:pPr>
        <w:spacing w:after="0" w:line="276" w:lineRule="auto"/>
        <w:jc w:val="both"/>
        <w:rPr>
          <w:rFonts w:ascii="Times New Roman" w:eastAsia="Times New Roman" w:hAnsi="Times New Roman" w:cs="Times New Roman"/>
          <w:sz w:val="24"/>
          <w:szCs w:val="24"/>
          <w:lang w:val="hr-HR" w:eastAsia="hr-HR"/>
        </w:rPr>
      </w:pPr>
      <w:r w:rsidRPr="002A48BB">
        <w:rPr>
          <w:rFonts w:ascii="Times New Roman" w:eastAsia="Calibri" w:hAnsi="Times New Roman" w:cs="Times New Roman"/>
          <w:sz w:val="24"/>
          <w:szCs w:val="24"/>
          <w:lang w:val="hr-HR"/>
        </w:rPr>
        <w:t xml:space="preserve">Ovim člankom propisuje se </w:t>
      </w:r>
      <w:r w:rsidR="00FD19AB">
        <w:rPr>
          <w:rFonts w:ascii="Times New Roman" w:eastAsia="Times New Roman" w:hAnsi="Times New Roman" w:cs="Times New Roman"/>
          <w:sz w:val="24"/>
          <w:szCs w:val="24"/>
          <w:lang w:val="hr-HR" w:eastAsia="hr-HR"/>
        </w:rPr>
        <w:t>prestanak važenja</w:t>
      </w:r>
      <w:r w:rsidR="00E51145" w:rsidRPr="002A48BB">
        <w:rPr>
          <w:rFonts w:ascii="Times New Roman" w:eastAsia="Times New Roman" w:hAnsi="Times New Roman" w:cs="Times New Roman"/>
          <w:sz w:val="24"/>
          <w:szCs w:val="24"/>
          <w:lang w:val="hr-HR" w:eastAsia="hr-HR"/>
        </w:rPr>
        <w:t xml:space="preserve"> </w:t>
      </w:r>
      <w:r w:rsidR="0041409F" w:rsidRPr="0041409F">
        <w:rPr>
          <w:rFonts w:ascii="Times New Roman" w:eastAsia="Times New Roman" w:hAnsi="Times New Roman" w:cs="Times New Roman"/>
          <w:sz w:val="24"/>
          <w:szCs w:val="24"/>
          <w:lang w:val="hr-HR" w:eastAsia="hr-HR"/>
        </w:rPr>
        <w:t>Zakon</w:t>
      </w:r>
      <w:r w:rsidR="0041409F">
        <w:rPr>
          <w:rFonts w:ascii="Times New Roman" w:eastAsia="Times New Roman" w:hAnsi="Times New Roman" w:cs="Times New Roman"/>
          <w:sz w:val="24"/>
          <w:szCs w:val="24"/>
          <w:lang w:val="hr-HR" w:eastAsia="hr-HR"/>
        </w:rPr>
        <w:t>a</w:t>
      </w:r>
      <w:r w:rsidR="0041409F" w:rsidRPr="0041409F">
        <w:rPr>
          <w:rFonts w:ascii="Times New Roman" w:eastAsia="Times New Roman" w:hAnsi="Times New Roman" w:cs="Times New Roman"/>
          <w:sz w:val="24"/>
          <w:szCs w:val="24"/>
          <w:lang w:val="hr-HR" w:eastAsia="hr-HR"/>
        </w:rPr>
        <w:t xml:space="preserve"> o tehničkim zahtjevima za proizvode i ocjenjivanju sukladnosti (»Narodne novine«, br. 80/13., 14/14. i 32/19.).</w:t>
      </w:r>
    </w:p>
    <w:p w:rsidR="002A48BB" w:rsidRDefault="002A48BB" w:rsidP="002A48BB">
      <w:pPr>
        <w:spacing w:after="0" w:line="276" w:lineRule="auto"/>
        <w:jc w:val="both"/>
        <w:rPr>
          <w:rFonts w:ascii="Times New Roman" w:eastAsia="Calibri" w:hAnsi="Times New Roman" w:cs="Times New Roman"/>
          <w:b/>
          <w:sz w:val="24"/>
          <w:szCs w:val="24"/>
          <w:lang w:val="hr-HR"/>
        </w:rPr>
      </w:pPr>
    </w:p>
    <w:p w:rsidR="00462F37" w:rsidRPr="002A48BB" w:rsidRDefault="00462F37" w:rsidP="004D5858">
      <w:pPr>
        <w:pStyle w:val="Heading1"/>
        <w:rPr>
          <w:rFonts w:eastAsia="Calibri"/>
          <w:lang w:val="hr-HR"/>
        </w:rPr>
      </w:pPr>
      <w:r w:rsidRPr="002A48BB">
        <w:rPr>
          <w:rFonts w:eastAsia="Calibri"/>
          <w:lang w:val="hr-HR"/>
        </w:rPr>
        <w:t xml:space="preserve">Uz članak </w:t>
      </w:r>
      <w:r w:rsidR="00A8796E" w:rsidRPr="002A48BB">
        <w:rPr>
          <w:rFonts w:eastAsia="Calibri"/>
          <w:lang w:val="hr-HR"/>
        </w:rPr>
        <w:t>3</w:t>
      </w:r>
      <w:r w:rsidR="00A8796E">
        <w:rPr>
          <w:rFonts w:eastAsia="Calibri"/>
          <w:lang w:val="hr-HR"/>
        </w:rPr>
        <w:t>8</w:t>
      </w:r>
      <w:r w:rsidRPr="002A48BB">
        <w:rPr>
          <w:rFonts w:eastAsia="Calibri"/>
          <w:lang w:val="hr-HR"/>
        </w:rPr>
        <w:t xml:space="preserve">. </w:t>
      </w:r>
    </w:p>
    <w:p w:rsidR="00E51145" w:rsidRPr="002A48BB" w:rsidRDefault="00462F37" w:rsidP="002A48BB">
      <w:pPr>
        <w:spacing w:after="0" w:line="276" w:lineRule="auto"/>
        <w:rPr>
          <w:rFonts w:ascii="Times New Roman" w:eastAsia="Times New Roman" w:hAnsi="Times New Roman" w:cs="Times New Roman"/>
          <w:sz w:val="24"/>
          <w:szCs w:val="24"/>
          <w:lang w:val="hr-HR" w:eastAsia="hr-HR"/>
        </w:rPr>
      </w:pPr>
      <w:r w:rsidRPr="002A48BB">
        <w:rPr>
          <w:rFonts w:ascii="Times New Roman" w:eastAsia="Calibri" w:hAnsi="Times New Roman" w:cs="Times New Roman"/>
          <w:sz w:val="24"/>
          <w:szCs w:val="24"/>
          <w:lang w:val="hr-HR"/>
        </w:rPr>
        <w:t xml:space="preserve">Ovim člankom propisuje se </w:t>
      </w:r>
      <w:r w:rsidR="00F210CA" w:rsidRPr="002A48BB">
        <w:rPr>
          <w:rFonts w:ascii="Times New Roman" w:eastAsia="Times New Roman" w:hAnsi="Times New Roman" w:cs="Times New Roman"/>
          <w:sz w:val="24"/>
          <w:szCs w:val="24"/>
          <w:lang w:val="hr-HR" w:eastAsia="hr-HR"/>
        </w:rPr>
        <w:t>stupanje</w:t>
      </w:r>
      <w:r w:rsidR="00E51145" w:rsidRPr="002A48BB">
        <w:rPr>
          <w:rFonts w:ascii="Times New Roman" w:eastAsia="Times New Roman" w:hAnsi="Times New Roman" w:cs="Times New Roman"/>
          <w:sz w:val="24"/>
          <w:szCs w:val="24"/>
          <w:lang w:val="hr-HR" w:eastAsia="hr-HR"/>
        </w:rPr>
        <w:t xml:space="preserve"> na snagu</w:t>
      </w:r>
      <w:r w:rsidR="00F210CA" w:rsidRPr="002A48BB">
        <w:rPr>
          <w:rFonts w:ascii="Times New Roman" w:eastAsia="Times New Roman" w:hAnsi="Times New Roman" w:cs="Times New Roman"/>
          <w:sz w:val="24"/>
          <w:szCs w:val="24"/>
          <w:lang w:val="hr-HR" w:eastAsia="hr-HR"/>
        </w:rPr>
        <w:t xml:space="preserve"> ovoga</w:t>
      </w:r>
      <w:r w:rsidR="00E51145" w:rsidRPr="002A48BB">
        <w:rPr>
          <w:rFonts w:ascii="Times New Roman" w:eastAsia="Times New Roman" w:hAnsi="Times New Roman" w:cs="Times New Roman"/>
          <w:sz w:val="24"/>
          <w:szCs w:val="24"/>
          <w:lang w:val="hr-HR" w:eastAsia="hr-HR"/>
        </w:rPr>
        <w:t xml:space="preserve"> Zakona. </w:t>
      </w:r>
    </w:p>
    <w:sectPr w:rsidR="00E51145" w:rsidRPr="002A48BB" w:rsidSect="00934FFA">
      <w:footerReference w:type="default" r:id="rId10"/>
      <w:footerReference w:type="first" r:id="rId11"/>
      <w:pgSz w:w="12240" w:h="15840"/>
      <w:pgMar w:top="1418" w:right="1418" w:bottom="1418" w:left="1418"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3BB" w:rsidRDefault="002C43BB" w:rsidP="000A5513">
      <w:pPr>
        <w:spacing w:after="0" w:line="240" w:lineRule="auto"/>
      </w:pPr>
      <w:r>
        <w:separator/>
      </w:r>
    </w:p>
  </w:endnote>
  <w:endnote w:type="continuationSeparator" w:id="0">
    <w:p w:rsidR="002C43BB" w:rsidRDefault="002C43BB" w:rsidP="000A5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173" w:rsidRDefault="00566173">
    <w:pPr>
      <w:pStyle w:val="Footer"/>
      <w:jc w:val="right"/>
    </w:pPr>
  </w:p>
  <w:p w:rsidR="00566173" w:rsidRDefault="005661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5670124"/>
      <w:docPartObj>
        <w:docPartGallery w:val="Page Numbers (Bottom of Page)"/>
        <w:docPartUnique/>
      </w:docPartObj>
    </w:sdtPr>
    <w:sdtEndPr>
      <w:rPr>
        <w:noProof/>
      </w:rPr>
    </w:sdtEndPr>
    <w:sdtContent>
      <w:p w:rsidR="00566173" w:rsidRDefault="00566173">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566173" w:rsidRDefault="005661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7490563"/>
      <w:docPartObj>
        <w:docPartGallery w:val="Page Numbers (Bottom of Page)"/>
        <w:docPartUnique/>
      </w:docPartObj>
    </w:sdtPr>
    <w:sdtEndPr>
      <w:rPr>
        <w:noProof/>
      </w:rPr>
    </w:sdtEndPr>
    <w:sdtContent>
      <w:p w:rsidR="00566173" w:rsidRDefault="00566173">
        <w:pPr>
          <w:pStyle w:val="Footer"/>
          <w:jc w:val="right"/>
        </w:pPr>
        <w:r>
          <w:fldChar w:fldCharType="begin"/>
        </w:r>
        <w:r>
          <w:instrText xml:space="preserve"> PAGE   \* MERGEFORMAT </w:instrText>
        </w:r>
        <w:r>
          <w:fldChar w:fldCharType="separate"/>
        </w:r>
        <w:r w:rsidR="00AA749B">
          <w:rPr>
            <w:noProof/>
          </w:rPr>
          <w:t>21</w:t>
        </w:r>
        <w:r>
          <w:rPr>
            <w:noProof/>
          </w:rPr>
          <w:fldChar w:fldCharType="end"/>
        </w:r>
      </w:p>
    </w:sdtContent>
  </w:sdt>
  <w:p w:rsidR="00566173" w:rsidRDefault="0056617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3941392"/>
      <w:docPartObj>
        <w:docPartGallery w:val="Page Numbers (Bottom of Page)"/>
        <w:docPartUnique/>
      </w:docPartObj>
    </w:sdtPr>
    <w:sdtEndPr>
      <w:rPr>
        <w:noProof/>
      </w:rPr>
    </w:sdtEndPr>
    <w:sdtContent>
      <w:p w:rsidR="00566173" w:rsidRDefault="00566173">
        <w:pPr>
          <w:pStyle w:val="Footer"/>
          <w:jc w:val="right"/>
        </w:pPr>
        <w:r>
          <w:fldChar w:fldCharType="begin"/>
        </w:r>
        <w:r>
          <w:instrText xml:space="preserve"> PAGE   \* MERGEFORMAT </w:instrText>
        </w:r>
        <w:r>
          <w:fldChar w:fldCharType="separate"/>
        </w:r>
        <w:r w:rsidR="00AA749B">
          <w:rPr>
            <w:noProof/>
          </w:rPr>
          <w:t>2</w:t>
        </w:r>
        <w:r>
          <w:rPr>
            <w:noProof/>
          </w:rPr>
          <w:fldChar w:fldCharType="end"/>
        </w:r>
      </w:p>
    </w:sdtContent>
  </w:sdt>
  <w:p w:rsidR="00566173" w:rsidRDefault="005661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3BB" w:rsidRDefault="002C43BB" w:rsidP="000A5513">
      <w:pPr>
        <w:spacing w:after="0" w:line="240" w:lineRule="auto"/>
      </w:pPr>
      <w:r>
        <w:separator/>
      </w:r>
    </w:p>
  </w:footnote>
  <w:footnote w:type="continuationSeparator" w:id="0">
    <w:p w:rsidR="002C43BB" w:rsidRDefault="002C43BB" w:rsidP="000A55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92916"/>
    <w:multiLevelType w:val="hybridMultilevel"/>
    <w:tmpl w:val="B2362F80"/>
    <w:lvl w:ilvl="0" w:tplc="E674A916">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15:restartNumberingAfterBreak="0">
    <w:nsid w:val="06476EF5"/>
    <w:multiLevelType w:val="hybridMultilevel"/>
    <w:tmpl w:val="0CDA5D62"/>
    <w:lvl w:ilvl="0" w:tplc="E674A91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95879"/>
    <w:multiLevelType w:val="hybridMultilevel"/>
    <w:tmpl w:val="882EB45E"/>
    <w:lvl w:ilvl="0" w:tplc="1B003C8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17AA1A33"/>
    <w:multiLevelType w:val="hybridMultilevel"/>
    <w:tmpl w:val="A9DCE302"/>
    <w:lvl w:ilvl="0" w:tplc="CAC2EF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B6516F"/>
    <w:multiLevelType w:val="hybridMultilevel"/>
    <w:tmpl w:val="F290FE66"/>
    <w:lvl w:ilvl="0" w:tplc="21645E6C">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0F3F2B"/>
    <w:multiLevelType w:val="hybridMultilevel"/>
    <w:tmpl w:val="29AC0E0C"/>
    <w:lvl w:ilvl="0" w:tplc="612409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33343B"/>
    <w:multiLevelType w:val="hybridMultilevel"/>
    <w:tmpl w:val="DF9AA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FD6740"/>
    <w:multiLevelType w:val="hybridMultilevel"/>
    <w:tmpl w:val="B5B0CCEE"/>
    <w:lvl w:ilvl="0" w:tplc="E674A916">
      <w:start w:val="4"/>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893E47"/>
    <w:multiLevelType w:val="hybridMultilevel"/>
    <w:tmpl w:val="41C8017E"/>
    <w:lvl w:ilvl="0" w:tplc="04A8E1FC">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9A15E34"/>
    <w:multiLevelType w:val="hybridMultilevel"/>
    <w:tmpl w:val="CADAC6A0"/>
    <w:lvl w:ilvl="0" w:tplc="31168DE4">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4F287822"/>
    <w:multiLevelType w:val="hybridMultilevel"/>
    <w:tmpl w:val="E1564E5A"/>
    <w:lvl w:ilvl="0" w:tplc="E674A916">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15:restartNumberingAfterBreak="0">
    <w:nsid w:val="4F3C6954"/>
    <w:multiLevelType w:val="hybridMultilevel"/>
    <w:tmpl w:val="263C5644"/>
    <w:lvl w:ilvl="0" w:tplc="667AC954">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12C3FFF"/>
    <w:multiLevelType w:val="hybridMultilevel"/>
    <w:tmpl w:val="4FA4A742"/>
    <w:lvl w:ilvl="0" w:tplc="C3D6749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91718E5"/>
    <w:multiLevelType w:val="hybridMultilevel"/>
    <w:tmpl w:val="F2B00CB8"/>
    <w:lvl w:ilvl="0" w:tplc="C8B8F7C6">
      <w:start w:val="2"/>
      <w:numFmt w:val="bullet"/>
      <w:lvlText w:val="-"/>
      <w:lvlJc w:val="left"/>
      <w:pPr>
        <w:ind w:left="1110" w:hanging="360"/>
      </w:pPr>
      <w:rPr>
        <w:rFonts w:ascii="Times New Roman" w:eastAsia="Times New Roman" w:hAnsi="Times New Roman" w:cs="Times New Roman" w:hint="default"/>
        <w:sz w:val="24"/>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4" w15:restartNumberingAfterBreak="0">
    <w:nsid w:val="6F736002"/>
    <w:multiLevelType w:val="hybridMultilevel"/>
    <w:tmpl w:val="0C3A7CFA"/>
    <w:lvl w:ilvl="0" w:tplc="9EDE3C16">
      <w:start w:val="2"/>
      <w:numFmt w:val="bullet"/>
      <w:lvlText w:val="-"/>
      <w:lvlJc w:val="left"/>
      <w:pPr>
        <w:tabs>
          <w:tab w:val="num" w:pos="360"/>
        </w:tabs>
        <w:ind w:left="360" w:hanging="360"/>
      </w:pPr>
      <w:rPr>
        <w:rFonts w:ascii="Times New Roman" w:eastAsia="Calibri" w:hAnsi="Times New Roman" w:cs="Times New Roman" w:hint="default"/>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Wingdings" w:hAnsi="Wingdings" w:hint="default"/>
      </w:rPr>
    </w:lvl>
    <w:lvl w:ilvl="3" w:tplc="041A0001">
      <w:start w:val="1"/>
      <w:numFmt w:val="bullet"/>
      <w:lvlText w:val=""/>
      <w:lvlJc w:val="left"/>
      <w:pPr>
        <w:tabs>
          <w:tab w:val="num" w:pos="2520"/>
        </w:tabs>
        <w:ind w:left="2520" w:hanging="360"/>
      </w:pPr>
      <w:rPr>
        <w:rFonts w:ascii="Symbol" w:hAnsi="Symbol" w:hint="default"/>
      </w:rPr>
    </w:lvl>
    <w:lvl w:ilvl="4" w:tplc="041A0003">
      <w:start w:val="1"/>
      <w:numFmt w:val="bullet"/>
      <w:lvlText w:val="o"/>
      <w:lvlJc w:val="left"/>
      <w:pPr>
        <w:tabs>
          <w:tab w:val="num" w:pos="3240"/>
        </w:tabs>
        <w:ind w:left="3240" w:hanging="360"/>
      </w:pPr>
      <w:rPr>
        <w:rFonts w:ascii="Courier New" w:hAnsi="Courier New" w:cs="Courier New" w:hint="default"/>
      </w:rPr>
    </w:lvl>
    <w:lvl w:ilvl="5" w:tplc="041A0005">
      <w:start w:val="1"/>
      <w:numFmt w:val="bullet"/>
      <w:lvlText w:val=""/>
      <w:lvlJc w:val="left"/>
      <w:pPr>
        <w:tabs>
          <w:tab w:val="num" w:pos="3960"/>
        </w:tabs>
        <w:ind w:left="3960" w:hanging="360"/>
      </w:pPr>
      <w:rPr>
        <w:rFonts w:ascii="Wingdings" w:hAnsi="Wingdings" w:hint="default"/>
      </w:rPr>
    </w:lvl>
    <w:lvl w:ilvl="6" w:tplc="041A0001">
      <w:start w:val="1"/>
      <w:numFmt w:val="bullet"/>
      <w:lvlText w:val=""/>
      <w:lvlJc w:val="left"/>
      <w:pPr>
        <w:tabs>
          <w:tab w:val="num" w:pos="4680"/>
        </w:tabs>
        <w:ind w:left="4680" w:hanging="360"/>
      </w:pPr>
      <w:rPr>
        <w:rFonts w:ascii="Symbol" w:hAnsi="Symbol" w:hint="default"/>
      </w:rPr>
    </w:lvl>
    <w:lvl w:ilvl="7" w:tplc="041A0003">
      <w:start w:val="1"/>
      <w:numFmt w:val="bullet"/>
      <w:lvlText w:val="o"/>
      <w:lvlJc w:val="left"/>
      <w:pPr>
        <w:tabs>
          <w:tab w:val="num" w:pos="5400"/>
        </w:tabs>
        <w:ind w:left="5400" w:hanging="360"/>
      </w:pPr>
      <w:rPr>
        <w:rFonts w:ascii="Courier New" w:hAnsi="Courier New" w:cs="Courier New" w:hint="default"/>
      </w:rPr>
    </w:lvl>
    <w:lvl w:ilvl="8" w:tplc="041A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178536F"/>
    <w:multiLevelType w:val="hybridMultilevel"/>
    <w:tmpl w:val="6B6C7FAE"/>
    <w:lvl w:ilvl="0" w:tplc="C2CCA0C6">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EC63A9"/>
    <w:multiLevelType w:val="hybridMultilevel"/>
    <w:tmpl w:val="6B8C3D90"/>
    <w:lvl w:ilvl="0" w:tplc="616A98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F942FBC"/>
    <w:multiLevelType w:val="hybridMultilevel"/>
    <w:tmpl w:val="50AA21FC"/>
    <w:lvl w:ilvl="0" w:tplc="C1AA3234">
      <w:start w:val="1"/>
      <w:numFmt w:val="decimal"/>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16"/>
  </w:num>
  <w:num w:numId="4">
    <w:abstractNumId w:val="14"/>
  </w:num>
  <w:num w:numId="5">
    <w:abstractNumId w:val="6"/>
  </w:num>
  <w:num w:numId="6">
    <w:abstractNumId w:val="1"/>
  </w:num>
  <w:num w:numId="7">
    <w:abstractNumId w:val="0"/>
  </w:num>
  <w:num w:numId="8">
    <w:abstractNumId w:val="10"/>
  </w:num>
  <w:num w:numId="9">
    <w:abstractNumId w:val="7"/>
  </w:num>
  <w:num w:numId="10">
    <w:abstractNumId w:va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5"/>
  </w:num>
  <w:num w:numId="14">
    <w:abstractNumId w:val="13"/>
  </w:num>
  <w:num w:numId="15">
    <w:abstractNumId w:val="4"/>
  </w:num>
  <w:num w:numId="16">
    <w:abstractNumId w:val="3"/>
  </w:num>
  <w:num w:numId="17">
    <w:abstractNumId w:val="17"/>
  </w:num>
  <w:num w:numId="18">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0F3"/>
    <w:rsid w:val="000007AB"/>
    <w:rsid w:val="000010C0"/>
    <w:rsid w:val="00001680"/>
    <w:rsid w:val="00001AE8"/>
    <w:rsid w:val="00002B9A"/>
    <w:rsid w:val="00003BD7"/>
    <w:rsid w:val="000056CF"/>
    <w:rsid w:val="00005B8A"/>
    <w:rsid w:val="0000741F"/>
    <w:rsid w:val="00007683"/>
    <w:rsid w:val="00011E48"/>
    <w:rsid w:val="000141F8"/>
    <w:rsid w:val="00021634"/>
    <w:rsid w:val="0002214A"/>
    <w:rsid w:val="0002229D"/>
    <w:rsid w:val="00022445"/>
    <w:rsid w:val="000232B0"/>
    <w:rsid w:val="000235AA"/>
    <w:rsid w:val="000255DD"/>
    <w:rsid w:val="00026105"/>
    <w:rsid w:val="00026405"/>
    <w:rsid w:val="000276E6"/>
    <w:rsid w:val="00027B3F"/>
    <w:rsid w:val="00034DB2"/>
    <w:rsid w:val="000350D6"/>
    <w:rsid w:val="000364A3"/>
    <w:rsid w:val="00036B15"/>
    <w:rsid w:val="000378B8"/>
    <w:rsid w:val="0004033B"/>
    <w:rsid w:val="00042DEE"/>
    <w:rsid w:val="000431FA"/>
    <w:rsid w:val="00045521"/>
    <w:rsid w:val="00050C13"/>
    <w:rsid w:val="0005195A"/>
    <w:rsid w:val="00052CE7"/>
    <w:rsid w:val="00053A87"/>
    <w:rsid w:val="00053EDB"/>
    <w:rsid w:val="00054F16"/>
    <w:rsid w:val="000565C8"/>
    <w:rsid w:val="00057818"/>
    <w:rsid w:val="00057CAD"/>
    <w:rsid w:val="0006084B"/>
    <w:rsid w:val="00061909"/>
    <w:rsid w:val="00062B57"/>
    <w:rsid w:val="00062CFF"/>
    <w:rsid w:val="00064DB3"/>
    <w:rsid w:val="00064E5E"/>
    <w:rsid w:val="00066713"/>
    <w:rsid w:val="00066C67"/>
    <w:rsid w:val="0007109D"/>
    <w:rsid w:val="00071C7E"/>
    <w:rsid w:val="00072DD3"/>
    <w:rsid w:val="00073248"/>
    <w:rsid w:val="00074636"/>
    <w:rsid w:val="00074D46"/>
    <w:rsid w:val="000751D7"/>
    <w:rsid w:val="00076750"/>
    <w:rsid w:val="00076D13"/>
    <w:rsid w:val="000775F9"/>
    <w:rsid w:val="000804C6"/>
    <w:rsid w:val="00080699"/>
    <w:rsid w:val="000914FB"/>
    <w:rsid w:val="0009274F"/>
    <w:rsid w:val="000966D7"/>
    <w:rsid w:val="00096FA7"/>
    <w:rsid w:val="000A03ED"/>
    <w:rsid w:val="000A0861"/>
    <w:rsid w:val="000A0ED4"/>
    <w:rsid w:val="000A2FEB"/>
    <w:rsid w:val="000A3B7D"/>
    <w:rsid w:val="000A3DEE"/>
    <w:rsid w:val="000A5513"/>
    <w:rsid w:val="000A57CC"/>
    <w:rsid w:val="000A7285"/>
    <w:rsid w:val="000B0A91"/>
    <w:rsid w:val="000B4B00"/>
    <w:rsid w:val="000B55D7"/>
    <w:rsid w:val="000B7E33"/>
    <w:rsid w:val="000C00F2"/>
    <w:rsid w:val="000C09FA"/>
    <w:rsid w:val="000C24F4"/>
    <w:rsid w:val="000C2F1A"/>
    <w:rsid w:val="000C441A"/>
    <w:rsid w:val="000C539D"/>
    <w:rsid w:val="000C5784"/>
    <w:rsid w:val="000C5789"/>
    <w:rsid w:val="000C5A35"/>
    <w:rsid w:val="000C6101"/>
    <w:rsid w:val="000C78E9"/>
    <w:rsid w:val="000D27E3"/>
    <w:rsid w:val="000D3601"/>
    <w:rsid w:val="000D43B7"/>
    <w:rsid w:val="000D4854"/>
    <w:rsid w:val="000D4B57"/>
    <w:rsid w:val="000D4CC6"/>
    <w:rsid w:val="000E1343"/>
    <w:rsid w:val="000E3406"/>
    <w:rsid w:val="000E3E08"/>
    <w:rsid w:val="000E40CB"/>
    <w:rsid w:val="000E5E3D"/>
    <w:rsid w:val="000E694A"/>
    <w:rsid w:val="000E7530"/>
    <w:rsid w:val="000E7838"/>
    <w:rsid w:val="000E7BA1"/>
    <w:rsid w:val="000F063B"/>
    <w:rsid w:val="000F0E64"/>
    <w:rsid w:val="000F143D"/>
    <w:rsid w:val="000F1A04"/>
    <w:rsid w:val="000F2651"/>
    <w:rsid w:val="000F2662"/>
    <w:rsid w:val="000F46AF"/>
    <w:rsid w:val="000F48EE"/>
    <w:rsid w:val="000F52E2"/>
    <w:rsid w:val="000F635E"/>
    <w:rsid w:val="00101733"/>
    <w:rsid w:val="00101F66"/>
    <w:rsid w:val="001028A2"/>
    <w:rsid w:val="00106C6E"/>
    <w:rsid w:val="00111C8E"/>
    <w:rsid w:val="00112442"/>
    <w:rsid w:val="00112CC4"/>
    <w:rsid w:val="001131B5"/>
    <w:rsid w:val="0011349D"/>
    <w:rsid w:val="00113F96"/>
    <w:rsid w:val="0011541D"/>
    <w:rsid w:val="001154C9"/>
    <w:rsid w:val="00122D34"/>
    <w:rsid w:val="001276BF"/>
    <w:rsid w:val="00130E6F"/>
    <w:rsid w:val="00131176"/>
    <w:rsid w:val="00131538"/>
    <w:rsid w:val="00133242"/>
    <w:rsid w:val="001359AE"/>
    <w:rsid w:val="0013638C"/>
    <w:rsid w:val="0013776E"/>
    <w:rsid w:val="00137C49"/>
    <w:rsid w:val="001421EA"/>
    <w:rsid w:val="001424B4"/>
    <w:rsid w:val="00142874"/>
    <w:rsid w:val="00143108"/>
    <w:rsid w:val="00143693"/>
    <w:rsid w:val="00144118"/>
    <w:rsid w:val="0014514A"/>
    <w:rsid w:val="00145F11"/>
    <w:rsid w:val="001559C0"/>
    <w:rsid w:val="001578EE"/>
    <w:rsid w:val="00162BFA"/>
    <w:rsid w:val="00165FC2"/>
    <w:rsid w:val="001667E0"/>
    <w:rsid w:val="0016793C"/>
    <w:rsid w:val="00167E5F"/>
    <w:rsid w:val="00170519"/>
    <w:rsid w:val="00170630"/>
    <w:rsid w:val="001709F9"/>
    <w:rsid w:val="00171C7C"/>
    <w:rsid w:val="0017287B"/>
    <w:rsid w:val="001742E5"/>
    <w:rsid w:val="00177CF0"/>
    <w:rsid w:val="00183A12"/>
    <w:rsid w:val="00185E33"/>
    <w:rsid w:val="0018639D"/>
    <w:rsid w:val="00186533"/>
    <w:rsid w:val="00190047"/>
    <w:rsid w:val="00191035"/>
    <w:rsid w:val="00191FC1"/>
    <w:rsid w:val="00194007"/>
    <w:rsid w:val="001A6D17"/>
    <w:rsid w:val="001B0472"/>
    <w:rsid w:val="001B07E7"/>
    <w:rsid w:val="001B224E"/>
    <w:rsid w:val="001B2A5E"/>
    <w:rsid w:val="001B3B39"/>
    <w:rsid w:val="001B3BE4"/>
    <w:rsid w:val="001B44E4"/>
    <w:rsid w:val="001B49A4"/>
    <w:rsid w:val="001B4CB1"/>
    <w:rsid w:val="001B5726"/>
    <w:rsid w:val="001B74CA"/>
    <w:rsid w:val="001C3288"/>
    <w:rsid w:val="001C7926"/>
    <w:rsid w:val="001D0A74"/>
    <w:rsid w:val="001D2284"/>
    <w:rsid w:val="001D3B46"/>
    <w:rsid w:val="001D3E01"/>
    <w:rsid w:val="001D4B7E"/>
    <w:rsid w:val="001D532D"/>
    <w:rsid w:val="001D5921"/>
    <w:rsid w:val="001D7B5C"/>
    <w:rsid w:val="001E2C9B"/>
    <w:rsid w:val="001E4517"/>
    <w:rsid w:val="001E6BBB"/>
    <w:rsid w:val="001E702C"/>
    <w:rsid w:val="001F1ED5"/>
    <w:rsid w:val="00200B30"/>
    <w:rsid w:val="0020192C"/>
    <w:rsid w:val="00201C76"/>
    <w:rsid w:val="00203F61"/>
    <w:rsid w:val="00203FFC"/>
    <w:rsid w:val="002054E5"/>
    <w:rsid w:val="00206969"/>
    <w:rsid w:val="002079CC"/>
    <w:rsid w:val="002118F2"/>
    <w:rsid w:val="002121EB"/>
    <w:rsid w:val="00216749"/>
    <w:rsid w:val="00221D34"/>
    <w:rsid w:val="00223F74"/>
    <w:rsid w:val="0022458D"/>
    <w:rsid w:val="002257BC"/>
    <w:rsid w:val="0022649E"/>
    <w:rsid w:val="00227242"/>
    <w:rsid w:val="0023018E"/>
    <w:rsid w:val="00235E80"/>
    <w:rsid w:val="002373D7"/>
    <w:rsid w:val="0024251B"/>
    <w:rsid w:val="0024285D"/>
    <w:rsid w:val="00244186"/>
    <w:rsid w:val="002442A0"/>
    <w:rsid w:val="00244903"/>
    <w:rsid w:val="0024531D"/>
    <w:rsid w:val="002453D2"/>
    <w:rsid w:val="00247479"/>
    <w:rsid w:val="00251238"/>
    <w:rsid w:val="002519E6"/>
    <w:rsid w:val="00253B3A"/>
    <w:rsid w:val="00254820"/>
    <w:rsid w:val="00257371"/>
    <w:rsid w:val="00257F9D"/>
    <w:rsid w:val="002614BB"/>
    <w:rsid w:val="00262425"/>
    <w:rsid w:val="002640A4"/>
    <w:rsid w:val="002658D5"/>
    <w:rsid w:val="00265C0A"/>
    <w:rsid w:val="00266DA7"/>
    <w:rsid w:val="00270848"/>
    <w:rsid w:val="0027139E"/>
    <w:rsid w:val="00273C98"/>
    <w:rsid w:val="00275025"/>
    <w:rsid w:val="002750C6"/>
    <w:rsid w:val="002764D3"/>
    <w:rsid w:val="0027713A"/>
    <w:rsid w:val="002771DC"/>
    <w:rsid w:val="00277C3E"/>
    <w:rsid w:val="00280B86"/>
    <w:rsid w:val="00282A81"/>
    <w:rsid w:val="002832F9"/>
    <w:rsid w:val="00283F4F"/>
    <w:rsid w:val="00284357"/>
    <w:rsid w:val="00285D6C"/>
    <w:rsid w:val="00286610"/>
    <w:rsid w:val="002876C1"/>
    <w:rsid w:val="00291838"/>
    <w:rsid w:val="00292498"/>
    <w:rsid w:val="00292DBD"/>
    <w:rsid w:val="002944DE"/>
    <w:rsid w:val="00295C40"/>
    <w:rsid w:val="00295CF5"/>
    <w:rsid w:val="00296FA4"/>
    <w:rsid w:val="0029710F"/>
    <w:rsid w:val="0029767E"/>
    <w:rsid w:val="00297779"/>
    <w:rsid w:val="002A012E"/>
    <w:rsid w:val="002A0AA9"/>
    <w:rsid w:val="002A23AE"/>
    <w:rsid w:val="002A3445"/>
    <w:rsid w:val="002A48BB"/>
    <w:rsid w:val="002A5A87"/>
    <w:rsid w:val="002A5F27"/>
    <w:rsid w:val="002A7A97"/>
    <w:rsid w:val="002A7D80"/>
    <w:rsid w:val="002B295F"/>
    <w:rsid w:val="002B5204"/>
    <w:rsid w:val="002B5CE5"/>
    <w:rsid w:val="002B6600"/>
    <w:rsid w:val="002B6AB0"/>
    <w:rsid w:val="002B7416"/>
    <w:rsid w:val="002C006E"/>
    <w:rsid w:val="002C1133"/>
    <w:rsid w:val="002C1A1A"/>
    <w:rsid w:val="002C27F7"/>
    <w:rsid w:val="002C2814"/>
    <w:rsid w:val="002C2E6E"/>
    <w:rsid w:val="002C3405"/>
    <w:rsid w:val="002C3D5D"/>
    <w:rsid w:val="002C43BB"/>
    <w:rsid w:val="002C4E95"/>
    <w:rsid w:val="002C50BD"/>
    <w:rsid w:val="002C538B"/>
    <w:rsid w:val="002C55B0"/>
    <w:rsid w:val="002C6E89"/>
    <w:rsid w:val="002D0E1A"/>
    <w:rsid w:val="002D2321"/>
    <w:rsid w:val="002D355A"/>
    <w:rsid w:val="002D3809"/>
    <w:rsid w:val="002D550C"/>
    <w:rsid w:val="002D5992"/>
    <w:rsid w:val="002D7DEF"/>
    <w:rsid w:val="002D7F3A"/>
    <w:rsid w:val="002E55C6"/>
    <w:rsid w:val="002E5ED5"/>
    <w:rsid w:val="002E7C1C"/>
    <w:rsid w:val="002F0695"/>
    <w:rsid w:val="002F0A1C"/>
    <w:rsid w:val="002F265E"/>
    <w:rsid w:val="002F36B5"/>
    <w:rsid w:val="002F36FE"/>
    <w:rsid w:val="002F57A2"/>
    <w:rsid w:val="002F785F"/>
    <w:rsid w:val="002F7C33"/>
    <w:rsid w:val="00302389"/>
    <w:rsid w:val="00302BB2"/>
    <w:rsid w:val="0030337A"/>
    <w:rsid w:val="00304A78"/>
    <w:rsid w:val="00305F0B"/>
    <w:rsid w:val="00307010"/>
    <w:rsid w:val="003079E1"/>
    <w:rsid w:val="003104E2"/>
    <w:rsid w:val="0031050B"/>
    <w:rsid w:val="00310B9C"/>
    <w:rsid w:val="003136E4"/>
    <w:rsid w:val="003142F8"/>
    <w:rsid w:val="00314F8E"/>
    <w:rsid w:val="00316841"/>
    <w:rsid w:val="00316E9A"/>
    <w:rsid w:val="003179E1"/>
    <w:rsid w:val="00320898"/>
    <w:rsid w:val="00320B9C"/>
    <w:rsid w:val="00321144"/>
    <w:rsid w:val="00323597"/>
    <w:rsid w:val="00323799"/>
    <w:rsid w:val="00323BB7"/>
    <w:rsid w:val="00323C83"/>
    <w:rsid w:val="00324557"/>
    <w:rsid w:val="0032490F"/>
    <w:rsid w:val="003252F8"/>
    <w:rsid w:val="00327E99"/>
    <w:rsid w:val="003304B9"/>
    <w:rsid w:val="003321C5"/>
    <w:rsid w:val="00332CBD"/>
    <w:rsid w:val="00336840"/>
    <w:rsid w:val="00336D8C"/>
    <w:rsid w:val="00337E3B"/>
    <w:rsid w:val="00337EB9"/>
    <w:rsid w:val="00340491"/>
    <w:rsid w:val="00340D96"/>
    <w:rsid w:val="00341C85"/>
    <w:rsid w:val="0034234F"/>
    <w:rsid w:val="0034593D"/>
    <w:rsid w:val="00346BF3"/>
    <w:rsid w:val="0035250A"/>
    <w:rsid w:val="00352EA9"/>
    <w:rsid w:val="003535BB"/>
    <w:rsid w:val="00353FAE"/>
    <w:rsid w:val="003550AB"/>
    <w:rsid w:val="00356F96"/>
    <w:rsid w:val="0035778D"/>
    <w:rsid w:val="003611E9"/>
    <w:rsid w:val="003614CD"/>
    <w:rsid w:val="003633C8"/>
    <w:rsid w:val="003644D3"/>
    <w:rsid w:val="0036546A"/>
    <w:rsid w:val="003677C2"/>
    <w:rsid w:val="003700BB"/>
    <w:rsid w:val="0037354B"/>
    <w:rsid w:val="003752F5"/>
    <w:rsid w:val="00375484"/>
    <w:rsid w:val="003769A0"/>
    <w:rsid w:val="0038178E"/>
    <w:rsid w:val="0038202B"/>
    <w:rsid w:val="003828B1"/>
    <w:rsid w:val="003854E5"/>
    <w:rsid w:val="003908CC"/>
    <w:rsid w:val="00390FCC"/>
    <w:rsid w:val="003919A0"/>
    <w:rsid w:val="00391CB5"/>
    <w:rsid w:val="0039239F"/>
    <w:rsid w:val="00392A12"/>
    <w:rsid w:val="0039332C"/>
    <w:rsid w:val="00393992"/>
    <w:rsid w:val="003A1DF8"/>
    <w:rsid w:val="003A3210"/>
    <w:rsid w:val="003A3B56"/>
    <w:rsid w:val="003A40F3"/>
    <w:rsid w:val="003A419D"/>
    <w:rsid w:val="003A55AE"/>
    <w:rsid w:val="003A6DD3"/>
    <w:rsid w:val="003A7059"/>
    <w:rsid w:val="003A70D1"/>
    <w:rsid w:val="003A7529"/>
    <w:rsid w:val="003A774E"/>
    <w:rsid w:val="003A7863"/>
    <w:rsid w:val="003B1735"/>
    <w:rsid w:val="003B25AF"/>
    <w:rsid w:val="003C24C7"/>
    <w:rsid w:val="003C2D4F"/>
    <w:rsid w:val="003C5A6E"/>
    <w:rsid w:val="003C6081"/>
    <w:rsid w:val="003C6DBF"/>
    <w:rsid w:val="003C73BF"/>
    <w:rsid w:val="003C7554"/>
    <w:rsid w:val="003C7895"/>
    <w:rsid w:val="003D0847"/>
    <w:rsid w:val="003D1F08"/>
    <w:rsid w:val="003D5D50"/>
    <w:rsid w:val="003D5DDE"/>
    <w:rsid w:val="003D7CF8"/>
    <w:rsid w:val="003E0B44"/>
    <w:rsid w:val="003E1263"/>
    <w:rsid w:val="003E12C4"/>
    <w:rsid w:val="003E2301"/>
    <w:rsid w:val="003E329B"/>
    <w:rsid w:val="003E3866"/>
    <w:rsid w:val="003E3B1B"/>
    <w:rsid w:val="003E6442"/>
    <w:rsid w:val="003E679B"/>
    <w:rsid w:val="003E68F4"/>
    <w:rsid w:val="003E6CB1"/>
    <w:rsid w:val="003F0B23"/>
    <w:rsid w:val="003F2880"/>
    <w:rsid w:val="003F2DD2"/>
    <w:rsid w:val="003F37E7"/>
    <w:rsid w:val="003F3C8D"/>
    <w:rsid w:val="003F400D"/>
    <w:rsid w:val="003F428F"/>
    <w:rsid w:val="003F43E9"/>
    <w:rsid w:val="003F5824"/>
    <w:rsid w:val="003F5874"/>
    <w:rsid w:val="003F6880"/>
    <w:rsid w:val="003F6B08"/>
    <w:rsid w:val="00401AE3"/>
    <w:rsid w:val="004027CF"/>
    <w:rsid w:val="00403798"/>
    <w:rsid w:val="004051AF"/>
    <w:rsid w:val="00406A9B"/>
    <w:rsid w:val="00410CA9"/>
    <w:rsid w:val="00411FAA"/>
    <w:rsid w:val="00412BCD"/>
    <w:rsid w:val="004139FC"/>
    <w:rsid w:val="00413F35"/>
    <w:rsid w:val="0041409F"/>
    <w:rsid w:val="004140A6"/>
    <w:rsid w:val="00414ACC"/>
    <w:rsid w:val="004167A3"/>
    <w:rsid w:val="0041717C"/>
    <w:rsid w:val="004174C4"/>
    <w:rsid w:val="00417648"/>
    <w:rsid w:val="00417906"/>
    <w:rsid w:val="00421D9A"/>
    <w:rsid w:val="00422D71"/>
    <w:rsid w:val="00422E25"/>
    <w:rsid w:val="004252EF"/>
    <w:rsid w:val="00425F57"/>
    <w:rsid w:val="004274A4"/>
    <w:rsid w:val="00427C17"/>
    <w:rsid w:val="00430641"/>
    <w:rsid w:val="004318D9"/>
    <w:rsid w:val="00431BF3"/>
    <w:rsid w:val="00432EC7"/>
    <w:rsid w:val="0043437F"/>
    <w:rsid w:val="0043453D"/>
    <w:rsid w:val="00434B7F"/>
    <w:rsid w:val="004350A7"/>
    <w:rsid w:val="00435AFF"/>
    <w:rsid w:val="00437B24"/>
    <w:rsid w:val="004405C9"/>
    <w:rsid w:val="00441347"/>
    <w:rsid w:val="00442F81"/>
    <w:rsid w:val="0044423E"/>
    <w:rsid w:val="00447C8E"/>
    <w:rsid w:val="00450625"/>
    <w:rsid w:val="004512E3"/>
    <w:rsid w:val="00451B27"/>
    <w:rsid w:val="004531FB"/>
    <w:rsid w:val="0045433B"/>
    <w:rsid w:val="00454E59"/>
    <w:rsid w:val="0046007D"/>
    <w:rsid w:val="00460283"/>
    <w:rsid w:val="00462F37"/>
    <w:rsid w:val="00465012"/>
    <w:rsid w:val="00465369"/>
    <w:rsid w:val="00465F06"/>
    <w:rsid w:val="00467812"/>
    <w:rsid w:val="00470105"/>
    <w:rsid w:val="0047181A"/>
    <w:rsid w:val="00473B64"/>
    <w:rsid w:val="004769BC"/>
    <w:rsid w:val="00477116"/>
    <w:rsid w:val="00477EFA"/>
    <w:rsid w:val="00480388"/>
    <w:rsid w:val="0048081B"/>
    <w:rsid w:val="00482678"/>
    <w:rsid w:val="00482DFA"/>
    <w:rsid w:val="004838B8"/>
    <w:rsid w:val="00484229"/>
    <w:rsid w:val="00486E3F"/>
    <w:rsid w:val="00486F10"/>
    <w:rsid w:val="00487EEE"/>
    <w:rsid w:val="004906B3"/>
    <w:rsid w:val="004907AF"/>
    <w:rsid w:val="00493715"/>
    <w:rsid w:val="00494057"/>
    <w:rsid w:val="004949EC"/>
    <w:rsid w:val="00494FFB"/>
    <w:rsid w:val="004955B8"/>
    <w:rsid w:val="004975ED"/>
    <w:rsid w:val="004976C6"/>
    <w:rsid w:val="00497A53"/>
    <w:rsid w:val="00497C8B"/>
    <w:rsid w:val="004A1841"/>
    <w:rsid w:val="004A189F"/>
    <w:rsid w:val="004A20EB"/>
    <w:rsid w:val="004A31BD"/>
    <w:rsid w:val="004A3BC3"/>
    <w:rsid w:val="004A3F41"/>
    <w:rsid w:val="004A4136"/>
    <w:rsid w:val="004A4F5F"/>
    <w:rsid w:val="004A52C0"/>
    <w:rsid w:val="004A558A"/>
    <w:rsid w:val="004A7275"/>
    <w:rsid w:val="004B1427"/>
    <w:rsid w:val="004B5250"/>
    <w:rsid w:val="004B70B9"/>
    <w:rsid w:val="004C46C9"/>
    <w:rsid w:val="004C619A"/>
    <w:rsid w:val="004C6A23"/>
    <w:rsid w:val="004C6C20"/>
    <w:rsid w:val="004C7AAB"/>
    <w:rsid w:val="004D0F2D"/>
    <w:rsid w:val="004D1B9C"/>
    <w:rsid w:val="004D22D9"/>
    <w:rsid w:val="004D5858"/>
    <w:rsid w:val="004D5DE3"/>
    <w:rsid w:val="004D60E4"/>
    <w:rsid w:val="004E040E"/>
    <w:rsid w:val="004E1837"/>
    <w:rsid w:val="004E23FB"/>
    <w:rsid w:val="004E4157"/>
    <w:rsid w:val="004E71D6"/>
    <w:rsid w:val="004F62B0"/>
    <w:rsid w:val="004F69A1"/>
    <w:rsid w:val="005003E4"/>
    <w:rsid w:val="00501DB7"/>
    <w:rsid w:val="00507DA2"/>
    <w:rsid w:val="00510BC6"/>
    <w:rsid w:val="00510D6F"/>
    <w:rsid w:val="00511C20"/>
    <w:rsid w:val="005134E3"/>
    <w:rsid w:val="00513586"/>
    <w:rsid w:val="00513669"/>
    <w:rsid w:val="005146E0"/>
    <w:rsid w:val="00515BEE"/>
    <w:rsid w:val="00516BD8"/>
    <w:rsid w:val="00517F80"/>
    <w:rsid w:val="005212B3"/>
    <w:rsid w:val="00523255"/>
    <w:rsid w:val="0052398B"/>
    <w:rsid w:val="005239D5"/>
    <w:rsid w:val="00524B53"/>
    <w:rsid w:val="005259E2"/>
    <w:rsid w:val="00525AE1"/>
    <w:rsid w:val="00530D2A"/>
    <w:rsid w:val="00530F94"/>
    <w:rsid w:val="00531499"/>
    <w:rsid w:val="00531B91"/>
    <w:rsid w:val="005320F0"/>
    <w:rsid w:val="00532BCB"/>
    <w:rsid w:val="0053687E"/>
    <w:rsid w:val="00536BD4"/>
    <w:rsid w:val="00537760"/>
    <w:rsid w:val="00541714"/>
    <w:rsid w:val="00543D92"/>
    <w:rsid w:val="005444D6"/>
    <w:rsid w:val="00544531"/>
    <w:rsid w:val="00545B6A"/>
    <w:rsid w:val="00546068"/>
    <w:rsid w:val="00546183"/>
    <w:rsid w:val="00553C55"/>
    <w:rsid w:val="00554F73"/>
    <w:rsid w:val="005552F4"/>
    <w:rsid w:val="00555521"/>
    <w:rsid w:val="0055638E"/>
    <w:rsid w:val="005563B1"/>
    <w:rsid w:val="00556C76"/>
    <w:rsid w:val="00561E79"/>
    <w:rsid w:val="00562886"/>
    <w:rsid w:val="0056335D"/>
    <w:rsid w:val="00563B6D"/>
    <w:rsid w:val="00564F18"/>
    <w:rsid w:val="00565035"/>
    <w:rsid w:val="005657D4"/>
    <w:rsid w:val="005659D3"/>
    <w:rsid w:val="00566173"/>
    <w:rsid w:val="0057054F"/>
    <w:rsid w:val="0057174A"/>
    <w:rsid w:val="00572064"/>
    <w:rsid w:val="005728EC"/>
    <w:rsid w:val="005732DE"/>
    <w:rsid w:val="00575FE4"/>
    <w:rsid w:val="00576DF3"/>
    <w:rsid w:val="005775B2"/>
    <w:rsid w:val="00577E1C"/>
    <w:rsid w:val="00577F9B"/>
    <w:rsid w:val="00581CD5"/>
    <w:rsid w:val="0058493C"/>
    <w:rsid w:val="005862AC"/>
    <w:rsid w:val="00593E95"/>
    <w:rsid w:val="00596257"/>
    <w:rsid w:val="005A0544"/>
    <w:rsid w:val="005A28CF"/>
    <w:rsid w:val="005A2AAB"/>
    <w:rsid w:val="005A2C8B"/>
    <w:rsid w:val="005A30D2"/>
    <w:rsid w:val="005A350E"/>
    <w:rsid w:val="005A381C"/>
    <w:rsid w:val="005A38D7"/>
    <w:rsid w:val="005A5724"/>
    <w:rsid w:val="005A5E3F"/>
    <w:rsid w:val="005A5F91"/>
    <w:rsid w:val="005A6E54"/>
    <w:rsid w:val="005A74B0"/>
    <w:rsid w:val="005B0DDB"/>
    <w:rsid w:val="005B2370"/>
    <w:rsid w:val="005B2B98"/>
    <w:rsid w:val="005B2BEB"/>
    <w:rsid w:val="005B5E69"/>
    <w:rsid w:val="005B66E2"/>
    <w:rsid w:val="005B6FA0"/>
    <w:rsid w:val="005C1D46"/>
    <w:rsid w:val="005C1E84"/>
    <w:rsid w:val="005C21AF"/>
    <w:rsid w:val="005C256A"/>
    <w:rsid w:val="005C263A"/>
    <w:rsid w:val="005C2E0B"/>
    <w:rsid w:val="005C2E5E"/>
    <w:rsid w:val="005C30EC"/>
    <w:rsid w:val="005C315B"/>
    <w:rsid w:val="005C464E"/>
    <w:rsid w:val="005C52AB"/>
    <w:rsid w:val="005D0760"/>
    <w:rsid w:val="005D2974"/>
    <w:rsid w:val="005D46C6"/>
    <w:rsid w:val="005D505A"/>
    <w:rsid w:val="005D6EAC"/>
    <w:rsid w:val="005D7A1B"/>
    <w:rsid w:val="005E0A24"/>
    <w:rsid w:val="005E2EA5"/>
    <w:rsid w:val="005E3445"/>
    <w:rsid w:val="005E58B7"/>
    <w:rsid w:val="005E5BD4"/>
    <w:rsid w:val="005E754C"/>
    <w:rsid w:val="005F10CD"/>
    <w:rsid w:val="005F148F"/>
    <w:rsid w:val="005F15D2"/>
    <w:rsid w:val="005F1B29"/>
    <w:rsid w:val="005F2E04"/>
    <w:rsid w:val="006000ED"/>
    <w:rsid w:val="006017E5"/>
    <w:rsid w:val="00601E5F"/>
    <w:rsid w:val="0060304D"/>
    <w:rsid w:val="00604345"/>
    <w:rsid w:val="00605450"/>
    <w:rsid w:val="00605746"/>
    <w:rsid w:val="00607BC9"/>
    <w:rsid w:val="006137AB"/>
    <w:rsid w:val="00613D8B"/>
    <w:rsid w:val="00615D64"/>
    <w:rsid w:val="0061651C"/>
    <w:rsid w:val="00616E7A"/>
    <w:rsid w:val="00620276"/>
    <w:rsid w:val="006204AA"/>
    <w:rsid w:val="006217C3"/>
    <w:rsid w:val="0062315F"/>
    <w:rsid w:val="0062661A"/>
    <w:rsid w:val="0062746F"/>
    <w:rsid w:val="00630291"/>
    <w:rsid w:val="006312E9"/>
    <w:rsid w:val="006323B1"/>
    <w:rsid w:val="00632CCE"/>
    <w:rsid w:val="006335C1"/>
    <w:rsid w:val="00634319"/>
    <w:rsid w:val="00636651"/>
    <w:rsid w:val="006371E9"/>
    <w:rsid w:val="00637B29"/>
    <w:rsid w:val="006406EE"/>
    <w:rsid w:val="00641AD3"/>
    <w:rsid w:val="00641CF1"/>
    <w:rsid w:val="0064298B"/>
    <w:rsid w:val="006432B7"/>
    <w:rsid w:val="00647CA5"/>
    <w:rsid w:val="00650AA5"/>
    <w:rsid w:val="006521BC"/>
    <w:rsid w:val="006541D9"/>
    <w:rsid w:val="0065486A"/>
    <w:rsid w:val="00657426"/>
    <w:rsid w:val="00657712"/>
    <w:rsid w:val="0065797F"/>
    <w:rsid w:val="00661F65"/>
    <w:rsid w:val="00663AD5"/>
    <w:rsid w:val="00670F7A"/>
    <w:rsid w:val="006711E6"/>
    <w:rsid w:val="00672EA9"/>
    <w:rsid w:val="00674501"/>
    <w:rsid w:val="00674BA7"/>
    <w:rsid w:val="0067665C"/>
    <w:rsid w:val="00680050"/>
    <w:rsid w:val="00680EE0"/>
    <w:rsid w:val="00680F5D"/>
    <w:rsid w:val="0068212F"/>
    <w:rsid w:val="00682E71"/>
    <w:rsid w:val="00684D50"/>
    <w:rsid w:val="00687417"/>
    <w:rsid w:val="00687428"/>
    <w:rsid w:val="00691238"/>
    <w:rsid w:val="006912F3"/>
    <w:rsid w:val="0069167B"/>
    <w:rsid w:val="00693E2D"/>
    <w:rsid w:val="006A0640"/>
    <w:rsid w:val="006A2CFF"/>
    <w:rsid w:val="006A2DE7"/>
    <w:rsid w:val="006A5539"/>
    <w:rsid w:val="006A5772"/>
    <w:rsid w:val="006A6DF3"/>
    <w:rsid w:val="006B1297"/>
    <w:rsid w:val="006B2556"/>
    <w:rsid w:val="006B5A57"/>
    <w:rsid w:val="006B7456"/>
    <w:rsid w:val="006C07A2"/>
    <w:rsid w:val="006C1E07"/>
    <w:rsid w:val="006C2736"/>
    <w:rsid w:val="006C56EE"/>
    <w:rsid w:val="006C7E98"/>
    <w:rsid w:val="006D0224"/>
    <w:rsid w:val="006D036D"/>
    <w:rsid w:val="006D03C5"/>
    <w:rsid w:val="006D2816"/>
    <w:rsid w:val="006D2EC5"/>
    <w:rsid w:val="006D64A5"/>
    <w:rsid w:val="006E2ABD"/>
    <w:rsid w:val="006E4313"/>
    <w:rsid w:val="006E615E"/>
    <w:rsid w:val="006F01F6"/>
    <w:rsid w:val="006F08E0"/>
    <w:rsid w:val="006F22A9"/>
    <w:rsid w:val="006F32E2"/>
    <w:rsid w:val="006F53F9"/>
    <w:rsid w:val="006F54AA"/>
    <w:rsid w:val="006F6C8D"/>
    <w:rsid w:val="006F6E72"/>
    <w:rsid w:val="00700864"/>
    <w:rsid w:val="007039A9"/>
    <w:rsid w:val="007062A8"/>
    <w:rsid w:val="00711722"/>
    <w:rsid w:val="00711A66"/>
    <w:rsid w:val="0071286F"/>
    <w:rsid w:val="0071634C"/>
    <w:rsid w:val="00716D9C"/>
    <w:rsid w:val="00717327"/>
    <w:rsid w:val="00723328"/>
    <w:rsid w:val="007259A0"/>
    <w:rsid w:val="00727099"/>
    <w:rsid w:val="00730CAA"/>
    <w:rsid w:val="00731C8A"/>
    <w:rsid w:val="00732E0D"/>
    <w:rsid w:val="007360C5"/>
    <w:rsid w:val="00741F4E"/>
    <w:rsid w:val="007430D4"/>
    <w:rsid w:val="00744580"/>
    <w:rsid w:val="00745762"/>
    <w:rsid w:val="00746584"/>
    <w:rsid w:val="0075231D"/>
    <w:rsid w:val="0075263D"/>
    <w:rsid w:val="00753BFD"/>
    <w:rsid w:val="0075522F"/>
    <w:rsid w:val="0075732A"/>
    <w:rsid w:val="007578C2"/>
    <w:rsid w:val="00763151"/>
    <w:rsid w:val="00763EF4"/>
    <w:rsid w:val="007662A8"/>
    <w:rsid w:val="00766B7A"/>
    <w:rsid w:val="0076714F"/>
    <w:rsid w:val="00770D0D"/>
    <w:rsid w:val="00770F24"/>
    <w:rsid w:val="00771C72"/>
    <w:rsid w:val="00773555"/>
    <w:rsid w:val="007757DA"/>
    <w:rsid w:val="007762B7"/>
    <w:rsid w:val="007839AE"/>
    <w:rsid w:val="00785978"/>
    <w:rsid w:val="0078792C"/>
    <w:rsid w:val="0079194C"/>
    <w:rsid w:val="00792FB2"/>
    <w:rsid w:val="0079495C"/>
    <w:rsid w:val="00794B9C"/>
    <w:rsid w:val="0079677D"/>
    <w:rsid w:val="00797262"/>
    <w:rsid w:val="007A0F3B"/>
    <w:rsid w:val="007A103F"/>
    <w:rsid w:val="007A17CC"/>
    <w:rsid w:val="007A2760"/>
    <w:rsid w:val="007A3654"/>
    <w:rsid w:val="007A3A93"/>
    <w:rsid w:val="007A54B4"/>
    <w:rsid w:val="007A5709"/>
    <w:rsid w:val="007A6C9E"/>
    <w:rsid w:val="007A6E2B"/>
    <w:rsid w:val="007B0D1F"/>
    <w:rsid w:val="007B0D5F"/>
    <w:rsid w:val="007B1E5E"/>
    <w:rsid w:val="007B2595"/>
    <w:rsid w:val="007B2A7D"/>
    <w:rsid w:val="007B2DD7"/>
    <w:rsid w:val="007B3324"/>
    <w:rsid w:val="007B4C69"/>
    <w:rsid w:val="007B5FA7"/>
    <w:rsid w:val="007B6B87"/>
    <w:rsid w:val="007B74E5"/>
    <w:rsid w:val="007C2307"/>
    <w:rsid w:val="007C3357"/>
    <w:rsid w:val="007C5336"/>
    <w:rsid w:val="007C61A0"/>
    <w:rsid w:val="007C6F7A"/>
    <w:rsid w:val="007C72B5"/>
    <w:rsid w:val="007C746D"/>
    <w:rsid w:val="007C7811"/>
    <w:rsid w:val="007D075E"/>
    <w:rsid w:val="007D12B2"/>
    <w:rsid w:val="007D16B6"/>
    <w:rsid w:val="007D25E6"/>
    <w:rsid w:val="007D37B0"/>
    <w:rsid w:val="007D48C4"/>
    <w:rsid w:val="007D4C6D"/>
    <w:rsid w:val="007D519C"/>
    <w:rsid w:val="007D6CD1"/>
    <w:rsid w:val="007E021B"/>
    <w:rsid w:val="007E04A3"/>
    <w:rsid w:val="007E1FD3"/>
    <w:rsid w:val="007E20DB"/>
    <w:rsid w:val="007E2A13"/>
    <w:rsid w:val="007E4BB7"/>
    <w:rsid w:val="007E5755"/>
    <w:rsid w:val="007E6D4D"/>
    <w:rsid w:val="007E7325"/>
    <w:rsid w:val="007E7EBD"/>
    <w:rsid w:val="007F02C6"/>
    <w:rsid w:val="007F13BC"/>
    <w:rsid w:val="007F4974"/>
    <w:rsid w:val="008039BA"/>
    <w:rsid w:val="00803BA6"/>
    <w:rsid w:val="008049C4"/>
    <w:rsid w:val="00804E03"/>
    <w:rsid w:val="00805FA5"/>
    <w:rsid w:val="00806ED0"/>
    <w:rsid w:val="00812838"/>
    <w:rsid w:val="00812ADB"/>
    <w:rsid w:val="00813B5F"/>
    <w:rsid w:val="00813F16"/>
    <w:rsid w:val="00815470"/>
    <w:rsid w:val="00816A8A"/>
    <w:rsid w:val="00821839"/>
    <w:rsid w:val="0082317F"/>
    <w:rsid w:val="008308F3"/>
    <w:rsid w:val="00831C72"/>
    <w:rsid w:val="0083401E"/>
    <w:rsid w:val="008344CF"/>
    <w:rsid w:val="00836990"/>
    <w:rsid w:val="00840A05"/>
    <w:rsid w:val="00841D5F"/>
    <w:rsid w:val="00842812"/>
    <w:rsid w:val="008432E6"/>
    <w:rsid w:val="00843E03"/>
    <w:rsid w:val="0084552B"/>
    <w:rsid w:val="00846291"/>
    <w:rsid w:val="008462C0"/>
    <w:rsid w:val="008507BF"/>
    <w:rsid w:val="0085334B"/>
    <w:rsid w:val="0085780F"/>
    <w:rsid w:val="008621F4"/>
    <w:rsid w:val="00862702"/>
    <w:rsid w:val="00862ECE"/>
    <w:rsid w:val="00864034"/>
    <w:rsid w:val="00864935"/>
    <w:rsid w:val="0086732C"/>
    <w:rsid w:val="00867F43"/>
    <w:rsid w:val="00867F9D"/>
    <w:rsid w:val="00871635"/>
    <w:rsid w:val="00876600"/>
    <w:rsid w:val="008767D2"/>
    <w:rsid w:val="00876F14"/>
    <w:rsid w:val="00880EDB"/>
    <w:rsid w:val="00882A15"/>
    <w:rsid w:val="00883857"/>
    <w:rsid w:val="00884676"/>
    <w:rsid w:val="008851AC"/>
    <w:rsid w:val="008867EB"/>
    <w:rsid w:val="008900D5"/>
    <w:rsid w:val="00890181"/>
    <w:rsid w:val="00890BD5"/>
    <w:rsid w:val="00892709"/>
    <w:rsid w:val="0089395E"/>
    <w:rsid w:val="0089508C"/>
    <w:rsid w:val="00895486"/>
    <w:rsid w:val="00895524"/>
    <w:rsid w:val="008958C6"/>
    <w:rsid w:val="00895B03"/>
    <w:rsid w:val="00895D0D"/>
    <w:rsid w:val="008976D7"/>
    <w:rsid w:val="008A03DD"/>
    <w:rsid w:val="008A0DDF"/>
    <w:rsid w:val="008A2D9B"/>
    <w:rsid w:val="008A72A2"/>
    <w:rsid w:val="008B07A3"/>
    <w:rsid w:val="008B14E1"/>
    <w:rsid w:val="008B1525"/>
    <w:rsid w:val="008B19E7"/>
    <w:rsid w:val="008B3F88"/>
    <w:rsid w:val="008B686D"/>
    <w:rsid w:val="008B6BB3"/>
    <w:rsid w:val="008B7F18"/>
    <w:rsid w:val="008C038E"/>
    <w:rsid w:val="008C260D"/>
    <w:rsid w:val="008C2C81"/>
    <w:rsid w:val="008C2F4F"/>
    <w:rsid w:val="008C319B"/>
    <w:rsid w:val="008C455A"/>
    <w:rsid w:val="008C49F3"/>
    <w:rsid w:val="008D088C"/>
    <w:rsid w:val="008D1E3F"/>
    <w:rsid w:val="008D2516"/>
    <w:rsid w:val="008D2C96"/>
    <w:rsid w:val="008D5223"/>
    <w:rsid w:val="008D53B7"/>
    <w:rsid w:val="008D5EF1"/>
    <w:rsid w:val="008D610B"/>
    <w:rsid w:val="008D69AD"/>
    <w:rsid w:val="008D77A7"/>
    <w:rsid w:val="008E07C7"/>
    <w:rsid w:val="008E3C82"/>
    <w:rsid w:val="008E45CB"/>
    <w:rsid w:val="008E474C"/>
    <w:rsid w:val="008E4D08"/>
    <w:rsid w:val="008E50F5"/>
    <w:rsid w:val="008E680B"/>
    <w:rsid w:val="008E7740"/>
    <w:rsid w:val="008E7EF6"/>
    <w:rsid w:val="008F1522"/>
    <w:rsid w:val="009009EF"/>
    <w:rsid w:val="00900D70"/>
    <w:rsid w:val="00901609"/>
    <w:rsid w:val="00901644"/>
    <w:rsid w:val="00901E2B"/>
    <w:rsid w:val="00902AD5"/>
    <w:rsid w:val="00902C37"/>
    <w:rsid w:val="00904A96"/>
    <w:rsid w:val="00904B92"/>
    <w:rsid w:val="009068E0"/>
    <w:rsid w:val="00913CC1"/>
    <w:rsid w:val="009142C5"/>
    <w:rsid w:val="0091588D"/>
    <w:rsid w:val="00916D25"/>
    <w:rsid w:val="00917E3B"/>
    <w:rsid w:val="00924578"/>
    <w:rsid w:val="00925819"/>
    <w:rsid w:val="00925DE3"/>
    <w:rsid w:val="00925DF0"/>
    <w:rsid w:val="00925EB2"/>
    <w:rsid w:val="0092767B"/>
    <w:rsid w:val="0093195D"/>
    <w:rsid w:val="009341B4"/>
    <w:rsid w:val="00934FFA"/>
    <w:rsid w:val="0093563A"/>
    <w:rsid w:val="00935B9F"/>
    <w:rsid w:val="00936140"/>
    <w:rsid w:val="009363CA"/>
    <w:rsid w:val="009365AC"/>
    <w:rsid w:val="00937AA8"/>
    <w:rsid w:val="00942573"/>
    <w:rsid w:val="0094303D"/>
    <w:rsid w:val="00944684"/>
    <w:rsid w:val="0094587C"/>
    <w:rsid w:val="00947948"/>
    <w:rsid w:val="00951147"/>
    <w:rsid w:val="00951694"/>
    <w:rsid w:val="00953A35"/>
    <w:rsid w:val="009626DB"/>
    <w:rsid w:val="009642E7"/>
    <w:rsid w:val="00964428"/>
    <w:rsid w:val="00964637"/>
    <w:rsid w:val="0097114B"/>
    <w:rsid w:val="00973312"/>
    <w:rsid w:val="00973A9B"/>
    <w:rsid w:val="00976B86"/>
    <w:rsid w:val="009770CE"/>
    <w:rsid w:val="0097741C"/>
    <w:rsid w:val="00980ADB"/>
    <w:rsid w:val="00981507"/>
    <w:rsid w:val="009816D3"/>
    <w:rsid w:val="00982A22"/>
    <w:rsid w:val="00984204"/>
    <w:rsid w:val="00984EAA"/>
    <w:rsid w:val="00991968"/>
    <w:rsid w:val="009927E0"/>
    <w:rsid w:val="009943FD"/>
    <w:rsid w:val="00994FC4"/>
    <w:rsid w:val="009A0095"/>
    <w:rsid w:val="009A0798"/>
    <w:rsid w:val="009A4351"/>
    <w:rsid w:val="009A5EE1"/>
    <w:rsid w:val="009A6F1C"/>
    <w:rsid w:val="009A7262"/>
    <w:rsid w:val="009B62D9"/>
    <w:rsid w:val="009B65BF"/>
    <w:rsid w:val="009B6C72"/>
    <w:rsid w:val="009C075D"/>
    <w:rsid w:val="009C1468"/>
    <w:rsid w:val="009C1C82"/>
    <w:rsid w:val="009C5020"/>
    <w:rsid w:val="009C5F0F"/>
    <w:rsid w:val="009C6B90"/>
    <w:rsid w:val="009D0DBA"/>
    <w:rsid w:val="009D232F"/>
    <w:rsid w:val="009D2977"/>
    <w:rsid w:val="009D380B"/>
    <w:rsid w:val="009D3906"/>
    <w:rsid w:val="009D3C86"/>
    <w:rsid w:val="009E0805"/>
    <w:rsid w:val="009E3B45"/>
    <w:rsid w:val="009E4E87"/>
    <w:rsid w:val="009E5135"/>
    <w:rsid w:val="009E523D"/>
    <w:rsid w:val="009E66B6"/>
    <w:rsid w:val="009E700F"/>
    <w:rsid w:val="009F1101"/>
    <w:rsid w:val="009F2191"/>
    <w:rsid w:val="009F5F8C"/>
    <w:rsid w:val="009F7DC6"/>
    <w:rsid w:val="00A02BD1"/>
    <w:rsid w:val="00A03348"/>
    <w:rsid w:val="00A03584"/>
    <w:rsid w:val="00A063A3"/>
    <w:rsid w:val="00A06A6C"/>
    <w:rsid w:val="00A134DF"/>
    <w:rsid w:val="00A150FD"/>
    <w:rsid w:val="00A15435"/>
    <w:rsid w:val="00A157A7"/>
    <w:rsid w:val="00A17120"/>
    <w:rsid w:val="00A24DA9"/>
    <w:rsid w:val="00A25558"/>
    <w:rsid w:val="00A26ED5"/>
    <w:rsid w:val="00A314E0"/>
    <w:rsid w:val="00A32835"/>
    <w:rsid w:val="00A33790"/>
    <w:rsid w:val="00A362A9"/>
    <w:rsid w:val="00A40045"/>
    <w:rsid w:val="00A41940"/>
    <w:rsid w:val="00A41C16"/>
    <w:rsid w:val="00A4262B"/>
    <w:rsid w:val="00A4301B"/>
    <w:rsid w:val="00A43172"/>
    <w:rsid w:val="00A432F8"/>
    <w:rsid w:val="00A4587F"/>
    <w:rsid w:val="00A459FB"/>
    <w:rsid w:val="00A50613"/>
    <w:rsid w:val="00A51B4E"/>
    <w:rsid w:val="00A5239F"/>
    <w:rsid w:val="00A52907"/>
    <w:rsid w:val="00A52B83"/>
    <w:rsid w:val="00A544EA"/>
    <w:rsid w:val="00A558C7"/>
    <w:rsid w:val="00A56637"/>
    <w:rsid w:val="00A570E1"/>
    <w:rsid w:val="00A60A41"/>
    <w:rsid w:val="00A613AB"/>
    <w:rsid w:val="00A63A6E"/>
    <w:rsid w:val="00A64164"/>
    <w:rsid w:val="00A65A38"/>
    <w:rsid w:val="00A66C30"/>
    <w:rsid w:val="00A672AD"/>
    <w:rsid w:val="00A6797A"/>
    <w:rsid w:val="00A7177F"/>
    <w:rsid w:val="00A7590D"/>
    <w:rsid w:val="00A76CB0"/>
    <w:rsid w:val="00A7773E"/>
    <w:rsid w:val="00A81704"/>
    <w:rsid w:val="00A8242C"/>
    <w:rsid w:val="00A82DA2"/>
    <w:rsid w:val="00A8395E"/>
    <w:rsid w:val="00A86153"/>
    <w:rsid w:val="00A876D3"/>
    <w:rsid w:val="00A8796E"/>
    <w:rsid w:val="00A93AE0"/>
    <w:rsid w:val="00A94243"/>
    <w:rsid w:val="00A950CF"/>
    <w:rsid w:val="00A955A9"/>
    <w:rsid w:val="00A96A8C"/>
    <w:rsid w:val="00A96DCB"/>
    <w:rsid w:val="00A9767B"/>
    <w:rsid w:val="00A97CDB"/>
    <w:rsid w:val="00AA0126"/>
    <w:rsid w:val="00AA0DBB"/>
    <w:rsid w:val="00AA1A4D"/>
    <w:rsid w:val="00AA1AE8"/>
    <w:rsid w:val="00AA1F29"/>
    <w:rsid w:val="00AA2171"/>
    <w:rsid w:val="00AA4550"/>
    <w:rsid w:val="00AA5210"/>
    <w:rsid w:val="00AA6053"/>
    <w:rsid w:val="00AA6072"/>
    <w:rsid w:val="00AA66A9"/>
    <w:rsid w:val="00AA7180"/>
    <w:rsid w:val="00AA749B"/>
    <w:rsid w:val="00AB0B5F"/>
    <w:rsid w:val="00AB15D6"/>
    <w:rsid w:val="00AB2A48"/>
    <w:rsid w:val="00AB2E8F"/>
    <w:rsid w:val="00AB31F2"/>
    <w:rsid w:val="00AB3989"/>
    <w:rsid w:val="00AB5978"/>
    <w:rsid w:val="00AB5D40"/>
    <w:rsid w:val="00AB5FF1"/>
    <w:rsid w:val="00AB67BD"/>
    <w:rsid w:val="00AB69E9"/>
    <w:rsid w:val="00AC08A7"/>
    <w:rsid w:val="00AC1D63"/>
    <w:rsid w:val="00AC436C"/>
    <w:rsid w:val="00AC4691"/>
    <w:rsid w:val="00AC4D99"/>
    <w:rsid w:val="00AC5359"/>
    <w:rsid w:val="00AC584B"/>
    <w:rsid w:val="00AD57FA"/>
    <w:rsid w:val="00AD6DE6"/>
    <w:rsid w:val="00AD7665"/>
    <w:rsid w:val="00AD7FB5"/>
    <w:rsid w:val="00AE119D"/>
    <w:rsid w:val="00AE18EA"/>
    <w:rsid w:val="00AE2B28"/>
    <w:rsid w:val="00AE38B4"/>
    <w:rsid w:val="00AE3F83"/>
    <w:rsid w:val="00AE55D5"/>
    <w:rsid w:val="00AE6FA7"/>
    <w:rsid w:val="00AE722D"/>
    <w:rsid w:val="00AF0C35"/>
    <w:rsid w:val="00AF2234"/>
    <w:rsid w:val="00AF44CC"/>
    <w:rsid w:val="00AF48A0"/>
    <w:rsid w:val="00AF5A94"/>
    <w:rsid w:val="00B00BBC"/>
    <w:rsid w:val="00B00E34"/>
    <w:rsid w:val="00B01D8A"/>
    <w:rsid w:val="00B02A1A"/>
    <w:rsid w:val="00B03F3F"/>
    <w:rsid w:val="00B051F6"/>
    <w:rsid w:val="00B06E57"/>
    <w:rsid w:val="00B077CB"/>
    <w:rsid w:val="00B12951"/>
    <w:rsid w:val="00B13B59"/>
    <w:rsid w:val="00B16D08"/>
    <w:rsid w:val="00B179B8"/>
    <w:rsid w:val="00B220B1"/>
    <w:rsid w:val="00B23373"/>
    <w:rsid w:val="00B24195"/>
    <w:rsid w:val="00B26683"/>
    <w:rsid w:val="00B271BE"/>
    <w:rsid w:val="00B279E0"/>
    <w:rsid w:val="00B32C0E"/>
    <w:rsid w:val="00B33A4A"/>
    <w:rsid w:val="00B34356"/>
    <w:rsid w:val="00B36225"/>
    <w:rsid w:val="00B3717B"/>
    <w:rsid w:val="00B371D4"/>
    <w:rsid w:val="00B428D5"/>
    <w:rsid w:val="00B43E43"/>
    <w:rsid w:val="00B46850"/>
    <w:rsid w:val="00B4696F"/>
    <w:rsid w:val="00B526F9"/>
    <w:rsid w:val="00B5354A"/>
    <w:rsid w:val="00B5414C"/>
    <w:rsid w:val="00B54D12"/>
    <w:rsid w:val="00B56B02"/>
    <w:rsid w:val="00B575B3"/>
    <w:rsid w:val="00B61DE9"/>
    <w:rsid w:val="00B6207E"/>
    <w:rsid w:val="00B62C44"/>
    <w:rsid w:val="00B65A17"/>
    <w:rsid w:val="00B65C87"/>
    <w:rsid w:val="00B65DCD"/>
    <w:rsid w:val="00B70B5A"/>
    <w:rsid w:val="00B71C5B"/>
    <w:rsid w:val="00B72AD8"/>
    <w:rsid w:val="00B731C3"/>
    <w:rsid w:val="00B73FCE"/>
    <w:rsid w:val="00B74A39"/>
    <w:rsid w:val="00B74A44"/>
    <w:rsid w:val="00B777A8"/>
    <w:rsid w:val="00B812EE"/>
    <w:rsid w:val="00B83E91"/>
    <w:rsid w:val="00B857BD"/>
    <w:rsid w:val="00B8593B"/>
    <w:rsid w:val="00B8754D"/>
    <w:rsid w:val="00B9171F"/>
    <w:rsid w:val="00B92436"/>
    <w:rsid w:val="00BA1A00"/>
    <w:rsid w:val="00BA1F46"/>
    <w:rsid w:val="00BA3472"/>
    <w:rsid w:val="00BA3CA1"/>
    <w:rsid w:val="00BA6571"/>
    <w:rsid w:val="00BA6BC8"/>
    <w:rsid w:val="00BA72D5"/>
    <w:rsid w:val="00BB01F8"/>
    <w:rsid w:val="00BB11FA"/>
    <w:rsid w:val="00BB37EC"/>
    <w:rsid w:val="00BB3C63"/>
    <w:rsid w:val="00BB3CA5"/>
    <w:rsid w:val="00BB5075"/>
    <w:rsid w:val="00BB62ED"/>
    <w:rsid w:val="00BC1909"/>
    <w:rsid w:val="00BC3FC6"/>
    <w:rsid w:val="00BC564A"/>
    <w:rsid w:val="00BC6E01"/>
    <w:rsid w:val="00BC7D7B"/>
    <w:rsid w:val="00BD11E4"/>
    <w:rsid w:val="00BD1C4C"/>
    <w:rsid w:val="00BD1CA8"/>
    <w:rsid w:val="00BD3598"/>
    <w:rsid w:val="00BD42D9"/>
    <w:rsid w:val="00BD53B4"/>
    <w:rsid w:val="00BD5FFF"/>
    <w:rsid w:val="00BD76B4"/>
    <w:rsid w:val="00BD7B83"/>
    <w:rsid w:val="00BD7BCE"/>
    <w:rsid w:val="00BE0D22"/>
    <w:rsid w:val="00BE0EE0"/>
    <w:rsid w:val="00BE0F76"/>
    <w:rsid w:val="00BE15A9"/>
    <w:rsid w:val="00BE2AC9"/>
    <w:rsid w:val="00BE34BC"/>
    <w:rsid w:val="00BE3CCA"/>
    <w:rsid w:val="00BE58B6"/>
    <w:rsid w:val="00BE66D4"/>
    <w:rsid w:val="00BE6A36"/>
    <w:rsid w:val="00BE764B"/>
    <w:rsid w:val="00BE76A3"/>
    <w:rsid w:val="00BF0BE6"/>
    <w:rsid w:val="00BF1DA2"/>
    <w:rsid w:val="00BF231D"/>
    <w:rsid w:val="00BF3526"/>
    <w:rsid w:val="00BF3BCA"/>
    <w:rsid w:val="00C0057B"/>
    <w:rsid w:val="00C0349B"/>
    <w:rsid w:val="00C05349"/>
    <w:rsid w:val="00C053AF"/>
    <w:rsid w:val="00C05430"/>
    <w:rsid w:val="00C0635B"/>
    <w:rsid w:val="00C07447"/>
    <w:rsid w:val="00C10607"/>
    <w:rsid w:val="00C11CF8"/>
    <w:rsid w:val="00C12C07"/>
    <w:rsid w:val="00C12FE3"/>
    <w:rsid w:val="00C130AE"/>
    <w:rsid w:val="00C1470B"/>
    <w:rsid w:val="00C202AE"/>
    <w:rsid w:val="00C24B9E"/>
    <w:rsid w:val="00C250F5"/>
    <w:rsid w:val="00C25340"/>
    <w:rsid w:val="00C27D08"/>
    <w:rsid w:val="00C3044B"/>
    <w:rsid w:val="00C30C8D"/>
    <w:rsid w:val="00C317B1"/>
    <w:rsid w:val="00C322EA"/>
    <w:rsid w:val="00C33296"/>
    <w:rsid w:val="00C34F13"/>
    <w:rsid w:val="00C35640"/>
    <w:rsid w:val="00C35B4B"/>
    <w:rsid w:val="00C36779"/>
    <w:rsid w:val="00C3712A"/>
    <w:rsid w:val="00C37F9A"/>
    <w:rsid w:val="00C40F00"/>
    <w:rsid w:val="00C4114A"/>
    <w:rsid w:val="00C4310C"/>
    <w:rsid w:val="00C46675"/>
    <w:rsid w:val="00C4784D"/>
    <w:rsid w:val="00C50141"/>
    <w:rsid w:val="00C520CB"/>
    <w:rsid w:val="00C560FD"/>
    <w:rsid w:val="00C56637"/>
    <w:rsid w:val="00C60CDC"/>
    <w:rsid w:val="00C6217E"/>
    <w:rsid w:val="00C639ED"/>
    <w:rsid w:val="00C642B3"/>
    <w:rsid w:val="00C66E46"/>
    <w:rsid w:val="00C67FE5"/>
    <w:rsid w:val="00C75554"/>
    <w:rsid w:val="00C76C7E"/>
    <w:rsid w:val="00C77E66"/>
    <w:rsid w:val="00C84745"/>
    <w:rsid w:val="00C84E8C"/>
    <w:rsid w:val="00C85487"/>
    <w:rsid w:val="00C8623E"/>
    <w:rsid w:val="00C9140D"/>
    <w:rsid w:val="00C92EC9"/>
    <w:rsid w:val="00C930D4"/>
    <w:rsid w:val="00C954F3"/>
    <w:rsid w:val="00C955E7"/>
    <w:rsid w:val="00CA0494"/>
    <w:rsid w:val="00CA21BA"/>
    <w:rsid w:val="00CA2D6A"/>
    <w:rsid w:val="00CA320F"/>
    <w:rsid w:val="00CA3520"/>
    <w:rsid w:val="00CA3708"/>
    <w:rsid w:val="00CA7AF3"/>
    <w:rsid w:val="00CB40C1"/>
    <w:rsid w:val="00CB564D"/>
    <w:rsid w:val="00CB76CF"/>
    <w:rsid w:val="00CB7C98"/>
    <w:rsid w:val="00CC01BB"/>
    <w:rsid w:val="00CC294E"/>
    <w:rsid w:val="00CD0598"/>
    <w:rsid w:val="00CD1605"/>
    <w:rsid w:val="00CD4DCD"/>
    <w:rsid w:val="00CE036F"/>
    <w:rsid w:val="00CE2560"/>
    <w:rsid w:val="00CE4127"/>
    <w:rsid w:val="00CE4E29"/>
    <w:rsid w:val="00CE5AAE"/>
    <w:rsid w:val="00CE6A89"/>
    <w:rsid w:val="00CE6BBB"/>
    <w:rsid w:val="00CE6E55"/>
    <w:rsid w:val="00CF0ABC"/>
    <w:rsid w:val="00CF2343"/>
    <w:rsid w:val="00CF275D"/>
    <w:rsid w:val="00CF2E01"/>
    <w:rsid w:val="00CF396A"/>
    <w:rsid w:val="00CF4FA0"/>
    <w:rsid w:val="00CF539C"/>
    <w:rsid w:val="00D000DF"/>
    <w:rsid w:val="00D04E9B"/>
    <w:rsid w:val="00D050DE"/>
    <w:rsid w:val="00D058B6"/>
    <w:rsid w:val="00D104D8"/>
    <w:rsid w:val="00D13EA6"/>
    <w:rsid w:val="00D14E4E"/>
    <w:rsid w:val="00D16E08"/>
    <w:rsid w:val="00D17034"/>
    <w:rsid w:val="00D20DFD"/>
    <w:rsid w:val="00D248BE"/>
    <w:rsid w:val="00D24A6A"/>
    <w:rsid w:val="00D2507E"/>
    <w:rsid w:val="00D25988"/>
    <w:rsid w:val="00D25C3A"/>
    <w:rsid w:val="00D25E58"/>
    <w:rsid w:val="00D27139"/>
    <w:rsid w:val="00D30369"/>
    <w:rsid w:val="00D30CE1"/>
    <w:rsid w:val="00D310FB"/>
    <w:rsid w:val="00D31BF3"/>
    <w:rsid w:val="00D31D55"/>
    <w:rsid w:val="00D343A6"/>
    <w:rsid w:val="00D3488D"/>
    <w:rsid w:val="00D35302"/>
    <w:rsid w:val="00D40391"/>
    <w:rsid w:val="00D4183C"/>
    <w:rsid w:val="00D418BD"/>
    <w:rsid w:val="00D41CB5"/>
    <w:rsid w:val="00D45136"/>
    <w:rsid w:val="00D45399"/>
    <w:rsid w:val="00D45502"/>
    <w:rsid w:val="00D455AC"/>
    <w:rsid w:val="00D45811"/>
    <w:rsid w:val="00D45B3E"/>
    <w:rsid w:val="00D46734"/>
    <w:rsid w:val="00D47682"/>
    <w:rsid w:val="00D50912"/>
    <w:rsid w:val="00D50D49"/>
    <w:rsid w:val="00D50EC6"/>
    <w:rsid w:val="00D52BD5"/>
    <w:rsid w:val="00D565E4"/>
    <w:rsid w:val="00D56D7E"/>
    <w:rsid w:val="00D5736E"/>
    <w:rsid w:val="00D57C27"/>
    <w:rsid w:val="00D607D2"/>
    <w:rsid w:val="00D61BB5"/>
    <w:rsid w:val="00D63B2C"/>
    <w:rsid w:val="00D6437A"/>
    <w:rsid w:val="00D6465D"/>
    <w:rsid w:val="00D64667"/>
    <w:rsid w:val="00D64D5C"/>
    <w:rsid w:val="00D64F95"/>
    <w:rsid w:val="00D66004"/>
    <w:rsid w:val="00D71009"/>
    <w:rsid w:val="00D72A06"/>
    <w:rsid w:val="00D741A2"/>
    <w:rsid w:val="00D75637"/>
    <w:rsid w:val="00D75FF1"/>
    <w:rsid w:val="00D766A4"/>
    <w:rsid w:val="00D76E87"/>
    <w:rsid w:val="00D77E6D"/>
    <w:rsid w:val="00D80433"/>
    <w:rsid w:val="00D80F01"/>
    <w:rsid w:val="00D81D8C"/>
    <w:rsid w:val="00D8399F"/>
    <w:rsid w:val="00D83CEB"/>
    <w:rsid w:val="00D8588A"/>
    <w:rsid w:val="00D85CB1"/>
    <w:rsid w:val="00D86072"/>
    <w:rsid w:val="00D86744"/>
    <w:rsid w:val="00D87236"/>
    <w:rsid w:val="00D9229C"/>
    <w:rsid w:val="00D92EF2"/>
    <w:rsid w:val="00D94E9B"/>
    <w:rsid w:val="00D96519"/>
    <w:rsid w:val="00D97720"/>
    <w:rsid w:val="00D97C06"/>
    <w:rsid w:val="00DA1508"/>
    <w:rsid w:val="00DA45E3"/>
    <w:rsid w:val="00DA65C6"/>
    <w:rsid w:val="00DA688D"/>
    <w:rsid w:val="00DA6A5E"/>
    <w:rsid w:val="00DB1397"/>
    <w:rsid w:val="00DB3F28"/>
    <w:rsid w:val="00DB41B5"/>
    <w:rsid w:val="00DB538E"/>
    <w:rsid w:val="00DB6089"/>
    <w:rsid w:val="00DC0830"/>
    <w:rsid w:val="00DC1233"/>
    <w:rsid w:val="00DC1413"/>
    <w:rsid w:val="00DC192B"/>
    <w:rsid w:val="00DC3042"/>
    <w:rsid w:val="00DC3E23"/>
    <w:rsid w:val="00DD0AE9"/>
    <w:rsid w:val="00DD138E"/>
    <w:rsid w:val="00DD2AFA"/>
    <w:rsid w:val="00DD450C"/>
    <w:rsid w:val="00DD4E6E"/>
    <w:rsid w:val="00DD5EE1"/>
    <w:rsid w:val="00DD5FB8"/>
    <w:rsid w:val="00DD767C"/>
    <w:rsid w:val="00DD7A0B"/>
    <w:rsid w:val="00DD7FA9"/>
    <w:rsid w:val="00DE0380"/>
    <w:rsid w:val="00DE1E64"/>
    <w:rsid w:val="00DE25DC"/>
    <w:rsid w:val="00DE2DA3"/>
    <w:rsid w:val="00DE2F2A"/>
    <w:rsid w:val="00DE42A8"/>
    <w:rsid w:val="00DE526F"/>
    <w:rsid w:val="00DE62F2"/>
    <w:rsid w:val="00DE74E6"/>
    <w:rsid w:val="00DF0FF3"/>
    <w:rsid w:val="00DF1A5E"/>
    <w:rsid w:val="00DF31B4"/>
    <w:rsid w:val="00DF3A07"/>
    <w:rsid w:val="00DF3E9F"/>
    <w:rsid w:val="00DF5A4F"/>
    <w:rsid w:val="00DF6566"/>
    <w:rsid w:val="00DF667A"/>
    <w:rsid w:val="00DF7DE5"/>
    <w:rsid w:val="00E002ED"/>
    <w:rsid w:val="00E018C2"/>
    <w:rsid w:val="00E0231B"/>
    <w:rsid w:val="00E02D10"/>
    <w:rsid w:val="00E04478"/>
    <w:rsid w:val="00E0481F"/>
    <w:rsid w:val="00E05171"/>
    <w:rsid w:val="00E0670D"/>
    <w:rsid w:val="00E068DB"/>
    <w:rsid w:val="00E07430"/>
    <w:rsid w:val="00E10B13"/>
    <w:rsid w:val="00E10E73"/>
    <w:rsid w:val="00E11E79"/>
    <w:rsid w:val="00E157FA"/>
    <w:rsid w:val="00E16448"/>
    <w:rsid w:val="00E175D5"/>
    <w:rsid w:val="00E20206"/>
    <w:rsid w:val="00E205D3"/>
    <w:rsid w:val="00E2239F"/>
    <w:rsid w:val="00E23073"/>
    <w:rsid w:val="00E23CD2"/>
    <w:rsid w:val="00E241EA"/>
    <w:rsid w:val="00E26FB2"/>
    <w:rsid w:val="00E27A65"/>
    <w:rsid w:val="00E30518"/>
    <w:rsid w:val="00E349DB"/>
    <w:rsid w:val="00E35508"/>
    <w:rsid w:val="00E37F65"/>
    <w:rsid w:val="00E41C2D"/>
    <w:rsid w:val="00E448D8"/>
    <w:rsid w:val="00E44A74"/>
    <w:rsid w:val="00E46DE9"/>
    <w:rsid w:val="00E47A54"/>
    <w:rsid w:val="00E503CB"/>
    <w:rsid w:val="00E50EBE"/>
    <w:rsid w:val="00E51145"/>
    <w:rsid w:val="00E51991"/>
    <w:rsid w:val="00E51F81"/>
    <w:rsid w:val="00E52867"/>
    <w:rsid w:val="00E577D2"/>
    <w:rsid w:val="00E57965"/>
    <w:rsid w:val="00E61509"/>
    <w:rsid w:val="00E61728"/>
    <w:rsid w:val="00E62722"/>
    <w:rsid w:val="00E62A2A"/>
    <w:rsid w:val="00E62BBC"/>
    <w:rsid w:val="00E669F2"/>
    <w:rsid w:val="00E673F7"/>
    <w:rsid w:val="00E72398"/>
    <w:rsid w:val="00E755FE"/>
    <w:rsid w:val="00E77504"/>
    <w:rsid w:val="00E77A06"/>
    <w:rsid w:val="00E8088B"/>
    <w:rsid w:val="00E824B9"/>
    <w:rsid w:val="00E82C1A"/>
    <w:rsid w:val="00E843BD"/>
    <w:rsid w:val="00E85488"/>
    <w:rsid w:val="00E9025F"/>
    <w:rsid w:val="00E967E2"/>
    <w:rsid w:val="00E97745"/>
    <w:rsid w:val="00E978EA"/>
    <w:rsid w:val="00EA19C9"/>
    <w:rsid w:val="00EA2ACC"/>
    <w:rsid w:val="00EA3669"/>
    <w:rsid w:val="00EA43BC"/>
    <w:rsid w:val="00EA7049"/>
    <w:rsid w:val="00EA7776"/>
    <w:rsid w:val="00EA78C2"/>
    <w:rsid w:val="00EA7A35"/>
    <w:rsid w:val="00EB04D3"/>
    <w:rsid w:val="00EB302A"/>
    <w:rsid w:val="00EB3323"/>
    <w:rsid w:val="00EB6524"/>
    <w:rsid w:val="00EB6D41"/>
    <w:rsid w:val="00EB6F2F"/>
    <w:rsid w:val="00EB7217"/>
    <w:rsid w:val="00EC1538"/>
    <w:rsid w:val="00EC21A3"/>
    <w:rsid w:val="00EC3793"/>
    <w:rsid w:val="00EC590B"/>
    <w:rsid w:val="00EC5A13"/>
    <w:rsid w:val="00EC6469"/>
    <w:rsid w:val="00EC73F6"/>
    <w:rsid w:val="00EC74C2"/>
    <w:rsid w:val="00EC7E0C"/>
    <w:rsid w:val="00ED06A1"/>
    <w:rsid w:val="00ED102D"/>
    <w:rsid w:val="00ED2D01"/>
    <w:rsid w:val="00ED3AD7"/>
    <w:rsid w:val="00ED51E2"/>
    <w:rsid w:val="00ED781F"/>
    <w:rsid w:val="00ED7C24"/>
    <w:rsid w:val="00EE328B"/>
    <w:rsid w:val="00EE5B51"/>
    <w:rsid w:val="00EE6638"/>
    <w:rsid w:val="00EF1420"/>
    <w:rsid w:val="00EF36B2"/>
    <w:rsid w:val="00EF3A98"/>
    <w:rsid w:val="00EF548E"/>
    <w:rsid w:val="00EF6351"/>
    <w:rsid w:val="00F01AF7"/>
    <w:rsid w:val="00F02380"/>
    <w:rsid w:val="00F024BB"/>
    <w:rsid w:val="00F02D80"/>
    <w:rsid w:val="00F02E9A"/>
    <w:rsid w:val="00F03F69"/>
    <w:rsid w:val="00F07561"/>
    <w:rsid w:val="00F07D1A"/>
    <w:rsid w:val="00F1133D"/>
    <w:rsid w:val="00F11796"/>
    <w:rsid w:val="00F17A0D"/>
    <w:rsid w:val="00F17CD8"/>
    <w:rsid w:val="00F210CA"/>
    <w:rsid w:val="00F22935"/>
    <w:rsid w:val="00F25465"/>
    <w:rsid w:val="00F26D0C"/>
    <w:rsid w:val="00F26DC4"/>
    <w:rsid w:val="00F27D87"/>
    <w:rsid w:val="00F30B11"/>
    <w:rsid w:val="00F31407"/>
    <w:rsid w:val="00F32C33"/>
    <w:rsid w:val="00F35244"/>
    <w:rsid w:val="00F37440"/>
    <w:rsid w:val="00F41EC8"/>
    <w:rsid w:val="00F41EE9"/>
    <w:rsid w:val="00F42B50"/>
    <w:rsid w:val="00F4368D"/>
    <w:rsid w:val="00F45283"/>
    <w:rsid w:val="00F459D8"/>
    <w:rsid w:val="00F46163"/>
    <w:rsid w:val="00F47CE0"/>
    <w:rsid w:val="00F5434A"/>
    <w:rsid w:val="00F5514F"/>
    <w:rsid w:val="00F559F7"/>
    <w:rsid w:val="00F60A34"/>
    <w:rsid w:val="00F60E8D"/>
    <w:rsid w:val="00F61378"/>
    <w:rsid w:val="00F655E5"/>
    <w:rsid w:val="00F67142"/>
    <w:rsid w:val="00F672D3"/>
    <w:rsid w:val="00F678F6"/>
    <w:rsid w:val="00F67CF3"/>
    <w:rsid w:val="00F705EF"/>
    <w:rsid w:val="00F71D86"/>
    <w:rsid w:val="00F72289"/>
    <w:rsid w:val="00F72C3B"/>
    <w:rsid w:val="00F733E3"/>
    <w:rsid w:val="00F73E5E"/>
    <w:rsid w:val="00F758E7"/>
    <w:rsid w:val="00F76075"/>
    <w:rsid w:val="00F767DB"/>
    <w:rsid w:val="00F76F94"/>
    <w:rsid w:val="00F80BD8"/>
    <w:rsid w:val="00F852B3"/>
    <w:rsid w:val="00F87F45"/>
    <w:rsid w:val="00F9035C"/>
    <w:rsid w:val="00F907FF"/>
    <w:rsid w:val="00F9390D"/>
    <w:rsid w:val="00F94DDD"/>
    <w:rsid w:val="00F9529C"/>
    <w:rsid w:val="00FA1690"/>
    <w:rsid w:val="00FA32D9"/>
    <w:rsid w:val="00FA3C44"/>
    <w:rsid w:val="00FA3C81"/>
    <w:rsid w:val="00FA3DA7"/>
    <w:rsid w:val="00FA6E54"/>
    <w:rsid w:val="00FA7B20"/>
    <w:rsid w:val="00FA7FC7"/>
    <w:rsid w:val="00FB3230"/>
    <w:rsid w:val="00FB34DB"/>
    <w:rsid w:val="00FB3F13"/>
    <w:rsid w:val="00FB4BC8"/>
    <w:rsid w:val="00FB4C68"/>
    <w:rsid w:val="00FB6E76"/>
    <w:rsid w:val="00FC0849"/>
    <w:rsid w:val="00FC1FC2"/>
    <w:rsid w:val="00FC6889"/>
    <w:rsid w:val="00FC7267"/>
    <w:rsid w:val="00FC7294"/>
    <w:rsid w:val="00FD19AB"/>
    <w:rsid w:val="00FD31EA"/>
    <w:rsid w:val="00FD4BF7"/>
    <w:rsid w:val="00FD4D18"/>
    <w:rsid w:val="00FD64CE"/>
    <w:rsid w:val="00FD73B2"/>
    <w:rsid w:val="00FE055D"/>
    <w:rsid w:val="00FE1073"/>
    <w:rsid w:val="00FE194E"/>
    <w:rsid w:val="00FE2F0C"/>
    <w:rsid w:val="00FE3927"/>
    <w:rsid w:val="00FE4253"/>
    <w:rsid w:val="00FE55C0"/>
    <w:rsid w:val="00FE5B48"/>
    <w:rsid w:val="00FE6522"/>
    <w:rsid w:val="00FE74D7"/>
    <w:rsid w:val="00FF0344"/>
    <w:rsid w:val="00FF0650"/>
    <w:rsid w:val="00FF126B"/>
    <w:rsid w:val="00FF184A"/>
    <w:rsid w:val="00FF2D84"/>
    <w:rsid w:val="00FF7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92154AD-D1B9-411E-AF68-F5D118E1D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96E"/>
  </w:style>
  <w:style w:type="paragraph" w:styleId="Heading1">
    <w:name w:val="heading 1"/>
    <w:basedOn w:val="Normal"/>
    <w:next w:val="Normal"/>
    <w:link w:val="Heading1Char"/>
    <w:uiPriority w:val="9"/>
    <w:qFormat/>
    <w:rsid w:val="001705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705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7051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b-na16">
    <w:name w:val="tb-na16"/>
    <w:basedOn w:val="Normal"/>
    <w:rsid w:val="003A40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12-9-fett-s">
    <w:name w:val="t-12-9-fett-s"/>
    <w:basedOn w:val="Normal"/>
    <w:rsid w:val="003A40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11-9-sred">
    <w:name w:val="t-11-9-sred"/>
    <w:basedOn w:val="Normal"/>
    <w:rsid w:val="003A40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ak-">
    <w:name w:val="clanak-"/>
    <w:basedOn w:val="Normal"/>
    <w:rsid w:val="003A40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9-8">
    <w:name w:val="t-9-8"/>
    <w:basedOn w:val="Normal"/>
    <w:rsid w:val="003A40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ak">
    <w:name w:val="clanak"/>
    <w:basedOn w:val="Normal"/>
    <w:rsid w:val="003A40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10-9-kurz-s">
    <w:name w:val="t-10-9-kurz-s"/>
    <w:basedOn w:val="Normal"/>
    <w:rsid w:val="003A40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lasa2">
    <w:name w:val="klasa2"/>
    <w:basedOn w:val="Normal"/>
    <w:rsid w:val="003A40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460054">
    <w:name w:val="box_460054"/>
    <w:basedOn w:val="Normal"/>
    <w:rsid w:val="003A40F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D0D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DBA"/>
    <w:rPr>
      <w:rFonts w:ascii="Segoe UI" w:hAnsi="Segoe UI" w:cs="Segoe UI"/>
      <w:sz w:val="18"/>
      <w:szCs w:val="18"/>
    </w:rPr>
  </w:style>
  <w:style w:type="paragraph" w:styleId="ListParagraph">
    <w:name w:val="List Paragraph"/>
    <w:basedOn w:val="Normal"/>
    <w:uiPriority w:val="34"/>
    <w:qFormat/>
    <w:rsid w:val="007757DA"/>
    <w:pPr>
      <w:ind w:left="720"/>
      <w:contextualSpacing/>
    </w:pPr>
  </w:style>
  <w:style w:type="character" w:styleId="CommentReference">
    <w:name w:val="annotation reference"/>
    <w:basedOn w:val="DefaultParagraphFont"/>
    <w:uiPriority w:val="99"/>
    <w:semiHidden/>
    <w:unhideWhenUsed/>
    <w:rsid w:val="00DE2DA3"/>
    <w:rPr>
      <w:sz w:val="16"/>
      <w:szCs w:val="16"/>
    </w:rPr>
  </w:style>
  <w:style w:type="paragraph" w:styleId="CommentText">
    <w:name w:val="annotation text"/>
    <w:basedOn w:val="Normal"/>
    <w:link w:val="CommentTextChar"/>
    <w:uiPriority w:val="99"/>
    <w:unhideWhenUsed/>
    <w:rsid w:val="00DE2DA3"/>
    <w:pPr>
      <w:spacing w:line="240" w:lineRule="auto"/>
    </w:pPr>
    <w:rPr>
      <w:sz w:val="20"/>
      <w:szCs w:val="20"/>
    </w:rPr>
  </w:style>
  <w:style w:type="character" w:customStyle="1" w:styleId="CommentTextChar">
    <w:name w:val="Comment Text Char"/>
    <w:basedOn w:val="DefaultParagraphFont"/>
    <w:link w:val="CommentText"/>
    <w:uiPriority w:val="99"/>
    <w:rsid w:val="00DE2DA3"/>
    <w:rPr>
      <w:sz w:val="20"/>
      <w:szCs w:val="20"/>
    </w:rPr>
  </w:style>
  <w:style w:type="paragraph" w:styleId="CommentSubject">
    <w:name w:val="annotation subject"/>
    <w:basedOn w:val="CommentText"/>
    <w:next w:val="CommentText"/>
    <w:link w:val="CommentSubjectChar"/>
    <w:uiPriority w:val="99"/>
    <w:semiHidden/>
    <w:unhideWhenUsed/>
    <w:rsid w:val="00DE2DA3"/>
    <w:rPr>
      <w:b/>
      <w:bCs/>
    </w:rPr>
  </w:style>
  <w:style w:type="character" w:customStyle="1" w:styleId="CommentSubjectChar">
    <w:name w:val="Comment Subject Char"/>
    <w:basedOn w:val="CommentTextChar"/>
    <w:link w:val="CommentSubject"/>
    <w:uiPriority w:val="99"/>
    <w:semiHidden/>
    <w:rsid w:val="00DE2DA3"/>
    <w:rPr>
      <w:b/>
      <w:bCs/>
      <w:sz w:val="20"/>
      <w:szCs w:val="20"/>
    </w:rPr>
  </w:style>
  <w:style w:type="paragraph" w:customStyle="1" w:styleId="ti-section-1">
    <w:name w:val="ti-section-1"/>
    <w:basedOn w:val="Normal"/>
    <w:rsid w:val="00DE2D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section-2">
    <w:name w:val="ti-section-2"/>
    <w:basedOn w:val="Normal"/>
    <w:rsid w:val="00DE2D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DE2DA3"/>
  </w:style>
  <w:style w:type="paragraph" w:customStyle="1" w:styleId="ti-art">
    <w:name w:val="ti-art"/>
    <w:basedOn w:val="Normal"/>
    <w:rsid w:val="00DE2D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art">
    <w:name w:val="sti-art"/>
    <w:basedOn w:val="Normal"/>
    <w:rsid w:val="00DE2D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DE2DA3"/>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2C1A1A"/>
    <w:pPr>
      <w:spacing w:after="0" w:line="240" w:lineRule="auto"/>
    </w:pPr>
  </w:style>
  <w:style w:type="paragraph" w:styleId="PlainText">
    <w:name w:val="Plain Text"/>
    <w:basedOn w:val="Normal"/>
    <w:link w:val="PlainTextChar"/>
    <w:uiPriority w:val="99"/>
    <w:semiHidden/>
    <w:unhideWhenUsed/>
    <w:rsid w:val="0036546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6546A"/>
    <w:rPr>
      <w:rFonts w:ascii="Consolas" w:hAnsi="Consolas"/>
      <w:sz w:val="21"/>
      <w:szCs w:val="21"/>
    </w:rPr>
  </w:style>
  <w:style w:type="paragraph" w:styleId="Title">
    <w:name w:val="Title"/>
    <w:basedOn w:val="Normal"/>
    <w:next w:val="Normal"/>
    <w:link w:val="TitleChar"/>
    <w:uiPriority w:val="10"/>
    <w:qFormat/>
    <w:rsid w:val="001705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051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7051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7051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70519"/>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7B2A7D"/>
    <w:pPr>
      <w:tabs>
        <w:tab w:val="center" w:pos="4703"/>
        <w:tab w:val="right" w:pos="9406"/>
      </w:tabs>
      <w:spacing w:after="0" w:line="240" w:lineRule="auto"/>
    </w:pPr>
  </w:style>
  <w:style w:type="character" w:customStyle="1" w:styleId="HeaderChar">
    <w:name w:val="Header Char"/>
    <w:basedOn w:val="DefaultParagraphFont"/>
    <w:link w:val="Header"/>
    <w:uiPriority w:val="99"/>
    <w:rsid w:val="007B2A7D"/>
  </w:style>
  <w:style w:type="paragraph" w:styleId="Footer">
    <w:name w:val="footer"/>
    <w:basedOn w:val="Normal"/>
    <w:link w:val="FooterChar"/>
    <w:uiPriority w:val="99"/>
    <w:unhideWhenUsed/>
    <w:rsid w:val="000A55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513"/>
  </w:style>
  <w:style w:type="paragraph" w:styleId="NormalWeb">
    <w:name w:val="Normal (Web)"/>
    <w:basedOn w:val="Normal"/>
    <w:uiPriority w:val="99"/>
    <w:semiHidden/>
    <w:unhideWhenUsed/>
    <w:rsid w:val="00D76E8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76E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55994">
      <w:bodyDiv w:val="1"/>
      <w:marLeft w:val="0"/>
      <w:marRight w:val="0"/>
      <w:marTop w:val="0"/>
      <w:marBottom w:val="0"/>
      <w:divBdr>
        <w:top w:val="none" w:sz="0" w:space="0" w:color="auto"/>
        <w:left w:val="none" w:sz="0" w:space="0" w:color="auto"/>
        <w:bottom w:val="none" w:sz="0" w:space="0" w:color="auto"/>
        <w:right w:val="none" w:sz="0" w:space="0" w:color="auto"/>
      </w:divBdr>
    </w:div>
    <w:div w:id="91711776">
      <w:bodyDiv w:val="1"/>
      <w:marLeft w:val="0"/>
      <w:marRight w:val="0"/>
      <w:marTop w:val="0"/>
      <w:marBottom w:val="0"/>
      <w:divBdr>
        <w:top w:val="none" w:sz="0" w:space="0" w:color="auto"/>
        <w:left w:val="none" w:sz="0" w:space="0" w:color="auto"/>
        <w:bottom w:val="none" w:sz="0" w:space="0" w:color="auto"/>
        <w:right w:val="none" w:sz="0" w:space="0" w:color="auto"/>
      </w:divBdr>
    </w:div>
    <w:div w:id="130680654">
      <w:bodyDiv w:val="1"/>
      <w:marLeft w:val="0"/>
      <w:marRight w:val="0"/>
      <w:marTop w:val="0"/>
      <w:marBottom w:val="0"/>
      <w:divBdr>
        <w:top w:val="none" w:sz="0" w:space="0" w:color="auto"/>
        <w:left w:val="none" w:sz="0" w:space="0" w:color="auto"/>
        <w:bottom w:val="none" w:sz="0" w:space="0" w:color="auto"/>
        <w:right w:val="none" w:sz="0" w:space="0" w:color="auto"/>
      </w:divBdr>
    </w:div>
    <w:div w:id="143620895">
      <w:bodyDiv w:val="1"/>
      <w:marLeft w:val="0"/>
      <w:marRight w:val="0"/>
      <w:marTop w:val="0"/>
      <w:marBottom w:val="0"/>
      <w:divBdr>
        <w:top w:val="none" w:sz="0" w:space="0" w:color="auto"/>
        <w:left w:val="none" w:sz="0" w:space="0" w:color="auto"/>
        <w:bottom w:val="none" w:sz="0" w:space="0" w:color="auto"/>
        <w:right w:val="none" w:sz="0" w:space="0" w:color="auto"/>
      </w:divBdr>
      <w:divsChild>
        <w:div w:id="1567305363">
          <w:marLeft w:val="0"/>
          <w:marRight w:val="0"/>
          <w:marTop w:val="0"/>
          <w:marBottom w:val="0"/>
          <w:divBdr>
            <w:top w:val="none" w:sz="0" w:space="0" w:color="auto"/>
            <w:left w:val="none" w:sz="0" w:space="0" w:color="auto"/>
            <w:bottom w:val="none" w:sz="0" w:space="0" w:color="auto"/>
            <w:right w:val="none" w:sz="0" w:space="0" w:color="auto"/>
          </w:divBdr>
        </w:div>
        <w:div w:id="2005232662">
          <w:marLeft w:val="0"/>
          <w:marRight w:val="0"/>
          <w:marTop w:val="0"/>
          <w:marBottom w:val="0"/>
          <w:divBdr>
            <w:top w:val="none" w:sz="0" w:space="0" w:color="auto"/>
            <w:left w:val="none" w:sz="0" w:space="0" w:color="auto"/>
            <w:bottom w:val="none" w:sz="0" w:space="0" w:color="auto"/>
            <w:right w:val="none" w:sz="0" w:space="0" w:color="auto"/>
          </w:divBdr>
        </w:div>
        <w:div w:id="1059859259">
          <w:marLeft w:val="0"/>
          <w:marRight w:val="0"/>
          <w:marTop w:val="0"/>
          <w:marBottom w:val="0"/>
          <w:divBdr>
            <w:top w:val="none" w:sz="0" w:space="0" w:color="auto"/>
            <w:left w:val="none" w:sz="0" w:space="0" w:color="auto"/>
            <w:bottom w:val="none" w:sz="0" w:space="0" w:color="auto"/>
            <w:right w:val="none" w:sz="0" w:space="0" w:color="auto"/>
          </w:divBdr>
        </w:div>
      </w:divsChild>
    </w:div>
    <w:div w:id="368728420">
      <w:bodyDiv w:val="1"/>
      <w:marLeft w:val="0"/>
      <w:marRight w:val="0"/>
      <w:marTop w:val="0"/>
      <w:marBottom w:val="0"/>
      <w:divBdr>
        <w:top w:val="none" w:sz="0" w:space="0" w:color="auto"/>
        <w:left w:val="none" w:sz="0" w:space="0" w:color="auto"/>
        <w:bottom w:val="none" w:sz="0" w:space="0" w:color="auto"/>
        <w:right w:val="none" w:sz="0" w:space="0" w:color="auto"/>
      </w:divBdr>
    </w:div>
    <w:div w:id="385221897">
      <w:bodyDiv w:val="1"/>
      <w:marLeft w:val="0"/>
      <w:marRight w:val="0"/>
      <w:marTop w:val="0"/>
      <w:marBottom w:val="0"/>
      <w:divBdr>
        <w:top w:val="none" w:sz="0" w:space="0" w:color="auto"/>
        <w:left w:val="none" w:sz="0" w:space="0" w:color="auto"/>
        <w:bottom w:val="none" w:sz="0" w:space="0" w:color="auto"/>
        <w:right w:val="none" w:sz="0" w:space="0" w:color="auto"/>
      </w:divBdr>
    </w:div>
    <w:div w:id="514227895">
      <w:bodyDiv w:val="1"/>
      <w:marLeft w:val="0"/>
      <w:marRight w:val="0"/>
      <w:marTop w:val="0"/>
      <w:marBottom w:val="0"/>
      <w:divBdr>
        <w:top w:val="none" w:sz="0" w:space="0" w:color="auto"/>
        <w:left w:val="none" w:sz="0" w:space="0" w:color="auto"/>
        <w:bottom w:val="none" w:sz="0" w:space="0" w:color="auto"/>
        <w:right w:val="none" w:sz="0" w:space="0" w:color="auto"/>
      </w:divBdr>
    </w:div>
    <w:div w:id="593325718">
      <w:bodyDiv w:val="1"/>
      <w:marLeft w:val="0"/>
      <w:marRight w:val="0"/>
      <w:marTop w:val="0"/>
      <w:marBottom w:val="0"/>
      <w:divBdr>
        <w:top w:val="none" w:sz="0" w:space="0" w:color="auto"/>
        <w:left w:val="none" w:sz="0" w:space="0" w:color="auto"/>
        <w:bottom w:val="none" w:sz="0" w:space="0" w:color="auto"/>
        <w:right w:val="none" w:sz="0" w:space="0" w:color="auto"/>
      </w:divBdr>
      <w:divsChild>
        <w:div w:id="220136009">
          <w:marLeft w:val="0"/>
          <w:marRight w:val="0"/>
          <w:marTop w:val="0"/>
          <w:marBottom w:val="225"/>
          <w:divBdr>
            <w:top w:val="none" w:sz="0" w:space="0" w:color="auto"/>
            <w:left w:val="none" w:sz="0" w:space="0" w:color="auto"/>
            <w:bottom w:val="none" w:sz="0" w:space="0" w:color="auto"/>
            <w:right w:val="none" w:sz="0" w:space="0" w:color="auto"/>
          </w:divBdr>
        </w:div>
        <w:div w:id="618881636">
          <w:marLeft w:val="0"/>
          <w:marRight w:val="0"/>
          <w:marTop w:val="0"/>
          <w:marBottom w:val="160"/>
          <w:divBdr>
            <w:top w:val="none" w:sz="0" w:space="0" w:color="auto"/>
            <w:left w:val="none" w:sz="0" w:space="0" w:color="auto"/>
            <w:bottom w:val="none" w:sz="0" w:space="0" w:color="auto"/>
            <w:right w:val="none" w:sz="0" w:space="0" w:color="auto"/>
          </w:divBdr>
        </w:div>
        <w:div w:id="1009717189">
          <w:marLeft w:val="1110"/>
          <w:marRight w:val="0"/>
          <w:marTop w:val="0"/>
          <w:marBottom w:val="0"/>
          <w:divBdr>
            <w:top w:val="none" w:sz="0" w:space="0" w:color="auto"/>
            <w:left w:val="none" w:sz="0" w:space="0" w:color="auto"/>
            <w:bottom w:val="none" w:sz="0" w:space="0" w:color="auto"/>
            <w:right w:val="none" w:sz="0" w:space="0" w:color="auto"/>
          </w:divBdr>
        </w:div>
        <w:div w:id="281573454">
          <w:marLeft w:val="0"/>
          <w:marRight w:val="0"/>
          <w:marTop w:val="0"/>
          <w:marBottom w:val="0"/>
          <w:divBdr>
            <w:top w:val="none" w:sz="0" w:space="0" w:color="auto"/>
            <w:left w:val="none" w:sz="0" w:space="0" w:color="auto"/>
            <w:bottom w:val="none" w:sz="0" w:space="0" w:color="auto"/>
            <w:right w:val="none" w:sz="0" w:space="0" w:color="auto"/>
          </w:divBdr>
        </w:div>
        <w:div w:id="1833907620">
          <w:marLeft w:val="720"/>
          <w:marRight w:val="0"/>
          <w:marTop w:val="0"/>
          <w:marBottom w:val="0"/>
          <w:divBdr>
            <w:top w:val="none" w:sz="0" w:space="0" w:color="auto"/>
            <w:left w:val="none" w:sz="0" w:space="0" w:color="auto"/>
            <w:bottom w:val="none" w:sz="0" w:space="0" w:color="auto"/>
            <w:right w:val="none" w:sz="0" w:space="0" w:color="auto"/>
          </w:divBdr>
        </w:div>
        <w:div w:id="1811897038">
          <w:marLeft w:val="720"/>
          <w:marRight w:val="0"/>
          <w:marTop w:val="0"/>
          <w:marBottom w:val="0"/>
          <w:divBdr>
            <w:top w:val="none" w:sz="0" w:space="0" w:color="auto"/>
            <w:left w:val="none" w:sz="0" w:space="0" w:color="auto"/>
            <w:bottom w:val="none" w:sz="0" w:space="0" w:color="auto"/>
            <w:right w:val="none" w:sz="0" w:space="0" w:color="auto"/>
          </w:divBdr>
        </w:div>
        <w:div w:id="828710955">
          <w:marLeft w:val="720"/>
          <w:marRight w:val="0"/>
          <w:marTop w:val="0"/>
          <w:marBottom w:val="160"/>
          <w:divBdr>
            <w:top w:val="none" w:sz="0" w:space="0" w:color="auto"/>
            <w:left w:val="none" w:sz="0" w:space="0" w:color="auto"/>
            <w:bottom w:val="none" w:sz="0" w:space="0" w:color="auto"/>
            <w:right w:val="none" w:sz="0" w:space="0" w:color="auto"/>
          </w:divBdr>
        </w:div>
        <w:div w:id="746539965">
          <w:marLeft w:val="720"/>
          <w:marRight w:val="0"/>
          <w:marTop w:val="0"/>
          <w:marBottom w:val="160"/>
          <w:divBdr>
            <w:top w:val="none" w:sz="0" w:space="0" w:color="auto"/>
            <w:left w:val="none" w:sz="0" w:space="0" w:color="auto"/>
            <w:bottom w:val="none" w:sz="0" w:space="0" w:color="auto"/>
            <w:right w:val="none" w:sz="0" w:space="0" w:color="auto"/>
          </w:divBdr>
        </w:div>
        <w:div w:id="768279737">
          <w:marLeft w:val="720"/>
          <w:marRight w:val="0"/>
          <w:marTop w:val="0"/>
          <w:marBottom w:val="0"/>
          <w:divBdr>
            <w:top w:val="none" w:sz="0" w:space="0" w:color="auto"/>
            <w:left w:val="none" w:sz="0" w:space="0" w:color="auto"/>
            <w:bottom w:val="none" w:sz="0" w:space="0" w:color="auto"/>
            <w:right w:val="none" w:sz="0" w:space="0" w:color="auto"/>
          </w:divBdr>
        </w:div>
        <w:div w:id="794523752">
          <w:marLeft w:val="0"/>
          <w:marRight w:val="0"/>
          <w:marTop w:val="0"/>
          <w:marBottom w:val="160"/>
          <w:divBdr>
            <w:top w:val="none" w:sz="0" w:space="0" w:color="auto"/>
            <w:left w:val="none" w:sz="0" w:space="0" w:color="auto"/>
            <w:bottom w:val="none" w:sz="0" w:space="0" w:color="auto"/>
            <w:right w:val="none" w:sz="0" w:space="0" w:color="auto"/>
          </w:divBdr>
        </w:div>
        <w:div w:id="1424572571">
          <w:marLeft w:val="0"/>
          <w:marRight w:val="0"/>
          <w:marTop w:val="0"/>
          <w:marBottom w:val="160"/>
          <w:divBdr>
            <w:top w:val="none" w:sz="0" w:space="0" w:color="auto"/>
            <w:left w:val="none" w:sz="0" w:space="0" w:color="auto"/>
            <w:bottom w:val="none" w:sz="0" w:space="0" w:color="auto"/>
            <w:right w:val="none" w:sz="0" w:space="0" w:color="auto"/>
          </w:divBdr>
        </w:div>
      </w:divsChild>
    </w:div>
    <w:div w:id="611401179">
      <w:bodyDiv w:val="1"/>
      <w:marLeft w:val="0"/>
      <w:marRight w:val="0"/>
      <w:marTop w:val="0"/>
      <w:marBottom w:val="0"/>
      <w:divBdr>
        <w:top w:val="none" w:sz="0" w:space="0" w:color="auto"/>
        <w:left w:val="none" w:sz="0" w:space="0" w:color="auto"/>
        <w:bottom w:val="none" w:sz="0" w:space="0" w:color="auto"/>
        <w:right w:val="none" w:sz="0" w:space="0" w:color="auto"/>
      </w:divBdr>
      <w:divsChild>
        <w:div w:id="1564636236">
          <w:marLeft w:val="0"/>
          <w:marRight w:val="0"/>
          <w:marTop w:val="0"/>
          <w:marBottom w:val="0"/>
          <w:divBdr>
            <w:top w:val="none" w:sz="0" w:space="0" w:color="auto"/>
            <w:left w:val="none" w:sz="0" w:space="0" w:color="auto"/>
            <w:bottom w:val="none" w:sz="0" w:space="0" w:color="auto"/>
            <w:right w:val="none" w:sz="0" w:space="0" w:color="auto"/>
          </w:divBdr>
          <w:divsChild>
            <w:div w:id="585071246">
              <w:marLeft w:val="0"/>
              <w:marRight w:val="0"/>
              <w:marTop w:val="0"/>
              <w:marBottom w:val="0"/>
              <w:divBdr>
                <w:top w:val="none" w:sz="0" w:space="0" w:color="auto"/>
                <w:left w:val="none" w:sz="0" w:space="0" w:color="auto"/>
                <w:bottom w:val="none" w:sz="0" w:space="0" w:color="auto"/>
                <w:right w:val="none" w:sz="0" w:space="0" w:color="auto"/>
              </w:divBdr>
            </w:div>
            <w:div w:id="86914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209367">
      <w:bodyDiv w:val="1"/>
      <w:marLeft w:val="0"/>
      <w:marRight w:val="0"/>
      <w:marTop w:val="0"/>
      <w:marBottom w:val="0"/>
      <w:divBdr>
        <w:top w:val="none" w:sz="0" w:space="0" w:color="auto"/>
        <w:left w:val="none" w:sz="0" w:space="0" w:color="auto"/>
        <w:bottom w:val="none" w:sz="0" w:space="0" w:color="auto"/>
        <w:right w:val="none" w:sz="0" w:space="0" w:color="auto"/>
      </w:divBdr>
    </w:div>
    <w:div w:id="973557559">
      <w:bodyDiv w:val="1"/>
      <w:marLeft w:val="0"/>
      <w:marRight w:val="0"/>
      <w:marTop w:val="0"/>
      <w:marBottom w:val="0"/>
      <w:divBdr>
        <w:top w:val="none" w:sz="0" w:space="0" w:color="auto"/>
        <w:left w:val="none" w:sz="0" w:space="0" w:color="auto"/>
        <w:bottom w:val="none" w:sz="0" w:space="0" w:color="auto"/>
        <w:right w:val="none" w:sz="0" w:space="0" w:color="auto"/>
      </w:divBdr>
    </w:div>
    <w:div w:id="1415469323">
      <w:bodyDiv w:val="1"/>
      <w:marLeft w:val="0"/>
      <w:marRight w:val="0"/>
      <w:marTop w:val="0"/>
      <w:marBottom w:val="0"/>
      <w:divBdr>
        <w:top w:val="none" w:sz="0" w:space="0" w:color="auto"/>
        <w:left w:val="none" w:sz="0" w:space="0" w:color="auto"/>
        <w:bottom w:val="none" w:sz="0" w:space="0" w:color="auto"/>
        <w:right w:val="none" w:sz="0" w:space="0" w:color="auto"/>
      </w:divBdr>
      <w:divsChild>
        <w:div w:id="1733499179">
          <w:marLeft w:val="0"/>
          <w:marRight w:val="0"/>
          <w:marTop w:val="0"/>
          <w:marBottom w:val="120"/>
          <w:divBdr>
            <w:top w:val="none" w:sz="0" w:space="0" w:color="auto"/>
            <w:left w:val="none" w:sz="0" w:space="0" w:color="auto"/>
            <w:bottom w:val="none" w:sz="0" w:space="0" w:color="auto"/>
            <w:right w:val="none" w:sz="0" w:space="0" w:color="auto"/>
          </w:divBdr>
        </w:div>
        <w:div w:id="208300608">
          <w:marLeft w:val="720"/>
          <w:marRight w:val="0"/>
          <w:marTop w:val="0"/>
          <w:marBottom w:val="120"/>
          <w:divBdr>
            <w:top w:val="none" w:sz="0" w:space="0" w:color="auto"/>
            <w:left w:val="none" w:sz="0" w:space="0" w:color="auto"/>
            <w:bottom w:val="none" w:sz="0" w:space="0" w:color="auto"/>
            <w:right w:val="none" w:sz="0" w:space="0" w:color="auto"/>
          </w:divBdr>
        </w:div>
        <w:div w:id="1265729168">
          <w:marLeft w:val="0"/>
          <w:marRight w:val="0"/>
          <w:marTop w:val="0"/>
          <w:marBottom w:val="120"/>
          <w:divBdr>
            <w:top w:val="none" w:sz="0" w:space="0" w:color="auto"/>
            <w:left w:val="none" w:sz="0" w:space="0" w:color="auto"/>
            <w:bottom w:val="none" w:sz="0" w:space="0" w:color="auto"/>
            <w:right w:val="none" w:sz="0" w:space="0" w:color="auto"/>
          </w:divBdr>
        </w:div>
        <w:div w:id="1992366111">
          <w:marLeft w:val="0"/>
          <w:marRight w:val="0"/>
          <w:marTop w:val="0"/>
          <w:marBottom w:val="120"/>
          <w:divBdr>
            <w:top w:val="none" w:sz="0" w:space="0" w:color="auto"/>
            <w:left w:val="none" w:sz="0" w:space="0" w:color="auto"/>
            <w:bottom w:val="none" w:sz="0" w:space="0" w:color="auto"/>
            <w:right w:val="none" w:sz="0" w:space="0" w:color="auto"/>
          </w:divBdr>
        </w:div>
        <w:div w:id="1530021747">
          <w:marLeft w:val="0"/>
          <w:marRight w:val="0"/>
          <w:marTop w:val="0"/>
          <w:marBottom w:val="120"/>
          <w:divBdr>
            <w:top w:val="none" w:sz="0" w:space="0" w:color="auto"/>
            <w:left w:val="none" w:sz="0" w:space="0" w:color="auto"/>
            <w:bottom w:val="none" w:sz="0" w:space="0" w:color="auto"/>
            <w:right w:val="none" w:sz="0" w:space="0" w:color="auto"/>
          </w:divBdr>
        </w:div>
        <w:div w:id="423841805">
          <w:marLeft w:val="0"/>
          <w:marRight w:val="0"/>
          <w:marTop w:val="0"/>
          <w:marBottom w:val="120"/>
          <w:divBdr>
            <w:top w:val="none" w:sz="0" w:space="0" w:color="auto"/>
            <w:left w:val="none" w:sz="0" w:space="0" w:color="auto"/>
            <w:bottom w:val="none" w:sz="0" w:space="0" w:color="auto"/>
            <w:right w:val="none" w:sz="0" w:space="0" w:color="auto"/>
          </w:divBdr>
        </w:div>
        <w:div w:id="818763324">
          <w:marLeft w:val="0"/>
          <w:marRight w:val="0"/>
          <w:marTop w:val="0"/>
          <w:marBottom w:val="120"/>
          <w:divBdr>
            <w:top w:val="none" w:sz="0" w:space="0" w:color="auto"/>
            <w:left w:val="none" w:sz="0" w:space="0" w:color="auto"/>
            <w:bottom w:val="none" w:sz="0" w:space="0" w:color="auto"/>
            <w:right w:val="none" w:sz="0" w:space="0" w:color="auto"/>
          </w:divBdr>
        </w:div>
        <w:div w:id="1423454153">
          <w:marLeft w:val="720"/>
          <w:marRight w:val="0"/>
          <w:marTop w:val="0"/>
          <w:marBottom w:val="120"/>
          <w:divBdr>
            <w:top w:val="none" w:sz="0" w:space="0" w:color="auto"/>
            <w:left w:val="none" w:sz="0" w:space="0" w:color="auto"/>
            <w:bottom w:val="none" w:sz="0" w:space="0" w:color="auto"/>
            <w:right w:val="none" w:sz="0" w:space="0" w:color="auto"/>
          </w:divBdr>
        </w:div>
        <w:div w:id="1316763801">
          <w:marLeft w:val="0"/>
          <w:marRight w:val="0"/>
          <w:marTop w:val="0"/>
          <w:marBottom w:val="225"/>
          <w:divBdr>
            <w:top w:val="none" w:sz="0" w:space="0" w:color="auto"/>
            <w:left w:val="none" w:sz="0" w:space="0" w:color="auto"/>
            <w:bottom w:val="none" w:sz="0" w:space="0" w:color="auto"/>
            <w:right w:val="none" w:sz="0" w:space="0" w:color="auto"/>
          </w:divBdr>
        </w:div>
        <w:div w:id="1319074246">
          <w:marLeft w:val="0"/>
          <w:marRight w:val="0"/>
          <w:marTop w:val="0"/>
          <w:marBottom w:val="225"/>
          <w:divBdr>
            <w:top w:val="none" w:sz="0" w:space="0" w:color="auto"/>
            <w:left w:val="none" w:sz="0" w:space="0" w:color="auto"/>
            <w:bottom w:val="none" w:sz="0" w:space="0" w:color="auto"/>
            <w:right w:val="none" w:sz="0" w:space="0" w:color="auto"/>
          </w:divBdr>
        </w:div>
        <w:div w:id="1356689367">
          <w:marLeft w:val="0"/>
          <w:marRight w:val="0"/>
          <w:marTop w:val="0"/>
          <w:marBottom w:val="225"/>
          <w:divBdr>
            <w:top w:val="none" w:sz="0" w:space="0" w:color="auto"/>
            <w:left w:val="none" w:sz="0" w:space="0" w:color="auto"/>
            <w:bottom w:val="none" w:sz="0" w:space="0" w:color="auto"/>
            <w:right w:val="none" w:sz="0" w:space="0" w:color="auto"/>
          </w:divBdr>
        </w:div>
        <w:div w:id="775177910">
          <w:marLeft w:val="0"/>
          <w:marRight w:val="0"/>
          <w:marTop w:val="0"/>
          <w:marBottom w:val="225"/>
          <w:divBdr>
            <w:top w:val="none" w:sz="0" w:space="0" w:color="auto"/>
            <w:left w:val="none" w:sz="0" w:space="0" w:color="auto"/>
            <w:bottom w:val="none" w:sz="0" w:space="0" w:color="auto"/>
            <w:right w:val="none" w:sz="0" w:space="0" w:color="auto"/>
          </w:divBdr>
        </w:div>
        <w:div w:id="1176261158">
          <w:marLeft w:val="0"/>
          <w:marRight w:val="0"/>
          <w:marTop w:val="0"/>
          <w:marBottom w:val="225"/>
          <w:divBdr>
            <w:top w:val="none" w:sz="0" w:space="0" w:color="auto"/>
            <w:left w:val="none" w:sz="0" w:space="0" w:color="auto"/>
            <w:bottom w:val="none" w:sz="0" w:space="0" w:color="auto"/>
            <w:right w:val="none" w:sz="0" w:space="0" w:color="auto"/>
          </w:divBdr>
        </w:div>
        <w:div w:id="569772153">
          <w:marLeft w:val="0"/>
          <w:marRight w:val="0"/>
          <w:marTop w:val="0"/>
          <w:marBottom w:val="120"/>
          <w:divBdr>
            <w:top w:val="none" w:sz="0" w:space="0" w:color="auto"/>
            <w:left w:val="none" w:sz="0" w:space="0" w:color="auto"/>
            <w:bottom w:val="none" w:sz="0" w:space="0" w:color="auto"/>
            <w:right w:val="none" w:sz="0" w:space="0" w:color="auto"/>
          </w:divBdr>
        </w:div>
        <w:div w:id="380135121">
          <w:marLeft w:val="0"/>
          <w:marRight w:val="0"/>
          <w:marTop w:val="0"/>
          <w:marBottom w:val="120"/>
          <w:divBdr>
            <w:top w:val="none" w:sz="0" w:space="0" w:color="auto"/>
            <w:left w:val="none" w:sz="0" w:space="0" w:color="auto"/>
            <w:bottom w:val="none" w:sz="0" w:space="0" w:color="auto"/>
            <w:right w:val="none" w:sz="0" w:space="0" w:color="auto"/>
          </w:divBdr>
        </w:div>
        <w:div w:id="2109423518">
          <w:marLeft w:val="0"/>
          <w:marRight w:val="0"/>
          <w:marTop w:val="0"/>
          <w:marBottom w:val="120"/>
          <w:divBdr>
            <w:top w:val="none" w:sz="0" w:space="0" w:color="auto"/>
            <w:left w:val="none" w:sz="0" w:space="0" w:color="auto"/>
            <w:bottom w:val="none" w:sz="0" w:space="0" w:color="auto"/>
            <w:right w:val="none" w:sz="0" w:space="0" w:color="auto"/>
          </w:divBdr>
        </w:div>
        <w:div w:id="566916525">
          <w:marLeft w:val="0"/>
          <w:marRight w:val="0"/>
          <w:marTop w:val="0"/>
          <w:marBottom w:val="225"/>
          <w:divBdr>
            <w:top w:val="none" w:sz="0" w:space="0" w:color="auto"/>
            <w:left w:val="none" w:sz="0" w:space="0" w:color="auto"/>
            <w:bottom w:val="none" w:sz="0" w:space="0" w:color="auto"/>
            <w:right w:val="none" w:sz="0" w:space="0" w:color="auto"/>
          </w:divBdr>
        </w:div>
        <w:div w:id="733939017">
          <w:marLeft w:val="0"/>
          <w:marRight w:val="0"/>
          <w:marTop w:val="0"/>
          <w:marBottom w:val="0"/>
          <w:divBdr>
            <w:top w:val="none" w:sz="0" w:space="0" w:color="auto"/>
            <w:left w:val="none" w:sz="0" w:space="0" w:color="auto"/>
            <w:bottom w:val="none" w:sz="0" w:space="0" w:color="auto"/>
            <w:right w:val="none" w:sz="0" w:space="0" w:color="auto"/>
          </w:divBdr>
        </w:div>
      </w:divsChild>
    </w:div>
    <w:div w:id="1427463217">
      <w:bodyDiv w:val="1"/>
      <w:marLeft w:val="0"/>
      <w:marRight w:val="0"/>
      <w:marTop w:val="0"/>
      <w:marBottom w:val="0"/>
      <w:divBdr>
        <w:top w:val="none" w:sz="0" w:space="0" w:color="auto"/>
        <w:left w:val="none" w:sz="0" w:space="0" w:color="auto"/>
        <w:bottom w:val="none" w:sz="0" w:space="0" w:color="auto"/>
        <w:right w:val="none" w:sz="0" w:space="0" w:color="auto"/>
      </w:divBdr>
    </w:div>
    <w:div w:id="1560557869">
      <w:bodyDiv w:val="1"/>
      <w:marLeft w:val="0"/>
      <w:marRight w:val="0"/>
      <w:marTop w:val="0"/>
      <w:marBottom w:val="0"/>
      <w:divBdr>
        <w:top w:val="none" w:sz="0" w:space="0" w:color="auto"/>
        <w:left w:val="none" w:sz="0" w:space="0" w:color="auto"/>
        <w:bottom w:val="none" w:sz="0" w:space="0" w:color="auto"/>
        <w:right w:val="none" w:sz="0" w:space="0" w:color="auto"/>
      </w:divBdr>
    </w:div>
    <w:div w:id="1680741973">
      <w:bodyDiv w:val="1"/>
      <w:marLeft w:val="0"/>
      <w:marRight w:val="0"/>
      <w:marTop w:val="0"/>
      <w:marBottom w:val="0"/>
      <w:divBdr>
        <w:top w:val="none" w:sz="0" w:space="0" w:color="auto"/>
        <w:left w:val="none" w:sz="0" w:space="0" w:color="auto"/>
        <w:bottom w:val="none" w:sz="0" w:space="0" w:color="auto"/>
        <w:right w:val="none" w:sz="0" w:space="0" w:color="auto"/>
      </w:divBdr>
    </w:div>
    <w:div w:id="1681934353">
      <w:bodyDiv w:val="1"/>
      <w:marLeft w:val="0"/>
      <w:marRight w:val="0"/>
      <w:marTop w:val="0"/>
      <w:marBottom w:val="0"/>
      <w:divBdr>
        <w:top w:val="none" w:sz="0" w:space="0" w:color="auto"/>
        <w:left w:val="none" w:sz="0" w:space="0" w:color="auto"/>
        <w:bottom w:val="none" w:sz="0" w:space="0" w:color="auto"/>
        <w:right w:val="none" w:sz="0" w:space="0" w:color="auto"/>
      </w:divBdr>
    </w:div>
    <w:div w:id="1880243196">
      <w:bodyDiv w:val="1"/>
      <w:marLeft w:val="0"/>
      <w:marRight w:val="0"/>
      <w:marTop w:val="0"/>
      <w:marBottom w:val="0"/>
      <w:divBdr>
        <w:top w:val="none" w:sz="0" w:space="0" w:color="auto"/>
        <w:left w:val="none" w:sz="0" w:space="0" w:color="auto"/>
        <w:bottom w:val="none" w:sz="0" w:space="0" w:color="auto"/>
        <w:right w:val="none" w:sz="0" w:space="0" w:color="auto"/>
      </w:divBdr>
      <w:divsChild>
        <w:div w:id="1458376157">
          <w:marLeft w:val="0"/>
          <w:marRight w:val="0"/>
          <w:marTop w:val="0"/>
          <w:marBottom w:val="0"/>
          <w:divBdr>
            <w:top w:val="none" w:sz="0" w:space="0" w:color="auto"/>
            <w:left w:val="none" w:sz="0" w:space="0" w:color="auto"/>
            <w:bottom w:val="none" w:sz="0" w:space="0" w:color="auto"/>
            <w:right w:val="none" w:sz="0" w:space="0" w:color="auto"/>
          </w:divBdr>
        </w:div>
        <w:div w:id="1745175344">
          <w:marLeft w:val="0"/>
          <w:marRight w:val="0"/>
          <w:marTop w:val="0"/>
          <w:marBottom w:val="0"/>
          <w:divBdr>
            <w:top w:val="none" w:sz="0" w:space="0" w:color="auto"/>
            <w:left w:val="none" w:sz="0" w:space="0" w:color="auto"/>
            <w:bottom w:val="none" w:sz="0" w:space="0" w:color="auto"/>
            <w:right w:val="none" w:sz="0" w:space="0" w:color="auto"/>
          </w:divBdr>
        </w:div>
        <w:div w:id="827868972">
          <w:marLeft w:val="0"/>
          <w:marRight w:val="0"/>
          <w:marTop w:val="0"/>
          <w:marBottom w:val="0"/>
          <w:divBdr>
            <w:top w:val="none" w:sz="0" w:space="0" w:color="auto"/>
            <w:left w:val="none" w:sz="0" w:space="0" w:color="auto"/>
            <w:bottom w:val="none" w:sz="0" w:space="0" w:color="auto"/>
            <w:right w:val="none" w:sz="0" w:space="0" w:color="auto"/>
          </w:divBdr>
        </w:div>
      </w:divsChild>
    </w:div>
    <w:div w:id="1908373474">
      <w:bodyDiv w:val="1"/>
      <w:marLeft w:val="0"/>
      <w:marRight w:val="0"/>
      <w:marTop w:val="0"/>
      <w:marBottom w:val="0"/>
      <w:divBdr>
        <w:top w:val="none" w:sz="0" w:space="0" w:color="auto"/>
        <w:left w:val="none" w:sz="0" w:space="0" w:color="auto"/>
        <w:bottom w:val="none" w:sz="0" w:space="0" w:color="auto"/>
        <w:right w:val="none" w:sz="0" w:space="0" w:color="auto"/>
      </w:divBdr>
    </w:div>
    <w:div w:id="1921594680">
      <w:bodyDiv w:val="1"/>
      <w:marLeft w:val="0"/>
      <w:marRight w:val="0"/>
      <w:marTop w:val="0"/>
      <w:marBottom w:val="0"/>
      <w:divBdr>
        <w:top w:val="none" w:sz="0" w:space="0" w:color="auto"/>
        <w:left w:val="none" w:sz="0" w:space="0" w:color="auto"/>
        <w:bottom w:val="none" w:sz="0" w:space="0" w:color="auto"/>
        <w:right w:val="none" w:sz="0" w:space="0" w:color="auto"/>
      </w:divBdr>
    </w:div>
    <w:div w:id="1944066316">
      <w:bodyDiv w:val="1"/>
      <w:marLeft w:val="0"/>
      <w:marRight w:val="0"/>
      <w:marTop w:val="0"/>
      <w:marBottom w:val="0"/>
      <w:divBdr>
        <w:top w:val="none" w:sz="0" w:space="0" w:color="auto"/>
        <w:left w:val="none" w:sz="0" w:space="0" w:color="auto"/>
        <w:bottom w:val="none" w:sz="0" w:space="0" w:color="auto"/>
        <w:right w:val="none" w:sz="0" w:space="0" w:color="auto"/>
      </w:divBdr>
    </w:div>
    <w:div w:id="1970738659">
      <w:bodyDiv w:val="1"/>
      <w:marLeft w:val="0"/>
      <w:marRight w:val="0"/>
      <w:marTop w:val="0"/>
      <w:marBottom w:val="0"/>
      <w:divBdr>
        <w:top w:val="none" w:sz="0" w:space="0" w:color="auto"/>
        <w:left w:val="none" w:sz="0" w:space="0" w:color="auto"/>
        <w:bottom w:val="none" w:sz="0" w:space="0" w:color="auto"/>
        <w:right w:val="none" w:sz="0" w:space="0" w:color="auto"/>
      </w:divBdr>
    </w:div>
    <w:div w:id="2090536225">
      <w:bodyDiv w:val="1"/>
      <w:marLeft w:val="0"/>
      <w:marRight w:val="0"/>
      <w:marTop w:val="0"/>
      <w:marBottom w:val="0"/>
      <w:divBdr>
        <w:top w:val="none" w:sz="0" w:space="0" w:color="auto"/>
        <w:left w:val="none" w:sz="0" w:space="0" w:color="auto"/>
        <w:bottom w:val="none" w:sz="0" w:space="0" w:color="auto"/>
        <w:right w:val="none" w:sz="0" w:space="0" w:color="auto"/>
      </w:divBdr>
    </w:div>
    <w:div w:id="210765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90B9F-1C97-429C-89EF-C4D08D636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42</Pages>
  <Words>14360</Words>
  <Characters>81854</Characters>
  <Application>Microsoft Office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Dinka Vorel</dc:creator>
  <cp:keywords/>
  <dc:description/>
  <cp:lastModifiedBy>Tajana Vrban</cp:lastModifiedBy>
  <cp:revision>5</cp:revision>
  <cp:lastPrinted>2021-07-22T08:39:00Z</cp:lastPrinted>
  <dcterms:created xsi:type="dcterms:W3CDTF">2021-08-16T13:46:00Z</dcterms:created>
  <dcterms:modified xsi:type="dcterms:W3CDTF">2021-08-17T07:57:00Z</dcterms:modified>
</cp:coreProperties>
</file>