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06" w:rsidRDefault="00677006" w:rsidP="00677006">
      <w:pPr>
        <w:pStyle w:val="Naslov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</w:pPr>
    </w:p>
    <w:p w:rsidR="00677006" w:rsidRPr="000471D3" w:rsidRDefault="00677006" w:rsidP="00677006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677006" w:rsidRPr="000471D3" w:rsidRDefault="00677006" w:rsidP="00677006">
      <w:pPr>
        <w:pStyle w:val="Naslov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</w:pPr>
      <w:r w:rsidRPr="000471D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 xml:space="preserve">MINISTARSTVO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GOSPODARSTVA I ODRŽIVOG RAZVOJA</w:t>
      </w:r>
    </w:p>
    <w:p w:rsidR="00677006" w:rsidRPr="000471D3" w:rsidRDefault="00677006" w:rsidP="00677006">
      <w:pP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 w:rsidRPr="000471D3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___________________________________________________________________________</w:t>
      </w:r>
    </w:p>
    <w:p w:rsidR="00677006" w:rsidRPr="000471D3" w:rsidRDefault="00677006" w:rsidP="00677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471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</w:t>
      </w:r>
    </w:p>
    <w:p w:rsidR="00677006" w:rsidRPr="000471D3" w:rsidRDefault="00677006" w:rsidP="00677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Style w:val="Naslov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71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PRIJEDLOG ZAKONA 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STRATEŠKIM ROBNIM ZALIHAMA</w:t>
      </w: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Pr="000471D3" w:rsidRDefault="00677006" w:rsidP="0067700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77006" w:rsidRDefault="00677006" w:rsidP="00677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471D3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Zagreb, </w:t>
      </w:r>
      <w:r w:rsidR="00142A62">
        <w:rPr>
          <w:rFonts w:ascii="Times New Roman" w:hAnsi="Times New Roman" w:cs="Times New Roman"/>
          <w:b/>
          <w:sz w:val="24"/>
          <w:szCs w:val="24"/>
          <w:lang w:eastAsia="hr-HR"/>
        </w:rPr>
        <w:t>listopad</w:t>
      </w:r>
      <w:r w:rsidRPr="000471D3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21</w:t>
      </w:r>
      <w:r w:rsidRPr="000471D3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677006" w:rsidRDefault="00677006" w:rsidP="00677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677006" w:rsidRPr="00677006" w:rsidRDefault="00677006" w:rsidP="006770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  <w:t xml:space="preserve">PRIJEDLOG </w:t>
      </w:r>
      <w:r w:rsidRPr="00A45B01"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  <w:t>ZAKON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  <w:t>A</w:t>
      </w:r>
      <w:r w:rsidRPr="00A45B01"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  <w:t xml:space="preserve"> O STRATEŠKIM ROBNIM ZALIHAMA</w:t>
      </w:r>
    </w:p>
    <w:p w:rsidR="00677006" w:rsidRPr="000471D3" w:rsidRDefault="00677006" w:rsidP="00677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423C" w:rsidRPr="00D1423C" w:rsidRDefault="00D1423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I. </w:t>
      </w:r>
      <w:r w:rsidR="0067700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93563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D1423C">
        <w:rPr>
          <w:rFonts w:ascii="Times New Roman" w:hAnsi="Times New Roman" w:cs="Times New Roman"/>
          <w:b/>
          <w:bCs/>
          <w:sz w:val="24"/>
          <w:szCs w:val="24"/>
          <w:lang w:val="hr-HR"/>
        </w:rPr>
        <w:t>USTAVNA OSNOVA ZA DONOŠENJE ZAKONA</w:t>
      </w:r>
    </w:p>
    <w:p w:rsidR="00677006" w:rsidRDefault="00677006" w:rsidP="00677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7006" w:rsidRPr="000471D3" w:rsidRDefault="00677006" w:rsidP="00677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71D3">
        <w:rPr>
          <w:rFonts w:ascii="Times New Roman" w:eastAsia="Times New Roman" w:hAnsi="Times New Roman" w:cs="Times New Roman"/>
          <w:sz w:val="24"/>
          <w:szCs w:val="24"/>
          <w:lang w:eastAsia="hr-HR"/>
        </w:rPr>
        <w:t>Ustavna os</w:t>
      </w:r>
      <w:r w:rsidR="000642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nova za donošenje ovoga Zakona </w:t>
      </w:r>
      <w:r w:rsidRPr="000471D3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sadržana je u članku 2. stavku 4. podstavku 1. Ustava Republike Hrvatske (</w:t>
      </w:r>
      <w:r w:rsidR="000259A5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0471D3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259A5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0471D3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85/10</w:t>
      </w:r>
      <w:r w:rsidR="000259A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47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pročišćeni tekst i 5/14</w:t>
      </w:r>
      <w:r w:rsidR="000259A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47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Odluka Ustavnog suda Republike Hrvatske).</w:t>
      </w:r>
    </w:p>
    <w:p w:rsidR="00677006" w:rsidRPr="000471D3" w:rsidRDefault="00677006" w:rsidP="006770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7006" w:rsidRPr="000471D3" w:rsidRDefault="00677006" w:rsidP="00677006">
      <w:pPr>
        <w:pStyle w:val="Naslov2"/>
        <w:ind w:left="708" w:hanging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71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II. </w:t>
      </w:r>
      <w:r w:rsidRPr="000471D3">
        <w:rPr>
          <w:rFonts w:ascii="Times New Roman" w:hAnsi="Times New Roman" w:cs="Times New Roman"/>
          <w:b/>
          <w:color w:val="auto"/>
          <w:sz w:val="24"/>
          <w:szCs w:val="24"/>
        </w:rPr>
        <w:tab/>
        <w:t>OCJENA STANJA I OSNOVNA PITANJA KOJA SE TREBAJU UREDITI ZAKONOM TE POSLJEDICE KOJE ĆE DONOŠENJEM ZAKONA PROISTEĆI</w:t>
      </w:r>
    </w:p>
    <w:p w:rsidR="00677006" w:rsidRDefault="00677006" w:rsidP="00677006">
      <w:pPr>
        <w:spacing w:after="0"/>
        <w:ind w:firstLine="708"/>
        <w:rPr>
          <w:b/>
        </w:rPr>
      </w:pPr>
    </w:p>
    <w:p w:rsidR="00677006" w:rsidRDefault="00677006" w:rsidP="00677006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  <w:r w:rsidRPr="00364944">
        <w:rPr>
          <w:rFonts w:ascii="Times New Roman" w:hAnsi="Times New Roman" w:cs="Times New Roman"/>
          <w:b/>
          <w:sz w:val="24"/>
        </w:rPr>
        <w:t>Ocjena stanja i osnovna pitanja koja se trebaju urediti Zakonom</w:t>
      </w:r>
    </w:p>
    <w:p w:rsidR="00677006" w:rsidRDefault="00677006" w:rsidP="00677006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</w:p>
    <w:p w:rsidR="00D1423C" w:rsidRPr="00D1423C" w:rsidRDefault="00D1423C" w:rsidP="00FC1E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Važeći Zakon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 xml:space="preserve"> o strateškim robnim zalihama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 („Narodne novine“ br.</w:t>
      </w:r>
      <w:r w:rsidR="00F15E8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>87/02. i 14/14., u daljnjem tekstu</w:t>
      </w:r>
      <w:r w:rsidR="00F15E8F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 Zakon o strateškim robnim zalihama)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 xml:space="preserve"> donesen je 11. srpnja 2002.</w:t>
      </w:r>
      <w:r w:rsidR="00F15E8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>odine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 xml:space="preserve"> te je stupio na snagu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>31. srpnja 2002. godine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 xml:space="preserve">. Zakon o strateškim robnim zalihama </w:t>
      </w:r>
      <w:r w:rsidR="00D9015A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>e zam</w:t>
      </w:r>
      <w:r w:rsidR="00F15E8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>jenio Zakon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o državnim robni</w:t>
      </w:r>
      <w:r>
        <w:rPr>
          <w:rFonts w:ascii="Times New Roman" w:hAnsi="Times New Roman" w:cs="Times New Roman"/>
          <w:sz w:val="24"/>
          <w:szCs w:val="24"/>
          <w:lang w:val="hr-HR"/>
        </w:rPr>
        <w:t>m zalihama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 („Narodne novine“ br.</w:t>
      </w:r>
      <w:r w:rsidR="00F15E8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>68/98., u daljnjem tekstu</w:t>
      </w:r>
      <w:r w:rsidR="00F15E8F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 Zakon o državnim robnim zalihama)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 xml:space="preserve">koji 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donesen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>24.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travnj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1998. godine i stupio je na </w:t>
      </w:r>
      <w:r>
        <w:rPr>
          <w:rFonts w:ascii="Times New Roman" w:hAnsi="Times New Roman" w:cs="Times New Roman"/>
          <w:sz w:val="24"/>
          <w:szCs w:val="24"/>
          <w:lang w:val="hr-HR"/>
        </w:rPr>
        <w:t>snagu 20. svibnja 1998. godine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 xml:space="preserve"> koji je tada zam</w:t>
      </w:r>
      <w:r w:rsidR="00755A6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>jenio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Zakon o drž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avnim robnim zalihama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>(„Narodne novine“ br.</w:t>
      </w:r>
      <w:r w:rsidR="00F15E8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92/94.) </w:t>
      </w:r>
      <w:r>
        <w:rPr>
          <w:rFonts w:ascii="Times New Roman" w:hAnsi="Times New Roman" w:cs="Times New Roman"/>
          <w:sz w:val="24"/>
          <w:szCs w:val="24"/>
          <w:lang w:val="hr-HR"/>
        </w:rPr>
        <w:t>donese</w:t>
      </w:r>
      <w:r w:rsidR="00D9015A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1994. godine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 xml:space="preserve"> kojim je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bilo određeno da se rob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ne zalihe koriste za osiguranje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potreba u doba ratnog stanja ili nepos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redne ugroženosti neovisnosti i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jedinstvenosti države te velikih prirodnih nepogo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D9015A">
        <w:rPr>
          <w:rFonts w:ascii="Times New Roman" w:hAnsi="Times New Roman" w:cs="Times New Roman"/>
          <w:sz w:val="24"/>
          <w:szCs w:val="24"/>
          <w:lang w:val="hr-HR"/>
        </w:rPr>
        <w:t>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intervencije na tržištu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radi osiguranja stabilnosti tržišta u slučaju većih poremećaja ili sprječavanja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nastu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pa većih poremećaja na tržištu.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Zakon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o državnim robnim zalihama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u osnovi je zadržao stvaranje i</w:t>
      </w:r>
      <w:r w:rsidR="001D255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korištenje robnih zaliha za spomenute 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mjene. Međutim,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istim 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prvi puta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uvedeno razdvajanje robnih zaliha na staln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 robne zalihe i tržišne robne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zalihe, pri čemu je kao temeljno opredjelj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enje uređeno da se stalne robne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zalihe stvaraju za osiguranje osnovne opskrbe:</w:t>
      </w:r>
    </w:p>
    <w:p w:rsidR="00D1423C" w:rsidRPr="00D1423C" w:rsidRDefault="00D1423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- u doba ratnog stanja ili neposredne ugroženos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ti neovisnosti i jedinstvenosti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Republike Hrvatske,</w:t>
      </w:r>
    </w:p>
    <w:p w:rsidR="00D1423C" w:rsidRDefault="00D1423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- u slučaju velikih prirodnih nepogoda.</w:t>
      </w:r>
    </w:p>
    <w:p w:rsidR="00F55D79" w:rsidRPr="00D1423C" w:rsidRDefault="00F55D79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1A33" w:rsidRDefault="00347546" w:rsidP="00F55D79">
      <w:pPr>
        <w:autoSpaceDE w:val="0"/>
        <w:autoSpaceDN w:val="0"/>
        <w:adjustRightInd w:val="0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  <w:lang w:val="hr-HR"/>
        </w:rPr>
        <w:sectPr w:rsidR="005A1A33">
          <w:head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hr-HR"/>
        </w:rPr>
        <w:t>Tada je bilo propisan</w:t>
      </w:r>
      <w:r w:rsidR="00D9015A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da r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obne zalihe, radi djelov</w:t>
      </w:r>
      <w:r w:rsidR="00D1423C">
        <w:rPr>
          <w:rFonts w:ascii="Times New Roman" w:hAnsi="Times New Roman" w:cs="Times New Roman"/>
          <w:sz w:val="24"/>
          <w:szCs w:val="24"/>
          <w:lang w:val="hr-HR"/>
        </w:rPr>
        <w:t xml:space="preserve">anja na tržištu u slučaju većih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poremećaja i nestabilnosti ili radi sprječavanja</w:t>
      </w:r>
      <w:r w:rsidR="00D1423C">
        <w:rPr>
          <w:rFonts w:ascii="Times New Roman" w:hAnsi="Times New Roman" w:cs="Times New Roman"/>
          <w:sz w:val="24"/>
          <w:szCs w:val="24"/>
          <w:lang w:val="hr-HR"/>
        </w:rPr>
        <w:t xml:space="preserve"> nastupa tih poremećaja, kad se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ti poremećaji ne mogu otkloniti drugim mjerama gospodarske politike</w:t>
      </w:r>
      <w:r w:rsidR="00D1423C" w:rsidRPr="00D9015A">
        <w:rPr>
          <w:rFonts w:ascii="Times New Roman" w:hAnsi="Times New Roman" w:cs="Times New Roman"/>
          <w:sz w:val="24"/>
          <w:szCs w:val="24"/>
          <w:lang w:val="hr-HR"/>
        </w:rPr>
        <w:t>, mogu se iznimno stvarati kao tržišne robne zalihe</w:t>
      </w:r>
      <w:r w:rsidR="00D1423C" w:rsidRPr="00D1423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1423C">
        <w:rPr>
          <w:rFonts w:ascii="Times New Roman" w:hAnsi="Times New Roman" w:cs="Times New Roman"/>
          <w:sz w:val="24"/>
          <w:szCs w:val="24"/>
          <w:lang w:val="hr-HR"/>
        </w:rPr>
        <w:t xml:space="preserve">kupnjom robe na domaćem ili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inozemnom tržištu ili otkupom poljopri</w:t>
      </w:r>
      <w:r w:rsidR="00D1423C">
        <w:rPr>
          <w:rFonts w:ascii="Times New Roman" w:hAnsi="Times New Roman" w:cs="Times New Roman"/>
          <w:sz w:val="24"/>
          <w:szCs w:val="24"/>
          <w:lang w:val="hr-HR"/>
        </w:rPr>
        <w:t xml:space="preserve">vrednih proizvoda po zajamčenim cijenama prema posebnom zakonu.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Ovom koncepcijom Zakona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 o državnim robnim zalihama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poku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šali su se iz robnih zaliha i u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poslovanju s njima “očistiti” svi nag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omilani poslovi i uloge koje je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Ravnateljstvo za robne zalihe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(u daljnjem tekstu: Ravnateljstvo)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imalo u ranijoj kon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cepciji i funkcioniranju robnih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zaliha. To znači da je robne zalihe trebal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o rasteretiti uloge kreditora u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sjetvama, odnosno otkupa poljoprivrednih proizvoda po zajamče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nim cijenama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i davanje robe na zajam gospodarskim subjekt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ima, i na taj način eliminirati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komercijalizaciju robnih zaliha i njihovo funkcio</w:t>
      </w:r>
      <w:r w:rsidR="00D1423C">
        <w:rPr>
          <w:rFonts w:ascii="Times New Roman" w:hAnsi="Times New Roman" w:cs="Times New Roman"/>
          <w:sz w:val="24"/>
          <w:szCs w:val="24"/>
          <w:lang w:val="hr-HR"/>
        </w:rPr>
        <w:t>niranje kao trgovačkog društva.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Prema tome, Zakonom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o državnim robnim zalihama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je trebal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o u osnovi robnim zalihama dati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njihovu primarnu ulogu, a to je osiguranje od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ređenih roba samo za izvanredne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zakonom 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decidirano propisane slučajeve.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Intervenciju na tržištu robnim zal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ihama trebalo je svesti na samo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iznimne slučajeve, kad se drugim mjerama gospodarske politike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 ne bi mogli</w:t>
      </w:r>
      <w:r w:rsidR="00D901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izbjeći poremećaji.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Nakon stupanja na snagu Z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>akona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 xml:space="preserve"> o državnim robnim zalihama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</w:p>
    <w:p w:rsidR="00677006" w:rsidRDefault="00E81B08" w:rsidP="005A1A3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Hrvatski državni sabor u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ožujku 1999. godine donio je Program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stalnih robnih zaliha kojim su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obuhvaćeni samo osnovni poljoprivredni pr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oizvodi i 13 vrsta prehrambenih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proizvoda te 12 vrsta neprehrambenih proizvoda, za razliku 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 ranijeg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sastava robnih zaliha koje su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sadržavale 108 vrsta proizvoda.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Vlada Republike Hrvatske 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e svojom Odlukom o količinama 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razmještaju stalnih robnih zaliha odredila obuh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vat proizvoda i razmještaj radi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što učinkovitije i racionalnije njihove uporabe 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slučaju potrebe. Pri donošenju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ovog</w:t>
      </w:r>
      <w:r w:rsidR="000B7C0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akta vodilo se prvenstveno računa 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dovoljnim količinama roba radi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osiguranja prehrane i smještaja stan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ovništva na bazi 50.000 ljudi u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izvanrednim okolnostima u rasponu od 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5 dana do </w:t>
      </w:r>
      <w:r w:rsidR="00C155BB">
        <w:rPr>
          <w:rFonts w:ascii="Times New Roman" w:hAnsi="Times New Roman" w:cs="Times New Roman"/>
          <w:sz w:val="24"/>
          <w:szCs w:val="24"/>
          <w:lang w:val="hr-HR"/>
        </w:rPr>
        <w:t>60 dana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(ovisno o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vrsti robe).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Roba koja prema navedenim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aktima nije više predstavljala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stalne robne zalihe trebala se sukladn</w:t>
      </w:r>
      <w:r>
        <w:rPr>
          <w:rFonts w:ascii="Times New Roman" w:hAnsi="Times New Roman" w:cs="Times New Roman"/>
          <w:sz w:val="24"/>
          <w:szCs w:val="24"/>
          <w:lang w:val="hr-HR"/>
        </w:rPr>
        <w:t>o Zakonu</w:t>
      </w:r>
      <w:r w:rsidR="00344852">
        <w:rPr>
          <w:rFonts w:ascii="Times New Roman" w:hAnsi="Times New Roman" w:cs="Times New Roman"/>
          <w:sz w:val="24"/>
          <w:szCs w:val="24"/>
          <w:lang w:val="hr-HR"/>
        </w:rPr>
        <w:t xml:space="preserve"> o državnim robnim zalihama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prodavati prema tržnim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uvjetima, što se tijekom 1999</w:t>
      </w:r>
      <w:r w:rsidR="000B7C0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, 2000. i 200</w:t>
      </w:r>
      <w:r>
        <w:rPr>
          <w:rFonts w:ascii="Times New Roman" w:hAnsi="Times New Roman" w:cs="Times New Roman"/>
          <w:sz w:val="24"/>
          <w:szCs w:val="24"/>
          <w:lang w:val="hr-HR"/>
        </w:rPr>
        <w:t>1. godine kontinuirano provodi</w:t>
      </w:r>
      <w:r w:rsidR="00D9015A">
        <w:rPr>
          <w:rFonts w:ascii="Times New Roman" w:hAnsi="Times New Roman" w:cs="Times New Roman"/>
          <w:sz w:val="24"/>
          <w:szCs w:val="24"/>
          <w:lang w:val="hr-HR"/>
        </w:rPr>
        <w:t>lo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Kako se radi</w:t>
      </w:r>
      <w:r w:rsidR="00347546">
        <w:rPr>
          <w:rFonts w:ascii="Times New Roman" w:hAnsi="Times New Roman" w:cs="Times New Roman"/>
          <w:sz w:val="24"/>
          <w:szCs w:val="24"/>
          <w:lang w:val="hr-HR"/>
        </w:rPr>
        <w:t>lo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o robi koja je različitog podrijetla, te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da je među tom robom 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određeni broj proizvoda preuzetih na temelju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Uredbe o zabrani raspolaganja 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preuzimanja sredstava određenih pravni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h osoba na teritoriju Republike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Hrvatske iz 1991. i 1992. godine, kojima 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preuzeti određeni proizvodi, a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slijedom Uredbe o zabrani raspolaganja nekretninama</w:t>
      </w:r>
      <w:r w:rsidR="00F55D79">
        <w:rPr>
          <w:rFonts w:ascii="Times New Roman" w:hAnsi="Times New Roman" w:cs="Times New Roman"/>
          <w:sz w:val="24"/>
          <w:szCs w:val="24"/>
          <w:lang w:val="hr-HR"/>
        </w:rPr>
        <w:t xml:space="preserve"> na teritoriju Republike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Hrvatske iz 1991. godine i određene nekretnine ranije u vlasništvu bivših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saveznih organa, prodaja te robe i upr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avljanje s nekretninama odnosno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njihovo privođenje komercijalnom kor</w:t>
      </w:r>
      <w:r>
        <w:rPr>
          <w:rFonts w:ascii="Times New Roman" w:hAnsi="Times New Roman" w:cs="Times New Roman"/>
          <w:sz w:val="24"/>
          <w:szCs w:val="24"/>
          <w:lang w:val="hr-HR"/>
        </w:rPr>
        <w:t>ištenju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 xml:space="preserve"> bilo 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vrlo otežano.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Iako je namjera zakonodavca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bila da se robne zalihe privedu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svrsi i rasterete tržišnih robnih zaliha, od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nosno otkupa i čuvanja uglavnom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pšenice, praksa je u tri go</w:t>
      </w:r>
      <w:r>
        <w:rPr>
          <w:rFonts w:ascii="Times New Roman" w:hAnsi="Times New Roman" w:cs="Times New Roman"/>
          <w:sz w:val="24"/>
          <w:szCs w:val="24"/>
          <w:lang w:val="hr-HR"/>
        </w:rPr>
        <w:t>dine</w:t>
      </w:r>
      <w:r w:rsidR="00D9015A"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 xml:space="preserve">akon usvajanja Zakona </w:t>
      </w:r>
      <w:r w:rsidR="00344852">
        <w:rPr>
          <w:rFonts w:ascii="Times New Roman" w:hAnsi="Times New Roman" w:cs="Times New Roman"/>
          <w:sz w:val="24"/>
          <w:szCs w:val="24"/>
          <w:lang w:val="hr-HR"/>
        </w:rPr>
        <w:t>o državnim robnim zalihama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pokazala potpuno suprotno.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Naime, prema odlukama Vlade Repu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blike Hrvatske </w:t>
      </w:r>
      <w:r w:rsidR="00344852">
        <w:rPr>
          <w:rFonts w:ascii="Times New Roman" w:hAnsi="Times New Roman" w:cs="Times New Roman"/>
          <w:sz w:val="24"/>
          <w:szCs w:val="24"/>
          <w:lang w:val="hr-HR"/>
        </w:rPr>
        <w:t xml:space="preserve">Ravnateljstvo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je u 1998.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godini bilo zaduženo i otkupilo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414.942.853,00 kg pšenice, u 1999. godini 13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1.765.928,79 kg, a 2000. godine </w:t>
      </w:r>
      <w:r w:rsidR="0097365C">
        <w:rPr>
          <w:rFonts w:ascii="Times New Roman" w:hAnsi="Times New Roman" w:cs="Times New Roman"/>
          <w:sz w:val="24"/>
          <w:szCs w:val="24"/>
          <w:lang w:val="hr-HR"/>
        </w:rPr>
        <w:t>179.000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>.000 kg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, što je prema odlukama Vlade</w:t>
      </w:r>
      <w:r w:rsidR="00344852" w:rsidRPr="003448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44852" w:rsidRPr="00D1423C">
        <w:rPr>
          <w:rFonts w:ascii="Times New Roman" w:hAnsi="Times New Roman" w:cs="Times New Roman"/>
          <w:sz w:val="24"/>
          <w:szCs w:val="24"/>
          <w:lang w:val="hr-HR"/>
        </w:rPr>
        <w:t>Repu</w:t>
      </w:r>
      <w:r w:rsidR="00344852">
        <w:rPr>
          <w:rFonts w:ascii="Times New Roman" w:hAnsi="Times New Roman" w:cs="Times New Roman"/>
          <w:sz w:val="24"/>
          <w:szCs w:val="24"/>
          <w:lang w:val="hr-HR"/>
        </w:rPr>
        <w:t>blike Hrvatske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samog Zakona </w:t>
      </w:r>
      <w:r w:rsidR="00344852">
        <w:rPr>
          <w:rFonts w:ascii="Times New Roman" w:hAnsi="Times New Roman" w:cs="Times New Roman"/>
          <w:sz w:val="24"/>
          <w:szCs w:val="24"/>
          <w:lang w:val="hr-HR"/>
        </w:rPr>
        <w:t xml:space="preserve">o državnim robnim zalihama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trebalo prodati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na domaćem odnosno inozemnom trži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štu. Prodaja na domaćem tržištu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tijekom 1998. godine bila je neznatna,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dok je pokušaj izvoza pšenice u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1998/99. </w:t>
      </w:r>
      <w:r w:rsidR="00344852">
        <w:rPr>
          <w:rFonts w:ascii="Times New Roman" w:hAnsi="Times New Roman" w:cs="Times New Roman"/>
          <w:sz w:val="24"/>
          <w:szCs w:val="24"/>
          <w:lang w:val="hr-HR"/>
        </w:rPr>
        <w:t xml:space="preserve">godini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obustavljen radi očekivanog slabi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jeg uroda 1999. godine. Prodaja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pšenice, prema Odluci Vlade </w:t>
      </w:r>
      <w:r w:rsidR="00344852" w:rsidRPr="00D1423C">
        <w:rPr>
          <w:rFonts w:ascii="Times New Roman" w:hAnsi="Times New Roman" w:cs="Times New Roman"/>
          <w:sz w:val="24"/>
          <w:szCs w:val="24"/>
          <w:lang w:val="hr-HR"/>
        </w:rPr>
        <w:t>Repu</w:t>
      </w:r>
      <w:r w:rsidR="00344852">
        <w:rPr>
          <w:rFonts w:ascii="Times New Roman" w:hAnsi="Times New Roman" w:cs="Times New Roman"/>
          <w:sz w:val="24"/>
          <w:szCs w:val="24"/>
          <w:lang w:val="hr-HR"/>
        </w:rPr>
        <w:t>blike Hrvatske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iz 1999. godine na domaćem tržištu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nije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postigla odgovarajući rezultat radi visoke cijene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(1,24 kn/kg) i činjenice da je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na domaćem tržištu bila znatna količina pše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nice po cijeni ispod jedne kune zbog viška te robe na tržištu.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Otkup i izvoz pšenice tijek</w:t>
      </w:r>
      <w:r>
        <w:rPr>
          <w:rFonts w:ascii="Times New Roman" w:hAnsi="Times New Roman" w:cs="Times New Roman"/>
          <w:sz w:val="24"/>
          <w:szCs w:val="24"/>
          <w:lang w:val="hr-HR"/>
        </w:rPr>
        <w:t>om 2000. godine su bili također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 xml:space="preserve"> opterećene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brojnim problemima koji 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uglavnom uzrokovani primjenom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neodgovarajućeg modela otkupa i izvoza.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Jedino je tijekom 2001. godine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prodaja pšenice na domaćem tržištu i izvoz 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0.000 tona pšenice obavljen bez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ikakvih problema i afera. Sva prodana pšeni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ca na domaćem tržištu je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naplaćena, a u izvozu je primijenjen komisioni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model izvoza, odnosno izvoz je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vršilo Ravnateljstvo putem komisionog 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osrednika. Ovaj model izvoza se pokazao najboljim. </w:t>
      </w:r>
    </w:p>
    <w:p w:rsidR="00677006" w:rsidRDefault="00677006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37719" w:rsidRDefault="00987EF9" w:rsidP="007329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 2002.</w:t>
      </w:r>
      <w:r w:rsidR="004168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>odine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olazište u koncipiranju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Programa stalnih robnih zaliha koji je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Hrvatski državni sabor usvojio u ožujku 1999.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 godine bilo je da robne zalihe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čine one robe koje su nužne za osiguranj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e osnovne opskrbe u doba ratnog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stanja ili neposredne ugroženosti neovisn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osti i jedinstvenosti Republike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Hrvatske i u slučaju većih prirod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nih nepogoda.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Kriterij za određivanje vrste i koli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>čine roba</w:t>
      </w:r>
      <w:r w:rsidR="00D9015A">
        <w:rPr>
          <w:rFonts w:ascii="Times New Roman" w:hAnsi="Times New Roman" w:cs="Times New Roman"/>
          <w:sz w:val="24"/>
          <w:szCs w:val="24"/>
          <w:lang w:val="hr-HR"/>
        </w:rPr>
        <w:t xml:space="preserve"> (koji je i danas aktual</w:t>
      </w:r>
      <w:r w:rsidR="0083771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9015A">
        <w:rPr>
          <w:rFonts w:ascii="Times New Roman" w:hAnsi="Times New Roman" w:cs="Times New Roman"/>
          <w:sz w:val="24"/>
          <w:szCs w:val="24"/>
          <w:lang w:val="hr-HR"/>
        </w:rPr>
        <w:t xml:space="preserve">n) 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>bio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 da se u robnim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zalihama nalaze one robe koje bi osigu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rale osnovnu opskrbu oko 50.000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građana </w:t>
      </w:r>
      <w:r w:rsidR="00344852">
        <w:rPr>
          <w:rFonts w:ascii="Times New Roman" w:hAnsi="Times New Roman" w:cs="Times New Roman"/>
          <w:sz w:val="24"/>
          <w:szCs w:val="24"/>
          <w:lang w:val="hr-HR"/>
        </w:rPr>
        <w:t xml:space="preserve">Republike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Hrvatske za vrijeme od 15 do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 60 dana, da se osigura osnovna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oprema i materijali za zbrinjavanje gr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ađana u slučaju većih prirodnih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nepogoda (poplave, potresi, požari, veće ha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varije komunalnih i proizvodnih sustava i sl.).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Iskustva Domovinskog rata su p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okazala da je utvrđeni kriterij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dobro postavljen ko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>ji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bi trebalo zadržati ubuduće s manjim izmjena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ma. Pri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utvrđivanju kriterija vodilo se računa o prijelaz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nim (operativnim) zalihama koje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bi se mogle naći u proizvodnji i trgovačkoj mre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ži iako je takva procjena dosta nepouzdana. </w:t>
      </w:r>
      <w:r w:rsidR="00344852">
        <w:rPr>
          <w:rFonts w:ascii="Times New Roman" w:hAnsi="Times New Roman" w:cs="Times New Roman"/>
          <w:sz w:val="24"/>
          <w:szCs w:val="24"/>
          <w:lang w:val="hr-HR"/>
        </w:rPr>
        <w:t>Budući da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se drugim zakonima i podzakonskim propisima propisuju</w:t>
      </w:r>
      <w:r w:rsidR="00F55D7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obveze osnivanja </w:t>
      </w:r>
      <w:r w:rsidR="00837719">
        <w:rPr>
          <w:rFonts w:ascii="Times New Roman" w:hAnsi="Times New Roman" w:cs="Times New Roman"/>
          <w:sz w:val="24"/>
          <w:szCs w:val="24"/>
          <w:lang w:val="hr-HR"/>
        </w:rPr>
        <w:t>obveznih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zali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ha (naftni derivati i sl.) koje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imaju drugu namjenu u odnosu na robne zalih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e u doba mira, u slučajevima za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koje je predviđena upotreba robnih zaliha nj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ihova razina može imati velikog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utjecaja za osiguranje osnovne opskrbe.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44852">
        <w:rPr>
          <w:rFonts w:ascii="Times New Roman" w:hAnsi="Times New Roman" w:cs="Times New Roman"/>
          <w:sz w:val="24"/>
          <w:szCs w:val="24"/>
          <w:lang w:val="hr-HR"/>
        </w:rPr>
        <w:t>Sukladno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Za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>konu o državnim robnim zalihama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 1998.g</w:t>
      </w:r>
      <w:r w:rsidR="00344852">
        <w:rPr>
          <w:rFonts w:ascii="Times New Roman" w:hAnsi="Times New Roman" w:cs="Times New Roman"/>
          <w:sz w:val="24"/>
          <w:szCs w:val="24"/>
          <w:lang w:val="hr-HR"/>
        </w:rPr>
        <w:t>odine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Program stalnih robnih zaliha donosi</w:t>
      </w:r>
      <w:r>
        <w:rPr>
          <w:rFonts w:ascii="Times New Roman" w:hAnsi="Times New Roman" w:cs="Times New Roman"/>
          <w:sz w:val="24"/>
          <w:szCs w:val="24"/>
          <w:lang w:val="hr-HR"/>
        </w:rPr>
        <w:t>o je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Hrvat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ski sabor. Hrvatski sabor, radi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provedbe nadzora nad upravljanjem robnim z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alihama od strane Ravnateljstva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osniva Savjet za robne zalihe ko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ji se sastoji od tri zastupnika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Hrvatskog sabora i dva ugledna struč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njaka iz područja gospodarstva. 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>Na t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emelj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Zakona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 xml:space="preserve"> o državnim robnim zalihama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, Vlada Republike Hrvatske upravlja</w:t>
      </w:r>
      <w:r w:rsidR="00F55D7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robnim zalihama, donosi Godišnji program robnih zal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>iha i ostale poslove</w:t>
      </w:r>
      <w:r w:rsidR="0083771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vezane za robne zalihe. </w:t>
      </w:r>
    </w:p>
    <w:p w:rsidR="00837719" w:rsidRDefault="00837719" w:rsidP="007329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37719" w:rsidRDefault="00D1423C" w:rsidP="007329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S obzirom </w:t>
      </w:r>
      <w:r w:rsidR="00623BAD">
        <w:rPr>
          <w:rFonts w:ascii="Times New Roman" w:hAnsi="Times New Roman" w:cs="Times New Roman"/>
          <w:sz w:val="24"/>
          <w:szCs w:val="24"/>
          <w:lang w:val="hr-HR"/>
        </w:rPr>
        <w:t xml:space="preserve">na to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da je Hrvatski sabor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 nositelj zakonodavne vlasti, a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Vlada Republike Hrvatske obavlja izv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ršnu vlast u skladu s Ustavom i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zakonom, te s obzirom na iskustva u primjen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>i Zakona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>o državnim robnim zalihama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 xml:space="preserve">Zakonom o strateškim robnim zalihama uvelo se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efikasnije i učinkovitije rješenje 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>te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je cjelovita provedba zakona o robnim</w:t>
      </w:r>
      <w:r w:rsidR="00F55D7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zalihama u 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 xml:space="preserve">predana u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nadležnost Vlade Republike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 Hrvatske, 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Vlada Republike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Hrvatske jednom godišnje Hrvatskom saboru 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podnosi 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zvješće o poslovanju s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robnim zalihama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 xml:space="preserve">. Radi </w:t>
      </w:r>
      <w:r w:rsidR="00987EF9" w:rsidRPr="00D1423C">
        <w:rPr>
          <w:rFonts w:ascii="Times New Roman" w:hAnsi="Times New Roman" w:cs="Times New Roman"/>
          <w:sz w:val="24"/>
          <w:szCs w:val="24"/>
          <w:lang w:val="hr-HR"/>
        </w:rPr>
        <w:t>provedbe nadzora nad upravljanjem robnim z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>alihama od strane Ravnateljstva</w:t>
      </w:r>
      <w:r w:rsidR="00987EF9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>ostalo je propisano u Zakonu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 xml:space="preserve"> o strateškim robnim zalihama</w:t>
      </w:r>
      <w:r w:rsidR="00987EF9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 xml:space="preserve">da Hrvatski </w:t>
      </w:r>
      <w:r w:rsidR="0009264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 xml:space="preserve">abor </w:t>
      </w:r>
      <w:r w:rsidR="00837719">
        <w:rPr>
          <w:rFonts w:ascii="Times New Roman" w:hAnsi="Times New Roman" w:cs="Times New Roman"/>
          <w:sz w:val="24"/>
          <w:szCs w:val="24"/>
          <w:lang w:val="hr-HR"/>
        </w:rPr>
        <w:t xml:space="preserve">i dalje 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 xml:space="preserve">osniva </w:t>
      </w:r>
      <w:r w:rsidR="00987EF9" w:rsidRPr="00D1423C">
        <w:rPr>
          <w:rFonts w:ascii="Times New Roman" w:hAnsi="Times New Roman" w:cs="Times New Roman"/>
          <w:sz w:val="24"/>
          <w:szCs w:val="24"/>
          <w:lang w:val="hr-HR"/>
        </w:rPr>
        <w:t>Savjet za robne zalihe ko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 xml:space="preserve">ji se sastoji od tri zastupnika </w:t>
      </w:r>
      <w:r w:rsidR="00987EF9" w:rsidRPr="00D1423C">
        <w:rPr>
          <w:rFonts w:ascii="Times New Roman" w:hAnsi="Times New Roman" w:cs="Times New Roman"/>
          <w:sz w:val="24"/>
          <w:szCs w:val="24"/>
          <w:lang w:val="hr-HR"/>
        </w:rPr>
        <w:t>Hrvatskog sabora i dva ugledna struč</w:t>
      </w:r>
      <w:r w:rsidR="00987EF9">
        <w:rPr>
          <w:rFonts w:ascii="Times New Roman" w:hAnsi="Times New Roman" w:cs="Times New Roman"/>
          <w:sz w:val="24"/>
          <w:szCs w:val="24"/>
          <w:lang w:val="hr-HR"/>
        </w:rPr>
        <w:t xml:space="preserve">njaka iz područja gospodarstva. </w:t>
      </w:r>
    </w:p>
    <w:p w:rsidR="00837719" w:rsidRDefault="00837719" w:rsidP="007329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81B08" w:rsidRDefault="00987EF9" w:rsidP="007329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Kako je postojeći Zakon o strateškim robnim zalihama već zastario u jednome svome dijelu koji je predviđao što s robnim zalihama koje su ostale iz vremena tržnog funkcioniranja, što s operativnim zalihama koje sada više ne postoje u našem zakonodavstvu (postoje obvezne zalihe nafte i naftnih derivata</w:t>
      </w:r>
      <w:r w:rsidR="007329B6">
        <w:rPr>
          <w:rFonts w:ascii="Times New Roman" w:hAnsi="Times New Roman" w:cs="Times New Roman"/>
          <w:sz w:val="24"/>
          <w:szCs w:val="24"/>
          <w:lang w:val="hr-HR"/>
        </w:rPr>
        <w:t xml:space="preserve"> koje su regulirane Zakonom o tržištu  nafte  i naftinih derivata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92645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>„Narodne novine“, br. 19/14</w:t>
      </w:r>
      <w:r w:rsidR="0009264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>, 73/17</w:t>
      </w:r>
      <w:r w:rsidR="0009264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 xml:space="preserve"> i 96/19</w:t>
      </w:r>
      <w:r w:rsidR="0009264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329B6">
        <w:rPr>
          <w:rFonts w:ascii="Times New Roman" w:hAnsi="Times New Roman" w:cs="Times New Roman"/>
          <w:sz w:val="24"/>
          <w:szCs w:val="24"/>
          <w:lang w:val="hr-HR"/>
        </w:rPr>
        <w:t xml:space="preserve">). Zakon 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 xml:space="preserve">o strateškim robnim zalihama </w:t>
      </w:r>
      <w:r w:rsidR="007329B6">
        <w:rPr>
          <w:rFonts w:ascii="Times New Roman" w:hAnsi="Times New Roman" w:cs="Times New Roman"/>
          <w:sz w:val="24"/>
          <w:szCs w:val="24"/>
          <w:lang w:val="hr-HR"/>
        </w:rPr>
        <w:t>je potrebno prilagoditi novim izazovima učestalih kata</w:t>
      </w:r>
      <w:r w:rsidR="008B419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7329B6">
        <w:rPr>
          <w:rFonts w:ascii="Times New Roman" w:hAnsi="Times New Roman" w:cs="Times New Roman"/>
          <w:sz w:val="24"/>
          <w:szCs w:val="24"/>
          <w:lang w:val="hr-HR"/>
        </w:rPr>
        <w:t xml:space="preserve">trofa, humanitarnih kriza u smislu operativnosti donošenja </w:t>
      </w:r>
      <w:r w:rsidR="003E1B1E"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7329B6">
        <w:rPr>
          <w:rFonts w:ascii="Times New Roman" w:hAnsi="Times New Roman" w:cs="Times New Roman"/>
          <w:sz w:val="24"/>
          <w:szCs w:val="24"/>
          <w:lang w:val="hr-HR"/>
        </w:rPr>
        <w:t>ilance</w:t>
      </w:r>
      <w:r w:rsidR="003E1B1E">
        <w:rPr>
          <w:rFonts w:ascii="Times New Roman" w:hAnsi="Times New Roman" w:cs="Times New Roman"/>
          <w:sz w:val="24"/>
          <w:szCs w:val="24"/>
          <w:lang w:val="hr-HR"/>
        </w:rPr>
        <w:t xml:space="preserve"> strateških robnih zaliha,</w:t>
      </w:r>
      <w:r w:rsidR="007329B6">
        <w:rPr>
          <w:rFonts w:ascii="Times New Roman" w:hAnsi="Times New Roman" w:cs="Times New Roman"/>
          <w:sz w:val="24"/>
          <w:szCs w:val="24"/>
          <w:lang w:val="hr-HR"/>
        </w:rPr>
        <w:t xml:space="preserve"> upravljanja</w:t>
      </w:r>
      <w:r w:rsidR="003E1B1E">
        <w:rPr>
          <w:rFonts w:ascii="Times New Roman" w:hAnsi="Times New Roman" w:cs="Times New Roman"/>
          <w:sz w:val="24"/>
          <w:szCs w:val="24"/>
          <w:lang w:val="hr-HR"/>
        </w:rPr>
        <w:t xml:space="preserve"> robnim zalihama, bržeg</w:t>
      </w:r>
      <w:r w:rsidR="007329B6">
        <w:rPr>
          <w:rFonts w:ascii="Times New Roman" w:hAnsi="Times New Roman" w:cs="Times New Roman"/>
          <w:sz w:val="24"/>
          <w:szCs w:val="24"/>
          <w:lang w:val="hr-HR"/>
        </w:rPr>
        <w:t xml:space="preserve"> popunjavanj</w:t>
      </w:r>
      <w:r w:rsidR="003E1B1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329B6">
        <w:rPr>
          <w:rFonts w:ascii="Times New Roman" w:hAnsi="Times New Roman" w:cs="Times New Roman"/>
          <w:sz w:val="24"/>
          <w:szCs w:val="24"/>
          <w:lang w:val="hr-HR"/>
        </w:rPr>
        <w:t xml:space="preserve"> i nominiranj</w:t>
      </w:r>
      <w:r w:rsidR="003E1B1E">
        <w:rPr>
          <w:rFonts w:ascii="Times New Roman" w:hAnsi="Times New Roman" w:cs="Times New Roman"/>
          <w:sz w:val="24"/>
          <w:szCs w:val="24"/>
          <w:lang w:val="hr-HR"/>
        </w:rPr>
        <w:t xml:space="preserve">a novih možebitno potrebnih </w:t>
      </w:r>
      <w:r w:rsidR="007329B6">
        <w:rPr>
          <w:rFonts w:ascii="Times New Roman" w:hAnsi="Times New Roman" w:cs="Times New Roman"/>
          <w:sz w:val="24"/>
          <w:szCs w:val="24"/>
          <w:lang w:val="hr-HR"/>
        </w:rPr>
        <w:t xml:space="preserve"> proizvoda u </w:t>
      </w:r>
      <w:r w:rsidR="003E1B1E"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7329B6">
        <w:rPr>
          <w:rFonts w:ascii="Times New Roman" w:hAnsi="Times New Roman" w:cs="Times New Roman"/>
          <w:sz w:val="24"/>
          <w:szCs w:val="24"/>
          <w:lang w:val="hr-HR"/>
        </w:rPr>
        <w:t xml:space="preserve">ilanci roba </w:t>
      </w:r>
      <w:r w:rsidR="003E1B1E">
        <w:rPr>
          <w:rFonts w:ascii="Times New Roman" w:hAnsi="Times New Roman" w:cs="Times New Roman"/>
          <w:sz w:val="24"/>
          <w:szCs w:val="24"/>
          <w:lang w:val="hr-HR"/>
        </w:rPr>
        <w:t xml:space="preserve">strateških </w:t>
      </w:r>
      <w:r w:rsidR="007329B6">
        <w:rPr>
          <w:rFonts w:ascii="Times New Roman" w:hAnsi="Times New Roman" w:cs="Times New Roman"/>
          <w:sz w:val="24"/>
          <w:szCs w:val="24"/>
          <w:lang w:val="hr-HR"/>
        </w:rPr>
        <w:t>robnih zaliha.</w:t>
      </w:r>
    </w:p>
    <w:p w:rsidR="007329B6" w:rsidRDefault="007329B6" w:rsidP="0073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Tak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>ođer je potrebno propisati da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dugogodišnje procedure i postupanja u Ravnateljstvu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kada je u pitanju upravljanje robnim zalihama i imovinom kojom upravlja Ravnateljs</w:t>
      </w:r>
      <w:r w:rsidR="007A3184">
        <w:rPr>
          <w:rFonts w:ascii="Times New Roman" w:hAnsi="Times New Roman" w:cs="Times New Roman"/>
          <w:sz w:val="24"/>
          <w:szCs w:val="24"/>
          <w:lang w:val="hr-HR"/>
        </w:rPr>
        <w:t>t</w:t>
      </w:r>
      <w:r>
        <w:rPr>
          <w:rFonts w:ascii="Times New Roman" w:hAnsi="Times New Roman" w:cs="Times New Roman"/>
          <w:sz w:val="24"/>
          <w:szCs w:val="24"/>
          <w:lang w:val="hr-HR"/>
        </w:rPr>
        <w:t>vo u ime Republike Hrvatske</w:t>
      </w:r>
      <w:r w:rsidR="00A73D5B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dobiju odgovarajuću pravnu formu kroz pravilnike koje će propisati ovaj novi prijedlog Zakona.</w:t>
      </w:r>
    </w:p>
    <w:p w:rsidR="007329B6" w:rsidRPr="007329B6" w:rsidRDefault="007329B6" w:rsidP="0073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1423C" w:rsidRPr="00D1423C" w:rsidRDefault="00D1423C" w:rsidP="00755A6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Osnovna pitanja koja se trebaju urediti Zakonom</w:t>
      </w:r>
    </w:p>
    <w:p w:rsidR="00B50761" w:rsidRDefault="00B50761" w:rsidP="00E81B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1423C" w:rsidRPr="00D1423C" w:rsidRDefault="00D1423C" w:rsidP="00755A6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Osnovna pitanja koja se trebaju urediti Zakonom jesu:</w:t>
      </w:r>
    </w:p>
    <w:p w:rsidR="00D1423C" w:rsidRDefault="00D1423C" w:rsidP="00B507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- način i postupak formiranja, ko</w:t>
      </w:r>
      <w:r w:rsidR="00B50761">
        <w:rPr>
          <w:rFonts w:ascii="Times New Roman" w:hAnsi="Times New Roman" w:cs="Times New Roman"/>
          <w:sz w:val="24"/>
          <w:szCs w:val="24"/>
          <w:lang w:val="hr-HR"/>
        </w:rPr>
        <w:t xml:space="preserve">rištenja, obnavljanja i čuvanja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robnih zaliha</w:t>
      </w:r>
    </w:p>
    <w:p w:rsidR="004B6938" w:rsidRPr="00D1423C" w:rsidRDefault="004B6938" w:rsidP="00B507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način formiranja Bilance strateških robnih zaliha i popis obveznih artikala u istoj</w:t>
      </w:r>
    </w:p>
    <w:p w:rsidR="00D1423C" w:rsidRPr="00D1423C" w:rsidRDefault="00D1423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- prava i dužnosti državnih tijela u svezi s robnim zalihama</w:t>
      </w:r>
    </w:p>
    <w:p w:rsidR="00D1423C" w:rsidRDefault="00D1423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- definiranje prava upravljanja  robnim zalihama i</w:t>
      </w:r>
      <w:r w:rsidR="004B69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obavljanja poslova s robnim zalihama</w:t>
      </w:r>
      <w:r w:rsidR="00B50761">
        <w:rPr>
          <w:rFonts w:ascii="Times New Roman" w:hAnsi="Times New Roman" w:cs="Times New Roman"/>
          <w:sz w:val="24"/>
          <w:szCs w:val="24"/>
          <w:lang w:val="hr-HR"/>
        </w:rPr>
        <w:t xml:space="preserve">, kao i odgovornosti za stručno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izvršavanje poslova</w:t>
      </w:r>
    </w:p>
    <w:p w:rsidR="0064328C" w:rsidRPr="00D1423C" w:rsidRDefault="0064328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procedure iz dosadašnje prakse Ravnateljstva u vezi poslovanja pr</w:t>
      </w:r>
      <w:r w:rsidR="00837719">
        <w:rPr>
          <w:rFonts w:ascii="Times New Roman" w:hAnsi="Times New Roman" w:cs="Times New Roman"/>
          <w:sz w:val="24"/>
          <w:szCs w:val="24"/>
          <w:lang w:val="hr-HR"/>
        </w:rPr>
        <w:t>opisati kroz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pravilnike</w:t>
      </w:r>
    </w:p>
    <w:p w:rsidR="00D1423C" w:rsidRPr="00D1423C" w:rsidRDefault="00D1423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- način i izvori financijskih sredstava za stvaranje robnih zaliha</w:t>
      </w:r>
    </w:p>
    <w:p w:rsidR="00D1423C" w:rsidRPr="00D1423C" w:rsidRDefault="00D1423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- obavljanje upravnih i gospod</w:t>
      </w:r>
      <w:r w:rsidR="00B50761">
        <w:rPr>
          <w:rFonts w:ascii="Times New Roman" w:hAnsi="Times New Roman" w:cs="Times New Roman"/>
          <w:sz w:val="24"/>
          <w:szCs w:val="24"/>
          <w:lang w:val="hr-HR"/>
        </w:rPr>
        <w:t xml:space="preserve">arskih poslova u svezi s robnim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zalihama</w:t>
      </w:r>
    </w:p>
    <w:p w:rsidR="00D1423C" w:rsidRPr="00D1423C" w:rsidRDefault="00D1423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- način osiguravanja nadzora </w:t>
      </w:r>
      <w:r w:rsidR="00B50761">
        <w:rPr>
          <w:rFonts w:ascii="Times New Roman" w:hAnsi="Times New Roman" w:cs="Times New Roman"/>
          <w:sz w:val="24"/>
          <w:szCs w:val="24"/>
          <w:lang w:val="hr-HR"/>
        </w:rPr>
        <w:t xml:space="preserve">i ovlaštenja nadležnih državnih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tijela na funkcioniranje </w:t>
      </w:r>
      <w:r w:rsidR="00AB0B66">
        <w:rPr>
          <w:rFonts w:ascii="Times New Roman" w:hAnsi="Times New Roman" w:cs="Times New Roman"/>
          <w:sz w:val="24"/>
          <w:szCs w:val="24"/>
          <w:lang w:val="hr-HR"/>
        </w:rPr>
        <w:t>strateških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robnih zaliha.</w:t>
      </w:r>
    </w:p>
    <w:p w:rsidR="00E81B08" w:rsidRDefault="00E81B08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D1423C" w:rsidRDefault="00D1423C" w:rsidP="00755A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b/>
          <w:bCs/>
          <w:sz w:val="24"/>
          <w:szCs w:val="24"/>
          <w:lang w:val="hr-HR"/>
        </w:rPr>
        <w:t>Posljedice koje će donošenjem Zakona proisteći</w:t>
      </w:r>
      <w:r w:rsidR="00E81B08">
        <w:rPr>
          <w:rFonts w:ascii="Times New Roman" w:hAnsi="Times New Roman" w:cs="Times New Roman"/>
          <w:b/>
          <w:bCs/>
          <w:sz w:val="24"/>
          <w:szCs w:val="24"/>
          <w:lang w:val="hr-HR"/>
        </w:rPr>
        <w:t>:</w:t>
      </w:r>
    </w:p>
    <w:p w:rsidR="00E81B08" w:rsidRPr="00D1423C" w:rsidRDefault="00E81B08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D1423C" w:rsidRPr="00D1423C" w:rsidRDefault="00D1423C" w:rsidP="00755A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Osnovni ciljevi Zakona </w:t>
      </w:r>
      <w:r w:rsidR="00AB0B66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>da se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D1423C" w:rsidRPr="00D1423C" w:rsidRDefault="00FC1E19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odredi namjena odnos</w:t>
      </w:r>
      <w:r w:rsidR="00B50761">
        <w:rPr>
          <w:rFonts w:ascii="Times New Roman" w:hAnsi="Times New Roman" w:cs="Times New Roman"/>
          <w:sz w:val="24"/>
          <w:szCs w:val="24"/>
          <w:lang w:val="hr-HR"/>
        </w:rPr>
        <w:t xml:space="preserve">no potrebe za koje se formiraju </w:t>
      </w:r>
      <w:r w:rsidR="00D1423C" w:rsidRPr="00D1423C">
        <w:rPr>
          <w:rFonts w:ascii="Times New Roman" w:hAnsi="Times New Roman" w:cs="Times New Roman"/>
          <w:sz w:val="24"/>
          <w:szCs w:val="24"/>
          <w:lang w:val="hr-HR"/>
        </w:rPr>
        <w:t>državne robne zalihe</w:t>
      </w:r>
    </w:p>
    <w:p w:rsidR="00D1423C" w:rsidRDefault="00D1423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- na funkcionalan i operativan, ali racional</w:t>
      </w:r>
      <w:r w:rsidR="00B50761">
        <w:rPr>
          <w:rFonts w:ascii="Times New Roman" w:hAnsi="Times New Roman" w:cs="Times New Roman"/>
          <w:sz w:val="24"/>
          <w:szCs w:val="24"/>
          <w:lang w:val="hr-HR"/>
        </w:rPr>
        <w:t xml:space="preserve">an način odredi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namjena i razina formiranja robnih zaliha i vr</w:t>
      </w:r>
      <w:r w:rsidR="00B50761">
        <w:rPr>
          <w:rFonts w:ascii="Times New Roman" w:hAnsi="Times New Roman" w:cs="Times New Roman"/>
          <w:sz w:val="24"/>
          <w:szCs w:val="24"/>
          <w:lang w:val="hr-HR"/>
        </w:rPr>
        <w:t xml:space="preserve">sta roba koje čine stalne robne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zalihe</w:t>
      </w:r>
    </w:p>
    <w:p w:rsidR="004B6938" w:rsidRDefault="004B6938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omogući Vladi Republike Hrvatske brzo i učinkovito djelovanje u smislu možebitne potrebe izmjene Bilance roba strateških robnih zaliha posebno </w:t>
      </w:r>
      <w:r w:rsidR="000501C5">
        <w:rPr>
          <w:rFonts w:ascii="Times New Roman" w:hAnsi="Times New Roman" w:cs="Times New Roman"/>
          <w:sz w:val="24"/>
          <w:szCs w:val="24"/>
          <w:lang w:val="hr-HR"/>
        </w:rPr>
        <w:t>poučeni primjerima iz nedavnih potresa u Zagrebu i Banovini</w:t>
      </w:r>
    </w:p>
    <w:p w:rsidR="000501C5" w:rsidRDefault="000501C5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 jasno odredi procedura u kojima su jasno navedena tijela koja daju naloge za upotrebu robnih zaliha u slučaju potrebe</w:t>
      </w:r>
    </w:p>
    <w:p w:rsidR="000501C5" w:rsidRPr="00D1423C" w:rsidRDefault="000501C5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prilagodi stupanj tajnosti realnim gospodarskim prilikama u gospodarskim subjektima koji su angažirani od strane </w:t>
      </w:r>
      <w:r w:rsidR="00AB0B66">
        <w:rPr>
          <w:rFonts w:ascii="Times New Roman" w:hAnsi="Times New Roman" w:cs="Times New Roman"/>
          <w:sz w:val="24"/>
          <w:szCs w:val="24"/>
          <w:lang w:val="hr-HR"/>
        </w:rPr>
        <w:t>R</w:t>
      </w:r>
      <w:r>
        <w:rPr>
          <w:rFonts w:ascii="Times New Roman" w:hAnsi="Times New Roman" w:cs="Times New Roman"/>
          <w:sz w:val="24"/>
          <w:szCs w:val="24"/>
          <w:lang w:val="hr-HR"/>
        </w:rPr>
        <w:t>avnateljstva na poslovima skladištenja robnih zaliha</w:t>
      </w:r>
    </w:p>
    <w:p w:rsidR="00D1423C" w:rsidRPr="00D1423C" w:rsidRDefault="00D1423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-  osiguraju stabilni i stalni</w:t>
      </w:r>
      <w:r w:rsidR="00B50761">
        <w:rPr>
          <w:rFonts w:ascii="Times New Roman" w:hAnsi="Times New Roman" w:cs="Times New Roman"/>
          <w:sz w:val="24"/>
          <w:szCs w:val="24"/>
          <w:lang w:val="hr-HR"/>
        </w:rPr>
        <w:t xml:space="preserve"> izvori financiranja za državne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robne zalihe</w:t>
      </w:r>
    </w:p>
    <w:p w:rsidR="00D1423C" w:rsidRPr="00D1423C" w:rsidRDefault="00D1423C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- osigura učinkovito p</w:t>
      </w:r>
      <w:r w:rsidR="00B50761">
        <w:rPr>
          <w:rFonts w:ascii="Times New Roman" w:hAnsi="Times New Roman" w:cs="Times New Roman"/>
          <w:sz w:val="24"/>
          <w:szCs w:val="24"/>
          <w:lang w:val="hr-HR"/>
        </w:rPr>
        <w:t xml:space="preserve">raćenje i kontrola poslovanja s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robnim zalihama.</w:t>
      </w:r>
    </w:p>
    <w:p w:rsidR="000501C5" w:rsidRDefault="000501C5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1423C" w:rsidRPr="00D1423C" w:rsidRDefault="00D1423C" w:rsidP="00AB0B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Predloženim rješenjima omog</w:t>
      </w:r>
      <w:r w:rsidR="00B50761">
        <w:rPr>
          <w:rFonts w:ascii="Times New Roman" w:hAnsi="Times New Roman" w:cs="Times New Roman"/>
          <w:sz w:val="24"/>
          <w:szCs w:val="24"/>
          <w:lang w:val="hr-HR"/>
        </w:rPr>
        <w:t xml:space="preserve">ućit će se </w:t>
      </w:r>
      <w:r w:rsidR="000501C5">
        <w:rPr>
          <w:rFonts w:ascii="Times New Roman" w:hAnsi="Times New Roman" w:cs="Times New Roman"/>
          <w:sz w:val="24"/>
          <w:szCs w:val="24"/>
          <w:lang w:val="hr-HR"/>
        </w:rPr>
        <w:t xml:space="preserve">još bolje funkcioniranje </w:t>
      </w:r>
      <w:r w:rsidR="00B507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robnih zaliha  za slučajeve propisane zakonom </w:t>
      </w:r>
      <w:r w:rsidR="000501C5">
        <w:rPr>
          <w:rFonts w:ascii="Times New Roman" w:hAnsi="Times New Roman" w:cs="Times New Roman"/>
          <w:sz w:val="24"/>
          <w:szCs w:val="24"/>
          <w:lang w:val="hr-HR"/>
        </w:rPr>
        <w:t>i omogućiti Vladi Republike Hrvatske da na efikasan način može sukladno Zakonu o strateškim robnim zalihama brzo i promptno djelovati putem Ravnateljstva za robne zalihe, civilne zaštite i ostalih tijela i organizacija koja su uključen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0501C5">
        <w:rPr>
          <w:rFonts w:ascii="Times New Roman" w:hAnsi="Times New Roman" w:cs="Times New Roman"/>
          <w:sz w:val="24"/>
          <w:szCs w:val="24"/>
          <w:lang w:val="hr-HR"/>
        </w:rPr>
        <w:t xml:space="preserve"> u spriječavanj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0501C5">
        <w:rPr>
          <w:rFonts w:ascii="Times New Roman" w:hAnsi="Times New Roman" w:cs="Times New Roman"/>
          <w:sz w:val="24"/>
          <w:szCs w:val="24"/>
          <w:lang w:val="hr-HR"/>
        </w:rPr>
        <w:t xml:space="preserve"> i saniranj</w:t>
      </w:r>
      <w:r w:rsidR="00FC1E1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0501C5">
        <w:rPr>
          <w:rFonts w:ascii="Times New Roman" w:hAnsi="Times New Roman" w:cs="Times New Roman"/>
          <w:sz w:val="24"/>
          <w:szCs w:val="24"/>
          <w:lang w:val="hr-HR"/>
        </w:rPr>
        <w:t xml:space="preserve"> katastrofa kako ratnih, klimatskih </w:t>
      </w:r>
      <w:r w:rsidR="00A429AE">
        <w:rPr>
          <w:rFonts w:ascii="Times New Roman" w:hAnsi="Times New Roman" w:cs="Times New Roman"/>
          <w:sz w:val="24"/>
          <w:szCs w:val="24"/>
          <w:lang w:val="hr-HR"/>
        </w:rPr>
        <w:t>i humanitarnih</w:t>
      </w:r>
      <w:r w:rsidR="009B005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B0057" w:rsidRPr="009B005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9B005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te </w:t>
      </w:r>
      <w:r w:rsidR="009B0057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u slučaju</w:t>
      </w:r>
      <w:r w:rsidR="009B005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9B0057" w:rsidRPr="008C601B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velikih nesreća,  bioloških događaja, </w:t>
      </w:r>
      <w:r w:rsidR="009B0057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tehničko-tehnoloških</w:t>
      </w:r>
      <w:r w:rsidR="009B005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događaja</w:t>
      </w:r>
      <w:r w:rsidR="009B0057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 ekoloških katastrofa.</w:t>
      </w:r>
    </w:p>
    <w:p w:rsidR="00B50761" w:rsidRDefault="00B50761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D1423C" w:rsidRPr="00D1423C" w:rsidRDefault="00D1423C" w:rsidP="00755A6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III. </w:t>
      </w:r>
      <w:r w:rsidR="00B93563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D1423C">
        <w:rPr>
          <w:rFonts w:ascii="Times New Roman" w:hAnsi="Times New Roman" w:cs="Times New Roman"/>
          <w:b/>
          <w:bCs/>
          <w:sz w:val="24"/>
          <w:szCs w:val="24"/>
          <w:lang w:val="hr-HR"/>
        </w:rPr>
        <w:t>FINANCIJSKA SREDSTVA POTREBNA ZA PROVOĐ</w:t>
      </w:r>
      <w:r w:rsidR="00B5076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ENJE </w:t>
      </w:r>
      <w:r w:rsidRPr="00D1423C">
        <w:rPr>
          <w:rFonts w:ascii="Times New Roman" w:hAnsi="Times New Roman" w:cs="Times New Roman"/>
          <w:b/>
          <w:bCs/>
          <w:sz w:val="24"/>
          <w:szCs w:val="24"/>
          <w:lang w:val="hr-HR"/>
        </w:rPr>
        <w:t>ZAKONA I NAČIN OSIGURANJA TIH SREDSTAVA</w:t>
      </w:r>
    </w:p>
    <w:p w:rsidR="00B50761" w:rsidRDefault="00B50761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1423C" w:rsidRDefault="00D1423C" w:rsidP="00AB0B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423C">
        <w:rPr>
          <w:rFonts w:ascii="Times New Roman" w:hAnsi="Times New Roman" w:cs="Times New Roman"/>
          <w:sz w:val="24"/>
          <w:szCs w:val="24"/>
          <w:lang w:val="hr-HR"/>
        </w:rPr>
        <w:t>Za stvaranje i obnavljanje robnih z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aliha bit će potrebno osigurati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određena sredstva u Državnom proračunu, a p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otrebna visina sredstava ovisit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će o Bilanci i Godišnjem p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rogramu državnih robnih zaliha.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>Procjenjuje</w:t>
      </w:r>
      <w:r w:rsidR="0045007B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da bi za popun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 xml:space="preserve">u roba prema Bilanci strateških 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robnih zaliha u vremenu od </w:t>
      </w:r>
      <w:r w:rsidR="00142A62">
        <w:rPr>
          <w:rFonts w:ascii="Times New Roman" w:hAnsi="Times New Roman" w:cs="Times New Roman"/>
          <w:sz w:val="24"/>
          <w:szCs w:val="24"/>
          <w:lang w:val="hr-HR"/>
        </w:rPr>
        <w:t>deset</w:t>
      </w:r>
      <w:r w:rsidRPr="00D1423C">
        <w:rPr>
          <w:rFonts w:ascii="Times New Roman" w:hAnsi="Times New Roman" w:cs="Times New Roman"/>
          <w:sz w:val="24"/>
          <w:szCs w:val="24"/>
          <w:lang w:val="hr-HR"/>
        </w:rPr>
        <w:t xml:space="preserve"> godina bilo </w:t>
      </w:r>
      <w:r w:rsidR="00E81B08">
        <w:rPr>
          <w:rFonts w:ascii="Times New Roman" w:hAnsi="Times New Roman" w:cs="Times New Roman"/>
          <w:sz w:val="24"/>
          <w:szCs w:val="24"/>
          <w:lang w:val="hr-HR"/>
        </w:rPr>
        <w:t>potrebno oko 600 milijuna kuna.</w:t>
      </w:r>
    </w:p>
    <w:p w:rsidR="00E81B08" w:rsidRDefault="00E81B08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74769" w:rsidRPr="00CD797A" w:rsidRDefault="00274769" w:rsidP="00755A64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CD797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PRILOG ZAKONU – POPIS ROBE</w:t>
      </w:r>
    </w:p>
    <w:p w:rsidR="00327D03" w:rsidRDefault="00A11392" w:rsidP="00755A64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Ovim 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om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dalje se zadržava popis roba, ali na drugačiji</w:t>
      </w:r>
      <w:r w:rsidR="001C2C04" w:rsidRPr="00511981">
        <w:rPr>
          <w:rFonts w:ascii="Times New Roman" w:eastAsia="Times New Roman" w:hAnsi="Times New Roman"/>
          <w:szCs w:val="24"/>
          <w:lang w:val="hr-HR"/>
        </w:rPr>
        <w:t xml:space="preserve"> </w:t>
      </w:r>
      <w:r w:rsidR="001C2C04" w:rsidRPr="00511981">
        <w:rPr>
          <w:rFonts w:ascii="Times New Roman" w:eastAsia="Times New Roman" w:hAnsi="Times New Roman"/>
          <w:sz w:val="24"/>
          <w:szCs w:val="24"/>
          <w:lang w:val="hr-HR"/>
        </w:rPr>
        <w:t>način prikazivanjem skupina proi</w:t>
      </w:r>
      <w:r w:rsidR="001C2C04" w:rsidRPr="007E382D">
        <w:rPr>
          <w:rFonts w:ascii="Times New Roman" w:eastAsia="Times New Roman" w:hAnsi="Times New Roman" w:cs="Times New Roman"/>
          <w:sz w:val="24"/>
          <w:szCs w:val="24"/>
          <w:lang w:val="hr-HR"/>
        </w:rPr>
        <w:t>zvoda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tako da će detaljne pojedin</w:t>
      </w:r>
      <w:r w:rsidR="001C2C04" w:rsidRPr="00511981">
        <w:rPr>
          <w:rFonts w:ascii="Times New Roman" w:eastAsia="Times New Roman" w:hAnsi="Times New Roman"/>
          <w:sz w:val="24"/>
          <w:szCs w:val="24"/>
          <w:lang w:val="hr-HR"/>
        </w:rPr>
        <w:t>a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>čne artikle propisivati Bilanca strateških robnih zaliha koju će donositi Vlada R</w:t>
      </w:r>
      <w:r w:rsidR="00AB0B6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epublike 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>H</w:t>
      </w:r>
      <w:r w:rsidR="00AB0B66">
        <w:rPr>
          <w:rFonts w:ascii="Times New Roman" w:eastAsia="Times New Roman" w:hAnsi="Times New Roman" w:cs="Times New Roman"/>
          <w:sz w:val="24"/>
          <w:szCs w:val="24"/>
          <w:lang w:val="hr-HR"/>
        </w:rPr>
        <w:t>rvatske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45007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>Osim dosadašnjih skupina proizvoda kao š</w:t>
      </w:r>
      <w:r w:rsidR="001C2C04" w:rsidRPr="00511981">
        <w:rPr>
          <w:rFonts w:ascii="Times New Roman" w:eastAsia="Times New Roman" w:hAnsi="Times New Roman"/>
          <w:szCs w:val="24"/>
          <w:lang w:val="hr-HR"/>
        </w:rPr>
        <w:t>t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>o su poljoprivredni i prehrambeni proizvodi i neprehrambeni proizvodi uvodi se novina, a to su l</w:t>
      </w:r>
      <w:r w:rsidR="001C2C04" w:rsidRPr="00511981">
        <w:rPr>
          <w:rFonts w:ascii="Times New Roman" w:eastAsia="Times New Roman" w:hAnsi="Times New Roman"/>
          <w:szCs w:val="24"/>
          <w:lang w:val="hr-HR"/>
        </w:rPr>
        <w:t>i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>jekovi, cjepiva, protuotrovi, sanitetski i potrošni medicinski materijal.</w:t>
      </w:r>
      <w:r w:rsidR="0045007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>Ukida</w:t>
      </w:r>
      <w:r w:rsidR="00AB0B6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se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čuvanje robe u novcu jer je to s pozicija proračuna i funkcioniranja robnih zaliha nepotrebno i nefunkcionalno. Jednostavno sva je roba u Bilanci predviđena u robi, jasno da se Bilanca popunja</w:t>
      </w:r>
      <w:r w:rsidR="00944BB4">
        <w:rPr>
          <w:rFonts w:ascii="Times New Roman" w:eastAsia="Times New Roman" w:hAnsi="Times New Roman" w:cs="Times New Roman"/>
          <w:sz w:val="24"/>
          <w:szCs w:val="24"/>
          <w:lang w:val="hr-HR"/>
        </w:rPr>
        <w:t>va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skladno financijskim mogućnostima proračuna što se </w:t>
      </w:r>
      <w:r w:rsidR="001C2C04" w:rsidRPr="00511981">
        <w:rPr>
          <w:rFonts w:ascii="Times New Roman" w:eastAsia="Times New Roman" w:hAnsi="Times New Roman"/>
          <w:szCs w:val="24"/>
          <w:lang w:val="hr-HR"/>
        </w:rPr>
        <w:t>d</w:t>
      </w:r>
      <w:r w:rsidR="001C2C04">
        <w:rPr>
          <w:rFonts w:ascii="Times New Roman" w:eastAsia="Times New Roman" w:hAnsi="Times New Roman" w:cs="Times New Roman"/>
          <w:sz w:val="24"/>
          <w:szCs w:val="24"/>
          <w:lang w:val="hr-HR"/>
        </w:rPr>
        <w:t>efinira Državnim proračunom tj. proračunima kroz godine koje slijede</w:t>
      </w:r>
      <w:r w:rsidR="00327D03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A81792" w:rsidRDefault="00A81792" w:rsidP="00D1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E1BA6" w:rsidRDefault="00B50761" w:rsidP="00B507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  <w:t xml:space="preserve">PRIJEDLOG </w:t>
      </w:r>
      <w:r w:rsidR="003F558B" w:rsidRPr="00A45B01"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  <w:t>ZAKON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  <w:t>A</w:t>
      </w:r>
      <w:r w:rsidR="003F558B" w:rsidRPr="00A45B01"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  <w:t xml:space="preserve"> </w:t>
      </w:r>
      <w:r w:rsidR="003E1BA6" w:rsidRPr="00A45B01"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  <w:t>O STRATEŠKIM ROBNIM ZALIHAMA</w:t>
      </w:r>
    </w:p>
    <w:p w:rsidR="00837719" w:rsidRPr="00A45B01" w:rsidRDefault="00837719" w:rsidP="00B507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</w:pPr>
    </w:p>
    <w:p w:rsidR="00B36FCF" w:rsidRPr="00B36FCF" w:rsidRDefault="003E1BA6" w:rsidP="00755A64">
      <w:pPr>
        <w:pStyle w:val="Odlomakpopisa"/>
        <w:numPr>
          <w:ilvl w:val="0"/>
          <w:numId w:val="11"/>
        </w:numPr>
        <w:tabs>
          <w:tab w:val="left" w:pos="3686"/>
          <w:tab w:val="left" w:pos="3828"/>
          <w:tab w:val="left" w:pos="396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B36FCF">
        <w:rPr>
          <w:rFonts w:ascii="Times New Roman" w:eastAsia="Times New Roman" w:hAnsi="Times New Roman" w:cs="Times New Roman"/>
          <w:b/>
          <w:sz w:val="24"/>
          <w:szCs w:val="23"/>
          <w:lang w:val="hr-HR"/>
        </w:rPr>
        <w:t>OPĆE ODREDBE</w:t>
      </w:r>
    </w:p>
    <w:p w:rsidR="00B36FCF" w:rsidRDefault="00B36FCF" w:rsidP="00B36FCF">
      <w:pPr>
        <w:pStyle w:val="Odlomakpopisa"/>
        <w:spacing w:before="100" w:beforeAutospacing="1" w:after="100" w:afterAutospacing="1" w:line="240" w:lineRule="auto"/>
        <w:ind w:left="3960" w:firstLine="360"/>
        <w:rPr>
          <w:rFonts w:ascii="Times New Roman" w:eastAsia="Times New Roman" w:hAnsi="Times New Roman" w:cs="Times New Roman"/>
          <w:b/>
          <w:sz w:val="24"/>
          <w:szCs w:val="23"/>
          <w:lang w:val="hr-HR"/>
        </w:rPr>
      </w:pPr>
    </w:p>
    <w:p w:rsidR="00B36FCF" w:rsidRPr="00B36FCF" w:rsidRDefault="00B36FCF" w:rsidP="00B36FCF">
      <w:pPr>
        <w:pStyle w:val="Odlomakpopisa"/>
        <w:spacing w:before="100" w:beforeAutospacing="1" w:after="100" w:afterAutospacing="1" w:line="240" w:lineRule="auto"/>
        <w:ind w:left="3960" w:firstLine="360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B36FCF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Članak 1.</w:t>
      </w:r>
    </w:p>
    <w:p w:rsidR="008C601B" w:rsidRPr="008C601B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(1)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Ovim se Zakonom uređuju uvjeti za stvaranje, financiranje, korištenje te obnavljanje strateških robnih zaliha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(u daljnjem tekstu: robne zalihe), osiguravanje prostora za njihov smještaj i čuvanje,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te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prava i dužnosti </w:t>
      </w:r>
      <w:r w:rsidRPr="008C601B">
        <w:rPr>
          <w:rFonts w:ascii="Times New Roman" w:eastAsia="Times New Roman" w:hAnsi="Times New Roman" w:cs="Times New Roman"/>
          <w:sz w:val="24"/>
          <w:szCs w:val="19"/>
          <w:lang w:val="hr-HR"/>
        </w:rPr>
        <w:t>tijela državne uprave i jedinica lokalne i područne (regionalne) samouprave u upravljanju robnim zalihama, upravni i inspekcijski nadzor nad provedbom ovoga Zakona i druga pitanja važna za robne zalihe.</w:t>
      </w:r>
    </w:p>
    <w:p w:rsidR="008C601B" w:rsidRPr="008C601B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C601B">
        <w:rPr>
          <w:rFonts w:ascii="Times New Roman" w:eastAsia="Times New Roman" w:hAnsi="Times New Roman" w:cs="Times New Roman"/>
          <w:sz w:val="24"/>
          <w:szCs w:val="19"/>
          <w:lang w:val="hr-HR"/>
        </w:rPr>
        <w:t>(2) Robne zalihe su od javnog interesa za Republiku Hrvatsku i za sigurnost Republike Hrvatske.</w:t>
      </w:r>
    </w:p>
    <w:p w:rsidR="008C601B" w:rsidRPr="00537D5A" w:rsidRDefault="008C601B" w:rsidP="008C601B">
      <w:pPr>
        <w:spacing w:before="100" w:beforeAutospacing="1" w:after="100" w:afterAutospacing="1" w:line="20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537D5A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2.</w:t>
      </w:r>
    </w:p>
    <w:p w:rsidR="008C601B" w:rsidRPr="00A45B01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R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obne zalihe stvaraju se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u svrhu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osiguranj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osnovne opskrbe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stanovništva Republike Hrvatske:</w:t>
      </w:r>
    </w:p>
    <w:p w:rsidR="008C601B" w:rsidRPr="00A45B01" w:rsidRDefault="008C601B" w:rsidP="008C601B">
      <w:pPr>
        <w:spacing w:before="100" w:beforeAutospacing="1"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– u doba ratnog stanja ili neposredne ugroženosti neovisnosti, jedinstvenosti i opstojnosti Republike Hrvatske</w:t>
      </w:r>
    </w:p>
    <w:p w:rsidR="00024E2E" w:rsidRDefault="008C601B" w:rsidP="00755A64">
      <w:pPr>
        <w:spacing w:before="100" w:beforeAutospacing="1"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– </w:t>
      </w:r>
      <w:r w:rsidR="003C34AE" w:rsidRPr="00511981">
        <w:rPr>
          <w:rFonts w:ascii="Times New Roman" w:hAnsi="Times New Roman" w:cs="Times New Roman"/>
          <w:sz w:val="24"/>
          <w:lang w:val="hr-HR"/>
        </w:rPr>
        <w:t>u slučaju nastupanja posebnih okolnosti koje podrazumijevaju događaj ili određeno stanje koje se nije moglo predvidjeti i na koje se nije moglo utjecati, a koje ugrožava život i zdravlje građana, imovinu veće vrijednosti, znatno narušava okoliš, gospodarsku aktivnost ili uzrokuje znatnu gospodarsku</w:t>
      </w:r>
      <w:r w:rsidR="003C34AE" w:rsidRPr="00511981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="003C34AE" w:rsidRPr="00511981">
        <w:rPr>
          <w:rFonts w:ascii="Times New Roman" w:hAnsi="Times New Roman" w:cs="Times New Roman"/>
          <w:sz w:val="24"/>
          <w:lang w:val="hr-HR"/>
        </w:rPr>
        <w:t>štetu</w:t>
      </w:r>
      <w:r w:rsidR="003C34AE" w:rsidRPr="00511981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="003C34AE" w:rsidRPr="00511981">
        <w:rPr>
          <w:rFonts w:ascii="Times New Roman" w:hAnsi="Times New Roman" w:cs="Times New Roman"/>
          <w:sz w:val="24"/>
          <w:lang w:val="hr-HR"/>
        </w:rPr>
        <w:t>te velike nesreće ili katastrofe</w:t>
      </w:r>
    </w:p>
    <w:p w:rsidR="0098330B" w:rsidRPr="0098330B" w:rsidRDefault="0098330B" w:rsidP="0098330B">
      <w:pPr>
        <w:spacing w:before="100" w:beforeAutospacing="1"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98330B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u slučaju</w:t>
      </w:r>
      <w:r w:rsidR="007C699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velikih prirodnih nepogoda i tehničko-tehnoloških i ekoloških katastrofa.</w:t>
      </w:r>
    </w:p>
    <w:p w:rsidR="008C601B" w:rsidRPr="00537D5A" w:rsidRDefault="008C601B" w:rsidP="008C601B">
      <w:pPr>
        <w:spacing w:before="100" w:beforeAutospacing="1" w:after="100" w:afterAutospacing="1" w:line="20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537D5A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3.</w:t>
      </w:r>
    </w:p>
    <w:p w:rsidR="008C601B" w:rsidRPr="00A45B01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C601B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(1) Osim slučajeva iz članka 2. ovoga Zakona, robne zalihe se mogu koristiti i za upućivanje žurne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pomoći drugim državama u slučaju katastrofa, humanitarne pomoći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,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te u slučaju sudjelovanja snaga Republike Hrvatske u mirovnim i humanitarnim operacijama u inozemstvu.</w:t>
      </w:r>
    </w:p>
    <w:p w:rsidR="008C601B" w:rsidRPr="00A45B01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Robne zalihe ne mogu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se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koristiti za otklanjanje poremećaja i nestabilnosti na tržištu</w:t>
      </w:r>
      <w:r w:rsidR="00537D5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Republike Hrvatske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osim u slučajevima iz članka 2. ovoga Zakona</w:t>
      </w:r>
      <w:r w:rsidR="00FC1E19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(3)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Robne zalihe koje se koriste u slučajevima iz članka 2. ovoga Zakona i stavka 1. ovoga članka moraju se nadomjestiti istom vrstom i količinom robe,</w:t>
      </w:r>
      <w:r w:rsidR="00537D5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koja čine robne zalihe,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odnosno mora se osigurati novčana protuvrijednost za popunu te količine roba</w:t>
      </w:r>
      <w:r w:rsidR="00537D5A">
        <w:rPr>
          <w:rFonts w:ascii="Times New Roman" w:eastAsia="Times New Roman" w:hAnsi="Times New Roman" w:cs="Times New Roman"/>
          <w:sz w:val="24"/>
          <w:szCs w:val="19"/>
          <w:lang w:val="hr-HR"/>
        </w:rPr>
        <w:t>,</w:t>
      </w:r>
      <w:r w:rsidR="00537D5A" w:rsidRPr="00537D5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537D5A">
        <w:rPr>
          <w:rFonts w:ascii="Times New Roman" w:eastAsia="Times New Roman" w:hAnsi="Times New Roman" w:cs="Times New Roman"/>
          <w:sz w:val="24"/>
          <w:szCs w:val="19"/>
          <w:lang w:val="hr-HR"/>
        </w:rPr>
        <w:t>koja čine robne zalihe</w:t>
      </w:r>
      <w:r w:rsidR="00FC1E19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7C6999" w:rsidRDefault="007C6999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</w:p>
    <w:p w:rsidR="008C601B" w:rsidRPr="00537D5A" w:rsidRDefault="008C601B" w:rsidP="008C601B">
      <w:pPr>
        <w:spacing w:before="100" w:beforeAutospacing="1" w:after="100" w:afterAutospacing="1" w:line="20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537D5A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4.</w:t>
      </w:r>
    </w:p>
    <w:p w:rsidR="008C601B" w:rsidRPr="00A45B01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(1)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Robnim zalihama upravlja Vlada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Republike Hrvatske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081B7E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="00730A3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Poslove državne uprave te </w:t>
      </w:r>
      <w:r w:rsidR="00E92FE7">
        <w:rPr>
          <w:rFonts w:ascii="Times New Roman" w:eastAsia="Times New Roman" w:hAnsi="Times New Roman" w:cs="Times New Roman"/>
          <w:sz w:val="24"/>
          <w:szCs w:val="19"/>
          <w:lang w:val="hr-HR"/>
        </w:rPr>
        <w:t>poslove vezane uz nabavu robnih zaliha, skladištenje robnih zaliha, davanja u zakup neiskorištenih skladišnih prostora te obnavljanje robnih zaliha</w:t>
      </w:r>
      <w:r w:rsidR="00730A3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u skladu s</w:t>
      </w:r>
      <w:r w:rsidR="00E92FE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odredbama ovoga</w:t>
      </w:r>
      <w:r w:rsidR="00730A3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Zakon</w:t>
      </w:r>
      <w:r w:rsidR="00E92FE7">
        <w:rPr>
          <w:rFonts w:ascii="Times New Roman" w:eastAsia="Times New Roman" w:hAnsi="Times New Roman" w:cs="Times New Roman"/>
          <w:sz w:val="24"/>
          <w:szCs w:val="19"/>
          <w:lang w:val="hr-HR"/>
        </w:rPr>
        <w:t>a</w:t>
      </w:r>
      <w:r w:rsidR="00730A3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obavlja Ravnateljstvo</w:t>
      </w:r>
      <w:r w:rsidR="00E92FE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 rob</w:t>
      </w:r>
      <w:r w:rsidR="00730A34">
        <w:rPr>
          <w:rFonts w:ascii="Times New Roman" w:eastAsia="Times New Roman" w:hAnsi="Times New Roman" w:cs="Times New Roman"/>
          <w:sz w:val="24"/>
          <w:szCs w:val="19"/>
          <w:lang w:val="hr-HR"/>
        </w:rPr>
        <w:t>n</w:t>
      </w:r>
      <w:r w:rsidR="00E92FE7">
        <w:rPr>
          <w:rFonts w:ascii="Times New Roman" w:eastAsia="Times New Roman" w:hAnsi="Times New Roman" w:cs="Times New Roman"/>
          <w:sz w:val="24"/>
          <w:szCs w:val="19"/>
          <w:lang w:val="hr-HR"/>
        </w:rPr>
        <w:t>e</w:t>
      </w:r>
      <w:r w:rsidR="00730A3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zalihe (u daljnjem tekstu: Ravnateljstvo) kao upravna organizacija u sastavu ministarstva nadležnog za gospodarstvo (u daljnjem tekstu: Ministarstvo)</w:t>
      </w:r>
      <w:r w:rsidRPr="00822E3C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(3)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Vlada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Republike Hrvatske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jednom godišnje</w:t>
      </w:r>
      <w:r w:rsidR="00736965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do</w:t>
      </w:r>
      <w:r w:rsidR="00FC1E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30. listopada tekuće godine </w:t>
      </w:r>
      <w:r w:rsid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pod</w:t>
      </w:r>
      <w:r w:rsidR="00FC1E19">
        <w:rPr>
          <w:rFonts w:ascii="Times New Roman" w:eastAsia="Times New Roman" w:hAnsi="Times New Roman" w:cs="Times New Roman"/>
          <w:sz w:val="24"/>
          <w:szCs w:val="19"/>
          <w:lang w:val="hr-HR"/>
        </w:rPr>
        <w:t>nosi I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zvješće Hrvatskom saboru o stanju i upravljanju s robnim zalihama</w:t>
      </w:r>
      <w:r w:rsid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 prethodnu godinu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432EBC" w:rsidRDefault="00432EBC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(4) Ravnateljstvom upravlja ravnatelj koji za svoj rad odgovara ministru i Vladi Republike Hrvatske.</w:t>
      </w:r>
    </w:p>
    <w:p w:rsidR="00432EBC" w:rsidRPr="00837719" w:rsidRDefault="00432EBC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(5) Unutarnje ustrojstvo i djelokrug Ravnateljstva, osim pitanja koja su uređena ovim Zakonom, uređuje Vlada Republike Hrvatske uredbom u unutarnjem ustrojstvu Ministarstva.</w:t>
      </w:r>
    </w:p>
    <w:p w:rsidR="008C601B" w:rsidRPr="00950D14" w:rsidRDefault="008C601B" w:rsidP="008C601B">
      <w:pPr>
        <w:spacing w:before="100" w:beforeAutospacing="1" w:after="100" w:afterAutospacing="1" w:line="20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950D14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5.</w:t>
      </w:r>
    </w:p>
    <w:p w:rsidR="008C601B" w:rsidRPr="00982A19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(1) </w:t>
      </w:r>
      <w:r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>Robne zalihe čin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i slijedeća roba:</w:t>
      </w:r>
      <w:r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osnovni poljoprivredni, prehrambeni i neprehrambeni proizvodi 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te osnovni lijekovi, cjepiva, protuotrovi i sanitetski potrošni materijal koji su nužno potrebni za život ljudi</w:t>
      </w:r>
      <w:r w:rsidR="00024E2E"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982A19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Popis robe koja čini robne zalihe iz stavka 1. ovoga članka 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određuje se </w:t>
      </w:r>
      <w:r w:rsidR="00FC1E19">
        <w:rPr>
          <w:rFonts w:ascii="Times New Roman" w:eastAsia="Times New Roman" w:hAnsi="Times New Roman" w:cs="Times New Roman"/>
          <w:sz w:val="24"/>
          <w:szCs w:val="19"/>
          <w:lang w:val="hr-HR"/>
        </w:rPr>
        <w:t>B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ilancom strateških robnih zaliha (u daljnjem tekstu: Bilanca) po vrstama roba iz </w:t>
      </w:r>
      <w:r w:rsidR="00024E2E"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Priloga 1. o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v</w:t>
      </w:r>
      <w:r w:rsidR="00024E2E"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o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ga Zakona</w:t>
      </w:r>
      <w:r w:rsidR="00024E2E"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, koji je njegov sastavni dio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982A19" w:rsidRDefault="008C601B" w:rsidP="00AB0B66">
      <w:pPr>
        <w:pStyle w:val="t-98-2"/>
        <w:ind w:firstLine="720"/>
        <w:jc w:val="both"/>
      </w:pPr>
      <w:r w:rsidRPr="00982A19">
        <w:t xml:space="preserve">(3) </w:t>
      </w:r>
      <w:r w:rsidR="00024E2E" w:rsidRPr="00982A19">
        <w:t>M</w:t>
      </w:r>
      <w:r w:rsidRPr="00982A19">
        <w:t xml:space="preserve">nistarstvo predlaže </w:t>
      </w:r>
      <w:r w:rsidR="00024E2E" w:rsidRPr="00982A19">
        <w:t>Vladi Republike Hrvatske reviziju Bilance</w:t>
      </w:r>
      <w:r w:rsidRPr="00982A19">
        <w:t>, svake tri godine.</w:t>
      </w:r>
    </w:p>
    <w:p w:rsidR="008C601B" w:rsidRPr="00A45B01" w:rsidRDefault="008C601B" w:rsidP="00755A64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(4) U slučaju nastupa okolnosti iz članka 2. ovoga Zakona za robe koje nisu predviđene </w:t>
      </w:r>
      <w:r w:rsidR="00F2323D"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B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ilancom</w:t>
      </w:r>
      <w:r w:rsidR="00F2323D" w:rsidRPr="0051198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511981">
        <w:rPr>
          <w:sz w:val="24"/>
          <w:szCs w:val="24"/>
          <w:lang w:val="hr-HR"/>
        </w:rPr>
        <w:t xml:space="preserve"> 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Ravnateljstvo može nabavljati</w:t>
      </w:r>
      <w:r w:rsidR="00F2323D"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robu iz stavka 1. ovoga članka,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po nalogu nadležnog tijela za civilnu zaštitu i nacionalnu sigurnost.</w:t>
      </w:r>
    </w:p>
    <w:p w:rsidR="008C601B" w:rsidRPr="00950D14" w:rsidRDefault="008C601B" w:rsidP="008C601B">
      <w:pPr>
        <w:spacing w:before="100" w:beforeAutospacing="1" w:after="100" w:afterAutospacing="1" w:line="20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950D14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6.</w:t>
      </w:r>
    </w:p>
    <w:p w:rsidR="008C601B" w:rsidRPr="00E34A24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(1) </w:t>
      </w:r>
      <w:r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>Sredstva za stvaranje i korištenje te obnavljanje robnih zaliha osiguravaju se:</w:t>
      </w:r>
    </w:p>
    <w:p w:rsidR="008C601B" w:rsidRPr="00A45B01" w:rsidRDefault="008C601B" w:rsidP="008C601B">
      <w:pPr>
        <w:spacing w:before="100" w:beforeAutospacing="1"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– u državnom proračunu</w:t>
      </w:r>
    </w:p>
    <w:p w:rsidR="008C601B" w:rsidRDefault="008C601B" w:rsidP="008C601B">
      <w:pPr>
        <w:spacing w:before="100" w:beforeAutospacing="1"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– od zakupnine skladišta i najma opreme</w:t>
      </w:r>
      <w:r w:rsid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Ravnateljstva</w:t>
      </w:r>
    </w:p>
    <w:p w:rsidR="008C601B" w:rsidRPr="00982A19" w:rsidRDefault="008C601B" w:rsidP="00755A64">
      <w:pPr>
        <w:pStyle w:val="Odlomakpopisa"/>
        <w:numPr>
          <w:ilvl w:val="0"/>
          <w:numId w:val="10"/>
        </w:numPr>
        <w:spacing w:before="100" w:beforeAutospacing="1" w:after="100" w:afterAutospacing="1" w:line="208" w:lineRule="atLeast"/>
        <w:ind w:left="284" w:hanging="224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82A19">
        <w:rPr>
          <w:rFonts w:ascii="Times New Roman" w:hAnsi="Times New Roman" w:cs="Times New Roman"/>
          <w:sz w:val="24"/>
          <w:szCs w:val="24"/>
        </w:rPr>
        <w:t>od prodaje robnih zaliha</w:t>
      </w:r>
    </w:p>
    <w:p w:rsidR="008C601B" w:rsidRPr="00A45B01" w:rsidRDefault="008C601B" w:rsidP="008C601B">
      <w:pPr>
        <w:spacing w:before="100" w:beforeAutospacing="1"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– od viška prihoda ostvarenog iz poslovanja robnim zalihama prethodnih godina.</w:t>
      </w:r>
    </w:p>
    <w:p w:rsidR="008C601B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081B7E">
        <w:rPr>
          <w:rFonts w:ascii="Times New Roman" w:eastAsia="Times New Roman" w:hAnsi="Times New Roman" w:cs="Times New Roman"/>
          <w:sz w:val="24"/>
          <w:szCs w:val="19"/>
          <w:lang w:val="hr-HR"/>
        </w:rPr>
        <w:t>Sredstva iz stavka 1. ovoga član</w:t>
      </w:r>
      <w:r w:rsidR="00680A8A">
        <w:rPr>
          <w:rFonts w:ascii="Times New Roman" w:eastAsia="Times New Roman" w:hAnsi="Times New Roman" w:cs="Times New Roman"/>
          <w:sz w:val="24"/>
          <w:szCs w:val="19"/>
          <w:lang w:val="hr-HR"/>
        </w:rPr>
        <w:t>k</w:t>
      </w:r>
      <w:r w:rsidRPr="00081B7E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a </w:t>
      </w:r>
      <w:r w:rsidR="00680A8A">
        <w:rPr>
          <w:rFonts w:ascii="Times New Roman" w:eastAsia="Times New Roman" w:hAnsi="Times New Roman" w:cs="Times New Roman"/>
          <w:sz w:val="24"/>
          <w:szCs w:val="19"/>
          <w:lang w:val="hr-HR"/>
        </w:rPr>
        <w:t>namjenska su sredstva određena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isključivo</w:t>
      </w:r>
      <w:r w:rsidRPr="00081B7E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 pokriće troškova kupnje robe, plaćanja usluga, investicijskih izdataka</w:t>
      </w:r>
      <w:r w:rsidRPr="00081B7E">
        <w:rPr>
          <w:rFonts w:ascii="Times New Roman" w:eastAsia="Times New Roman" w:hAnsi="Times New Roman" w:cs="Times New Roman"/>
          <w:color w:val="FF0000"/>
          <w:sz w:val="24"/>
          <w:szCs w:val="19"/>
          <w:lang w:val="hr-HR"/>
        </w:rPr>
        <w:t xml:space="preserve"> </w:t>
      </w:r>
      <w:r w:rsidRPr="00081B7E">
        <w:rPr>
          <w:rFonts w:ascii="Times New Roman" w:eastAsia="Times New Roman" w:hAnsi="Times New Roman" w:cs="Times New Roman"/>
          <w:sz w:val="24"/>
          <w:szCs w:val="19"/>
          <w:lang w:val="hr-HR"/>
        </w:rPr>
        <w:t>i gubitaka u poslovanju s robnim zaliham</w:t>
      </w:r>
      <w:r w:rsidR="00950D14">
        <w:rPr>
          <w:rFonts w:ascii="Times New Roman" w:eastAsia="Times New Roman" w:hAnsi="Times New Roman" w:cs="Times New Roman"/>
          <w:sz w:val="24"/>
          <w:szCs w:val="19"/>
          <w:lang w:val="hr-HR"/>
        </w:rPr>
        <w:t>a, te obnavljanju robnih zaliha.</w:t>
      </w:r>
    </w:p>
    <w:p w:rsidR="008C601B" w:rsidRPr="00950D14" w:rsidRDefault="008C601B" w:rsidP="008C601B">
      <w:pPr>
        <w:spacing w:before="100" w:beforeAutospacing="1" w:after="100" w:afterAutospacing="1" w:line="20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950D14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7.</w:t>
      </w:r>
    </w:p>
    <w:p w:rsidR="008C601B" w:rsidRPr="00E34A24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(1)</w:t>
      </w:r>
      <w:r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Hrvatski sabo</w:t>
      </w:r>
      <w:r w:rsidR="000F3E88">
        <w:rPr>
          <w:rFonts w:ascii="Times New Roman" w:eastAsia="Times New Roman" w:hAnsi="Times New Roman" w:cs="Times New Roman"/>
          <w:sz w:val="24"/>
          <w:szCs w:val="19"/>
          <w:lang w:val="hr-HR"/>
        </w:rPr>
        <w:t>r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može</w:t>
      </w:r>
      <w:r w:rsidR="000F3E88">
        <w:rPr>
          <w:rFonts w:ascii="Times New Roman" w:eastAsia="Times New Roman" w:hAnsi="Times New Roman" w:cs="Times New Roman"/>
          <w:sz w:val="24"/>
          <w:szCs w:val="19"/>
          <w:lang w:val="hr-HR"/>
        </w:rPr>
        <w:t>,</w:t>
      </w:r>
      <w:r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na prijedlog nadležnog odbora Hrvatskoga sabora</w:t>
      </w:r>
      <w:r w:rsidR="000F3E88">
        <w:rPr>
          <w:rFonts w:ascii="Times New Roman" w:eastAsia="Times New Roman" w:hAnsi="Times New Roman" w:cs="Times New Roman"/>
          <w:sz w:val="24"/>
          <w:szCs w:val="19"/>
          <w:lang w:val="hr-HR"/>
        </w:rPr>
        <w:t>,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>osn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ovati</w:t>
      </w:r>
      <w:r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S</w:t>
      </w:r>
      <w:r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avjet za robne zalihe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r</w:t>
      </w:r>
      <w:r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>adi provedbe nadzora nad upravljanjem robnim zalihama.</w:t>
      </w:r>
    </w:p>
    <w:p w:rsidR="008C601B" w:rsidRPr="00A45B01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Savjet za robne zalihe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iz stavka 1. ovoga članka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sastoji se od tri zastupnika Hrvatskoga sabora i dva ugledna stručnjaka iz područja gospodarstva.</w:t>
      </w:r>
    </w:p>
    <w:p w:rsidR="008C601B" w:rsidRPr="00A45B01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(3)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Mandat članovima</w:t>
      </w:r>
      <w:r w:rsidR="00680A8A" w:rsidRPr="00680A8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680A8A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Savjet za robne zalihe</w:t>
      </w:r>
      <w:r w:rsidR="00680A8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iz stavka 1. ovoga članka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traje do opoziva.</w:t>
      </w:r>
    </w:p>
    <w:p w:rsidR="008C601B" w:rsidRPr="00A45B01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(4)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Predsjednika i potpredsjednika Savjeta za robne zalihe </w:t>
      </w:r>
      <w:r w:rsidR="00680A8A">
        <w:rPr>
          <w:rFonts w:ascii="Times New Roman" w:eastAsia="Times New Roman" w:hAnsi="Times New Roman" w:cs="Times New Roman"/>
          <w:sz w:val="24"/>
          <w:szCs w:val="19"/>
          <w:lang w:val="hr-HR"/>
        </w:rPr>
        <w:t>iz stavka 1. ovoga članka</w:t>
      </w:r>
      <w:r w:rsidR="00680A8A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biraju između sebe članovi Savjeta</w:t>
      </w:r>
      <w:r w:rsidR="003E1BF8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 robne zalihe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680A8A" w:rsidRDefault="008C601B" w:rsidP="00AB0B66">
      <w:pPr>
        <w:spacing w:before="100" w:beforeAutospacing="1" w:after="100" w:afterAutospacing="1" w:line="208" w:lineRule="atLeast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  <w:r w:rsidRPr="00680A8A">
        <w:rPr>
          <w:rFonts w:ascii="Times New Roman" w:eastAsia="Times New Roman" w:hAnsi="Times New Roman" w:cs="Times New Roman"/>
          <w:sz w:val="24"/>
          <w:szCs w:val="19"/>
          <w:lang w:val="hr-HR"/>
        </w:rPr>
        <w:t>(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5) Savjet za robne zalihe razmatra prijedlog</w:t>
      </w:r>
      <w:r w:rsid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680A8A"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B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ilance i Godišnjeg programa strateških robnih zaliha</w:t>
      </w:r>
      <w:r w:rsidR="00680A8A"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iz članka 9. stavka 1. ovoga Zakona (u daljnjem tekstu: Godišnji program),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te kvartalnih i godišnjih izvješća o upravljanju robnim zalihama.</w:t>
      </w:r>
    </w:p>
    <w:p w:rsidR="008C601B" w:rsidRPr="00741E90" w:rsidRDefault="008C601B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741E90">
        <w:rPr>
          <w:rFonts w:ascii="Times New Roman" w:eastAsia="Times New Roman" w:hAnsi="Times New Roman" w:cs="Times New Roman"/>
          <w:b/>
          <w:sz w:val="24"/>
          <w:szCs w:val="23"/>
          <w:lang w:val="hr-HR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3"/>
          <w:lang w:val="hr-HR"/>
        </w:rPr>
        <w:t xml:space="preserve"> BILANCA STRATEŠKIH ROBNIH ZALIHA I </w:t>
      </w:r>
      <w:r w:rsidRPr="00741E90">
        <w:rPr>
          <w:rFonts w:ascii="Times New Roman" w:eastAsia="Times New Roman" w:hAnsi="Times New Roman" w:cs="Times New Roman"/>
          <w:b/>
          <w:sz w:val="24"/>
          <w:szCs w:val="23"/>
          <w:lang w:val="hr-HR"/>
        </w:rPr>
        <w:t>PROGRAM ROBNIH ZALIHA</w:t>
      </w:r>
    </w:p>
    <w:p w:rsidR="008C601B" w:rsidRPr="00950D14" w:rsidRDefault="008C601B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950D14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8.</w:t>
      </w:r>
    </w:p>
    <w:p w:rsidR="008C601B" w:rsidRPr="00734FCF" w:rsidRDefault="008C601B" w:rsidP="00AB0B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(1) </w:t>
      </w:r>
      <w:r w:rsidRPr="00734FCF">
        <w:rPr>
          <w:rFonts w:ascii="Times New Roman" w:eastAsia="Times New Roman" w:hAnsi="Times New Roman" w:cs="Times New Roman"/>
          <w:sz w:val="24"/>
          <w:szCs w:val="19"/>
          <w:lang w:val="hr-HR"/>
        </w:rPr>
        <w:t>Stvaranje, obnavljanje</w:t>
      </w:r>
      <w:r w:rsid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, </w:t>
      </w:r>
      <w:r w:rsidRPr="00734FCF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korištenje robnih zaliha, te osiguravanje skladišnog prostora za smještaj i čuvanje robnih zaliha provodi se na temelju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B</w:t>
      </w:r>
      <w:r w:rsidRPr="00734FCF">
        <w:rPr>
          <w:rFonts w:ascii="Times New Roman" w:eastAsia="Times New Roman" w:hAnsi="Times New Roman" w:cs="Times New Roman"/>
          <w:sz w:val="24"/>
          <w:szCs w:val="19"/>
          <w:lang w:val="hr-HR"/>
        </w:rPr>
        <w:t>ilance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A45B01" w:rsidRDefault="008C601B" w:rsidP="00AB0B6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U Bilanci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određuje se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: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vrsta, naziv i količina robe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koju čine robne zalihe kao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 teritorijalni razmještaj robnih zaliha.</w:t>
      </w:r>
    </w:p>
    <w:p w:rsidR="008C601B" w:rsidRPr="00A45B01" w:rsidRDefault="008C601B" w:rsidP="00AB0B6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(3)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Bilancu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iz stavka 1. ovoga članka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donosi </w:t>
      </w:r>
      <w:r w:rsidR="003820C5">
        <w:rPr>
          <w:rFonts w:ascii="Times New Roman" w:eastAsia="Times New Roman" w:hAnsi="Times New Roman" w:cs="Times New Roman"/>
          <w:sz w:val="24"/>
          <w:szCs w:val="19"/>
          <w:lang w:val="hr-HR"/>
        </w:rPr>
        <w:t>odluk</w:t>
      </w:r>
      <w:r w:rsidR="00934095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om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Vlada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Republike Hrvatske,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na prijedlog </w:t>
      </w:r>
      <w:r w:rsidR="00680A8A">
        <w:rPr>
          <w:rFonts w:ascii="Times New Roman" w:eastAsia="Times New Roman" w:hAnsi="Times New Roman" w:cs="Times New Roman"/>
          <w:sz w:val="24"/>
          <w:szCs w:val="19"/>
          <w:lang w:val="hr-HR"/>
        </w:rPr>
        <w:t>M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inistarstva.</w:t>
      </w:r>
    </w:p>
    <w:p w:rsidR="00934095" w:rsidRPr="00511981" w:rsidRDefault="008C601B" w:rsidP="00AB0B66">
      <w:pPr>
        <w:spacing w:before="100" w:beforeAutospacing="1" w:after="100" w:afterAutospacing="1" w:line="204" w:lineRule="atLeast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(4) </w:t>
      </w:r>
      <w:r w:rsidRPr="004D2D49">
        <w:rPr>
          <w:rFonts w:ascii="Times New Roman" w:eastAsia="Times New Roman" w:hAnsi="Times New Roman" w:cs="Times New Roman"/>
          <w:sz w:val="24"/>
          <w:szCs w:val="24"/>
          <w:lang w:val="hr-HR"/>
        </w:rPr>
        <w:t>Teritorijalni razmještaj robnih zaliha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iz stavka 2. ovoga članka smatra se</w:t>
      </w:r>
      <w:r w:rsidRPr="004D2D4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511981">
        <w:rPr>
          <w:rFonts w:ascii="Times New Roman" w:hAnsi="Times New Roman" w:cs="Times New Roman"/>
          <w:sz w:val="24"/>
          <w:szCs w:val="24"/>
          <w:lang w:val="hr-HR"/>
        </w:rPr>
        <w:t xml:space="preserve">klasificiranim podatkom u slučaju kada bi se otkrivanjem istoga </w:t>
      </w:r>
      <w:r w:rsidRPr="0051198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nanijela nepopravljiva</w:t>
      </w:r>
      <w:r w:rsidR="00775660" w:rsidRPr="0051198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i/ili teška šteta i/ili šteta </w:t>
      </w:r>
      <w:r w:rsidRPr="0051198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nacionalnoj sigurnosti i vitalnim interesima Republike Hrvatske. </w:t>
      </w:r>
    </w:p>
    <w:p w:rsidR="00AB0B66" w:rsidRPr="004D2D49" w:rsidRDefault="00934095" w:rsidP="00AB0B66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1198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(5) </w:t>
      </w:r>
      <w:r w:rsidR="00E92FE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T</w:t>
      </w:r>
      <w:r w:rsidR="008C601B" w:rsidRPr="0051198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eritorijalni razmještaj robnih zaliha</w:t>
      </w:r>
      <w:r w:rsidR="00E92FE7" w:rsidRPr="00E92FE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E92FE7">
        <w:rPr>
          <w:rFonts w:ascii="Times New Roman" w:eastAsia="Times New Roman" w:hAnsi="Times New Roman" w:cs="Times New Roman"/>
          <w:sz w:val="24"/>
          <w:szCs w:val="24"/>
          <w:lang w:val="hr-HR"/>
        </w:rPr>
        <w:t>iz stavka 2. ovoga članka</w:t>
      </w:r>
      <w:r w:rsidR="008C601B" w:rsidRPr="0051198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, također je klasificirani podatak ako bi se neovlaštenim otkrivanjem </w:t>
      </w:r>
      <w:r w:rsidR="00680A8A" w:rsidRPr="0051198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tih podataka </w:t>
      </w:r>
      <w:r w:rsidR="008C601B" w:rsidRPr="0051198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naštetilo djelovanju i izvršavanju zadaća državnih tijela u obavljanju poslova određenih propisom kojim se uređuje tajnost podataka.</w:t>
      </w:r>
      <w:r w:rsidR="008C601B" w:rsidRPr="004D2D4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</w:p>
    <w:p w:rsidR="008C601B" w:rsidRPr="00950D14" w:rsidRDefault="008C601B" w:rsidP="008C601B">
      <w:pPr>
        <w:spacing w:before="100" w:beforeAutospacing="1" w:after="100" w:afterAutospacing="1" w:line="20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950D14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9.</w:t>
      </w:r>
    </w:p>
    <w:p w:rsidR="00680A8A" w:rsidRDefault="008C601B" w:rsidP="00AB0B66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(1)</w:t>
      </w:r>
      <w:r w:rsidR="00680A8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F92842">
        <w:rPr>
          <w:rFonts w:ascii="Times New Roman" w:eastAsia="Times New Roman" w:hAnsi="Times New Roman" w:cs="Times New Roman"/>
          <w:sz w:val="24"/>
          <w:szCs w:val="19"/>
          <w:lang w:val="hr-HR"/>
        </w:rPr>
        <w:t>Sukladno Bilanci</w:t>
      </w:r>
      <w:r w:rsidR="00680A8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, Vlada Republike Hrvatske, na prijedlog Ministarstva donosi Godišnji program. </w:t>
      </w:r>
    </w:p>
    <w:p w:rsidR="008C601B" w:rsidRDefault="008C601B" w:rsidP="00AB0B66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Godišnji program </w:t>
      </w:r>
      <w:r w:rsidR="00400E7D"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donosi se 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za tekuću godinu najkasnije do 28. veljače tekuće godine. </w:t>
      </w:r>
    </w:p>
    <w:p w:rsidR="00982A19" w:rsidRDefault="008C601B" w:rsidP="00AB0B66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(3)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Godišnjim programom određuje se: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vrsta, naziv, količina</w:t>
      </w:r>
      <w:r w:rsidRPr="00A45B01">
        <w:rPr>
          <w:rFonts w:ascii="Times New Roman" w:eastAsia="Times New Roman" w:hAnsi="Times New Roman" w:cs="Times New Roman"/>
          <w:color w:val="2E74B5" w:themeColor="accent1" w:themeShade="BF"/>
          <w:sz w:val="24"/>
          <w:szCs w:val="19"/>
          <w:lang w:val="hr-HR"/>
        </w:rPr>
        <w:t xml:space="preserve">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i 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procijenjena</w:t>
      </w:r>
      <w:r w:rsidRPr="00EB7D51">
        <w:rPr>
          <w:rFonts w:ascii="Times New Roman" w:eastAsia="Times New Roman" w:hAnsi="Times New Roman" w:cs="Times New Roman"/>
          <w:color w:val="5B9BD5" w:themeColor="accent1"/>
          <w:sz w:val="24"/>
          <w:szCs w:val="19"/>
          <w:lang w:val="hr-HR"/>
        </w:rPr>
        <w:t xml:space="preserve">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vrijednost robe</w:t>
      </w:r>
      <w:r w:rsidR="00680A8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koja čini robne zalihe, 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koja se nabavlja i obnavlja,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400E7D" w:rsidRPr="00982A1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financijski plan Ravnateljstva za </w:t>
      </w:r>
      <w:r w:rsidR="00400E7D"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nabavu</w:t>
      </w:r>
      <w:r w:rsidR="00400E7D">
        <w:rPr>
          <w:rFonts w:ascii="Times New Roman" w:eastAsia="Times New Roman" w:hAnsi="Times New Roman" w:cs="Times New Roman"/>
          <w:sz w:val="24"/>
          <w:szCs w:val="19"/>
          <w:lang w:val="hr-HR"/>
        </w:rPr>
        <w:t>, prodaju i obnavljanje robnih zaliha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iznos i izvore p</w:t>
      </w:r>
      <w:r w:rsidR="00400E7D">
        <w:rPr>
          <w:rFonts w:ascii="Times New Roman" w:eastAsia="Times New Roman" w:hAnsi="Times New Roman" w:cs="Times New Roman"/>
          <w:sz w:val="24"/>
          <w:szCs w:val="19"/>
          <w:lang w:val="hr-HR"/>
        </w:rPr>
        <w:t>otrebnih sredstava za provedbu Godišnjeg programa</w:t>
      </w:r>
    </w:p>
    <w:p w:rsidR="006667D8" w:rsidRPr="00837719" w:rsidRDefault="006667D8" w:rsidP="00AB0B66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C601B" w:rsidRPr="00EB7D51" w:rsidRDefault="008C601B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B7D51">
        <w:rPr>
          <w:rFonts w:ascii="Times New Roman" w:eastAsia="Times New Roman" w:hAnsi="Times New Roman" w:cs="Times New Roman"/>
          <w:b/>
          <w:sz w:val="24"/>
          <w:szCs w:val="23"/>
          <w:lang w:val="hr-HR"/>
        </w:rPr>
        <w:t>III. UPRAVLJANJE ROBNIM ZALIHAMA</w:t>
      </w:r>
    </w:p>
    <w:p w:rsidR="008C601B" w:rsidRPr="00A45B01" w:rsidRDefault="008C601B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50D14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Članak  </w:t>
      </w:r>
      <w:r w:rsidRPr="00982A19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10</w:t>
      </w:r>
      <w:r w:rsidRPr="00982A19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A45B01" w:rsidRDefault="008C601B" w:rsidP="005D5D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U upravljanju robnim zalihama Vlada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Republike Hrvatske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:</w:t>
      </w:r>
    </w:p>
    <w:p w:rsidR="008C601B" w:rsidRPr="00A45B01" w:rsidRDefault="008C601B" w:rsidP="006F0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– donosi Bilancu </w:t>
      </w:r>
    </w:p>
    <w:p w:rsidR="006157BA" w:rsidRDefault="008C601B" w:rsidP="006F0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donosi</w:t>
      </w:r>
      <w:r w:rsidR="00400E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G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odišnji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program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 </w:t>
      </w:r>
      <w:r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utvrđuje godišnje </w:t>
      </w:r>
      <w:r w:rsidR="005D5D11">
        <w:rPr>
          <w:rFonts w:ascii="Times New Roman" w:eastAsia="Times New Roman" w:hAnsi="Times New Roman" w:cs="Times New Roman"/>
          <w:sz w:val="24"/>
          <w:szCs w:val="19"/>
          <w:lang w:val="hr-HR"/>
        </w:rPr>
        <w:t>I</w:t>
      </w:r>
      <w:r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zvješće o upravljanju robnim zalihama </w:t>
      </w:r>
      <w:r w:rsidR="006157BA">
        <w:rPr>
          <w:rFonts w:ascii="Times New Roman" w:eastAsia="Times New Roman" w:hAnsi="Times New Roman" w:cs="Times New Roman"/>
          <w:sz w:val="24"/>
          <w:szCs w:val="19"/>
          <w:lang w:val="hr-HR"/>
        </w:rPr>
        <w:t>koje dostavlja Hrvatskom saboru</w:t>
      </w:r>
    </w:p>
    <w:p w:rsidR="008C601B" w:rsidRPr="006157BA" w:rsidRDefault="006157BA" w:rsidP="006F0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– </w:t>
      </w:r>
      <w:r w:rsidR="00400E7D" w:rsidRPr="006157BA">
        <w:rPr>
          <w:rFonts w:ascii="Times New Roman" w:eastAsia="Times New Roman" w:hAnsi="Times New Roman" w:cs="Times New Roman"/>
          <w:sz w:val="24"/>
          <w:szCs w:val="19"/>
          <w:lang w:val="hr-HR"/>
        </w:rPr>
        <w:t>donosi odluke</w:t>
      </w:r>
      <w:r w:rsidR="008C601B" w:rsidRPr="006157B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 prodaji </w:t>
      </w:r>
      <w:r w:rsidR="00400E7D" w:rsidRPr="006157B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dotrajalih </w:t>
      </w:r>
      <w:r w:rsidR="008C601B" w:rsidRPr="006157B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nekretnina ili </w:t>
      </w:r>
      <w:r w:rsidR="00400E7D" w:rsidRPr="006157B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onih koje </w:t>
      </w:r>
      <w:r w:rsidR="008C601B" w:rsidRPr="006157BA">
        <w:rPr>
          <w:rFonts w:ascii="Times New Roman" w:eastAsia="Times New Roman" w:hAnsi="Times New Roman" w:cs="Times New Roman"/>
          <w:sz w:val="24"/>
          <w:szCs w:val="19"/>
          <w:lang w:val="hr-HR"/>
        </w:rPr>
        <w:t>nisu</w:t>
      </w:r>
      <w:r w:rsidR="00400E7D" w:rsidRPr="006157B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više</w:t>
      </w:r>
      <w:r w:rsidR="008C601B" w:rsidRPr="006157B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potrebne za skladištenje robnih zaliha, a koje su u vl</w:t>
      </w:r>
      <w:r w:rsidR="00755A64">
        <w:rPr>
          <w:rFonts w:ascii="Times New Roman" w:eastAsia="Times New Roman" w:hAnsi="Times New Roman" w:cs="Times New Roman"/>
          <w:sz w:val="24"/>
          <w:szCs w:val="19"/>
          <w:lang w:val="hr-HR"/>
        </w:rPr>
        <w:t>asništvu Republike Hrvat</w:t>
      </w:r>
      <w:r w:rsidR="00387297" w:rsidRPr="006157B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ske </w:t>
      </w:r>
    </w:p>
    <w:p w:rsidR="00400E7D" w:rsidRDefault="00400E7D" w:rsidP="006F0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– </w:t>
      </w:r>
      <w:r w:rsidRPr="00400E7D">
        <w:rPr>
          <w:rFonts w:ascii="Times New Roman" w:eastAsia="Times New Roman" w:hAnsi="Times New Roman" w:cs="Times New Roman"/>
          <w:sz w:val="24"/>
          <w:szCs w:val="19"/>
          <w:lang w:val="hr-HR"/>
        </w:rPr>
        <w:t>donosi odluke</w:t>
      </w:r>
      <w:r w:rsidR="008C601B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</w:t>
      </w:r>
      <w:r w:rsidR="008C601B" w:rsidRPr="00A45B01">
        <w:rPr>
          <w:rFonts w:ascii="Times New Roman" w:eastAsia="Times New Roman" w:hAnsi="Times New Roman" w:cs="Times New Roman"/>
          <w:color w:val="2E74B5" w:themeColor="accent1" w:themeShade="BF"/>
          <w:sz w:val="24"/>
          <w:szCs w:val="19"/>
          <w:lang w:val="hr-HR"/>
        </w:rPr>
        <w:t xml:space="preserve"> </w:t>
      </w:r>
      <w:r w:rsidR="008C601B"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>prodaji roba iz robnih zaliha</w:t>
      </w:r>
    </w:p>
    <w:p w:rsidR="00400E7D" w:rsidRDefault="008C601B" w:rsidP="006F0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– </w:t>
      </w:r>
      <w:r w:rsidR="00400E7D" w:rsidRPr="00400E7D">
        <w:rPr>
          <w:rFonts w:ascii="Times New Roman" w:eastAsia="Times New Roman" w:hAnsi="Times New Roman" w:cs="Times New Roman"/>
          <w:sz w:val="24"/>
          <w:szCs w:val="19"/>
          <w:lang w:val="hr-HR"/>
        </w:rPr>
        <w:t>donosi odluke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 prijenosu pojedinih sredstava robnih zaliha uz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naknadu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ili bez naknade organizacijama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,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udrugama</w:t>
      </w:r>
      <w:r>
        <w:rPr>
          <w:rFonts w:ascii="Times New Roman" w:eastAsia="Times New Roman" w:hAnsi="Times New Roman" w:cs="Times New Roman"/>
          <w:color w:val="5B9BD5" w:themeColor="accent1"/>
          <w:sz w:val="24"/>
          <w:szCs w:val="19"/>
          <w:lang w:val="hr-HR"/>
        </w:rPr>
        <w:t xml:space="preserve"> </w:t>
      </w:r>
      <w:r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te  jedinicama lokalne i </w:t>
      </w:r>
      <w:r w:rsidR="00934095">
        <w:rPr>
          <w:rFonts w:ascii="Times New Roman" w:eastAsia="Times New Roman" w:hAnsi="Times New Roman" w:cs="Times New Roman"/>
          <w:sz w:val="24"/>
          <w:szCs w:val="19"/>
          <w:lang w:val="hr-HR"/>
        </w:rPr>
        <w:t>područne</w:t>
      </w:r>
      <w:r w:rsidR="00934095"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>(</w:t>
      </w:r>
      <w:r w:rsidR="00934095">
        <w:rPr>
          <w:rFonts w:ascii="Times New Roman" w:eastAsia="Times New Roman" w:hAnsi="Times New Roman" w:cs="Times New Roman"/>
          <w:sz w:val="24"/>
          <w:szCs w:val="19"/>
          <w:lang w:val="hr-HR"/>
        </w:rPr>
        <w:t>regionalne</w:t>
      </w:r>
      <w:r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>)</w:t>
      </w:r>
      <w:r w:rsidR="00400E7D"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samouprave</w:t>
      </w:r>
    </w:p>
    <w:p w:rsidR="006F0237" w:rsidRPr="006F0237" w:rsidRDefault="00EE6953" w:rsidP="006F02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–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6F0237" w:rsidRP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donosi odluku o popuni robnih zaliha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2B6A1D" w:rsidRDefault="008C601B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1</w:t>
      </w:r>
      <w:r w:rsidR="00387297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1</w:t>
      </w:r>
      <w:r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8C601B" w:rsidRPr="00A45B01" w:rsidRDefault="008C601B" w:rsidP="005D5D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(1)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U doba ratnog stanja ili neposredne ugroženosti neovisnosti, jedinstvenosti i opstojnosti Republike Hrvatske,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Vlada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Republike Hrvatske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može</w:t>
      </w:r>
      <w:r w:rsidR="0038729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odlukom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mijenjati način stvaranja, uporabe i korištenja, obnavljanja robnih zaliha i održavanja skladišnog prostora za smještaj i čuvanje tih zaliha, utvrđen Bilancom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i Godišnjim programom, vodeći računa da se one prioritetno koriste za potrebe obrane.</w:t>
      </w:r>
    </w:p>
    <w:p w:rsidR="008C601B" w:rsidRPr="001D469F" w:rsidRDefault="008C601B" w:rsidP="005D5D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Vlada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Republike Hrvatske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može obvezati pravne i fizičke osobe koje proizvode, odnosno koje obavljaju promet određenim vrstama robe koje čine robne zalihe, da u doba ratnog st</w:t>
      </w:r>
      <w:r w:rsidR="004E53A3">
        <w:rPr>
          <w:rFonts w:ascii="Times New Roman" w:eastAsia="Times New Roman" w:hAnsi="Times New Roman" w:cs="Times New Roman"/>
          <w:sz w:val="24"/>
          <w:szCs w:val="19"/>
          <w:lang w:val="hr-HR"/>
        </w:rPr>
        <w:t>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nja ili neposredne ugroženosti neovisnosti, jedinstvenosti i opstojnosti Republike Hrvatske moraju </w:t>
      </w:r>
      <w:r w:rsidR="00387297"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>proizvoditi,</w:t>
      </w:r>
      <w:r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odnosno prodavati tu vrstu robne radi popune, odnosno obnavaljnja robnih zaliha.</w:t>
      </w:r>
    </w:p>
    <w:p w:rsidR="003820C5" w:rsidRDefault="003820C5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3"/>
          <w:lang w:val="hr-HR"/>
        </w:rPr>
      </w:pPr>
    </w:p>
    <w:p w:rsidR="008C601B" w:rsidRPr="00EC3143" w:rsidRDefault="008C601B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C3143">
        <w:rPr>
          <w:rFonts w:ascii="Times New Roman" w:eastAsia="Times New Roman" w:hAnsi="Times New Roman" w:cs="Times New Roman"/>
          <w:b/>
          <w:sz w:val="24"/>
          <w:szCs w:val="23"/>
          <w:lang w:val="hr-HR"/>
        </w:rPr>
        <w:t>IV. POSLOVI U VEZI S ROBNIM ZALIHAMA</w:t>
      </w:r>
    </w:p>
    <w:p w:rsidR="008C601B" w:rsidRPr="002B6A1D" w:rsidRDefault="008C601B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1</w:t>
      </w:r>
      <w:r w:rsidR="00387297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2</w:t>
      </w:r>
      <w:r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8C601B" w:rsidRPr="00D53B42" w:rsidRDefault="008C601B" w:rsidP="005D5D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  <w:r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>(1)</w:t>
      </w:r>
      <w:r w:rsidR="00387297"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Ostvareni višak prihoda i primitaka </w:t>
      </w:r>
      <w:r w:rsidRPr="00D53B42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u poslovanju s robnim zalihama koristit će se za financiranje popune robnih zaliha </w:t>
      </w:r>
      <w:r w:rsidRPr="00866CDB">
        <w:rPr>
          <w:rFonts w:ascii="Times New Roman" w:eastAsia="Times New Roman" w:hAnsi="Times New Roman" w:cs="Times New Roman"/>
          <w:sz w:val="24"/>
          <w:szCs w:val="19"/>
          <w:lang w:val="hr-HR"/>
        </w:rPr>
        <w:t>sukladno usvojenom Godišnjem programu</w:t>
      </w:r>
      <w:r w:rsidRPr="00387297">
        <w:rPr>
          <w:rFonts w:ascii="Times New Roman" w:eastAsia="Times New Roman" w:hAnsi="Times New Roman" w:cs="Times New Roman"/>
          <w:sz w:val="24"/>
          <w:szCs w:val="19"/>
          <w:lang w:val="hr-HR"/>
        </w:rPr>
        <w:t>,</w:t>
      </w:r>
      <w:r w:rsidR="0038729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D53B42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kao i za financiranje troškova poslovanja s robnim zalihama, </w:t>
      </w:r>
      <w:r w:rsidR="00387297">
        <w:rPr>
          <w:rFonts w:ascii="Times New Roman" w:eastAsia="Times New Roman" w:hAnsi="Times New Roman" w:cs="Times New Roman"/>
          <w:sz w:val="24"/>
          <w:szCs w:val="19"/>
          <w:lang w:val="hr-HR"/>
        </w:rPr>
        <w:t>odnosno u vezi s nabavom, prodajom i obnavljanjem robnih zaliha</w:t>
      </w:r>
      <w:r w:rsidR="00C10A1F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A45B01" w:rsidRDefault="008C601B" w:rsidP="005D5D11">
      <w:pPr>
        <w:spacing w:before="100" w:beforeAutospacing="1" w:after="100" w:afterAutospacing="1" w:line="2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="00387297">
        <w:rPr>
          <w:rFonts w:ascii="Times New Roman" w:eastAsia="Times New Roman" w:hAnsi="Times New Roman" w:cs="Times New Roman"/>
          <w:sz w:val="24"/>
          <w:szCs w:val="19"/>
          <w:lang w:val="hr-HR"/>
        </w:rPr>
        <w:t>Financijski g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ubitak u poslovanju s robnim zalihama i troškov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i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vezan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i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uz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poslovanj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 robnim zaliham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a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teret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e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izvor vlasništva</w:t>
      </w:r>
      <w:r w:rsidR="00E92FE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Ravnateljstva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2B6A1D" w:rsidRDefault="008C601B" w:rsidP="008C601B">
      <w:pPr>
        <w:spacing w:before="100" w:beforeAutospacing="1" w:after="100" w:afterAutospacing="1" w:line="21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1</w:t>
      </w:r>
      <w:r w:rsidR="00387297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3</w:t>
      </w:r>
      <w:r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8C601B" w:rsidRPr="00D53B42" w:rsidRDefault="008C601B" w:rsidP="005D5D11">
      <w:pPr>
        <w:spacing w:before="100" w:beforeAutospacing="1" w:after="100" w:afterAutospacing="1" w:line="2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(1)</w:t>
      </w:r>
      <w:r w:rsidR="0038729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D53B42">
        <w:rPr>
          <w:rFonts w:ascii="Times New Roman" w:eastAsia="Times New Roman" w:hAnsi="Times New Roman" w:cs="Times New Roman"/>
          <w:sz w:val="24"/>
          <w:szCs w:val="19"/>
          <w:lang w:val="hr-HR"/>
        </w:rPr>
        <w:t>Robne zalihe održavaju se pravodobnim obnavljanjem, ovisno o vrsti i prirodi robe i njezinom roku trajanja.</w:t>
      </w:r>
    </w:p>
    <w:p w:rsidR="008C601B" w:rsidRPr="002B6A1D" w:rsidRDefault="008C601B" w:rsidP="005D5D11">
      <w:pPr>
        <w:spacing w:before="100" w:beforeAutospacing="1" w:after="100" w:afterAutospacing="1" w:line="2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Nabava, prodaja i obnavljanje robnih zaliha provodi se u skladu s Godišnjim programom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i 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odlukama Vlade </w:t>
      </w:r>
      <w:r w:rsidR="00387297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Republike Hrvatske iz članka 10. ovoga Zakona.</w:t>
      </w:r>
    </w:p>
    <w:p w:rsidR="008C601B" w:rsidRPr="002B6A1D" w:rsidRDefault="008C601B" w:rsidP="005D5D11">
      <w:pPr>
        <w:spacing w:before="100" w:beforeAutospacing="1" w:after="100" w:afterAutospacing="1" w:line="2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(3) Roba, koja čini robne zalihe obnavlja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se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prodajom i k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upnjom robe te davanjem u zajam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radi obnavljanja</w:t>
      </w:r>
      <w:r w:rsidR="00387297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robnih zaliha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2B6A1D" w:rsidRDefault="008C601B" w:rsidP="005D5D11">
      <w:pPr>
        <w:spacing w:before="100" w:beforeAutospacing="1" w:after="100" w:afterAutospacing="1" w:line="2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(4) Prodaja i kupnja robe</w:t>
      </w:r>
      <w:r w:rsidR="000E41CC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,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koja čini robne zalihe ne smije prouzročiti negativne poremećaje u odnosima ponude i potražnje na tržištu</w:t>
      </w:r>
      <w:r w:rsidR="000E41CC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Republike Hrvatske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2B6A1D" w:rsidRDefault="008C601B" w:rsidP="005D5D11">
      <w:pPr>
        <w:spacing w:before="100" w:beforeAutospacing="1" w:after="100" w:afterAutospacing="1" w:line="2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(5) </w:t>
      </w:r>
      <w:r w:rsidR="000E41CC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K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ad nastupe okolnosti iz članka 2. ovog</w:t>
      </w:r>
      <w:r w:rsidR="00C10A1F">
        <w:rPr>
          <w:rFonts w:ascii="Times New Roman" w:eastAsia="Times New Roman" w:hAnsi="Times New Roman" w:cs="Times New Roman"/>
          <w:sz w:val="24"/>
          <w:szCs w:val="19"/>
          <w:lang w:val="hr-HR"/>
        </w:rPr>
        <w:t>a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Zakona, </w:t>
      </w:r>
      <w:r w:rsidR="000E41CC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robe namijenjene za popunu robnih zaliha 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mogu se osiguravati i obnavljati ugovaranjem proizvodnje na temelju odluke Vlade</w:t>
      </w:r>
      <w:r w:rsidR="000E41CC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Republike Hrvatske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. </w:t>
      </w:r>
    </w:p>
    <w:p w:rsidR="002B6A1D" w:rsidRPr="002B6A1D" w:rsidRDefault="008C601B" w:rsidP="00755A64">
      <w:pPr>
        <w:spacing w:before="100" w:beforeAutospacing="1" w:after="100" w:afterAutospacing="1" w:line="2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(6) </w:t>
      </w:r>
      <w:r w:rsidR="000E41CC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Postupak obnavljanja, prodaje i kupnje, davanja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u zajam robe radi obnavljanja</w:t>
      </w:r>
      <w:r w:rsidR="000E41CC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robnih zaliha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, davanje instumenata osiguranja</w:t>
      </w:r>
      <w:r w:rsidR="000E41CC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 robne zalihe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 sve </w:t>
      </w:r>
      <w:r w:rsidR="000E41CC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druge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potrebne radnje propis</w:t>
      </w:r>
      <w:r w:rsidR="00934095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uje 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min</w:t>
      </w:r>
      <w:r w:rsidR="000E41CC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istar nadležan za gospodarstvo </w:t>
      </w:r>
      <w:r w:rsidR="00934095">
        <w:rPr>
          <w:rFonts w:ascii="Times New Roman" w:eastAsia="Times New Roman" w:hAnsi="Times New Roman" w:cs="Times New Roman"/>
          <w:sz w:val="24"/>
          <w:szCs w:val="19"/>
          <w:lang w:val="hr-HR"/>
        </w:rPr>
        <w:t>naputkom</w:t>
      </w:r>
      <w:r w:rsidR="00934095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o upravljanju i obnavljanju robnih zaliha.</w:t>
      </w:r>
    </w:p>
    <w:p w:rsidR="008C601B" w:rsidRPr="002B6A1D" w:rsidRDefault="008C601B" w:rsidP="008C601B">
      <w:pPr>
        <w:spacing w:before="100" w:beforeAutospacing="1" w:after="100" w:afterAutospacing="1" w:line="2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Članak 1</w:t>
      </w:r>
      <w:r w:rsidR="000E41CC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4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5D5D11" w:rsidRPr="002B6A1D" w:rsidRDefault="008C601B" w:rsidP="00755A64">
      <w:pPr>
        <w:spacing w:before="100" w:beforeAutospacing="1" w:after="100" w:afterAutospacing="1" w:line="2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Robne zalihe skladište se u skladištima u vlasništvu Republike Hrvatske, te u skladištima za koje je sklopljen ugovor o zakupu skladišta s pravnim i/ili fizičkim osobama.</w:t>
      </w:r>
    </w:p>
    <w:p w:rsidR="008C601B" w:rsidRPr="002B6A1D" w:rsidRDefault="00AB43F8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Članak </w:t>
      </w:r>
      <w:r w:rsidR="000E41CC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15</w:t>
      </w:r>
      <w:r w:rsidR="008C601B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8C601B" w:rsidRPr="00A45B01" w:rsidRDefault="008C601B" w:rsidP="005D5D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(1) Poslovi skladištenja u skladištima iz članka 1</w:t>
      </w:r>
      <w:r w:rsidR="000E41CC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4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. ovoga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Zakona mogu se povjeriti pravnim i fizičkim osobama koje ispunjavaju uvjete za obavljanje tih poslova (u daljnjem tekstu: skladištari).</w:t>
      </w:r>
    </w:p>
    <w:p w:rsidR="008C601B" w:rsidRPr="00A45B01" w:rsidRDefault="008C601B" w:rsidP="005D5D11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Prava i obveze u svezi s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skladištenjem iz stavka 1. ovoga članka uređuju se ugovorom između skladištara i Ravnateljstva.</w:t>
      </w:r>
    </w:p>
    <w:p w:rsidR="008C601B" w:rsidRPr="001E2124" w:rsidRDefault="008C601B" w:rsidP="005D5D11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val="hr-HR"/>
        </w:rPr>
      </w:pPr>
      <w:r w:rsidRPr="001E2124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val="hr-HR"/>
        </w:rPr>
        <w:t xml:space="preserve">(3) Poslovi skladištenja ne mogu se povjeriti pravnim i fizičkim osobama kojima je u posljednje dvije godine pravomoćnom sudskom odlukom ili rješenjem o prekršaju izrečena </w:t>
      </w:r>
      <w:r w:rsidR="002D6113" w:rsidRPr="001E2124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val="hr-HR"/>
        </w:rPr>
        <w:t xml:space="preserve">zaštitna mjera zabrane obavljanja određenih djelatnosti ili poslova u pravnoj osobi </w:t>
      </w:r>
      <w:r w:rsidR="003820C5" w:rsidRPr="001E2124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val="hr-HR"/>
        </w:rPr>
        <w:t>ili sigurnosna mjera</w:t>
      </w:r>
      <w:r w:rsidR="003820C5" w:rsidRPr="001E2124">
        <w:rPr>
          <w:rFonts w:ascii="Minion Pro" w:hAnsi="Minion Pro"/>
          <w:color w:val="000000" w:themeColor="text1"/>
          <w:shd w:val="clear" w:color="auto" w:fill="FFFFFF"/>
          <w:lang w:val="hr-HR"/>
        </w:rPr>
        <w:t xml:space="preserve"> zabrane potpunog ili djelomičnog obavljanja određene dužnosti ili djelatnosti, </w:t>
      </w:r>
      <w:r w:rsidR="003820C5" w:rsidRPr="001E2124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val="hr-HR"/>
        </w:rPr>
        <w:t xml:space="preserve"> </w:t>
      </w:r>
      <w:r w:rsidRPr="001E2124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val="hr-HR"/>
        </w:rPr>
        <w:t xml:space="preserve">niti skladištarima koji su zbog nemara prouzročili pad kvalitete robe i umanjenje tržišne vrijednosti robe </w:t>
      </w:r>
      <w:r w:rsidR="000E41CC" w:rsidRPr="001E2124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val="hr-HR"/>
        </w:rPr>
        <w:t>kojom raspolaže Ravnateljstvo.</w:t>
      </w:r>
    </w:p>
    <w:p w:rsidR="008C601B" w:rsidRPr="002B6A1D" w:rsidRDefault="00AB43F8" w:rsidP="008C601B">
      <w:pPr>
        <w:spacing w:before="100" w:beforeAutospacing="1" w:after="100" w:afterAutospacing="1" w:line="21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Članak </w:t>
      </w:r>
      <w:r w:rsidR="008C601B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1</w:t>
      </w:r>
      <w:r w:rsidR="000E41CC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6</w:t>
      </w:r>
      <w:r w:rsidR="008C601B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8C601B" w:rsidRPr="00A45B01" w:rsidRDefault="008C601B" w:rsidP="005D5D11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(1)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Neiskorištena skladišta i oprema u vlasništvu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Republike Hrvatske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, a kojima raspolaže Ravnateljstvo, mogu se dati u zakup 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pravnim i fizičkim osobama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na određeno vrijeme.</w:t>
      </w:r>
    </w:p>
    <w:p w:rsidR="008C601B" w:rsidRPr="00A45B01" w:rsidRDefault="008C601B" w:rsidP="005D5D11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Iznimno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od stavka 1. ovoga članka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skladišta i oprema iz stavka 1. ovoga članka mogu se dati u zakup</w:t>
      </w:r>
      <w:r w:rsidR="000E41CC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pravnim i fizičkim osobama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 bez naknade, uz uvjet tekućeg i investicijskog održavanja.</w:t>
      </w:r>
    </w:p>
    <w:p w:rsidR="008C601B" w:rsidRPr="0067347D" w:rsidRDefault="008C601B" w:rsidP="005D5D11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(3) </w:t>
      </w:r>
      <w:r w:rsidRPr="0067347D">
        <w:rPr>
          <w:rFonts w:ascii="Times New Roman" w:eastAsia="Times New Roman" w:hAnsi="Times New Roman" w:cs="Times New Roman"/>
          <w:sz w:val="24"/>
          <w:szCs w:val="19"/>
          <w:lang w:val="hr-HR"/>
        </w:rPr>
        <w:t>Prava i obveze po osnovi zakupa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iz stavka 1. ovoga članka</w:t>
      </w:r>
      <w:r w:rsidRPr="006734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reguliraju se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međusobnim </w:t>
      </w:r>
      <w:r w:rsidRPr="0067347D">
        <w:rPr>
          <w:rFonts w:ascii="Times New Roman" w:eastAsia="Times New Roman" w:hAnsi="Times New Roman" w:cs="Times New Roman"/>
          <w:sz w:val="24"/>
          <w:szCs w:val="19"/>
          <w:lang w:val="hr-HR"/>
        </w:rPr>
        <w:t>ugovorom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između</w:t>
      </w:r>
      <w:r w:rsidRPr="006734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pravnih i fizičkih osoba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Ravnateljstv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a.</w:t>
      </w:r>
    </w:p>
    <w:p w:rsidR="000E41CC" w:rsidRPr="00AD7000" w:rsidRDefault="008C601B" w:rsidP="00755A64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(4) Ministar nadležan za poslove gospodarstva </w:t>
      </w:r>
      <w:r w:rsidR="00934095">
        <w:rPr>
          <w:rFonts w:ascii="Times New Roman" w:eastAsia="Times New Roman" w:hAnsi="Times New Roman" w:cs="Times New Roman"/>
          <w:sz w:val="24"/>
          <w:szCs w:val="19"/>
          <w:lang w:val="hr-HR"/>
        </w:rPr>
        <w:t>donosi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bookmarkStart w:id="0" w:name="_Hlk74516123"/>
      <w:r w:rsidR="00934095">
        <w:rPr>
          <w:rFonts w:ascii="Times New Roman" w:eastAsia="Times New Roman" w:hAnsi="Times New Roman" w:cs="Times New Roman"/>
          <w:sz w:val="24"/>
          <w:szCs w:val="19"/>
          <w:lang w:val="hr-HR"/>
        </w:rPr>
        <w:t>naputak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 zakupu skladišta i skladištenju  robnih zaliha</w:t>
      </w:r>
      <w:r w:rsidRPr="002B6A1D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bookmarkEnd w:id="0"/>
    <w:p w:rsidR="008C601B" w:rsidRPr="002B6A1D" w:rsidRDefault="00AB43F8" w:rsidP="008C601B">
      <w:pPr>
        <w:spacing w:before="100" w:beforeAutospacing="1" w:after="100" w:afterAutospacing="1" w:line="21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Članak </w:t>
      </w:r>
      <w:r w:rsidR="000E41CC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17</w:t>
      </w:r>
      <w:r w:rsidR="008C601B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8C601B" w:rsidRPr="0067347D" w:rsidRDefault="008C601B" w:rsidP="005D5D11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(1) </w:t>
      </w:r>
      <w:r w:rsidRPr="0067347D">
        <w:rPr>
          <w:rFonts w:ascii="Times New Roman" w:eastAsia="Times New Roman" w:hAnsi="Times New Roman" w:cs="Times New Roman"/>
          <w:sz w:val="24"/>
          <w:szCs w:val="19"/>
          <w:lang w:val="hr-HR"/>
        </w:rPr>
        <w:t>Roba, oprema, odnosno proizvodi</w:t>
      </w:r>
      <w:r w:rsidR="000E41CC">
        <w:rPr>
          <w:rFonts w:ascii="Times New Roman" w:eastAsia="Times New Roman" w:hAnsi="Times New Roman" w:cs="Times New Roman"/>
          <w:sz w:val="24"/>
          <w:szCs w:val="19"/>
          <w:lang w:val="hr-HR"/>
        </w:rPr>
        <w:t>, koji čine robne zalihe, a</w:t>
      </w:r>
      <w:r w:rsidRPr="006734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koji su uskladišteni kod </w:t>
      </w:r>
      <w:r w:rsidR="000E41CC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skladištara </w:t>
      </w:r>
      <w:r w:rsidRPr="006734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ne mogu biti predmetom ovrhe niti osiguranja potraživanja trećih osoba prema </w:t>
      </w:r>
      <w:r w:rsidR="000E41CC">
        <w:rPr>
          <w:rFonts w:ascii="Times New Roman" w:eastAsia="Times New Roman" w:hAnsi="Times New Roman" w:cs="Times New Roman"/>
          <w:sz w:val="24"/>
          <w:szCs w:val="19"/>
          <w:lang w:val="hr-HR"/>
        </w:rPr>
        <w:t>tim skladištarima.</w:t>
      </w:r>
    </w:p>
    <w:p w:rsidR="008C601B" w:rsidRDefault="008C601B" w:rsidP="005D5D11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="00DA41D8">
        <w:rPr>
          <w:rFonts w:ascii="Times New Roman" w:eastAsia="Times New Roman" w:hAnsi="Times New Roman" w:cs="Times New Roman"/>
          <w:sz w:val="24"/>
          <w:szCs w:val="19"/>
          <w:lang w:val="hr-HR"/>
        </w:rPr>
        <w:t>S</w:t>
      </w:r>
      <w:r w:rsidR="00051B9D">
        <w:rPr>
          <w:rFonts w:ascii="Times New Roman" w:eastAsia="Times New Roman" w:hAnsi="Times New Roman" w:cs="Times New Roman"/>
          <w:sz w:val="24"/>
          <w:szCs w:val="19"/>
          <w:lang w:val="hr-HR"/>
        </w:rPr>
        <w:t>kladištari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DA41D8">
        <w:rPr>
          <w:rFonts w:ascii="Times New Roman" w:eastAsia="Times New Roman" w:hAnsi="Times New Roman" w:cs="Times New Roman"/>
          <w:sz w:val="24"/>
          <w:szCs w:val="19"/>
          <w:lang w:val="hr-HR"/>
        </w:rPr>
        <w:t>kod kojih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je uskladištena roba robnih zaliha, skladišt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ili oprem</w:t>
      </w:r>
      <w:r w:rsidR="00DA41D8">
        <w:rPr>
          <w:rFonts w:ascii="Times New Roman" w:eastAsia="Times New Roman" w:hAnsi="Times New Roman" w:cs="Times New Roman"/>
          <w:sz w:val="24"/>
          <w:szCs w:val="19"/>
          <w:lang w:val="hr-HR"/>
        </w:rPr>
        <w:t>a</w:t>
      </w:r>
      <w:r w:rsidRPr="00055F6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nema</w:t>
      </w:r>
      <w:r w:rsidR="00DA41D8">
        <w:rPr>
          <w:rFonts w:ascii="Times New Roman" w:eastAsia="Times New Roman" w:hAnsi="Times New Roman" w:cs="Times New Roman"/>
          <w:sz w:val="24"/>
          <w:szCs w:val="19"/>
          <w:lang w:val="hr-HR"/>
        </w:rPr>
        <w:t>ju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 pravo pridržaja niti založno pravo</w:t>
      </w:r>
      <w:r w:rsidR="00051B9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na</w:t>
      </w:r>
      <w:r w:rsidR="00051B9D" w:rsidRPr="00051B9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DA41D8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tu </w:t>
      </w:r>
      <w:r w:rsidR="00051B9D">
        <w:rPr>
          <w:rFonts w:ascii="Times New Roman" w:eastAsia="Times New Roman" w:hAnsi="Times New Roman" w:cs="Times New Roman"/>
          <w:sz w:val="24"/>
          <w:szCs w:val="19"/>
          <w:lang w:val="hr-HR"/>
        </w:rPr>
        <w:t>robu</w:t>
      </w:r>
      <w:r w:rsidR="00051B9D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, skladišt</w:t>
      </w:r>
      <w:r w:rsidR="00051B9D">
        <w:rPr>
          <w:rFonts w:ascii="Times New Roman" w:eastAsia="Times New Roman" w:hAnsi="Times New Roman" w:cs="Times New Roman"/>
          <w:sz w:val="24"/>
          <w:szCs w:val="19"/>
          <w:lang w:val="hr-HR"/>
        </w:rPr>
        <w:t>e</w:t>
      </w:r>
      <w:r w:rsidR="00051B9D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ili oprem</w:t>
      </w:r>
      <w:r w:rsidR="00051B9D">
        <w:rPr>
          <w:rFonts w:ascii="Times New Roman" w:eastAsia="Times New Roman" w:hAnsi="Times New Roman" w:cs="Times New Roman"/>
          <w:sz w:val="24"/>
          <w:szCs w:val="19"/>
          <w:lang w:val="hr-HR"/>
        </w:rPr>
        <w:t>u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F043A1" w:rsidRDefault="00F043A1" w:rsidP="005D5D11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(3) Skladištari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kod kojih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je us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kladištena roba robnih zaliha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ili oprem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a dužni su se</w:t>
      </w:r>
      <w:r w:rsidRPr="00F043A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pridržava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ti</w:t>
      </w: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ugovora o uskladištenju i čuvanju robnih zaliha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F043A1" w:rsidRDefault="00F043A1" w:rsidP="00F043A1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(4) Skladištari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su se dužni </w:t>
      </w: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pridržava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ti</w:t>
      </w: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ugov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ora o zakupu skladišta i opreme.</w:t>
      </w:r>
    </w:p>
    <w:p w:rsidR="008C601B" w:rsidRDefault="008C601B" w:rsidP="005D5D11">
      <w:pPr>
        <w:spacing w:before="100" w:beforeAutospacing="1" w:after="100" w:afterAutospacing="1" w:line="216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(</w:t>
      </w:r>
      <w:r w:rsidR="00F043A1">
        <w:rPr>
          <w:rFonts w:ascii="Times New Roman" w:eastAsia="Times New Roman" w:hAnsi="Times New Roman" w:cs="Times New Roman"/>
          <w:sz w:val="24"/>
          <w:szCs w:val="19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U slučaju pokretanja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predstečajnog </w:t>
      </w:r>
      <w:r w:rsidRPr="00AD7000">
        <w:rPr>
          <w:rFonts w:ascii="Times New Roman" w:eastAsia="Times New Roman" w:hAnsi="Times New Roman" w:cs="Times New Roman"/>
          <w:color w:val="4472C4" w:themeColor="accent5"/>
          <w:sz w:val="24"/>
          <w:szCs w:val="19"/>
          <w:lang w:val="hr-HR"/>
        </w:rPr>
        <w:t xml:space="preserve">i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stečajnog postupka nad </w:t>
      </w:r>
      <w:r w:rsidR="00DA41D8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skladištarom,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a kod koje</w:t>
      </w:r>
      <w:r w:rsidR="00DA41D8">
        <w:rPr>
          <w:rFonts w:ascii="Times New Roman" w:eastAsia="Times New Roman" w:hAnsi="Times New Roman" w:cs="Times New Roman"/>
          <w:sz w:val="24"/>
          <w:szCs w:val="19"/>
          <w:lang w:val="hr-HR"/>
        </w:rPr>
        <w:t>g je uskladištena roba koja čini robne zalihe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, priznaje se izlučno pravo u korist Ravnateljstva</w:t>
      </w:r>
      <w:r w:rsidR="00DA41D8">
        <w:rPr>
          <w:rFonts w:ascii="Times New Roman" w:eastAsia="Times New Roman" w:hAnsi="Times New Roman" w:cs="Times New Roman"/>
          <w:sz w:val="24"/>
          <w:szCs w:val="19"/>
          <w:lang w:val="hr-HR"/>
        </w:rPr>
        <w:t>,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na temelju ugovora o uskladištenju</w:t>
      </w:r>
      <w:r w:rsidR="00934095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, i to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u količini i kvaliteti određenoj ugovorom, odnosno u novčanoj protuvrijednosti u slučaju da robe</w:t>
      </w:r>
      <w:r w:rsidR="00DA41D8" w:rsidRPr="00DA41D8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DA41D8">
        <w:rPr>
          <w:rFonts w:ascii="Times New Roman" w:eastAsia="Times New Roman" w:hAnsi="Times New Roman" w:cs="Times New Roman"/>
          <w:sz w:val="24"/>
          <w:szCs w:val="19"/>
          <w:lang w:val="hr-HR"/>
        </w:rPr>
        <w:t>koja čini robne zalihe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nema</w:t>
      </w:r>
      <w:r w:rsidR="00934095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E92FE7" w:rsidRDefault="00E92FE7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3"/>
          <w:lang w:val="hr-HR"/>
        </w:rPr>
      </w:pPr>
    </w:p>
    <w:p w:rsidR="008C601B" w:rsidRPr="00B4513D" w:rsidRDefault="008C601B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B4513D">
        <w:rPr>
          <w:rFonts w:ascii="Times New Roman" w:eastAsia="Times New Roman" w:hAnsi="Times New Roman" w:cs="Times New Roman"/>
          <w:b/>
          <w:sz w:val="24"/>
          <w:szCs w:val="23"/>
          <w:lang w:val="hr-HR"/>
        </w:rPr>
        <w:t>V. RAČUNOVODSTVO ROBNIH ZALIHA</w:t>
      </w:r>
    </w:p>
    <w:p w:rsidR="008C601B" w:rsidRPr="001D469F" w:rsidRDefault="00AB43F8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9"/>
          <w:lang w:val="hr-HR"/>
        </w:rPr>
        <w:t xml:space="preserve">Članak </w:t>
      </w:r>
      <w:r w:rsidR="00DA41D8" w:rsidRPr="001D469F">
        <w:rPr>
          <w:rFonts w:ascii="Times New Roman" w:eastAsia="Times New Roman" w:hAnsi="Times New Roman" w:cs="Times New Roman"/>
          <w:b/>
          <w:bCs/>
          <w:sz w:val="24"/>
          <w:szCs w:val="19"/>
          <w:lang w:val="hr-HR"/>
        </w:rPr>
        <w:t>18</w:t>
      </w:r>
      <w:r w:rsidR="008C601B" w:rsidRPr="001D469F">
        <w:rPr>
          <w:rFonts w:ascii="Times New Roman" w:eastAsia="Times New Roman" w:hAnsi="Times New Roman" w:cs="Times New Roman"/>
          <w:b/>
          <w:bCs/>
          <w:sz w:val="24"/>
          <w:szCs w:val="19"/>
          <w:lang w:val="hr-HR"/>
        </w:rPr>
        <w:t>.</w:t>
      </w:r>
    </w:p>
    <w:p w:rsidR="008C601B" w:rsidRPr="002B6A1D" w:rsidRDefault="00DA41D8" w:rsidP="005D5D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(1) R</w:t>
      </w:r>
      <w:r w:rsidR="008C601B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računovodstvo sredstava robnih zaliha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vodi se u Ravnateljstvu,</w:t>
      </w:r>
      <w:r w:rsidR="008C601B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sukladno propisima o vođenju računovodstva korisnika proračuna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2B6A1D" w:rsidRDefault="008C601B" w:rsidP="005D5D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(2) Rezultati poslovanja</w:t>
      </w:r>
      <w:r w:rsidR="00DA41D8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 robnim zalihama utvrđuju se God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iš</w:t>
      </w:r>
      <w:r w:rsidR="005D5D11">
        <w:rPr>
          <w:rFonts w:ascii="Times New Roman" w:eastAsia="Times New Roman" w:hAnsi="Times New Roman" w:cs="Times New Roman"/>
          <w:sz w:val="24"/>
          <w:szCs w:val="19"/>
          <w:lang w:val="hr-HR"/>
        </w:rPr>
        <w:t>n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jim obračunom. </w:t>
      </w:r>
    </w:p>
    <w:p w:rsidR="008C601B" w:rsidRDefault="008C601B" w:rsidP="005D5D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(3) Uz </w:t>
      </w:r>
      <w:r w:rsidR="005D5D11">
        <w:rPr>
          <w:rFonts w:ascii="Times New Roman" w:eastAsia="Times New Roman" w:hAnsi="Times New Roman" w:cs="Times New Roman"/>
          <w:sz w:val="24"/>
          <w:szCs w:val="19"/>
          <w:lang w:val="hr-HR"/>
        </w:rPr>
        <w:t>G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odišnji obračun</w:t>
      </w:r>
      <w:r w:rsidR="00DA41D8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, 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Vladi Republike Hrvatske se dostavlja </w:t>
      </w:r>
      <w:r w:rsidR="005D5D11">
        <w:rPr>
          <w:rFonts w:ascii="Times New Roman" w:eastAsia="Times New Roman" w:hAnsi="Times New Roman" w:cs="Times New Roman"/>
          <w:sz w:val="24"/>
          <w:szCs w:val="19"/>
          <w:lang w:val="hr-HR"/>
        </w:rPr>
        <w:t>I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zvješće o </w:t>
      </w:r>
      <w:r w:rsidR="006157BA">
        <w:rPr>
          <w:rFonts w:ascii="Times New Roman" w:eastAsia="Times New Roman" w:hAnsi="Times New Roman" w:cs="Times New Roman"/>
          <w:sz w:val="24"/>
          <w:szCs w:val="19"/>
          <w:lang w:val="hr-HR"/>
        </w:rPr>
        <w:t>upravljanju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 robnim zalihama s pregledom stanja robe i sredstava za osiguranje skladišnog prostora</w:t>
      </w:r>
      <w:r w:rsidR="006157BA">
        <w:rPr>
          <w:rFonts w:ascii="Times New Roman" w:eastAsia="Times New Roman" w:hAnsi="Times New Roman" w:cs="Times New Roman"/>
          <w:sz w:val="24"/>
          <w:szCs w:val="19"/>
          <w:lang w:val="hr-HR"/>
        </w:rPr>
        <w:t>, kojega Vlada Republike Hrvatske dostavlja Hrvatskom saboru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. </w:t>
      </w:r>
    </w:p>
    <w:p w:rsidR="008C601B" w:rsidRPr="002B6A1D" w:rsidRDefault="008C601B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Članak </w:t>
      </w:r>
      <w:r w:rsidR="00DA41D8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19.</w:t>
      </w:r>
    </w:p>
    <w:p w:rsidR="006667D8" w:rsidRPr="002B6A1D" w:rsidRDefault="008C601B" w:rsidP="002D611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Kvartalna i godišnje izvješće o upravljanju robnim zalihama sačinjavaju prikaz ostvarenih prihoda i izdataka poslovanja</w:t>
      </w:r>
      <w:r w:rsidR="00C62BA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Ravnateljstva,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vezano uz robne zalihe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, stanje obveza i potraživanja, prikaz stanja robnih zaliha, prodaje i nabave robe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koja čini robne zalihe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, kontrole robnih zaliha, prelokacije robe,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koja čini robne zalihe,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realizaciju </w:t>
      </w:r>
      <w:r w:rsidR="00A8758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provedbenih </w:t>
      </w:r>
      <w:r w:rsidR="00A87589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akata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Vlade Republike Hrvatske</w:t>
      </w:r>
      <w:r w:rsidR="00A87589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,</w:t>
      </w:r>
      <w:r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osiguranje skladišnog pro</w:t>
      </w:r>
      <w:r w:rsidR="00A87589" w:rsidRPr="002B6A1D">
        <w:rPr>
          <w:rFonts w:ascii="Times New Roman" w:eastAsia="Times New Roman" w:hAnsi="Times New Roman" w:cs="Times New Roman"/>
          <w:sz w:val="24"/>
          <w:szCs w:val="19"/>
          <w:lang w:val="hr-HR"/>
        </w:rPr>
        <w:t>stora za smještaj robnih zaliha.</w:t>
      </w:r>
    </w:p>
    <w:p w:rsidR="008C601B" w:rsidRPr="002B6A1D" w:rsidRDefault="008C601B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b/>
          <w:sz w:val="24"/>
          <w:szCs w:val="23"/>
          <w:lang w:val="hr-HR"/>
        </w:rPr>
        <w:t>VI. NADZOR</w:t>
      </w:r>
    </w:p>
    <w:p w:rsidR="008C601B" w:rsidRPr="002B6A1D" w:rsidRDefault="00AB43F8" w:rsidP="008C601B">
      <w:pPr>
        <w:spacing w:before="100" w:beforeAutospacing="1" w:after="100" w:afterAutospacing="1" w:line="20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Članak </w:t>
      </w:r>
      <w:r w:rsidR="008C601B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2</w:t>
      </w:r>
      <w:r w:rsidR="00C62BAA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0</w:t>
      </w:r>
      <w:r w:rsidR="008C601B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8C601B" w:rsidRPr="00A45B01" w:rsidRDefault="008C601B" w:rsidP="005D5D11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(1)</w:t>
      </w:r>
      <w:r w:rsidR="00A8758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Nadzor nad pr</w:t>
      </w:r>
      <w:r w:rsidR="00A87589">
        <w:rPr>
          <w:rFonts w:ascii="Times New Roman" w:eastAsia="Times New Roman" w:hAnsi="Times New Roman" w:cs="Times New Roman"/>
          <w:sz w:val="24"/>
          <w:szCs w:val="19"/>
          <w:lang w:val="hr-HR"/>
        </w:rPr>
        <w:t>ovedbom ugovora o skladištenju,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čuvanju robnih zaliha i stanju </w:t>
      </w:r>
      <w:r w:rsidR="00A8758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robnih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zaliha provodi Ravnateljstvo.</w:t>
      </w:r>
    </w:p>
    <w:p w:rsidR="008C601B" w:rsidRDefault="008C601B" w:rsidP="005D5D11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Nadzor iz stavka 1. ovoga članka provodi se </w:t>
      </w:r>
      <w:r w:rsidR="00A87589">
        <w:rPr>
          <w:rFonts w:ascii="Times New Roman" w:eastAsia="Times New Roman" w:hAnsi="Times New Roman" w:cs="Times New Roman"/>
          <w:sz w:val="24"/>
          <w:szCs w:val="19"/>
          <w:lang w:val="hr-HR"/>
        </w:rPr>
        <w:t>kontinuirano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tijekom cijele godine provjerom knjigovodstvenog i količinskog stanja robe, te provjerom stanja kakvoće i uporabljivosti robe</w:t>
      </w:r>
      <w:r w:rsidR="00A87589">
        <w:rPr>
          <w:rFonts w:ascii="Times New Roman" w:eastAsia="Times New Roman" w:hAnsi="Times New Roman" w:cs="Times New Roman"/>
          <w:sz w:val="24"/>
          <w:szCs w:val="19"/>
          <w:lang w:val="hr-HR"/>
        </w:rPr>
        <w:t>, koja čini robne zalihe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7B733C" w:rsidRPr="00A45B01" w:rsidRDefault="00F043A1" w:rsidP="007B733C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B01" w:rsidDel="00F043A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(3) </w:t>
      </w:r>
      <w:r w:rsidR="007B733C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Pravne i fizičke osobe</w:t>
      </w:r>
      <w:r w:rsidR="00E92FE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iz članaka 15. i 21. ovoga Zakona</w:t>
      </w:r>
      <w:r w:rsidR="007B733C" w:rsidRPr="00F043A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>dužne su omogućiti nadzor ovlaštenom službeniku Ravnateljstva i drugim ovlaštenim tijelima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u poslovima nadzora 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>iz stavka 1. ovoga članka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A45B01" w:rsidRDefault="008C601B" w:rsidP="005D5D11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(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>4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U obavljanju poslova nadzora iz stavka 1. ovoga članka Ravnateljstvo ima pravo i obvezu:</w:t>
      </w:r>
    </w:p>
    <w:p w:rsidR="008C601B" w:rsidRPr="00A45B01" w:rsidRDefault="008C601B" w:rsidP="008C601B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– narediti </w:t>
      </w:r>
      <w:r w:rsidR="002D6113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rješenjem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otklanjanje utvrđenih nedostataka u određenom roku</w:t>
      </w:r>
    </w:p>
    <w:p w:rsidR="008C601B" w:rsidRPr="00A45B01" w:rsidRDefault="008C601B" w:rsidP="008C601B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– narediti </w:t>
      </w:r>
      <w:r w:rsidR="002D6113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rješenjem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premještanje robe na trošak skladištara, ako se ocijeni da je ugrožena zaštita i očuvanje robnih zaliha</w:t>
      </w:r>
    </w:p>
    <w:p w:rsidR="008C601B" w:rsidRPr="00A45B01" w:rsidRDefault="008C601B" w:rsidP="008C601B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– podnijeti zahtjev, odnosno prijavu za pokretanje prekršaj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softHyphen/>
        <w:t>nog, odnosno kaznenog postupka</w:t>
      </w:r>
    </w:p>
    <w:p w:rsidR="008C601B" w:rsidRPr="00A45B01" w:rsidRDefault="008C601B" w:rsidP="008C601B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– raskinuti ugovor</w:t>
      </w:r>
    </w:p>
    <w:p w:rsidR="002B6A1D" w:rsidRDefault="008C601B" w:rsidP="0051198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– pokrenuti druge postupke sukladno posebnim zakonima radi zaštite i očuvanja robnih zaliha.</w:t>
      </w:r>
    </w:p>
    <w:p w:rsidR="002D6113" w:rsidRDefault="003820C5" w:rsidP="00511981">
      <w:pPr>
        <w:pStyle w:val="Stavak"/>
        <w:numPr>
          <w:ilvl w:val="0"/>
          <w:numId w:val="0"/>
        </w:numPr>
        <w:spacing w:before="0" w:after="0"/>
        <w:ind w:firstLine="720"/>
      </w:pPr>
      <w:r>
        <w:rPr>
          <w:szCs w:val="19"/>
        </w:rPr>
        <w:t>(5</w:t>
      </w:r>
      <w:r w:rsidR="007B733C">
        <w:rPr>
          <w:szCs w:val="19"/>
        </w:rPr>
        <w:t>) Protiv rješenja iz stavka 4</w:t>
      </w:r>
      <w:r w:rsidR="002D6113">
        <w:rPr>
          <w:szCs w:val="19"/>
        </w:rPr>
        <w:t>. podstavaka 1. i 2. ovoga članka</w:t>
      </w:r>
      <w:r w:rsidR="002D6113" w:rsidRPr="00411C64">
        <w:t xml:space="preserve"> nije dopuštena žalba, ali se može pokrenuti upravni spor.</w:t>
      </w:r>
    </w:p>
    <w:p w:rsidR="002D6113" w:rsidRPr="002B6A1D" w:rsidRDefault="002D6113" w:rsidP="0051198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C601B" w:rsidRPr="002B6A1D" w:rsidRDefault="008C601B" w:rsidP="008C601B">
      <w:pPr>
        <w:spacing w:after="100" w:afterAutospacing="1" w:line="20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Članak </w:t>
      </w:r>
      <w:r w:rsidR="00A87589"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21</w:t>
      </w:r>
      <w:r w:rsidRPr="002B6A1D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8C601B" w:rsidRPr="00A45B01" w:rsidRDefault="008C601B" w:rsidP="005D5D11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(1)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Pravne i fizičke osobe kojima je ugovorom povjereno obavljanje poslova u svezi s robnim zalihama dužne su omogućiti pregled robe, skladišta i objekata u kojima se proizvodi ili nalazi roba robnih zaliha i staviti na uvid svu potrebnu dokumentaciju iz poslovanja s robnim zalihama, te omogućiti ovlaštenim službenicima Ravnateljstva izuzimanje i premještaj robe.</w:t>
      </w:r>
    </w:p>
    <w:p w:rsidR="008C601B" w:rsidRDefault="008C601B" w:rsidP="005D5D11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U slučaju onemogućavanja kontrole ili ometanja ovlaštenih službenika Ravnateljstva, Ravnateljstvo će radi zaštite robe iz robnih zaliha, sukladno </w:t>
      </w:r>
      <w:r w:rsidR="00A87589">
        <w:rPr>
          <w:rFonts w:ascii="Times New Roman" w:eastAsia="Times New Roman" w:hAnsi="Times New Roman" w:cs="Times New Roman"/>
          <w:sz w:val="24"/>
          <w:szCs w:val="19"/>
          <w:lang w:val="hr-HR"/>
        </w:rPr>
        <w:t>odredbama ovoga Zakona</w:t>
      </w: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, zatražiti intervenciju mjerodavnih državnih tijela.</w:t>
      </w:r>
    </w:p>
    <w:p w:rsidR="007B733C" w:rsidRDefault="007B733C" w:rsidP="00755A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3"/>
          <w:lang w:val="hr-HR"/>
        </w:rPr>
      </w:pPr>
    </w:p>
    <w:p w:rsidR="00A87589" w:rsidRDefault="008C601B" w:rsidP="00755A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9"/>
          <w:lang w:val="hr-HR"/>
        </w:rPr>
      </w:pPr>
      <w:r w:rsidRPr="002B6A1D">
        <w:rPr>
          <w:rFonts w:ascii="Times New Roman" w:eastAsia="Times New Roman" w:hAnsi="Times New Roman" w:cs="Times New Roman"/>
          <w:b/>
          <w:sz w:val="24"/>
          <w:szCs w:val="23"/>
          <w:lang w:val="hr-HR"/>
        </w:rPr>
        <w:t>VII. PREKRŠAJNE ODREDBE</w:t>
      </w:r>
    </w:p>
    <w:p w:rsidR="008C601B" w:rsidRPr="003E0911" w:rsidRDefault="00AB43F8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Članak </w:t>
      </w:r>
      <w:r w:rsidR="008C601B" w:rsidRPr="003E0911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2</w:t>
      </w:r>
      <w:r w:rsidR="00A87589" w:rsidRPr="003E0911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2</w:t>
      </w:r>
      <w:r w:rsidR="008C601B" w:rsidRPr="003E0911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8C601B" w:rsidRPr="003E0911" w:rsidRDefault="005D5D11" w:rsidP="005D5D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(1) </w:t>
      </w:r>
      <w:r w:rsidR="008C601B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Novčanom kaznom od 10.000,00 do 30.000,00 kuna kaznit će se za prekršaj pravna osoba:</w:t>
      </w:r>
    </w:p>
    <w:p w:rsidR="008C601B" w:rsidRPr="003E0911" w:rsidRDefault="00EE6953" w:rsidP="008C60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–</w:t>
      </w:r>
      <w:r w:rsidR="008C601B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ako se ne pridržava ugovora o uskladištenju i čuvanju robnih zaliha</w:t>
      </w:r>
      <w:r w:rsidR="005D5D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sukladno </w:t>
      </w:r>
      <w:r w:rsidR="008C601B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članak</w:t>
      </w:r>
      <w:r w:rsidR="005D5D11">
        <w:rPr>
          <w:rFonts w:ascii="Times New Roman" w:eastAsia="Times New Roman" w:hAnsi="Times New Roman" w:cs="Times New Roman"/>
          <w:sz w:val="24"/>
          <w:szCs w:val="19"/>
          <w:lang w:val="hr-HR"/>
        </w:rPr>
        <w:t>u</w:t>
      </w:r>
      <w:r w:rsidR="008C601B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A87589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1</w:t>
      </w:r>
      <w:r w:rsidR="00F043A1">
        <w:rPr>
          <w:rFonts w:ascii="Times New Roman" w:eastAsia="Times New Roman" w:hAnsi="Times New Roman" w:cs="Times New Roman"/>
          <w:sz w:val="24"/>
          <w:szCs w:val="19"/>
          <w:lang w:val="hr-HR"/>
        </w:rPr>
        <w:t>7</w:t>
      </w:r>
      <w:r w:rsidR="00A87589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. stavk</w:t>
      </w:r>
      <w:r w:rsidR="005D5D11">
        <w:rPr>
          <w:rFonts w:ascii="Times New Roman" w:eastAsia="Times New Roman" w:hAnsi="Times New Roman" w:cs="Times New Roman"/>
          <w:sz w:val="24"/>
          <w:szCs w:val="19"/>
          <w:lang w:val="hr-HR"/>
        </w:rPr>
        <w:t>u</w:t>
      </w:r>
      <w:r w:rsidR="00A87589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3</w:t>
      </w:r>
      <w:r w:rsidR="008C601B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  <w:r w:rsidR="005D5D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ovog</w:t>
      </w:r>
      <w:r w:rsidR="00F4412A">
        <w:rPr>
          <w:rFonts w:ascii="Times New Roman" w:eastAsia="Times New Roman" w:hAnsi="Times New Roman" w:cs="Times New Roman"/>
          <w:sz w:val="24"/>
          <w:szCs w:val="19"/>
          <w:lang w:val="hr-HR"/>
        </w:rPr>
        <w:t>a</w:t>
      </w:r>
      <w:r w:rsidR="005D5D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Zakona</w:t>
      </w:r>
    </w:p>
    <w:p w:rsidR="008C601B" w:rsidRPr="003E0911" w:rsidRDefault="008C601B" w:rsidP="008C60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– ako se ne pridržava ugovora o zakupu skladišta i opreme </w:t>
      </w:r>
      <w:r w:rsidR="00F4412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sukladno </w:t>
      </w: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članak</w:t>
      </w:r>
      <w:r w:rsidR="00F4412A">
        <w:rPr>
          <w:rFonts w:ascii="Times New Roman" w:eastAsia="Times New Roman" w:hAnsi="Times New Roman" w:cs="Times New Roman"/>
          <w:sz w:val="24"/>
          <w:szCs w:val="19"/>
          <w:lang w:val="hr-HR"/>
        </w:rPr>
        <w:t>u</w:t>
      </w: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1</w:t>
      </w:r>
      <w:r w:rsidR="00F043A1">
        <w:rPr>
          <w:rFonts w:ascii="Times New Roman" w:eastAsia="Times New Roman" w:hAnsi="Times New Roman" w:cs="Times New Roman"/>
          <w:sz w:val="24"/>
          <w:szCs w:val="19"/>
          <w:lang w:val="hr-HR"/>
        </w:rPr>
        <w:t>7</w:t>
      </w: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. stavk</w:t>
      </w:r>
      <w:r w:rsidR="00F4412A">
        <w:rPr>
          <w:rFonts w:ascii="Times New Roman" w:eastAsia="Times New Roman" w:hAnsi="Times New Roman" w:cs="Times New Roman"/>
          <w:sz w:val="24"/>
          <w:szCs w:val="19"/>
          <w:lang w:val="hr-HR"/>
        </w:rPr>
        <w:t>u</w:t>
      </w: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F043A1">
        <w:rPr>
          <w:rFonts w:ascii="Times New Roman" w:eastAsia="Times New Roman" w:hAnsi="Times New Roman" w:cs="Times New Roman"/>
          <w:sz w:val="24"/>
          <w:szCs w:val="19"/>
          <w:lang w:val="hr-HR"/>
        </w:rPr>
        <w:t>4</w:t>
      </w: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  <w:r w:rsidR="00F4412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ovoga Zakona</w:t>
      </w:r>
    </w:p>
    <w:p w:rsidR="007B733C" w:rsidRDefault="008C601B" w:rsidP="008C60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– 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ako spriječi ovlaštenog službenika Ravnateljstva i drugih ovlaštenih tijela u poslovima nadzora 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sukladno 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člank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>u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20. stav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>ku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>3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ovoga Zakona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8C601B" w:rsidRPr="003E0911" w:rsidRDefault="008C601B" w:rsidP="008C60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– 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ako ne postupi po rješenju Ravnateljstva 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sukladno 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člank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>u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20. stav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>ku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>4</w:t>
      </w:r>
      <w:r w:rsidR="007B733C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podstavcima 1. i 2. ovoga Zakona.</w:t>
      </w:r>
    </w:p>
    <w:p w:rsidR="008C601B" w:rsidRDefault="005D5D11" w:rsidP="005D5D1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(2) </w:t>
      </w:r>
      <w:r w:rsidR="008C601B"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Za prekršaj iz stavka 1. ovoga članka kaznit će se i odgovorna osoba u pravnoj osobi novčanom kaznom u iznosu od 5.000,00 do 15.000,00 kuna.</w:t>
      </w:r>
    </w:p>
    <w:p w:rsidR="003C295C" w:rsidRDefault="003C295C" w:rsidP="003C295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(3) </w:t>
      </w: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Za prekršaj iz stavka 1. ovoga članka kaznit će se i 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>fizička osoba novčanom kaznom u iznosu od 10.000,00 do 30</w:t>
      </w:r>
      <w:r w:rsidRP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.000,00 kuna.</w:t>
      </w:r>
    </w:p>
    <w:p w:rsidR="003820C5" w:rsidRDefault="003820C5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3"/>
          <w:lang w:val="hr-HR"/>
        </w:rPr>
      </w:pPr>
    </w:p>
    <w:p w:rsidR="003820C5" w:rsidRDefault="003820C5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3"/>
          <w:lang w:val="hr-HR"/>
        </w:rPr>
      </w:pPr>
    </w:p>
    <w:p w:rsidR="008C601B" w:rsidRPr="00F022DE" w:rsidRDefault="008C601B" w:rsidP="008C6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022DE">
        <w:rPr>
          <w:rFonts w:ascii="Times New Roman" w:eastAsia="Times New Roman" w:hAnsi="Times New Roman" w:cs="Times New Roman"/>
          <w:b/>
          <w:sz w:val="24"/>
          <w:szCs w:val="23"/>
          <w:lang w:val="hr-HR"/>
        </w:rPr>
        <w:t>VIII. PRIJELAZNE I ZAVRŠNE ODREDBE</w:t>
      </w:r>
    </w:p>
    <w:p w:rsidR="00950D14" w:rsidRPr="00833618" w:rsidRDefault="008C601B" w:rsidP="00950D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9"/>
          <w:lang w:val="hr-HR"/>
        </w:rPr>
      </w:pPr>
      <w:r w:rsidRPr="00950D14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Članak </w:t>
      </w:r>
      <w:r w:rsidRPr="00833618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2</w:t>
      </w:r>
      <w:r w:rsidR="00A87589" w:rsidRPr="00833618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3</w:t>
      </w:r>
      <w:r w:rsidR="00950D14" w:rsidRPr="00833618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8C601B" w:rsidRPr="00F4412A" w:rsidRDefault="00F4412A" w:rsidP="00F4412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F4412A">
        <w:rPr>
          <w:rFonts w:ascii="Times New Roman" w:eastAsia="Times New Roman" w:hAnsi="Times New Roman" w:cs="Times New Roman"/>
          <w:sz w:val="24"/>
          <w:szCs w:val="19"/>
          <w:lang w:val="hr-HR"/>
        </w:rPr>
        <w:t>(1</w:t>
      </w:r>
      <w:r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) </w:t>
      </w:r>
      <w:r w:rsidR="008C601B" w:rsidRPr="00F4412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Vlada </w:t>
      </w:r>
      <w:r w:rsidR="00A87589" w:rsidRPr="00F4412A">
        <w:rPr>
          <w:rFonts w:ascii="Times New Roman" w:eastAsia="Times New Roman" w:hAnsi="Times New Roman" w:cs="Times New Roman"/>
          <w:sz w:val="24"/>
          <w:szCs w:val="19"/>
          <w:lang w:val="hr-HR"/>
        </w:rPr>
        <w:t>Republike Hrvatske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3820C5">
        <w:rPr>
          <w:rFonts w:ascii="Times New Roman" w:eastAsia="Times New Roman" w:hAnsi="Times New Roman" w:cs="Times New Roman"/>
          <w:sz w:val="24"/>
          <w:szCs w:val="19"/>
          <w:lang w:val="hr-HR"/>
        </w:rPr>
        <w:t>će odluku</w:t>
      </w:r>
      <w:r w:rsidR="007B733C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iz članka 8. stavka 3. ovoga Zakona</w:t>
      </w:r>
      <w:r w:rsidR="008C601B" w:rsidRPr="00F4412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donijeti u roku od 90 dana od dana stupanja na snagu ovoga Zakona.</w:t>
      </w:r>
    </w:p>
    <w:p w:rsidR="008C601B" w:rsidRDefault="00F4412A" w:rsidP="00F4412A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(2) </w:t>
      </w:r>
      <w:r w:rsidR="007B733C">
        <w:rPr>
          <w:rFonts w:ascii="Times New Roman" w:eastAsia="Times New Roman" w:hAnsi="Times New Roman" w:cs="Times New Roman"/>
          <w:sz w:val="24"/>
          <w:szCs w:val="24"/>
          <w:lang w:val="hr-HR"/>
        </w:rPr>
        <w:t>Naputke</w:t>
      </w:r>
      <w:r w:rsidR="007B733C" w:rsidRPr="00F441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B05D6B" w:rsidRPr="00F4412A">
        <w:rPr>
          <w:rFonts w:ascii="Times New Roman" w:eastAsia="Times New Roman" w:hAnsi="Times New Roman" w:cs="Times New Roman"/>
          <w:sz w:val="24"/>
          <w:szCs w:val="24"/>
          <w:lang w:val="hr-HR"/>
        </w:rPr>
        <w:t>iz članka 13</w:t>
      </w:r>
      <w:r w:rsidR="007B733C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B05D6B" w:rsidRPr="00F441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stavka 6</w:t>
      </w:r>
      <w:r w:rsidR="008C601B" w:rsidRPr="00F441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B05D6B" w:rsidRPr="00F4412A">
        <w:rPr>
          <w:rFonts w:ascii="Times New Roman" w:eastAsia="Times New Roman" w:hAnsi="Times New Roman" w:cs="Times New Roman"/>
          <w:sz w:val="24"/>
          <w:szCs w:val="24"/>
          <w:lang w:val="hr-HR"/>
        </w:rPr>
        <w:t>i članka 16. stavka 4. ovoga Zakona</w:t>
      </w:r>
      <w:r w:rsidR="008C601B" w:rsidRPr="00F441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ministar nadležan za gospodarstvo donijeti </w:t>
      </w:r>
      <w:r w:rsidR="006F0237" w:rsidRPr="00F4412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će </w:t>
      </w:r>
      <w:r w:rsidR="008C601B" w:rsidRPr="00F4412A">
        <w:rPr>
          <w:rFonts w:ascii="Times New Roman" w:eastAsia="Times New Roman" w:hAnsi="Times New Roman" w:cs="Times New Roman"/>
          <w:sz w:val="24"/>
          <w:szCs w:val="24"/>
          <w:lang w:val="hr-HR"/>
        </w:rPr>
        <w:t>u roku od 90 dana od dana stupanja na snagu ovoga Zakona.</w:t>
      </w:r>
    </w:p>
    <w:p w:rsidR="00934095" w:rsidRDefault="00934095" w:rsidP="00F4412A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(3) Ministar</w:t>
      </w:r>
      <w:r w:rsidR="007B733C">
        <w:rPr>
          <w:rFonts w:ascii="Times New Roman" w:eastAsia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tvo će u roku od 60 dana od dana stupanja na snagu ovoga Zakona uskladiti uredbu o unutarnjem ustrojstvu Ministarstva gospodarstva i održivog razvoja </w:t>
      </w:r>
      <w:r w:rsidR="003820C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 članka 4. stavka 5. ovoga Zakona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 odredbama ovoga Zakona.</w:t>
      </w:r>
    </w:p>
    <w:p w:rsidR="00E92FE7" w:rsidRDefault="00E92FE7" w:rsidP="00F4412A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(4) Mandat članovima Savjeta zarobne zalihe osnovanog sukladno odredbama Zakona o strateškim robnim zalihama („Narodne novine“, br. 87/02 i 14/14) traje do opoziva.</w:t>
      </w:r>
    </w:p>
    <w:p w:rsidR="00E92FE7" w:rsidRPr="00F4412A" w:rsidRDefault="00E92FE7" w:rsidP="00F4412A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(5) </w:t>
      </w:r>
      <w:r w:rsidR="003A2075">
        <w:rPr>
          <w:rFonts w:ascii="Times New Roman" w:eastAsia="Times New Roman" w:hAnsi="Times New Roman" w:cs="Times New Roman"/>
          <w:sz w:val="24"/>
          <w:szCs w:val="24"/>
          <w:lang w:val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odišnji Program</w:t>
      </w:r>
      <w:r w:rsidR="003A207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donesen na temelju </w:t>
      </w:r>
      <w:r w:rsidR="003A2075">
        <w:rPr>
          <w:rFonts w:ascii="Times New Roman" w:eastAsia="Times New Roman" w:hAnsi="Times New Roman" w:cs="Times New Roman"/>
          <w:sz w:val="24"/>
          <w:szCs w:val="24"/>
          <w:lang w:val="hr-HR"/>
        </w:rPr>
        <w:t>Zakona o strateškim robnim zalihama („Narodne novine“, br. 87/02 i 14/14)</w:t>
      </w:r>
      <w:r w:rsidR="003A207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vrijedi do </w:t>
      </w:r>
      <w:r w:rsidR="002C313D">
        <w:rPr>
          <w:rFonts w:ascii="Times New Roman" w:eastAsia="Times New Roman" w:hAnsi="Times New Roman" w:cs="Times New Roman"/>
          <w:sz w:val="24"/>
          <w:szCs w:val="24"/>
          <w:lang w:val="hr-HR"/>
        </w:rPr>
        <w:t>donošenja prvog Godišnjeg programa donesenog sukladno odredbama ovoga Zakona, koji će se donijeti u roku od 60 dana od dana stupanja na snagu ovoga Zakona.</w:t>
      </w:r>
    </w:p>
    <w:p w:rsidR="008C601B" w:rsidRPr="00833618" w:rsidRDefault="00AB43F8" w:rsidP="008C601B">
      <w:pPr>
        <w:spacing w:before="100" w:beforeAutospacing="1" w:after="100" w:afterAutospacing="1" w:line="20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Članak </w:t>
      </w:r>
      <w:r w:rsidR="00A87589" w:rsidRPr="00833618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24</w:t>
      </w:r>
      <w:r w:rsidR="008C601B" w:rsidRPr="00833618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8C601B" w:rsidRDefault="008C601B" w:rsidP="00F4412A">
      <w:pPr>
        <w:spacing w:before="100" w:beforeAutospacing="1" w:after="100" w:afterAutospacing="1" w:line="204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833618">
        <w:rPr>
          <w:rFonts w:ascii="Times New Roman" w:eastAsia="Times New Roman" w:hAnsi="Times New Roman" w:cs="Times New Roman"/>
          <w:sz w:val="24"/>
          <w:szCs w:val="19"/>
          <w:lang w:val="hr-HR"/>
        </w:rPr>
        <w:t>Danom stupanja na snagu ovoga Zakona prestaje važiti Zakon o strateškim</w:t>
      </w:r>
      <w:r w:rsidR="00B05D6B" w:rsidRPr="00833618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robnim zalihama („Narodne novine“</w:t>
      </w:r>
      <w:r w:rsidRPr="00833618">
        <w:rPr>
          <w:rFonts w:ascii="Times New Roman" w:eastAsia="Times New Roman" w:hAnsi="Times New Roman" w:cs="Times New Roman"/>
          <w:sz w:val="24"/>
          <w:szCs w:val="19"/>
          <w:lang w:val="hr-HR"/>
        </w:rPr>
        <w:t>, br. 8</w:t>
      </w:r>
      <w:r w:rsidR="00F4412A">
        <w:rPr>
          <w:rFonts w:ascii="Times New Roman" w:eastAsia="Times New Roman" w:hAnsi="Times New Roman" w:cs="Times New Roman"/>
          <w:sz w:val="24"/>
          <w:szCs w:val="19"/>
          <w:lang w:val="hr-HR"/>
        </w:rPr>
        <w:t>7</w:t>
      </w:r>
      <w:r w:rsidRPr="00833618">
        <w:rPr>
          <w:rFonts w:ascii="Times New Roman" w:eastAsia="Times New Roman" w:hAnsi="Times New Roman" w:cs="Times New Roman"/>
          <w:sz w:val="24"/>
          <w:szCs w:val="19"/>
          <w:lang w:val="hr-HR"/>
        </w:rPr>
        <w:t>/02</w:t>
      </w:r>
      <w:r w:rsidR="00B05D6B" w:rsidRPr="00833618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  <w:r w:rsidRPr="00833618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 14/14</w:t>
      </w:r>
      <w:r w:rsidR="00B05D6B" w:rsidRPr="00833618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  <w:r w:rsidRPr="00833618">
        <w:rPr>
          <w:rFonts w:ascii="Times New Roman" w:eastAsia="Times New Roman" w:hAnsi="Times New Roman" w:cs="Times New Roman"/>
          <w:sz w:val="24"/>
          <w:szCs w:val="19"/>
          <w:lang w:val="hr-HR"/>
        </w:rPr>
        <w:t>).</w:t>
      </w:r>
    </w:p>
    <w:p w:rsidR="008C601B" w:rsidRPr="00833618" w:rsidRDefault="00AB43F8" w:rsidP="008C601B">
      <w:pPr>
        <w:spacing w:before="100" w:beforeAutospacing="1" w:after="100" w:afterAutospacing="1" w:line="20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 xml:space="preserve">Članak </w:t>
      </w:r>
      <w:r w:rsidR="00A87589" w:rsidRPr="00833618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25</w:t>
      </w:r>
      <w:r w:rsidR="008C601B" w:rsidRPr="00833618">
        <w:rPr>
          <w:rFonts w:ascii="Times New Roman" w:eastAsia="Times New Roman" w:hAnsi="Times New Roman" w:cs="Times New Roman"/>
          <w:b/>
          <w:sz w:val="24"/>
          <w:szCs w:val="19"/>
          <w:lang w:val="hr-HR"/>
        </w:rPr>
        <w:t>.</w:t>
      </w:r>
    </w:p>
    <w:p w:rsidR="00F4412A" w:rsidRDefault="002E0BE6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sz w:val="24"/>
          <w:szCs w:val="19"/>
        </w:rPr>
        <w:tab/>
      </w:r>
      <w:r w:rsidR="008C601B" w:rsidRPr="00833618">
        <w:rPr>
          <w:rFonts w:ascii="Times New Roman" w:eastAsia="Times New Roman" w:hAnsi="Times New Roman" w:cs="Times New Roman"/>
          <w:sz w:val="24"/>
          <w:szCs w:val="19"/>
        </w:rPr>
        <w:t>Ovaj Zakon stupa na snag</w:t>
      </w:r>
      <w:r w:rsidR="00B05D6B" w:rsidRPr="00833618">
        <w:rPr>
          <w:rFonts w:ascii="Times New Roman" w:eastAsia="Times New Roman" w:hAnsi="Times New Roman" w:cs="Times New Roman"/>
          <w:sz w:val="24"/>
          <w:szCs w:val="19"/>
        </w:rPr>
        <w:t>u osmoga dana od dana</w:t>
      </w:r>
      <w:r w:rsidR="00B05D6B">
        <w:rPr>
          <w:rFonts w:ascii="Times New Roman" w:eastAsia="Times New Roman" w:hAnsi="Times New Roman" w:cs="Times New Roman"/>
          <w:sz w:val="24"/>
          <w:szCs w:val="19"/>
        </w:rPr>
        <w:t xml:space="preserve"> objave u „</w:t>
      </w:r>
      <w:r w:rsidR="008C601B" w:rsidRPr="00A45B01">
        <w:rPr>
          <w:rFonts w:ascii="Times New Roman" w:eastAsia="Times New Roman" w:hAnsi="Times New Roman" w:cs="Times New Roman"/>
          <w:sz w:val="24"/>
          <w:szCs w:val="19"/>
        </w:rPr>
        <w:t>Na</w:t>
      </w:r>
      <w:r w:rsidR="00B05D6B">
        <w:rPr>
          <w:rFonts w:ascii="Times New Roman" w:eastAsia="Times New Roman" w:hAnsi="Times New Roman" w:cs="Times New Roman"/>
          <w:sz w:val="24"/>
          <w:szCs w:val="19"/>
        </w:rPr>
        <w:t>rodnim novinama“</w:t>
      </w:r>
      <w:r w:rsidR="008C601B" w:rsidRPr="00A45B01">
        <w:rPr>
          <w:rFonts w:ascii="Times New Roman" w:eastAsia="Times New Roman" w:hAnsi="Times New Roman" w:cs="Times New Roman"/>
          <w:sz w:val="24"/>
          <w:szCs w:val="19"/>
        </w:rPr>
        <w:t>.</w:t>
      </w:r>
    </w:p>
    <w:p w:rsidR="00A437B5" w:rsidRDefault="00A437B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6667D8" w:rsidRDefault="006667D8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6667D8" w:rsidRDefault="006667D8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6667D8" w:rsidRDefault="006667D8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6667D8" w:rsidRDefault="006667D8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3820C5" w:rsidRDefault="003820C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6667D8" w:rsidRDefault="006667D8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950D14" w:rsidRPr="0064328C" w:rsidRDefault="00950D14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  <w:r w:rsidRPr="0064328C">
        <w:rPr>
          <w:rFonts w:ascii="Times New Roman" w:hAnsi="Times New Roman" w:cs="Times New Roman"/>
          <w:b/>
          <w:bCs/>
          <w:sz w:val="28"/>
        </w:rPr>
        <w:t>Prilog I.</w:t>
      </w:r>
    </w:p>
    <w:p w:rsidR="00950D14" w:rsidRPr="0064328C" w:rsidRDefault="00950D14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  <w:r w:rsidRPr="0064328C">
        <w:rPr>
          <w:rFonts w:ascii="Times New Roman" w:hAnsi="Times New Roman" w:cs="Times New Roman"/>
          <w:b/>
          <w:bCs/>
          <w:sz w:val="28"/>
        </w:rPr>
        <w:t>POPIS ROBE KOJA MOŽE ČINITI STRATEŠKE ROBNE ZALIHE</w:t>
      </w:r>
    </w:p>
    <w:p w:rsidR="001D2023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</w:p>
    <w:p w:rsidR="00A437B5" w:rsidRPr="0064328C" w:rsidRDefault="00A437B5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b/>
          <w:sz w:val="28"/>
        </w:rPr>
      </w:pPr>
      <w:r w:rsidRPr="0064328C">
        <w:rPr>
          <w:rFonts w:ascii="Times New Roman" w:hAnsi="Times New Roman" w:cs="Times New Roman"/>
          <w:b/>
          <w:sz w:val="28"/>
        </w:rPr>
        <w:t>Red.</w:t>
      </w:r>
      <w:r w:rsidRPr="0064328C">
        <w:rPr>
          <w:rFonts w:ascii="Times New Roman" w:hAnsi="Times New Roman" w:cs="Times New Roman"/>
          <w:b/>
          <w:sz w:val="28"/>
        </w:rPr>
        <w:tab/>
        <w:t>Vrsta robe</w:t>
      </w:r>
      <w:r w:rsidRPr="0064328C">
        <w:rPr>
          <w:rFonts w:ascii="Times New Roman" w:hAnsi="Times New Roman" w:cs="Times New Roman"/>
          <w:b/>
          <w:sz w:val="28"/>
        </w:rPr>
        <w:tab/>
      </w:r>
      <w:r w:rsidRPr="0064328C">
        <w:rPr>
          <w:rFonts w:ascii="Times New Roman" w:hAnsi="Times New Roman" w:cs="Times New Roman"/>
          <w:b/>
          <w:sz w:val="28"/>
        </w:rPr>
        <w:tab/>
      </w:r>
      <w:r w:rsidRPr="0064328C">
        <w:rPr>
          <w:rFonts w:ascii="Times New Roman" w:hAnsi="Times New Roman" w:cs="Times New Roman"/>
          <w:b/>
          <w:sz w:val="28"/>
        </w:rPr>
        <w:tab/>
      </w:r>
      <w:r w:rsidRPr="0064328C">
        <w:rPr>
          <w:rFonts w:ascii="Times New Roman" w:hAnsi="Times New Roman" w:cs="Times New Roman"/>
          <w:b/>
          <w:sz w:val="28"/>
        </w:rPr>
        <w:tab/>
      </w:r>
      <w:r w:rsidR="001A58DB" w:rsidRPr="0064328C">
        <w:rPr>
          <w:rFonts w:ascii="Times New Roman" w:hAnsi="Times New Roman" w:cs="Times New Roman"/>
          <w:b/>
          <w:sz w:val="28"/>
        </w:rPr>
        <w:t xml:space="preserve">                          </w:t>
      </w:r>
      <w:r w:rsidRPr="0064328C">
        <w:rPr>
          <w:rFonts w:ascii="Times New Roman" w:hAnsi="Times New Roman" w:cs="Times New Roman"/>
          <w:b/>
          <w:sz w:val="28"/>
        </w:rPr>
        <w:t>Način osiguranja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b/>
          <w:sz w:val="28"/>
        </w:rPr>
      </w:pPr>
      <w:r w:rsidRPr="0064328C">
        <w:rPr>
          <w:rFonts w:ascii="Times New Roman" w:hAnsi="Times New Roman" w:cs="Times New Roman"/>
          <w:b/>
          <w:sz w:val="28"/>
        </w:rPr>
        <w:t>br.</w:t>
      </w:r>
      <w:r w:rsidRPr="0064328C">
        <w:rPr>
          <w:rFonts w:ascii="Times New Roman" w:hAnsi="Times New Roman" w:cs="Times New Roman"/>
          <w:b/>
          <w:sz w:val="28"/>
        </w:rPr>
        <w:tab/>
      </w:r>
      <w:r w:rsidRPr="0064328C">
        <w:rPr>
          <w:rFonts w:ascii="Times New Roman" w:hAnsi="Times New Roman" w:cs="Times New Roman"/>
          <w:b/>
          <w:sz w:val="28"/>
        </w:rPr>
        <w:tab/>
      </w:r>
      <w:r w:rsidRPr="0064328C">
        <w:rPr>
          <w:rFonts w:ascii="Times New Roman" w:hAnsi="Times New Roman" w:cs="Times New Roman"/>
          <w:b/>
          <w:sz w:val="28"/>
        </w:rPr>
        <w:tab/>
      </w:r>
      <w:r w:rsidRPr="0064328C">
        <w:rPr>
          <w:rFonts w:ascii="Times New Roman" w:hAnsi="Times New Roman" w:cs="Times New Roman"/>
          <w:b/>
          <w:sz w:val="28"/>
        </w:rPr>
        <w:tab/>
      </w:r>
      <w:r w:rsidRPr="0064328C">
        <w:rPr>
          <w:rFonts w:ascii="Times New Roman" w:hAnsi="Times New Roman" w:cs="Times New Roman"/>
          <w:b/>
          <w:sz w:val="28"/>
        </w:rPr>
        <w:tab/>
      </w:r>
      <w:r w:rsidRPr="0064328C">
        <w:rPr>
          <w:rFonts w:ascii="Times New Roman" w:hAnsi="Times New Roman" w:cs="Times New Roman"/>
          <w:b/>
          <w:sz w:val="28"/>
        </w:rPr>
        <w:tab/>
      </w:r>
      <w:r w:rsidR="001A58DB" w:rsidRPr="0064328C"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Pr="0064328C">
        <w:rPr>
          <w:rFonts w:ascii="Times New Roman" w:hAnsi="Times New Roman" w:cs="Times New Roman"/>
          <w:b/>
          <w:sz w:val="28"/>
        </w:rPr>
        <w:t>u robi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  <w:r w:rsidRPr="0064328C">
        <w:rPr>
          <w:rFonts w:ascii="Times New Roman" w:hAnsi="Times New Roman" w:cs="Times New Roman"/>
          <w:b/>
          <w:bCs/>
          <w:sz w:val="28"/>
        </w:rPr>
        <w:t>I. POLJOPRIVREDNI I PREHRAMBENI PROIZVODI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  <w:r w:rsidRPr="0064328C">
        <w:rPr>
          <w:rFonts w:ascii="Times New Roman" w:hAnsi="Times New Roman" w:cs="Times New Roman"/>
          <w:sz w:val="28"/>
        </w:rPr>
        <w:t>1. Žitarice i prerađevine od žitarica</w:t>
      </w:r>
      <w:r w:rsidRPr="0064328C">
        <w:rPr>
          <w:rFonts w:ascii="Times New Roman" w:hAnsi="Times New Roman" w:cs="Times New Roman"/>
          <w:sz w:val="28"/>
        </w:rPr>
        <w:tab/>
        <w:t xml:space="preserve">             </w:t>
      </w:r>
      <w:r w:rsidR="001A58DB" w:rsidRPr="0064328C">
        <w:rPr>
          <w:rFonts w:ascii="Times New Roman" w:hAnsi="Times New Roman" w:cs="Times New Roman"/>
          <w:sz w:val="28"/>
        </w:rPr>
        <w:t xml:space="preserve">                                            </w:t>
      </w:r>
      <w:r w:rsidRPr="0064328C">
        <w:rPr>
          <w:rFonts w:ascii="Times New Roman" w:hAnsi="Times New Roman" w:cs="Times New Roman"/>
          <w:sz w:val="28"/>
        </w:rPr>
        <w:t>x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  <w:r w:rsidRPr="0064328C">
        <w:rPr>
          <w:rFonts w:ascii="Times New Roman" w:hAnsi="Times New Roman" w:cs="Times New Roman"/>
          <w:sz w:val="28"/>
        </w:rPr>
        <w:t xml:space="preserve">2. Meso i mesne prerađevine                               </w:t>
      </w:r>
      <w:r w:rsidR="001A58DB" w:rsidRPr="0064328C">
        <w:rPr>
          <w:rFonts w:ascii="Times New Roman" w:hAnsi="Times New Roman" w:cs="Times New Roman"/>
          <w:sz w:val="28"/>
        </w:rPr>
        <w:t xml:space="preserve">                                            </w:t>
      </w:r>
      <w:r w:rsidRPr="0064328C">
        <w:rPr>
          <w:rFonts w:ascii="Times New Roman" w:hAnsi="Times New Roman" w:cs="Times New Roman"/>
          <w:sz w:val="28"/>
        </w:rPr>
        <w:t xml:space="preserve"> x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  <w:r w:rsidRPr="0064328C">
        <w:rPr>
          <w:rFonts w:ascii="Times New Roman" w:hAnsi="Times New Roman" w:cs="Times New Roman"/>
          <w:sz w:val="28"/>
        </w:rPr>
        <w:t xml:space="preserve">3. Mlijeko i mliječne prerađevine                         </w:t>
      </w:r>
      <w:r w:rsidR="001A58DB" w:rsidRPr="0064328C">
        <w:rPr>
          <w:rFonts w:ascii="Times New Roman" w:hAnsi="Times New Roman" w:cs="Times New Roman"/>
          <w:sz w:val="28"/>
        </w:rPr>
        <w:t xml:space="preserve">                                            </w:t>
      </w:r>
      <w:r w:rsidRPr="0064328C">
        <w:rPr>
          <w:rFonts w:ascii="Times New Roman" w:hAnsi="Times New Roman" w:cs="Times New Roman"/>
          <w:sz w:val="28"/>
        </w:rPr>
        <w:t>x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  <w:r w:rsidRPr="0064328C">
        <w:rPr>
          <w:rFonts w:ascii="Times New Roman" w:hAnsi="Times New Roman" w:cs="Times New Roman"/>
          <w:sz w:val="28"/>
        </w:rPr>
        <w:t xml:space="preserve">4. Jaja                                                                    </w:t>
      </w:r>
      <w:r w:rsidR="001A58DB" w:rsidRPr="0064328C">
        <w:rPr>
          <w:rFonts w:ascii="Times New Roman" w:hAnsi="Times New Roman" w:cs="Times New Roman"/>
          <w:sz w:val="28"/>
        </w:rPr>
        <w:t xml:space="preserve">                                           </w:t>
      </w:r>
      <w:r w:rsidRPr="0064328C">
        <w:rPr>
          <w:rFonts w:ascii="Times New Roman" w:hAnsi="Times New Roman" w:cs="Times New Roman"/>
          <w:sz w:val="28"/>
        </w:rPr>
        <w:t xml:space="preserve"> x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bCs/>
          <w:sz w:val="28"/>
        </w:rPr>
      </w:pPr>
      <w:r w:rsidRPr="0064328C">
        <w:rPr>
          <w:rFonts w:ascii="Times New Roman" w:hAnsi="Times New Roman" w:cs="Times New Roman"/>
          <w:bCs/>
          <w:sz w:val="28"/>
        </w:rPr>
        <w:t xml:space="preserve">5. Voda                                                                </w:t>
      </w:r>
      <w:r w:rsidR="001A58DB" w:rsidRPr="0064328C">
        <w:rPr>
          <w:rFonts w:ascii="Times New Roman" w:hAnsi="Times New Roman" w:cs="Times New Roman"/>
          <w:bCs/>
          <w:sz w:val="28"/>
        </w:rPr>
        <w:t xml:space="preserve">                                            </w:t>
      </w:r>
      <w:r w:rsidRPr="0064328C">
        <w:rPr>
          <w:rFonts w:ascii="Times New Roman" w:hAnsi="Times New Roman" w:cs="Times New Roman"/>
          <w:bCs/>
          <w:sz w:val="28"/>
        </w:rPr>
        <w:t xml:space="preserve"> x</w:t>
      </w:r>
    </w:p>
    <w:p w:rsidR="001A58DB" w:rsidRPr="0064328C" w:rsidRDefault="001A58DB" w:rsidP="00A45B01">
      <w:pPr>
        <w:pStyle w:val="HTMLunaprijedoblikovano"/>
        <w:jc w:val="both"/>
        <w:rPr>
          <w:rFonts w:ascii="Times New Roman" w:hAnsi="Times New Roman" w:cs="Times New Roman"/>
          <w:bCs/>
          <w:sz w:val="28"/>
        </w:rPr>
      </w:pPr>
      <w:bookmarkStart w:id="1" w:name="_Hlk74517280"/>
      <w:r w:rsidRPr="0064328C">
        <w:rPr>
          <w:rFonts w:ascii="Times New Roman" w:hAnsi="Times New Roman" w:cs="Times New Roman"/>
          <w:bCs/>
          <w:sz w:val="28"/>
        </w:rPr>
        <w:t>6. Ostali poljoprivredni i prehrambeni proizvodi</w:t>
      </w:r>
    </w:p>
    <w:p w:rsidR="001A58DB" w:rsidRPr="0064328C" w:rsidRDefault="001A58DB" w:rsidP="00A45B01">
      <w:pPr>
        <w:pStyle w:val="HTMLunaprijedoblikovano"/>
        <w:jc w:val="both"/>
        <w:rPr>
          <w:rFonts w:ascii="Times New Roman" w:hAnsi="Times New Roman" w:cs="Times New Roman"/>
          <w:bCs/>
          <w:sz w:val="28"/>
        </w:rPr>
      </w:pPr>
      <w:r w:rsidRPr="0064328C">
        <w:rPr>
          <w:rFonts w:ascii="Times New Roman" w:hAnsi="Times New Roman" w:cs="Times New Roman"/>
          <w:bCs/>
          <w:sz w:val="28"/>
        </w:rPr>
        <w:t xml:space="preserve">     koje odredi Vlada Bilancom                                                                        x</w:t>
      </w:r>
    </w:p>
    <w:bookmarkEnd w:id="1"/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b/>
          <w:sz w:val="28"/>
        </w:rPr>
      </w:pPr>
    </w:p>
    <w:p w:rsidR="00A437B5" w:rsidRDefault="00A437B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A437B5" w:rsidRDefault="00A437B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A437B5" w:rsidRDefault="00A437B5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  <w:r w:rsidRPr="0064328C">
        <w:rPr>
          <w:rFonts w:ascii="Times New Roman" w:hAnsi="Times New Roman" w:cs="Times New Roman"/>
          <w:b/>
          <w:bCs/>
          <w:sz w:val="28"/>
        </w:rPr>
        <w:t>II. NEPREHRAMBENI PROIZVODI</w:t>
      </w:r>
    </w:p>
    <w:p w:rsidR="001D2023" w:rsidRPr="0064328C" w:rsidRDefault="0016432C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  <w:r w:rsidRPr="0064328C">
        <w:rPr>
          <w:rFonts w:ascii="Times New Roman" w:hAnsi="Times New Roman" w:cs="Times New Roman"/>
          <w:sz w:val="28"/>
        </w:rPr>
        <w:t xml:space="preserve">1. </w:t>
      </w:r>
      <w:r w:rsidR="001D2023" w:rsidRPr="0064328C">
        <w:rPr>
          <w:rFonts w:ascii="Times New Roman" w:hAnsi="Times New Roman" w:cs="Times New Roman"/>
          <w:sz w:val="28"/>
        </w:rPr>
        <w:t>Naftni derivati</w:t>
      </w:r>
      <w:r w:rsidR="001D2023" w:rsidRPr="0064328C">
        <w:rPr>
          <w:rFonts w:ascii="Times New Roman" w:hAnsi="Times New Roman" w:cs="Times New Roman"/>
          <w:sz w:val="28"/>
        </w:rPr>
        <w:tab/>
        <w:t xml:space="preserve">                                      </w:t>
      </w:r>
      <w:r w:rsidR="001A58DB" w:rsidRPr="0064328C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1D2023" w:rsidRPr="0064328C">
        <w:rPr>
          <w:rFonts w:ascii="Times New Roman" w:hAnsi="Times New Roman" w:cs="Times New Roman"/>
          <w:sz w:val="28"/>
        </w:rPr>
        <w:t xml:space="preserve"> x</w:t>
      </w:r>
    </w:p>
    <w:p w:rsidR="001D2023" w:rsidRPr="0064328C" w:rsidRDefault="0016432C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  <w:r w:rsidRPr="0064328C">
        <w:rPr>
          <w:rFonts w:ascii="Times New Roman" w:hAnsi="Times New Roman" w:cs="Times New Roman"/>
          <w:sz w:val="28"/>
        </w:rPr>
        <w:t>2. G</w:t>
      </w:r>
      <w:r w:rsidR="001D2023" w:rsidRPr="0064328C">
        <w:rPr>
          <w:rFonts w:ascii="Times New Roman" w:hAnsi="Times New Roman" w:cs="Times New Roman"/>
          <w:sz w:val="28"/>
        </w:rPr>
        <w:t>rađevinski materijali</w:t>
      </w:r>
      <w:r w:rsidR="001D2023" w:rsidRPr="0064328C">
        <w:rPr>
          <w:rFonts w:ascii="Times New Roman" w:hAnsi="Times New Roman" w:cs="Times New Roman"/>
          <w:sz w:val="28"/>
        </w:rPr>
        <w:tab/>
      </w:r>
      <w:r w:rsidR="001D2023" w:rsidRPr="0064328C">
        <w:rPr>
          <w:rFonts w:ascii="Times New Roman" w:hAnsi="Times New Roman" w:cs="Times New Roman"/>
          <w:sz w:val="28"/>
        </w:rPr>
        <w:tab/>
        <w:t xml:space="preserve">             </w:t>
      </w:r>
      <w:r w:rsidR="001A58DB" w:rsidRPr="0064328C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1D2023" w:rsidRPr="0064328C">
        <w:rPr>
          <w:rFonts w:ascii="Times New Roman" w:hAnsi="Times New Roman" w:cs="Times New Roman"/>
          <w:sz w:val="28"/>
        </w:rPr>
        <w:t>x</w:t>
      </w:r>
    </w:p>
    <w:p w:rsidR="001D2023" w:rsidRPr="0064328C" w:rsidRDefault="0016432C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  <w:r w:rsidRPr="0064328C">
        <w:rPr>
          <w:rFonts w:ascii="Times New Roman" w:hAnsi="Times New Roman" w:cs="Times New Roman"/>
          <w:sz w:val="28"/>
        </w:rPr>
        <w:t xml:space="preserve">3. </w:t>
      </w:r>
      <w:r w:rsidR="001D2023" w:rsidRPr="0064328C">
        <w:rPr>
          <w:rFonts w:ascii="Times New Roman" w:hAnsi="Times New Roman" w:cs="Times New Roman"/>
          <w:sz w:val="28"/>
        </w:rPr>
        <w:t xml:space="preserve">Proizvodi od plastičnih masa                  </w:t>
      </w:r>
      <w:r w:rsidR="001A58DB" w:rsidRPr="0064328C">
        <w:rPr>
          <w:rFonts w:ascii="Times New Roman" w:hAnsi="Times New Roman" w:cs="Times New Roman"/>
          <w:sz w:val="28"/>
        </w:rPr>
        <w:t xml:space="preserve">                                           </w:t>
      </w:r>
      <w:r w:rsidRPr="0064328C">
        <w:rPr>
          <w:rFonts w:ascii="Times New Roman" w:hAnsi="Times New Roman" w:cs="Times New Roman"/>
          <w:sz w:val="28"/>
        </w:rPr>
        <w:t xml:space="preserve">         </w:t>
      </w:r>
      <w:r w:rsidR="001A58DB" w:rsidRPr="0064328C">
        <w:rPr>
          <w:rFonts w:ascii="Times New Roman" w:hAnsi="Times New Roman" w:cs="Times New Roman"/>
          <w:sz w:val="28"/>
        </w:rPr>
        <w:t xml:space="preserve"> </w:t>
      </w:r>
      <w:r w:rsidR="001D2023" w:rsidRPr="0064328C">
        <w:rPr>
          <w:rFonts w:ascii="Times New Roman" w:hAnsi="Times New Roman" w:cs="Times New Roman"/>
          <w:sz w:val="28"/>
        </w:rPr>
        <w:t xml:space="preserve"> x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  <w:r w:rsidRPr="0064328C">
        <w:rPr>
          <w:rFonts w:ascii="Times New Roman" w:hAnsi="Times New Roman" w:cs="Times New Roman"/>
          <w:sz w:val="28"/>
        </w:rPr>
        <w:t>4. Vozila, agregati, pumpe i plovila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  <w:r w:rsidRPr="0064328C">
        <w:rPr>
          <w:rFonts w:ascii="Times New Roman" w:hAnsi="Times New Roman" w:cs="Times New Roman"/>
          <w:sz w:val="28"/>
        </w:rPr>
        <w:t>5. Oprema i roba za opskrbu, smještaj i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  <w:r w:rsidRPr="0064328C">
        <w:rPr>
          <w:rFonts w:ascii="Times New Roman" w:hAnsi="Times New Roman" w:cs="Times New Roman"/>
          <w:sz w:val="28"/>
        </w:rPr>
        <w:t xml:space="preserve">    zdravstveno zbrinjavanje stanovništva            </w:t>
      </w:r>
      <w:r w:rsidR="001A58DB" w:rsidRPr="0064328C">
        <w:rPr>
          <w:rFonts w:ascii="Times New Roman" w:hAnsi="Times New Roman" w:cs="Times New Roman"/>
          <w:sz w:val="28"/>
        </w:rPr>
        <w:t xml:space="preserve">                                            </w:t>
      </w:r>
      <w:r w:rsidRPr="0064328C">
        <w:rPr>
          <w:rFonts w:ascii="Times New Roman" w:hAnsi="Times New Roman" w:cs="Times New Roman"/>
          <w:sz w:val="28"/>
        </w:rPr>
        <w:t xml:space="preserve"> x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  <w:r w:rsidRPr="0064328C">
        <w:rPr>
          <w:rFonts w:ascii="Times New Roman" w:hAnsi="Times New Roman" w:cs="Times New Roman"/>
          <w:sz w:val="28"/>
        </w:rPr>
        <w:t>6. Oprema za zaštitu od poplava</w:t>
      </w:r>
      <w:r w:rsidRPr="0064328C">
        <w:rPr>
          <w:rFonts w:ascii="Times New Roman" w:hAnsi="Times New Roman" w:cs="Times New Roman"/>
          <w:sz w:val="28"/>
        </w:rPr>
        <w:tab/>
        <w:t xml:space="preserve">                         </w:t>
      </w:r>
      <w:r w:rsidR="001A58DB" w:rsidRPr="0064328C">
        <w:rPr>
          <w:rFonts w:ascii="Times New Roman" w:hAnsi="Times New Roman" w:cs="Times New Roman"/>
          <w:sz w:val="28"/>
        </w:rPr>
        <w:t xml:space="preserve">                                            </w:t>
      </w:r>
      <w:r w:rsidRPr="0064328C">
        <w:rPr>
          <w:rFonts w:ascii="Times New Roman" w:hAnsi="Times New Roman" w:cs="Times New Roman"/>
          <w:sz w:val="28"/>
        </w:rPr>
        <w:t xml:space="preserve"> x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  <w:r w:rsidRPr="0064328C">
        <w:rPr>
          <w:rFonts w:ascii="Times New Roman" w:hAnsi="Times New Roman" w:cs="Times New Roman"/>
          <w:sz w:val="28"/>
        </w:rPr>
        <w:t xml:space="preserve">7. Sredstva za asanaciju, dezinfekciju, dezinsekciju i deratizaciju          </w:t>
      </w:r>
      <w:r w:rsidR="001A58DB" w:rsidRPr="0064328C">
        <w:rPr>
          <w:rFonts w:ascii="Times New Roman" w:hAnsi="Times New Roman" w:cs="Times New Roman"/>
          <w:sz w:val="28"/>
        </w:rPr>
        <w:t xml:space="preserve">      </w:t>
      </w:r>
      <w:r w:rsidR="008C31F8" w:rsidRPr="0064328C">
        <w:rPr>
          <w:rFonts w:ascii="Times New Roman" w:hAnsi="Times New Roman" w:cs="Times New Roman"/>
          <w:sz w:val="28"/>
        </w:rPr>
        <w:t xml:space="preserve"> </w:t>
      </w:r>
      <w:r w:rsidR="001A58DB" w:rsidRPr="0064328C">
        <w:rPr>
          <w:rFonts w:ascii="Times New Roman" w:hAnsi="Times New Roman" w:cs="Times New Roman"/>
          <w:sz w:val="28"/>
        </w:rPr>
        <w:t xml:space="preserve">  </w:t>
      </w:r>
      <w:r w:rsidRPr="0064328C">
        <w:rPr>
          <w:rFonts w:ascii="Times New Roman" w:hAnsi="Times New Roman" w:cs="Times New Roman"/>
          <w:sz w:val="28"/>
        </w:rPr>
        <w:t>x</w:t>
      </w:r>
    </w:p>
    <w:p w:rsidR="00E146A9" w:rsidRPr="0064328C" w:rsidRDefault="00E146A9" w:rsidP="00E146A9">
      <w:pPr>
        <w:pStyle w:val="HTMLunaprijedoblikovano"/>
        <w:jc w:val="both"/>
        <w:rPr>
          <w:rFonts w:ascii="Times New Roman" w:hAnsi="Times New Roman" w:cs="Times New Roman"/>
          <w:bCs/>
          <w:sz w:val="28"/>
        </w:rPr>
      </w:pPr>
      <w:r w:rsidRPr="0064328C">
        <w:rPr>
          <w:rFonts w:ascii="Times New Roman" w:hAnsi="Times New Roman" w:cs="Times New Roman"/>
          <w:bCs/>
          <w:sz w:val="28"/>
        </w:rPr>
        <w:t>8. Ostali neprehrambeni proizvodi</w:t>
      </w:r>
    </w:p>
    <w:p w:rsidR="00E146A9" w:rsidRPr="0064328C" w:rsidRDefault="00E146A9" w:rsidP="00E146A9">
      <w:pPr>
        <w:pStyle w:val="HTMLunaprijedoblikovano"/>
        <w:jc w:val="both"/>
        <w:rPr>
          <w:rFonts w:ascii="Times New Roman" w:hAnsi="Times New Roman" w:cs="Times New Roman"/>
          <w:bCs/>
          <w:sz w:val="28"/>
        </w:rPr>
      </w:pPr>
      <w:r w:rsidRPr="0064328C">
        <w:rPr>
          <w:rFonts w:ascii="Times New Roman" w:hAnsi="Times New Roman" w:cs="Times New Roman"/>
          <w:bCs/>
          <w:sz w:val="28"/>
        </w:rPr>
        <w:t xml:space="preserve">     koje odredi Vlada Bilancom                                                                        x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sz w:val="28"/>
        </w:rPr>
      </w:pP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  <w:r w:rsidRPr="0064328C">
        <w:rPr>
          <w:rFonts w:ascii="Times New Roman" w:hAnsi="Times New Roman" w:cs="Times New Roman"/>
          <w:b/>
          <w:bCs/>
          <w:sz w:val="28"/>
        </w:rPr>
        <w:t>III. LJEKOVI, CJEPIVA, PROTUOTROVI, SANITETSKI</w:t>
      </w:r>
    </w:p>
    <w:p w:rsidR="001D2023" w:rsidRPr="0064328C" w:rsidRDefault="001D2023" w:rsidP="00A45B01">
      <w:pPr>
        <w:pStyle w:val="HTMLunaprijedoblikovano"/>
        <w:jc w:val="both"/>
        <w:rPr>
          <w:rFonts w:ascii="Times New Roman" w:hAnsi="Times New Roman" w:cs="Times New Roman"/>
          <w:b/>
          <w:bCs/>
          <w:sz w:val="28"/>
        </w:rPr>
      </w:pPr>
      <w:r w:rsidRPr="0064328C">
        <w:rPr>
          <w:rFonts w:ascii="Times New Roman" w:hAnsi="Times New Roman" w:cs="Times New Roman"/>
          <w:b/>
          <w:bCs/>
          <w:sz w:val="28"/>
        </w:rPr>
        <w:t xml:space="preserve">I POTROŠNI MEDICINSKI MATERIJAL     </w:t>
      </w:r>
      <w:r w:rsidR="008C31F8" w:rsidRPr="0064328C">
        <w:rPr>
          <w:rFonts w:ascii="Times New Roman" w:hAnsi="Times New Roman" w:cs="Times New Roman"/>
          <w:b/>
          <w:bCs/>
          <w:sz w:val="28"/>
        </w:rPr>
        <w:t xml:space="preserve">   </w:t>
      </w:r>
      <w:r w:rsidR="00E146A9" w:rsidRPr="0064328C">
        <w:rPr>
          <w:rFonts w:ascii="Times New Roman" w:hAnsi="Times New Roman" w:cs="Times New Roman"/>
          <w:b/>
          <w:bCs/>
          <w:sz w:val="28"/>
        </w:rPr>
        <w:t xml:space="preserve">                                        </w:t>
      </w:r>
      <w:r w:rsidRPr="0064328C">
        <w:rPr>
          <w:rFonts w:ascii="Times New Roman" w:hAnsi="Times New Roman" w:cs="Times New Roman"/>
          <w:bCs/>
          <w:sz w:val="28"/>
        </w:rPr>
        <w:t>x</w:t>
      </w:r>
    </w:p>
    <w:p w:rsidR="008C31F8" w:rsidRPr="0064328C" w:rsidRDefault="008C31F8" w:rsidP="008C31F8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</w:rPr>
        <w:t>1. Antibiotici</w:t>
      </w:r>
    </w:p>
    <w:p w:rsidR="008C31F8" w:rsidRPr="0064328C" w:rsidRDefault="008C31F8" w:rsidP="008C31F8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</w:rPr>
        <w:t>2. Lijekovi za liječenje virusnih infekcija</w:t>
      </w:r>
      <w:r w:rsidR="004B1330" w:rsidRPr="0064328C">
        <w:rPr>
          <w:rFonts w:ascii="Times New Roman" w:hAnsi="Times New Roman" w:cs="Times New Roman"/>
          <w:sz w:val="28"/>
        </w:rPr>
        <w:t xml:space="preserve">                                                         x</w:t>
      </w:r>
    </w:p>
    <w:p w:rsidR="008C31F8" w:rsidRPr="0064328C" w:rsidRDefault="008C31F8" w:rsidP="008C31F8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3. </w:t>
      </w:r>
      <w:r w:rsidR="004B1330" w:rsidRPr="0064328C">
        <w:rPr>
          <w:rFonts w:ascii="Times New Roman" w:hAnsi="Times New Roman" w:cs="Times New Roman"/>
          <w:sz w:val="28"/>
          <w:szCs w:val="28"/>
        </w:rPr>
        <w:t xml:space="preserve">Antimikotici, antibiotici, kemoterapeutici i  </w:t>
      </w:r>
    </w:p>
    <w:p w:rsidR="001D2023" w:rsidRPr="0064328C" w:rsidRDefault="004B1330" w:rsidP="004B133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    kortikosteroidi za lokalnu primjenu                                                              x</w:t>
      </w:r>
    </w:p>
    <w:p w:rsidR="004B1330" w:rsidRPr="0064328C" w:rsidRDefault="004B1330" w:rsidP="004B133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>4. Oftalmici</w:t>
      </w:r>
    </w:p>
    <w:p w:rsidR="004B1330" w:rsidRPr="0064328C" w:rsidRDefault="004B1330" w:rsidP="004B133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>5. Analgetici i lijekovi za palijativnu njegu                                                      x</w:t>
      </w:r>
    </w:p>
    <w:p w:rsidR="004B1330" w:rsidRPr="0064328C" w:rsidRDefault="004B1330" w:rsidP="004B133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>6. Antialergici i lijekovi za anafilaksiju                                                            x</w:t>
      </w:r>
    </w:p>
    <w:p w:rsidR="004B1330" w:rsidRPr="0064328C" w:rsidRDefault="004B1330" w:rsidP="004B133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>7. Anestetici                                                                                                      x</w:t>
      </w:r>
    </w:p>
    <w:p w:rsidR="004B1330" w:rsidRPr="0064328C" w:rsidRDefault="004B1330" w:rsidP="004B133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>8. Antikonvulzivni lijekovi i anksiolitici                                                          x</w:t>
      </w:r>
    </w:p>
    <w:p w:rsidR="004B1330" w:rsidRPr="0064328C" w:rsidRDefault="004B1330" w:rsidP="004B133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9. </w:t>
      </w:r>
      <w:r w:rsidR="00617520" w:rsidRPr="0064328C">
        <w:rPr>
          <w:rFonts w:ascii="Times New Roman" w:hAnsi="Times New Roman" w:cs="Times New Roman"/>
          <w:sz w:val="28"/>
          <w:szCs w:val="28"/>
        </w:rPr>
        <w:t>Antipsihotici</w:t>
      </w:r>
    </w:p>
    <w:p w:rsidR="00617520" w:rsidRPr="0064328C" w:rsidRDefault="00617520" w:rsidP="004B133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10. Kardiovaskularni lijekovi                                                          </w:t>
      </w:r>
      <w:r w:rsidR="0016432C" w:rsidRPr="006432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328C">
        <w:rPr>
          <w:rFonts w:ascii="Times New Roman" w:hAnsi="Times New Roman" w:cs="Times New Roman"/>
          <w:sz w:val="28"/>
          <w:szCs w:val="28"/>
        </w:rPr>
        <w:t xml:space="preserve">  </w:t>
      </w:r>
      <w:r w:rsidR="00B67CAC"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Pr="0064328C">
        <w:rPr>
          <w:rFonts w:ascii="Times New Roman" w:hAnsi="Times New Roman" w:cs="Times New Roman"/>
          <w:sz w:val="28"/>
          <w:szCs w:val="28"/>
        </w:rPr>
        <w:t>x</w:t>
      </w:r>
    </w:p>
    <w:p w:rsidR="00617520" w:rsidRPr="0064328C" w:rsidRDefault="00617520" w:rsidP="004B133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11. Gastrointestinalni lijekovi                                                          </w:t>
      </w:r>
      <w:r w:rsidR="0016432C" w:rsidRPr="006432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67CAC" w:rsidRPr="0064328C">
        <w:rPr>
          <w:rFonts w:ascii="Times New Roman" w:hAnsi="Times New Roman" w:cs="Times New Roman"/>
          <w:sz w:val="28"/>
          <w:szCs w:val="28"/>
        </w:rPr>
        <w:t xml:space="preserve">  </w:t>
      </w:r>
      <w:r w:rsidRPr="0064328C">
        <w:rPr>
          <w:rFonts w:ascii="Times New Roman" w:hAnsi="Times New Roman" w:cs="Times New Roman"/>
          <w:sz w:val="28"/>
          <w:szCs w:val="28"/>
        </w:rPr>
        <w:t>x</w:t>
      </w:r>
    </w:p>
    <w:p w:rsidR="00617520" w:rsidRPr="0064328C" w:rsidRDefault="00617520" w:rsidP="004B133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12. Inzulini i ostali lijekovi za dijabetes                                          </w:t>
      </w:r>
      <w:r w:rsidR="0016432C" w:rsidRPr="0064328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67CAC"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="00B67CAC"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Pr="0064328C">
        <w:rPr>
          <w:rFonts w:ascii="Times New Roman" w:hAnsi="Times New Roman" w:cs="Times New Roman"/>
          <w:sz w:val="28"/>
          <w:szCs w:val="28"/>
        </w:rPr>
        <w:t xml:space="preserve"> x</w:t>
      </w:r>
    </w:p>
    <w:p w:rsidR="009E5062" w:rsidRPr="0064328C" w:rsidRDefault="00617520" w:rsidP="0061752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13. Lijekovi koji djeluju na respiratorni sustav                                 </w:t>
      </w:r>
      <w:r w:rsidR="0016432C" w:rsidRPr="0064328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7CAC"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="0016432C"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="00B67CAC"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="0016432C"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Pr="0064328C">
        <w:rPr>
          <w:rFonts w:ascii="Times New Roman" w:hAnsi="Times New Roman" w:cs="Times New Roman"/>
          <w:sz w:val="28"/>
          <w:szCs w:val="28"/>
        </w:rPr>
        <w:t>x</w:t>
      </w:r>
    </w:p>
    <w:p w:rsidR="00617520" w:rsidRPr="0064328C" w:rsidRDefault="00617520" w:rsidP="0061752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14. Otopine za rehidraciju i acido+bazne poremećaje                     </w:t>
      </w:r>
      <w:r w:rsidR="0016432C" w:rsidRPr="006432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="00B67CAC"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Pr="0064328C">
        <w:rPr>
          <w:rFonts w:ascii="Times New Roman" w:hAnsi="Times New Roman" w:cs="Times New Roman"/>
          <w:sz w:val="28"/>
          <w:szCs w:val="28"/>
        </w:rPr>
        <w:t>x</w:t>
      </w:r>
    </w:p>
    <w:p w:rsidR="00617520" w:rsidRPr="0064328C" w:rsidRDefault="00617520" w:rsidP="0061752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15. Cjepiva                                                                                      </w:t>
      </w:r>
      <w:r w:rsidR="0016432C" w:rsidRPr="0064328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="00B67CAC"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Pr="0064328C">
        <w:rPr>
          <w:rFonts w:ascii="Times New Roman" w:hAnsi="Times New Roman" w:cs="Times New Roman"/>
          <w:sz w:val="28"/>
          <w:szCs w:val="28"/>
        </w:rPr>
        <w:t xml:space="preserve">  x</w:t>
      </w:r>
    </w:p>
    <w:p w:rsidR="00617520" w:rsidRPr="0064328C" w:rsidRDefault="00617520" w:rsidP="0061752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16. Imunoglobulini                                                                         </w:t>
      </w:r>
      <w:r w:rsidR="0016432C" w:rsidRPr="0064328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4328C">
        <w:rPr>
          <w:rFonts w:ascii="Times New Roman" w:hAnsi="Times New Roman" w:cs="Times New Roman"/>
          <w:sz w:val="28"/>
          <w:szCs w:val="28"/>
        </w:rPr>
        <w:t xml:space="preserve">  </w:t>
      </w:r>
      <w:r w:rsidR="00B67CAC" w:rsidRPr="0064328C">
        <w:rPr>
          <w:rFonts w:ascii="Times New Roman" w:hAnsi="Times New Roman" w:cs="Times New Roman"/>
          <w:sz w:val="28"/>
          <w:szCs w:val="28"/>
        </w:rPr>
        <w:t xml:space="preserve">  </w:t>
      </w:r>
      <w:r w:rsidRPr="0064328C">
        <w:rPr>
          <w:rFonts w:ascii="Times New Roman" w:hAnsi="Times New Roman" w:cs="Times New Roman"/>
          <w:sz w:val="28"/>
          <w:szCs w:val="28"/>
        </w:rPr>
        <w:t xml:space="preserve"> x</w:t>
      </w:r>
    </w:p>
    <w:p w:rsidR="00617520" w:rsidRPr="0064328C" w:rsidRDefault="00617520" w:rsidP="0061752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17. Protuotrovi (antidoti)                                                                  </w:t>
      </w:r>
      <w:r w:rsidR="0016432C" w:rsidRPr="0064328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4328C">
        <w:rPr>
          <w:rFonts w:ascii="Times New Roman" w:hAnsi="Times New Roman" w:cs="Times New Roman"/>
          <w:sz w:val="28"/>
          <w:szCs w:val="28"/>
        </w:rPr>
        <w:t xml:space="preserve"> </w:t>
      </w:r>
      <w:r w:rsidR="00B67CAC" w:rsidRPr="0064328C">
        <w:rPr>
          <w:rFonts w:ascii="Times New Roman" w:hAnsi="Times New Roman" w:cs="Times New Roman"/>
          <w:sz w:val="28"/>
          <w:szCs w:val="28"/>
        </w:rPr>
        <w:t xml:space="preserve">  </w:t>
      </w:r>
      <w:r w:rsidRPr="0064328C">
        <w:rPr>
          <w:rFonts w:ascii="Times New Roman" w:hAnsi="Times New Roman" w:cs="Times New Roman"/>
          <w:sz w:val="28"/>
          <w:szCs w:val="28"/>
        </w:rPr>
        <w:t>x</w:t>
      </w:r>
    </w:p>
    <w:p w:rsidR="00617520" w:rsidRPr="0064328C" w:rsidRDefault="00354B42" w:rsidP="0061752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>18. Zavojni materijal                                                                                        x</w:t>
      </w:r>
    </w:p>
    <w:p w:rsidR="00354B42" w:rsidRPr="0064328C" w:rsidRDefault="00354B42" w:rsidP="0061752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>19. Medicinske otopine                                                                                    x</w:t>
      </w:r>
    </w:p>
    <w:p w:rsidR="00354B42" w:rsidRPr="0064328C" w:rsidRDefault="00354B42" w:rsidP="00617520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>20. Medicinski materijal                                                                                  x</w:t>
      </w:r>
    </w:p>
    <w:p w:rsidR="009E5062" w:rsidRPr="0064328C" w:rsidRDefault="009E5062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E5062" w:rsidRPr="0064328C" w:rsidRDefault="009E5062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677006" w:rsidRPr="0064328C" w:rsidRDefault="00677006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677006" w:rsidRPr="0064328C" w:rsidRDefault="00677006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677006" w:rsidRPr="0064328C" w:rsidRDefault="00677006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677006" w:rsidRDefault="00677006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4412A" w:rsidRDefault="00F4412A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4412A" w:rsidRDefault="00F4412A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4412A" w:rsidRDefault="00F4412A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4412A" w:rsidRDefault="00F4412A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F4412A" w:rsidRPr="0064328C" w:rsidRDefault="00F4412A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677006" w:rsidRPr="0064328C" w:rsidRDefault="00677006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677006" w:rsidRPr="0064328C" w:rsidRDefault="00677006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677006" w:rsidRPr="0064328C" w:rsidRDefault="00677006" w:rsidP="00950D14">
      <w:pPr>
        <w:pStyle w:val="HTMLunaprijedoblikovano"/>
        <w:jc w:val="both"/>
        <w:rPr>
          <w:rFonts w:ascii="Times New Roman" w:hAnsi="Times New Roman" w:cs="Times New Roman"/>
          <w:sz w:val="28"/>
          <w:szCs w:val="28"/>
        </w:rPr>
      </w:pPr>
      <w:r w:rsidRPr="00643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677006" w:rsidRPr="00511981" w:rsidRDefault="00677006" w:rsidP="00677006">
      <w:pPr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511981">
        <w:rPr>
          <w:rFonts w:ascii="Times New Roman" w:hAnsi="Times New Roman" w:cs="Times New Roman"/>
          <w:b/>
          <w:sz w:val="24"/>
          <w:lang w:val="hr-HR"/>
        </w:rPr>
        <w:t>O B R A Z L O Ž E N J E</w:t>
      </w:r>
    </w:p>
    <w:p w:rsidR="00677006" w:rsidRPr="0064328C" w:rsidRDefault="009E5062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4328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Članak 1. </w:t>
      </w:r>
    </w:p>
    <w:p w:rsidR="00677006" w:rsidRDefault="00677006" w:rsidP="00755A64">
      <w:pPr>
        <w:spacing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64328C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Ovim se člankom</w:t>
      </w:r>
      <w:r w:rsidR="00B05D6B" w:rsidRPr="0064328C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određuju</w:t>
      </w:r>
      <w:r w:rsidR="00A87589" w:rsidRPr="0064328C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="00B05D6B" w:rsidRPr="0064328C">
        <w:rPr>
          <w:rFonts w:ascii="Times New Roman" w:eastAsia="Times New Roman" w:hAnsi="Times New Roman" w:cs="Times New Roman"/>
          <w:sz w:val="24"/>
          <w:szCs w:val="19"/>
          <w:lang w:val="hr-HR"/>
        </w:rPr>
        <w:t>uvjeti za stvaranje, financiranje, korištenje te obnavljanje strateških robnih zaliha (u daljnjem tekstu: robne zalihe), osiguravanje prostora za njihov smještaj i čuvanje, te prava i dužnosti tijela državne uprave i jedinica lokalne i područne (regionalne) samouprave u upravljanju robnim zalihama, upravni i inspekcijski nadzor nad provedbom ovoga Zakona i druga pitanja važna za robne zalihe, kao i da su robne zalihe od javnog interesa za Republiku Hrvatsku i za sigurnost Republike Hrvatske.</w:t>
      </w:r>
    </w:p>
    <w:p w:rsidR="009E5062" w:rsidRPr="0064328C" w:rsidRDefault="009E5062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4328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:rsidR="009E5062" w:rsidRDefault="00677006" w:rsidP="00755A64">
      <w:pPr>
        <w:spacing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64328C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Ovim se člankom</w:t>
      </w:r>
      <w:r w:rsidR="00B05D6B" w:rsidRPr="0064328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određuje</w:t>
      </w:r>
      <w:r w:rsidR="00B05D6B" w:rsidRPr="0064328C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C773E0" w:rsidRPr="0064328C">
        <w:rPr>
          <w:rFonts w:ascii="Times New Roman" w:eastAsia="Times New Roman" w:hAnsi="Times New Roman" w:cs="Times New Roman"/>
          <w:sz w:val="24"/>
          <w:szCs w:val="19"/>
          <w:lang w:val="hr-HR"/>
        </w:rPr>
        <w:t>svrha stvaranja</w:t>
      </w:r>
      <w:r w:rsidR="00567CBC" w:rsidRPr="0064328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567CBC" w:rsidRPr="0064328C">
        <w:rPr>
          <w:rFonts w:ascii="Times New Roman" w:eastAsia="Times New Roman" w:hAnsi="Times New Roman" w:cs="Times New Roman"/>
          <w:sz w:val="24"/>
          <w:szCs w:val="19"/>
          <w:lang w:val="hr-HR"/>
        </w:rPr>
        <w:t>r</w:t>
      </w:r>
      <w:r w:rsidR="00FE697D" w:rsidRPr="0064328C">
        <w:rPr>
          <w:rFonts w:ascii="Times New Roman" w:eastAsia="Times New Roman" w:hAnsi="Times New Roman" w:cs="Times New Roman"/>
          <w:sz w:val="24"/>
          <w:szCs w:val="19"/>
          <w:lang w:val="hr-HR"/>
        </w:rPr>
        <w:t>obnih zaliha.</w:t>
      </w:r>
    </w:p>
    <w:p w:rsidR="009E5062" w:rsidRPr="0064328C" w:rsidRDefault="009E5062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4328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:rsidR="009E5062" w:rsidRPr="00FE697D" w:rsidRDefault="00677006" w:rsidP="00AB43F8">
      <w:pPr>
        <w:spacing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4328C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FE697D" w:rsidRPr="0064328C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određuje da se </w:t>
      </w:r>
      <w:r w:rsidR="00FE697D" w:rsidRPr="0064328C">
        <w:rPr>
          <w:rFonts w:ascii="Times New Roman" w:eastAsia="Times New Roman" w:hAnsi="Times New Roman" w:cs="Times New Roman"/>
          <w:sz w:val="24"/>
          <w:szCs w:val="19"/>
          <w:lang w:val="hr-HR"/>
        </w:rPr>
        <w:t>robne zalihe mogu koristiti i za upućivanje žurne pomoći drugim državama u slučaju katastrofa, humanitarne pomoći, te u slučaju su</w:t>
      </w:r>
      <w:r w:rsidR="00FE697D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djelovanja snaga Republike Hrvatske u mirovnim i humani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tarnim operacijama u inozemstvu te da se </w:t>
      </w:r>
      <w:r w:rsidR="00FE697D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ne mogu koristiti za otklanjanje poremećaja i nestabilnosti na tržištu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Republike Hrvatske</w:t>
      </w:r>
      <w:r w:rsidR="00FE697D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osim u slučajevima iz članka 2. ovoga</w:t>
      </w:r>
      <w:r w:rsid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Zakona</w:t>
      </w:r>
      <w:r w:rsidR="0028166E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B1405E" w:rsidRPr="003E536E" w:rsidRDefault="00B1405E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3E536E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:rsidR="00FE697D" w:rsidRPr="00A45B01" w:rsidRDefault="00677006" w:rsidP="00755A64">
      <w:pPr>
        <w:spacing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</w:t>
      </w:r>
      <w:r w:rsidR="00FE697D"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člankom određuje da r</w:t>
      </w:r>
      <w:r w:rsidR="00FE697D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obnim zalihama upravlja Vlada Republike Hrvatske, a da</w:t>
      </w:r>
      <w:r w:rsidR="00FE697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</w:t>
      </w:r>
      <w:r w:rsidR="00FE697D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pravne, stručne i gospodarske 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>djelatnosti</w:t>
      </w:r>
      <w:r w:rsidR="00FE697D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u poslovanju s robnim zalihama obavlja </w:t>
      </w:r>
      <w:r w:rsidR="003E0911">
        <w:rPr>
          <w:rFonts w:ascii="Times New Roman" w:eastAsia="Times New Roman" w:hAnsi="Times New Roman" w:cs="Times New Roman"/>
          <w:sz w:val="24"/>
          <w:szCs w:val="19"/>
          <w:lang w:val="hr-HR"/>
        </w:rPr>
        <w:t>R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avnateljstvo za robne zalihe te da </w:t>
      </w:r>
      <w:r w:rsidR="00FE697D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Vlada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Republike Hrvatske</w:t>
      </w:r>
      <w:r w:rsidR="00FE697D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jednom godišnje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p</w:t>
      </w:r>
      <w:r w:rsidR="00FE697D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odnosi </w:t>
      </w:r>
      <w:r w:rsidR="00F4412A">
        <w:rPr>
          <w:rFonts w:ascii="Times New Roman" w:eastAsia="Times New Roman" w:hAnsi="Times New Roman" w:cs="Times New Roman"/>
          <w:sz w:val="24"/>
          <w:szCs w:val="19"/>
          <w:lang w:val="hr-HR"/>
        </w:rPr>
        <w:t>I</w:t>
      </w:r>
      <w:r w:rsidR="00FE697D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zvješće Hrvatskom saboru o stanju i upravljanju s robnim zalihama.</w:t>
      </w:r>
    </w:p>
    <w:p w:rsidR="00B1405E" w:rsidRDefault="00B1405E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DA21B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5.</w:t>
      </w:r>
    </w:p>
    <w:p w:rsidR="00B1405E" w:rsidRPr="00C85871" w:rsidRDefault="00677006" w:rsidP="00755A64">
      <w:pPr>
        <w:spacing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FE697D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određuje</w:t>
      </w:r>
      <w:r w:rsidR="00FE697D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koje robe 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čine robne zalihe</w:t>
      </w:r>
      <w:r w:rsidR="00FE697D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, te da se popis robe koja čini robne zalihe određuje 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B</w:t>
      </w:r>
      <w:r w:rsidR="00FE697D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ilancom strateških robnih zaliha.</w:t>
      </w:r>
    </w:p>
    <w:p w:rsidR="00E40293" w:rsidRDefault="00B1405E" w:rsidP="00755A64">
      <w:pPr>
        <w:spacing w:before="100" w:beforeAutospacing="1"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DA21B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6.</w:t>
      </w:r>
    </w:p>
    <w:p w:rsidR="00C85871" w:rsidRDefault="00677006" w:rsidP="00755A6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FE697D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uređuje osiguravanje s</w:t>
      </w:r>
      <w:r w:rsidR="00FE697D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redstva za stvaranje i korištenje te obnavljanje robnih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zaliha, kao i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da su to namjenska sredstva određena isključivo</w:t>
      </w:r>
      <w:r w:rsidR="00FE697D" w:rsidRPr="00081B7E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 pokriće troškova kupnje robe, plaćanj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e</w:t>
      </w:r>
      <w:r w:rsidR="00FE697D" w:rsidRPr="00081B7E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usluga, investicijskih izdataka</w:t>
      </w:r>
      <w:r w:rsidR="00FE697D" w:rsidRPr="00081B7E">
        <w:rPr>
          <w:rFonts w:ascii="Times New Roman" w:eastAsia="Times New Roman" w:hAnsi="Times New Roman" w:cs="Times New Roman"/>
          <w:color w:val="FF0000"/>
          <w:sz w:val="24"/>
          <w:szCs w:val="19"/>
          <w:lang w:val="hr-HR"/>
        </w:rPr>
        <w:t xml:space="preserve"> </w:t>
      </w:r>
      <w:r w:rsidR="00FE697D" w:rsidRPr="00081B7E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i 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pokriće </w:t>
      </w:r>
      <w:r w:rsidR="00FE697D" w:rsidRPr="00081B7E">
        <w:rPr>
          <w:rFonts w:ascii="Times New Roman" w:eastAsia="Times New Roman" w:hAnsi="Times New Roman" w:cs="Times New Roman"/>
          <w:sz w:val="24"/>
          <w:szCs w:val="19"/>
          <w:lang w:val="hr-HR"/>
        </w:rPr>
        <w:t>gubitaka u poslovanju s robnim zaliham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>a, te obnavljanju robnih zaliha.</w:t>
      </w:r>
    </w:p>
    <w:p w:rsidR="00B1405E" w:rsidRPr="00DA21B5" w:rsidRDefault="00B1405E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DA21B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7.</w:t>
      </w:r>
    </w:p>
    <w:p w:rsidR="00FE697D" w:rsidRDefault="00677006" w:rsidP="00755A64">
      <w:pPr>
        <w:spacing w:after="100" w:afterAutospacing="1" w:line="20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FE697D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određuje da Hrvatski sabor, može na prijedlog nadležnog odbora Hrvatskoga</w:t>
      </w:r>
      <w:r w:rsidR="00FE697D"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sabora osn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>ovati</w:t>
      </w:r>
      <w:r w:rsidR="00FE697D"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>S</w:t>
      </w:r>
      <w:r w:rsidR="00FE697D"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avjet za robne zalihe 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>r</w:t>
      </w:r>
      <w:r w:rsidR="00FE697D" w:rsidRPr="00E34A24">
        <w:rPr>
          <w:rFonts w:ascii="Times New Roman" w:eastAsia="Times New Roman" w:hAnsi="Times New Roman" w:cs="Times New Roman"/>
          <w:sz w:val="24"/>
          <w:szCs w:val="19"/>
          <w:lang w:val="hr-HR"/>
        </w:rPr>
        <w:t>adi provedbe nadzora n</w:t>
      </w:r>
      <w:r w:rsidR="00FE697D">
        <w:rPr>
          <w:rFonts w:ascii="Times New Roman" w:eastAsia="Times New Roman" w:hAnsi="Times New Roman" w:cs="Times New Roman"/>
          <w:sz w:val="24"/>
          <w:szCs w:val="19"/>
          <w:lang w:val="hr-HR"/>
        </w:rPr>
        <w:t>ad upravljanjem robnim zalihama, kao i njegov sastav i trajanje mandata.</w:t>
      </w:r>
    </w:p>
    <w:p w:rsidR="00E40293" w:rsidRDefault="00E40293" w:rsidP="00755A64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:rsidR="00E40293" w:rsidRDefault="00E40293" w:rsidP="00755A64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:rsidR="00E40293" w:rsidRDefault="009B09E0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DA21B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8.</w:t>
      </w:r>
    </w:p>
    <w:p w:rsidR="00FE697D" w:rsidRPr="00C85871" w:rsidRDefault="00677006" w:rsidP="00755A64">
      <w:pPr>
        <w:spacing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FE697D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određuje</w:t>
      </w:r>
      <w:r w:rsidR="00FE697D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da se stvaranje, obnavljanje i korištenje robnih zaliha, te osiguravanje skladišnog prostora za smještaj i čuvanje robnih zaliha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FE697D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provodi  na temelju Bilance</w:t>
      </w:r>
      <w:r w:rsidR="003E091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FE697D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te da istu donosi Vlada Republike Hrvatske, na prijedlog Ministarstva.</w:t>
      </w:r>
    </w:p>
    <w:p w:rsidR="009B09E0" w:rsidRPr="00C85871" w:rsidRDefault="009B09E0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9.</w:t>
      </w:r>
    </w:p>
    <w:p w:rsidR="009B09E0" w:rsidRPr="00C85871" w:rsidRDefault="00677006" w:rsidP="004D718B">
      <w:pPr>
        <w:spacing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FE697D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određuje da Vlada Republike Hrvatske, na prijedlog Ministarstva donosi Godišnji program sukladno Bilanci</w:t>
      </w:r>
      <w:r w:rsidR="00677907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, te da se njime određuje</w:t>
      </w:r>
      <w:r w:rsidR="00C6034C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677907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vrsta, naziv, količina i procijenjena vrijednost robe, koja čini robne zalihe, a koja se nabavlja i obnavlja,</w:t>
      </w:r>
      <w:r w:rsidR="00677907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financijski plan Ravnateljstva za </w:t>
      </w:r>
      <w:r w:rsidR="00677907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nabavu, prodaju i obnavljanje robnih zaliha</w:t>
      </w:r>
      <w:r w:rsidR="00677907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6F023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 </w:t>
      </w:r>
      <w:r w:rsidR="00677907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iznos i izvore potrebnih sredstava za provedbu Godišnjeg programa. </w:t>
      </w:r>
    </w:p>
    <w:p w:rsidR="009B09E0" w:rsidRPr="00DA21B5" w:rsidRDefault="009B09E0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DA21B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10.</w:t>
      </w:r>
      <w:r w:rsidR="00295760" w:rsidRPr="00295760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</w:p>
    <w:p w:rsidR="009B09E0" w:rsidRPr="00C85871" w:rsidRDefault="00677006" w:rsidP="00755A6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Ovim se člankom</w:t>
      </w:r>
      <w:r w:rsidR="00295760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određuje </w:t>
      </w:r>
      <w:r w:rsidR="00295760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na koji način 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se </w:t>
      </w:r>
      <w:r w:rsidR="00295760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upravlja robnim zalihama</w:t>
      </w:r>
      <w:r w:rsidR="009B09E0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9B09E0" w:rsidRPr="00DA21B5" w:rsidRDefault="009B09E0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DA21B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11.</w:t>
      </w:r>
    </w:p>
    <w:p w:rsidR="00DA21B5" w:rsidRPr="00295760" w:rsidRDefault="00677006" w:rsidP="004D718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Ovim se člankom</w:t>
      </w:r>
      <w:r w:rsidR="00295760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određuje da u</w:t>
      </w:r>
      <w:r w:rsidR="00295760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doba ratnog stanja ili neposredne ugroženosti neovisnosti,</w:t>
      </w:r>
      <w:r w:rsidR="00295760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jedinstvenosti i opstojnosti Republike Hrvatske,</w:t>
      </w:r>
      <w:r w:rsidR="00295760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295760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Vlada</w:t>
      </w:r>
      <w:r w:rsidR="00295760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Republike Hrvatske</w:t>
      </w:r>
      <w:r w:rsidR="00295760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može</w:t>
      </w:r>
      <w:r w:rsidR="00295760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odlukom</w:t>
      </w:r>
      <w:r w:rsidR="00295760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mijenjati način stvaranja, uporabe i korištenja, obnavljanja robnih zaliha i održavanja skladišnog prostora za smještaj i čuvanje tih zaliha, utvrđen Bilancom</w:t>
      </w:r>
      <w:r w:rsidR="00295760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295760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i Godišnjim programom, vodeći računa da se one priori</w:t>
      </w:r>
      <w:r w:rsidR="00295760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tetno koriste za potrebe obrane, kao i da </w:t>
      </w:r>
      <w:r w:rsidR="00295760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Vlada </w:t>
      </w:r>
      <w:r w:rsidR="00295760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Republike Hrvatske </w:t>
      </w:r>
      <w:r w:rsidR="00295760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može obvezati pravne i fizičke osobe koje proizvode, odnosno koje obavljaju promet određenim vrstama robe koje čine robne zalihe, da u doba ratnog satnja ili neposredne ugroženosti neovisnosti, jedinstvenosti i opstojnosti Republike Hrvatske moraju </w:t>
      </w:r>
      <w:r w:rsidR="00295760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proizvoditi, odnosno </w:t>
      </w:r>
      <w:r w:rsidR="00295760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prodavati tu vrstu robne radi popune, odnosno obnavljnja robnih zaliha.</w:t>
      </w:r>
    </w:p>
    <w:p w:rsidR="00DA21B5" w:rsidRPr="00DA21B5" w:rsidRDefault="009B09E0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DA21B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12.</w:t>
      </w:r>
    </w:p>
    <w:p w:rsidR="00DA21B5" w:rsidRDefault="00677006" w:rsidP="004D718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295760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određuje</w:t>
      </w:r>
      <w:r w:rsidR="000B43E9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da 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će se </w:t>
      </w:r>
      <w:r w:rsidR="000B43E9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ostvareni višak prihoda i primitaka u poslovanju s robnim zalihama koristit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i</w:t>
      </w:r>
      <w:r w:rsidR="000B43E9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za financiranje popune robnih zaliha sukladno usvojenom Godišnjem programu, kao i za financiranje troškova poslovanja s robnim zalihama, u vezi s nabavom, prodajom i obnavljanjem robnih zaliha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DA21B5" w:rsidRPr="00602AD7" w:rsidRDefault="00DA21B5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13.</w:t>
      </w:r>
    </w:p>
    <w:p w:rsidR="00DA21B5" w:rsidRPr="00C85871" w:rsidRDefault="00677006" w:rsidP="004D718B">
      <w:pPr>
        <w:spacing w:after="100" w:afterAutospacing="1" w:line="2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0B43E9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određuje </w:t>
      </w:r>
      <w:r w:rsidR="000B43E9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način održavanja robnih zaliha</w:t>
      </w:r>
      <w:r w:rsidR="000B43E9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, kao i da</w:t>
      </w:r>
      <w:r w:rsidR="000B43E9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prodaja i kupnja robe, koja</w:t>
      </w:r>
      <w:r w:rsidR="000B43E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0B43E9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čini robne zalihe ne smije prouzročiti negativne poremećaje u odnosima ponude i potražnje na tržištu Republike Hrvatske, te da postupak obnavljanja, prodaje i kupnje, davanja u zajam robe radi obnavljanja robnih zaliha, davanje instumenata osiguranja za robne zalihe i sve druge potrebne radnje propisati će ministar nadležan za gospodarstvo pravilnikom o upravljanju i obnavljanju robnih zaliha.</w:t>
      </w:r>
    </w:p>
    <w:p w:rsidR="00DA21B5" w:rsidRPr="00602AD7" w:rsidRDefault="00DA21B5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14.</w:t>
      </w:r>
    </w:p>
    <w:p w:rsidR="00DA21B5" w:rsidRPr="00C85871" w:rsidRDefault="00677006" w:rsidP="004D718B">
      <w:pPr>
        <w:spacing w:after="100" w:afterAutospacing="1" w:line="212" w:lineRule="atLeast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0B43E9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određuje da se r</w:t>
      </w:r>
      <w:r w:rsidR="000B43E9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obne zalihe skladište u skladištima u vlasništvu </w:t>
      </w:r>
      <w:r w:rsidR="000B43E9" w:rsidRPr="00C6034C">
        <w:rPr>
          <w:rFonts w:ascii="Times New Roman" w:eastAsia="Times New Roman" w:hAnsi="Times New Roman" w:cs="Times New Roman"/>
          <w:sz w:val="24"/>
          <w:szCs w:val="19"/>
          <w:lang w:val="hr-HR"/>
        </w:rPr>
        <w:t>Republike</w:t>
      </w:r>
      <w:r w:rsidR="000B43E9" w:rsidRPr="00A45B01">
        <w:rPr>
          <w:rFonts w:ascii="Times New Roman" w:eastAsia="Times New Roman" w:hAnsi="Times New Roman" w:cs="Times New Roman"/>
          <w:color w:val="2E74B5" w:themeColor="accent1" w:themeShade="BF"/>
          <w:sz w:val="24"/>
          <w:szCs w:val="19"/>
          <w:lang w:val="hr-HR"/>
        </w:rPr>
        <w:t xml:space="preserve"> </w:t>
      </w:r>
      <w:r w:rsidR="000B43E9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Hrvatske, te u skladištima za koje je sklopljen ugovor o zakupu skladišta s pravnim i/ili fizičkim osobama.</w:t>
      </w:r>
    </w:p>
    <w:p w:rsidR="00CB3660" w:rsidRDefault="00CB3660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:rsidR="00DA21B5" w:rsidRPr="00602AD7" w:rsidRDefault="00DA21B5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15.</w:t>
      </w:r>
    </w:p>
    <w:p w:rsidR="00DA21B5" w:rsidRPr="000B43E9" w:rsidRDefault="00677006" w:rsidP="004D718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0B43E9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određuje </w:t>
      </w:r>
      <w:r w:rsidR="000B43E9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da se poslovi skladištenja u skladištima mogu povjeriti</w:t>
      </w:r>
      <w:r w:rsidR="000B43E9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0B43E9">
        <w:rPr>
          <w:rFonts w:ascii="Times New Roman" w:eastAsia="Times New Roman" w:hAnsi="Times New Roman" w:cs="Times New Roman"/>
          <w:sz w:val="24"/>
          <w:szCs w:val="19"/>
          <w:lang w:val="hr-HR"/>
        </w:rPr>
        <w:t>skladištarima, kao i način uređenja međusobnih odnosa</w:t>
      </w:r>
      <w:r w:rsidR="000B43E9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DA21B5" w:rsidRPr="00602AD7" w:rsidRDefault="00DA21B5" w:rsidP="00755A64">
      <w:pPr>
        <w:spacing w:before="100" w:beforeAutospacing="1" w:after="0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16.</w:t>
      </w:r>
    </w:p>
    <w:p w:rsidR="00DA21B5" w:rsidRPr="00C85871" w:rsidRDefault="00677006" w:rsidP="004D718B">
      <w:pPr>
        <w:spacing w:after="100" w:afterAutospacing="1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0B43E9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određuje</w:t>
      </w:r>
      <w:r w:rsidR="000B43E9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da neiskorištena skladišta i oprema u vlasništvu Republike Hrvatske,</w:t>
      </w:r>
      <w:r w:rsidR="000B43E9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a kojima raspolaže Ravnateljstvo, mogu se dati u zakup </w:t>
      </w:r>
      <w:r w:rsidR="006F0237">
        <w:rPr>
          <w:rFonts w:ascii="Times New Roman" w:eastAsia="Times New Roman" w:hAnsi="Times New Roman" w:cs="Times New Roman"/>
          <w:sz w:val="24"/>
          <w:szCs w:val="19"/>
          <w:lang w:val="hr-HR"/>
        </w:rPr>
        <w:t>pravnim i fizičkim osobama</w:t>
      </w:r>
      <w:r w:rsidR="000B43E9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na određeno vrijeme, kao i </w:t>
      </w:r>
      <w:r w:rsidR="000B43E9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način raspolaganja Ravnateljstva koji se određuje pravilnikom  o zakupu skladišta i skladištenju  robnih zaliha, kojega donosi ministar nadležan za poslove gospodarstva</w:t>
      </w:r>
      <w:r w:rsidR="000B43E9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B15B32" w:rsidRPr="00602AD7" w:rsidRDefault="00B15B32" w:rsidP="00755A64">
      <w:pPr>
        <w:spacing w:before="100" w:beforeAutospacing="1" w:after="0" w:line="21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9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9"/>
          <w:lang w:val="hr-HR"/>
        </w:rPr>
        <w:t>Članak 17.</w:t>
      </w:r>
    </w:p>
    <w:p w:rsidR="00B15B32" w:rsidRPr="00A4306F" w:rsidRDefault="00677006" w:rsidP="002E58E6">
      <w:pPr>
        <w:spacing w:after="100" w:afterAutospacing="1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A4306F" w:rsidRPr="00C85871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val="hr-HR"/>
        </w:rPr>
        <w:t xml:space="preserve">određuje </w:t>
      </w:r>
      <w:r w:rsidR="00A4306F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da se roba, oprema, odnosno proizvodi, koji čine robne zalihe, a koji</w:t>
      </w:r>
      <w:r w:rsidR="00A4306F" w:rsidRPr="006734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su uskladišteni kod 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skladištara </w:t>
      </w:r>
      <w:r w:rsidR="00A4306F" w:rsidRPr="0067347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ne mogu biti predmetom ovrhe niti osiguranja potraživanja trećih osoba prema 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>tim skladištarima, te da</w:t>
      </w:r>
      <w:r w:rsidR="00A4306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>kladištari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>kod kojih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je uskladištena roba 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iz 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robnih zaliha, skladišt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>e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ili oprem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>a</w:t>
      </w:r>
      <w:r w:rsidR="00A4306F" w:rsidRPr="00055F6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nema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>ju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 pravo pridržaja niti založno pravo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na</w:t>
      </w:r>
      <w:r w:rsidR="00A4306F" w:rsidRPr="00051B9D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>tu robu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, skladišt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>e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ili oprem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u, </w:t>
      </w:r>
      <w:r w:rsidR="00A4306F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kao i situacija </w:t>
      </w:r>
      <w:r w:rsidR="00A4306F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</w:t>
      </w:r>
      <w:r w:rsidR="00A4306F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slučaju pokretanja predstečajnog i stečajnog postupka nad skladištarom, a kod 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koje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>g je uskladištena roba koja čini robne zalihe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, priznaje se izlučno pravo u korist Ravnateljstva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>,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na temelju ugovora o uskladištenju (u količini i kvaliteti određenoj ugovorom, odnosno u novčanoj protuvrijednosti u slučaju da robe</w:t>
      </w:r>
      <w:r w:rsidR="00A4306F" w:rsidRPr="00DA41D8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</w:t>
      </w:r>
      <w:r w:rsidR="00A4306F">
        <w:rPr>
          <w:rFonts w:ascii="Times New Roman" w:eastAsia="Times New Roman" w:hAnsi="Times New Roman" w:cs="Times New Roman"/>
          <w:sz w:val="24"/>
          <w:szCs w:val="19"/>
          <w:lang w:val="hr-HR"/>
        </w:rPr>
        <w:t>koja čini robne zalihe</w:t>
      </w:r>
      <w:r w:rsidR="00A4306F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nema).</w:t>
      </w:r>
    </w:p>
    <w:p w:rsidR="00B15B32" w:rsidRPr="00602AD7" w:rsidRDefault="00B15B32" w:rsidP="00755A64">
      <w:pPr>
        <w:spacing w:before="100" w:beforeAutospacing="1" w:after="0" w:line="21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9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9"/>
          <w:lang w:val="hr-HR"/>
        </w:rPr>
        <w:t>Članak 18.</w:t>
      </w:r>
    </w:p>
    <w:p w:rsidR="00B15B32" w:rsidRDefault="00677006" w:rsidP="002E58E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9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A4306F" w:rsidRPr="00C85871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val="hr-HR"/>
        </w:rPr>
        <w:t>određuje</w:t>
      </w:r>
      <w:r w:rsidR="001847AA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da se računovodstvo sredstava robnih zaliha vodi u Ravnateljstvu,</w:t>
      </w:r>
      <w:r w:rsidR="001847AA" w:rsidRPr="00C646FF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sukladno propisima o vođenju računovodstva korisnika proračuna</w:t>
      </w:r>
      <w:r w:rsidR="001847AA">
        <w:rPr>
          <w:rFonts w:ascii="Times New Roman" w:eastAsia="Times New Roman" w:hAnsi="Times New Roman" w:cs="Times New Roman"/>
          <w:sz w:val="24"/>
          <w:szCs w:val="19"/>
          <w:lang w:val="hr-HR"/>
        </w:rPr>
        <w:t>.</w:t>
      </w:r>
    </w:p>
    <w:p w:rsidR="00B15B32" w:rsidRPr="00602AD7" w:rsidRDefault="00B15B32" w:rsidP="00755A64">
      <w:pPr>
        <w:spacing w:before="100" w:beforeAutospacing="1" w:after="0" w:line="212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9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9"/>
          <w:lang w:val="hr-HR"/>
        </w:rPr>
        <w:t>Članak 19.</w:t>
      </w:r>
    </w:p>
    <w:p w:rsidR="001847AA" w:rsidRPr="00A45B01" w:rsidRDefault="00677006" w:rsidP="002E58E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1847AA" w:rsidRPr="00C85871">
        <w:rPr>
          <w:rFonts w:ascii="Times New Roman" w:eastAsia="Times New Roman" w:hAnsi="Times New Roman" w:cs="Times New Roman"/>
          <w:color w:val="000000" w:themeColor="text1"/>
          <w:sz w:val="24"/>
          <w:szCs w:val="19"/>
          <w:lang w:val="hr-HR"/>
        </w:rPr>
        <w:t>određuje da k</w:t>
      </w:r>
      <w:r w:rsidR="001847AA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vartalna i godišnja izvješća o upravljanju robnim zalihama</w:t>
      </w:r>
      <w:r w:rsidR="001847AA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sačinjavaju prikaz ostvarenih prihoda i izdataka poslovanja</w:t>
      </w:r>
      <w:r w:rsidR="001847A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Ravnateljstva, vezano uz robne zalihe</w:t>
      </w:r>
      <w:r w:rsidR="001847AA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, stanje obveza i potraživanja, prikaz stanja robnih zaliha, prodaje i nabave robe</w:t>
      </w:r>
      <w:r w:rsidR="001847A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koja čini robne zalihe</w:t>
      </w:r>
      <w:r w:rsidR="001847AA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, kontrole robnih zaliha, prelokacije robe,</w:t>
      </w:r>
      <w:r w:rsidR="001847A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koja čini robne zalihe,</w:t>
      </w:r>
      <w:r w:rsidR="001847AA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 realizaciju </w:t>
      </w:r>
      <w:r w:rsidR="001847AA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provedbenih akata Vlade Republike Hrvatske, osiguranje skladišnog prostora za smještaj robnih </w:t>
      </w:r>
      <w:r w:rsidR="001847AA">
        <w:rPr>
          <w:rFonts w:ascii="Times New Roman" w:eastAsia="Times New Roman" w:hAnsi="Times New Roman" w:cs="Times New Roman"/>
          <w:sz w:val="24"/>
          <w:szCs w:val="19"/>
          <w:lang w:val="hr-HR"/>
        </w:rPr>
        <w:t>zaliha.</w:t>
      </w:r>
    </w:p>
    <w:p w:rsidR="00BE29FA" w:rsidRPr="00602AD7" w:rsidRDefault="00BE29FA" w:rsidP="00755A64">
      <w:pPr>
        <w:spacing w:before="100" w:beforeAutospacing="1" w:after="0" w:line="21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20.</w:t>
      </w:r>
    </w:p>
    <w:p w:rsidR="00BE29FA" w:rsidRDefault="00677006" w:rsidP="00755A64">
      <w:pPr>
        <w:spacing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Ovim se člankom</w:t>
      </w:r>
      <w:r w:rsidR="001847AA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određuje nadzor nad provedbom ovoga Zakona.</w:t>
      </w:r>
    </w:p>
    <w:p w:rsidR="00BE29FA" w:rsidRPr="00602AD7" w:rsidRDefault="00BE29FA" w:rsidP="00755A64">
      <w:pPr>
        <w:spacing w:before="100" w:beforeAutospacing="1" w:after="0" w:line="21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21.</w:t>
      </w:r>
    </w:p>
    <w:p w:rsidR="00BE29FA" w:rsidRPr="001847AA" w:rsidRDefault="00677006" w:rsidP="002E58E6">
      <w:pPr>
        <w:spacing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1847AA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određuje da su </w:t>
      </w:r>
      <w:r w:rsidR="001847AA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t>pravne i fizičke osobe kojima je ugovorom povjereno obav</w:t>
      </w:r>
      <w:r w:rsidR="001847AA" w:rsidRPr="00C85871">
        <w:rPr>
          <w:rFonts w:ascii="Times New Roman" w:eastAsia="Times New Roman" w:hAnsi="Times New Roman" w:cs="Times New Roman"/>
          <w:sz w:val="24"/>
          <w:szCs w:val="19"/>
          <w:lang w:val="hr-HR"/>
        </w:rPr>
        <w:softHyphen/>
      </w:r>
      <w:r w:rsidR="001847AA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ljanje poslova u s</w:t>
      </w:r>
      <w:r w:rsidR="001847AA">
        <w:rPr>
          <w:rFonts w:ascii="Times New Roman" w:eastAsia="Times New Roman" w:hAnsi="Times New Roman" w:cs="Times New Roman"/>
          <w:sz w:val="24"/>
          <w:szCs w:val="19"/>
          <w:lang w:val="hr-HR"/>
        </w:rPr>
        <w:t xml:space="preserve">vezi s robnim zalihama dužne </w:t>
      </w:r>
      <w:r w:rsidR="001847AA" w:rsidRPr="00A45B01">
        <w:rPr>
          <w:rFonts w:ascii="Times New Roman" w:eastAsia="Times New Roman" w:hAnsi="Times New Roman" w:cs="Times New Roman"/>
          <w:sz w:val="24"/>
          <w:szCs w:val="19"/>
          <w:lang w:val="hr-HR"/>
        </w:rPr>
        <w:t>omogućiti pregled robe, skladišta i objekata u kojima se proizvodi ili nalazi roba robnih zaliha i staviti na uvid svu potrebnu dokumentaciju iz poslovanja s robnim zalihama, te omogućiti ovlaštenim službenicima Ravnateljstva izuzimanje i premještaj robe.</w:t>
      </w:r>
    </w:p>
    <w:p w:rsidR="00BE29FA" w:rsidRPr="00602AD7" w:rsidRDefault="00BE29FA" w:rsidP="00755A64">
      <w:pPr>
        <w:spacing w:before="100" w:beforeAutospacing="1" w:after="0" w:line="21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22.</w:t>
      </w:r>
    </w:p>
    <w:p w:rsidR="00BE29FA" w:rsidRPr="00C85871" w:rsidRDefault="00677006" w:rsidP="00755A64">
      <w:pPr>
        <w:spacing w:after="100" w:afterAutospacing="1" w:line="204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Ovim se člankom</w:t>
      </w:r>
      <w:r w:rsidR="001847AA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određuju prekršajne odredbe ovoga Zakona.</w:t>
      </w:r>
    </w:p>
    <w:p w:rsidR="00CB3660" w:rsidRDefault="00CB3660" w:rsidP="00BE29FA">
      <w:pPr>
        <w:spacing w:before="100" w:beforeAutospacing="1" w:after="100" w:afterAutospacing="1" w:line="21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:rsidR="00BE29FA" w:rsidRPr="00602AD7" w:rsidRDefault="00BE29FA" w:rsidP="00755A64">
      <w:pPr>
        <w:spacing w:before="100" w:beforeAutospacing="1" w:after="0" w:line="21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23.</w:t>
      </w:r>
    </w:p>
    <w:p w:rsidR="00BE29FA" w:rsidRPr="00C85871" w:rsidRDefault="00677006" w:rsidP="00755A64">
      <w:pPr>
        <w:spacing w:after="100" w:afterAutospacing="1" w:line="204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1847AA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određuju prijelazne i završne odredbe ovoga Zakona.</w:t>
      </w:r>
    </w:p>
    <w:p w:rsidR="00602AD7" w:rsidRPr="00602AD7" w:rsidRDefault="00602AD7" w:rsidP="00755A64">
      <w:pPr>
        <w:spacing w:after="0" w:line="21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24.</w:t>
      </w:r>
    </w:p>
    <w:p w:rsidR="00602AD7" w:rsidRPr="00C85871" w:rsidRDefault="00677006" w:rsidP="00755A64">
      <w:pPr>
        <w:spacing w:after="100" w:afterAutospacing="1" w:line="204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C85871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određuje prestanak važenja važećeg Zakona.</w:t>
      </w:r>
    </w:p>
    <w:p w:rsidR="00602AD7" w:rsidRPr="00602AD7" w:rsidRDefault="00602AD7" w:rsidP="00755A64">
      <w:pPr>
        <w:spacing w:before="100" w:beforeAutospacing="1" w:after="0" w:line="21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02AD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Članak 25.</w:t>
      </w:r>
    </w:p>
    <w:p w:rsidR="00602AD7" w:rsidRPr="00677006" w:rsidRDefault="00677006" w:rsidP="002E58E6">
      <w:pPr>
        <w:spacing w:after="100" w:afterAutospacing="1" w:line="20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C85871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Ovim se člankom </w:t>
      </w:r>
      <w:r w:rsidR="00C85871" w:rsidRPr="00C85871">
        <w:rPr>
          <w:rFonts w:ascii="Times New Roman" w:eastAsia="Times New Roman" w:hAnsi="Times New Roman" w:cs="Times New Roman"/>
          <w:sz w:val="24"/>
          <w:szCs w:val="24"/>
          <w:lang w:val="hr-HR"/>
        </w:rPr>
        <w:t>određuje</w:t>
      </w:r>
      <w:r w:rsidR="00C8587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stupanje na snagu ovoga Zakona.</w:t>
      </w:r>
    </w:p>
    <w:p w:rsidR="00602AD7" w:rsidRDefault="00602AD7" w:rsidP="00BE29FA">
      <w:pPr>
        <w:spacing w:before="100" w:beforeAutospacing="1" w:after="100" w:afterAutospacing="1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A21B5" w:rsidRPr="00A45B01" w:rsidRDefault="00DA21B5" w:rsidP="00A45B01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sectPr w:rsidR="00DA21B5" w:rsidRPr="00A45B01" w:rsidSect="005A1A33">
      <w:headerReference w:type="default" r:id="rId9"/>
      <w:pgSz w:w="12240" w:h="15840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D4" w:rsidRDefault="00F313D4" w:rsidP="005A1A33">
      <w:pPr>
        <w:spacing w:after="0" w:line="240" w:lineRule="auto"/>
      </w:pPr>
      <w:r>
        <w:separator/>
      </w:r>
    </w:p>
  </w:endnote>
  <w:endnote w:type="continuationSeparator" w:id="0">
    <w:p w:rsidR="00F313D4" w:rsidRDefault="00F313D4" w:rsidP="005A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D4" w:rsidRDefault="00F313D4" w:rsidP="005A1A33">
      <w:pPr>
        <w:spacing w:after="0" w:line="240" w:lineRule="auto"/>
      </w:pPr>
      <w:r>
        <w:separator/>
      </w:r>
    </w:p>
  </w:footnote>
  <w:footnote w:type="continuationSeparator" w:id="0">
    <w:p w:rsidR="00F313D4" w:rsidRDefault="00F313D4" w:rsidP="005A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A33" w:rsidRDefault="005A1A33">
    <w:pPr>
      <w:pStyle w:val="Zaglavlje"/>
      <w:jc w:val="center"/>
    </w:pPr>
  </w:p>
  <w:p w:rsidR="005A1A33" w:rsidRDefault="005A1A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558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A1A33" w:rsidRPr="005A1A33" w:rsidRDefault="005A1A33">
        <w:pPr>
          <w:pStyle w:val="Zaglavl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1A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1A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1A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4131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5A1A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1A33" w:rsidRDefault="005A1A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9E2"/>
    <w:multiLevelType w:val="hybridMultilevel"/>
    <w:tmpl w:val="6DF841F2"/>
    <w:lvl w:ilvl="0" w:tplc="FAD094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3817"/>
    <w:multiLevelType w:val="hybridMultilevel"/>
    <w:tmpl w:val="95E0431A"/>
    <w:lvl w:ilvl="0" w:tplc="8F10B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1C12"/>
    <w:multiLevelType w:val="hybridMultilevel"/>
    <w:tmpl w:val="C952F3DA"/>
    <w:lvl w:ilvl="0" w:tplc="7870E744">
      <w:start w:val="1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BE74BDB"/>
    <w:multiLevelType w:val="hybridMultilevel"/>
    <w:tmpl w:val="5188317A"/>
    <w:lvl w:ilvl="0" w:tplc="DC9CD7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AD685D"/>
    <w:multiLevelType w:val="hybridMultilevel"/>
    <w:tmpl w:val="B030AA3E"/>
    <w:lvl w:ilvl="0" w:tplc="105CE6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F279C"/>
    <w:multiLevelType w:val="hybridMultilevel"/>
    <w:tmpl w:val="3AAC4BFC"/>
    <w:lvl w:ilvl="0" w:tplc="72FE14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D7F48"/>
    <w:multiLevelType w:val="hybridMultilevel"/>
    <w:tmpl w:val="FB023C6E"/>
    <w:lvl w:ilvl="0" w:tplc="4DCA95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0257"/>
    <w:multiLevelType w:val="hybridMultilevel"/>
    <w:tmpl w:val="581EDB8E"/>
    <w:lvl w:ilvl="0" w:tplc="172EA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D058D"/>
    <w:multiLevelType w:val="hybridMultilevel"/>
    <w:tmpl w:val="EA962C02"/>
    <w:lvl w:ilvl="0" w:tplc="FAECDFF8">
      <w:start w:val="2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54A5"/>
    <w:multiLevelType w:val="hybridMultilevel"/>
    <w:tmpl w:val="FC60BAB2"/>
    <w:lvl w:ilvl="0" w:tplc="278434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2482B"/>
    <w:multiLevelType w:val="hybridMultilevel"/>
    <w:tmpl w:val="71125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75BAD"/>
    <w:multiLevelType w:val="hybridMultilevel"/>
    <w:tmpl w:val="CB587A7A"/>
    <w:lvl w:ilvl="0" w:tplc="551C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66539"/>
    <w:multiLevelType w:val="hybridMultilevel"/>
    <w:tmpl w:val="9B5E024E"/>
    <w:lvl w:ilvl="0" w:tplc="80F82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2605D"/>
    <w:multiLevelType w:val="hybridMultilevel"/>
    <w:tmpl w:val="500C5682"/>
    <w:lvl w:ilvl="0" w:tplc="48A0965A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D1DFF"/>
    <w:multiLevelType w:val="hybridMultilevel"/>
    <w:tmpl w:val="3DE87BEC"/>
    <w:lvl w:ilvl="0" w:tplc="3F5E5188">
      <w:start w:val="2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21B2E"/>
    <w:multiLevelType w:val="hybridMultilevel"/>
    <w:tmpl w:val="3306E092"/>
    <w:lvl w:ilvl="0" w:tplc="E82A2D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37CD0"/>
    <w:multiLevelType w:val="hybridMultilevel"/>
    <w:tmpl w:val="44B2C4BC"/>
    <w:lvl w:ilvl="0" w:tplc="FFFFFFFF">
      <w:start w:val="1"/>
      <w:numFmt w:val="decimal"/>
      <w:pStyle w:val="Stavak"/>
      <w:lvlText w:val="(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DE8ADB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8ADBE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A0CE75CC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9D770F"/>
    <w:multiLevelType w:val="hybridMultilevel"/>
    <w:tmpl w:val="5B740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64A1E"/>
    <w:multiLevelType w:val="hybridMultilevel"/>
    <w:tmpl w:val="9F2E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18"/>
  </w:num>
  <w:num w:numId="6">
    <w:abstractNumId w:val="17"/>
  </w:num>
  <w:num w:numId="7">
    <w:abstractNumId w:val="13"/>
  </w:num>
  <w:num w:numId="8">
    <w:abstractNumId w:val="14"/>
  </w:num>
  <w:num w:numId="9">
    <w:abstractNumId w:val="8"/>
  </w:num>
  <w:num w:numId="10">
    <w:abstractNumId w:val="2"/>
  </w:num>
  <w:num w:numId="11">
    <w:abstractNumId w:val="7"/>
  </w:num>
  <w:num w:numId="12">
    <w:abstractNumId w:val="15"/>
  </w:num>
  <w:num w:numId="13">
    <w:abstractNumId w:val="4"/>
  </w:num>
  <w:num w:numId="14">
    <w:abstractNumId w:val="5"/>
  </w:num>
  <w:num w:numId="15">
    <w:abstractNumId w:val="0"/>
  </w:num>
  <w:num w:numId="16">
    <w:abstractNumId w:val="9"/>
  </w:num>
  <w:num w:numId="17">
    <w:abstractNumId w:val="3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A6"/>
    <w:rsid w:val="00024E2E"/>
    <w:rsid w:val="000259A5"/>
    <w:rsid w:val="0003533C"/>
    <w:rsid w:val="000501C5"/>
    <w:rsid w:val="00051B9D"/>
    <w:rsid w:val="00055F6D"/>
    <w:rsid w:val="00064201"/>
    <w:rsid w:val="00092645"/>
    <w:rsid w:val="000A352C"/>
    <w:rsid w:val="000B09F1"/>
    <w:rsid w:val="000B43E9"/>
    <w:rsid w:val="000B7C09"/>
    <w:rsid w:val="000D4406"/>
    <w:rsid w:val="000E41CC"/>
    <w:rsid w:val="000F3E88"/>
    <w:rsid w:val="00142333"/>
    <w:rsid w:val="00142A62"/>
    <w:rsid w:val="0015159F"/>
    <w:rsid w:val="00156D8F"/>
    <w:rsid w:val="0016432C"/>
    <w:rsid w:val="001847AA"/>
    <w:rsid w:val="001A1943"/>
    <w:rsid w:val="001A2515"/>
    <w:rsid w:val="001A58DB"/>
    <w:rsid w:val="001A6B69"/>
    <w:rsid w:val="001B2397"/>
    <w:rsid w:val="001C2C04"/>
    <w:rsid w:val="001D2023"/>
    <w:rsid w:val="001D2557"/>
    <w:rsid w:val="001D469F"/>
    <w:rsid w:val="001E2124"/>
    <w:rsid w:val="0024346C"/>
    <w:rsid w:val="002516B9"/>
    <w:rsid w:val="00274769"/>
    <w:rsid w:val="0028166E"/>
    <w:rsid w:val="00295760"/>
    <w:rsid w:val="002B6A1D"/>
    <w:rsid w:val="002C313D"/>
    <w:rsid w:val="002D6113"/>
    <w:rsid w:val="002E0BE6"/>
    <w:rsid w:val="002E58E6"/>
    <w:rsid w:val="002F7C80"/>
    <w:rsid w:val="00327D03"/>
    <w:rsid w:val="00331F8D"/>
    <w:rsid w:val="0034317D"/>
    <w:rsid w:val="00344852"/>
    <w:rsid w:val="00347546"/>
    <w:rsid w:val="00354B42"/>
    <w:rsid w:val="0036208E"/>
    <w:rsid w:val="003820C5"/>
    <w:rsid w:val="00387297"/>
    <w:rsid w:val="003879AE"/>
    <w:rsid w:val="00392267"/>
    <w:rsid w:val="003A2075"/>
    <w:rsid w:val="003C295C"/>
    <w:rsid w:val="003C34AE"/>
    <w:rsid w:val="003E0911"/>
    <w:rsid w:val="003E1B1E"/>
    <w:rsid w:val="003E1BA6"/>
    <w:rsid w:val="003E1BF8"/>
    <w:rsid w:val="003E536E"/>
    <w:rsid w:val="003F40EA"/>
    <w:rsid w:val="003F558B"/>
    <w:rsid w:val="00400E7D"/>
    <w:rsid w:val="004168CC"/>
    <w:rsid w:val="00432EBC"/>
    <w:rsid w:val="0045007B"/>
    <w:rsid w:val="00450DA6"/>
    <w:rsid w:val="00476CE7"/>
    <w:rsid w:val="004B1330"/>
    <w:rsid w:val="004B6938"/>
    <w:rsid w:val="004D718B"/>
    <w:rsid w:val="004E057E"/>
    <w:rsid w:val="004E291F"/>
    <w:rsid w:val="004E53A3"/>
    <w:rsid w:val="004F59B2"/>
    <w:rsid w:val="00500842"/>
    <w:rsid w:val="00511981"/>
    <w:rsid w:val="00537D5A"/>
    <w:rsid w:val="00567CBC"/>
    <w:rsid w:val="005A1A33"/>
    <w:rsid w:val="005D5D11"/>
    <w:rsid w:val="005F044B"/>
    <w:rsid w:val="00601A44"/>
    <w:rsid w:val="00602AD7"/>
    <w:rsid w:val="006067AB"/>
    <w:rsid w:val="006157BA"/>
    <w:rsid w:val="00617520"/>
    <w:rsid w:val="00623BAD"/>
    <w:rsid w:val="0064328C"/>
    <w:rsid w:val="0066378C"/>
    <w:rsid w:val="006667D8"/>
    <w:rsid w:val="00674403"/>
    <w:rsid w:val="00677006"/>
    <w:rsid w:val="00677907"/>
    <w:rsid w:val="00680A8A"/>
    <w:rsid w:val="006A559F"/>
    <w:rsid w:val="006C5E02"/>
    <w:rsid w:val="006F0237"/>
    <w:rsid w:val="00706BE6"/>
    <w:rsid w:val="0071187E"/>
    <w:rsid w:val="00730A34"/>
    <w:rsid w:val="007329B6"/>
    <w:rsid w:val="0073587F"/>
    <w:rsid w:val="00736965"/>
    <w:rsid w:val="00741E90"/>
    <w:rsid w:val="00755A64"/>
    <w:rsid w:val="00775660"/>
    <w:rsid w:val="0078773E"/>
    <w:rsid w:val="007A3184"/>
    <w:rsid w:val="007B733C"/>
    <w:rsid w:val="007C6999"/>
    <w:rsid w:val="007C6BBD"/>
    <w:rsid w:val="007E0B39"/>
    <w:rsid w:val="007E382D"/>
    <w:rsid w:val="00822E3C"/>
    <w:rsid w:val="00833618"/>
    <w:rsid w:val="00837719"/>
    <w:rsid w:val="00844B01"/>
    <w:rsid w:val="008534AB"/>
    <w:rsid w:val="00866CDB"/>
    <w:rsid w:val="00897680"/>
    <w:rsid w:val="00897925"/>
    <w:rsid w:val="008A23EF"/>
    <w:rsid w:val="008B4195"/>
    <w:rsid w:val="008C31F8"/>
    <w:rsid w:val="008C601B"/>
    <w:rsid w:val="008F04E4"/>
    <w:rsid w:val="008F784E"/>
    <w:rsid w:val="00924131"/>
    <w:rsid w:val="00934095"/>
    <w:rsid w:val="00941103"/>
    <w:rsid w:val="00944BB4"/>
    <w:rsid w:val="00950D14"/>
    <w:rsid w:val="0097365C"/>
    <w:rsid w:val="00975B57"/>
    <w:rsid w:val="00982A19"/>
    <w:rsid w:val="0098330B"/>
    <w:rsid w:val="00986135"/>
    <w:rsid w:val="00987EF9"/>
    <w:rsid w:val="009B0057"/>
    <w:rsid w:val="009B09E0"/>
    <w:rsid w:val="009E5062"/>
    <w:rsid w:val="00A11389"/>
    <w:rsid w:val="00A11392"/>
    <w:rsid w:val="00A429AE"/>
    <w:rsid w:val="00A4306F"/>
    <w:rsid w:val="00A437B5"/>
    <w:rsid w:val="00A45B01"/>
    <w:rsid w:val="00A73D5B"/>
    <w:rsid w:val="00A754C3"/>
    <w:rsid w:val="00A81792"/>
    <w:rsid w:val="00A87589"/>
    <w:rsid w:val="00AB0B66"/>
    <w:rsid w:val="00AB164B"/>
    <w:rsid w:val="00AB43F8"/>
    <w:rsid w:val="00AD3886"/>
    <w:rsid w:val="00AD7000"/>
    <w:rsid w:val="00AF7616"/>
    <w:rsid w:val="00B05D6B"/>
    <w:rsid w:val="00B1405E"/>
    <w:rsid w:val="00B15B32"/>
    <w:rsid w:val="00B30FDA"/>
    <w:rsid w:val="00B36FCF"/>
    <w:rsid w:val="00B4513D"/>
    <w:rsid w:val="00B50761"/>
    <w:rsid w:val="00B67CAC"/>
    <w:rsid w:val="00B807DD"/>
    <w:rsid w:val="00B87AE9"/>
    <w:rsid w:val="00B93563"/>
    <w:rsid w:val="00BE29FA"/>
    <w:rsid w:val="00C10A1F"/>
    <w:rsid w:val="00C155BB"/>
    <w:rsid w:val="00C6034C"/>
    <w:rsid w:val="00C62BAA"/>
    <w:rsid w:val="00C773E0"/>
    <w:rsid w:val="00C85871"/>
    <w:rsid w:val="00C85C6C"/>
    <w:rsid w:val="00C962CE"/>
    <w:rsid w:val="00CB3660"/>
    <w:rsid w:val="00CB758E"/>
    <w:rsid w:val="00CD797A"/>
    <w:rsid w:val="00CE079A"/>
    <w:rsid w:val="00CE6543"/>
    <w:rsid w:val="00D1423C"/>
    <w:rsid w:val="00D6740C"/>
    <w:rsid w:val="00D9015A"/>
    <w:rsid w:val="00DA21B5"/>
    <w:rsid w:val="00DA41D8"/>
    <w:rsid w:val="00DB13BF"/>
    <w:rsid w:val="00DD61EB"/>
    <w:rsid w:val="00DF3858"/>
    <w:rsid w:val="00E146A9"/>
    <w:rsid w:val="00E40293"/>
    <w:rsid w:val="00E81B08"/>
    <w:rsid w:val="00E92FE7"/>
    <w:rsid w:val="00EB7D51"/>
    <w:rsid w:val="00EC3143"/>
    <w:rsid w:val="00EE08F4"/>
    <w:rsid w:val="00EE6953"/>
    <w:rsid w:val="00F022DE"/>
    <w:rsid w:val="00F043A1"/>
    <w:rsid w:val="00F15E8F"/>
    <w:rsid w:val="00F2323D"/>
    <w:rsid w:val="00F24290"/>
    <w:rsid w:val="00F269A8"/>
    <w:rsid w:val="00F313D4"/>
    <w:rsid w:val="00F343E2"/>
    <w:rsid w:val="00F4412A"/>
    <w:rsid w:val="00F55174"/>
    <w:rsid w:val="00F55D79"/>
    <w:rsid w:val="00FC1E19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F719"/>
  <w15:docId w15:val="{41F55497-D236-472D-92FA-1C6D62F2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700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70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8-2">
    <w:name w:val="t-98-2"/>
    <w:basedOn w:val="Normal"/>
    <w:rsid w:val="0033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6378C"/>
    <w:pPr>
      <w:ind w:left="720"/>
      <w:contextualSpacing/>
    </w:pPr>
  </w:style>
  <w:style w:type="paragraph" w:customStyle="1" w:styleId="clanak">
    <w:name w:val="clanak"/>
    <w:basedOn w:val="Normal"/>
    <w:rsid w:val="00CE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TMLunaprijedoblikovano">
    <w:name w:val="HTML Preformatted"/>
    <w:basedOn w:val="Normal"/>
    <w:link w:val="HTMLunaprijedoblikovanoChar"/>
    <w:unhideWhenUsed/>
    <w:rsid w:val="001D2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1D2023"/>
    <w:rPr>
      <w:rFonts w:ascii="Courier New" w:eastAsia="Courier New" w:hAnsi="Courier New" w:cs="Courier New"/>
      <w:sz w:val="20"/>
      <w:szCs w:val="20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77006"/>
    <w:rPr>
      <w:rFonts w:asciiTheme="majorHAnsi" w:eastAsiaTheme="majorEastAsia" w:hAnsiTheme="majorHAnsi" w:cstheme="majorBidi"/>
      <w:color w:val="1F4E79" w:themeColor="accent1" w:themeShade="80"/>
      <w:sz w:val="36"/>
      <w:szCs w:val="36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7700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67700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70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D79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F55D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55D7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55D7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55D7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55D79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A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A33"/>
  </w:style>
  <w:style w:type="paragraph" w:styleId="Podnoje">
    <w:name w:val="footer"/>
    <w:basedOn w:val="Normal"/>
    <w:link w:val="PodnojeChar"/>
    <w:uiPriority w:val="99"/>
    <w:unhideWhenUsed/>
    <w:rsid w:val="005A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A33"/>
  </w:style>
  <w:style w:type="paragraph" w:customStyle="1" w:styleId="Stavak">
    <w:name w:val="Stavak"/>
    <w:basedOn w:val="Normal"/>
    <w:qFormat/>
    <w:rsid w:val="002D6113"/>
    <w:pPr>
      <w:numPr>
        <w:numId w:val="1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620A-DF62-4B47-9571-6D1EBD41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6249</Words>
  <Characters>35622</Characters>
  <Application>Microsoft Office Word</Application>
  <DocSecurity>0</DocSecurity>
  <Lines>296</Lines>
  <Paragraphs>83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Stanojević</dc:creator>
  <cp:keywords/>
  <dc:description/>
  <cp:lastModifiedBy>Sanja Ivelj</cp:lastModifiedBy>
  <cp:revision>2</cp:revision>
  <cp:lastPrinted>2021-10-05T08:25:00Z</cp:lastPrinted>
  <dcterms:created xsi:type="dcterms:W3CDTF">2021-11-08T13:24:00Z</dcterms:created>
  <dcterms:modified xsi:type="dcterms:W3CDTF">2021-11-08T13:24:00Z</dcterms:modified>
</cp:coreProperties>
</file>