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0D" w:rsidRPr="00BD6B88" w:rsidRDefault="00AC29C0" w:rsidP="001566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B88">
        <w:rPr>
          <w:rFonts w:ascii="Times New Roman" w:hAnsi="Times New Roman" w:cs="Times New Roman"/>
          <w:b/>
          <w:sz w:val="28"/>
          <w:szCs w:val="28"/>
        </w:rPr>
        <w:t>OBRAZLOŽENJE</w:t>
      </w:r>
    </w:p>
    <w:p w:rsidR="007A2D78" w:rsidRPr="00BD6B88" w:rsidRDefault="007A2D78" w:rsidP="007A2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D05" w:rsidRPr="00BD6B88" w:rsidRDefault="006B570D" w:rsidP="007A2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B88">
        <w:rPr>
          <w:rFonts w:ascii="Times New Roman" w:hAnsi="Times New Roman" w:cs="Times New Roman"/>
          <w:b/>
          <w:sz w:val="28"/>
          <w:szCs w:val="28"/>
        </w:rPr>
        <w:t>PRIJEDLOG PROGRAMA MJER</w:t>
      </w:r>
      <w:r w:rsidR="00156625" w:rsidRPr="00BD6B88">
        <w:rPr>
          <w:rFonts w:ascii="Times New Roman" w:hAnsi="Times New Roman" w:cs="Times New Roman"/>
          <w:b/>
          <w:sz w:val="28"/>
          <w:szCs w:val="28"/>
        </w:rPr>
        <w:t xml:space="preserve">ENJA </w:t>
      </w:r>
    </w:p>
    <w:p w:rsidR="006B570D" w:rsidRPr="00BD6B88" w:rsidRDefault="00156625" w:rsidP="007A2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B88">
        <w:rPr>
          <w:rFonts w:ascii="Times New Roman" w:hAnsi="Times New Roman" w:cs="Times New Roman"/>
          <w:b/>
          <w:sz w:val="28"/>
          <w:szCs w:val="28"/>
        </w:rPr>
        <w:t xml:space="preserve">RAZINE ONEČIŠĆENOSTI ZRAKA </w:t>
      </w:r>
      <w:r w:rsidR="006B570D" w:rsidRPr="00BD6B88">
        <w:rPr>
          <w:rFonts w:ascii="Times New Roman" w:hAnsi="Times New Roman" w:cs="Times New Roman"/>
          <w:b/>
          <w:sz w:val="28"/>
          <w:szCs w:val="28"/>
        </w:rPr>
        <w:t>U DRŽAVNOJ MREŽI ZA TRAJNO PRAĆENJE KVALITETE ZRAKA</w:t>
      </w:r>
      <w:r w:rsidRPr="00BD6B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570D" w:rsidRPr="00BD6B88" w:rsidRDefault="006B570D" w:rsidP="006B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570D" w:rsidRPr="00BD6B88" w:rsidRDefault="006B570D" w:rsidP="006B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B88">
        <w:rPr>
          <w:rFonts w:ascii="Times New Roman" w:hAnsi="Times New Roman" w:cs="Times New Roman"/>
          <w:sz w:val="24"/>
          <w:szCs w:val="24"/>
        </w:rPr>
        <w:t xml:space="preserve">Pravni temelj za donošenje Programa </w:t>
      </w:r>
      <w:r w:rsidR="00156625" w:rsidRPr="00BD6B88">
        <w:rPr>
          <w:rFonts w:ascii="Times New Roman" w:hAnsi="Times New Roman" w:cs="Times New Roman"/>
          <w:sz w:val="24"/>
          <w:szCs w:val="24"/>
        </w:rPr>
        <w:t xml:space="preserve">mjerenja </w:t>
      </w:r>
      <w:r w:rsidRPr="00BD6B88">
        <w:rPr>
          <w:rFonts w:ascii="Times New Roman" w:hAnsi="Times New Roman" w:cs="Times New Roman"/>
          <w:sz w:val="24"/>
          <w:szCs w:val="24"/>
        </w:rPr>
        <w:t>razine onečišćenosti z</w:t>
      </w:r>
      <w:r w:rsidR="00156625" w:rsidRPr="00BD6B88">
        <w:rPr>
          <w:rFonts w:ascii="Times New Roman" w:hAnsi="Times New Roman" w:cs="Times New Roman"/>
          <w:sz w:val="24"/>
          <w:szCs w:val="24"/>
        </w:rPr>
        <w:t xml:space="preserve">raka u državnoj mreži za trajno </w:t>
      </w:r>
      <w:r w:rsidRPr="00BD6B88">
        <w:rPr>
          <w:rFonts w:ascii="Times New Roman" w:hAnsi="Times New Roman" w:cs="Times New Roman"/>
          <w:sz w:val="24"/>
          <w:szCs w:val="24"/>
        </w:rPr>
        <w:t>praćenje kvalitete zraka</w:t>
      </w:r>
      <w:r w:rsidR="00156625" w:rsidRPr="00BD6B88">
        <w:rPr>
          <w:rFonts w:ascii="Times New Roman" w:hAnsi="Times New Roman" w:cs="Times New Roman"/>
          <w:sz w:val="24"/>
          <w:szCs w:val="24"/>
        </w:rPr>
        <w:t xml:space="preserve"> </w:t>
      </w:r>
      <w:r w:rsidRPr="00BD6B88">
        <w:rPr>
          <w:rFonts w:ascii="Times New Roman" w:hAnsi="Times New Roman" w:cs="Times New Roman"/>
          <w:sz w:val="24"/>
          <w:szCs w:val="24"/>
        </w:rPr>
        <w:t>(u daljnjem tekstu: Program</w:t>
      </w:r>
      <w:r w:rsidR="00AC29C0" w:rsidRPr="00BD6B88">
        <w:rPr>
          <w:rFonts w:ascii="Times New Roman" w:hAnsi="Times New Roman" w:cs="Times New Roman"/>
          <w:sz w:val="24"/>
          <w:szCs w:val="24"/>
        </w:rPr>
        <w:t xml:space="preserve"> mjerenja</w:t>
      </w:r>
      <w:r w:rsidRPr="00BD6B88">
        <w:rPr>
          <w:rFonts w:ascii="Times New Roman" w:hAnsi="Times New Roman" w:cs="Times New Roman"/>
          <w:sz w:val="24"/>
          <w:szCs w:val="24"/>
        </w:rPr>
        <w:t>) sadržan je</w:t>
      </w:r>
      <w:r w:rsidR="00DC3D7B" w:rsidRPr="00BD6B88">
        <w:rPr>
          <w:rFonts w:ascii="Times New Roman" w:hAnsi="Times New Roman" w:cs="Times New Roman"/>
          <w:sz w:val="24"/>
          <w:szCs w:val="24"/>
        </w:rPr>
        <w:t xml:space="preserve"> u odredbi članka 32. stavka 3</w:t>
      </w:r>
      <w:r w:rsidR="00156625" w:rsidRPr="00BD6B88">
        <w:rPr>
          <w:rFonts w:ascii="Times New Roman" w:hAnsi="Times New Roman" w:cs="Times New Roman"/>
          <w:sz w:val="24"/>
          <w:szCs w:val="24"/>
        </w:rPr>
        <w:t xml:space="preserve">. </w:t>
      </w:r>
      <w:r w:rsidRPr="00BD6B88">
        <w:rPr>
          <w:rFonts w:ascii="Times New Roman" w:hAnsi="Times New Roman" w:cs="Times New Roman"/>
          <w:sz w:val="24"/>
          <w:szCs w:val="24"/>
        </w:rPr>
        <w:t>Zakona o zaštiti zra</w:t>
      </w:r>
      <w:r w:rsidR="00DC3D7B" w:rsidRPr="00BD6B88">
        <w:rPr>
          <w:rFonts w:ascii="Times New Roman" w:hAnsi="Times New Roman" w:cs="Times New Roman"/>
          <w:sz w:val="24"/>
          <w:szCs w:val="24"/>
        </w:rPr>
        <w:t>ka (Narodne novine, br. 127/19</w:t>
      </w:r>
      <w:r w:rsidR="008010C3" w:rsidRPr="00BD6B88">
        <w:rPr>
          <w:rFonts w:ascii="Times New Roman" w:hAnsi="Times New Roman" w:cs="Times New Roman"/>
          <w:sz w:val="24"/>
          <w:szCs w:val="24"/>
        </w:rPr>
        <w:t>)</w:t>
      </w:r>
      <w:r w:rsidRPr="00BD6B88">
        <w:rPr>
          <w:rFonts w:ascii="Times New Roman" w:hAnsi="Times New Roman" w:cs="Times New Roman"/>
          <w:sz w:val="24"/>
          <w:szCs w:val="24"/>
        </w:rPr>
        <w:t xml:space="preserve"> </w:t>
      </w:r>
      <w:r w:rsidR="00156625" w:rsidRPr="00BD6B88">
        <w:rPr>
          <w:rFonts w:ascii="Times New Roman" w:hAnsi="Times New Roman" w:cs="Times New Roman"/>
          <w:sz w:val="24"/>
          <w:szCs w:val="24"/>
        </w:rPr>
        <w:t xml:space="preserve">čijom je odredbom dana </w:t>
      </w:r>
      <w:r w:rsidRPr="00BD6B88">
        <w:rPr>
          <w:rFonts w:ascii="Times New Roman" w:hAnsi="Times New Roman" w:cs="Times New Roman"/>
          <w:sz w:val="24"/>
          <w:szCs w:val="24"/>
        </w:rPr>
        <w:t>ovlast</w:t>
      </w:r>
      <w:r w:rsidR="00156625" w:rsidRPr="00BD6B88">
        <w:rPr>
          <w:rFonts w:ascii="Times New Roman" w:hAnsi="Times New Roman" w:cs="Times New Roman"/>
          <w:sz w:val="24"/>
          <w:szCs w:val="24"/>
        </w:rPr>
        <w:t xml:space="preserve"> </w:t>
      </w:r>
      <w:r w:rsidRPr="00BD6B88">
        <w:rPr>
          <w:rFonts w:ascii="Times New Roman" w:hAnsi="Times New Roman" w:cs="Times New Roman"/>
          <w:sz w:val="24"/>
          <w:szCs w:val="24"/>
        </w:rPr>
        <w:t xml:space="preserve">ministru </w:t>
      </w:r>
      <w:r w:rsidR="00DC3D7B" w:rsidRPr="00BD6B88">
        <w:rPr>
          <w:rFonts w:ascii="Times New Roman" w:hAnsi="Times New Roman" w:cs="Times New Roman"/>
          <w:sz w:val="24"/>
          <w:szCs w:val="24"/>
        </w:rPr>
        <w:t>gospodarstva i održivog razvoja da donese predmetni</w:t>
      </w:r>
      <w:r w:rsidR="00156625" w:rsidRPr="00BD6B88">
        <w:rPr>
          <w:rFonts w:ascii="Times New Roman" w:hAnsi="Times New Roman" w:cs="Times New Roman"/>
          <w:sz w:val="24"/>
          <w:szCs w:val="24"/>
        </w:rPr>
        <w:t xml:space="preserve"> Program</w:t>
      </w:r>
      <w:r w:rsidRPr="00BD6B88">
        <w:rPr>
          <w:rFonts w:ascii="Times New Roman" w:hAnsi="Times New Roman" w:cs="Times New Roman"/>
          <w:sz w:val="24"/>
          <w:szCs w:val="24"/>
        </w:rPr>
        <w:t>.</w:t>
      </w:r>
    </w:p>
    <w:p w:rsidR="006B570D" w:rsidRPr="00BD6B88" w:rsidRDefault="006B570D" w:rsidP="006B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570D" w:rsidRPr="00BD6B88" w:rsidRDefault="006B570D" w:rsidP="006B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B88">
        <w:rPr>
          <w:rFonts w:ascii="Times New Roman" w:hAnsi="Times New Roman" w:cs="Times New Roman"/>
          <w:sz w:val="24"/>
          <w:szCs w:val="24"/>
        </w:rPr>
        <w:t>Preduvjet za uspostavu cjelovitog sustava praćenja i upravljanja</w:t>
      </w:r>
      <w:r w:rsidR="003D0044" w:rsidRPr="00BD6B88">
        <w:rPr>
          <w:rFonts w:ascii="Times New Roman" w:hAnsi="Times New Roman" w:cs="Times New Roman"/>
          <w:sz w:val="24"/>
          <w:szCs w:val="24"/>
        </w:rPr>
        <w:t xml:space="preserve"> kvalitetom zraka na teritoriju </w:t>
      </w:r>
      <w:r w:rsidR="00DC3D7B" w:rsidRPr="00BD6B88">
        <w:rPr>
          <w:rFonts w:ascii="Times New Roman" w:hAnsi="Times New Roman" w:cs="Times New Roman"/>
          <w:sz w:val="24"/>
          <w:szCs w:val="24"/>
        </w:rPr>
        <w:t>Republike Hrvatske</w:t>
      </w:r>
      <w:r w:rsidRPr="00BD6B88">
        <w:rPr>
          <w:rFonts w:ascii="Times New Roman" w:hAnsi="Times New Roman" w:cs="Times New Roman"/>
          <w:sz w:val="24"/>
          <w:szCs w:val="24"/>
        </w:rPr>
        <w:t xml:space="preserve"> je uspostava mreže za trajno pr</w:t>
      </w:r>
      <w:r w:rsidR="00AC29C0" w:rsidRPr="00BD6B88">
        <w:rPr>
          <w:rFonts w:ascii="Times New Roman" w:hAnsi="Times New Roman" w:cs="Times New Roman"/>
          <w:sz w:val="24"/>
          <w:szCs w:val="24"/>
        </w:rPr>
        <w:t>aćenje kvalitete zraka te je temeljem važećih</w:t>
      </w:r>
      <w:r w:rsidR="003D0044" w:rsidRPr="00BD6B88">
        <w:rPr>
          <w:rFonts w:ascii="Times New Roman" w:hAnsi="Times New Roman" w:cs="Times New Roman"/>
          <w:sz w:val="24"/>
          <w:szCs w:val="24"/>
        </w:rPr>
        <w:t xml:space="preserve"> </w:t>
      </w:r>
      <w:r w:rsidR="00AC29C0" w:rsidRPr="00BD6B88">
        <w:rPr>
          <w:rFonts w:ascii="Times New Roman" w:hAnsi="Times New Roman" w:cs="Times New Roman"/>
          <w:sz w:val="24"/>
          <w:szCs w:val="24"/>
        </w:rPr>
        <w:t>zakonskih i podzakonskih akata u Republici Hrvatskoj</w:t>
      </w:r>
      <w:r w:rsidRPr="00BD6B88">
        <w:rPr>
          <w:rFonts w:ascii="Times New Roman" w:hAnsi="Times New Roman" w:cs="Times New Roman"/>
          <w:sz w:val="24"/>
          <w:szCs w:val="24"/>
        </w:rPr>
        <w:t xml:space="preserve"> uspostavljena d</w:t>
      </w:r>
      <w:r w:rsidR="003D0044" w:rsidRPr="00BD6B88">
        <w:rPr>
          <w:rFonts w:ascii="Times New Roman" w:hAnsi="Times New Roman" w:cs="Times New Roman"/>
          <w:sz w:val="24"/>
          <w:szCs w:val="24"/>
        </w:rPr>
        <w:t xml:space="preserve">ržavna mreža za trajno praćenje </w:t>
      </w:r>
      <w:r w:rsidRPr="00BD6B88">
        <w:rPr>
          <w:rFonts w:ascii="Times New Roman" w:hAnsi="Times New Roman" w:cs="Times New Roman"/>
          <w:sz w:val="24"/>
          <w:szCs w:val="24"/>
        </w:rPr>
        <w:t>kvalitete zraka</w:t>
      </w:r>
      <w:r w:rsidR="0099080B" w:rsidRPr="00BD6B88">
        <w:rPr>
          <w:rFonts w:ascii="Times New Roman" w:hAnsi="Times New Roman" w:cs="Times New Roman"/>
          <w:sz w:val="24"/>
          <w:szCs w:val="24"/>
        </w:rPr>
        <w:t xml:space="preserve"> čije su lokacije </w:t>
      </w:r>
      <w:r w:rsidRPr="00BD6B88">
        <w:rPr>
          <w:rFonts w:ascii="Times New Roman" w:hAnsi="Times New Roman" w:cs="Times New Roman"/>
          <w:sz w:val="24"/>
          <w:szCs w:val="24"/>
        </w:rPr>
        <w:t xml:space="preserve">utvrđene </w:t>
      </w:r>
      <w:r w:rsidR="0099080B" w:rsidRPr="00BD6B88">
        <w:rPr>
          <w:rFonts w:ascii="Times New Roman" w:hAnsi="Times New Roman" w:cs="Times New Roman"/>
          <w:sz w:val="24"/>
          <w:szCs w:val="24"/>
        </w:rPr>
        <w:t>Uredbom o utvrđivanju popisa mjernih mjesta za praćenje koncentracija pojedinih onečišćujućih tvari u zraku i lokacija mjernih postaja u državnoj mreži za trajno praćenje kvalitete zraka</w:t>
      </w:r>
      <w:r w:rsidRPr="00BD6B88">
        <w:rPr>
          <w:rFonts w:ascii="Times New Roman" w:hAnsi="Times New Roman" w:cs="Times New Roman"/>
          <w:sz w:val="24"/>
          <w:szCs w:val="24"/>
        </w:rPr>
        <w:t xml:space="preserve"> (Narodne </w:t>
      </w:r>
      <w:r w:rsidR="0099080B" w:rsidRPr="00BD6B88">
        <w:rPr>
          <w:rFonts w:ascii="Times New Roman" w:hAnsi="Times New Roman" w:cs="Times New Roman"/>
          <w:sz w:val="24"/>
          <w:szCs w:val="24"/>
        </w:rPr>
        <w:t>novine, broj 65/16</w:t>
      </w:r>
      <w:r w:rsidR="00061DF5" w:rsidRPr="00BD6B88">
        <w:rPr>
          <w:rFonts w:ascii="Times New Roman" w:hAnsi="Times New Roman" w:cs="Times New Roman"/>
          <w:sz w:val="24"/>
          <w:szCs w:val="24"/>
        </w:rPr>
        <w:t>, dalje: Uredba o mjernim mjestima</w:t>
      </w:r>
      <w:r w:rsidR="003D0044" w:rsidRPr="00BD6B88">
        <w:rPr>
          <w:rFonts w:ascii="Times New Roman" w:hAnsi="Times New Roman" w:cs="Times New Roman"/>
          <w:sz w:val="24"/>
          <w:szCs w:val="24"/>
        </w:rPr>
        <w:t xml:space="preserve">), a program </w:t>
      </w:r>
      <w:r w:rsidR="0099080B" w:rsidRPr="00BD6B88">
        <w:rPr>
          <w:rFonts w:ascii="Times New Roman" w:hAnsi="Times New Roman" w:cs="Times New Roman"/>
          <w:sz w:val="24"/>
          <w:szCs w:val="24"/>
        </w:rPr>
        <w:t>mjerenja na njima</w:t>
      </w:r>
      <w:r w:rsidRPr="00BD6B88">
        <w:rPr>
          <w:rFonts w:ascii="Times New Roman" w:hAnsi="Times New Roman" w:cs="Times New Roman"/>
          <w:sz w:val="24"/>
          <w:szCs w:val="24"/>
        </w:rPr>
        <w:t xml:space="preserve"> je određen </w:t>
      </w:r>
      <w:r w:rsidR="0099080B" w:rsidRPr="00BD6B88">
        <w:rPr>
          <w:rFonts w:ascii="Times New Roman" w:hAnsi="Times New Roman" w:cs="Times New Roman"/>
          <w:sz w:val="24"/>
          <w:szCs w:val="24"/>
        </w:rPr>
        <w:t>Programom mjerenja razine onečišćenosti zraka u državnoj mreži za trajno praćenje kvalitete zraka (Narodne novine, broj 73/16</w:t>
      </w:r>
      <w:r w:rsidRPr="00BD6B88">
        <w:rPr>
          <w:rFonts w:ascii="Times New Roman" w:hAnsi="Times New Roman" w:cs="Times New Roman"/>
          <w:sz w:val="24"/>
          <w:szCs w:val="24"/>
        </w:rPr>
        <w:t>).</w:t>
      </w:r>
    </w:p>
    <w:p w:rsidR="00061DF5" w:rsidRPr="00BD6B88" w:rsidRDefault="00061DF5" w:rsidP="006B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570D" w:rsidRPr="00BD6B88" w:rsidRDefault="00061DF5" w:rsidP="006B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B88">
        <w:rPr>
          <w:rFonts w:ascii="Times New Roman" w:hAnsi="Times New Roman" w:cs="Times New Roman"/>
          <w:sz w:val="24"/>
          <w:szCs w:val="24"/>
        </w:rPr>
        <w:t>Stupanjem na snagu novog Zakona o zaštiti zraka („Narodne novine“, broj 127/19) i odredbi članka 103. koji propisuje rokove donošenja podzakonskih propisa, stekli su se uvjeti za donošenje nove Uredbe o mjernim mjestima i novog Programa mjerenja.</w:t>
      </w:r>
    </w:p>
    <w:p w:rsidR="0061538B" w:rsidRPr="00BD6B88" w:rsidRDefault="0061538B" w:rsidP="006B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38B" w:rsidRPr="00BD6B88" w:rsidRDefault="0061538B" w:rsidP="006B57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B88">
        <w:rPr>
          <w:rFonts w:ascii="Times New Roman" w:hAnsi="Times New Roman" w:cs="Times New Roman"/>
          <w:bCs/>
          <w:sz w:val="24"/>
          <w:szCs w:val="24"/>
        </w:rPr>
        <w:t>Sadržaj i obuhvat mjerenja u Programu definiran je i usklađen u cijelosti sukladno</w:t>
      </w:r>
      <w:r w:rsidR="00BD6B88" w:rsidRPr="00BD6B88">
        <w:rPr>
          <w:rFonts w:ascii="Times New Roman" w:hAnsi="Times New Roman" w:cs="Times New Roman"/>
          <w:sz w:val="24"/>
          <w:szCs w:val="24"/>
        </w:rPr>
        <w:t xml:space="preserve"> važećoj Uredbi</w:t>
      </w:r>
      <w:r w:rsidR="00BD6B88" w:rsidRPr="00BD6B88">
        <w:rPr>
          <w:rFonts w:ascii="Times New Roman" w:hAnsi="Times New Roman" w:cs="Times New Roman"/>
          <w:sz w:val="24"/>
          <w:szCs w:val="24"/>
        </w:rPr>
        <w:t xml:space="preserve"> o određivanju zona i aglomeracija prema razinama onečišćenosti zraka na teritoriju Republike Hrvatske (Narodne novine, broj 1/2014)</w:t>
      </w:r>
      <w:r w:rsidRPr="00BD6B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6B88" w:rsidRPr="00BD6B88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Pr="00BD6B88">
        <w:rPr>
          <w:rFonts w:ascii="Times New Roman" w:hAnsi="Times New Roman" w:cs="Times New Roman"/>
          <w:bCs/>
          <w:sz w:val="24"/>
          <w:szCs w:val="24"/>
        </w:rPr>
        <w:t>odredbama prijedloga nove Uredbe o utvrđivanju popisa lokacija mjernih postaja u državnoj mreži za trajno praćenje kvalitete zraka i mjernih mjesta za praćenje koncentracija pojedinih onečišćujućih tvari u zraku kojom su definirane sve mjerne postaje državne mreže i mreže za uzajamnu razmjenu informacija i izvješćivanja o kvaliteti zraka.</w:t>
      </w:r>
    </w:p>
    <w:p w:rsidR="0061538B" w:rsidRPr="00BD6B88" w:rsidRDefault="0061538B" w:rsidP="006B57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38B" w:rsidRPr="00BD6B88" w:rsidRDefault="0061538B" w:rsidP="006B57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B88">
        <w:rPr>
          <w:rFonts w:ascii="Times New Roman" w:hAnsi="Times New Roman" w:cs="Times New Roman"/>
          <w:bCs/>
          <w:sz w:val="24"/>
          <w:szCs w:val="24"/>
        </w:rPr>
        <w:t>Ovim se Programom propisuje mjerenje na lokacijama mjernih postaja u državnoj mreži za trajno praćenje kvalitete zraka u zonama i aglomeracijama na teritoriju Republike Hrvatske za sljedeće onečišćujuće tvari: sumporov dioksid, dušikovi oksidi i dušikov dioksid, lebdeće čestice PM</w:t>
      </w:r>
      <w:r w:rsidRPr="00BD6B88">
        <w:rPr>
          <w:rFonts w:ascii="Times New Roman" w:hAnsi="Times New Roman" w:cs="Times New Roman"/>
          <w:bCs/>
          <w:sz w:val="24"/>
          <w:szCs w:val="24"/>
          <w:vertAlign w:val="subscript"/>
        </w:rPr>
        <w:t>10</w:t>
      </w:r>
      <w:r w:rsidRPr="00BD6B88">
        <w:rPr>
          <w:rFonts w:ascii="Times New Roman" w:hAnsi="Times New Roman" w:cs="Times New Roman"/>
          <w:bCs/>
          <w:sz w:val="24"/>
          <w:szCs w:val="24"/>
        </w:rPr>
        <w:t xml:space="preserve"> i PM</w:t>
      </w:r>
      <w:r w:rsidRPr="00BD6B88">
        <w:rPr>
          <w:rFonts w:ascii="Times New Roman" w:hAnsi="Times New Roman" w:cs="Times New Roman"/>
          <w:bCs/>
          <w:sz w:val="24"/>
          <w:szCs w:val="24"/>
          <w:vertAlign w:val="subscript"/>
        </w:rPr>
        <w:t>2,5</w:t>
      </w:r>
      <w:r w:rsidRPr="00BD6B88">
        <w:rPr>
          <w:rFonts w:ascii="Times New Roman" w:hAnsi="Times New Roman" w:cs="Times New Roman"/>
          <w:bCs/>
          <w:sz w:val="24"/>
          <w:szCs w:val="24"/>
        </w:rPr>
        <w:t xml:space="preserve">, benzen, ugljikov monoksid, prizemni ozon i prekursori ozona, teški metali, živa, benzo(a)piren i drugi </w:t>
      </w:r>
      <w:proofErr w:type="spellStart"/>
      <w:r w:rsidRPr="00BD6B88">
        <w:rPr>
          <w:rFonts w:ascii="Times New Roman" w:hAnsi="Times New Roman" w:cs="Times New Roman"/>
          <w:bCs/>
          <w:sz w:val="24"/>
          <w:szCs w:val="24"/>
        </w:rPr>
        <w:t>policiklički</w:t>
      </w:r>
      <w:proofErr w:type="spellEnd"/>
      <w:r w:rsidRPr="00BD6B88">
        <w:rPr>
          <w:rFonts w:ascii="Times New Roman" w:hAnsi="Times New Roman" w:cs="Times New Roman"/>
          <w:bCs/>
          <w:sz w:val="24"/>
          <w:szCs w:val="24"/>
        </w:rPr>
        <w:t xml:space="preserve"> aromatski ugljikovodici, organski ugljik i elementni ugljik, kationi i anioni, crni ugljik, metali u oborinama te meteorološki parametri (smjer i brzina vjetra, temperatura zraka, relativna vlažnost zraka, količina oborine, tlak zraka).</w:t>
      </w:r>
    </w:p>
    <w:p w:rsidR="0061538B" w:rsidRPr="00BD6B88" w:rsidRDefault="0061538B" w:rsidP="006B57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6B88" w:rsidRDefault="00BD6B88" w:rsidP="0061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B88" w:rsidRDefault="00BD6B88" w:rsidP="0061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38B" w:rsidRPr="00BD6B88" w:rsidRDefault="0061538B" w:rsidP="00615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6B88">
        <w:rPr>
          <w:rFonts w:ascii="Times New Roman" w:hAnsi="Times New Roman" w:cs="Times New Roman"/>
          <w:sz w:val="24"/>
          <w:szCs w:val="24"/>
        </w:rPr>
        <w:lastRenderedPageBreak/>
        <w:t xml:space="preserve">Program se sastoji od: </w:t>
      </w:r>
    </w:p>
    <w:p w:rsidR="0061538B" w:rsidRPr="00BD6B88" w:rsidRDefault="0061538B" w:rsidP="0061538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B88">
        <w:rPr>
          <w:rFonts w:ascii="Times New Roman" w:hAnsi="Times New Roman" w:cs="Times New Roman"/>
          <w:sz w:val="24"/>
          <w:szCs w:val="24"/>
        </w:rPr>
        <w:t>Programa A koji sadrži mjerenja kvalitete zraka na mjernim postajama uspostavljenim u aglomeracijama i to: Zagreb-1, Zagreb-2, Zagreb-3, Zagreb-4, Velika Gorica, Zagreb Ksaverska cesta PPI PM2,5, Puntijarka, Rijeka-2, Rijeka-2 PPI PM2,5, Omišalj-otok Krk, Osijek-1, Osijek-2, Osijek-PPI PM2,5, Split-1, Split-2, Split-3, Split-PPI PM2,5 i Kaštel Sućurac;</w:t>
      </w:r>
    </w:p>
    <w:p w:rsidR="0061538B" w:rsidRPr="00BD6B88" w:rsidRDefault="0061538B" w:rsidP="0061538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B88">
        <w:rPr>
          <w:rFonts w:ascii="Times New Roman" w:hAnsi="Times New Roman" w:cs="Times New Roman"/>
          <w:sz w:val="24"/>
          <w:szCs w:val="24"/>
        </w:rPr>
        <w:t>Programa B koji sadrži mjerenja kvalitete zraka na mjernim postajama uspostavljenim u zonama i to: Desinić, Kopački Rit, Varaždin, Koprivnica-1, Koprivnica-2, Sisak-1, Kutina-1, Kutina-2, Slavonski Brod-1, Slavonski Brod-2, Plitvička Jezera, Parg, Karlovac, Zavižan, Višnjan, Pula-Fižela, Polača-Ravni Kotari, Hum-otok Vis, Žarkovica, Vela Straža-Dugi Otok i Opuzen.</w:t>
      </w:r>
    </w:p>
    <w:p w:rsidR="0061538B" w:rsidRPr="00BD6B88" w:rsidRDefault="0061538B" w:rsidP="006B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12D" w:rsidRPr="00BD6B88" w:rsidRDefault="00BD6B88" w:rsidP="006B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B88">
        <w:rPr>
          <w:rFonts w:ascii="Times New Roman" w:hAnsi="Times New Roman" w:cs="Times New Roman"/>
          <w:sz w:val="24"/>
          <w:szCs w:val="24"/>
        </w:rPr>
        <w:t>Stupanjem na snagu prijedloga ovoga Programa prestaje važiti Program mjerenja razine onečišćenosti u državnoj mreži za trajno praćenje kvalitete zraka (Narodne novine, br. 73/16).</w:t>
      </w:r>
    </w:p>
    <w:p w:rsidR="007311F5" w:rsidRPr="00BD6B88" w:rsidRDefault="007311F5" w:rsidP="006B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B24" w:rsidRDefault="00465B24" w:rsidP="006B57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5B24" w:rsidRDefault="00465B24" w:rsidP="006B57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6B71" w:rsidRDefault="000C6B71" w:rsidP="006B57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C6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6E44"/>
    <w:multiLevelType w:val="hybridMultilevel"/>
    <w:tmpl w:val="6D90C8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1B7A5D"/>
    <w:multiLevelType w:val="hybridMultilevel"/>
    <w:tmpl w:val="09F07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7F"/>
    <w:rsid w:val="00061DF5"/>
    <w:rsid w:val="000C6B71"/>
    <w:rsid w:val="00156625"/>
    <w:rsid w:val="001D6B5F"/>
    <w:rsid w:val="00217C68"/>
    <w:rsid w:val="003D0044"/>
    <w:rsid w:val="00465B24"/>
    <w:rsid w:val="004B1D05"/>
    <w:rsid w:val="004B3E70"/>
    <w:rsid w:val="0061538B"/>
    <w:rsid w:val="00624716"/>
    <w:rsid w:val="006B570D"/>
    <w:rsid w:val="007311F5"/>
    <w:rsid w:val="007A2D78"/>
    <w:rsid w:val="008010C3"/>
    <w:rsid w:val="00935B2A"/>
    <w:rsid w:val="0099080B"/>
    <w:rsid w:val="00A077F7"/>
    <w:rsid w:val="00A265D8"/>
    <w:rsid w:val="00A6347F"/>
    <w:rsid w:val="00AC29C0"/>
    <w:rsid w:val="00BD6B88"/>
    <w:rsid w:val="00C8212D"/>
    <w:rsid w:val="00C84314"/>
    <w:rsid w:val="00CE2CA1"/>
    <w:rsid w:val="00D96E2B"/>
    <w:rsid w:val="00DC3D7B"/>
    <w:rsid w:val="00DD49A1"/>
    <w:rsid w:val="00E440CF"/>
    <w:rsid w:val="00E9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22D0"/>
  <w15:docId w15:val="{3F502F48-7CDF-4BE0-90B1-D11593B5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MZOPUG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Došen</dc:creator>
  <cp:keywords/>
  <dc:description/>
  <cp:lastModifiedBy>Gordan Došen</cp:lastModifiedBy>
  <cp:revision>23</cp:revision>
  <dcterms:created xsi:type="dcterms:W3CDTF">2014-07-08T07:10:00Z</dcterms:created>
  <dcterms:modified xsi:type="dcterms:W3CDTF">2021-11-26T14:33:00Z</dcterms:modified>
</cp:coreProperties>
</file>