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cac30c4074e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