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0C3" w:rsidRPr="00D350C3" w:rsidRDefault="00876C2C" w:rsidP="00D350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Pravilnik o provedbi </w:t>
      </w:r>
      <w:r w:rsidR="00D350C3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>a</w:t>
      </w:r>
      <w:r w:rsidR="00D350C3">
        <w:rPr>
          <w:rFonts w:ascii="Times New Roman" w:hAnsi="Times New Roman" w:cs="Times New Roman"/>
        </w:rPr>
        <w:t xml:space="preserve"> potpore za </w:t>
      </w:r>
      <w:r w:rsidR="003037EC">
        <w:rPr>
          <w:rFonts w:ascii="Times New Roman" w:hAnsi="Times New Roman" w:cs="Times New Roman"/>
        </w:rPr>
        <w:t>proizvođače šećerne repe za 2022. godinu</w:t>
      </w:r>
      <w:bookmarkStart w:id="0" w:name="_GoBack"/>
      <w:bookmarkEnd w:id="0"/>
      <w:r w:rsidR="00D350C3" w:rsidRPr="00D350C3">
        <w:rPr>
          <w:rFonts w:ascii="Times New Roman" w:hAnsi="Times New Roman" w:cs="Times New Roman"/>
        </w:rPr>
        <w:t xml:space="preserve"> </w:t>
      </w:r>
      <w:r w:rsidR="00B372AA">
        <w:rPr>
          <w:rFonts w:ascii="Times New Roman" w:hAnsi="Times New Roman" w:cs="Times New Roman"/>
        </w:rPr>
        <w:t xml:space="preserve">upućuje se na </w:t>
      </w:r>
      <w:r w:rsidR="0064180C">
        <w:rPr>
          <w:rFonts w:ascii="Times New Roman" w:hAnsi="Times New Roman" w:cs="Times New Roman"/>
        </w:rPr>
        <w:t>e-S</w:t>
      </w:r>
      <w:r w:rsidR="00B372AA">
        <w:rPr>
          <w:rFonts w:ascii="Times New Roman" w:hAnsi="Times New Roman" w:cs="Times New Roman"/>
        </w:rPr>
        <w:t xml:space="preserve">avjetovanje </w:t>
      </w:r>
      <w:r w:rsidR="0064180C">
        <w:rPr>
          <w:rFonts w:ascii="Times New Roman" w:hAnsi="Times New Roman" w:cs="Times New Roman"/>
        </w:rPr>
        <w:t xml:space="preserve">s rokom trajanja savjetovanja od 5 dana </w:t>
      </w:r>
      <w:r w:rsidR="00D350C3" w:rsidRPr="00D350C3">
        <w:rPr>
          <w:rFonts w:ascii="Times New Roman" w:hAnsi="Times New Roman" w:cs="Times New Roman"/>
        </w:rPr>
        <w:t xml:space="preserve">radi </w:t>
      </w:r>
      <w:r w:rsidR="0064180C">
        <w:rPr>
          <w:rFonts w:ascii="Times New Roman" w:hAnsi="Times New Roman" w:cs="Times New Roman"/>
        </w:rPr>
        <w:t xml:space="preserve">osiguranja </w:t>
      </w:r>
      <w:r w:rsidR="00B372AA">
        <w:rPr>
          <w:rFonts w:ascii="Times New Roman" w:hAnsi="Times New Roman" w:cs="Times New Roman"/>
        </w:rPr>
        <w:t>pravovreme</w:t>
      </w:r>
      <w:r w:rsidR="00A758F6">
        <w:rPr>
          <w:rFonts w:ascii="Times New Roman" w:hAnsi="Times New Roman" w:cs="Times New Roman"/>
        </w:rPr>
        <w:t>ne pripreme i</w:t>
      </w:r>
      <w:r w:rsidR="00B372AA">
        <w:rPr>
          <w:rFonts w:ascii="Times New Roman" w:hAnsi="Times New Roman" w:cs="Times New Roman"/>
        </w:rPr>
        <w:t xml:space="preserve"> provođenja </w:t>
      </w:r>
      <w:r w:rsidR="00D350C3" w:rsidRPr="00D350C3">
        <w:rPr>
          <w:rFonts w:ascii="Times New Roman" w:hAnsi="Times New Roman" w:cs="Times New Roman"/>
        </w:rPr>
        <w:t xml:space="preserve">planova </w:t>
      </w:r>
      <w:r w:rsidR="0064180C">
        <w:rPr>
          <w:rFonts w:ascii="Times New Roman" w:hAnsi="Times New Roman" w:cs="Times New Roman"/>
        </w:rPr>
        <w:t xml:space="preserve">poljoprivredne proizvodnje </w:t>
      </w:r>
      <w:r w:rsidR="00A758F6">
        <w:rPr>
          <w:rFonts w:ascii="Times New Roman" w:hAnsi="Times New Roman" w:cs="Times New Roman"/>
        </w:rPr>
        <w:t xml:space="preserve">u 2022. godini </w:t>
      </w:r>
      <w:r w:rsidR="0064180C">
        <w:rPr>
          <w:rFonts w:ascii="Times New Roman" w:hAnsi="Times New Roman" w:cs="Times New Roman"/>
        </w:rPr>
        <w:t>kroz</w:t>
      </w:r>
      <w:r w:rsidR="00D350C3" w:rsidRPr="00D350C3">
        <w:rPr>
          <w:rFonts w:ascii="Times New Roman" w:hAnsi="Times New Roman" w:cs="Times New Roman"/>
        </w:rPr>
        <w:t xml:space="preserve"> financijsku potporu </w:t>
      </w:r>
      <w:r w:rsidR="0064180C">
        <w:rPr>
          <w:rFonts w:ascii="Times New Roman" w:hAnsi="Times New Roman" w:cs="Times New Roman"/>
        </w:rPr>
        <w:t>koja će poljoprivrednicima olakšati zadržavanje proizvodnje i povećanje razine</w:t>
      </w:r>
      <w:r w:rsidR="00D350C3" w:rsidRPr="00D350C3">
        <w:rPr>
          <w:rFonts w:ascii="Times New Roman" w:hAnsi="Times New Roman" w:cs="Times New Roman"/>
        </w:rPr>
        <w:t xml:space="preserve"> dosadašnje proizvodne prakse na svojim gospodarstvima.</w:t>
      </w:r>
    </w:p>
    <w:p w:rsidR="000B2CB7" w:rsidRPr="00D350C3" w:rsidRDefault="000B2CB7">
      <w:pPr>
        <w:rPr>
          <w:rFonts w:ascii="Times New Roman" w:hAnsi="Times New Roman" w:cs="Times New Roman"/>
        </w:rPr>
      </w:pPr>
    </w:p>
    <w:sectPr w:rsidR="000B2CB7" w:rsidRPr="00D35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8FB"/>
    <w:rsid w:val="000B2CB7"/>
    <w:rsid w:val="003037EC"/>
    <w:rsid w:val="005E08FB"/>
    <w:rsid w:val="00632031"/>
    <w:rsid w:val="0064180C"/>
    <w:rsid w:val="00876C2C"/>
    <w:rsid w:val="00946503"/>
    <w:rsid w:val="00A758F6"/>
    <w:rsid w:val="00B372AA"/>
    <w:rsid w:val="00D350C3"/>
    <w:rsid w:val="00FE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DA4C"/>
  <w15:chartTrackingRefBased/>
  <w15:docId w15:val="{9F833003-9E39-44ED-A7C6-DB705BE5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Ministartstvo Poljoprivrede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Krnić</dc:creator>
  <cp:keywords/>
  <dc:description/>
  <cp:lastModifiedBy>Andreja Bišćan Rendulić</cp:lastModifiedBy>
  <cp:revision>3</cp:revision>
  <dcterms:created xsi:type="dcterms:W3CDTF">2022-04-20T12:28:00Z</dcterms:created>
  <dcterms:modified xsi:type="dcterms:W3CDTF">2022-04-20T12:29:00Z</dcterms:modified>
</cp:coreProperties>
</file>