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072" w:rsidRPr="00782CCB" w:rsidRDefault="00D21072" w:rsidP="00D21072">
      <w:pPr>
        <w:spacing w:after="225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hr-HR"/>
        </w:rPr>
      </w:pPr>
      <w:r w:rsidRPr="00A92363">
        <w:rPr>
          <w:rFonts w:ascii="Times New Roman" w:eastAsia="Times New Roman" w:hAnsi="Times New Roman" w:cs="Times New Roman"/>
          <w:b/>
          <w:bCs/>
          <w:sz w:val="40"/>
          <w:szCs w:val="40"/>
          <w:lang w:eastAsia="hr-HR"/>
        </w:rPr>
        <w:t>DRŽAVNI INSPEKTORAT</w:t>
      </w:r>
    </w:p>
    <w:p w:rsidR="00D21072" w:rsidRPr="00A92363" w:rsidRDefault="00D21072" w:rsidP="00D21072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92363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članka 79. stavka 3. Zakona o Državnom inspektoratu („Narodne novine“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A923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broj 115/18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117/21</w:t>
      </w:r>
      <w:r w:rsidRPr="00A92363">
        <w:rPr>
          <w:rFonts w:ascii="Times New Roman" w:eastAsia="Times New Roman" w:hAnsi="Times New Roman" w:cs="Times New Roman"/>
          <w:sz w:val="24"/>
          <w:szCs w:val="24"/>
          <w:lang w:eastAsia="hr-HR"/>
        </w:rPr>
        <w:t>), glavni državni inspektor donosi</w:t>
      </w:r>
    </w:p>
    <w:p w:rsidR="00BC056C" w:rsidRPr="00BC056C" w:rsidRDefault="00BC056C" w:rsidP="00BC056C"/>
    <w:p w:rsidR="00C144FE" w:rsidRPr="00D21072" w:rsidRDefault="00C144FE" w:rsidP="00D21072">
      <w:pPr>
        <w:pStyle w:val="Title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r w:rsidRPr="00D21072">
        <w:rPr>
          <w:rFonts w:ascii="Times New Roman" w:hAnsi="Times New Roman" w:cs="Times New Roman"/>
          <w:b/>
          <w:sz w:val="36"/>
          <w:szCs w:val="36"/>
        </w:rPr>
        <w:t>PRAVILNIK</w:t>
      </w:r>
    </w:p>
    <w:p w:rsidR="00C144FE" w:rsidRPr="00D21072" w:rsidRDefault="00C144FE" w:rsidP="00D21072">
      <w:pPr>
        <w:pStyle w:val="Title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21072">
        <w:rPr>
          <w:rFonts w:ascii="Times New Roman" w:hAnsi="Times New Roman" w:cs="Times New Roman"/>
          <w:b/>
          <w:sz w:val="36"/>
          <w:szCs w:val="36"/>
        </w:rPr>
        <w:t>O SADRŽAJU</w:t>
      </w:r>
      <w:r w:rsidR="00CC04ED" w:rsidRPr="00D21072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D21072">
        <w:rPr>
          <w:rFonts w:ascii="Times New Roman" w:hAnsi="Times New Roman" w:cs="Times New Roman"/>
          <w:b/>
          <w:sz w:val="36"/>
          <w:szCs w:val="36"/>
        </w:rPr>
        <w:t xml:space="preserve">I NAČINU VOĐENJA ELEKTRONIČKOG OČEVIDNIKA INSPEKTORA </w:t>
      </w:r>
      <w:r w:rsidR="009441A0" w:rsidRPr="00D21072">
        <w:rPr>
          <w:rFonts w:ascii="Times New Roman" w:hAnsi="Times New Roman" w:cs="Times New Roman"/>
          <w:b/>
          <w:sz w:val="36"/>
          <w:szCs w:val="36"/>
        </w:rPr>
        <w:t>DRŽAVNOG INSPEKTORATA</w:t>
      </w:r>
    </w:p>
    <w:bookmarkEnd w:id="0"/>
    <w:p w:rsidR="00EE2632" w:rsidRPr="00BC056C" w:rsidRDefault="00EE2632" w:rsidP="00BC056C">
      <w:pPr>
        <w:pStyle w:val="Title"/>
        <w:jc w:val="center"/>
      </w:pPr>
    </w:p>
    <w:p w:rsidR="00C144FE" w:rsidRPr="00A92363" w:rsidRDefault="00C144FE" w:rsidP="00BC056C">
      <w:pPr>
        <w:pStyle w:val="Heading1"/>
        <w:jc w:val="center"/>
        <w:rPr>
          <w:rFonts w:eastAsia="Times New Roman"/>
          <w:lang w:eastAsia="hr-HR"/>
        </w:rPr>
      </w:pPr>
      <w:r w:rsidRPr="00A92363">
        <w:rPr>
          <w:rFonts w:eastAsia="Times New Roman"/>
          <w:lang w:eastAsia="hr-HR"/>
        </w:rPr>
        <w:t>Članak 1.</w:t>
      </w:r>
    </w:p>
    <w:p w:rsidR="00C144FE" w:rsidRPr="00A92363" w:rsidRDefault="00C144FE" w:rsidP="00C144FE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923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(1) Ovim Pravilnikom propisuje se sadržaj i način vođenja elektroničkog </w:t>
      </w:r>
      <w:r w:rsidR="00565D22" w:rsidRPr="00A923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očevidnika (u daljnjem tekstu: </w:t>
      </w:r>
      <w:r w:rsidR="009858BC" w:rsidRPr="00A923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elektronički </w:t>
      </w:r>
      <w:r w:rsidRPr="00A923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Očevidnik) koji vode inspektori </w:t>
      </w:r>
      <w:r w:rsidR="00424D2F" w:rsidRPr="00A92363">
        <w:rPr>
          <w:rFonts w:ascii="Times New Roman" w:eastAsia="Times New Roman" w:hAnsi="Times New Roman" w:cs="Times New Roman"/>
          <w:sz w:val="24"/>
          <w:szCs w:val="24"/>
          <w:lang w:eastAsia="hr-HR"/>
        </w:rPr>
        <w:t>Državnog inspektorata</w:t>
      </w:r>
      <w:r w:rsidRPr="00A923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 članka </w:t>
      </w:r>
      <w:r w:rsidR="00424D2F" w:rsidRPr="00A92363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A923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Zakona o </w:t>
      </w:r>
      <w:r w:rsidR="002955CE" w:rsidRPr="00A92363">
        <w:rPr>
          <w:rFonts w:ascii="Times New Roman" w:eastAsia="Times New Roman" w:hAnsi="Times New Roman" w:cs="Times New Roman"/>
          <w:sz w:val="24"/>
          <w:szCs w:val="24"/>
          <w:lang w:eastAsia="hr-HR"/>
        </w:rPr>
        <w:t>Državnom inspektoratu</w:t>
      </w:r>
      <w:r w:rsidRPr="00A923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(u daljnjem tekstu: inspektori).</w:t>
      </w:r>
    </w:p>
    <w:p w:rsidR="00C144FE" w:rsidRPr="00A92363" w:rsidRDefault="00C144FE" w:rsidP="00C144FE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923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(2) </w:t>
      </w:r>
      <w:r w:rsidR="00D138C0" w:rsidRPr="00A92363">
        <w:rPr>
          <w:rFonts w:ascii="Times New Roman" w:eastAsia="Times New Roman" w:hAnsi="Times New Roman" w:cs="Times New Roman"/>
          <w:sz w:val="24"/>
          <w:szCs w:val="24"/>
          <w:lang w:eastAsia="hr-HR"/>
        </w:rPr>
        <w:t>Elektronički O</w:t>
      </w:r>
      <w:r w:rsidRPr="00A923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čevidnik sadrži podatke o obavljenim inspekcijskim </w:t>
      </w:r>
      <w:r w:rsidR="00444E82">
        <w:rPr>
          <w:rFonts w:ascii="Times New Roman" w:eastAsia="Times New Roman" w:hAnsi="Times New Roman" w:cs="Times New Roman"/>
          <w:sz w:val="24"/>
          <w:szCs w:val="24"/>
          <w:lang w:eastAsia="hr-HR"/>
        </w:rPr>
        <w:t>poslovima</w:t>
      </w:r>
      <w:r w:rsidRPr="00A923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poduzetim mjerama koje su obavili odnosno poduzeli inspektori </w:t>
      </w:r>
      <w:r w:rsidR="00A76D10" w:rsidRPr="00A92363">
        <w:rPr>
          <w:rFonts w:ascii="Times New Roman" w:eastAsia="Times New Roman" w:hAnsi="Times New Roman" w:cs="Times New Roman"/>
          <w:sz w:val="24"/>
          <w:szCs w:val="24"/>
          <w:lang w:eastAsia="hr-HR"/>
        </w:rPr>
        <w:t>Državnog inspektorata</w:t>
      </w:r>
      <w:r w:rsidRPr="00A923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vodi se isključivo na računalu u elektroničkom obliku.</w:t>
      </w:r>
    </w:p>
    <w:p w:rsidR="00C144FE" w:rsidRDefault="00C144FE" w:rsidP="00C144FE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92363">
        <w:rPr>
          <w:rFonts w:ascii="Times New Roman" w:eastAsia="Times New Roman" w:hAnsi="Times New Roman" w:cs="Times New Roman"/>
          <w:sz w:val="24"/>
          <w:szCs w:val="24"/>
          <w:lang w:eastAsia="hr-HR"/>
        </w:rPr>
        <w:t>(3) Izrazi koji se koriste u ovom Pravilniku, a imaju rodno značenje, koriste se neutralno i odnose se jednako na muški i ženski rod.</w:t>
      </w:r>
    </w:p>
    <w:p w:rsidR="0046728F" w:rsidRDefault="0046728F" w:rsidP="00C144FE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(4) Odredbe ovo</w:t>
      </w:r>
      <w:r w:rsidR="00D34627">
        <w:rPr>
          <w:rFonts w:ascii="Times New Roman" w:eastAsia="Times New Roman" w:hAnsi="Times New Roman" w:cs="Times New Roman"/>
          <w:sz w:val="24"/>
          <w:szCs w:val="24"/>
          <w:lang w:eastAsia="hr-HR"/>
        </w:rPr>
        <w:t>g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Pravilnika ne odnose se na vođenje podataka u elektroničkom obliku o obavljenim inspekcijskim poslovima</w:t>
      </w:r>
      <w:r w:rsidR="000A0426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čije je vođenje propisano posebnim propisom.</w:t>
      </w:r>
    </w:p>
    <w:p w:rsidR="00C144FE" w:rsidRPr="00A92363" w:rsidRDefault="00C144FE" w:rsidP="00BC056C">
      <w:pPr>
        <w:pStyle w:val="Heading1"/>
        <w:jc w:val="center"/>
        <w:rPr>
          <w:rFonts w:eastAsia="Times New Roman"/>
          <w:lang w:eastAsia="hr-HR"/>
        </w:rPr>
      </w:pPr>
      <w:r w:rsidRPr="00A92363">
        <w:rPr>
          <w:rFonts w:eastAsia="Times New Roman"/>
          <w:lang w:eastAsia="hr-HR"/>
        </w:rPr>
        <w:t>Članak 2.</w:t>
      </w:r>
    </w:p>
    <w:p w:rsidR="00C144FE" w:rsidRPr="003D4E2F" w:rsidRDefault="00444E82" w:rsidP="00C144FE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D4E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(1) </w:t>
      </w:r>
      <w:r w:rsidR="00C144FE" w:rsidRPr="003D4E2F">
        <w:rPr>
          <w:rFonts w:ascii="Times New Roman" w:eastAsia="Times New Roman" w:hAnsi="Times New Roman" w:cs="Times New Roman"/>
          <w:sz w:val="24"/>
          <w:szCs w:val="24"/>
          <w:lang w:eastAsia="hr-HR"/>
        </w:rPr>
        <w:t>Podaci o obavljenom inspekcijskom nadzoru i poduzetim mjerama vode se kao službene eviden</w:t>
      </w:r>
      <w:r w:rsidR="00565D22" w:rsidRPr="003D4E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cije i upisuju se u </w:t>
      </w:r>
      <w:r w:rsidR="00D138C0" w:rsidRPr="003D4E2F">
        <w:rPr>
          <w:rFonts w:ascii="Times New Roman" w:eastAsia="Times New Roman" w:hAnsi="Times New Roman" w:cs="Times New Roman"/>
          <w:sz w:val="24"/>
          <w:szCs w:val="24"/>
          <w:lang w:eastAsia="hr-HR"/>
        </w:rPr>
        <w:t>elektronički O</w:t>
      </w:r>
      <w:r w:rsidR="00C144FE" w:rsidRPr="003D4E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čevidnik </w:t>
      </w:r>
      <w:r w:rsidR="002522D4" w:rsidRPr="003D4E2F">
        <w:rPr>
          <w:rFonts w:ascii="Times New Roman" w:eastAsia="Times New Roman" w:hAnsi="Times New Roman" w:cs="Times New Roman"/>
          <w:sz w:val="24"/>
          <w:szCs w:val="24"/>
          <w:lang w:eastAsia="hr-HR"/>
        </w:rPr>
        <w:t>Državnog inspektorata</w:t>
      </w:r>
      <w:r w:rsidR="00C144FE" w:rsidRPr="003D4E2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444E82" w:rsidRPr="003D4E2F" w:rsidRDefault="00444E82" w:rsidP="00C144FE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D4E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(2) </w:t>
      </w:r>
      <w:r w:rsidR="005F551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Aplikacija za računovodstvene poslove može koristiti podatke </w:t>
      </w:r>
      <w:r w:rsidRPr="003D4E2F">
        <w:rPr>
          <w:rFonts w:ascii="Times New Roman" w:eastAsia="Times New Roman" w:hAnsi="Times New Roman" w:cs="Times New Roman"/>
          <w:sz w:val="24"/>
          <w:szCs w:val="24"/>
          <w:lang w:eastAsia="hr-HR"/>
        </w:rPr>
        <w:t>iz elektroničkog Očevidnika</w:t>
      </w:r>
      <w:r w:rsidR="00077724" w:rsidRPr="003D4E2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C144FE" w:rsidRPr="00A92363" w:rsidRDefault="00C144FE" w:rsidP="00BC056C">
      <w:pPr>
        <w:pStyle w:val="Heading1"/>
        <w:jc w:val="center"/>
        <w:rPr>
          <w:rFonts w:eastAsia="Times New Roman"/>
          <w:lang w:eastAsia="hr-HR"/>
        </w:rPr>
      </w:pPr>
      <w:r w:rsidRPr="00A92363">
        <w:rPr>
          <w:rFonts w:eastAsia="Times New Roman"/>
          <w:lang w:eastAsia="hr-HR"/>
        </w:rPr>
        <w:t>Članak 3.</w:t>
      </w:r>
    </w:p>
    <w:p w:rsidR="00C144FE" w:rsidRPr="00A92363" w:rsidRDefault="00312C03" w:rsidP="00C144FE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923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144FE" w:rsidRPr="00A923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(1) </w:t>
      </w:r>
      <w:r w:rsidR="00D138C0" w:rsidRPr="00A923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Elektronički Očevidnik </w:t>
      </w:r>
      <w:r w:rsidR="00C144FE" w:rsidRPr="00A92363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9E1CBF" w:rsidRPr="00A923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 članka 2. ovoga Pravilnika </w:t>
      </w:r>
      <w:r w:rsidR="00C144FE" w:rsidRPr="00A92363">
        <w:rPr>
          <w:rFonts w:ascii="Times New Roman" w:eastAsia="Times New Roman" w:hAnsi="Times New Roman" w:cs="Times New Roman"/>
          <w:sz w:val="24"/>
          <w:szCs w:val="24"/>
          <w:lang w:eastAsia="hr-HR"/>
        </w:rPr>
        <w:t>sadrži podatak o:</w:t>
      </w:r>
    </w:p>
    <w:p w:rsidR="00C144FE" w:rsidRPr="00A92363" w:rsidRDefault="004A58C5" w:rsidP="00312C03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923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– </w:t>
      </w:r>
      <w:r w:rsidR="00C144FE" w:rsidRPr="00A92363">
        <w:rPr>
          <w:rFonts w:ascii="Times New Roman" w:eastAsia="Times New Roman" w:hAnsi="Times New Roman" w:cs="Times New Roman"/>
          <w:sz w:val="24"/>
          <w:szCs w:val="24"/>
          <w:lang w:eastAsia="hr-HR"/>
        </w:rPr>
        <w:t>osobnom identifikacijskom broju (OIB), nazivu i sjedištu</w:t>
      </w:r>
      <w:r w:rsidR="004C168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</w:t>
      </w:r>
      <w:r w:rsidR="00C144FE" w:rsidRPr="00A923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adresi subjekta</w:t>
      </w:r>
      <w:r w:rsidR="00312C03" w:rsidRPr="00A92363">
        <w:rPr>
          <w:rFonts w:ascii="Times New Roman" w:eastAsia="Times New Roman" w:hAnsi="Times New Roman" w:cs="Times New Roman"/>
          <w:sz w:val="24"/>
          <w:szCs w:val="24"/>
          <w:lang w:eastAsia="hr-HR"/>
        </w:rPr>
        <w:t>/objekta</w:t>
      </w:r>
      <w:r w:rsidR="00C144FE" w:rsidRPr="00A923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12C03" w:rsidRPr="00A923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inspekcijskog </w:t>
      </w:r>
      <w:r w:rsidR="00C144FE" w:rsidRPr="00A92363">
        <w:rPr>
          <w:rFonts w:ascii="Times New Roman" w:eastAsia="Times New Roman" w:hAnsi="Times New Roman" w:cs="Times New Roman"/>
          <w:sz w:val="24"/>
          <w:szCs w:val="24"/>
          <w:lang w:eastAsia="hr-HR"/>
        </w:rPr>
        <w:t>nadzora</w:t>
      </w:r>
    </w:p>
    <w:p w:rsidR="00312C03" w:rsidRPr="00A92363" w:rsidRDefault="00C144FE" w:rsidP="00312C03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923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– djelatnosti u kojoj se </w:t>
      </w:r>
      <w:r w:rsidR="00312C03" w:rsidRPr="00A923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inspekcijski </w:t>
      </w:r>
      <w:r w:rsidRPr="00A92363">
        <w:rPr>
          <w:rFonts w:ascii="Times New Roman" w:eastAsia="Times New Roman" w:hAnsi="Times New Roman" w:cs="Times New Roman"/>
          <w:sz w:val="24"/>
          <w:szCs w:val="24"/>
          <w:lang w:eastAsia="hr-HR"/>
        </w:rPr>
        <w:t>nadzor obavlja</w:t>
      </w:r>
    </w:p>
    <w:p w:rsidR="00C144FE" w:rsidRPr="00A92363" w:rsidRDefault="00C144FE" w:rsidP="00312C03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92363">
        <w:rPr>
          <w:rFonts w:ascii="Times New Roman" w:eastAsia="Times New Roman" w:hAnsi="Times New Roman" w:cs="Times New Roman"/>
          <w:sz w:val="24"/>
          <w:szCs w:val="24"/>
          <w:lang w:eastAsia="hr-HR"/>
        </w:rPr>
        <w:t>– oznaci spisa predmeta prema propisima o uredskom poslovanju</w:t>
      </w:r>
    </w:p>
    <w:p w:rsidR="00C144FE" w:rsidRPr="00A92363" w:rsidRDefault="00C144FE" w:rsidP="00312C03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92363">
        <w:rPr>
          <w:rFonts w:ascii="Times New Roman" w:eastAsia="Times New Roman" w:hAnsi="Times New Roman" w:cs="Times New Roman"/>
          <w:sz w:val="24"/>
          <w:szCs w:val="24"/>
          <w:lang w:eastAsia="hr-HR"/>
        </w:rPr>
        <w:t>– datumima poduzimanja radnji u postupku inspekcijskog nadzora</w:t>
      </w:r>
    </w:p>
    <w:p w:rsidR="00707C35" w:rsidRPr="003F792D" w:rsidRDefault="00C144FE" w:rsidP="00312C03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92363">
        <w:rPr>
          <w:rFonts w:ascii="Times New Roman" w:eastAsia="Times New Roman" w:hAnsi="Times New Roman" w:cs="Times New Roman"/>
          <w:sz w:val="24"/>
          <w:szCs w:val="24"/>
          <w:lang w:eastAsia="hr-HR"/>
        </w:rPr>
        <w:t>– propisima čija se primjena nadzire</w:t>
      </w:r>
    </w:p>
    <w:p w:rsidR="00C144FE" w:rsidRPr="00A92363" w:rsidRDefault="00CE5E94" w:rsidP="00312C03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– poduzetim upravnim mjerama</w:t>
      </w:r>
    </w:p>
    <w:p w:rsidR="00C144FE" w:rsidRPr="00A92363" w:rsidRDefault="00C144FE" w:rsidP="00312C03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92363">
        <w:rPr>
          <w:rFonts w:ascii="Times New Roman" w:eastAsia="Times New Roman" w:hAnsi="Times New Roman" w:cs="Times New Roman"/>
          <w:sz w:val="24"/>
          <w:szCs w:val="24"/>
          <w:lang w:eastAsia="hr-HR"/>
        </w:rPr>
        <w:t>– izvršenju upravne mjere</w:t>
      </w:r>
    </w:p>
    <w:p w:rsidR="00C144FE" w:rsidRPr="00A92363" w:rsidRDefault="00C144FE" w:rsidP="00312C03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92363">
        <w:rPr>
          <w:rFonts w:ascii="Times New Roman" w:eastAsia="Times New Roman" w:hAnsi="Times New Roman" w:cs="Times New Roman"/>
          <w:sz w:val="24"/>
          <w:szCs w:val="24"/>
          <w:lang w:eastAsia="hr-HR"/>
        </w:rPr>
        <w:t>– izjavljenoj žalbi i ishodu postupka po žalbi</w:t>
      </w:r>
    </w:p>
    <w:p w:rsidR="00C144FE" w:rsidRPr="00A92363" w:rsidRDefault="00C144FE" w:rsidP="00312C03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92363">
        <w:rPr>
          <w:rFonts w:ascii="Times New Roman" w:eastAsia="Times New Roman" w:hAnsi="Times New Roman" w:cs="Times New Roman"/>
          <w:sz w:val="24"/>
          <w:szCs w:val="24"/>
          <w:lang w:eastAsia="hr-HR"/>
        </w:rPr>
        <w:t>– pokrenutom upravnom sporu i ishodu postupka po tužbi</w:t>
      </w:r>
    </w:p>
    <w:p w:rsidR="00707C35" w:rsidRPr="005D1906" w:rsidRDefault="00444E82" w:rsidP="005D1906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923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– </w:t>
      </w:r>
      <w:r w:rsidR="00412E85">
        <w:rPr>
          <w:rFonts w:ascii="Times New Roman" w:eastAsia="Times New Roman" w:hAnsi="Times New Roman" w:cs="Times New Roman"/>
          <w:sz w:val="24"/>
          <w:szCs w:val="24"/>
          <w:lang w:eastAsia="hr-HR"/>
        </w:rPr>
        <w:t>pokrenutim</w:t>
      </w:r>
      <w:r w:rsidRPr="00A923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prekršajnim </w:t>
      </w:r>
      <w:r w:rsidR="00412E85">
        <w:rPr>
          <w:rFonts w:ascii="Times New Roman" w:eastAsia="Times New Roman" w:hAnsi="Times New Roman" w:cs="Times New Roman"/>
          <w:sz w:val="24"/>
          <w:szCs w:val="24"/>
          <w:lang w:eastAsia="hr-HR"/>
        </w:rPr>
        <w:t>postupcima</w:t>
      </w:r>
      <w:r w:rsidR="00A06F9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ishodu prekršajnog postupka</w:t>
      </w:r>
    </w:p>
    <w:p w:rsidR="00444E82" w:rsidRPr="009A4629" w:rsidRDefault="00444E82" w:rsidP="00444E82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A46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– </w:t>
      </w:r>
      <w:r w:rsidR="00A06F9D" w:rsidRPr="009A4629">
        <w:rPr>
          <w:rFonts w:ascii="Times New Roman" w:eastAsia="Times New Roman" w:hAnsi="Times New Roman" w:cs="Times New Roman"/>
          <w:sz w:val="24"/>
          <w:szCs w:val="24"/>
          <w:lang w:eastAsia="hr-HR"/>
        </w:rPr>
        <w:t>podnesenim</w:t>
      </w:r>
      <w:r w:rsidRPr="009A46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kaznenim </w:t>
      </w:r>
      <w:r w:rsidR="00412E85" w:rsidRPr="009A4629">
        <w:rPr>
          <w:rFonts w:ascii="Times New Roman" w:eastAsia="Times New Roman" w:hAnsi="Times New Roman" w:cs="Times New Roman"/>
          <w:sz w:val="24"/>
          <w:szCs w:val="24"/>
          <w:lang w:eastAsia="hr-HR"/>
        </w:rPr>
        <w:t>prijavama</w:t>
      </w:r>
    </w:p>
    <w:p w:rsidR="00532E1B" w:rsidRPr="009A4629" w:rsidRDefault="004A58C5" w:rsidP="00532E1B">
      <w:pPr>
        <w:pStyle w:val="CommentTex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923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– </w:t>
      </w:r>
      <w:r w:rsidR="00532E1B" w:rsidRPr="009A4629">
        <w:rPr>
          <w:rFonts w:ascii="Times New Roman" w:eastAsia="Times New Roman" w:hAnsi="Times New Roman" w:cs="Times New Roman"/>
          <w:sz w:val="24"/>
          <w:szCs w:val="24"/>
          <w:lang w:eastAsia="hr-HR"/>
        </w:rPr>
        <w:t>pokrenutim postupcima naknade štete i ishodu sudskog postupka</w:t>
      </w:r>
    </w:p>
    <w:p w:rsidR="001A4E81" w:rsidRPr="009A4629" w:rsidRDefault="004A58C5" w:rsidP="001A4E81">
      <w:pPr>
        <w:pStyle w:val="CommentTex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923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– </w:t>
      </w:r>
      <w:r w:rsidR="001A4E81" w:rsidRPr="009A46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primijenjenom </w:t>
      </w:r>
      <w:proofErr w:type="spellStart"/>
      <w:r w:rsidR="001A4E81" w:rsidRPr="009A4629">
        <w:rPr>
          <w:rFonts w:ascii="Times New Roman" w:eastAsia="Times New Roman" w:hAnsi="Times New Roman" w:cs="Times New Roman"/>
          <w:sz w:val="24"/>
          <w:szCs w:val="24"/>
          <w:lang w:eastAsia="hr-HR"/>
        </w:rPr>
        <w:t>oportunitetu</w:t>
      </w:r>
      <w:proofErr w:type="spellEnd"/>
    </w:p>
    <w:p w:rsidR="00881124" w:rsidRPr="009A4629" w:rsidRDefault="00881124" w:rsidP="00881124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923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– </w:t>
      </w:r>
      <w:r w:rsidRPr="009A4629">
        <w:rPr>
          <w:rFonts w:ascii="Times New Roman" w:eastAsia="Times New Roman" w:hAnsi="Times New Roman" w:cs="Times New Roman"/>
          <w:sz w:val="24"/>
          <w:szCs w:val="24"/>
          <w:lang w:eastAsia="hr-HR"/>
        </w:rPr>
        <w:t>izdanim naredbama</w:t>
      </w:r>
    </w:p>
    <w:p w:rsidR="00C144FE" w:rsidRPr="009A4629" w:rsidRDefault="00C144FE" w:rsidP="00312C03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A4629">
        <w:rPr>
          <w:rFonts w:ascii="Times New Roman" w:eastAsia="Times New Roman" w:hAnsi="Times New Roman" w:cs="Times New Roman"/>
          <w:sz w:val="24"/>
          <w:szCs w:val="24"/>
          <w:lang w:eastAsia="hr-HR"/>
        </w:rPr>
        <w:t>– uplati novčanih iznosa vezanih za mjeru privremene zabrane obavljanja djelatnosti</w:t>
      </w:r>
    </w:p>
    <w:p w:rsidR="00A076DB" w:rsidRDefault="00A076DB" w:rsidP="00DA7F0A">
      <w:pPr>
        <w:pStyle w:val="CommentTex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923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uzetim uzorcima radi ispitivanja</w:t>
      </w:r>
      <w:r w:rsidR="001034C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sukladnosti/nesukladnosti uzoraka</w:t>
      </w:r>
    </w:p>
    <w:p w:rsidR="001A0CF0" w:rsidRPr="009A4629" w:rsidRDefault="004A58C5" w:rsidP="00A076DB">
      <w:pPr>
        <w:pStyle w:val="CommentTex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923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– </w:t>
      </w:r>
      <w:r w:rsidR="00A076DB">
        <w:rPr>
          <w:rFonts w:ascii="Times New Roman" w:hAnsi="Times New Roman" w:cs="Times New Roman"/>
          <w:sz w:val="24"/>
          <w:szCs w:val="24"/>
        </w:rPr>
        <w:t>uplati novčanih iznosa radi obavljanja kontrola odnosno inspekcijskih nadzora</w:t>
      </w:r>
    </w:p>
    <w:p w:rsidR="001A0CF0" w:rsidRPr="009A4629" w:rsidRDefault="004A58C5" w:rsidP="001A0CF0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923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– </w:t>
      </w:r>
      <w:r w:rsidR="001A0CF0" w:rsidRPr="009A4629">
        <w:rPr>
          <w:rFonts w:ascii="Times New Roman" w:eastAsia="Times New Roman" w:hAnsi="Times New Roman" w:cs="Times New Roman"/>
          <w:sz w:val="24"/>
          <w:szCs w:val="24"/>
          <w:lang w:eastAsia="hr-HR"/>
        </w:rPr>
        <w:t>izdanim računima</w:t>
      </w:r>
    </w:p>
    <w:p w:rsidR="003937EE" w:rsidRPr="009A4629" w:rsidRDefault="001034C7" w:rsidP="003937EE">
      <w:pPr>
        <w:spacing w:after="225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923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– </w:t>
      </w:r>
      <w:r w:rsidR="003937EE" w:rsidRPr="009A4629">
        <w:rPr>
          <w:rFonts w:ascii="Times New Roman" w:hAnsi="Times New Roman" w:cs="Times New Roman"/>
          <w:sz w:val="24"/>
          <w:szCs w:val="24"/>
        </w:rPr>
        <w:t>kategoriji proizvoda koja je predmet nadzora</w:t>
      </w:r>
    </w:p>
    <w:p w:rsidR="003937EE" w:rsidRPr="009A4629" w:rsidRDefault="001034C7" w:rsidP="003937EE">
      <w:pPr>
        <w:spacing w:after="225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923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– </w:t>
      </w:r>
      <w:r w:rsidR="003937EE" w:rsidRPr="009A4629">
        <w:rPr>
          <w:rFonts w:ascii="Times New Roman" w:hAnsi="Times New Roman" w:cs="Times New Roman"/>
          <w:sz w:val="24"/>
          <w:szCs w:val="24"/>
        </w:rPr>
        <w:t>uvoznim pošiljkama (naziv robe, količina, zemlja porijekla, uvozniku)</w:t>
      </w:r>
    </w:p>
    <w:p w:rsidR="003937EE" w:rsidRPr="009A4629" w:rsidRDefault="004A58C5" w:rsidP="003937EE">
      <w:pPr>
        <w:spacing w:after="225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923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– </w:t>
      </w:r>
      <w:r w:rsidR="003937EE" w:rsidRPr="009A4629">
        <w:rPr>
          <w:rFonts w:ascii="Times New Roman" w:hAnsi="Times New Roman" w:cs="Times New Roman"/>
          <w:sz w:val="24"/>
          <w:szCs w:val="24"/>
        </w:rPr>
        <w:t>utvrđenim nedostacima</w:t>
      </w:r>
      <w:r w:rsidR="00F526CA" w:rsidRPr="009A4629">
        <w:rPr>
          <w:rFonts w:ascii="Times New Roman" w:hAnsi="Times New Roman" w:cs="Times New Roman"/>
          <w:sz w:val="24"/>
          <w:szCs w:val="24"/>
        </w:rPr>
        <w:t xml:space="preserve"> objekata i proizvoda</w:t>
      </w:r>
    </w:p>
    <w:p w:rsidR="00AF2927" w:rsidRPr="009A4629" w:rsidRDefault="00C144FE" w:rsidP="00312C03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A4629">
        <w:rPr>
          <w:rFonts w:ascii="Times New Roman" w:eastAsia="Times New Roman" w:hAnsi="Times New Roman" w:cs="Times New Roman"/>
          <w:sz w:val="24"/>
          <w:szCs w:val="24"/>
          <w:lang w:eastAsia="hr-HR"/>
        </w:rPr>
        <w:t>– izdanim potvrdama</w:t>
      </w:r>
      <w:r w:rsidR="001547BF" w:rsidRPr="009A46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certifikatima</w:t>
      </w:r>
    </w:p>
    <w:p w:rsidR="00FF3957" w:rsidRDefault="00FF3957" w:rsidP="00C144FE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(2) Osim podataka iz stavka 1. ovog članka, elektronički Očevidnik može sadržavati </w:t>
      </w:r>
      <w:r w:rsidRPr="00A92363">
        <w:rPr>
          <w:rFonts w:ascii="Times New Roman" w:eastAsia="Times New Roman" w:hAnsi="Times New Roman" w:cs="Times New Roman"/>
          <w:sz w:val="24"/>
          <w:szCs w:val="24"/>
          <w:lang w:eastAsia="hr-HR"/>
        </w:rPr>
        <w:t>i dodatne podatke koji upućuju na pojedina upravna područja inspekcijskog nadzora (sigurnost proizvoda, rad maloljetnika, ozljede na radu i dr.).</w:t>
      </w:r>
    </w:p>
    <w:p w:rsidR="00C144FE" w:rsidRDefault="00C144FE" w:rsidP="00C144FE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A4629"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r w:rsidR="00FF3957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Pr="009A4629">
        <w:rPr>
          <w:rFonts w:ascii="Times New Roman" w:eastAsia="Times New Roman" w:hAnsi="Times New Roman" w:cs="Times New Roman"/>
          <w:sz w:val="24"/>
          <w:szCs w:val="24"/>
          <w:lang w:eastAsia="hr-HR"/>
        </w:rPr>
        <w:t>) Unos i izmjene u bazu podataka o subjektima nadzora iz registara nadležnih tijela evidencija, kojima se koriste inspektori u planiranju obavljanja nadzora i evidentiranju poduzetih mjera u aplikaciju iz stavka 1. ovoga članka obavljaju administrativni referenti u pisarnici</w:t>
      </w:r>
      <w:r w:rsidR="000F2DE5" w:rsidRPr="009A46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i/ili inspektori samostalno</w:t>
      </w:r>
      <w:r w:rsidRPr="009A462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C144FE" w:rsidRPr="00A92363" w:rsidRDefault="00C144FE" w:rsidP="00BC056C">
      <w:pPr>
        <w:pStyle w:val="Heading1"/>
        <w:jc w:val="center"/>
        <w:rPr>
          <w:rFonts w:eastAsia="Times New Roman"/>
          <w:lang w:eastAsia="hr-HR"/>
        </w:rPr>
      </w:pPr>
      <w:r w:rsidRPr="00A92363">
        <w:rPr>
          <w:rFonts w:eastAsia="Times New Roman"/>
          <w:lang w:eastAsia="hr-HR"/>
        </w:rPr>
        <w:t>Članak 4.</w:t>
      </w:r>
    </w:p>
    <w:p w:rsidR="00B63C78" w:rsidRDefault="00C144FE" w:rsidP="00C63281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92363">
        <w:rPr>
          <w:rFonts w:ascii="Times New Roman" w:eastAsia="Times New Roman" w:hAnsi="Times New Roman" w:cs="Times New Roman"/>
          <w:sz w:val="24"/>
          <w:szCs w:val="24"/>
          <w:lang w:eastAsia="hr-HR"/>
        </w:rPr>
        <w:t>(1) S</w:t>
      </w:r>
      <w:r w:rsidR="00565D22" w:rsidRPr="00A923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vaki inspektor je dužan voditi </w:t>
      </w:r>
      <w:r w:rsidR="00D138C0" w:rsidRPr="00A923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elektronički </w:t>
      </w:r>
      <w:r w:rsidRPr="00A92363">
        <w:rPr>
          <w:rFonts w:ascii="Times New Roman" w:eastAsia="Times New Roman" w:hAnsi="Times New Roman" w:cs="Times New Roman"/>
          <w:sz w:val="24"/>
          <w:szCs w:val="24"/>
          <w:lang w:eastAsia="hr-HR"/>
        </w:rPr>
        <w:t>Očevidnik.</w:t>
      </w:r>
    </w:p>
    <w:p w:rsidR="00FF3957" w:rsidRDefault="00F40A89" w:rsidP="00C144FE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9236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</w:t>
      </w:r>
      <w:r w:rsidR="00D138C0" w:rsidRPr="00A9236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</w:t>
      </w:r>
      <w:r w:rsidR="00C63281" w:rsidRPr="00A9236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 Ažurnost i točnost unesenih podataka kontrolira nadređeni službenik.</w:t>
      </w:r>
    </w:p>
    <w:p w:rsidR="00C144FE" w:rsidRPr="00A92363" w:rsidRDefault="00C144FE" w:rsidP="00BC056C">
      <w:pPr>
        <w:pStyle w:val="Heading1"/>
        <w:jc w:val="center"/>
        <w:rPr>
          <w:rFonts w:eastAsia="Times New Roman"/>
          <w:lang w:eastAsia="hr-HR"/>
        </w:rPr>
      </w:pPr>
      <w:r w:rsidRPr="00A92363">
        <w:rPr>
          <w:rFonts w:eastAsia="Times New Roman"/>
          <w:lang w:eastAsia="hr-HR"/>
        </w:rPr>
        <w:t>Članak 5.</w:t>
      </w:r>
    </w:p>
    <w:p w:rsidR="00C144FE" w:rsidRPr="00A92363" w:rsidRDefault="00C144FE" w:rsidP="00C144FE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92363">
        <w:rPr>
          <w:rFonts w:ascii="Times New Roman" w:eastAsia="Times New Roman" w:hAnsi="Times New Roman" w:cs="Times New Roman"/>
          <w:sz w:val="24"/>
          <w:szCs w:val="24"/>
          <w:lang w:eastAsia="hr-HR"/>
        </w:rPr>
        <w:t>(1) Inspektor j</w:t>
      </w:r>
      <w:r w:rsidR="00BA4BBB" w:rsidRPr="00A923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 obvezan podatke u </w:t>
      </w:r>
      <w:r w:rsidR="00D138C0" w:rsidRPr="00A92363">
        <w:rPr>
          <w:rFonts w:ascii="Times New Roman" w:eastAsia="Times New Roman" w:hAnsi="Times New Roman" w:cs="Times New Roman"/>
          <w:sz w:val="24"/>
          <w:szCs w:val="24"/>
          <w:lang w:eastAsia="hr-HR"/>
        </w:rPr>
        <w:t>elektroničkom Očevidniku</w:t>
      </w:r>
      <w:r w:rsidRPr="00A923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upisati bez odlaganja, a najkasnije </w:t>
      </w:r>
      <w:r w:rsidR="00D26A2E">
        <w:rPr>
          <w:rFonts w:ascii="Times New Roman" w:eastAsia="Times New Roman" w:hAnsi="Times New Roman" w:cs="Times New Roman"/>
          <w:sz w:val="24"/>
          <w:szCs w:val="24"/>
          <w:lang w:eastAsia="hr-HR"/>
        </w:rPr>
        <w:t>prvi uredovni</w:t>
      </w:r>
      <w:r w:rsidRPr="00A923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radni dan od dana sastavljanja zapisnika o obavljenom inspekcijskom nadzoru, odnosno poduzete mjere koju je potrebno evidentirati.</w:t>
      </w:r>
    </w:p>
    <w:p w:rsidR="00C144FE" w:rsidRDefault="00C144FE" w:rsidP="00C144FE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92363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(2) Ako je terenski rad inspektora bio dulji od jednog dana, podatke u aplikaciju upisat će idući radni dan po povratku u ured.</w:t>
      </w:r>
    </w:p>
    <w:p w:rsidR="00BC056C" w:rsidRDefault="00BC056C" w:rsidP="00C144FE">
      <w:pPr>
        <w:spacing w:after="225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144FE" w:rsidRPr="00A92363" w:rsidRDefault="00C144FE" w:rsidP="00BC056C">
      <w:pPr>
        <w:pStyle w:val="Heading1"/>
        <w:jc w:val="center"/>
        <w:rPr>
          <w:rFonts w:eastAsia="Times New Roman"/>
          <w:lang w:eastAsia="hr-HR"/>
        </w:rPr>
      </w:pPr>
      <w:r w:rsidRPr="00A92363">
        <w:rPr>
          <w:rFonts w:eastAsia="Times New Roman"/>
          <w:lang w:eastAsia="hr-HR"/>
        </w:rPr>
        <w:t>Članak 6.</w:t>
      </w:r>
    </w:p>
    <w:p w:rsidR="00C144FE" w:rsidRPr="00A92363" w:rsidRDefault="00BA4BBB" w:rsidP="00C144FE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923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(1) U </w:t>
      </w:r>
      <w:r w:rsidR="00D138C0" w:rsidRPr="00A923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elektronički </w:t>
      </w:r>
      <w:r w:rsidR="00C144FE" w:rsidRPr="00A923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Očevidnik </w:t>
      </w:r>
      <w:r w:rsidR="0067585D" w:rsidRPr="00A923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se </w:t>
      </w:r>
      <w:r w:rsidR="00C144FE" w:rsidRPr="00A92363">
        <w:rPr>
          <w:rFonts w:ascii="Times New Roman" w:eastAsia="Times New Roman" w:hAnsi="Times New Roman" w:cs="Times New Roman"/>
          <w:sz w:val="24"/>
          <w:szCs w:val="24"/>
          <w:lang w:eastAsia="hr-HR"/>
        </w:rPr>
        <w:t>unose samo podaci inspekcijske naravi.</w:t>
      </w:r>
    </w:p>
    <w:p w:rsidR="00C144FE" w:rsidRDefault="00C144FE" w:rsidP="00C144FE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92363">
        <w:rPr>
          <w:rFonts w:ascii="Times New Roman" w:eastAsia="Times New Roman" w:hAnsi="Times New Roman" w:cs="Times New Roman"/>
          <w:sz w:val="24"/>
          <w:szCs w:val="24"/>
          <w:lang w:eastAsia="hr-HR"/>
        </w:rPr>
        <w:t>(2) O drugim aktivnostima inspektora može se ustrojiti posebna evidencija.</w:t>
      </w:r>
    </w:p>
    <w:p w:rsidR="00C144FE" w:rsidRPr="00A92363" w:rsidRDefault="00C144FE" w:rsidP="00BC056C">
      <w:pPr>
        <w:pStyle w:val="Heading1"/>
        <w:jc w:val="center"/>
        <w:rPr>
          <w:rFonts w:eastAsia="Times New Roman"/>
          <w:lang w:eastAsia="hr-HR"/>
        </w:rPr>
      </w:pPr>
      <w:r w:rsidRPr="00A92363">
        <w:rPr>
          <w:rFonts w:eastAsia="Times New Roman"/>
          <w:lang w:eastAsia="hr-HR"/>
        </w:rPr>
        <w:t>Članak 7.</w:t>
      </w:r>
    </w:p>
    <w:p w:rsidR="005D32C8" w:rsidRPr="00A92363" w:rsidRDefault="009C5F6E" w:rsidP="00C144FE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C5F6E">
        <w:rPr>
          <w:rFonts w:ascii="Times New Roman" w:eastAsia="Times New Roman" w:hAnsi="Times New Roman" w:cs="Times New Roman"/>
          <w:sz w:val="24"/>
          <w:szCs w:val="24"/>
          <w:lang w:eastAsia="hr-HR"/>
        </w:rPr>
        <w:t>Pristup podacima iz elektroničkog Očevidnika dodjeljuje se na temelju Uredbe o unutarnjem ustrojstvu Državnog inspektorata.</w:t>
      </w:r>
    </w:p>
    <w:p w:rsidR="00C144FE" w:rsidRPr="00A92363" w:rsidRDefault="00C144FE" w:rsidP="00BC056C">
      <w:pPr>
        <w:pStyle w:val="Heading1"/>
        <w:jc w:val="center"/>
        <w:rPr>
          <w:rFonts w:eastAsia="Times New Roman"/>
          <w:lang w:eastAsia="hr-HR"/>
        </w:rPr>
      </w:pPr>
      <w:r w:rsidRPr="00A92363">
        <w:rPr>
          <w:rFonts w:eastAsia="Times New Roman"/>
          <w:lang w:eastAsia="hr-HR"/>
        </w:rPr>
        <w:t>Članak 8.</w:t>
      </w:r>
    </w:p>
    <w:p w:rsidR="00206DDE" w:rsidRDefault="00C144FE" w:rsidP="00BC056C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923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Podaci sadržani u </w:t>
      </w:r>
      <w:r w:rsidR="00D138C0" w:rsidRPr="00A923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elektroničkom Očevidniku </w:t>
      </w:r>
      <w:r w:rsidRPr="00A923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obvezno se koriste </w:t>
      </w:r>
      <w:r w:rsidR="002A2ACB" w:rsidRPr="00A92363">
        <w:rPr>
          <w:rFonts w:ascii="Times New Roman" w:eastAsia="Times New Roman" w:hAnsi="Times New Roman" w:cs="Times New Roman"/>
          <w:sz w:val="24"/>
          <w:szCs w:val="24"/>
          <w:lang w:eastAsia="hr-HR"/>
        </w:rPr>
        <w:t>prilikom izrade</w:t>
      </w:r>
      <w:r w:rsidRPr="00A923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godišnjeg izvješća o radu </w:t>
      </w:r>
      <w:r w:rsidR="002A2ACB" w:rsidRPr="00A92363">
        <w:rPr>
          <w:rFonts w:ascii="Times New Roman" w:eastAsia="Times New Roman" w:hAnsi="Times New Roman" w:cs="Times New Roman"/>
          <w:sz w:val="24"/>
          <w:szCs w:val="24"/>
          <w:lang w:eastAsia="hr-HR"/>
        </w:rPr>
        <w:t>Državnog inspektorata</w:t>
      </w:r>
      <w:r w:rsidRPr="00A923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izvješća o pojedinom pitanju iz posebnog upravnog područja, za određeno vremensko razdoblje.</w:t>
      </w:r>
    </w:p>
    <w:p w:rsidR="008C2E8B" w:rsidRPr="00BC056C" w:rsidRDefault="00C144FE" w:rsidP="00BC056C">
      <w:pPr>
        <w:pStyle w:val="Heading1"/>
        <w:jc w:val="center"/>
        <w:rPr>
          <w:rFonts w:eastAsia="Times New Roman"/>
          <w:lang w:eastAsia="hr-HR"/>
        </w:rPr>
      </w:pPr>
      <w:r w:rsidRPr="00A92363">
        <w:rPr>
          <w:rFonts w:eastAsia="Times New Roman"/>
          <w:lang w:eastAsia="hr-HR"/>
        </w:rPr>
        <w:t>Članak 9.</w:t>
      </w:r>
    </w:p>
    <w:p w:rsidR="00206DDE" w:rsidRPr="00BC056C" w:rsidRDefault="00F37E92" w:rsidP="00F706AF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C056C">
        <w:rPr>
          <w:rFonts w:ascii="Times New Roman" w:eastAsia="Times New Roman" w:hAnsi="Times New Roman" w:cs="Times New Roman"/>
          <w:sz w:val="24"/>
          <w:szCs w:val="24"/>
          <w:lang w:eastAsia="hr-HR"/>
        </w:rPr>
        <w:t>Do uspostave sustava Jedinstvenog Elektroničkog Očevidnika inspektora Državnog inspektorata i dalje će se primjenjivati:</w:t>
      </w:r>
    </w:p>
    <w:p w:rsidR="00206DDE" w:rsidRDefault="00F706AF" w:rsidP="00206DDE">
      <w:pPr>
        <w:pStyle w:val="ListParagraph"/>
        <w:numPr>
          <w:ilvl w:val="0"/>
          <w:numId w:val="1"/>
        </w:num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06DDE">
        <w:rPr>
          <w:rFonts w:ascii="Times New Roman" w:eastAsia="Times New Roman" w:hAnsi="Times New Roman" w:cs="Times New Roman"/>
          <w:sz w:val="24"/>
          <w:szCs w:val="24"/>
          <w:lang w:eastAsia="hr-HR"/>
        </w:rPr>
        <w:t>Pravilnik o sadržaju, obliku i načinu vođenja očevidnika inspektora u gospodarstvu („Narodne novine“</w:t>
      </w:r>
      <w:r w:rsidR="00BC20DA" w:rsidRPr="00206DDE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8C2E8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broj 36/14)</w:t>
      </w:r>
    </w:p>
    <w:p w:rsidR="00206DDE" w:rsidRDefault="00F706AF" w:rsidP="00206DDE">
      <w:pPr>
        <w:pStyle w:val="ListParagraph"/>
        <w:numPr>
          <w:ilvl w:val="0"/>
          <w:numId w:val="1"/>
        </w:num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06DDE">
        <w:rPr>
          <w:rFonts w:ascii="Times New Roman" w:eastAsia="Times New Roman" w:hAnsi="Times New Roman" w:cs="Times New Roman"/>
          <w:sz w:val="24"/>
          <w:szCs w:val="24"/>
          <w:lang w:eastAsia="hr-HR"/>
        </w:rPr>
        <w:t>Pravilnik o sadržaju, obliku i načinu vođenja elektroničkog očevidnika inspektora rada („Narodne novine“</w:t>
      </w:r>
      <w:r w:rsidR="00BC20DA" w:rsidRPr="00206DDE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8C2E8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broj 59/14)</w:t>
      </w:r>
    </w:p>
    <w:p w:rsidR="00206DDE" w:rsidRDefault="00F706AF" w:rsidP="00206DDE">
      <w:pPr>
        <w:pStyle w:val="ListParagraph"/>
        <w:numPr>
          <w:ilvl w:val="0"/>
          <w:numId w:val="1"/>
        </w:num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06DDE">
        <w:rPr>
          <w:rFonts w:ascii="Times New Roman" w:eastAsia="Times New Roman" w:hAnsi="Times New Roman" w:cs="Times New Roman"/>
          <w:sz w:val="24"/>
          <w:szCs w:val="24"/>
          <w:lang w:eastAsia="hr-HR"/>
        </w:rPr>
        <w:t>Pravilnik o sadržaju, obliku i načinu vođenja očevidnika turističkih inspektora („Narodne novine“</w:t>
      </w:r>
      <w:r w:rsidR="00BC20DA" w:rsidRPr="00206DDE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206DD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broj 45/14)</w:t>
      </w:r>
      <w:r w:rsidR="004B0DAF" w:rsidRPr="00206DD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206DDE" w:rsidRDefault="004B0DAF" w:rsidP="00206DDE">
      <w:pPr>
        <w:pStyle w:val="ListParagraph"/>
        <w:numPr>
          <w:ilvl w:val="0"/>
          <w:numId w:val="1"/>
        </w:num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06DDE">
        <w:rPr>
          <w:rFonts w:ascii="Times New Roman" w:eastAsia="Times New Roman" w:hAnsi="Times New Roman" w:cs="Times New Roman"/>
          <w:sz w:val="24"/>
          <w:szCs w:val="24"/>
          <w:lang w:eastAsia="hr-HR"/>
        </w:rPr>
        <w:t>Pravilnik o sadržaju, obliku i načinu vođenja očevidnika veterinarskih inspektora i službenih veterinara („Narodne novine“</w:t>
      </w:r>
      <w:r w:rsidR="00BC20DA" w:rsidRPr="00206DDE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206DD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broj 1/13) </w:t>
      </w:r>
    </w:p>
    <w:p w:rsidR="00F706AF" w:rsidRPr="00206DDE" w:rsidRDefault="00F706AF" w:rsidP="00206DDE">
      <w:pPr>
        <w:pStyle w:val="ListParagraph"/>
        <w:numPr>
          <w:ilvl w:val="0"/>
          <w:numId w:val="1"/>
        </w:num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06DDE">
        <w:rPr>
          <w:rFonts w:ascii="Times New Roman" w:eastAsia="Times New Roman" w:hAnsi="Times New Roman" w:cs="Times New Roman"/>
          <w:sz w:val="24"/>
          <w:szCs w:val="24"/>
          <w:lang w:eastAsia="hr-HR"/>
        </w:rPr>
        <w:t>Pravilnik o sadržaju i načinu vođenja očevidnika o obavljenim nadzorima državnog vodopravnog inspektora („Narodne novine“</w:t>
      </w:r>
      <w:r w:rsidR="00BC20DA" w:rsidRPr="00206DDE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206DD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broj 73/10).</w:t>
      </w:r>
    </w:p>
    <w:p w:rsidR="00F37E92" w:rsidRDefault="00C144FE" w:rsidP="00BC056C">
      <w:pPr>
        <w:pStyle w:val="Heading1"/>
        <w:jc w:val="center"/>
        <w:rPr>
          <w:rFonts w:eastAsia="Times New Roman"/>
          <w:lang w:eastAsia="hr-HR"/>
        </w:rPr>
      </w:pPr>
      <w:r w:rsidRPr="00A92363">
        <w:rPr>
          <w:rFonts w:eastAsia="Times New Roman"/>
          <w:lang w:eastAsia="hr-HR"/>
        </w:rPr>
        <w:t>Članak 10.</w:t>
      </w:r>
    </w:p>
    <w:p w:rsidR="005D32C8" w:rsidRPr="00BC056C" w:rsidRDefault="00F37E92" w:rsidP="00301644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C056C">
        <w:rPr>
          <w:rFonts w:ascii="Times New Roman" w:eastAsia="Times New Roman" w:hAnsi="Times New Roman" w:cs="Times New Roman"/>
          <w:sz w:val="24"/>
          <w:szCs w:val="24"/>
          <w:lang w:eastAsia="hr-HR"/>
        </w:rPr>
        <w:t>Ovaj Pravilnik</w:t>
      </w:r>
      <w:r w:rsidR="00301644" w:rsidRPr="00BC056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BC056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stupa na snagu osmog dana od dana objave u „Narodnim novinama“, a počet će se primjenjivati </w:t>
      </w:r>
      <w:r w:rsidR="00301644" w:rsidRPr="00BC056C">
        <w:rPr>
          <w:rFonts w:ascii="Times New Roman" w:eastAsia="Times New Roman" w:hAnsi="Times New Roman" w:cs="Times New Roman"/>
          <w:sz w:val="24"/>
          <w:szCs w:val="24"/>
          <w:lang w:eastAsia="hr-HR"/>
        </w:rPr>
        <w:t>s danom uspostave sustava Jedinstvenog Elektroničkog Očevidnika inspektora Državnog inspektorata.</w:t>
      </w:r>
    </w:p>
    <w:p w:rsidR="00B24995" w:rsidRPr="00A92363" w:rsidRDefault="00B24995" w:rsidP="00C144FE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92363">
        <w:rPr>
          <w:rFonts w:ascii="Times New Roman" w:eastAsia="Times New Roman" w:hAnsi="Times New Roman" w:cs="Times New Roman"/>
          <w:sz w:val="24"/>
          <w:szCs w:val="24"/>
          <w:lang w:eastAsia="hr-HR"/>
        </w:rPr>
        <w:t>KLASA</w:t>
      </w:r>
      <w:r w:rsidR="00C144FE" w:rsidRPr="00A923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</w:t>
      </w:r>
    </w:p>
    <w:p w:rsidR="00C144FE" w:rsidRPr="00A92363" w:rsidRDefault="00B24995" w:rsidP="00C144FE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92363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</w:t>
      </w:r>
      <w:r w:rsidR="00C144FE" w:rsidRPr="00A923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</w:t>
      </w:r>
    </w:p>
    <w:p w:rsidR="00C144FE" w:rsidRPr="00A92363" w:rsidRDefault="00C144FE" w:rsidP="00C144FE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92363">
        <w:rPr>
          <w:rFonts w:ascii="Times New Roman" w:eastAsia="Times New Roman" w:hAnsi="Times New Roman" w:cs="Times New Roman"/>
          <w:sz w:val="24"/>
          <w:szCs w:val="24"/>
          <w:lang w:eastAsia="hr-HR"/>
        </w:rPr>
        <w:t>Zagreb,</w:t>
      </w:r>
    </w:p>
    <w:p w:rsidR="00BD52FB" w:rsidRDefault="00D16F79" w:rsidP="00D16F79">
      <w:pPr>
        <w:spacing w:line="240" w:lineRule="auto"/>
        <w:ind w:firstLine="5529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92363">
        <w:rPr>
          <w:rFonts w:ascii="Times New Roman" w:eastAsia="Times New Roman" w:hAnsi="Times New Roman" w:cs="Times New Roman"/>
          <w:sz w:val="24"/>
          <w:szCs w:val="24"/>
          <w:lang w:eastAsia="hr-HR"/>
        </w:rPr>
        <w:t>GLAVNI DRŽAVNI INSPEKTOR</w:t>
      </w:r>
    </w:p>
    <w:p w:rsidR="00D16F79" w:rsidRDefault="00D16F79" w:rsidP="00D16F79">
      <w:pPr>
        <w:spacing w:line="240" w:lineRule="auto"/>
        <w:ind w:firstLine="5529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547BF" w:rsidRPr="00BC056C" w:rsidRDefault="00C144FE" w:rsidP="00BC056C">
      <w:pPr>
        <w:spacing w:line="240" w:lineRule="auto"/>
        <w:ind w:firstLine="5529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A462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hr-HR"/>
        </w:rPr>
        <w:t xml:space="preserve">dr. sc. </w:t>
      </w:r>
      <w:r w:rsidR="002D51F5" w:rsidRPr="009A462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hr-HR"/>
        </w:rPr>
        <w:t>Andrija Mikulić, v.r.</w:t>
      </w:r>
    </w:p>
    <w:sectPr w:rsidR="001547BF" w:rsidRPr="00BC056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211B" w:rsidRDefault="0068211B" w:rsidP="00AF1F6A">
      <w:pPr>
        <w:spacing w:after="0" w:line="240" w:lineRule="auto"/>
      </w:pPr>
      <w:r>
        <w:separator/>
      </w:r>
    </w:p>
  </w:endnote>
  <w:endnote w:type="continuationSeparator" w:id="0">
    <w:p w:rsidR="0068211B" w:rsidRDefault="0068211B" w:rsidP="00AF1F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211B" w:rsidRDefault="0068211B" w:rsidP="00AF1F6A">
      <w:pPr>
        <w:spacing w:after="0" w:line="240" w:lineRule="auto"/>
      </w:pPr>
      <w:r>
        <w:separator/>
      </w:r>
    </w:p>
  </w:footnote>
  <w:footnote w:type="continuationSeparator" w:id="0">
    <w:p w:rsidR="0068211B" w:rsidRDefault="0068211B" w:rsidP="00AF1F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F6A" w:rsidRPr="00AF1F6A" w:rsidRDefault="00AF1F6A" w:rsidP="00AF1F6A">
    <w:pPr>
      <w:pStyle w:val="Header"/>
      <w:jc w:val="right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E766DE"/>
    <w:multiLevelType w:val="hybridMultilevel"/>
    <w:tmpl w:val="07220F8C"/>
    <w:lvl w:ilvl="0" w:tplc="E354CD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4FE"/>
    <w:rsid w:val="000307AB"/>
    <w:rsid w:val="00037039"/>
    <w:rsid w:val="00040BC5"/>
    <w:rsid w:val="00044C41"/>
    <w:rsid w:val="00065AF9"/>
    <w:rsid w:val="00077724"/>
    <w:rsid w:val="00085C45"/>
    <w:rsid w:val="000A0426"/>
    <w:rsid w:val="000D0296"/>
    <w:rsid w:val="000E51B4"/>
    <w:rsid w:val="000F2DE5"/>
    <w:rsid w:val="00102033"/>
    <w:rsid w:val="001034C7"/>
    <w:rsid w:val="0011779A"/>
    <w:rsid w:val="0012348C"/>
    <w:rsid w:val="00132C75"/>
    <w:rsid w:val="001547BF"/>
    <w:rsid w:val="0016755A"/>
    <w:rsid w:val="001912A7"/>
    <w:rsid w:val="001A0CF0"/>
    <w:rsid w:val="001A4E81"/>
    <w:rsid w:val="001B3A04"/>
    <w:rsid w:val="001E2E89"/>
    <w:rsid w:val="001F0C31"/>
    <w:rsid w:val="00201049"/>
    <w:rsid w:val="00206DDE"/>
    <w:rsid w:val="00223F53"/>
    <w:rsid w:val="0022417A"/>
    <w:rsid w:val="00246A0D"/>
    <w:rsid w:val="002522D4"/>
    <w:rsid w:val="00253BFC"/>
    <w:rsid w:val="002955CE"/>
    <w:rsid w:val="002A09CB"/>
    <w:rsid w:val="002A2ACB"/>
    <w:rsid w:val="002B662A"/>
    <w:rsid w:val="002D5003"/>
    <w:rsid w:val="002D51F5"/>
    <w:rsid w:val="002E0FDB"/>
    <w:rsid w:val="002E3D23"/>
    <w:rsid w:val="00301644"/>
    <w:rsid w:val="00301D07"/>
    <w:rsid w:val="00312724"/>
    <w:rsid w:val="00312C03"/>
    <w:rsid w:val="0031634C"/>
    <w:rsid w:val="0032064F"/>
    <w:rsid w:val="00323DC7"/>
    <w:rsid w:val="00336884"/>
    <w:rsid w:val="00357DB7"/>
    <w:rsid w:val="00373F71"/>
    <w:rsid w:val="00390D04"/>
    <w:rsid w:val="00391DA0"/>
    <w:rsid w:val="003937EE"/>
    <w:rsid w:val="003D4E2F"/>
    <w:rsid w:val="003F792D"/>
    <w:rsid w:val="00407CA1"/>
    <w:rsid w:val="00412E85"/>
    <w:rsid w:val="00423442"/>
    <w:rsid w:val="00424D2F"/>
    <w:rsid w:val="00432AA3"/>
    <w:rsid w:val="0043779F"/>
    <w:rsid w:val="00440442"/>
    <w:rsid w:val="00444E82"/>
    <w:rsid w:val="0046728F"/>
    <w:rsid w:val="00472FC2"/>
    <w:rsid w:val="004824F7"/>
    <w:rsid w:val="004A58C5"/>
    <w:rsid w:val="004B0DAF"/>
    <w:rsid w:val="004C168B"/>
    <w:rsid w:val="004D21D1"/>
    <w:rsid w:val="004D483A"/>
    <w:rsid w:val="004D4C74"/>
    <w:rsid w:val="0053264B"/>
    <w:rsid w:val="00532E1B"/>
    <w:rsid w:val="00561340"/>
    <w:rsid w:val="00564633"/>
    <w:rsid w:val="00565D22"/>
    <w:rsid w:val="005C4BE5"/>
    <w:rsid w:val="005C642B"/>
    <w:rsid w:val="005D1906"/>
    <w:rsid w:val="005D254E"/>
    <w:rsid w:val="005D32C8"/>
    <w:rsid w:val="005D5095"/>
    <w:rsid w:val="005F5512"/>
    <w:rsid w:val="006022DA"/>
    <w:rsid w:val="006174CD"/>
    <w:rsid w:val="0063628F"/>
    <w:rsid w:val="00652FBF"/>
    <w:rsid w:val="006658E5"/>
    <w:rsid w:val="0067585D"/>
    <w:rsid w:val="0068211B"/>
    <w:rsid w:val="006C16FC"/>
    <w:rsid w:val="006D2EEC"/>
    <w:rsid w:val="006D697B"/>
    <w:rsid w:val="00707C35"/>
    <w:rsid w:val="00713982"/>
    <w:rsid w:val="0073151C"/>
    <w:rsid w:val="007348F6"/>
    <w:rsid w:val="0074489B"/>
    <w:rsid w:val="00752961"/>
    <w:rsid w:val="007529A6"/>
    <w:rsid w:val="00755561"/>
    <w:rsid w:val="00781E05"/>
    <w:rsid w:val="007822D2"/>
    <w:rsid w:val="00782CCB"/>
    <w:rsid w:val="007902F6"/>
    <w:rsid w:val="007B5FAC"/>
    <w:rsid w:val="007C0439"/>
    <w:rsid w:val="007C757F"/>
    <w:rsid w:val="007D7CA2"/>
    <w:rsid w:val="0086646B"/>
    <w:rsid w:val="00875B1C"/>
    <w:rsid w:val="00881124"/>
    <w:rsid w:val="00897260"/>
    <w:rsid w:val="008B6132"/>
    <w:rsid w:val="008C2E8B"/>
    <w:rsid w:val="008C4C01"/>
    <w:rsid w:val="008D09F8"/>
    <w:rsid w:val="008D12FA"/>
    <w:rsid w:val="00905D4C"/>
    <w:rsid w:val="00907254"/>
    <w:rsid w:val="00907A06"/>
    <w:rsid w:val="009441A0"/>
    <w:rsid w:val="00965715"/>
    <w:rsid w:val="00973755"/>
    <w:rsid w:val="0097469E"/>
    <w:rsid w:val="009858BC"/>
    <w:rsid w:val="009A456D"/>
    <w:rsid w:val="009A4629"/>
    <w:rsid w:val="009B241A"/>
    <w:rsid w:val="009C1674"/>
    <w:rsid w:val="009C5F6E"/>
    <w:rsid w:val="009D2D53"/>
    <w:rsid w:val="009E1CBF"/>
    <w:rsid w:val="00A01C72"/>
    <w:rsid w:val="00A061E4"/>
    <w:rsid w:val="00A06F9D"/>
    <w:rsid w:val="00A076DB"/>
    <w:rsid w:val="00A13160"/>
    <w:rsid w:val="00A218B9"/>
    <w:rsid w:val="00A2354D"/>
    <w:rsid w:val="00A32E3A"/>
    <w:rsid w:val="00A76D10"/>
    <w:rsid w:val="00A92363"/>
    <w:rsid w:val="00A97034"/>
    <w:rsid w:val="00AA070F"/>
    <w:rsid w:val="00AB0405"/>
    <w:rsid w:val="00AF1F6A"/>
    <w:rsid w:val="00AF2927"/>
    <w:rsid w:val="00AF7303"/>
    <w:rsid w:val="00B24995"/>
    <w:rsid w:val="00B25183"/>
    <w:rsid w:val="00B3358D"/>
    <w:rsid w:val="00B41925"/>
    <w:rsid w:val="00B47104"/>
    <w:rsid w:val="00B63C78"/>
    <w:rsid w:val="00B6632B"/>
    <w:rsid w:val="00B840CB"/>
    <w:rsid w:val="00B908FB"/>
    <w:rsid w:val="00BA4BBB"/>
    <w:rsid w:val="00BC056C"/>
    <w:rsid w:val="00BC20DA"/>
    <w:rsid w:val="00BD52FB"/>
    <w:rsid w:val="00BE0813"/>
    <w:rsid w:val="00BE0BBC"/>
    <w:rsid w:val="00BE1895"/>
    <w:rsid w:val="00BE18BF"/>
    <w:rsid w:val="00C0466E"/>
    <w:rsid w:val="00C144FE"/>
    <w:rsid w:val="00C16709"/>
    <w:rsid w:val="00C3259B"/>
    <w:rsid w:val="00C63281"/>
    <w:rsid w:val="00C83764"/>
    <w:rsid w:val="00C96BF1"/>
    <w:rsid w:val="00C97719"/>
    <w:rsid w:val="00CC04ED"/>
    <w:rsid w:val="00CC10BE"/>
    <w:rsid w:val="00CC3211"/>
    <w:rsid w:val="00CD7A6E"/>
    <w:rsid w:val="00CE5E94"/>
    <w:rsid w:val="00D138C0"/>
    <w:rsid w:val="00D16F79"/>
    <w:rsid w:val="00D21072"/>
    <w:rsid w:val="00D26A2E"/>
    <w:rsid w:val="00D27830"/>
    <w:rsid w:val="00D34627"/>
    <w:rsid w:val="00D4636E"/>
    <w:rsid w:val="00D63C50"/>
    <w:rsid w:val="00D855F5"/>
    <w:rsid w:val="00D92403"/>
    <w:rsid w:val="00D97CDB"/>
    <w:rsid w:val="00DA760A"/>
    <w:rsid w:val="00DA7F0A"/>
    <w:rsid w:val="00DD13C6"/>
    <w:rsid w:val="00DF460C"/>
    <w:rsid w:val="00E13893"/>
    <w:rsid w:val="00E34361"/>
    <w:rsid w:val="00E43D63"/>
    <w:rsid w:val="00E46356"/>
    <w:rsid w:val="00E52719"/>
    <w:rsid w:val="00E533B1"/>
    <w:rsid w:val="00E54DC2"/>
    <w:rsid w:val="00E701F5"/>
    <w:rsid w:val="00E70EB3"/>
    <w:rsid w:val="00E82B07"/>
    <w:rsid w:val="00ED1729"/>
    <w:rsid w:val="00ED70B4"/>
    <w:rsid w:val="00EE2632"/>
    <w:rsid w:val="00F00031"/>
    <w:rsid w:val="00F053F2"/>
    <w:rsid w:val="00F37E92"/>
    <w:rsid w:val="00F40A89"/>
    <w:rsid w:val="00F40EFC"/>
    <w:rsid w:val="00F526CA"/>
    <w:rsid w:val="00F6757C"/>
    <w:rsid w:val="00F706AF"/>
    <w:rsid w:val="00F73A05"/>
    <w:rsid w:val="00FA0E41"/>
    <w:rsid w:val="00FB19D5"/>
    <w:rsid w:val="00FB34D6"/>
    <w:rsid w:val="00FD4AED"/>
    <w:rsid w:val="00FF3957"/>
    <w:rsid w:val="00FF489D"/>
    <w:rsid w:val="00FF4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CE828"/>
  <w15:chartTrackingRefBased/>
  <w15:docId w15:val="{3D96F3CE-A703-457D-8F89-27A6A9133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056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1F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1F6A"/>
  </w:style>
  <w:style w:type="paragraph" w:styleId="Footer">
    <w:name w:val="footer"/>
    <w:basedOn w:val="Normal"/>
    <w:link w:val="FooterChar"/>
    <w:uiPriority w:val="99"/>
    <w:unhideWhenUsed/>
    <w:rsid w:val="00AF1F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1F6A"/>
  </w:style>
  <w:style w:type="paragraph" w:customStyle="1" w:styleId="box465272">
    <w:name w:val="box_465272"/>
    <w:basedOn w:val="Normal"/>
    <w:rsid w:val="004D483A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9087">
    <w:name w:val="box_459087"/>
    <w:basedOn w:val="Normal"/>
    <w:rsid w:val="00CC32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34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48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81E0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01D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01D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01D0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1D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1D07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BC056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05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BC056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2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3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9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73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512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390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334966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326168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235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272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3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44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73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69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812120">
                      <w:marLeft w:val="0"/>
                      <w:marRight w:val="0"/>
                      <w:marTop w:val="30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784FF0-2F18-4887-920B-5B14CA647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769</Words>
  <Characters>4385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Šošić</dc:creator>
  <cp:keywords/>
  <dc:description/>
  <cp:lastModifiedBy>Mihovil Vukša</cp:lastModifiedBy>
  <cp:revision>3</cp:revision>
  <cp:lastPrinted>2022-04-26T06:55:00Z</cp:lastPrinted>
  <dcterms:created xsi:type="dcterms:W3CDTF">2022-04-26T07:03:00Z</dcterms:created>
  <dcterms:modified xsi:type="dcterms:W3CDTF">2022-04-26T07:04:00Z</dcterms:modified>
</cp:coreProperties>
</file>