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Naziv_primatelja"/>
    <w:p w:rsidR="00415A33" w:rsidRPr="00480318" w:rsidRDefault="00415A33" w:rsidP="00415A33">
      <w:pPr>
        <w:shd w:val="clear" w:color="auto" w:fill="FFFFFF"/>
        <w:spacing w:before="153"/>
        <w:jc w:val="both"/>
        <w:textAlignment w:val="baseline"/>
        <w:rPr>
          <w:rFonts w:ascii="Times New Roman" w:hAnsi="Times New Roman" w:cs="Times New Roman"/>
          <w:color w:val="auto"/>
          <w:lang w:eastAsia="en-US"/>
        </w:rPr>
      </w:pPr>
      <w:r w:rsidRPr="00480318">
        <w:fldChar w:fldCharType="begin">
          <w:ffData>
            <w:name w:val="Naziv_primatelja"/>
            <w:enabled/>
            <w:calcOnExit w:val="0"/>
            <w:textInput/>
          </w:ffData>
        </w:fldChar>
      </w:r>
      <w:r w:rsidRPr="00480318">
        <w:rPr>
          <w:rFonts w:ascii="Times New Roman" w:hAnsi="Times New Roman" w:cs="Times New Roman"/>
          <w:lang w:eastAsia="en-US"/>
        </w:rPr>
        <w:instrText xml:space="preserve"> FORMTEXT </w:instrText>
      </w:r>
      <w:r w:rsidR="004A565B">
        <w:fldChar w:fldCharType="separate"/>
      </w:r>
      <w:r w:rsidRPr="00480318">
        <w:fldChar w:fldCharType="end"/>
      </w:r>
      <w:bookmarkStart w:id="1" w:name="Adresa_primatelja"/>
      <w:r w:rsidRPr="00480318">
        <w:fldChar w:fldCharType="begin">
          <w:ffData>
            <w:name w:val="Adresa_primatelja"/>
            <w:enabled/>
            <w:calcOnExit w:val="0"/>
            <w:textInput/>
          </w:ffData>
        </w:fldChar>
      </w:r>
      <w:r w:rsidRPr="00480318">
        <w:rPr>
          <w:rFonts w:ascii="Times New Roman" w:hAnsi="Times New Roman" w:cs="Times New Roman"/>
          <w:lang w:eastAsia="en-US"/>
        </w:rPr>
        <w:instrText xml:space="preserve"> FORMTEXT </w:instrText>
      </w:r>
      <w:r w:rsidR="004A565B">
        <w:fldChar w:fldCharType="separate"/>
      </w:r>
      <w:r w:rsidRPr="00480318">
        <w:fldChar w:fldCharType="end"/>
      </w:r>
      <w:bookmarkEnd w:id="1"/>
      <w:r w:rsidRPr="00480318">
        <w:rPr>
          <w:rFonts w:ascii="Times New Roman" w:hAnsi="Times New Roman" w:cs="Times New Roman"/>
          <w:color w:val="auto"/>
          <w:lang w:eastAsia="en-US"/>
        </w:rPr>
        <w:t xml:space="preserve">Na temelju članka 133. točke 1., 3., 6., i 7., članka 134., članka 17. stavka 4. članka 93. točke 8. Zakona o veterinarstvu („Narodne novine“ broj 82/2013,148/2013, 115/18 i 52/21), a u svezi s člankom 17. stavkom 1. Zakona o veterinarstvu te </w:t>
      </w:r>
      <w:r w:rsidRPr="00480318">
        <w:rPr>
          <w:rFonts w:ascii="Times New Roman" w:hAnsi="Times New Roman" w:cs="Times New Roman"/>
          <w:bCs/>
          <w:color w:val="231F20"/>
          <w:lang w:eastAsia="en-US"/>
        </w:rPr>
        <w:t>Naredbe o mjerama zaštite zdravlja životinja od zaraznih i nametničkih bolesti i njihovom financiranju u 2022. godini (</w:t>
      </w:r>
      <w:r w:rsidRPr="00480318">
        <w:rPr>
          <w:rFonts w:ascii="Times New Roman" w:hAnsi="Times New Roman" w:cs="Times New Roman"/>
          <w:color w:val="auto"/>
          <w:lang w:eastAsia="en-US"/>
        </w:rPr>
        <w:t>„Narodne novine“ br</w:t>
      </w:r>
      <w:r w:rsidRPr="00480318">
        <w:rPr>
          <w:rFonts w:ascii="Times New Roman" w:hAnsi="Times New Roman" w:cs="Times New Roman"/>
          <w:bCs/>
          <w:color w:val="231F20"/>
          <w:lang w:eastAsia="en-US"/>
        </w:rPr>
        <w:t>oj 145/21), Naredbe o mjerama za sprječavanje pojave i ranog otkrivanja unosa virusa afričke svinjske kuge na području Republike Hrvatske („Narodne novine“, broj 28/21),</w:t>
      </w:r>
      <w:r w:rsidRPr="00480318">
        <w:rPr>
          <w:rFonts w:ascii="Times New Roman" w:hAnsi="Times New Roman" w:cs="Times New Roman"/>
          <w:color w:val="auto"/>
          <w:lang w:eastAsia="en-US"/>
        </w:rPr>
        <w:t xml:space="preserve"> ministrica poljoprivrede donosi sljedeću </w:t>
      </w:r>
    </w:p>
    <w:p w:rsidR="00415A33" w:rsidRPr="00480318" w:rsidRDefault="00415A33" w:rsidP="00415A33">
      <w:pPr>
        <w:jc w:val="both"/>
        <w:rPr>
          <w:rFonts w:ascii="Times New Roman" w:hAnsi="Times New Roman" w:cs="Times New Roman"/>
          <w:color w:val="auto"/>
        </w:rPr>
      </w:pPr>
    </w:p>
    <w:p w:rsidR="00415A33" w:rsidRPr="00480318" w:rsidRDefault="00415A33" w:rsidP="00415A33">
      <w:pPr>
        <w:jc w:val="center"/>
        <w:rPr>
          <w:rFonts w:ascii="Times New Roman" w:hAnsi="Times New Roman" w:cs="Times New Roman"/>
          <w:b/>
          <w:color w:val="auto"/>
        </w:rPr>
      </w:pPr>
    </w:p>
    <w:p w:rsidR="00415A33" w:rsidRPr="00480318" w:rsidRDefault="00415A33" w:rsidP="00415A33">
      <w:pPr>
        <w:jc w:val="center"/>
        <w:rPr>
          <w:rFonts w:ascii="Times New Roman" w:hAnsi="Times New Roman" w:cs="Times New Roman"/>
          <w:b/>
          <w:color w:val="auto"/>
        </w:rPr>
      </w:pPr>
      <w:r w:rsidRPr="00480318">
        <w:rPr>
          <w:rFonts w:ascii="Times New Roman" w:hAnsi="Times New Roman" w:cs="Times New Roman"/>
          <w:b/>
          <w:color w:val="auto"/>
        </w:rPr>
        <w:t>ODLUKU</w:t>
      </w:r>
    </w:p>
    <w:p w:rsidR="00415A33" w:rsidRPr="00480318" w:rsidRDefault="00415A33" w:rsidP="00415A33">
      <w:pPr>
        <w:jc w:val="center"/>
        <w:rPr>
          <w:rFonts w:ascii="Times New Roman" w:hAnsi="Times New Roman" w:cs="Times New Roman"/>
          <w:b/>
          <w:color w:val="auto"/>
        </w:rPr>
      </w:pPr>
    </w:p>
    <w:p w:rsidR="00415A33" w:rsidRPr="00480318" w:rsidRDefault="00415A33" w:rsidP="00415A33">
      <w:pPr>
        <w:jc w:val="center"/>
        <w:rPr>
          <w:rFonts w:ascii="Times New Roman" w:hAnsi="Times New Roman" w:cs="Times New Roman"/>
          <w:b/>
          <w:color w:val="auto"/>
        </w:rPr>
      </w:pPr>
      <w:r w:rsidRPr="00480318">
        <w:rPr>
          <w:rFonts w:ascii="Times New Roman" w:hAnsi="Times New Roman" w:cs="Times New Roman"/>
          <w:b/>
          <w:color w:val="auto"/>
        </w:rPr>
        <w:t xml:space="preserve">o visini naknada za propisane veterinarske usluge </w:t>
      </w:r>
    </w:p>
    <w:p w:rsidR="00415A33" w:rsidRPr="00480318" w:rsidRDefault="00415A33" w:rsidP="00415A33">
      <w:pPr>
        <w:jc w:val="both"/>
        <w:rPr>
          <w:rFonts w:ascii="Times New Roman" w:hAnsi="Times New Roman" w:cs="Times New Roman"/>
          <w:b/>
          <w:color w:val="auto"/>
          <w:sz w:val="2"/>
        </w:rPr>
      </w:pPr>
    </w:p>
    <w:p w:rsidR="00415A33" w:rsidRPr="00480318" w:rsidRDefault="00415A33" w:rsidP="00415A33">
      <w:pPr>
        <w:jc w:val="center"/>
        <w:rPr>
          <w:rFonts w:ascii="Times New Roman" w:hAnsi="Times New Roman" w:cs="Times New Roman"/>
          <w:b/>
          <w:color w:val="auto"/>
        </w:rPr>
      </w:pPr>
    </w:p>
    <w:p w:rsidR="00415A33" w:rsidRPr="00480318" w:rsidRDefault="00415A33" w:rsidP="00415A33">
      <w:pPr>
        <w:jc w:val="center"/>
        <w:rPr>
          <w:rFonts w:ascii="Times New Roman" w:hAnsi="Times New Roman" w:cs="Times New Roman"/>
          <w:b/>
          <w:color w:val="auto"/>
        </w:rPr>
      </w:pPr>
      <w:r w:rsidRPr="00480318">
        <w:rPr>
          <w:rFonts w:ascii="Times New Roman" w:hAnsi="Times New Roman" w:cs="Times New Roman"/>
          <w:b/>
          <w:color w:val="auto"/>
        </w:rPr>
        <w:t>I.</w:t>
      </w:r>
    </w:p>
    <w:p w:rsidR="00415A33" w:rsidRPr="00480318" w:rsidRDefault="00415A33" w:rsidP="00415A33">
      <w:pPr>
        <w:jc w:val="both"/>
        <w:rPr>
          <w:rFonts w:ascii="Times New Roman" w:hAnsi="Times New Roman" w:cs="Times New Roman"/>
          <w:color w:val="auto"/>
        </w:rPr>
      </w:pPr>
    </w:p>
    <w:p w:rsidR="00415A33" w:rsidRPr="00480318" w:rsidRDefault="00415A33" w:rsidP="00415A33">
      <w:pPr>
        <w:autoSpaceDE w:val="0"/>
        <w:autoSpaceDN w:val="0"/>
        <w:adjustRightInd w:val="0"/>
        <w:jc w:val="both"/>
        <w:rPr>
          <w:rFonts w:ascii="Times New Roman" w:hAnsi="Times New Roman" w:cs="Times New Roman"/>
          <w:color w:val="auto"/>
        </w:rPr>
      </w:pPr>
      <w:r w:rsidRPr="00480318">
        <w:rPr>
          <w:rFonts w:ascii="Times New Roman" w:hAnsi="Times New Roman" w:cs="Times New Roman"/>
          <w:color w:val="auto"/>
        </w:rPr>
        <w:t>1.) Određuju se visine naknada za propisane veterinarske usluge koje se financiraju iz sredstava Državnog proračuna Republike Hrvatske (u daljnjem tekstu: Državni proračun), u skladu s Tablicom 1., koj</w:t>
      </w:r>
      <w:r>
        <w:rPr>
          <w:rFonts w:ascii="Times New Roman" w:hAnsi="Times New Roman" w:cs="Times New Roman"/>
          <w:color w:val="auto"/>
        </w:rPr>
        <w:t>a</w:t>
      </w:r>
      <w:r w:rsidRPr="00480318">
        <w:rPr>
          <w:rFonts w:ascii="Times New Roman" w:hAnsi="Times New Roman" w:cs="Times New Roman"/>
          <w:color w:val="auto"/>
        </w:rPr>
        <w:t xml:space="preserve"> </w:t>
      </w:r>
      <w:r>
        <w:rPr>
          <w:rFonts w:ascii="Times New Roman" w:hAnsi="Times New Roman" w:cs="Times New Roman"/>
          <w:color w:val="auto"/>
        </w:rPr>
        <w:t>je</w:t>
      </w:r>
      <w:r w:rsidRPr="00480318">
        <w:rPr>
          <w:rFonts w:ascii="Times New Roman" w:hAnsi="Times New Roman" w:cs="Times New Roman"/>
          <w:color w:val="auto"/>
        </w:rPr>
        <w:t xml:space="preserve"> sastavni dio ove Odluke.</w:t>
      </w:r>
    </w:p>
    <w:p w:rsidR="00415A33" w:rsidRPr="00480318" w:rsidRDefault="00415A33" w:rsidP="00415A33">
      <w:pPr>
        <w:autoSpaceDE w:val="0"/>
        <w:autoSpaceDN w:val="0"/>
        <w:adjustRightInd w:val="0"/>
        <w:jc w:val="both"/>
        <w:rPr>
          <w:rFonts w:ascii="Times New Roman" w:hAnsi="Times New Roman" w:cs="Times New Roman"/>
          <w:color w:val="auto"/>
        </w:rPr>
      </w:pPr>
    </w:p>
    <w:p w:rsidR="00415A33" w:rsidRPr="00480318" w:rsidRDefault="00415A33" w:rsidP="00415A33">
      <w:pPr>
        <w:autoSpaceDE w:val="0"/>
        <w:autoSpaceDN w:val="0"/>
        <w:adjustRightInd w:val="0"/>
        <w:jc w:val="both"/>
        <w:rPr>
          <w:rFonts w:ascii="Times New Roman" w:hAnsi="Times New Roman" w:cs="Times New Roman"/>
          <w:color w:val="auto"/>
        </w:rPr>
      </w:pPr>
      <w:r w:rsidRPr="00480318">
        <w:rPr>
          <w:rFonts w:ascii="Times New Roman" w:hAnsi="Times New Roman" w:cs="Times New Roman"/>
          <w:color w:val="auto"/>
        </w:rPr>
        <w:t xml:space="preserve">2. ) Određuju se visine naknada za propisane veterinarske usluge koje podmiruje posjednik, u skladu s Tablicom 2., koja je sastavni dio ove Odluke. </w:t>
      </w:r>
    </w:p>
    <w:p w:rsidR="00415A33" w:rsidRDefault="00415A33" w:rsidP="00415A33">
      <w:pPr>
        <w:rPr>
          <w:rFonts w:ascii="Times New Roman" w:hAnsi="Times New Roman" w:cs="Times New Roman"/>
          <w:color w:val="auto"/>
        </w:rPr>
      </w:pPr>
    </w:p>
    <w:p w:rsidR="00415A33" w:rsidRDefault="00415A33" w:rsidP="00415A33">
      <w:pPr>
        <w:jc w:val="both"/>
        <w:rPr>
          <w:rFonts w:ascii="Times New Roman" w:hAnsi="Times New Roman" w:cs="Times New Roman"/>
          <w:color w:val="auto"/>
        </w:rPr>
      </w:pPr>
      <w:r>
        <w:rPr>
          <w:rFonts w:ascii="Times New Roman" w:hAnsi="Times New Roman" w:cs="Times New Roman"/>
          <w:color w:val="auto"/>
        </w:rPr>
        <w:t xml:space="preserve">3. ) </w:t>
      </w:r>
      <w:r w:rsidRPr="003D520B">
        <w:rPr>
          <w:rFonts w:ascii="Times New Roman" w:hAnsi="Times New Roman" w:cs="Times New Roman"/>
          <w:color w:val="auto"/>
        </w:rPr>
        <w:t>Određuju se visine naknada za veterinarske usluge</w:t>
      </w:r>
      <w:r>
        <w:rPr>
          <w:rFonts w:ascii="Times New Roman" w:hAnsi="Times New Roman" w:cs="Times New Roman"/>
          <w:color w:val="auto"/>
        </w:rPr>
        <w:t xml:space="preserve"> </w:t>
      </w:r>
      <w:r w:rsidR="00EE2D6F">
        <w:rPr>
          <w:rFonts w:ascii="Times New Roman" w:hAnsi="Times New Roman" w:cs="Times New Roman"/>
          <w:color w:val="auto"/>
        </w:rPr>
        <w:t xml:space="preserve">provedbe službenog uzorkovanja </w:t>
      </w:r>
      <w:r>
        <w:rPr>
          <w:rFonts w:ascii="Times New Roman" w:hAnsi="Times New Roman" w:cs="Times New Roman"/>
          <w:color w:val="auto"/>
        </w:rPr>
        <w:t>sukladno odredbama Sporazuma o suradnji između Ministarstva poljoprivrede</w:t>
      </w:r>
      <w:r w:rsidRPr="003D520B">
        <w:rPr>
          <w:rFonts w:ascii="Times New Roman" w:hAnsi="Times New Roman" w:cs="Times New Roman"/>
          <w:color w:val="auto"/>
        </w:rPr>
        <w:t xml:space="preserve"> </w:t>
      </w:r>
      <w:r>
        <w:rPr>
          <w:rFonts w:ascii="Times New Roman" w:hAnsi="Times New Roman" w:cs="Times New Roman"/>
          <w:color w:val="auto"/>
        </w:rPr>
        <w:t xml:space="preserve">i Državnoga inspektorata Republike Hrvatske KLASA: 322-01/22-01/ 29, URBROJ: 525-09/543-22-1- od 25. travnja 2022. godine za provedbu </w:t>
      </w:r>
      <w:r w:rsidRPr="003D520B">
        <w:rPr>
          <w:rFonts w:ascii="Times New Roman" w:hAnsi="Times New Roman" w:cs="Times New Roman"/>
          <w:color w:val="auto"/>
        </w:rPr>
        <w:t>Državno</w:t>
      </w:r>
      <w:r>
        <w:rPr>
          <w:rFonts w:ascii="Times New Roman" w:hAnsi="Times New Roman" w:cs="Times New Roman"/>
          <w:color w:val="auto"/>
        </w:rPr>
        <w:t>g</w:t>
      </w:r>
      <w:r w:rsidRPr="003D520B">
        <w:rPr>
          <w:rFonts w:ascii="Times New Roman" w:hAnsi="Times New Roman" w:cs="Times New Roman"/>
          <w:color w:val="auto"/>
        </w:rPr>
        <w:t xml:space="preserve"> program</w:t>
      </w:r>
      <w:r>
        <w:rPr>
          <w:rFonts w:ascii="Times New Roman" w:hAnsi="Times New Roman" w:cs="Times New Roman"/>
          <w:color w:val="auto"/>
        </w:rPr>
        <w:t>a</w:t>
      </w:r>
      <w:r w:rsidRPr="003D520B">
        <w:rPr>
          <w:rFonts w:ascii="Times New Roman" w:hAnsi="Times New Roman" w:cs="Times New Roman"/>
          <w:color w:val="auto"/>
        </w:rPr>
        <w:t xml:space="preserve"> monitoringa rezidua Republike Hrvatske za 2022. godinu KLASA: 322-01/21-01/162; URBROJ: 525-13/0785-22-3</w:t>
      </w:r>
      <w:r>
        <w:rPr>
          <w:rFonts w:ascii="Times New Roman" w:hAnsi="Times New Roman" w:cs="Times New Roman"/>
          <w:color w:val="auto"/>
        </w:rPr>
        <w:t xml:space="preserve">, </w:t>
      </w:r>
      <w:r w:rsidRPr="003D520B">
        <w:rPr>
          <w:rFonts w:ascii="Times New Roman" w:hAnsi="Times New Roman" w:cs="Times New Roman"/>
          <w:color w:val="auto"/>
        </w:rPr>
        <w:t>Plan</w:t>
      </w:r>
      <w:r>
        <w:rPr>
          <w:rFonts w:ascii="Times New Roman" w:hAnsi="Times New Roman" w:cs="Times New Roman"/>
          <w:color w:val="auto"/>
        </w:rPr>
        <w:t>a</w:t>
      </w:r>
      <w:r w:rsidRPr="003D520B">
        <w:rPr>
          <w:rFonts w:ascii="Times New Roman" w:hAnsi="Times New Roman" w:cs="Times New Roman"/>
          <w:color w:val="auto"/>
        </w:rPr>
        <w:t xml:space="preserve"> praćenja kakvoće mora i školjkaša na proizvodnim područjima i područjima za ponovno polaganje živih školjkaša“ u 2022. godini</w:t>
      </w:r>
      <w:r>
        <w:rPr>
          <w:rFonts w:ascii="Times New Roman" w:hAnsi="Times New Roman" w:cs="Times New Roman"/>
          <w:color w:val="auto"/>
        </w:rPr>
        <w:t xml:space="preserve"> </w:t>
      </w:r>
      <w:r w:rsidRPr="00353463">
        <w:rPr>
          <w:rFonts w:ascii="Times New Roman" w:hAnsi="Times New Roman" w:cs="Times New Roman"/>
          <w:color w:val="auto"/>
        </w:rPr>
        <w:t>KLASA: 322-03/21-01/25, URBROJ: 525-10/0531-21-1</w:t>
      </w:r>
      <w:r>
        <w:rPr>
          <w:rFonts w:ascii="Times New Roman" w:hAnsi="Times New Roman" w:cs="Times New Roman"/>
          <w:color w:val="auto"/>
        </w:rPr>
        <w:t xml:space="preserve"> i P</w:t>
      </w:r>
      <w:r w:rsidRPr="009D537D">
        <w:rPr>
          <w:rFonts w:ascii="Times New Roman" w:hAnsi="Times New Roman" w:cs="Times New Roman"/>
          <w:color w:val="auto"/>
        </w:rPr>
        <w:t xml:space="preserve">lana uzorkovanja hrane životinjskog podrijetla i službene kontrole </w:t>
      </w:r>
      <w:proofErr w:type="spellStart"/>
      <w:r w:rsidRPr="009D537D">
        <w:rPr>
          <w:rFonts w:ascii="Times New Roman" w:hAnsi="Times New Roman" w:cs="Times New Roman"/>
          <w:color w:val="auto"/>
        </w:rPr>
        <w:t>trihinele</w:t>
      </w:r>
      <w:proofErr w:type="spellEnd"/>
      <w:r w:rsidRPr="009D537D">
        <w:rPr>
          <w:rFonts w:ascii="Times New Roman" w:hAnsi="Times New Roman" w:cs="Times New Roman"/>
          <w:color w:val="auto"/>
        </w:rPr>
        <w:t xml:space="preserve"> u mesu u 2022. godini</w:t>
      </w:r>
      <w:r>
        <w:rPr>
          <w:rFonts w:ascii="Times New Roman" w:hAnsi="Times New Roman" w:cs="Times New Roman"/>
          <w:color w:val="auto"/>
        </w:rPr>
        <w:t xml:space="preserve"> </w:t>
      </w:r>
      <w:r w:rsidRPr="00353463">
        <w:rPr>
          <w:rFonts w:ascii="Times New Roman" w:hAnsi="Times New Roman" w:cs="Times New Roman"/>
          <w:color w:val="auto"/>
        </w:rPr>
        <w:t>KLASA: 322-03/21-01/24, URBROJ: 525-09/572-22-2</w:t>
      </w:r>
      <w:r>
        <w:rPr>
          <w:rFonts w:ascii="Times New Roman" w:hAnsi="Times New Roman" w:cs="Times New Roman"/>
          <w:color w:val="auto"/>
        </w:rPr>
        <w:t xml:space="preserve">, </w:t>
      </w:r>
      <w:r w:rsidRPr="003D520B">
        <w:rPr>
          <w:rFonts w:ascii="Times New Roman" w:hAnsi="Times New Roman" w:cs="Times New Roman"/>
          <w:color w:val="auto"/>
        </w:rPr>
        <w:t>koj</w:t>
      </w:r>
      <w:r>
        <w:rPr>
          <w:rFonts w:ascii="Times New Roman" w:hAnsi="Times New Roman" w:cs="Times New Roman"/>
          <w:color w:val="auto"/>
        </w:rPr>
        <w:t>i</w:t>
      </w:r>
      <w:r w:rsidRPr="003D520B">
        <w:rPr>
          <w:rFonts w:ascii="Times New Roman" w:hAnsi="Times New Roman" w:cs="Times New Roman"/>
          <w:color w:val="auto"/>
        </w:rPr>
        <w:t xml:space="preserve"> se financiraju iz sredstava Državnog proračuna Republike Hrvatske (u daljnjem tekstu: Državni proračun), u skladu s Tablicom </w:t>
      </w:r>
      <w:r>
        <w:rPr>
          <w:rFonts w:ascii="Times New Roman" w:hAnsi="Times New Roman" w:cs="Times New Roman"/>
          <w:color w:val="auto"/>
        </w:rPr>
        <w:t>3</w:t>
      </w:r>
      <w:r w:rsidRPr="003D520B">
        <w:rPr>
          <w:rFonts w:ascii="Times New Roman" w:hAnsi="Times New Roman" w:cs="Times New Roman"/>
          <w:color w:val="auto"/>
        </w:rPr>
        <w:t>., koja je sastavni dio ove Odluke.</w:t>
      </w:r>
    </w:p>
    <w:p w:rsidR="00415A33" w:rsidRDefault="00415A33" w:rsidP="00415A33">
      <w:pPr>
        <w:jc w:val="both"/>
        <w:rPr>
          <w:rFonts w:ascii="Times New Roman" w:hAnsi="Times New Roman" w:cs="Times New Roman"/>
          <w:color w:val="auto"/>
        </w:rPr>
      </w:pPr>
    </w:p>
    <w:p w:rsidR="00415A33" w:rsidRDefault="00415A33" w:rsidP="00415A33">
      <w:pPr>
        <w:jc w:val="both"/>
        <w:rPr>
          <w:rFonts w:ascii="Times New Roman" w:hAnsi="Times New Roman" w:cs="Times New Roman"/>
          <w:color w:val="auto"/>
        </w:rPr>
      </w:pPr>
      <w:r>
        <w:rPr>
          <w:rFonts w:ascii="Times New Roman" w:hAnsi="Times New Roman" w:cs="Times New Roman"/>
          <w:color w:val="auto"/>
        </w:rPr>
        <w:t>4. ) Iznimno od stavka 1. ovoga članka Ministarstvo poljoprivrede, Uprava za veterinarstvo i sigurnost hrane (u daljnjem tekstu Uprava), može po pisanom zahtjevu veterinarske organizacije za obavljanje povjerenih poslova na pojedinim otocima bez osigurane kontinuirane veterinarske skrbi odobriti financiranje dodatnih stvarnih troškova (putne troškove, troškove smještaja). Predmetni pisani zahtjev mora biti dostavljen Upravi uz obrazloženje, najkasnije 72 sata prije planiranog obavljanja povjerenih poslova.</w:t>
      </w:r>
    </w:p>
    <w:p w:rsidR="00415A33" w:rsidRPr="00480318" w:rsidRDefault="00415A33" w:rsidP="00415A33">
      <w:pPr>
        <w:jc w:val="both"/>
        <w:rPr>
          <w:rFonts w:ascii="Times New Roman" w:hAnsi="Times New Roman" w:cs="Times New Roman"/>
          <w:color w:val="auto"/>
        </w:rPr>
      </w:pPr>
    </w:p>
    <w:p w:rsidR="00415A33" w:rsidRPr="00480318" w:rsidRDefault="00415A33" w:rsidP="00415A33">
      <w:pPr>
        <w:jc w:val="center"/>
        <w:rPr>
          <w:rFonts w:ascii="Times New Roman" w:hAnsi="Times New Roman" w:cs="Times New Roman"/>
          <w:b/>
          <w:color w:val="auto"/>
        </w:rPr>
      </w:pPr>
      <w:r w:rsidRPr="00480318">
        <w:rPr>
          <w:rFonts w:ascii="Times New Roman" w:hAnsi="Times New Roman" w:cs="Times New Roman"/>
          <w:b/>
          <w:color w:val="auto"/>
        </w:rPr>
        <w:t>II.</w:t>
      </w:r>
    </w:p>
    <w:p w:rsidR="00415A33" w:rsidRPr="00480318" w:rsidRDefault="00415A33" w:rsidP="00415A33">
      <w:pPr>
        <w:jc w:val="both"/>
        <w:rPr>
          <w:rFonts w:ascii="Times New Roman" w:hAnsi="Times New Roman" w:cs="Times New Roman"/>
          <w:color w:val="auto"/>
        </w:rPr>
      </w:pPr>
    </w:p>
    <w:p w:rsidR="00415A33" w:rsidRDefault="00415A33" w:rsidP="00415A33">
      <w:pPr>
        <w:jc w:val="both"/>
        <w:rPr>
          <w:rFonts w:ascii="Times New Roman" w:hAnsi="Times New Roman" w:cs="Times New Roman"/>
          <w:color w:val="auto"/>
        </w:rPr>
      </w:pPr>
      <w:r w:rsidRPr="00480318">
        <w:rPr>
          <w:rFonts w:ascii="Times New Roman" w:hAnsi="Times New Roman" w:cs="Times New Roman"/>
          <w:color w:val="auto"/>
        </w:rPr>
        <w:t>Računi za obavljene propisane veterinarske usluge koje se financiraju iz Državnog proračuna moraju sadržavati izvješća s navedenim uslugama, cijenama i pripadajućim prilozima na temelju kojih bi se osnovanost utroška sredstava Državnog proračuna mogla mjesečno pratiti.</w:t>
      </w:r>
    </w:p>
    <w:p w:rsidR="00415A33" w:rsidRPr="00480318" w:rsidRDefault="00415A33" w:rsidP="00415A33">
      <w:pPr>
        <w:jc w:val="both"/>
        <w:rPr>
          <w:rFonts w:ascii="Times New Roman" w:hAnsi="Times New Roman" w:cs="Times New Roman"/>
          <w:color w:val="auto"/>
        </w:rPr>
      </w:pPr>
    </w:p>
    <w:p w:rsidR="00415A33" w:rsidRPr="00480318" w:rsidRDefault="00415A33" w:rsidP="00415A33">
      <w:pPr>
        <w:jc w:val="center"/>
        <w:rPr>
          <w:rFonts w:ascii="Times New Roman" w:hAnsi="Times New Roman" w:cs="Times New Roman"/>
          <w:b/>
          <w:color w:val="auto"/>
        </w:rPr>
      </w:pPr>
      <w:r w:rsidRPr="00480318">
        <w:rPr>
          <w:rFonts w:ascii="Times New Roman" w:hAnsi="Times New Roman" w:cs="Times New Roman"/>
          <w:b/>
          <w:color w:val="auto"/>
        </w:rPr>
        <w:t>III.</w:t>
      </w:r>
    </w:p>
    <w:p w:rsidR="00415A33" w:rsidRPr="00480318" w:rsidRDefault="00415A33" w:rsidP="00415A33">
      <w:pPr>
        <w:jc w:val="both"/>
        <w:rPr>
          <w:rFonts w:ascii="Times New Roman" w:hAnsi="Times New Roman" w:cs="Times New Roman"/>
          <w:color w:val="auto"/>
          <w:sz w:val="20"/>
        </w:rPr>
      </w:pPr>
    </w:p>
    <w:p w:rsidR="00415A33" w:rsidRPr="00480318" w:rsidRDefault="00415A33" w:rsidP="00415A33">
      <w:pPr>
        <w:jc w:val="both"/>
        <w:rPr>
          <w:rFonts w:ascii="Times New Roman" w:hAnsi="Times New Roman" w:cs="Times New Roman"/>
        </w:rPr>
      </w:pPr>
      <w:r w:rsidRPr="00480318">
        <w:rPr>
          <w:rFonts w:ascii="Times New Roman" w:hAnsi="Times New Roman" w:cs="Times New Roman"/>
          <w:color w:val="auto"/>
        </w:rPr>
        <w:t xml:space="preserve">Donošenjem ove Odluke prestaje primjena Odluke o visini naknada za propisane veterinarske usluge, </w:t>
      </w:r>
      <w:r w:rsidRPr="00480318">
        <w:rPr>
          <w:rFonts w:ascii="Times New Roman" w:hAnsi="Times New Roman" w:cs="Times New Roman"/>
        </w:rPr>
        <w:t xml:space="preserve">KLASA: </w:t>
      </w:r>
      <w:bookmarkStart w:id="2" w:name="Klasa"/>
      <w:r w:rsidRPr="00480318">
        <w:fldChar w:fldCharType="begin">
          <w:ffData>
            <w:name w:val="Klasa"/>
            <w:enabled/>
            <w:calcOnExit w:val="0"/>
            <w:textInput/>
          </w:ffData>
        </w:fldChar>
      </w:r>
      <w:r w:rsidRPr="00480318">
        <w:rPr>
          <w:rFonts w:ascii="Times New Roman" w:hAnsi="Times New Roman" w:cs="Times New Roman"/>
        </w:rPr>
        <w:instrText xml:space="preserve"> FORMTEXT </w:instrText>
      </w:r>
      <w:r w:rsidRPr="00480318">
        <w:fldChar w:fldCharType="separate"/>
      </w:r>
      <w:r w:rsidRPr="00480318">
        <w:rPr>
          <w:rFonts w:ascii="Times New Roman" w:hAnsi="Times New Roman" w:cs="Times New Roman"/>
        </w:rPr>
        <w:t>322-01/21-01/17</w:t>
      </w:r>
      <w:r w:rsidRPr="00480318">
        <w:fldChar w:fldCharType="end"/>
      </w:r>
      <w:bookmarkEnd w:id="2"/>
      <w:r w:rsidRPr="00480318">
        <w:rPr>
          <w:rFonts w:ascii="Times New Roman" w:hAnsi="Times New Roman" w:cs="Times New Roman"/>
        </w:rPr>
        <w:t xml:space="preserve">; URBROJ: </w:t>
      </w:r>
      <w:bookmarkStart w:id="3" w:name="Ur_broj"/>
      <w:r w:rsidRPr="00480318">
        <w:fldChar w:fldCharType="begin">
          <w:ffData>
            <w:name w:val="Ur_broj"/>
            <w:enabled/>
            <w:calcOnExit w:val="0"/>
            <w:textInput/>
          </w:ffData>
        </w:fldChar>
      </w:r>
      <w:r w:rsidRPr="00480318">
        <w:rPr>
          <w:rFonts w:ascii="Times New Roman" w:hAnsi="Times New Roman" w:cs="Times New Roman"/>
        </w:rPr>
        <w:instrText xml:space="preserve"> FORMTEXT </w:instrText>
      </w:r>
      <w:r w:rsidRPr="00480318">
        <w:fldChar w:fldCharType="separate"/>
      </w:r>
      <w:r w:rsidRPr="00480318">
        <w:rPr>
          <w:rFonts w:ascii="Times New Roman" w:hAnsi="Times New Roman" w:cs="Times New Roman"/>
        </w:rPr>
        <w:t>525-10/0536-21-1</w:t>
      </w:r>
      <w:r w:rsidRPr="00480318">
        <w:fldChar w:fldCharType="end"/>
      </w:r>
      <w:bookmarkEnd w:id="3"/>
      <w:r w:rsidRPr="00480318">
        <w:rPr>
          <w:rFonts w:ascii="Times New Roman" w:hAnsi="Times New Roman" w:cs="Times New Roman"/>
        </w:rPr>
        <w:t xml:space="preserve"> od 18. siječnja 2021. godine.</w:t>
      </w:r>
    </w:p>
    <w:p w:rsidR="00415A33" w:rsidRPr="00480318" w:rsidRDefault="00415A33" w:rsidP="00415A33">
      <w:pPr>
        <w:jc w:val="both"/>
        <w:rPr>
          <w:rFonts w:ascii="Times New Roman" w:hAnsi="Times New Roman" w:cs="Times New Roman"/>
        </w:rPr>
      </w:pPr>
    </w:p>
    <w:p w:rsidR="00415A33" w:rsidRPr="00480318" w:rsidRDefault="00415A33" w:rsidP="00415A33">
      <w:pPr>
        <w:jc w:val="center"/>
        <w:rPr>
          <w:rFonts w:ascii="Times New Roman" w:hAnsi="Times New Roman" w:cs="Times New Roman"/>
          <w:b/>
          <w:color w:val="auto"/>
        </w:rPr>
      </w:pPr>
      <w:r w:rsidRPr="00480318">
        <w:rPr>
          <w:rFonts w:ascii="Times New Roman" w:hAnsi="Times New Roman" w:cs="Times New Roman"/>
          <w:b/>
          <w:color w:val="auto"/>
        </w:rPr>
        <w:lastRenderedPageBreak/>
        <w:t>IV.</w:t>
      </w:r>
    </w:p>
    <w:p w:rsidR="00415A33" w:rsidRPr="00480318" w:rsidRDefault="00415A33" w:rsidP="00415A33">
      <w:pPr>
        <w:jc w:val="both"/>
        <w:rPr>
          <w:rFonts w:ascii="Times New Roman" w:hAnsi="Times New Roman" w:cs="Times New Roman"/>
          <w:color w:val="auto"/>
        </w:rPr>
      </w:pPr>
    </w:p>
    <w:p w:rsidR="00415A33" w:rsidRPr="00480318" w:rsidRDefault="00415A33" w:rsidP="00415A33">
      <w:pPr>
        <w:jc w:val="both"/>
        <w:rPr>
          <w:rFonts w:ascii="Times New Roman" w:hAnsi="Times New Roman" w:cs="Times New Roman"/>
          <w:color w:val="auto"/>
        </w:rPr>
      </w:pPr>
      <w:r w:rsidRPr="00480318">
        <w:rPr>
          <w:rFonts w:ascii="Times New Roman" w:hAnsi="Times New Roman" w:cs="Times New Roman"/>
          <w:color w:val="auto"/>
        </w:rPr>
        <w:t xml:space="preserve">Ova Odluka se primjenjuje od </w:t>
      </w:r>
      <w:r>
        <w:rPr>
          <w:rFonts w:ascii="Times New Roman" w:hAnsi="Times New Roman" w:cs="Times New Roman"/>
          <w:color w:val="auto"/>
        </w:rPr>
        <w:t>1.</w:t>
      </w:r>
      <w:r w:rsidR="00B96C82">
        <w:rPr>
          <w:rFonts w:ascii="Times New Roman" w:hAnsi="Times New Roman" w:cs="Times New Roman"/>
          <w:color w:val="auto"/>
        </w:rPr>
        <w:t xml:space="preserve"> lip</w:t>
      </w:r>
      <w:r>
        <w:rPr>
          <w:rFonts w:ascii="Times New Roman" w:hAnsi="Times New Roman" w:cs="Times New Roman"/>
          <w:color w:val="auto"/>
        </w:rPr>
        <w:t>nja</w:t>
      </w:r>
      <w:r w:rsidRPr="00480318">
        <w:rPr>
          <w:rFonts w:ascii="Times New Roman" w:hAnsi="Times New Roman" w:cs="Times New Roman"/>
          <w:color w:val="auto"/>
        </w:rPr>
        <w:t xml:space="preserve"> 2022. godine i vrijedi do donošenja nove Odluke o visini naknada propisanih veterinarskih usluga.</w:t>
      </w:r>
    </w:p>
    <w:p w:rsidR="00415A33" w:rsidRPr="00480318" w:rsidRDefault="00415A33" w:rsidP="00415A33">
      <w:pPr>
        <w:jc w:val="both"/>
        <w:rPr>
          <w:rFonts w:ascii="Times New Roman" w:hAnsi="Times New Roman" w:cs="Times New Roman"/>
          <w:b/>
          <w:color w:val="auto"/>
        </w:rPr>
      </w:pPr>
    </w:p>
    <w:p w:rsidR="00415A33" w:rsidRPr="00480318" w:rsidRDefault="00415A33" w:rsidP="00415A33">
      <w:pPr>
        <w:rPr>
          <w:rFonts w:ascii="Times New Roman" w:hAnsi="Times New Roman" w:cs="Times New Roman"/>
          <w:b/>
          <w:color w:val="auto"/>
        </w:rPr>
      </w:pPr>
    </w:p>
    <w:p w:rsidR="00415A33" w:rsidRPr="00480318" w:rsidRDefault="00415A33" w:rsidP="00415A33">
      <w:pPr>
        <w:ind w:left="2832" w:firstLine="708"/>
        <w:jc w:val="center"/>
        <w:rPr>
          <w:rFonts w:ascii="Times New Roman" w:hAnsi="Times New Roman" w:cs="Times New Roman"/>
          <w:b/>
          <w:color w:val="auto"/>
        </w:rPr>
      </w:pPr>
      <w:r w:rsidRPr="00480318">
        <w:rPr>
          <w:rFonts w:ascii="Times New Roman" w:hAnsi="Times New Roman" w:cs="Times New Roman"/>
          <w:b/>
          <w:color w:val="auto"/>
        </w:rPr>
        <w:t>MINISTRICA POLJOPRIVREDE</w:t>
      </w:r>
    </w:p>
    <w:p w:rsidR="00415A33" w:rsidRPr="00480318" w:rsidRDefault="00415A33" w:rsidP="00415A33">
      <w:pPr>
        <w:jc w:val="center"/>
        <w:rPr>
          <w:rFonts w:ascii="Times New Roman" w:hAnsi="Times New Roman" w:cs="Times New Roman"/>
          <w:b/>
          <w:color w:val="auto"/>
        </w:rPr>
      </w:pPr>
    </w:p>
    <w:p w:rsidR="00415A33" w:rsidRPr="00480318" w:rsidRDefault="00415A33" w:rsidP="00415A33">
      <w:pPr>
        <w:jc w:val="center"/>
        <w:rPr>
          <w:rFonts w:ascii="Times New Roman" w:hAnsi="Times New Roman" w:cs="Times New Roman"/>
          <w:b/>
          <w:color w:val="auto"/>
        </w:rPr>
      </w:pPr>
    </w:p>
    <w:p w:rsidR="00415A33" w:rsidRPr="00480318" w:rsidRDefault="00415A33" w:rsidP="00415A33">
      <w:pPr>
        <w:ind w:left="4956" w:firstLine="708"/>
        <w:jc w:val="both"/>
        <w:rPr>
          <w:rFonts w:ascii="Times New Roman" w:hAnsi="Times New Roman" w:cs="Times New Roman"/>
          <w:sz w:val="32"/>
        </w:rPr>
      </w:pPr>
      <w:r w:rsidRPr="00480318">
        <w:rPr>
          <w:rFonts w:ascii="Times New Roman" w:hAnsi="Times New Roman" w:cs="Times New Roman"/>
          <w:b/>
          <w:color w:val="auto"/>
        </w:rPr>
        <w:t>Marija Vučković</w:t>
      </w:r>
    </w:p>
    <w:p w:rsidR="00415A33" w:rsidRPr="00480318" w:rsidRDefault="00415A33" w:rsidP="00415A33">
      <w:pPr>
        <w:jc w:val="both"/>
        <w:rPr>
          <w:rFonts w:ascii="Times New Roman" w:hAnsi="Times New Roman" w:cs="Times New Roman"/>
          <w:sz w:val="22"/>
        </w:rPr>
      </w:pPr>
    </w:p>
    <w:p w:rsidR="00415A33" w:rsidRPr="00480318" w:rsidRDefault="00415A33" w:rsidP="00415A33">
      <w:pPr>
        <w:jc w:val="both"/>
        <w:rPr>
          <w:rFonts w:ascii="Times New Roman" w:hAnsi="Times New Roman" w:cs="Times New Roman"/>
          <w:sz w:val="22"/>
        </w:rPr>
      </w:pPr>
    </w:p>
    <w:p w:rsidR="00415A33" w:rsidRPr="00480318" w:rsidRDefault="00415A33" w:rsidP="00415A33">
      <w:pPr>
        <w:jc w:val="both"/>
        <w:rPr>
          <w:rFonts w:ascii="Times New Roman" w:hAnsi="Times New Roman" w:cs="Times New Roman"/>
          <w:sz w:val="22"/>
        </w:rPr>
      </w:pPr>
    </w:p>
    <w:p w:rsidR="00415A33" w:rsidRPr="00480318" w:rsidRDefault="00415A33" w:rsidP="00415A33">
      <w:pPr>
        <w:jc w:val="both"/>
        <w:rPr>
          <w:rFonts w:ascii="Times New Roman" w:hAnsi="Times New Roman" w:cs="Times New Roman"/>
          <w:sz w:val="22"/>
        </w:rPr>
      </w:pPr>
    </w:p>
    <w:p w:rsidR="00415A33" w:rsidRPr="00480318" w:rsidRDefault="00415A33" w:rsidP="00415A33">
      <w:pPr>
        <w:jc w:val="both"/>
        <w:rPr>
          <w:rFonts w:ascii="Times New Roman" w:hAnsi="Times New Roman" w:cs="Times New Roman"/>
          <w:sz w:val="22"/>
        </w:rPr>
      </w:pPr>
      <w:r w:rsidRPr="00480318">
        <w:rPr>
          <w:rFonts w:ascii="Times New Roman" w:hAnsi="Times New Roman" w:cs="Times New Roman"/>
          <w:sz w:val="22"/>
        </w:rPr>
        <w:t>Privitak:</w:t>
      </w:r>
    </w:p>
    <w:p w:rsidR="00415A33" w:rsidRPr="00480318" w:rsidRDefault="00415A33" w:rsidP="00415A33">
      <w:pPr>
        <w:jc w:val="both"/>
        <w:rPr>
          <w:rFonts w:ascii="Times New Roman" w:hAnsi="Times New Roman" w:cs="Times New Roman"/>
          <w:sz w:val="22"/>
        </w:rPr>
      </w:pPr>
    </w:p>
    <w:p w:rsidR="00415A33" w:rsidRPr="00480318" w:rsidRDefault="00415A33" w:rsidP="00415A33">
      <w:pPr>
        <w:numPr>
          <w:ilvl w:val="0"/>
          <w:numId w:val="2"/>
        </w:numPr>
        <w:spacing w:line="256" w:lineRule="auto"/>
        <w:jc w:val="both"/>
        <w:rPr>
          <w:rFonts w:ascii="Times New Roman" w:hAnsi="Times New Roman" w:cs="Times New Roman"/>
          <w:color w:val="auto"/>
          <w:sz w:val="22"/>
        </w:rPr>
      </w:pPr>
      <w:r w:rsidRPr="00480318">
        <w:rPr>
          <w:rFonts w:ascii="Times New Roman" w:hAnsi="Times New Roman" w:cs="Times New Roman"/>
          <w:color w:val="auto"/>
          <w:sz w:val="22"/>
        </w:rPr>
        <w:t>Tablica 1: Cijene propisanih veterinarskih usluga koje se podmiruju iz sredstava Državnog proračuna</w:t>
      </w:r>
    </w:p>
    <w:p w:rsidR="00415A33" w:rsidRDefault="00415A33" w:rsidP="00415A33">
      <w:pPr>
        <w:numPr>
          <w:ilvl w:val="0"/>
          <w:numId w:val="2"/>
        </w:numPr>
        <w:spacing w:line="256" w:lineRule="auto"/>
        <w:jc w:val="both"/>
        <w:rPr>
          <w:rFonts w:ascii="Times New Roman" w:hAnsi="Times New Roman" w:cs="Times New Roman"/>
          <w:color w:val="auto"/>
          <w:sz w:val="22"/>
        </w:rPr>
      </w:pPr>
      <w:r w:rsidRPr="00480318">
        <w:rPr>
          <w:rFonts w:ascii="Times New Roman" w:hAnsi="Times New Roman" w:cs="Times New Roman"/>
          <w:color w:val="auto"/>
          <w:sz w:val="22"/>
        </w:rPr>
        <w:t>Tablica 2: Cijene propisanih veterinarskih usluga koje podmiruje posjednik</w:t>
      </w:r>
    </w:p>
    <w:p w:rsidR="00415A33" w:rsidRPr="00480318" w:rsidRDefault="00415A33" w:rsidP="00415A33">
      <w:pPr>
        <w:numPr>
          <w:ilvl w:val="0"/>
          <w:numId w:val="2"/>
        </w:numPr>
        <w:spacing w:line="256" w:lineRule="auto"/>
        <w:jc w:val="both"/>
        <w:rPr>
          <w:rFonts w:ascii="Times New Roman" w:hAnsi="Times New Roman" w:cs="Times New Roman"/>
          <w:color w:val="auto"/>
          <w:sz w:val="22"/>
        </w:rPr>
      </w:pPr>
      <w:r>
        <w:rPr>
          <w:rFonts w:ascii="Times New Roman" w:hAnsi="Times New Roman" w:cs="Times New Roman"/>
          <w:color w:val="auto"/>
          <w:sz w:val="22"/>
        </w:rPr>
        <w:t xml:space="preserve">Tablica 3: </w:t>
      </w:r>
      <w:r w:rsidRPr="00D743E9">
        <w:rPr>
          <w:rFonts w:ascii="Times New Roman" w:hAnsi="Times New Roman" w:cs="Times New Roman"/>
          <w:color w:val="auto"/>
          <w:sz w:val="22"/>
        </w:rPr>
        <w:t xml:space="preserve">Cijene propisanih veterinarskih usluga </w:t>
      </w:r>
      <w:r w:rsidR="00EE2D6F">
        <w:rPr>
          <w:rFonts w:ascii="Times New Roman" w:hAnsi="Times New Roman" w:cs="Times New Roman"/>
          <w:color w:val="auto"/>
        </w:rPr>
        <w:t xml:space="preserve">provedbe službenog uzorkovanja </w:t>
      </w:r>
      <w:r>
        <w:rPr>
          <w:rFonts w:ascii="Times New Roman" w:hAnsi="Times New Roman" w:cs="Times New Roman"/>
          <w:color w:val="auto"/>
          <w:sz w:val="22"/>
        </w:rPr>
        <w:t xml:space="preserve">iz </w:t>
      </w:r>
      <w:r w:rsidRPr="00065451">
        <w:rPr>
          <w:rFonts w:ascii="Times New Roman" w:hAnsi="Times New Roman" w:cs="Times New Roman"/>
          <w:color w:val="auto"/>
          <w:sz w:val="22"/>
        </w:rPr>
        <w:t>Državnog programa monitoringa rezidua Republike Hrvatske za 2022. godinu</w:t>
      </w:r>
      <w:r>
        <w:rPr>
          <w:rFonts w:ascii="Times New Roman" w:hAnsi="Times New Roman" w:cs="Times New Roman"/>
          <w:color w:val="auto"/>
          <w:sz w:val="22"/>
        </w:rPr>
        <w:t>,</w:t>
      </w:r>
      <w:r w:rsidRPr="00065451">
        <w:rPr>
          <w:rFonts w:ascii="Times New Roman" w:hAnsi="Times New Roman" w:cs="Times New Roman"/>
          <w:color w:val="auto"/>
          <w:sz w:val="22"/>
        </w:rPr>
        <w:t xml:space="preserve"> Plana praćenja kakvoće mora i školjkaša na proizvodnim područjima i područjima za ponovno polaganje živih školjkaša u 2022. godini i Plana uzorkovanja hrane životinjskog podrijetla i službene kontrole </w:t>
      </w:r>
      <w:proofErr w:type="spellStart"/>
      <w:r w:rsidRPr="00065451">
        <w:rPr>
          <w:rFonts w:ascii="Times New Roman" w:hAnsi="Times New Roman" w:cs="Times New Roman"/>
          <w:color w:val="auto"/>
          <w:sz w:val="22"/>
        </w:rPr>
        <w:t>trihinele</w:t>
      </w:r>
      <w:proofErr w:type="spellEnd"/>
      <w:r w:rsidRPr="00065451">
        <w:rPr>
          <w:rFonts w:ascii="Times New Roman" w:hAnsi="Times New Roman" w:cs="Times New Roman"/>
          <w:color w:val="auto"/>
          <w:sz w:val="22"/>
        </w:rPr>
        <w:t xml:space="preserve"> u mesu u 2022. godini</w:t>
      </w:r>
    </w:p>
    <w:p w:rsidR="00415A33" w:rsidRPr="00480318" w:rsidRDefault="00415A33" w:rsidP="00415A33">
      <w:pPr>
        <w:jc w:val="both"/>
        <w:rPr>
          <w:rFonts w:ascii="Times New Roman" w:hAnsi="Times New Roman" w:cs="Times New Roman"/>
          <w:color w:val="auto"/>
          <w:sz w:val="20"/>
        </w:rPr>
      </w:pPr>
    </w:p>
    <w:p w:rsidR="00415A33" w:rsidRPr="00480318" w:rsidRDefault="00415A33" w:rsidP="00415A33">
      <w:pPr>
        <w:jc w:val="both"/>
        <w:rPr>
          <w:rFonts w:ascii="Times New Roman" w:hAnsi="Times New Roman" w:cs="Times New Roman"/>
          <w:color w:val="auto"/>
          <w:sz w:val="20"/>
        </w:rPr>
      </w:pPr>
      <w:r w:rsidRPr="00480318">
        <w:rPr>
          <w:rFonts w:ascii="Times New Roman" w:hAnsi="Times New Roman" w:cs="Times New Roman"/>
          <w:color w:val="auto"/>
          <w:sz w:val="20"/>
        </w:rPr>
        <w:t>Dostaviti:</w:t>
      </w:r>
    </w:p>
    <w:p w:rsidR="00415A33" w:rsidRPr="00480318" w:rsidRDefault="00415A33" w:rsidP="00415A33">
      <w:pPr>
        <w:jc w:val="both"/>
        <w:rPr>
          <w:rFonts w:ascii="Times New Roman" w:hAnsi="Times New Roman" w:cs="Times New Roman"/>
          <w:color w:val="auto"/>
          <w:sz w:val="20"/>
        </w:rPr>
      </w:pPr>
    </w:p>
    <w:p w:rsidR="00415A33" w:rsidRPr="00480318" w:rsidRDefault="00415A33" w:rsidP="00415A33">
      <w:pPr>
        <w:numPr>
          <w:ilvl w:val="0"/>
          <w:numId w:val="4"/>
        </w:numPr>
        <w:spacing w:line="256" w:lineRule="auto"/>
        <w:ind w:left="240" w:firstLine="120"/>
        <w:jc w:val="both"/>
        <w:rPr>
          <w:rFonts w:ascii="Times New Roman" w:hAnsi="Times New Roman" w:cs="Times New Roman"/>
          <w:color w:val="auto"/>
          <w:sz w:val="22"/>
        </w:rPr>
      </w:pPr>
      <w:r w:rsidRPr="00480318">
        <w:rPr>
          <w:rFonts w:ascii="Times New Roman" w:hAnsi="Times New Roman" w:cs="Times New Roman"/>
          <w:color w:val="auto"/>
          <w:sz w:val="22"/>
        </w:rPr>
        <w:t>Ovlaštene veterinarske organizacije – svima,</w:t>
      </w:r>
    </w:p>
    <w:p w:rsidR="00415A33" w:rsidRPr="00480318" w:rsidRDefault="00415A33" w:rsidP="00415A33">
      <w:pPr>
        <w:numPr>
          <w:ilvl w:val="0"/>
          <w:numId w:val="4"/>
        </w:numPr>
        <w:spacing w:line="256" w:lineRule="auto"/>
        <w:ind w:left="240" w:firstLine="120"/>
        <w:jc w:val="both"/>
        <w:rPr>
          <w:rFonts w:ascii="Times New Roman" w:hAnsi="Times New Roman" w:cs="Times New Roman"/>
          <w:color w:val="auto"/>
          <w:sz w:val="22"/>
        </w:rPr>
      </w:pPr>
      <w:r w:rsidRPr="00480318">
        <w:rPr>
          <w:rFonts w:ascii="Times New Roman" w:hAnsi="Times New Roman" w:cs="Times New Roman"/>
          <w:color w:val="auto"/>
          <w:sz w:val="22"/>
        </w:rPr>
        <w:t>Hrvatska veterinarska komora,</w:t>
      </w:r>
    </w:p>
    <w:p w:rsidR="00415A33" w:rsidRPr="00480318" w:rsidRDefault="00415A33" w:rsidP="00415A33">
      <w:pPr>
        <w:numPr>
          <w:ilvl w:val="0"/>
          <w:numId w:val="4"/>
        </w:numPr>
        <w:spacing w:line="256" w:lineRule="auto"/>
        <w:ind w:left="240" w:firstLine="120"/>
        <w:jc w:val="both"/>
        <w:rPr>
          <w:rFonts w:ascii="Times New Roman" w:hAnsi="Times New Roman" w:cs="Times New Roman"/>
          <w:color w:val="auto"/>
          <w:sz w:val="22"/>
        </w:rPr>
      </w:pPr>
      <w:r w:rsidRPr="00480318">
        <w:rPr>
          <w:rFonts w:ascii="Times New Roman" w:hAnsi="Times New Roman" w:cs="Times New Roman"/>
          <w:color w:val="auto"/>
          <w:sz w:val="22"/>
        </w:rPr>
        <w:t>Hrvatski veterinarski institut,</w:t>
      </w:r>
    </w:p>
    <w:p w:rsidR="00415A33" w:rsidRPr="00480318" w:rsidRDefault="00415A33" w:rsidP="00415A33">
      <w:pPr>
        <w:numPr>
          <w:ilvl w:val="0"/>
          <w:numId w:val="4"/>
        </w:numPr>
        <w:spacing w:line="256" w:lineRule="auto"/>
        <w:ind w:left="240" w:firstLine="120"/>
        <w:jc w:val="both"/>
        <w:rPr>
          <w:rFonts w:ascii="Times New Roman" w:hAnsi="Times New Roman" w:cs="Times New Roman"/>
          <w:color w:val="auto"/>
          <w:sz w:val="22"/>
        </w:rPr>
      </w:pPr>
      <w:r w:rsidRPr="00480318">
        <w:rPr>
          <w:rFonts w:ascii="Times New Roman" w:hAnsi="Times New Roman" w:cs="Times New Roman"/>
          <w:color w:val="auto"/>
          <w:sz w:val="22"/>
        </w:rPr>
        <w:t>Veterinarski fakultet Sveučilišta u Zagrebu,</w:t>
      </w:r>
    </w:p>
    <w:p w:rsidR="00415A33" w:rsidRPr="00480318" w:rsidRDefault="00415A33" w:rsidP="00415A33">
      <w:pPr>
        <w:numPr>
          <w:ilvl w:val="0"/>
          <w:numId w:val="4"/>
        </w:numPr>
        <w:spacing w:line="256" w:lineRule="auto"/>
        <w:ind w:left="240" w:firstLine="120"/>
        <w:jc w:val="both"/>
        <w:rPr>
          <w:rFonts w:ascii="Times New Roman" w:hAnsi="Times New Roman" w:cs="Times New Roman"/>
          <w:color w:val="auto"/>
          <w:sz w:val="22"/>
        </w:rPr>
      </w:pPr>
      <w:r w:rsidRPr="00480318">
        <w:rPr>
          <w:rFonts w:ascii="Times New Roman" w:hAnsi="Times New Roman" w:cs="Times New Roman"/>
          <w:color w:val="auto"/>
          <w:sz w:val="22"/>
        </w:rPr>
        <w:t>Ostale veterinarske organizacije – svima,</w:t>
      </w:r>
    </w:p>
    <w:p w:rsidR="00415A33" w:rsidRPr="00480318" w:rsidRDefault="00415A33" w:rsidP="00415A33">
      <w:pPr>
        <w:numPr>
          <w:ilvl w:val="0"/>
          <w:numId w:val="4"/>
        </w:numPr>
        <w:spacing w:line="256" w:lineRule="auto"/>
        <w:ind w:left="240" w:firstLine="120"/>
        <w:jc w:val="both"/>
        <w:rPr>
          <w:rFonts w:ascii="Times New Roman" w:hAnsi="Times New Roman" w:cs="Times New Roman"/>
          <w:color w:val="auto"/>
          <w:sz w:val="22"/>
        </w:rPr>
      </w:pPr>
      <w:r w:rsidRPr="00480318">
        <w:rPr>
          <w:rFonts w:ascii="Times New Roman" w:hAnsi="Times New Roman" w:cs="Times New Roman"/>
          <w:color w:val="auto"/>
          <w:sz w:val="22"/>
        </w:rPr>
        <w:t>Veterinarske prakse – svima,</w:t>
      </w:r>
    </w:p>
    <w:p w:rsidR="00415A33" w:rsidRPr="00480318" w:rsidRDefault="00415A33" w:rsidP="00415A33">
      <w:pPr>
        <w:numPr>
          <w:ilvl w:val="0"/>
          <w:numId w:val="4"/>
        </w:numPr>
        <w:spacing w:line="256" w:lineRule="auto"/>
        <w:ind w:left="240" w:firstLine="120"/>
        <w:jc w:val="both"/>
        <w:rPr>
          <w:rFonts w:ascii="Times New Roman" w:hAnsi="Times New Roman" w:cs="Times New Roman"/>
          <w:color w:val="auto"/>
          <w:sz w:val="22"/>
        </w:rPr>
      </w:pPr>
      <w:r w:rsidRPr="00480318">
        <w:rPr>
          <w:rFonts w:ascii="Times New Roman" w:hAnsi="Times New Roman" w:cs="Times New Roman"/>
          <w:color w:val="auto"/>
          <w:sz w:val="22"/>
        </w:rPr>
        <w:t>Veterinarske klinike – svima,</w:t>
      </w:r>
    </w:p>
    <w:p w:rsidR="00415A33" w:rsidRPr="00480318" w:rsidRDefault="00415A33" w:rsidP="00415A33">
      <w:pPr>
        <w:numPr>
          <w:ilvl w:val="0"/>
          <w:numId w:val="4"/>
        </w:numPr>
        <w:spacing w:line="256" w:lineRule="auto"/>
        <w:ind w:left="240" w:firstLine="120"/>
        <w:jc w:val="both"/>
        <w:rPr>
          <w:rFonts w:ascii="Times New Roman" w:hAnsi="Times New Roman" w:cs="Times New Roman"/>
          <w:color w:val="auto"/>
          <w:sz w:val="22"/>
        </w:rPr>
      </w:pPr>
      <w:r w:rsidRPr="00480318">
        <w:rPr>
          <w:rFonts w:ascii="Times New Roman" w:hAnsi="Times New Roman" w:cs="Times New Roman"/>
          <w:color w:val="auto"/>
          <w:sz w:val="22"/>
        </w:rPr>
        <w:t>Veterinarske bolnice – svima,</w:t>
      </w:r>
    </w:p>
    <w:p w:rsidR="00415A33" w:rsidRPr="00480318" w:rsidRDefault="00415A33" w:rsidP="00415A33">
      <w:pPr>
        <w:numPr>
          <w:ilvl w:val="0"/>
          <w:numId w:val="4"/>
        </w:numPr>
        <w:spacing w:line="256" w:lineRule="auto"/>
        <w:ind w:left="240" w:firstLine="120"/>
        <w:jc w:val="both"/>
        <w:rPr>
          <w:rFonts w:ascii="Times New Roman" w:hAnsi="Times New Roman" w:cs="Times New Roman"/>
          <w:color w:val="auto"/>
          <w:sz w:val="22"/>
        </w:rPr>
      </w:pPr>
      <w:r w:rsidRPr="00480318">
        <w:rPr>
          <w:rFonts w:ascii="Times New Roman" w:hAnsi="Times New Roman" w:cs="Times New Roman"/>
          <w:color w:val="auto"/>
          <w:sz w:val="22"/>
        </w:rPr>
        <w:t>Državni inspektorat Republike Hrvatske,</w:t>
      </w:r>
    </w:p>
    <w:p w:rsidR="00415A33" w:rsidRPr="00480318" w:rsidRDefault="00415A33" w:rsidP="00415A33">
      <w:pPr>
        <w:numPr>
          <w:ilvl w:val="0"/>
          <w:numId w:val="4"/>
        </w:numPr>
        <w:spacing w:line="256" w:lineRule="auto"/>
        <w:ind w:left="240" w:firstLine="120"/>
        <w:jc w:val="both"/>
        <w:rPr>
          <w:rFonts w:ascii="Times New Roman" w:hAnsi="Times New Roman" w:cs="Times New Roman"/>
          <w:color w:val="auto"/>
          <w:sz w:val="22"/>
        </w:rPr>
      </w:pPr>
      <w:r w:rsidRPr="00480318">
        <w:rPr>
          <w:rFonts w:ascii="Times New Roman" w:hAnsi="Times New Roman" w:cs="Times New Roman"/>
          <w:color w:val="auto"/>
          <w:sz w:val="22"/>
        </w:rPr>
        <w:t>Pismohrana, ovdje.</w:t>
      </w:r>
    </w:p>
    <w:bookmarkEnd w:id="0"/>
    <w:p w:rsidR="00415A33" w:rsidRPr="00480318" w:rsidRDefault="00415A33" w:rsidP="00415A33">
      <w:pPr>
        <w:rPr>
          <w:rFonts w:ascii="Times New Roman" w:hAnsi="Times New Roman" w:cs="Times New Roman"/>
        </w:rPr>
      </w:pPr>
      <w:r w:rsidRPr="00480318">
        <w:rPr>
          <w:rFonts w:ascii="Times New Roman" w:hAnsi="Times New Roman" w:cs="Times New Roman"/>
        </w:rPr>
        <w:br w:type="page"/>
      </w:r>
    </w:p>
    <w:p w:rsidR="00415A33" w:rsidRPr="00480318" w:rsidRDefault="00415A33" w:rsidP="00415A33">
      <w:pPr>
        <w:rPr>
          <w:rFonts w:ascii="Times New Roman" w:hAnsi="Times New Roman" w:cs="Times New Roman"/>
        </w:rPr>
      </w:pPr>
      <w:r w:rsidRPr="00480318">
        <w:rPr>
          <w:rFonts w:ascii="Times New Roman" w:hAnsi="Times New Roman" w:cs="Times New Roman"/>
        </w:rPr>
        <w:lastRenderedPageBreak/>
        <w:t>Tablica 1</w:t>
      </w:r>
    </w:p>
    <w:tbl>
      <w:tblPr>
        <w:tblW w:w="10931" w:type="dxa"/>
        <w:tblInd w:w="-572" w:type="dxa"/>
        <w:tblLayout w:type="fixed"/>
        <w:tblLook w:val="04A0" w:firstRow="1" w:lastRow="0" w:firstColumn="1" w:lastColumn="0" w:noHBand="0" w:noVBand="1"/>
      </w:tblPr>
      <w:tblGrid>
        <w:gridCol w:w="474"/>
        <w:gridCol w:w="1537"/>
        <w:gridCol w:w="1559"/>
        <w:gridCol w:w="1676"/>
        <w:gridCol w:w="1560"/>
        <w:gridCol w:w="1275"/>
        <w:gridCol w:w="910"/>
        <w:gridCol w:w="1013"/>
        <w:gridCol w:w="927"/>
      </w:tblGrid>
      <w:tr w:rsidR="00415A33" w:rsidRPr="00480318" w:rsidTr="00415A33">
        <w:trPr>
          <w:trHeight w:val="825"/>
        </w:trPr>
        <w:tc>
          <w:tcPr>
            <w:tcW w:w="10931" w:type="dxa"/>
            <w:gridSpan w:val="9"/>
            <w:tcBorders>
              <w:top w:val="single" w:sz="4" w:space="0" w:color="auto"/>
              <w:left w:val="single" w:sz="4" w:space="0" w:color="auto"/>
              <w:bottom w:val="single" w:sz="4" w:space="0" w:color="auto"/>
              <w:right w:val="single" w:sz="4" w:space="0" w:color="000000"/>
            </w:tcBorders>
            <w:vAlign w:val="center"/>
            <w:hideMark/>
          </w:tcPr>
          <w:p w:rsidR="00415A33" w:rsidRPr="00480318" w:rsidRDefault="00415A33" w:rsidP="00415A33">
            <w:pPr>
              <w:jc w:val="center"/>
              <w:rPr>
                <w:b/>
                <w:bCs/>
                <w:sz w:val="28"/>
                <w:szCs w:val="28"/>
              </w:rPr>
            </w:pPr>
            <w:r w:rsidRPr="00480318">
              <w:rPr>
                <w:b/>
                <w:bCs/>
                <w:sz w:val="28"/>
                <w:szCs w:val="28"/>
              </w:rPr>
              <w:t>Cijene propisanih veterinarskih usluga koje se podmiruju iz sredstava Državnog proračuna Republike Hrvatske</w:t>
            </w:r>
          </w:p>
        </w:tc>
      </w:tr>
      <w:tr w:rsidR="00415A33" w:rsidRPr="00480318" w:rsidTr="00415A33">
        <w:trPr>
          <w:trHeight w:val="458"/>
        </w:trPr>
        <w:tc>
          <w:tcPr>
            <w:tcW w:w="474" w:type="dxa"/>
            <w:vMerge w:val="restart"/>
            <w:tcBorders>
              <w:top w:val="nil"/>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sz w:val="16"/>
                <w:szCs w:val="16"/>
              </w:rPr>
            </w:pPr>
            <w:r w:rsidRPr="00480318">
              <w:rPr>
                <w:b/>
                <w:bCs/>
                <w:sz w:val="16"/>
                <w:szCs w:val="16"/>
              </w:rPr>
              <w:t>Rb.</w:t>
            </w:r>
          </w:p>
        </w:tc>
        <w:tc>
          <w:tcPr>
            <w:tcW w:w="1537" w:type="dxa"/>
            <w:vMerge w:val="restart"/>
            <w:tcBorders>
              <w:top w:val="nil"/>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sz w:val="16"/>
                <w:szCs w:val="16"/>
              </w:rPr>
            </w:pPr>
            <w:r w:rsidRPr="00480318">
              <w:rPr>
                <w:b/>
                <w:bCs/>
                <w:sz w:val="16"/>
                <w:szCs w:val="16"/>
              </w:rPr>
              <w:t>USLUGA</w:t>
            </w:r>
          </w:p>
        </w:tc>
        <w:tc>
          <w:tcPr>
            <w:tcW w:w="1559" w:type="dxa"/>
            <w:vMerge w:val="restart"/>
            <w:tcBorders>
              <w:top w:val="nil"/>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sz w:val="16"/>
                <w:szCs w:val="16"/>
              </w:rPr>
            </w:pPr>
            <w:r w:rsidRPr="00480318">
              <w:rPr>
                <w:b/>
                <w:bCs/>
                <w:sz w:val="16"/>
                <w:szCs w:val="16"/>
              </w:rPr>
              <w:t>Vrsta životinje</w:t>
            </w:r>
          </w:p>
        </w:tc>
        <w:tc>
          <w:tcPr>
            <w:tcW w:w="1676" w:type="dxa"/>
            <w:vMerge w:val="restart"/>
            <w:tcBorders>
              <w:top w:val="nil"/>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sz w:val="16"/>
                <w:szCs w:val="16"/>
              </w:rPr>
            </w:pPr>
            <w:r w:rsidRPr="00480318">
              <w:rPr>
                <w:b/>
                <w:bCs/>
                <w:sz w:val="16"/>
                <w:szCs w:val="16"/>
              </w:rPr>
              <w:t>Kategorija</w:t>
            </w:r>
          </w:p>
        </w:tc>
        <w:tc>
          <w:tcPr>
            <w:tcW w:w="1560" w:type="dxa"/>
            <w:vMerge w:val="restart"/>
            <w:tcBorders>
              <w:top w:val="nil"/>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sz w:val="16"/>
                <w:szCs w:val="16"/>
              </w:rPr>
            </w:pPr>
            <w:r w:rsidRPr="00480318">
              <w:rPr>
                <w:b/>
                <w:bCs/>
                <w:sz w:val="16"/>
                <w:szCs w:val="16"/>
              </w:rPr>
              <w:t>Vrsta uzorka</w:t>
            </w:r>
          </w:p>
        </w:tc>
        <w:tc>
          <w:tcPr>
            <w:tcW w:w="1275" w:type="dxa"/>
            <w:vMerge w:val="restart"/>
            <w:tcBorders>
              <w:top w:val="nil"/>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sz w:val="16"/>
                <w:szCs w:val="16"/>
              </w:rPr>
            </w:pPr>
            <w:r w:rsidRPr="00480318">
              <w:rPr>
                <w:b/>
                <w:bCs/>
                <w:sz w:val="16"/>
                <w:szCs w:val="16"/>
              </w:rPr>
              <w:t xml:space="preserve">Cijena </w:t>
            </w:r>
          </w:p>
        </w:tc>
        <w:tc>
          <w:tcPr>
            <w:tcW w:w="910" w:type="dxa"/>
            <w:vMerge w:val="restart"/>
            <w:tcBorders>
              <w:top w:val="nil"/>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sz w:val="16"/>
                <w:szCs w:val="16"/>
              </w:rPr>
            </w:pPr>
            <w:r w:rsidRPr="00480318">
              <w:rPr>
                <w:b/>
                <w:bCs/>
                <w:sz w:val="16"/>
                <w:szCs w:val="16"/>
              </w:rPr>
              <w:t>Troškovi dostave uključeni</w:t>
            </w:r>
          </w:p>
        </w:tc>
        <w:tc>
          <w:tcPr>
            <w:tcW w:w="1013" w:type="dxa"/>
            <w:vMerge w:val="restart"/>
            <w:tcBorders>
              <w:top w:val="nil"/>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sz w:val="16"/>
                <w:szCs w:val="16"/>
              </w:rPr>
            </w:pPr>
            <w:r w:rsidRPr="00480318">
              <w:rPr>
                <w:b/>
                <w:bCs/>
                <w:sz w:val="16"/>
                <w:szCs w:val="16"/>
              </w:rPr>
              <w:t>Materijalni troškovi  uključeni</w:t>
            </w:r>
          </w:p>
        </w:tc>
        <w:tc>
          <w:tcPr>
            <w:tcW w:w="927" w:type="dxa"/>
            <w:vMerge w:val="restart"/>
            <w:tcBorders>
              <w:top w:val="nil"/>
              <w:left w:val="single" w:sz="4" w:space="0" w:color="auto"/>
              <w:bottom w:val="single" w:sz="4" w:space="0" w:color="000000"/>
              <w:right w:val="single" w:sz="4" w:space="0" w:color="auto"/>
            </w:tcBorders>
            <w:shd w:val="clear" w:color="auto" w:fill="D9D9D9"/>
            <w:vAlign w:val="center"/>
            <w:hideMark/>
          </w:tcPr>
          <w:p w:rsidR="00415A33" w:rsidRPr="00480318" w:rsidRDefault="00415A33" w:rsidP="00415A33">
            <w:pPr>
              <w:jc w:val="center"/>
              <w:rPr>
                <w:b/>
                <w:bCs/>
                <w:sz w:val="16"/>
                <w:szCs w:val="16"/>
              </w:rPr>
            </w:pPr>
            <w:r w:rsidRPr="00480318">
              <w:rPr>
                <w:b/>
                <w:bCs/>
                <w:sz w:val="16"/>
                <w:szCs w:val="16"/>
              </w:rPr>
              <w:t>Troškovi prijevoza uključeni</w:t>
            </w:r>
          </w:p>
        </w:tc>
      </w:tr>
      <w:tr w:rsidR="00415A33" w:rsidRPr="00480318" w:rsidTr="00415A33">
        <w:trPr>
          <w:trHeight w:val="458"/>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6"/>
                <w:szCs w:val="16"/>
              </w:rPr>
            </w:pPr>
          </w:p>
        </w:tc>
        <w:tc>
          <w:tcPr>
            <w:tcW w:w="1537"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6"/>
                <w:szCs w:val="16"/>
              </w:rPr>
            </w:pPr>
          </w:p>
        </w:tc>
        <w:tc>
          <w:tcPr>
            <w:tcW w:w="1559"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6"/>
                <w:szCs w:val="16"/>
              </w:rPr>
            </w:pPr>
          </w:p>
        </w:tc>
        <w:tc>
          <w:tcPr>
            <w:tcW w:w="1676"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6"/>
                <w:szCs w:val="16"/>
              </w:rPr>
            </w:pPr>
          </w:p>
        </w:tc>
        <w:tc>
          <w:tcPr>
            <w:tcW w:w="1560"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6"/>
                <w:szCs w:val="16"/>
              </w:rPr>
            </w:pPr>
          </w:p>
        </w:tc>
        <w:tc>
          <w:tcPr>
            <w:tcW w:w="910"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6"/>
                <w:szCs w:val="16"/>
              </w:rPr>
            </w:pPr>
          </w:p>
        </w:tc>
        <w:tc>
          <w:tcPr>
            <w:tcW w:w="1013"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6"/>
                <w:szCs w:val="16"/>
              </w:rPr>
            </w:pPr>
          </w:p>
        </w:tc>
        <w:tc>
          <w:tcPr>
            <w:tcW w:w="927"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b/>
                <w:bCs/>
                <w:sz w:val="16"/>
                <w:szCs w:val="16"/>
              </w:rPr>
            </w:pPr>
          </w:p>
        </w:tc>
      </w:tr>
      <w:tr w:rsidR="00415A33" w:rsidRPr="00480318" w:rsidTr="00415A33">
        <w:trPr>
          <w:trHeight w:val="345"/>
        </w:trPr>
        <w:tc>
          <w:tcPr>
            <w:tcW w:w="10931" w:type="dxa"/>
            <w:gridSpan w:val="9"/>
            <w:tcBorders>
              <w:top w:val="single" w:sz="4" w:space="0" w:color="auto"/>
              <w:left w:val="single" w:sz="4" w:space="0" w:color="auto"/>
              <w:bottom w:val="single" w:sz="4" w:space="0" w:color="auto"/>
              <w:right w:val="single" w:sz="4" w:space="0" w:color="000000"/>
            </w:tcBorders>
            <w:shd w:val="clear" w:color="auto" w:fill="FFFF00"/>
            <w:vAlign w:val="center"/>
            <w:hideMark/>
          </w:tcPr>
          <w:p w:rsidR="00415A33" w:rsidRPr="00480318" w:rsidRDefault="00415A33" w:rsidP="00415A33">
            <w:pPr>
              <w:jc w:val="center"/>
              <w:rPr>
                <w:b/>
                <w:bCs/>
                <w:sz w:val="28"/>
                <w:szCs w:val="28"/>
              </w:rPr>
            </w:pPr>
            <w:r w:rsidRPr="00480318">
              <w:rPr>
                <w:b/>
                <w:bCs/>
                <w:color w:val="auto"/>
              </w:rPr>
              <w:t>KLINIČKI PREGLED</w:t>
            </w:r>
          </w:p>
        </w:tc>
      </w:tr>
      <w:tr w:rsidR="00415A33" w:rsidRPr="00480318" w:rsidTr="00415A33">
        <w:trPr>
          <w:trHeight w:val="345"/>
        </w:trPr>
        <w:tc>
          <w:tcPr>
            <w:tcW w:w="474" w:type="dxa"/>
            <w:vMerge w:val="restart"/>
            <w:tcBorders>
              <w:top w:val="nil"/>
              <w:left w:val="single" w:sz="4" w:space="0" w:color="auto"/>
              <w:bottom w:val="single" w:sz="4" w:space="0" w:color="000000"/>
              <w:right w:val="single" w:sz="4" w:space="0" w:color="auto"/>
            </w:tcBorders>
            <w:vAlign w:val="center"/>
            <w:hideMark/>
          </w:tcPr>
          <w:p w:rsidR="00415A33" w:rsidRPr="00480318" w:rsidRDefault="00415A33" w:rsidP="00415A33">
            <w:pPr>
              <w:jc w:val="center"/>
              <w:rPr>
                <w:b/>
                <w:bCs/>
                <w:sz w:val="18"/>
                <w:szCs w:val="18"/>
              </w:rPr>
            </w:pPr>
            <w:r w:rsidRPr="00480318">
              <w:rPr>
                <w:b/>
                <w:bCs/>
                <w:sz w:val="18"/>
                <w:szCs w:val="18"/>
              </w:rPr>
              <w:t>1.</w:t>
            </w:r>
          </w:p>
        </w:tc>
        <w:tc>
          <w:tcPr>
            <w:tcW w:w="1537" w:type="dxa"/>
            <w:vMerge w:val="restart"/>
            <w:tcBorders>
              <w:top w:val="nil"/>
              <w:left w:val="single" w:sz="4" w:space="0" w:color="auto"/>
              <w:bottom w:val="single" w:sz="4" w:space="0" w:color="000000"/>
              <w:right w:val="single" w:sz="4" w:space="0" w:color="auto"/>
            </w:tcBorders>
            <w:vAlign w:val="center"/>
            <w:hideMark/>
          </w:tcPr>
          <w:p w:rsidR="00415A33" w:rsidRPr="00480318" w:rsidRDefault="00415A33" w:rsidP="00415A33">
            <w:pPr>
              <w:jc w:val="center"/>
              <w:rPr>
                <w:sz w:val="18"/>
                <w:szCs w:val="18"/>
              </w:rPr>
            </w:pPr>
            <w:r w:rsidRPr="00480318">
              <w:rPr>
                <w:sz w:val="18"/>
                <w:szCs w:val="18"/>
              </w:rPr>
              <w:t>Klinički pregled</w:t>
            </w:r>
          </w:p>
        </w:tc>
        <w:tc>
          <w:tcPr>
            <w:tcW w:w="1559"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kopitari/govedo</w:t>
            </w: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vAlign w:val="center"/>
            <w:hideMark/>
          </w:tcPr>
          <w:p w:rsidR="00415A33" w:rsidRPr="00480318" w:rsidRDefault="00415A33" w:rsidP="00415A33">
            <w:pPr>
              <w:jc w:val="right"/>
              <w:rPr>
                <w:b/>
                <w:bCs/>
                <w:i/>
                <w:iCs/>
                <w:sz w:val="22"/>
                <w:szCs w:val="22"/>
              </w:rPr>
            </w:pPr>
            <w:r w:rsidRPr="00480318">
              <w:rPr>
                <w:b/>
                <w:bCs/>
                <w:i/>
                <w:iCs/>
                <w:sz w:val="22"/>
                <w:szCs w:val="22"/>
              </w:rPr>
              <w:t>97,50 kn</w:t>
            </w:r>
          </w:p>
        </w:tc>
        <w:tc>
          <w:tcPr>
            <w:tcW w:w="91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345"/>
        </w:trPr>
        <w:tc>
          <w:tcPr>
            <w:tcW w:w="474"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sz w:val="18"/>
                <w:szCs w:val="18"/>
              </w:rPr>
            </w:pPr>
          </w:p>
        </w:tc>
        <w:tc>
          <w:tcPr>
            <w:tcW w:w="1559"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svinja</w:t>
            </w: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vAlign w:val="center"/>
            <w:hideMark/>
          </w:tcPr>
          <w:p w:rsidR="00415A33" w:rsidRPr="00480318" w:rsidRDefault="00415A33" w:rsidP="00415A33">
            <w:pPr>
              <w:jc w:val="right"/>
              <w:rPr>
                <w:b/>
                <w:bCs/>
                <w:i/>
                <w:iCs/>
                <w:sz w:val="22"/>
                <w:szCs w:val="22"/>
              </w:rPr>
            </w:pPr>
            <w:r w:rsidRPr="00480318">
              <w:rPr>
                <w:b/>
                <w:bCs/>
                <w:i/>
                <w:iCs/>
                <w:sz w:val="22"/>
                <w:szCs w:val="22"/>
              </w:rPr>
              <w:t>50,00 kn</w:t>
            </w:r>
          </w:p>
        </w:tc>
        <w:tc>
          <w:tcPr>
            <w:tcW w:w="91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345"/>
        </w:trPr>
        <w:tc>
          <w:tcPr>
            <w:tcW w:w="474"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sz w:val="18"/>
                <w:szCs w:val="18"/>
              </w:rPr>
            </w:pPr>
          </w:p>
        </w:tc>
        <w:tc>
          <w:tcPr>
            <w:tcW w:w="1559"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ovca / koza</w:t>
            </w:r>
          </w:p>
        </w:tc>
        <w:tc>
          <w:tcPr>
            <w:tcW w:w="1676"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sve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vAlign w:val="center"/>
            <w:hideMark/>
          </w:tcPr>
          <w:p w:rsidR="00415A33" w:rsidRPr="00480318" w:rsidRDefault="00415A33" w:rsidP="00415A33">
            <w:pPr>
              <w:jc w:val="right"/>
              <w:rPr>
                <w:b/>
                <w:bCs/>
                <w:i/>
                <w:iCs/>
                <w:sz w:val="22"/>
                <w:szCs w:val="22"/>
              </w:rPr>
            </w:pPr>
            <w:r w:rsidRPr="00480318">
              <w:rPr>
                <w:b/>
                <w:bCs/>
                <w:i/>
                <w:iCs/>
                <w:sz w:val="22"/>
                <w:szCs w:val="22"/>
              </w:rPr>
              <w:t>75,00 kn</w:t>
            </w:r>
          </w:p>
        </w:tc>
        <w:tc>
          <w:tcPr>
            <w:tcW w:w="91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345"/>
        </w:trPr>
        <w:tc>
          <w:tcPr>
            <w:tcW w:w="474"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sz w:val="18"/>
                <w:szCs w:val="18"/>
              </w:rPr>
            </w:pPr>
          </w:p>
        </w:tc>
        <w:tc>
          <w:tcPr>
            <w:tcW w:w="1559"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 xml:space="preserve">perad/divlje ptice </w:t>
            </w: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jatu</w:t>
            </w:r>
          </w:p>
        </w:tc>
        <w:tc>
          <w:tcPr>
            <w:tcW w:w="1275" w:type="dxa"/>
            <w:tcBorders>
              <w:top w:val="nil"/>
              <w:left w:val="nil"/>
              <w:bottom w:val="single" w:sz="4" w:space="0" w:color="auto"/>
              <w:right w:val="single" w:sz="4" w:space="0" w:color="auto"/>
            </w:tcBorders>
            <w:vAlign w:val="center"/>
            <w:hideMark/>
          </w:tcPr>
          <w:p w:rsidR="00415A33" w:rsidRPr="00480318" w:rsidRDefault="00415A33" w:rsidP="00415A33">
            <w:pPr>
              <w:jc w:val="right"/>
              <w:rPr>
                <w:b/>
                <w:bCs/>
                <w:i/>
                <w:iCs/>
                <w:sz w:val="22"/>
                <w:szCs w:val="22"/>
              </w:rPr>
            </w:pPr>
            <w:r w:rsidRPr="00480318">
              <w:rPr>
                <w:b/>
                <w:bCs/>
                <w:i/>
                <w:iCs/>
                <w:sz w:val="22"/>
                <w:szCs w:val="22"/>
              </w:rPr>
              <w:t>30,00 kn</w:t>
            </w:r>
          </w:p>
        </w:tc>
        <w:tc>
          <w:tcPr>
            <w:tcW w:w="91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345"/>
        </w:trPr>
        <w:tc>
          <w:tcPr>
            <w:tcW w:w="474"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sz w:val="18"/>
                <w:szCs w:val="18"/>
              </w:rPr>
            </w:pPr>
          </w:p>
        </w:tc>
        <w:tc>
          <w:tcPr>
            <w:tcW w:w="1559"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pas/mačka</w:t>
            </w: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75,00 kn</w:t>
            </w:r>
          </w:p>
        </w:tc>
        <w:tc>
          <w:tcPr>
            <w:tcW w:w="91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360"/>
        </w:trPr>
        <w:tc>
          <w:tcPr>
            <w:tcW w:w="10931"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sz w:val="28"/>
                <w:szCs w:val="28"/>
              </w:rPr>
            </w:pPr>
            <w:r w:rsidRPr="00480318">
              <w:rPr>
                <w:b/>
                <w:bCs/>
                <w:color w:val="auto"/>
              </w:rPr>
              <w:t>UZORKOVANJE KRVI</w:t>
            </w:r>
          </w:p>
        </w:tc>
      </w:tr>
      <w:tr w:rsidR="00415A33" w:rsidRPr="00480318" w:rsidTr="00415A33">
        <w:trPr>
          <w:trHeight w:val="345"/>
        </w:trPr>
        <w:tc>
          <w:tcPr>
            <w:tcW w:w="474"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b/>
                <w:bCs/>
                <w:sz w:val="18"/>
                <w:szCs w:val="18"/>
              </w:rPr>
            </w:pPr>
            <w:r w:rsidRPr="00480318">
              <w:rPr>
                <w:b/>
                <w:bCs/>
                <w:sz w:val="18"/>
                <w:szCs w:val="18"/>
              </w:rPr>
              <w:t>2.</w:t>
            </w:r>
          </w:p>
        </w:tc>
        <w:tc>
          <w:tcPr>
            <w:tcW w:w="1537"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Uzorkovanje krvi</w:t>
            </w:r>
          </w:p>
        </w:tc>
        <w:tc>
          <w:tcPr>
            <w:tcW w:w="1559"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kopitari/govedo</w:t>
            </w: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krv</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95,00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34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1559"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svinja</w:t>
            </w: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krv</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85,00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34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1559"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ovca / koza</w:t>
            </w:r>
          </w:p>
        </w:tc>
        <w:tc>
          <w:tcPr>
            <w:tcW w:w="1676"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sve</w:t>
            </w:r>
          </w:p>
        </w:tc>
        <w:tc>
          <w:tcPr>
            <w:tcW w:w="156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krv</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45,00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34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1559"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 xml:space="preserve">perad i divlje ptice </w:t>
            </w: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krv</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22,00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34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1559"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pas i mačka</w:t>
            </w: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krv</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75,00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345"/>
        </w:trPr>
        <w:tc>
          <w:tcPr>
            <w:tcW w:w="10931"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sz w:val="28"/>
                <w:szCs w:val="28"/>
              </w:rPr>
            </w:pPr>
            <w:r w:rsidRPr="00480318">
              <w:rPr>
                <w:b/>
                <w:bCs/>
                <w:color w:val="auto"/>
              </w:rPr>
              <w:t>UZIMANJE BRISEVA</w:t>
            </w:r>
          </w:p>
        </w:tc>
      </w:tr>
      <w:tr w:rsidR="00415A33" w:rsidRPr="00480318" w:rsidTr="00415A33">
        <w:trPr>
          <w:trHeight w:val="345"/>
        </w:trPr>
        <w:tc>
          <w:tcPr>
            <w:tcW w:w="474" w:type="dxa"/>
            <w:vMerge w:val="restart"/>
            <w:tcBorders>
              <w:top w:val="nil"/>
              <w:left w:val="single" w:sz="4" w:space="0" w:color="auto"/>
              <w:bottom w:val="single" w:sz="4" w:space="0" w:color="000000"/>
              <w:right w:val="single" w:sz="4" w:space="0" w:color="auto"/>
            </w:tcBorders>
            <w:vAlign w:val="center"/>
            <w:hideMark/>
          </w:tcPr>
          <w:p w:rsidR="00415A33" w:rsidRPr="00480318" w:rsidRDefault="00415A33" w:rsidP="00415A33">
            <w:pPr>
              <w:jc w:val="center"/>
              <w:rPr>
                <w:b/>
                <w:bCs/>
                <w:sz w:val="18"/>
                <w:szCs w:val="18"/>
              </w:rPr>
            </w:pPr>
            <w:r w:rsidRPr="00480318">
              <w:rPr>
                <w:b/>
                <w:bCs/>
                <w:sz w:val="18"/>
                <w:szCs w:val="18"/>
              </w:rPr>
              <w:t>3.</w:t>
            </w:r>
          </w:p>
        </w:tc>
        <w:tc>
          <w:tcPr>
            <w:tcW w:w="1537" w:type="dxa"/>
            <w:vMerge w:val="restart"/>
            <w:tcBorders>
              <w:top w:val="nil"/>
              <w:left w:val="single" w:sz="4" w:space="0" w:color="auto"/>
              <w:bottom w:val="single" w:sz="4" w:space="0" w:color="000000"/>
              <w:right w:val="single" w:sz="4" w:space="0" w:color="auto"/>
            </w:tcBorders>
            <w:vAlign w:val="center"/>
            <w:hideMark/>
          </w:tcPr>
          <w:p w:rsidR="00415A33" w:rsidRPr="00480318" w:rsidRDefault="00415A33" w:rsidP="00415A33">
            <w:pPr>
              <w:jc w:val="center"/>
              <w:rPr>
                <w:sz w:val="18"/>
                <w:szCs w:val="18"/>
              </w:rPr>
            </w:pPr>
            <w:r w:rsidRPr="00480318">
              <w:rPr>
                <w:sz w:val="18"/>
                <w:szCs w:val="18"/>
              </w:rPr>
              <w:t xml:space="preserve">Uzimanje </w:t>
            </w:r>
            <w:proofErr w:type="spellStart"/>
            <w:r w:rsidRPr="00480318">
              <w:rPr>
                <w:sz w:val="18"/>
                <w:szCs w:val="18"/>
              </w:rPr>
              <w:t>briseva</w:t>
            </w:r>
            <w:proofErr w:type="spellEnd"/>
          </w:p>
        </w:tc>
        <w:tc>
          <w:tcPr>
            <w:tcW w:w="1559"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kopitari/govedo</w:t>
            </w: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275" w:type="dxa"/>
            <w:tcBorders>
              <w:top w:val="nil"/>
              <w:left w:val="nil"/>
              <w:bottom w:val="single" w:sz="4" w:space="0" w:color="auto"/>
              <w:right w:val="single" w:sz="4" w:space="0" w:color="auto"/>
            </w:tcBorders>
            <w:vAlign w:val="center"/>
            <w:hideMark/>
          </w:tcPr>
          <w:p w:rsidR="00415A33" w:rsidRPr="00480318" w:rsidRDefault="00415A33" w:rsidP="00415A33">
            <w:pPr>
              <w:jc w:val="right"/>
              <w:rPr>
                <w:b/>
                <w:bCs/>
                <w:i/>
                <w:iCs/>
                <w:color w:val="auto"/>
                <w:sz w:val="22"/>
                <w:szCs w:val="22"/>
              </w:rPr>
            </w:pPr>
            <w:r w:rsidRPr="00480318">
              <w:rPr>
                <w:b/>
                <w:bCs/>
                <w:i/>
                <w:iCs/>
                <w:color w:val="auto"/>
                <w:sz w:val="22"/>
                <w:szCs w:val="22"/>
              </w:rPr>
              <w:t>65,00 kn</w:t>
            </w:r>
          </w:p>
        </w:tc>
        <w:tc>
          <w:tcPr>
            <w:tcW w:w="910"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540"/>
        </w:trPr>
        <w:tc>
          <w:tcPr>
            <w:tcW w:w="474"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sz w:val="18"/>
                <w:szCs w:val="18"/>
              </w:rPr>
            </w:pPr>
          </w:p>
        </w:tc>
        <w:tc>
          <w:tcPr>
            <w:tcW w:w="1559"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svinja</w:t>
            </w: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275" w:type="dxa"/>
            <w:tcBorders>
              <w:top w:val="nil"/>
              <w:left w:val="nil"/>
              <w:bottom w:val="single" w:sz="4" w:space="0" w:color="auto"/>
              <w:right w:val="single" w:sz="4" w:space="0" w:color="auto"/>
            </w:tcBorders>
            <w:vAlign w:val="center"/>
            <w:hideMark/>
          </w:tcPr>
          <w:p w:rsidR="00415A33" w:rsidRPr="00480318" w:rsidRDefault="00415A33" w:rsidP="00415A33">
            <w:pPr>
              <w:jc w:val="right"/>
              <w:rPr>
                <w:b/>
                <w:bCs/>
                <w:i/>
                <w:iCs/>
                <w:color w:val="auto"/>
                <w:sz w:val="22"/>
                <w:szCs w:val="22"/>
              </w:rPr>
            </w:pPr>
            <w:r w:rsidRPr="00480318">
              <w:rPr>
                <w:b/>
                <w:bCs/>
                <w:i/>
                <w:iCs/>
                <w:color w:val="auto"/>
                <w:sz w:val="22"/>
                <w:szCs w:val="22"/>
              </w:rPr>
              <w:t>65,00 kn</w:t>
            </w:r>
          </w:p>
        </w:tc>
        <w:tc>
          <w:tcPr>
            <w:tcW w:w="910"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345"/>
        </w:trPr>
        <w:tc>
          <w:tcPr>
            <w:tcW w:w="474"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sz w:val="18"/>
                <w:szCs w:val="18"/>
              </w:rPr>
            </w:pPr>
          </w:p>
        </w:tc>
        <w:tc>
          <w:tcPr>
            <w:tcW w:w="1559"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ovca / koza</w:t>
            </w: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275" w:type="dxa"/>
            <w:tcBorders>
              <w:top w:val="nil"/>
              <w:left w:val="nil"/>
              <w:bottom w:val="single" w:sz="4" w:space="0" w:color="auto"/>
              <w:right w:val="single" w:sz="4" w:space="0" w:color="auto"/>
            </w:tcBorders>
            <w:vAlign w:val="center"/>
            <w:hideMark/>
          </w:tcPr>
          <w:p w:rsidR="00415A33" w:rsidRPr="00480318" w:rsidRDefault="00415A33" w:rsidP="00415A33">
            <w:pPr>
              <w:jc w:val="right"/>
              <w:rPr>
                <w:b/>
                <w:bCs/>
                <w:i/>
                <w:iCs/>
                <w:color w:val="auto"/>
                <w:sz w:val="22"/>
                <w:szCs w:val="22"/>
              </w:rPr>
            </w:pPr>
            <w:r w:rsidRPr="00480318">
              <w:rPr>
                <w:b/>
                <w:bCs/>
                <w:i/>
                <w:iCs/>
                <w:color w:val="auto"/>
                <w:sz w:val="22"/>
                <w:szCs w:val="22"/>
              </w:rPr>
              <w:t>65,00 kn</w:t>
            </w:r>
          </w:p>
        </w:tc>
        <w:tc>
          <w:tcPr>
            <w:tcW w:w="910"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345"/>
        </w:trPr>
        <w:tc>
          <w:tcPr>
            <w:tcW w:w="474"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sz w:val="18"/>
                <w:szCs w:val="18"/>
              </w:rPr>
            </w:pPr>
          </w:p>
        </w:tc>
        <w:tc>
          <w:tcPr>
            <w:tcW w:w="1559"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 xml:space="preserve">perad i divlje ptice </w:t>
            </w: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275" w:type="dxa"/>
            <w:tcBorders>
              <w:top w:val="nil"/>
              <w:left w:val="nil"/>
              <w:bottom w:val="single" w:sz="4" w:space="0" w:color="auto"/>
              <w:right w:val="single" w:sz="4" w:space="0" w:color="auto"/>
            </w:tcBorders>
            <w:vAlign w:val="center"/>
            <w:hideMark/>
          </w:tcPr>
          <w:p w:rsidR="00415A33" w:rsidRPr="00480318" w:rsidRDefault="00415A33" w:rsidP="00415A33">
            <w:pPr>
              <w:jc w:val="right"/>
              <w:rPr>
                <w:b/>
                <w:bCs/>
                <w:i/>
                <w:iCs/>
                <w:color w:val="auto"/>
                <w:sz w:val="22"/>
                <w:szCs w:val="22"/>
              </w:rPr>
            </w:pPr>
            <w:r w:rsidRPr="00480318">
              <w:rPr>
                <w:b/>
                <w:bCs/>
                <w:i/>
                <w:iCs/>
                <w:color w:val="auto"/>
                <w:sz w:val="22"/>
                <w:szCs w:val="22"/>
              </w:rPr>
              <w:t>22,00 kn</w:t>
            </w:r>
          </w:p>
        </w:tc>
        <w:tc>
          <w:tcPr>
            <w:tcW w:w="910"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345"/>
        </w:trPr>
        <w:tc>
          <w:tcPr>
            <w:tcW w:w="474"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sz w:val="18"/>
                <w:szCs w:val="18"/>
              </w:rPr>
            </w:pPr>
          </w:p>
        </w:tc>
        <w:tc>
          <w:tcPr>
            <w:tcW w:w="1559"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pas i mačka</w:t>
            </w: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275" w:type="dxa"/>
            <w:tcBorders>
              <w:top w:val="nil"/>
              <w:left w:val="nil"/>
              <w:bottom w:val="single" w:sz="4" w:space="0" w:color="auto"/>
              <w:right w:val="single" w:sz="4" w:space="0" w:color="auto"/>
            </w:tcBorders>
            <w:vAlign w:val="center"/>
            <w:hideMark/>
          </w:tcPr>
          <w:p w:rsidR="00415A33" w:rsidRPr="00480318" w:rsidRDefault="00415A33" w:rsidP="00415A33">
            <w:pPr>
              <w:jc w:val="right"/>
              <w:rPr>
                <w:b/>
                <w:bCs/>
                <w:i/>
                <w:iCs/>
                <w:color w:val="auto"/>
                <w:sz w:val="22"/>
                <w:szCs w:val="22"/>
              </w:rPr>
            </w:pPr>
            <w:r w:rsidRPr="00480318">
              <w:rPr>
                <w:b/>
                <w:bCs/>
                <w:i/>
                <w:iCs/>
                <w:color w:val="auto"/>
                <w:sz w:val="22"/>
                <w:szCs w:val="22"/>
              </w:rPr>
              <w:t>65,00 kn</w:t>
            </w:r>
          </w:p>
        </w:tc>
        <w:tc>
          <w:tcPr>
            <w:tcW w:w="910"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345"/>
        </w:trPr>
        <w:tc>
          <w:tcPr>
            <w:tcW w:w="10931"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sz w:val="28"/>
                <w:szCs w:val="28"/>
              </w:rPr>
            </w:pPr>
            <w:r w:rsidRPr="00480318">
              <w:rPr>
                <w:b/>
                <w:bCs/>
                <w:color w:val="auto"/>
              </w:rPr>
              <w:t>UZORKOVANJE - POBAČAJI</w:t>
            </w:r>
          </w:p>
        </w:tc>
      </w:tr>
      <w:tr w:rsidR="00415A33" w:rsidRPr="00480318" w:rsidTr="00415A33">
        <w:trPr>
          <w:trHeight w:val="420"/>
        </w:trPr>
        <w:tc>
          <w:tcPr>
            <w:tcW w:w="474"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b/>
                <w:bCs/>
                <w:sz w:val="18"/>
                <w:szCs w:val="18"/>
              </w:rPr>
            </w:pPr>
            <w:r w:rsidRPr="00480318">
              <w:rPr>
                <w:b/>
                <w:bCs/>
                <w:sz w:val="18"/>
                <w:szCs w:val="18"/>
              </w:rPr>
              <w:t>4.</w:t>
            </w:r>
          </w:p>
        </w:tc>
        <w:tc>
          <w:tcPr>
            <w:tcW w:w="1537"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Uzorkovanje pri pobačaju</w:t>
            </w:r>
          </w:p>
        </w:tc>
        <w:tc>
          <w:tcPr>
            <w:tcW w:w="3235"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kobila/ magarica/ krava</w:t>
            </w:r>
          </w:p>
        </w:tc>
        <w:tc>
          <w:tcPr>
            <w:tcW w:w="156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ind w:left="-109"/>
              <w:jc w:val="center"/>
              <w:rPr>
                <w:sz w:val="18"/>
                <w:szCs w:val="18"/>
              </w:rPr>
            </w:pPr>
            <w:r w:rsidRPr="00480318">
              <w:rPr>
                <w:sz w:val="18"/>
                <w:szCs w:val="18"/>
              </w:rPr>
              <w:t>krv/</w:t>
            </w:r>
            <w:proofErr w:type="spellStart"/>
            <w:r w:rsidRPr="00480318">
              <w:rPr>
                <w:sz w:val="18"/>
                <w:szCs w:val="18"/>
              </w:rPr>
              <w:t>lohije</w:t>
            </w:r>
            <w:proofErr w:type="spellEnd"/>
            <w:r w:rsidRPr="00480318">
              <w:rPr>
                <w:sz w:val="18"/>
                <w:szCs w:val="18"/>
              </w:rPr>
              <w:t>/plod/bris</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185,00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40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3235"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krmača/ovca/koza</w:t>
            </w:r>
          </w:p>
        </w:tc>
        <w:tc>
          <w:tcPr>
            <w:tcW w:w="156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ind w:left="-109"/>
              <w:jc w:val="center"/>
              <w:rPr>
                <w:sz w:val="18"/>
                <w:szCs w:val="18"/>
              </w:rPr>
            </w:pPr>
            <w:r w:rsidRPr="00480318">
              <w:rPr>
                <w:sz w:val="18"/>
                <w:szCs w:val="18"/>
              </w:rPr>
              <w:t>krv/</w:t>
            </w:r>
            <w:proofErr w:type="spellStart"/>
            <w:r w:rsidRPr="00480318">
              <w:rPr>
                <w:sz w:val="18"/>
                <w:szCs w:val="18"/>
              </w:rPr>
              <w:t>lohije</w:t>
            </w:r>
            <w:proofErr w:type="spellEnd"/>
            <w:r w:rsidRPr="00480318">
              <w:rPr>
                <w:sz w:val="18"/>
                <w:szCs w:val="18"/>
              </w:rPr>
              <w:t>/plod/bris</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135,00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405"/>
        </w:trPr>
        <w:tc>
          <w:tcPr>
            <w:tcW w:w="10931"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sz w:val="28"/>
                <w:szCs w:val="28"/>
              </w:rPr>
            </w:pPr>
            <w:r w:rsidRPr="00480318">
              <w:rPr>
                <w:b/>
                <w:bCs/>
                <w:color w:val="auto"/>
              </w:rPr>
              <w:t>IZDVOJENI PROGRAMI NADZIRANJA BOLESTI</w:t>
            </w:r>
          </w:p>
        </w:tc>
      </w:tr>
      <w:tr w:rsidR="00415A33" w:rsidRPr="00480318" w:rsidTr="00415A33">
        <w:trPr>
          <w:trHeight w:val="330"/>
        </w:trPr>
        <w:tc>
          <w:tcPr>
            <w:tcW w:w="10931"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rPr>
            </w:pPr>
            <w:r w:rsidRPr="00480318">
              <w:rPr>
                <w:b/>
                <w:bCs/>
              </w:rPr>
              <w:t>GOVEDA</w:t>
            </w:r>
          </w:p>
        </w:tc>
      </w:tr>
      <w:tr w:rsidR="00415A33" w:rsidRPr="00480318" w:rsidTr="00415A33">
        <w:trPr>
          <w:trHeight w:val="810"/>
        </w:trPr>
        <w:tc>
          <w:tcPr>
            <w:tcW w:w="474"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b/>
                <w:bCs/>
                <w:sz w:val="18"/>
                <w:szCs w:val="18"/>
              </w:rPr>
            </w:pPr>
            <w:r>
              <w:rPr>
                <w:b/>
                <w:bCs/>
                <w:sz w:val="18"/>
                <w:szCs w:val="18"/>
              </w:rPr>
              <w:t>5</w:t>
            </w:r>
            <w:r w:rsidRPr="00480318">
              <w:rPr>
                <w:b/>
                <w:bCs/>
                <w:sz w:val="18"/>
                <w:szCs w:val="18"/>
              </w:rPr>
              <w:t>.</w:t>
            </w:r>
          </w:p>
        </w:tc>
        <w:tc>
          <w:tcPr>
            <w:tcW w:w="477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415A33" w:rsidRPr="00480318" w:rsidRDefault="00415A33" w:rsidP="00415A33">
            <w:pPr>
              <w:jc w:val="center"/>
              <w:rPr>
                <w:sz w:val="18"/>
                <w:szCs w:val="18"/>
              </w:rPr>
            </w:pPr>
            <w:r w:rsidRPr="00480318">
              <w:rPr>
                <w:sz w:val="18"/>
                <w:szCs w:val="18"/>
              </w:rPr>
              <w:t>Program nadziranja i iskorjenjivanja tuberkuloze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proofErr w:type="spellStart"/>
            <w:r w:rsidRPr="00480318">
              <w:rPr>
                <w:sz w:val="18"/>
                <w:szCs w:val="18"/>
              </w:rPr>
              <w:t>Tuberkulinizacija</w:t>
            </w:r>
            <w:proofErr w:type="spellEnd"/>
            <w:r w:rsidRPr="00480318">
              <w:rPr>
                <w:sz w:val="18"/>
                <w:szCs w:val="18"/>
              </w:rPr>
              <w:t xml:space="preserve"> goveda (</w:t>
            </w:r>
            <w:proofErr w:type="spellStart"/>
            <w:r w:rsidRPr="00480318">
              <w:rPr>
                <w:sz w:val="18"/>
                <w:szCs w:val="18"/>
              </w:rPr>
              <w:t>monotest</w:t>
            </w:r>
            <w:proofErr w:type="spellEnd"/>
            <w:r w:rsidRPr="00480318">
              <w:rPr>
                <w:sz w:val="18"/>
                <w:szCs w:val="18"/>
              </w:rPr>
              <w:t>)</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Pr>
                <w:b/>
                <w:bCs/>
                <w:i/>
                <w:iCs/>
                <w:sz w:val="22"/>
                <w:szCs w:val="22"/>
              </w:rPr>
              <w:t>90</w:t>
            </w:r>
            <w:r w:rsidRPr="00480318">
              <w:rPr>
                <w:b/>
                <w:bCs/>
                <w:i/>
                <w:iCs/>
                <w:sz w:val="22"/>
                <w:szCs w:val="22"/>
              </w:rPr>
              <w:t>,00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797"/>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4772" w:type="dxa"/>
            <w:gridSpan w:val="3"/>
            <w:vMerge/>
            <w:tcBorders>
              <w:top w:val="single" w:sz="4" w:space="0" w:color="auto"/>
              <w:left w:val="single" w:sz="4" w:space="0" w:color="auto"/>
              <w:bottom w:val="single" w:sz="4" w:space="0" w:color="000000"/>
              <w:right w:val="single" w:sz="4" w:space="0" w:color="000000"/>
            </w:tcBorders>
            <w:vAlign w:val="center"/>
            <w:hideMark/>
          </w:tcPr>
          <w:p w:rsidR="00415A33" w:rsidRPr="00480318" w:rsidRDefault="00415A33" w:rsidP="00415A33">
            <w:pPr>
              <w:rPr>
                <w:sz w:val="18"/>
                <w:szCs w:val="18"/>
              </w:rPr>
            </w:pP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proofErr w:type="spellStart"/>
            <w:r w:rsidRPr="00480318">
              <w:rPr>
                <w:sz w:val="18"/>
                <w:szCs w:val="18"/>
              </w:rPr>
              <w:t>Tuberkulinizacija</w:t>
            </w:r>
            <w:proofErr w:type="spellEnd"/>
            <w:r w:rsidRPr="00480318">
              <w:rPr>
                <w:sz w:val="18"/>
                <w:szCs w:val="18"/>
              </w:rPr>
              <w:t xml:space="preserve"> goveda (</w:t>
            </w:r>
            <w:proofErr w:type="spellStart"/>
            <w:r w:rsidRPr="00480318">
              <w:rPr>
                <w:sz w:val="18"/>
                <w:szCs w:val="18"/>
              </w:rPr>
              <w:t>monotest</w:t>
            </w:r>
            <w:proofErr w:type="spellEnd"/>
            <w:r w:rsidRPr="00480318">
              <w:rPr>
                <w:sz w:val="18"/>
                <w:szCs w:val="18"/>
              </w:rPr>
              <w:t>)</w:t>
            </w:r>
          </w:p>
          <w:p w:rsidR="00415A33" w:rsidRPr="00480318" w:rsidRDefault="00415A33" w:rsidP="00415A33">
            <w:pPr>
              <w:jc w:val="center"/>
              <w:rPr>
                <w:sz w:val="18"/>
                <w:szCs w:val="18"/>
              </w:rPr>
            </w:pPr>
            <w:r w:rsidRPr="00480318">
              <w:rPr>
                <w:b/>
                <w:sz w:val="18"/>
                <w:szCs w:val="18"/>
              </w:rPr>
              <w:t>za promet</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Pr>
                <w:b/>
                <w:bCs/>
                <w:i/>
                <w:iCs/>
                <w:sz w:val="22"/>
                <w:szCs w:val="22"/>
              </w:rPr>
              <w:t>90</w:t>
            </w:r>
            <w:r w:rsidRPr="00480318">
              <w:rPr>
                <w:b/>
                <w:bCs/>
                <w:i/>
                <w:iCs/>
                <w:sz w:val="22"/>
                <w:szCs w:val="22"/>
              </w:rPr>
              <w:t>,00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Pr>
                <w:sz w:val="18"/>
                <w:szCs w:val="18"/>
              </w:rPr>
              <w:t>da</w:t>
            </w:r>
          </w:p>
        </w:tc>
      </w:tr>
      <w:tr w:rsidR="00415A33" w:rsidRPr="00480318" w:rsidTr="00415A33">
        <w:trPr>
          <w:trHeight w:val="797"/>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4772" w:type="dxa"/>
            <w:gridSpan w:val="3"/>
            <w:vMerge/>
            <w:tcBorders>
              <w:top w:val="single" w:sz="4" w:space="0" w:color="auto"/>
              <w:left w:val="single" w:sz="4" w:space="0" w:color="auto"/>
              <w:bottom w:val="single" w:sz="4" w:space="0" w:color="000000"/>
              <w:right w:val="single" w:sz="4" w:space="0" w:color="000000"/>
            </w:tcBorders>
            <w:vAlign w:val="center"/>
            <w:hideMark/>
          </w:tcPr>
          <w:p w:rsidR="00415A33" w:rsidRPr="00480318" w:rsidRDefault="00415A33" w:rsidP="00415A33">
            <w:pPr>
              <w:rPr>
                <w:sz w:val="18"/>
                <w:szCs w:val="18"/>
              </w:rPr>
            </w:pP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proofErr w:type="spellStart"/>
            <w:r w:rsidRPr="00480318">
              <w:rPr>
                <w:sz w:val="18"/>
                <w:szCs w:val="18"/>
              </w:rPr>
              <w:t>Tuberkulinizacija</w:t>
            </w:r>
            <w:proofErr w:type="spellEnd"/>
            <w:r w:rsidRPr="00480318">
              <w:rPr>
                <w:sz w:val="18"/>
                <w:szCs w:val="18"/>
              </w:rPr>
              <w:t xml:space="preserve"> goveda (komparativna)</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115,00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570"/>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4772" w:type="dxa"/>
            <w:gridSpan w:val="3"/>
            <w:vMerge/>
            <w:tcBorders>
              <w:top w:val="single" w:sz="4" w:space="0" w:color="auto"/>
              <w:left w:val="single" w:sz="4" w:space="0" w:color="auto"/>
              <w:bottom w:val="single" w:sz="4" w:space="0" w:color="000000"/>
              <w:right w:val="single" w:sz="4" w:space="0" w:color="000000"/>
            </w:tcBorders>
            <w:vAlign w:val="center"/>
            <w:hideMark/>
          </w:tcPr>
          <w:p w:rsidR="00415A33" w:rsidRPr="00480318" w:rsidRDefault="00415A33" w:rsidP="00415A33">
            <w:pPr>
              <w:rPr>
                <w:sz w:val="18"/>
                <w:szCs w:val="18"/>
              </w:rPr>
            </w:pP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proofErr w:type="spellStart"/>
            <w:r w:rsidRPr="00480318">
              <w:rPr>
                <w:sz w:val="18"/>
                <w:szCs w:val="18"/>
              </w:rPr>
              <w:t>Tuberkulinizacija</w:t>
            </w:r>
            <w:proofErr w:type="spellEnd"/>
            <w:r w:rsidRPr="00480318">
              <w:rPr>
                <w:sz w:val="18"/>
                <w:szCs w:val="18"/>
              </w:rPr>
              <w:t xml:space="preserve"> koza</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55,00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463"/>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4772" w:type="dxa"/>
            <w:gridSpan w:val="3"/>
            <w:tcBorders>
              <w:top w:val="single" w:sz="4" w:space="0" w:color="auto"/>
              <w:left w:val="nil"/>
              <w:bottom w:val="single" w:sz="4" w:space="0" w:color="auto"/>
              <w:right w:val="single" w:sz="4" w:space="0" w:color="000000"/>
            </w:tcBorders>
            <w:vAlign w:val="center"/>
            <w:hideMark/>
          </w:tcPr>
          <w:p w:rsidR="00415A33" w:rsidRPr="00480318" w:rsidRDefault="00415A33" w:rsidP="00415A33">
            <w:pPr>
              <w:jc w:val="center"/>
              <w:rPr>
                <w:sz w:val="18"/>
                <w:szCs w:val="18"/>
              </w:rPr>
            </w:pPr>
            <w:r w:rsidRPr="00480318">
              <w:rPr>
                <w:sz w:val="18"/>
                <w:szCs w:val="18"/>
              </w:rPr>
              <w:t>Program bruceloza i ELG</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krv</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color w:val="auto"/>
                <w:sz w:val="22"/>
                <w:szCs w:val="22"/>
              </w:rPr>
            </w:pPr>
            <w:r w:rsidRPr="00480318">
              <w:rPr>
                <w:b/>
                <w:bCs/>
                <w:i/>
                <w:iCs/>
                <w:color w:val="auto"/>
                <w:sz w:val="22"/>
                <w:szCs w:val="22"/>
              </w:rPr>
              <w:t>75,00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697"/>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4772" w:type="dxa"/>
            <w:gridSpan w:val="3"/>
            <w:tcBorders>
              <w:top w:val="single" w:sz="4" w:space="0" w:color="auto"/>
              <w:left w:val="nil"/>
              <w:bottom w:val="single" w:sz="4" w:space="0" w:color="auto"/>
              <w:right w:val="single" w:sz="4" w:space="0" w:color="000000"/>
            </w:tcBorders>
            <w:shd w:val="clear" w:color="auto" w:fill="FFFFFF"/>
            <w:vAlign w:val="center"/>
            <w:hideMark/>
          </w:tcPr>
          <w:p w:rsidR="00415A33" w:rsidRPr="00480318" w:rsidRDefault="00415A33" w:rsidP="00415A33">
            <w:pPr>
              <w:jc w:val="center"/>
              <w:rPr>
                <w:sz w:val="18"/>
                <w:szCs w:val="18"/>
              </w:rPr>
            </w:pPr>
            <w:r w:rsidRPr="00480318">
              <w:rPr>
                <w:sz w:val="18"/>
                <w:szCs w:val="18"/>
              </w:rPr>
              <w:t xml:space="preserve">Goveđa </w:t>
            </w:r>
            <w:proofErr w:type="spellStart"/>
            <w:r w:rsidRPr="00480318">
              <w:rPr>
                <w:sz w:val="18"/>
                <w:szCs w:val="18"/>
              </w:rPr>
              <w:t>spongiformna</w:t>
            </w:r>
            <w:proofErr w:type="spellEnd"/>
            <w:r w:rsidRPr="00480318">
              <w:rPr>
                <w:sz w:val="18"/>
                <w:szCs w:val="18"/>
              </w:rPr>
              <w:t xml:space="preserve"> encefalopatija (GSE) i </w:t>
            </w:r>
            <w:proofErr w:type="spellStart"/>
            <w:r w:rsidRPr="00480318">
              <w:rPr>
                <w:sz w:val="18"/>
                <w:szCs w:val="18"/>
              </w:rPr>
              <w:t>grebež</w:t>
            </w:r>
            <w:proofErr w:type="spellEnd"/>
            <w:r w:rsidRPr="00480318">
              <w:rPr>
                <w:sz w:val="18"/>
                <w:szCs w:val="18"/>
              </w:rPr>
              <w:t xml:space="preserve"> ovaca - uzorkovanje na sabiralištima nusproizvoda</w:t>
            </w:r>
          </w:p>
        </w:tc>
        <w:tc>
          <w:tcPr>
            <w:tcW w:w="156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produljena moždina</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65,00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1013"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330"/>
        </w:trPr>
        <w:tc>
          <w:tcPr>
            <w:tcW w:w="10931"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rPr>
            </w:pPr>
            <w:r w:rsidRPr="00480318">
              <w:rPr>
                <w:b/>
                <w:bCs/>
              </w:rPr>
              <w:t>OVCE I KOZE</w:t>
            </w:r>
          </w:p>
        </w:tc>
      </w:tr>
      <w:tr w:rsidR="00415A33" w:rsidRPr="00480318" w:rsidTr="00415A33">
        <w:trPr>
          <w:trHeight w:val="330"/>
        </w:trPr>
        <w:tc>
          <w:tcPr>
            <w:tcW w:w="474" w:type="dxa"/>
            <w:vMerge w:val="restart"/>
            <w:tcBorders>
              <w:top w:val="nil"/>
              <w:left w:val="single" w:sz="4" w:space="0" w:color="auto"/>
              <w:bottom w:val="single" w:sz="4" w:space="0" w:color="000000"/>
              <w:right w:val="single" w:sz="4" w:space="0" w:color="auto"/>
            </w:tcBorders>
            <w:shd w:val="clear" w:color="auto" w:fill="FFFFFF"/>
            <w:vAlign w:val="center"/>
            <w:hideMark/>
          </w:tcPr>
          <w:p w:rsidR="00415A33" w:rsidRPr="00480318" w:rsidRDefault="00415A33" w:rsidP="00415A33">
            <w:pPr>
              <w:jc w:val="center"/>
              <w:rPr>
                <w:b/>
                <w:bCs/>
                <w:sz w:val="18"/>
                <w:szCs w:val="18"/>
              </w:rPr>
            </w:pPr>
            <w:r>
              <w:rPr>
                <w:b/>
                <w:bCs/>
                <w:sz w:val="18"/>
                <w:szCs w:val="18"/>
              </w:rPr>
              <w:t>6</w:t>
            </w:r>
            <w:r w:rsidRPr="00480318">
              <w:rPr>
                <w:b/>
                <w:bCs/>
                <w:sz w:val="18"/>
                <w:szCs w:val="18"/>
              </w:rPr>
              <w:t>.</w:t>
            </w:r>
          </w:p>
        </w:tc>
        <w:tc>
          <w:tcPr>
            <w:tcW w:w="4772" w:type="dxa"/>
            <w:gridSpan w:val="3"/>
            <w:tcBorders>
              <w:top w:val="single" w:sz="4" w:space="0" w:color="auto"/>
              <w:left w:val="nil"/>
              <w:bottom w:val="single" w:sz="4" w:space="0" w:color="auto"/>
              <w:right w:val="single" w:sz="4" w:space="0" w:color="000000"/>
            </w:tcBorders>
            <w:vAlign w:val="center"/>
            <w:hideMark/>
          </w:tcPr>
          <w:p w:rsidR="00415A33" w:rsidRPr="00480318" w:rsidRDefault="00415A33" w:rsidP="00415A33">
            <w:pPr>
              <w:jc w:val="center"/>
              <w:rPr>
                <w:sz w:val="18"/>
                <w:szCs w:val="18"/>
              </w:rPr>
            </w:pPr>
            <w:r w:rsidRPr="00480318">
              <w:rPr>
                <w:sz w:val="18"/>
                <w:szCs w:val="18"/>
              </w:rPr>
              <w:t xml:space="preserve">Program B. </w:t>
            </w:r>
            <w:proofErr w:type="spellStart"/>
            <w:r w:rsidRPr="00480318">
              <w:rPr>
                <w:sz w:val="18"/>
                <w:szCs w:val="18"/>
              </w:rPr>
              <w:t>melitensis</w:t>
            </w:r>
            <w:proofErr w:type="spellEnd"/>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krv</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45,00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480"/>
        </w:trPr>
        <w:tc>
          <w:tcPr>
            <w:tcW w:w="474"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b/>
                <w:bCs/>
                <w:sz w:val="18"/>
                <w:szCs w:val="18"/>
              </w:rPr>
            </w:pPr>
          </w:p>
        </w:tc>
        <w:tc>
          <w:tcPr>
            <w:tcW w:w="477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415A33" w:rsidRPr="00480318" w:rsidRDefault="00415A33" w:rsidP="00415A33">
            <w:pPr>
              <w:jc w:val="center"/>
              <w:rPr>
                <w:sz w:val="18"/>
                <w:szCs w:val="18"/>
              </w:rPr>
            </w:pPr>
            <w:r w:rsidRPr="00480318">
              <w:rPr>
                <w:sz w:val="18"/>
                <w:szCs w:val="18"/>
              </w:rPr>
              <w:t xml:space="preserve">Koze </w:t>
            </w:r>
            <w:proofErr w:type="spellStart"/>
            <w:r w:rsidRPr="00480318">
              <w:rPr>
                <w:sz w:val="18"/>
                <w:szCs w:val="18"/>
              </w:rPr>
              <w:t>tuberkulinizacija</w:t>
            </w:r>
            <w:proofErr w:type="spellEnd"/>
            <w:r w:rsidRPr="00480318">
              <w:rPr>
                <w:sz w:val="18"/>
                <w:szCs w:val="18"/>
              </w:rPr>
              <w:t xml:space="preserve"> sukladno Programu nadziranja i iskorjenjivanja tuberkuloze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proofErr w:type="spellStart"/>
            <w:r w:rsidRPr="00480318">
              <w:rPr>
                <w:sz w:val="18"/>
                <w:szCs w:val="18"/>
              </w:rPr>
              <w:t>Tuberkulinizacija</w:t>
            </w:r>
            <w:proofErr w:type="spellEnd"/>
            <w:r w:rsidRPr="00480318">
              <w:rPr>
                <w:sz w:val="18"/>
                <w:szCs w:val="18"/>
              </w:rPr>
              <w:t xml:space="preserve"> (</w:t>
            </w:r>
            <w:proofErr w:type="spellStart"/>
            <w:r w:rsidRPr="00480318">
              <w:rPr>
                <w:sz w:val="18"/>
                <w:szCs w:val="18"/>
              </w:rPr>
              <w:t>monotest</w:t>
            </w:r>
            <w:proofErr w:type="spellEnd"/>
            <w:r w:rsidRPr="00480318">
              <w:rPr>
                <w:sz w:val="18"/>
                <w:szCs w:val="18"/>
              </w:rPr>
              <w:t>)</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55,00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525"/>
        </w:trPr>
        <w:tc>
          <w:tcPr>
            <w:tcW w:w="474"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b/>
                <w:bCs/>
                <w:sz w:val="18"/>
                <w:szCs w:val="18"/>
              </w:rPr>
            </w:pPr>
          </w:p>
        </w:tc>
        <w:tc>
          <w:tcPr>
            <w:tcW w:w="4772" w:type="dxa"/>
            <w:gridSpan w:val="3"/>
            <w:vMerge/>
            <w:tcBorders>
              <w:top w:val="single" w:sz="4" w:space="0" w:color="auto"/>
              <w:left w:val="single" w:sz="4" w:space="0" w:color="auto"/>
              <w:bottom w:val="single" w:sz="4" w:space="0" w:color="000000"/>
              <w:right w:val="single" w:sz="4" w:space="0" w:color="000000"/>
            </w:tcBorders>
            <w:vAlign w:val="center"/>
            <w:hideMark/>
          </w:tcPr>
          <w:p w:rsidR="00415A33" w:rsidRPr="00480318" w:rsidRDefault="00415A33" w:rsidP="00415A33">
            <w:pPr>
              <w:rPr>
                <w:sz w:val="18"/>
                <w:szCs w:val="18"/>
              </w:rPr>
            </w:pP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proofErr w:type="spellStart"/>
            <w:r w:rsidRPr="00480318">
              <w:rPr>
                <w:sz w:val="18"/>
                <w:szCs w:val="18"/>
              </w:rPr>
              <w:t>Tuberkulinizacija</w:t>
            </w:r>
            <w:proofErr w:type="spellEnd"/>
            <w:r w:rsidRPr="00480318">
              <w:rPr>
                <w:sz w:val="18"/>
                <w:szCs w:val="18"/>
              </w:rPr>
              <w:t xml:space="preserve"> (komparativna)</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70,00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178"/>
        </w:trPr>
        <w:tc>
          <w:tcPr>
            <w:tcW w:w="10931"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rPr>
            </w:pPr>
            <w:r w:rsidRPr="00480318">
              <w:rPr>
                <w:b/>
                <w:bCs/>
              </w:rPr>
              <w:t>SVINJE</w:t>
            </w:r>
          </w:p>
        </w:tc>
      </w:tr>
      <w:tr w:rsidR="00415A33" w:rsidRPr="00480318" w:rsidTr="00415A33">
        <w:trPr>
          <w:trHeight w:val="451"/>
        </w:trPr>
        <w:tc>
          <w:tcPr>
            <w:tcW w:w="474"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b/>
                <w:bCs/>
                <w:sz w:val="18"/>
                <w:szCs w:val="18"/>
              </w:rPr>
            </w:pPr>
            <w:r>
              <w:rPr>
                <w:b/>
                <w:bCs/>
                <w:sz w:val="18"/>
                <w:szCs w:val="18"/>
              </w:rPr>
              <w:t>7</w:t>
            </w:r>
            <w:r w:rsidRPr="00480318">
              <w:rPr>
                <w:b/>
                <w:bCs/>
                <w:sz w:val="18"/>
                <w:szCs w:val="18"/>
              </w:rPr>
              <w:t>.</w:t>
            </w:r>
          </w:p>
        </w:tc>
        <w:tc>
          <w:tcPr>
            <w:tcW w:w="4772" w:type="dxa"/>
            <w:gridSpan w:val="3"/>
            <w:tcBorders>
              <w:top w:val="single" w:sz="4" w:space="0" w:color="auto"/>
              <w:left w:val="nil"/>
              <w:bottom w:val="single" w:sz="4" w:space="0" w:color="auto"/>
              <w:right w:val="single" w:sz="4" w:space="0" w:color="000000"/>
            </w:tcBorders>
            <w:shd w:val="clear" w:color="auto" w:fill="FFFFFF"/>
            <w:vAlign w:val="center"/>
            <w:hideMark/>
          </w:tcPr>
          <w:p w:rsidR="00415A33" w:rsidRPr="00480318" w:rsidRDefault="00415A33" w:rsidP="00415A33">
            <w:pPr>
              <w:jc w:val="center"/>
              <w:rPr>
                <w:sz w:val="18"/>
                <w:szCs w:val="18"/>
              </w:rPr>
            </w:pPr>
            <w:r w:rsidRPr="00480318">
              <w:rPr>
                <w:sz w:val="18"/>
                <w:szCs w:val="18"/>
              </w:rPr>
              <w:t xml:space="preserve">Kategorizacija farmi svinja s obzirom na </w:t>
            </w:r>
            <w:proofErr w:type="spellStart"/>
            <w:r w:rsidRPr="00480318">
              <w:rPr>
                <w:sz w:val="18"/>
                <w:szCs w:val="18"/>
              </w:rPr>
              <w:t>biosigurnost</w:t>
            </w:r>
            <w:proofErr w:type="spellEnd"/>
            <w:r w:rsidRPr="00480318">
              <w:rPr>
                <w:sz w:val="18"/>
                <w:szCs w:val="18"/>
              </w:rPr>
              <w:t xml:space="preserve"> (ASK)</w:t>
            </w:r>
          </w:p>
        </w:tc>
        <w:tc>
          <w:tcPr>
            <w:tcW w:w="156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 xml:space="preserve">gospodarstvo </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285,00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41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4772" w:type="dxa"/>
            <w:gridSpan w:val="3"/>
            <w:tcBorders>
              <w:top w:val="single" w:sz="4" w:space="0" w:color="auto"/>
              <w:left w:val="nil"/>
              <w:bottom w:val="single" w:sz="4" w:space="0" w:color="auto"/>
              <w:right w:val="single" w:sz="4" w:space="0" w:color="000000"/>
            </w:tcBorders>
            <w:shd w:val="clear" w:color="auto" w:fill="FFFFFF"/>
            <w:vAlign w:val="center"/>
            <w:hideMark/>
          </w:tcPr>
          <w:p w:rsidR="00415A33" w:rsidRPr="00480318" w:rsidRDefault="00415A33" w:rsidP="00415A33">
            <w:pPr>
              <w:jc w:val="center"/>
              <w:rPr>
                <w:sz w:val="18"/>
                <w:szCs w:val="18"/>
              </w:rPr>
            </w:pPr>
            <w:r w:rsidRPr="00480318">
              <w:rPr>
                <w:sz w:val="18"/>
                <w:szCs w:val="18"/>
              </w:rPr>
              <w:t>Deaktivacija gospodarstva koje ne posjeduje svinje (ASK)</w:t>
            </w:r>
          </w:p>
        </w:tc>
        <w:tc>
          <w:tcPr>
            <w:tcW w:w="156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 xml:space="preserve">gospodarstvo </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30,00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58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15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DIVLJA SVINJA</w:t>
            </w:r>
          </w:p>
        </w:tc>
        <w:tc>
          <w:tcPr>
            <w:tcW w:w="3235" w:type="dxa"/>
            <w:gridSpan w:val="2"/>
            <w:tcBorders>
              <w:top w:val="single" w:sz="4" w:space="0" w:color="auto"/>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Uzorci mesa divljih svinja za pretragu na trihinelozu za osobnu potrošnju</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uzorak</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75,00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600"/>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4772" w:type="dxa"/>
            <w:gridSpan w:val="3"/>
            <w:tcBorders>
              <w:top w:val="single" w:sz="4" w:space="0" w:color="auto"/>
              <w:left w:val="nil"/>
              <w:bottom w:val="single" w:sz="4" w:space="0" w:color="auto"/>
              <w:right w:val="single" w:sz="4" w:space="0" w:color="000000"/>
            </w:tcBorders>
            <w:shd w:val="clear" w:color="auto" w:fill="FFFFFF"/>
            <w:vAlign w:val="center"/>
            <w:hideMark/>
          </w:tcPr>
          <w:p w:rsidR="00415A33" w:rsidRPr="00480318" w:rsidRDefault="00415A33" w:rsidP="00415A33">
            <w:pPr>
              <w:jc w:val="center"/>
              <w:rPr>
                <w:sz w:val="18"/>
                <w:szCs w:val="18"/>
              </w:rPr>
            </w:pPr>
            <w:r w:rsidRPr="00480318">
              <w:rPr>
                <w:sz w:val="18"/>
                <w:szCs w:val="18"/>
              </w:rPr>
              <w:t>Uzorkovanje domaćih svinja na ASK (Odluka ASK)</w:t>
            </w:r>
          </w:p>
        </w:tc>
        <w:tc>
          <w:tcPr>
            <w:tcW w:w="156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100,00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312"/>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4772" w:type="dxa"/>
            <w:gridSpan w:val="3"/>
            <w:tcBorders>
              <w:top w:val="single" w:sz="4" w:space="0" w:color="auto"/>
              <w:left w:val="nil"/>
              <w:bottom w:val="single" w:sz="4" w:space="0" w:color="auto"/>
              <w:right w:val="single" w:sz="4" w:space="0" w:color="000000"/>
            </w:tcBorders>
            <w:shd w:val="clear" w:color="auto" w:fill="FFFFFF"/>
            <w:vAlign w:val="center"/>
            <w:hideMark/>
          </w:tcPr>
          <w:p w:rsidR="00415A33" w:rsidRPr="00480318" w:rsidRDefault="00415A33" w:rsidP="00415A33">
            <w:pPr>
              <w:jc w:val="center"/>
              <w:rPr>
                <w:sz w:val="18"/>
                <w:szCs w:val="18"/>
              </w:rPr>
            </w:pPr>
            <w:r w:rsidRPr="00480318">
              <w:rPr>
                <w:sz w:val="18"/>
                <w:szCs w:val="18"/>
              </w:rPr>
              <w:t>Dojava o nađenoj lešini svinje divlje (Odluka ASK) - fizičke osobe</w:t>
            </w:r>
          </w:p>
        </w:tc>
        <w:tc>
          <w:tcPr>
            <w:tcW w:w="156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100,00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600"/>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4772" w:type="dxa"/>
            <w:gridSpan w:val="3"/>
            <w:tcBorders>
              <w:top w:val="single" w:sz="4" w:space="0" w:color="auto"/>
              <w:left w:val="nil"/>
              <w:bottom w:val="single" w:sz="4" w:space="0" w:color="auto"/>
              <w:right w:val="single" w:sz="4" w:space="0" w:color="000000"/>
            </w:tcBorders>
            <w:shd w:val="clear" w:color="auto" w:fill="FFFFFF"/>
            <w:vAlign w:val="center"/>
            <w:hideMark/>
          </w:tcPr>
          <w:p w:rsidR="00415A33" w:rsidRPr="00480318" w:rsidRDefault="00E56BE9" w:rsidP="00415A33">
            <w:pPr>
              <w:jc w:val="center"/>
              <w:rPr>
                <w:sz w:val="18"/>
                <w:szCs w:val="18"/>
              </w:rPr>
            </w:pPr>
            <w:r w:rsidRPr="00480318">
              <w:rPr>
                <w:sz w:val="18"/>
                <w:szCs w:val="18"/>
              </w:rPr>
              <w:t>Lešina</w:t>
            </w:r>
            <w:r w:rsidR="00415A33" w:rsidRPr="00480318">
              <w:rPr>
                <w:sz w:val="18"/>
                <w:szCs w:val="18"/>
              </w:rPr>
              <w:t xml:space="preserve"> divlje svinje, </w:t>
            </w:r>
            <w:r w:rsidRPr="00480318">
              <w:rPr>
                <w:sz w:val="18"/>
                <w:szCs w:val="18"/>
              </w:rPr>
              <w:t>pregažene</w:t>
            </w:r>
            <w:r w:rsidR="00415A33" w:rsidRPr="00480318">
              <w:rPr>
                <w:sz w:val="18"/>
                <w:szCs w:val="18"/>
              </w:rPr>
              <w:t xml:space="preserve">, </w:t>
            </w:r>
            <w:r w:rsidRPr="00480318">
              <w:rPr>
                <w:sz w:val="18"/>
                <w:szCs w:val="18"/>
              </w:rPr>
              <w:t>usmrćene</w:t>
            </w:r>
            <w:r w:rsidR="00415A33" w:rsidRPr="00480318">
              <w:rPr>
                <w:sz w:val="18"/>
                <w:szCs w:val="18"/>
              </w:rPr>
              <w:t xml:space="preserve"> iii uginule (ASK/ KSK)(400,00 kn </w:t>
            </w:r>
            <w:r w:rsidRPr="00480318">
              <w:rPr>
                <w:sz w:val="18"/>
                <w:szCs w:val="18"/>
              </w:rPr>
              <w:t>lovo ovlašteniku</w:t>
            </w:r>
            <w:r w:rsidR="00415A33" w:rsidRPr="00480318">
              <w:rPr>
                <w:sz w:val="18"/>
                <w:szCs w:val="18"/>
              </w:rPr>
              <w:t xml:space="preserve"> i 350,00 kn O.V.O.)</w:t>
            </w:r>
          </w:p>
        </w:tc>
        <w:tc>
          <w:tcPr>
            <w:tcW w:w="156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po uzorkovanoj i pretraženoj  lešini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750,00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364"/>
        </w:trPr>
        <w:tc>
          <w:tcPr>
            <w:tcW w:w="10931"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rPr>
            </w:pPr>
            <w:r w:rsidRPr="00480318">
              <w:rPr>
                <w:b/>
                <w:bCs/>
                <w:color w:val="auto"/>
              </w:rPr>
              <w:t>BJESNOĆA</w:t>
            </w:r>
          </w:p>
        </w:tc>
      </w:tr>
      <w:tr w:rsidR="00415A33" w:rsidRPr="00480318" w:rsidTr="00415A33">
        <w:trPr>
          <w:trHeight w:val="390"/>
        </w:trPr>
        <w:tc>
          <w:tcPr>
            <w:tcW w:w="474"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b/>
                <w:bCs/>
                <w:sz w:val="18"/>
                <w:szCs w:val="18"/>
              </w:rPr>
            </w:pPr>
            <w:r>
              <w:rPr>
                <w:b/>
                <w:bCs/>
                <w:sz w:val="18"/>
                <w:szCs w:val="18"/>
              </w:rPr>
              <w:t>8</w:t>
            </w:r>
            <w:r w:rsidRPr="00480318">
              <w:rPr>
                <w:b/>
                <w:bCs/>
                <w:sz w:val="18"/>
                <w:szCs w:val="18"/>
              </w:rPr>
              <w:t>.</w:t>
            </w:r>
          </w:p>
        </w:tc>
        <w:tc>
          <w:tcPr>
            <w:tcW w:w="1537" w:type="dxa"/>
            <w:vMerge w:val="restart"/>
            <w:tcBorders>
              <w:top w:val="nil"/>
              <w:left w:val="single" w:sz="4" w:space="0" w:color="auto"/>
              <w:bottom w:val="single" w:sz="4" w:space="0" w:color="000000"/>
              <w:right w:val="single" w:sz="4" w:space="0" w:color="auto"/>
            </w:tcBorders>
            <w:vAlign w:val="center"/>
            <w:hideMark/>
          </w:tcPr>
          <w:p w:rsidR="00415A33" w:rsidRPr="00480318" w:rsidRDefault="00415A33" w:rsidP="00415A33">
            <w:pPr>
              <w:jc w:val="center"/>
              <w:rPr>
                <w:sz w:val="18"/>
                <w:szCs w:val="18"/>
              </w:rPr>
            </w:pPr>
            <w:r w:rsidRPr="00480318">
              <w:rPr>
                <w:sz w:val="18"/>
                <w:szCs w:val="18"/>
              </w:rPr>
              <w:t>LISICA/ČAGALJ (aktivno nadziranje)</w:t>
            </w:r>
          </w:p>
        </w:tc>
        <w:tc>
          <w:tcPr>
            <w:tcW w:w="3235" w:type="dxa"/>
            <w:gridSpan w:val="2"/>
            <w:tcBorders>
              <w:top w:val="single" w:sz="4" w:space="0" w:color="auto"/>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Oralna vakcinacija</w:t>
            </w:r>
          </w:p>
        </w:tc>
        <w:tc>
          <w:tcPr>
            <w:tcW w:w="1560" w:type="dxa"/>
            <w:vMerge w:val="restart"/>
            <w:tcBorders>
              <w:top w:val="nil"/>
              <w:left w:val="single" w:sz="4" w:space="0" w:color="auto"/>
              <w:bottom w:val="single" w:sz="4" w:space="0" w:color="000000"/>
              <w:right w:val="single" w:sz="4" w:space="0" w:color="auto"/>
            </w:tcBorders>
            <w:vAlign w:val="center"/>
            <w:hideMark/>
          </w:tcPr>
          <w:p w:rsidR="00415A33" w:rsidRPr="00480318" w:rsidRDefault="00415A33" w:rsidP="00415A33">
            <w:pPr>
              <w:jc w:val="center"/>
              <w:rPr>
                <w:sz w:val="18"/>
                <w:szCs w:val="18"/>
              </w:rPr>
            </w:pPr>
            <w:r w:rsidRPr="00480318">
              <w:rPr>
                <w:sz w:val="18"/>
                <w:szCs w:val="18"/>
              </w:rPr>
              <w:t>lešina</w:t>
            </w:r>
          </w:p>
        </w:tc>
        <w:tc>
          <w:tcPr>
            <w:tcW w:w="1275" w:type="dxa"/>
            <w:vMerge w:val="restart"/>
            <w:tcBorders>
              <w:top w:val="nil"/>
              <w:left w:val="single" w:sz="4" w:space="0" w:color="auto"/>
              <w:bottom w:val="single" w:sz="4" w:space="0" w:color="000000"/>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375,00 kn</w:t>
            </w:r>
          </w:p>
        </w:tc>
        <w:tc>
          <w:tcPr>
            <w:tcW w:w="910" w:type="dxa"/>
            <w:vMerge w:val="restart"/>
            <w:tcBorders>
              <w:top w:val="nil"/>
              <w:left w:val="single" w:sz="4" w:space="0" w:color="auto"/>
              <w:bottom w:val="single" w:sz="4" w:space="0" w:color="000000"/>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1013" w:type="dxa"/>
            <w:vMerge w:val="restart"/>
            <w:tcBorders>
              <w:top w:val="nil"/>
              <w:left w:val="single" w:sz="4" w:space="0" w:color="auto"/>
              <w:bottom w:val="single" w:sz="4" w:space="0" w:color="000000"/>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vMerge w:val="restart"/>
            <w:tcBorders>
              <w:top w:val="nil"/>
              <w:left w:val="single" w:sz="4" w:space="0" w:color="auto"/>
              <w:bottom w:val="single" w:sz="4" w:space="0" w:color="000000"/>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49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sz w:val="18"/>
                <w:szCs w:val="18"/>
              </w:rPr>
            </w:pPr>
          </w:p>
        </w:tc>
        <w:tc>
          <w:tcPr>
            <w:tcW w:w="3235" w:type="dxa"/>
            <w:gridSpan w:val="2"/>
            <w:tcBorders>
              <w:top w:val="single" w:sz="4" w:space="0" w:color="auto"/>
              <w:left w:val="nil"/>
              <w:bottom w:val="single" w:sz="4" w:space="0" w:color="auto"/>
              <w:right w:val="single" w:sz="4" w:space="0" w:color="000000"/>
            </w:tcBorders>
            <w:shd w:val="clear" w:color="auto" w:fill="FFFFFF"/>
            <w:vAlign w:val="center"/>
            <w:hideMark/>
          </w:tcPr>
          <w:p w:rsidR="00415A33" w:rsidRPr="00480318" w:rsidRDefault="00415A33" w:rsidP="00415A33">
            <w:pPr>
              <w:jc w:val="center"/>
              <w:rPr>
                <w:sz w:val="18"/>
                <w:szCs w:val="18"/>
              </w:rPr>
            </w:pPr>
            <w:r w:rsidRPr="00480318">
              <w:rPr>
                <w:sz w:val="18"/>
                <w:szCs w:val="18"/>
              </w:rPr>
              <w:t xml:space="preserve"> (235,00 kn lovcu - 140,00 kn O.V.O.)</w:t>
            </w:r>
          </w:p>
        </w:tc>
        <w:tc>
          <w:tcPr>
            <w:tcW w:w="1560"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b/>
                <w:bCs/>
                <w:i/>
                <w:iCs/>
                <w:sz w:val="22"/>
                <w:szCs w:val="22"/>
              </w:rPr>
            </w:pPr>
          </w:p>
        </w:tc>
        <w:tc>
          <w:tcPr>
            <w:tcW w:w="910"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sz w:val="18"/>
                <w:szCs w:val="18"/>
              </w:rPr>
            </w:pPr>
          </w:p>
        </w:tc>
        <w:tc>
          <w:tcPr>
            <w:tcW w:w="1013"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sz w:val="18"/>
                <w:szCs w:val="18"/>
              </w:rPr>
            </w:pPr>
          </w:p>
        </w:tc>
        <w:tc>
          <w:tcPr>
            <w:tcW w:w="927"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sz w:val="18"/>
                <w:szCs w:val="18"/>
              </w:rPr>
            </w:pPr>
          </w:p>
        </w:tc>
      </w:tr>
      <w:tr w:rsidR="00415A33" w:rsidRPr="00480318" w:rsidTr="00415A33">
        <w:trPr>
          <w:trHeight w:val="458"/>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477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415A33" w:rsidRPr="00480318" w:rsidRDefault="00415A33" w:rsidP="00415A33">
            <w:pPr>
              <w:jc w:val="center"/>
              <w:rPr>
                <w:sz w:val="18"/>
                <w:szCs w:val="18"/>
              </w:rPr>
            </w:pPr>
            <w:r w:rsidRPr="00480318">
              <w:rPr>
                <w:sz w:val="18"/>
                <w:szCs w:val="18"/>
              </w:rPr>
              <w:t>SVE ŽIVOTINJE (pasivno nadziranje)</w:t>
            </w:r>
          </w:p>
        </w:tc>
        <w:tc>
          <w:tcPr>
            <w:tcW w:w="1560"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lešina</w:t>
            </w:r>
          </w:p>
        </w:tc>
        <w:tc>
          <w:tcPr>
            <w:tcW w:w="1275" w:type="dxa"/>
            <w:vMerge w:val="restart"/>
            <w:tcBorders>
              <w:top w:val="nil"/>
              <w:left w:val="single" w:sz="4" w:space="0" w:color="auto"/>
              <w:bottom w:val="single" w:sz="4" w:space="0" w:color="000000"/>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375,00 kn</w:t>
            </w:r>
          </w:p>
        </w:tc>
        <w:tc>
          <w:tcPr>
            <w:tcW w:w="910" w:type="dxa"/>
            <w:vMerge w:val="restart"/>
            <w:tcBorders>
              <w:top w:val="nil"/>
              <w:left w:val="single" w:sz="4" w:space="0" w:color="auto"/>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1013"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vMerge w:val="restart"/>
            <w:tcBorders>
              <w:top w:val="nil"/>
              <w:left w:val="single" w:sz="4" w:space="0" w:color="auto"/>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458"/>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4772" w:type="dxa"/>
            <w:gridSpan w:val="3"/>
            <w:vMerge/>
            <w:tcBorders>
              <w:top w:val="single" w:sz="4" w:space="0" w:color="auto"/>
              <w:left w:val="single" w:sz="4" w:space="0" w:color="auto"/>
              <w:bottom w:val="single" w:sz="4" w:space="0" w:color="000000"/>
              <w:right w:val="single" w:sz="4" w:space="0" w:color="000000"/>
            </w:tcBorders>
            <w:vAlign w:val="center"/>
            <w:hideMark/>
          </w:tcPr>
          <w:p w:rsidR="00415A33" w:rsidRPr="00480318" w:rsidRDefault="00415A33" w:rsidP="00415A33">
            <w:pPr>
              <w:rPr>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1275"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b/>
                <w:bCs/>
                <w:i/>
                <w:iCs/>
                <w:sz w:val="22"/>
                <w:szCs w:val="22"/>
              </w:rPr>
            </w:pPr>
          </w:p>
        </w:tc>
        <w:tc>
          <w:tcPr>
            <w:tcW w:w="910"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1013"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927"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r>
      <w:tr w:rsidR="00415A33" w:rsidRPr="00480318" w:rsidTr="00415A33">
        <w:trPr>
          <w:trHeight w:val="226"/>
        </w:trPr>
        <w:tc>
          <w:tcPr>
            <w:tcW w:w="10931"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rPr>
            </w:pPr>
            <w:r w:rsidRPr="00480318">
              <w:rPr>
                <w:b/>
                <w:bCs/>
                <w:color w:val="auto"/>
              </w:rPr>
              <w:t>PČELE</w:t>
            </w:r>
          </w:p>
        </w:tc>
      </w:tr>
      <w:tr w:rsidR="00415A33" w:rsidRPr="00480318" w:rsidTr="00415A33">
        <w:trPr>
          <w:trHeight w:val="621"/>
        </w:trPr>
        <w:tc>
          <w:tcPr>
            <w:tcW w:w="474" w:type="dxa"/>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b/>
                <w:bCs/>
                <w:sz w:val="18"/>
                <w:szCs w:val="18"/>
              </w:rPr>
            </w:pPr>
            <w:r>
              <w:rPr>
                <w:b/>
                <w:bCs/>
                <w:sz w:val="18"/>
                <w:szCs w:val="18"/>
              </w:rPr>
              <w:t>9</w:t>
            </w:r>
            <w:r w:rsidRPr="00480318">
              <w:rPr>
                <w:b/>
                <w:bCs/>
                <w:sz w:val="18"/>
                <w:szCs w:val="18"/>
              </w:rPr>
              <w:t>.</w:t>
            </w:r>
          </w:p>
        </w:tc>
        <w:tc>
          <w:tcPr>
            <w:tcW w:w="4772" w:type="dxa"/>
            <w:gridSpan w:val="3"/>
            <w:tcBorders>
              <w:top w:val="single" w:sz="4" w:space="0" w:color="auto"/>
              <w:left w:val="nil"/>
              <w:bottom w:val="single" w:sz="4" w:space="0" w:color="auto"/>
              <w:right w:val="single" w:sz="4" w:space="0" w:color="000000"/>
            </w:tcBorders>
            <w:shd w:val="clear" w:color="auto" w:fill="FFFFFF"/>
            <w:vAlign w:val="center"/>
            <w:hideMark/>
          </w:tcPr>
          <w:p w:rsidR="00415A33" w:rsidRPr="00480318" w:rsidRDefault="00415A33" w:rsidP="00415A33">
            <w:pPr>
              <w:jc w:val="center"/>
              <w:rPr>
                <w:sz w:val="18"/>
                <w:szCs w:val="18"/>
              </w:rPr>
            </w:pPr>
            <w:r w:rsidRPr="00480318">
              <w:rPr>
                <w:sz w:val="18"/>
                <w:szCs w:val="18"/>
              </w:rPr>
              <w:t>Klinički pregled pčelinje zajednice i uzorkovanje (po potrebi)</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zajednici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40,00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327"/>
        </w:trPr>
        <w:tc>
          <w:tcPr>
            <w:tcW w:w="10931"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rPr>
            </w:pPr>
            <w:r w:rsidRPr="00480318">
              <w:rPr>
                <w:b/>
                <w:bCs/>
                <w:color w:val="auto"/>
              </w:rPr>
              <w:t>AKVATIČNE ŽIVOTINJE</w:t>
            </w:r>
          </w:p>
        </w:tc>
      </w:tr>
      <w:tr w:rsidR="00415A33" w:rsidRPr="00480318" w:rsidTr="00415A33">
        <w:trPr>
          <w:trHeight w:val="314"/>
        </w:trPr>
        <w:tc>
          <w:tcPr>
            <w:tcW w:w="474" w:type="dxa"/>
            <w:vMerge w:val="restart"/>
            <w:tcBorders>
              <w:top w:val="nil"/>
              <w:left w:val="single" w:sz="4" w:space="0" w:color="auto"/>
              <w:bottom w:val="single" w:sz="4" w:space="0" w:color="000000"/>
              <w:right w:val="single" w:sz="4" w:space="0" w:color="auto"/>
            </w:tcBorders>
            <w:shd w:val="clear" w:color="auto" w:fill="FFFFFF"/>
            <w:vAlign w:val="center"/>
            <w:hideMark/>
          </w:tcPr>
          <w:p w:rsidR="00415A33" w:rsidRPr="00480318" w:rsidRDefault="00415A33" w:rsidP="00415A33">
            <w:pPr>
              <w:jc w:val="center"/>
              <w:rPr>
                <w:b/>
                <w:bCs/>
                <w:sz w:val="18"/>
                <w:szCs w:val="18"/>
              </w:rPr>
            </w:pPr>
            <w:r w:rsidRPr="00480318">
              <w:rPr>
                <w:b/>
                <w:bCs/>
                <w:sz w:val="18"/>
                <w:szCs w:val="18"/>
              </w:rPr>
              <w:t>1</w:t>
            </w:r>
            <w:r>
              <w:rPr>
                <w:b/>
                <w:bCs/>
                <w:sz w:val="18"/>
                <w:szCs w:val="18"/>
              </w:rPr>
              <w:t>0</w:t>
            </w:r>
            <w:r w:rsidRPr="00480318">
              <w:rPr>
                <w:b/>
                <w:bCs/>
                <w:sz w:val="18"/>
                <w:szCs w:val="18"/>
              </w:rPr>
              <w:t>.</w:t>
            </w:r>
          </w:p>
        </w:tc>
        <w:tc>
          <w:tcPr>
            <w:tcW w:w="4772" w:type="dxa"/>
            <w:gridSpan w:val="3"/>
            <w:tcBorders>
              <w:top w:val="single" w:sz="4" w:space="0" w:color="auto"/>
              <w:left w:val="nil"/>
              <w:bottom w:val="single" w:sz="4" w:space="0" w:color="auto"/>
              <w:right w:val="single" w:sz="4" w:space="0" w:color="000000"/>
            </w:tcBorders>
            <w:shd w:val="clear" w:color="auto" w:fill="FFFFFF"/>
            <w:vAlign w:val="center"/>
            <w:hideMark/>
          </w:tcPr>
          <w:p w:rsidR="00415A33" w:rsidRPr="00480318" w:rsidRDefault="00415A33" w:rsidP="00415A33">
            <w:pPr>
              <w:jc w:val="center"/>
              <w:rPr>
                <w:sz w:val="18"/>
                <w:szCs w:val="18"/>
              </w:rPr>
            </w:pPr>
            <w:r w:rsidRPr="00480318">
              <w:rPr>
                <w:sz w:val="18"/>
                <w:szCs w:val="18"/>
              </w:rPr>
              <w:t>Ribe - klinički pregled</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uzgajalištu</w:t>
            </w:r>
          </w:p>
        </w:tc>
        <w:tc>
          <w:tcPr>
            <w:tcW w:w="1275" w:type="dxa"/>
            <w:tcBorders>
              <w:top w:val="nil"/>
              <w:left w:val="nil"/>
              <w:bottom w:val="single" w:sz="4" w:space="0" w:color="auto"/>
              <w:right w:val="single" w:sz="4" w:space="0" w:color="auto"/>
            </w:tcBorders>
            <w:vAlign w:val="center"/>
            <w:hideMark/>
          </w:tcPr>
          <w:p w:rsidR="00415A33" w:rsidRPr="00480318" w:rsidRDefault="00415A33" w:rsidP="00415A33">
            <w:pPr>
              <w:jc w:val="center"/>
              <w:rPr>
                <w:b/>
                <w:bCs/>
                <w:i/>
                <w:iCs/>
                <w:sz w:val="22"/>
                <w:szCs w:val="22"/>
              </w:rPr>
            </w:pPr>
            <w:r w:rsidRPr="00480318">
              <w:rPr>
                <w:b/>
                <w:bCs/>
                <w:i/>
                <w:iCs/>
                <w:sz w:val="22"/>
                <w:szCs w:val="22"/>
              </w:rPr>
              <w:t>100,00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404"/>
        </w:trPr>
        <w:tc>
          <w:tcPr>
            <w:tcW w:w="474"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b/>
                <w:bCs/>
                <w:sz w:val="18"/>
                <w:szCs w:val="18"/>
              </w:rPr>
            </w:pPr>
          </w:p>
        </w:tc>
        <w:tc>
          <w:tcPr>
            <w:tcW w:w="4772" w:type="dxa"/>
            <w:gridSpan w:val="3"/>
            <w:tcBorders>
              <w:top w:val="single" w:sz="4" w:space="0" w:color="auto"/>
              <w:left w:val="nil"/>
              <w:bottom w:val="single" w:sz="4" w:space="0" w:color="auto"/>
              <w:right w:val="single" w:sz="4" w:space="0" w:color="000000"/>
            </w:tcBorders>
            <w:shd w:val="clear" w:color="auto" w:fill="FFFFFF"/>
            <w:vAlign w:val="center"/>
            <w:hideMark/>
          </w:tcPr>
          <w:p w:rsidR="00415A33" w:rsidRPr="00480318" w:rsidRDefault="00415A33" w:rsidP="00415A33">
            <w:pPr>
              <w:jc w:val="center"/>
              <w:rPr>
                <w:sz w:val="18"/>
                <w:szCs w:val="18"/>
              </w:rPr>
            </w:pPr>
            <w:r w:rsidRPr="00480318">
              <w:rPr>
                <w:sz w:val="18"/>
                <w:szCs w:val="18"/>
              </w:rPr>
              <w:t>Ribe - uzorkovanje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uzgajalištu</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225,00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409"/>
        </w:trPr>
        <w:tc>
          <w:tcPr>
            <w:tcW w:w="474" w:type="dxa"/>
            <w:vMerge w:val="restart"/>
            <w:tcBorders>
              <w:top w:val="nil"/>
              <w:left w:val="single" w:sz="4" w:space="0" w:color="auto"/>
              <w:bottom w:val="single" w:sz="4" w:space="0" w:color="000000"/>
              <w:right w:val="single" w:sz="4" w:space="0" w:color="auto"/>
            </w:tcBorders>
            <w:vAlign w:val="center"/>
            <w:hideMark/>
          </w:tcPr>
          <w:p w:rsidR="00415A33" w:rsidRPr="00480318" w:rsidRDefault="00415A33" w:rsidP="00415A33">
            <w:pPr>
              <w:jc w:val="center"/>
              <w:rPr>
                <w:b/>
                <w:bCs/>
                <w:sz w:val="18"/>
                <w:szCs w:val="18"/>
              </w:rPr>
            </w:pPr>
            <w:r w:rsidRPr="00480318">
              <w:rPr>
                <w:b/>
                <w:bCs/>
                <w:sz w:val="18"/>
                <w:szCs w:val="18"/>
              </w:rPr>
              <w:t>1</w:t>
            </w:r>
            <w:r>
              <w:rPr>
                <w:b/>
                <w:bCs/>
                <w:sz w:val="18"/>
                <w:szCs w:val="18"/>
              </w:rPr>
              <w:t>1</w:t>
            </w:r>
            <w:r w:rsidRPr="00480318">
              <w:rPr>
                <w:b/>
                <w:bCs/>
                <w:sz w:val="18"/>
                <w:szCs w:val="18"/>
              </w:rPr>
              <w:t>.</w:t>
            </w:r>
          </w:p>
        </w:tc>
        <w:tc>
          <w:tcPr>
            <w:tcW w:w="4772" w:type="dxa"/>
            <w:gridSpan w:val="3"/>
            <w:tcBorders>
              <w:top w:val="single" w:sz="4" w:space="0" w:color="auto"/>
              <w:left w:val="nil"/>
              <w:bottom w:val="single" w:sz="4" w:space="0" w:color="auto"/>
              <w:right w:val="single" w:sz="4" w:space="0" w:color="000000"/>
            </w:tcBorders>
            <w:shd w:val="clear" w:color="auto" w:fill="FFFFFF"/>
            <w:vAlign w:val="center"/>
            <w:hideMark/>
          </w:tcPr>
          <w:p w:rsidR="00415A33" w:rsidRPr="00480318" w:rsidRDefault="00415A33" w:rsidP="00415A33">
            <w:pPr>
              <w:jc w:val="center"/>
              <w:rPr>
                <w:sz w:val="18"/>
                <w:szCs w:val="18"/>
              </w:rPr>
            </w:pPr>
            <w:r w:rsidRPr="00480318">
              <w:rPr>
                <w:sz w:val="18"/>
                <w:szCs w:val="18"/>
              </w:rPr>
              <w:t>Školjke - klinički pregled</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 xml:space="preserve">po </w:t>
            </w:r>
            <w:r w:rsidR="00E56BE9" w:rsidRPr="00480318">
              <w:rPr>
                <w:sz w:val="18"/>
                <w:szCs w:val="18"/>
              </w:rPr>
              <w:t>proizvodnom</w:t>
            </w:r>
            <w:r w:rsidRPr="00480318">
              <w:rPr>
                <w:sz w:val="18"/>
                <w:szCs w:val="18"/>
              </w:rPr>
              <w:t xml:space="preserve"> području (skupni uzorak)</w:t>
            </w:r>
          </w:p>
        </w:tc>
        <w:tc>
          <w:tcPr>
            <w:tcW w:w="1275" w:type="dxa"/>
            <w:tcBorders>
              <w:top w:val="nil"/>
              <w:left w:val="nil"/>
              <w:bottom w:val="single" w:sz="4" w:space="0" w:color="auto"/>
              <w:right w:val="single" w:sz="4" w:space="0" w:color="auto"/>
            </w:tcBorders>
            <w:vAlign w:val="center"/>
            <w:hideMark/>
          </w:tcPr>
          <w:p w:rsidR="00415A33" w:rsidRPr="00480318" w:rsidRDefault="00415A33" w:rsidP="00415A33">
            <w:pPr>
              <w:jc w:val="center"/>
              <w:rPr>
                <w:b/>
                <w:bCs/>
                <w:i/>
                <w:iCs/>
                <w:sz w:val="22"/>
                <w:szCs w:val="22"/>
              </w:rPr>
            </w:pPr>
            <w:r w:rsidRPr="00480318">
              <w:rPr>
                <w:b/>
                <w:bCs/>
                <w:i/>
                <w:iCs/>
                <w:sz w:val="22"/>
                <w:szCs w:val="22"/>
              </w:rPr>
              <w:t>100,00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690"/>
        </w:trPr>
        <w:tc>
          <w:tcPr>
            <w:tcW w:w="474"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b/>
                <w:bCs/>
                <w:sz w:val="18"/>
                <w:szCs w:val="18"/>
              </w:rPr>
            </w:pPr>
          </w:p>
        </w:tc>
        <w:tc>
          <w:tcPr>
            <w:tcW w:w="4772" w:type="dxa"/>
            <w:gridSpan w:val="3"/>
            <w:tcBorders>
              <w:top w:val="single" w:sz="4" w:space="0" w:color="auto"/>
              <w:left w:val="nil"/>
              <w:bottom w:val="single" w:sz="4" w:space="0" w:color="auto"/>
              <w:right w:val="single" w:sz="4" w:space="0" w:color="000000"/>
            </w:tcBorders>
            <w:shd w:val="clear" w:color="auto" w:fill="FFFFFF"/>
            <w:vAlign w:val="center"/>
            <w:hideMark/>
          </w:tcPr>
          <w:p w:rsidR="00415A33" w:rsidRPr="00480318" w:rsidRDefault="00415A33" w:rsidP="00415A33">
            <w:pPr>
              <w:jc w:val="center"/>
              <w:rPr>
                <w:sz w:val="18"/>
                <w:szCs w:val="18"/>
              </w:rPr>
            </w:pPr>
            <w:r w:rsidRPr="00480318">
              <w:rPr>
                <w:sz w:val="18"/>
                <w:szCs w:val="18"/>
              </w:rPr>
              <w:t>Školjke - uzorkovanje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 xml:space="preserve">po </w:t>
            </w:r>
            <w:r w:rsidR="00E56BE9" w:rsidRPr="00480318">
              <w:rPr>
                <w:sz w:val="18"/>
                <w:szCs w:val="18"/>
              </w:rPr>
              <w:t>proizvodnom</w:t>
            </w:r>
            <w:r w:rsidRPr="00480318">
              <w:rPr>
                <w:sz w:val="18"/>
                <w:szCs w:val="18"/>
              </w:rPr>
              <w:t xml:space="preserve"> području (skupni uzorak)</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225,00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196"/>
        </w:trPr>
        <w:tc>
          <w:tcPr>
            <w:tcW w:w="10931"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rPr>
            </w:pPr>
            <w:r w:rsidRPr="00480318">
              <w:rPr>
                <w:b/>
                <w:bCs/>
                <w:color w:val="auto"/>
              </w:rPr>
              <w:t>INSEKTI</w:t>
            </w:r>
          </w:p>
        </w:tc>
      </w:tr>
      <w:tr w:rsidR="00415A33" w:rsidRPr="00480318" w:rsidTr="00415A33">
        <w:trPr>
          <w:trHeight w:val="327"/>
        </w:trPr>
        <w:tc>
          <w:tcPr>
            <w:tcW w:w="474" w:type="dxa"/>
            <w:tcBorders>
              <w:top w:val="nil"/>
              <w:left w:val="single" w:sz="4" w:space="0" w:color="auto"/>
              <w:bottom w:val="single" w:sz="4" w:space="0" w:color="auto"/>
              <w:right w:val="single" w:sz="4" w:space="0" w:color="auto"/>
            </w:tcBorders>
            <w:shd w:val="clear" w:color="auto" w:fill="FFFFFF"/>
            <w:vAlign w:val="center"/>
            <w:hideMark/>
          </w:tcPr>
          <w:p w:rsidR="00415A33" w:rsidRPr="00480318" w:rsidRDefault="00415A33" w:rsidP="00415A33">
            <w:pPr>
              <w:jc w:val="center"/>
              <w:rPr>
                <w:b/>
                <w:bCs/>
                <w:sz w:val="18"/>
                <w:szCs w:val="18"/>
              </w:rPr>
            </w:pPr>
            <w:r w:rsidRPr="00480318">
              <w:rPr>
                <w:b/>
                <w:bCs/>
                <w:sz w:val="18"/>
                <w:szCs w:val="18"/>
              </w:rPr>
              <w:t>1</w:t>
            </w:r>
            <w:r>
              <w:rPr>
                <w:b/>
                <w:bCs/>
                <w:sz w:val="18"/>
                <w:szCs w:val="18"/>
              </w:rPr>
              <w:t>2</w:t>
            </w:r>
            <w:r w:rsidRPr="00480318">
              <w:rPr>
                <w:b/>
                <w:bCs/>
                <w:sz w:val="18"/>
                <w:szCs w:val="18"/>
              </w:rPr>
              <w:t>.</w:t>
            </w:r>
          </w:p>
        </w:tc>
        <w:tc>
          <w:tcPr>
            <w:tcW w:w="4772" w:type="dxa"/>
            <w:gridSpan w:val="3"/>
            <w:tcBorders>
              <w:top w:val="single" w:sz="4" w:space="0" w:color="auto"/>
              <w:left w:val="nil"/>
              <w:bottom w:val="single" w:sz="4" w:space="0" w:color="auto"/>
              <w:right w:val="single" w:sz="4" w:space="0" w:color="000000"/>
            </w:tcBorders>
            <w:shd w:val="clear" w:color="auto" w:fill="FFFFFF"/>
            <w:vAlign w:val="center"/>
            <w:hideMark/>
          </w:tcPr>
          <w:p w:rsidR="00415A33" w:rsidRPr="00480318" w:rsidRDefault="00415A33" w:rsidP="00415A33">
            <w:pPr>
              <w:jc w:val="center"/>
              <w:rPr>
                <w:sz w:val="18"/>
                <w:szCs w:val="18"/>
              </w:rPr>
            </w:pPr>
            <w:r w:rsidRPr="00480318">
              <w:rPr>
                <w:sz w:val="18"/>
                <w:szCs w:val="18"/>
              </w:rPr>
              <w:t>Entomološko uzorkovanje</w:t>
            </w:r>
          </w:p>
        </w:tc>
        <w:tc>
          <w:tcPr>
            <w:tcW w:w="156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uzorak</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150,00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219"/>
        </w:trPr>
        <w:tc>
          <w:tcPr>
            <w:tcW w:w="10931"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sz w:val="28"/>
                <w:szCs w:val="28"/>
              </w:rPr>
            </w:pPr>
            <w:r w:rsidRPr="00480318">
              <w:rPr>
                <w:b/>
                <w:bCs/>
                <w:color w:val="auto"/>
              </w:rPr>
              <w:t>ISKLJUČIVANJE I SUMNJA NA BOLEST DOMAĆIH I DIVLJIH ŽIVOTINJA</w:t>
            </w:r>
          </w:p>
        </w:tc>
      </w:tr>
      <w:tr w:rsidR="00415A33" w:rsidRPr="00480318" w:rsidTr="00415A33">
        <w:trPr>
          <w:trHeight w:val="553"/>
        </w:trPr>
        <w:tc>
          <w:tcPr>
            <w:tcW w:w="474" w:type="dxa"/>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b/>
                <w:bCs/>
                <w:sz w:val="18"/>
                <w:szCs w:val="18"/>
              </w:rPr>
            </w:pPr>
            <w:r w:rsidRPr="00480318">
              <w:rPr>
                <w:b/>
                <w:bCs/>
                <w:sz w:val="18"/>
                <w:szCs w:val="18"/>
              </w:rPr>
              <w:t>1</w:t>
            </w:r>
            <w:r>
              <w:rPr>
                <w:b/>
                <w:bCs/>
                <w:sz w:val="18"/>
                <w:szCs w:val="18"/>
              </w:rPr>
              <w:t>3</w:t>
            </w:r>
            <w:r w:rsidRPr="00480318">
              <w:rPr>
                <w:b/>
                <w:bCs/>
                <w:sz w:val="18"/>
                <w:szCs w:val="18"/>
              </w:rPr>
              <w:t>.</w:t>
            </w:r>
          </w:p>
        </w:tc>
        <w:tc>
          <w:tcPr>
            <w:tcW w:w="4772" w:type="dxa"/>
            <w:gridSpan w:val="3"/>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Sumnja na  bolest - SVE ŽIVOTINJE (obvezno obaviti i klinički pregled i uzeti uzorak sukladno ovome cjeniku)</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objektu/lokaciji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200,00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405"/>
        </w:trPr>
        <w:tc>
          <w:tcPr>
            <w:tcW w:w="474" w:type="dxa"/>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b/>
                <w:bCs/>
                <w:sz w:val="18"/>
                <w:szCs w:val="18"/>
              </w:rPr>
            </w:pPr>
            <w:r w:rsidRPr="00480318">
              <w:rPr>
                <w:b/>
                <w:bCs/>
                <w:sz w:val="18"/>
                <w:szCs w:val="18"/>
              </w:rPr>
              <w:t>1</w:t>
            </w:r>
            <w:r>
              <w:rPr>
                <w:b/>
                <w:bCs/>
                <w:sz w:val="18"/>
                <w:szCs w:val="18"/>
              </w:rPr>
              <w:t>4</w:t>
            </w:r>
            <w:r w:rsidRPr="00480318">
              <w:rPr>
                <w:b/>
                <w:bCs/>
                <w:sz w:val="18"/>
                <w:szCs w:val="18"/>
              </w:rPr>
              <w:t>.</w:t>
            </w:r>
          </w:p>
        </w:tc>
        <w:tc>
          <w:tcPr>
            <w:tcW w:w="4772" w:type="dxa"/>
            <w:gridSpan w:val="3"/>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Isključivanje bolesti u divljih ptica</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lešine po objektu/lokaciji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200,00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95"/>
        </w:trPr>
        <w:tc>
          <w:tcPr>
            <w:tcW w:w="10931"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sz w:val="28"/>
                <w:szCs w:val="28"/>
              </w:rPr>
            </w:pPr>
            <w:r w:rsidRPr="00480318">
              <w:rPr>
                <w:b/>
                <w:bCs/>
                <w:color w:val="auto"/>
              </w:rPr>
              <w:lastRenderedPageBreak/>
              <w:t>USMRĆIVANJE ŽIVOTINJA</w:t>
            </w:r>
          </w:p>
        </w:tc>
      </w:tr>
      <w:tr w:rsidR="00415A33" w:rsidRPr="00480318" w:rsidTr="00415A33">
        <w:trPr>
          <w:trHeight w:val="252"/>
        </w:trPr>
        <w:tc>
          <w:tcPr>
            <w:tcW w:w="474"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b/>
                <w:bCs/>
                <w:sz w:val="18"/>
                <w:szCs w:val="18"/>
              </w:rPr>
            </w:pPr>
            <w:r w:rsidRPr="00480318">
              <w:rPr>
                <w:b/>
                <w:bCs/>
                <w:sz w:val="18"/>
                <w:szCs w:val="18"/>
              </w:rPr>
              <w:t>1</w:t>
            </w:r>
            <w:r>
              <w:rPr>
                <w:b/>
                <w:bCs/>
                <w:sz w:val="18"/>
                <w:szCs w:val="18"/>
              </w:rPr>
              <w:t>5</w:t>
            </w:r>
            <w:r w:rsidRPr="00480318">
              <w:rPr>
                <w:b/>
                <w:bCs/>
                <w:sz w:val="18"/>
                <w:szCs w:val="18"/>
              </w:rPr>
              <w:t>.</w:t>
            </w:r>
          </w:p>
        </w:tc>
        <w:tc>
          <w:tcPr>
            <w:tcW w:w="309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Usmrćivanje životinja</w:t>
            </w: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kopitari /govedo</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95,00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257"/>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ovce/koze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55,00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276"/>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svinja</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75,00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26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pas, mačka</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45,00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42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perad i divlje ptice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3,75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720"/>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divlje životinje - sve vrste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165,00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630"/>
        </w:trPr>
        <w:tc>
          <w:tcPr>
            <w:tcW w:w="10931"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sz w:val="28"/>
                <w:szCs w:val="28"/>
              </w:rPr>
            </w:pPr>
            <w:r w:rsidRPr="00480318">
              <w:rPr>
                <w:b/>
                <w:bCs/>
                <w:color w:val="auto"/>
              </w:rPr>
              <w:t>APLIKACIJA VMP-a - CIJEPLJENJE ILI LIJEČENJE ŽIVOTINJA</w:t>
            </w:r>
          </w:p>
        </w:tc>
      </w:tr>
      <w:tr w:rsidR="00415A33" w:rsidRPr="00480318" w:rsidTr="00415A33">
        <w:trPr>
          <w:trHeight w:val="332"/>
        </w:trPr>
        <w:tc>
          <w:tcPr>
            <w:tcW w:w="474"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b/>
                <w:bCs/>
                <w:sz w:val="18"/>
                <w:szCs w:val="18"/>
              </w:rPr>
            </w:pPr>
            <w:r w:rsidRPr="00480318">
              <w:rPr>
                <w:b/>
                <w:bCs/>
                <w:sz w:val="18"/>
                <w:szCs w:val="18"/>
              </w:rPr>
              <w:t>1</w:t>
            </w:r>
            <w:r>
              <w:rPr>
                <w:b/>
                <w:bCs/>
                <w:sz w:val="18"/>
                <w:szCs w:val="18"/>
              </w:rPr>
              <w:t>6</w:t>
            </w:r>
            <w:r w:rsidRPr="00480318">
              <w:rPr>
                <w:b/>
                <w:bCs/>
                <w:sz w:val="18"/>
                <w:szCs w:val="18"/>
              </w:rPr>
              <w:t>.</w:t>
            </w:r>
          </w:p>
        </w:tc>
        <w:tc>
          <w:tcPr>
            <w:tcW w:w="3096"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center"/>
            <w:hideMark/>
          </w:tcPr>
          <w:p w:rsidR="00415A33" w:rsidRPr="00480318" w:rsidRDefault="00415A33" w:rsidP="00415A33">
            <w:pPr>
              <w:jc w:val="center"/>
              <w:rPr>
                <w:sz w:val="18"/>
                <w:szCs w:val="18"/>
              </w:rPr>
            </w:pPr>
            <w:r w:rsidRPr="00480318">
              <w:rPr>
                <w:sz w:val="18"/>
                <w:szCs w:val="18"/>
              </w:rPr>
              <w:t>Aplikacija VMP -a (veterinarsko-medicinskog proizvoda)  - liječenje po rješenju veterinarskog inspektora - ukupno rad bez obzira na broj aplikacija (u skladu s propisima)</w:t>
            </w: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kopitari/govedo</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175,00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293"/>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3096" w:type="dxa"/>
            <w:gridSpan w:val="2"/>
            <w:vMerge/>
            <w:tcBorders>
              <w:top w:val="single" w:sz="4" w:space="0" w:color="auto"/>
              <w:left w:val="single" w:sz="4" w:space="0" w:color="auto"/>
              <w:bottom w:val="single" w:sz="4" w:space="0" w:color="000000"/>
              <w:right w:val="single" w:sz="4" w:space="0" w:color="000000"/>
            </w:tcBorders>
            <w:vAlign w:val="center"/>
            <w:hideMark/>
          </w:tcPr>
          <w:p w:rsidR="00415A33" w:rsidRPr="00480318" w:rsidRDefault="00415A33" w:rsidP="00415A33">
            <w:pPr>
              <w:rPr>
                <w:sz w:val="18"/>
                <w:szCs w:val="18"/>
              </w:rPr>
            </w:pP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ovca/koza</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60,00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398"/>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3096" w:type="dxa"/>
            <w:gridSpan w:val="2"/>
            <w:vMerge/>
            <w:tcBorders>
              <w:top w:val="single" w:sz="4" w:space="0" w:color="auto"/>
              <w:left w:val="single" w:sz="4" w:space="0" w:color="auto"/>
              <w:bottom w:val="single" w:sz="4" w:space="0" w:color="000000"/>
              <w:right w:val="single" w:sz="4" w:space="0" w:color="000000"/>
            </w:tcBorders>
            <w:vAlign w:val="center"/>
            <w:hideMark/>
          </w:tcPr>
          <w:p w:rsidR="00415A33" w:rsidRPr="00480318" w:rsidRDefault="00415A33" w:rsidP="00415A33">
            <w:pPr>
              <w:rPr>
                <w:sz w:val="18"/>
                <w:szCs w:val="18"/>
              </w:rPr>
            </w:pP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svinja</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75,00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27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3096" w:type="dxa"/>
            <w:gridSpan w:val="2"/>
            <w:vMerge/>
            <w:tcBorders>
              <w:top w:val="single" w:sz="4" w:space="0" w:color="auto"/>
              <w:left w:val="single" w:sz="4" w:space="0" w:color="auto"/>
              <w:bottom w:val="single" w:sz="4" w:space="0" w:color="000000"/>
              <w:right w:val="single" w:sz="4" w:space="0" w:color="000000"/>
            </w:tcBorders>
            <w:vAlign w:val="center"/>
            <w:hideMark/>
          </w:tcPr>
          <w:p w:rsidR="00415A33" w:rsidRPr="00480318" w:rsidRDefault="00415A33" w:rsidP="00415A33">
            <w:pPr>
              <w:rPr>
                <w:sz w:val="18"/>
                <w:szCs w:val="18"/>
              </w:rPr>
            </w:pP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pas, mačka</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45,00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280"/>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309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 xml:space="preserve">Cijepljenje životinja </w:t>
            </w: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kopitari/govedo</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28,00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412"/>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ovca/koza/svinja</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15,00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284"/>
        </w:trPr>
        <w:tc>
          <w:tcPr>
            <w:tcW w:w="10931"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sz w:val="28"/>
                <w:szCs w:val="28"/>
              </w:rPr>
            </w:pPr>
            <w:r w:rsidRPr="00480318">
              <w:rPr>
                <w:b/>
                <w:bCs/>
                <w:color w:val="auto"/>
              </w:rPr>
              <w:t>MJERE U ZONAMA OGRANIČENJA</w:t>
            </w:r>
            <w:r w:rsidRPr="00480318">
              <w:rPr>
                <w:b/>
                <w:bCs/>
                <w:sz w:val="28"/>
                <w:szCs w:val="28"/>
              </w:rPr>
              <w:t xml:space="preserve"> </w:t>
            </w:r>
          </w:p>
        </w:tc>
      </w:tr>
      <w:tr w:rsidR="00415A33" w:rsidRPr="00480318" w:rsidTr="00415A33">
        <w:trPr>
          <w:trHeight w:val="549"/>
        </w:trPr>
        <w:tc>
          <w:tcPr>
            <w:tcW w:w="474"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b/>
                <w:bCs/>
                <w:sz w:val="16"/>
                <w:szCs w:val="16"/>
              </w:rPr>
            </w:pPr>
            <w:r w:rsidRPr="00480318">
              <w:rPr>
                <w:b/>
                <w:bCs/>
                <w:sz w:val="16"/>
                <w:szCs w:val="16"/>
              </w:rPr>
              <w:t>1</w:t>
            </w:r>
            <w:r>
              <w:rPr>
                <w:b/>
                <w:bCs/>
                <w:sz w:val="16"/>
                <w:szCs w:val="16"/>
              </w:rPr>
              <w:t>7</w:t>
            </w:r>
            <w:r w:rsidRPr="00480318">
              <w:rPr>
                <w:b/>
                <w:bCs/>
                <w:sz w:val="16"/>
                <w:szCs w:val="16"/>
              </w:rPr>
              <w:t>.</w:t>
            </w:r>
          </w:p>
        </w:tc>
        <w:tc>
          <w:tcPr>
            <w:tcW w:w="4772" w:type="dxa"/>
            <w:gridSpan w:val="3"/>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Popis gospodarstava koja posjeduju životinje na zaraženom i ugroženom području</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rPr>
                <w:sz w:val="18"/>
                <w:szCs w:val="18"/>
              </w:rPr>
            </w:pPr>
            <w:r w:rsidRPr="00480318">
              <w:rPr>
                <w:sz w:val="18"/>
                <w:szCs w:val="18"/>
              </w:rPr>
              <w:t>po gospodarstvu</w:t>
            </w:r>
          </w:p>
        </w:tc>
        <w:tc>
          <w:tcPr>
            <w:tcW w:w="1275" w:type="dxa"/>
            <w:tcBorders>
              <w:top w:val="nil"/>
              <w:left w:val="nil"/>
              <w:bottom w:val="single" w:sz="4" w:space="0" w:color="auto"/>
              <w:right w:val="single" w:sz="4" w:space="0" w:color="auto"/>
            </w:tcBorders>
            <w:vAlign w:val="center"/>
            <w:hideMark/>
          </w:tcPr>
          <w:p w:rsidR="00415A33" w:rsidRPr="00480318" w:rsidRDefault="00415A33" w:rsidP="00415A33">
            <w:pPr>
              <w:jc w:val="right"/>
              <w:rPr>
                <w:b/>
                <w:bCs/>
                <w:i/>
                <w:iCs/>
                <w:sz w:val="22"/>
                <w:szCs w:val="22"/>
              </w:rPr>
            </w:pPr>
            <w:r w:rsidRPr="00480318">
              <w:rPr>
                <w:b/>
                <w:bCs/>
                <w:i/>
                <w:iCs/>
                <w:sz w:val="22"/>
                <w:szCs w:val="22"/>
              </w:rPr>
              <w:t>55,00 kn</w:t>
            </w:r>
          </w:p>
        </w:tc>
        <w:tc>
          <w:tcPr>
            <w:tcW w:w="91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259"/>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6"/>
                <w:szCs w:val="16"/>
              </w:rPr>
            </w:pPr>
          </w:p>
        </w:tc>
        <w:tc>
          <w:tcPr>
            <w:tcW w:w="309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Klinički pregled u zonama ograničenja</w:t>
            </w: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kopitari /govedo</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vAlign w:val="center"/>
            <w:hideMark/>
          </w:tcPr>
          <w:p w:rsidR="00415A33" w:rsidRPr="00480318" w:rsidRDefault="00415A33" w:rsidP="00415A33">
            <w:pPr>
              <w:jc w:val="right"/>
              <w:rPr>
                <w:b/>
                <w:bCs/>
                <w:i/>
                <w:iCs/>
                <w:sz w:val="22"/>
                <w:szCs w:val="22"/>
              </w:rPr>
            </w:pPr>
            <w:r w:rsidRPr="00480318">
              <w:rPr>
                <w:b/>
                <w:bCs/>
                <w:i/>
                <w:iCs/>
                <w:sz w:val="22"/>
                <w:szCs w:val="22"/>
              </w:rPr>
              <w:t>97,50 kn</w:t>
            </w:r>
          </w:p>
        </w:tc>
        <w:tc>
          <w:tcPr>
            <w:tcW w:w="91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13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6"/>
                <w:szCs w:val="16"/>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ovca/koza</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vAlign w:val="center"/>
            <w:hideMark/>
          </w:tcPr>
          <w:p w:rsidR="00415A33" w:rsidRPr="00480318" w:rsidRDefault="00415A33" w:rsidP="00415A33">
            <w:pPr>
              <w:jc w:val="right"/>
              <w:rPr>
                <w:b/>
                <w:bCs/>
                <w:i/>
                <w:iCs/>
                <w:sz w:val="22"/>
                <w:szCs w:val="22"/>
              </w:rPr>
            </w:pPr>
            <w:r w:rsidRPr="00480318">
              <w:rPr>
                <w:b/>
                <w:bCs/>
                <w:i/>
                <w:iCs/>
                <w:sz w:val="22"/>
                <w:szCs w:val="22"/>
              </w:rPr>
              <w:t>50,00 kn</w:t>
            </w:r>
          </w:p>
        </w:tc>
        <w:tc>
          <w:tcPr>
            <w:tcW w:w="91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168"/>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6"/>
                <w:szCs w:val="16"/>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svinja</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vAlign w:val="center"/>
            <w:hideMark/>
          </w:tcPr>
          <w:p w:rsidR="00415A33" w:rsidRPr="00480318" w:rsidRDefault="00415A33" w:rsidP="00415A33">
            <w:pPr>
              <w:jc w:val="right"/>
              <w:rPr>
                <w:b/>
                <w:bCs/>
                <w:i/>
                <w:iCs/>
                <w:sz w:val="22"/>
                <w:szCs w:val="22"/>
              </w:rPr>
            </w:pPr>
            <w:r w:rsidRPr="00480318">
              <w:rPr>
                <w:b/>
                <w:bCs/>
                <w:i/>
                <w:iCs/>
                <w:sz w:val="22"/>
                <w:szCs w:val="22"/>
              </w:rPr>
              <w:t>75,00 kn</w:t>
            </w:r>
          </w:p>
        </w:tc>
        <w:tc>
          <w:tcPr>
            <w:tcW w:w="91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18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6"/>
                <w:szCs w:val="16"/>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perad</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jatu</w:t>
            </w:r>
          </w:p>
        </w:tc>
        <w:tc>
          <w:tcPr>
            <w:tcW w:w="1275" w:type="dxa"/>
            <w:tcBorders>
              <w:top w:val="nil"/>
              <w:left w:val="nil"/>
              <w:bottom w:val="single" w:sz="4" w:space="0" w:color="auto"/>
              <w:right w:val="single" w:sz="4" w:space="0" w:color="auto"/>
            </w:tcBorders>
            <w:vAlign w:val="center"/>
            <w:hideMark/>
          </w:tcPr>
          <w:p w:rsidR="00415A33" w:rsidRPr="00480318" w:rsidRDefault="00415A33" w:rsidP="00415A33">
            <w:pPr>
              <w:jc w:val="right"/>
              <w:rPr>
                <w:b/>
                <w:bCs/>
                <w:i/>
                <w:iCs/>
                <w:sz w:val="22"/>
                <w:szCs w:val="22"/>
              </w:rPr>
            </w:pPr>
            <w:r w:rsidRPr="00480318">
              <w:rPr>
                <w:b/>
                <w:bCs/>
                <w:i/>
                <w:iCs/>
                <w:sz w:val="22"/>
                <w:szCs w:val="22"/>
              </w:rPr>
              <w:t>30,00 kn</w:t>
            </w:r>
          </w:p>
        </w:tc>
        <w:tc>
          <w:tcPr>
            <w:tcW w:w="91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212"/>
        </w:trPr>
        <w:tc>
          <w:tcPr>
            <w:tcW w:w="10931"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rPr>
            </w:pPr>
            <w:r w:rsidRPr="00480318">
              <w:rPr>
                <w:b/>
                <w:bCs/>
              </w:rPr>
              <w:t>DEZINFEKCIJA</w:t>
            </w:r>
          </w:p>
        </w:tc>
      </w:tr>
      <w:tr w:rsidR="00415A33" w:rsidRPr="00480318" w:rsidTr="00415A33">
        <w:trPr>
          <w:trHeight w:val="216"/>
        </w:trPr>
        <w:tc>
          <w:tcPr>
            <w:tcW w:w="474"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b/>
                <w:bCs/>
                <w:sz w:val="18"/>
                <w:szCs w:val="18"/>
              </w:rPr>
            </w:pPr>
            <w:r w:rsidRPr="00480318">
              <w:rPr>
                <w:b/>
                <w:bCs/>
                <w:sz w:val="18"/>
                <w:szCs w:val="18"/>
              </w:rPr>
              <w:t>1</w:t>
            </w:r>
            <w:r>
              <w:rPr>
                <w:b/>
                <w:bCs/>
                <w:sz w:val="18"/>
                <w:szCs w:val="18"/>
              </w:rPr>
              <w:t>8</w:t>
            </w:r>
            <w:r w:rsidRPr="00480318">
              <w:rPr>
                <w:b/>
                <w:bCs/>
                <w:sz w:val="18"/>
                <w:szCs w:val="18"/>
              </w:rPr>
              <w:t>.</w:t>
            </w:r>
          </w:p>
        </w:tc>
        <w:tc>
          <w:tcPr>
            <w:tcW w:w="1537"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Dezinfekcija farme/ gospodarstva</w:t>
            </w:r>
          </w:p>
        </w:tc>
        <w:tc>
          <w:tcPr>
            <w:tcW w:w="3235"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do 500 m2</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 xml:space="preserve">po m2 </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1,25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233"/>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3235"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od 501 - 1 000 m2</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 xml:space="preserve">po m2 </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0,95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252"/>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3235"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od 1001 - 2000 m2</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 xml:space="preserve">po m2 </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0,80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128"/>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3235"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od 2001 m2 i više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 xml:space="preserve">po m2 </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0,50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159"/>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4772" w:type="dxa"/>
            <w:gridSpan w:val="3"/>
            <w:tcBorders>
              <w:top w:val="single" w:sz="4" w:space="0" w:color="auto"/>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proofErr w:type="spellStart"/>
            <w:r w:rsidRPr="00480318">
              <w:rPr>
                <w:sz w:val="18"/>
                <w:szCs w:val="18"/>
              </w:rPr>
              <w:t>Brisevi</w:t>
            </w:r>
            <w:proofErr w:type="spellEnd"/>
            <w:r w:rsidRPr="00480318">
              <w:rPr>
                <w:sz w:val="18"/>
                <w:szCs w:val="18"/>
              </w:rPr>
              <w:t xml:space="preserve"> - provjera učinkovitosti dezinfekcije</w:t>
            </w:r>
          </w:p>
        </w:tc>
        <w:tc>
          <w:tcPr>
            <w:tcW w:w="156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 xml:space="preserve">po </w:t>
            </w:r>
            <w:proofErr w:type="spellStart"/>
            <w:r w:rsidRPr="00480318">
              <w:rPr>
                <w:sz w:val="18"/>
                <w:szCs w:val="18"/>
              </w:rPr>
              <w:t>obrisku</w:t>
            </w:r>
            <w:proofErr w:type="spellEnd"/>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35,00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1013"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320"/>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4772" w:type="dxa"/>
            <w:gridSpan w:val="3"/>
            <w:tcBorders>
              <w:top w:val="single" w:sz="4" w:space="0" w:color="auto"/>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 xml:space="preserve">Dezinfekcijska barijera - postavljanje i održavanje </w:t>
            </w:r>
          </w:p>
        </w:tc>
        <w:tc>
          <w:tcPr>
            <w:tcW w:w="156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 xml:space="preserve">po </w:t>
            </w:r>
            <w:proofErr w:type="spellStart"/>
            <w:r w:rsidRPr="00480318">
              <w:rPr>
                <w:sz w:val="18"/>
                <w:szCs w:val="18"/>
              </w:rPr>
              <w:t>dezbarijeri</w:t>
            </w:r>
            <w:proofErr w:type="spellEnd"/>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100,00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268"/>
        </w:trPr>
        <w:tc>
          <w:tcPr>
            <w:tcW w:w="10931"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rPr>
            </w:pPr>
            <w:r w:rsidRPr="00480318">
              <w:rPr>
                <w:b/>
                <w:bCs/>
              </w:rPr>
              <w:t>DEZINSEKCIJA</w:t>
            </w:r>
          </w:p>
        </w:tc>
      </w:tr>
      <w:tr w:rsidR="00415A33" w:rsidRPr="00480318" w:rsidTr="00415A33">
        <w:trPr>
          <w:trHeight w:val="250"/>
        </w:trPr>
        <w:tc>
          <w:tcPr>
            <w:tcW w:w="474"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b/>
                <w:bCs/>
                <w:sz w:val="18"/>
                <w:szCs w:val="18"/>
              </w:rPr>
            </w:pPr>
            <w:r>
              <w:rPr>
                <w:b/>
                <w:bCs/>
                <w:sz w:val="18"/>
                <w:szCs w:val="18"/>
              </w:rPr>
              <w:t>19</w:t>
            </w:r>
            <w:r w:rsidRPr="00480318">
              <w:rPr>
                <w:b/>
                <w:bCs/>
                <w:sz w:val="18"/>
                <w:szCs w:val="18"/>
              </w:rPr>
              <w:t>.</w:t>
            </w:r>
          </w:p>
        </w:tc>
        <w:tc>
          <w:tcPr>
            <w:tcW w:w="1537" w:type="dxa"/>
            <w:vMerge w:val="restart"/>
            <w:tcBorders>
              <w:top w:val="nil"/>
              <w:left w:val="single" w:sz="4" w:space="0" w:color="auto"/>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Dezinsekcija farme/ gospodarstva</w:t>
            </w:r>
          </w:p>
        </w:tc>
        <w:tc>
          <w:tcPr>
            <w:tcW w:w="3235"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do 500 m2</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 xml:space="preserve">po m2 </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1,10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282"/>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3235"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od 501 - 1 000 m2</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 xml:space="preserve">po m2 </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0,95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258"/>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3235"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od 1001 - 2000 m2</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 xml:space="preserve">po m2 </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0,85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290"/>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3235"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od 2001 m2 i više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 xml:space="preserve">po m2 </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0,60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43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3096" w:type="dxa"/>
            <w:gridSpan w:val="2"/>
            <w:tcBorders>
              <w:top w:val="single" w:sz="4" w:space="0" w:color="auto"/>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Dezinsekcija životinja</w:t>
            </w:r>
          </w:p>
        </w:tc>
        <w:tc>
          <w:tcPr>
            <w:tcW w:w="3236"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10,00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360"/>
        </w:trPr>
        <w:tc>
          <w:tcPr>
            <w:tcW w:w="10931"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rPr>
            </w:pPr>
            <w:r w:rsidRPr="00480318">
              <w:rPr>
                <w:b/>
                <w:bCs/>
              </w:rPr>
              <w:t>DERATIZACIJA</w:t>
            </w:r>
          </w:p>
        </w:tc>
      </w:tr>
      <w:tr w:rsidR="00415A33" w:rsidRPr="00480318" w:rsidTr="00415A33">
        <w:trPr>
          <w:trHeight w:val="296"/>
        </w:trPr>
        <w:tc>
          <w:tcPr>
            <w:tcW w:w="474"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b/>
                <w:bCs/>
                <w:sz w:val="18"/>
                <w:szCs w:val="18"/>
              </w:rPr>
            </w:pPr>
            <w:r w:rsidRPr="00480318">
              <w:rPr>
                <w:b/>
                <w:bCs/>
                <w:sz w:val="18"/>
                <w:szCs w:val="18"/>
              </w:rPr>
              <w:t>2</w:t>
            </w:r>
            <w:r>
              <w:rPr>
                <w:b/>
                <w:bCs/>
                <w:sz w:val="18"/>
                <w:szCs w:val="18"/>
              </w:rPr>
              <w:t>0</w:t>
            </w:r>
            <w:r w:rsidRPr="00480318">
              <w:rPr>
                <w:b/>
                <w:bCs/>
                <w:sz w:val="18"/>
                <w:szCs w:val="18"/>
              </w:rPr>
              <w:t>.</w:t>
            </w:r>
          </w:p>
        </w:tc>
        <w:tc>
          <w:tcPr>
            <w:tcW w:w="3096"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 xml:space="preserve">Deratizacija gospodarstva </w:t>
            </w:r>
          </w:p>
        </w:tc>
        <w:tc>
          <w:tcPr>
            <w:tcW w:w="3236"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gospodarstvo</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35,00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399"/>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3096" w:type="dxa"/>
            <w:gridSpan w:val="2"/>
            <w:tcBorders>
              <w:top w:val="single" w:sz="4" w:space="0" w:color="auto"/>
              <w:left w:val="nil"/>
              <w:bottom w:val="nil"/>
              <w:right w:val="single" w:sz="4" w:space="0" w:color="000000"/>
            </w:tcBorders>
            <w:vAlign w:val="center"/>
            <w:hideMark/>
          </w:tcPr>
          <w:p w:rsidR="00415A33" w:rsidRPr="00480318" w:rsidRDefault="00415A33" w:rsidP="00415A33">
            <w:pPr>
              <w:jc w:val="center"/>
              <w:rPr>
                <w:sz w:val="18"/>
                <w:szCs w:val="18"/>
              </w:rPr>
            </w:pPr>
            <w:r w:rsidRPr="00480318">
              <w:rPr>
                <w:sz w:val="18"/>
                <w:szCs w:val="18"/>
              </w:rPr>
              <w:t xml:space="preserve">Deratizacija gospodarstva na kojem je potvrđen slučaj zarazne bolesti </w:t>
            </w:r>
          </w:p>
        </w:tc>
        <w:tc>
          <w:tcPr>
            <w:tcW w:w="3236"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gospodarstvo</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175,00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159"/>
        </w:trPr>
        <w:tc>
          <w:tcPr>
            <w:tcW w:w="10931"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sz w:val="28"/>
                <w:szCs w:val="28"/>
              </w:rPr>
            </w:pPr>
            <w:r w:rsidRPr="00480318">
              <w:rPr>
                <w:b/>
                <w:bCs/>
                <w:color w:val="auto"/>
              </w:rPr>
              <w:t>PREMJEŠTANJE ŽIVOTINJA (MIGRACIJE)</w:t>
            </w:r>
          </w:p>
        </w:tc>
      </w:tr>
      <w:tr w:rsidR="00415A33" w:rsidRPr="00480318" w:rsidTr="00415A33">
        <w:trPr>
          <w:trHeight w:val="433"/>
        </w:trPr>
        <w:tc>
          <w:tcPr>
            <w:tcW w:w="474" w:type="dxa"/>
            <w:vMerge w:val="restart"/>
            <w:tcBorders>
              <w:top w:val="nil"/>
              <w:left w:val="single" w:sz="4" w:space="0" w:color="auto"/>
              <w:bottom w:val="single" w:sz="4" w:space="0" w:color="000000"/>
              <w:right w:val="single" w:sz="4" w:space="0" w:color="auto"/>
            </w:tcBorders>
            <w:vAlign w:val="center"/>
            <w:hideMark/>
          </w:tcPr>
          <w:p w:rsidR="00415A33" w:rsidRPr="00480318" w:rsidRDefault="00415A33" w:rsidP="00415A33">
            <w:pPr>
              <w:jc w:val="center"/>
              <w:rPr>
                <w:b/>
                <w:bCs/>
                <w:sz w:val="18"/>
                <w:szCs w:val="18"/>
              </w:rPr>
            </w:pPr>
            <w:r w:rsidRPr="00480318">
              <w:rPr>
                <w:b/>
                <w:bCs/>
                <w:sz w:val="18"/>
                <w:szCs w:val="18"/>
              </w:rPr>
              <w:t>2</w:t>
            </w:r>
            <w:r>
              <w:rPr>
                <w:b/>
                <w:bCs/>
                <w:sz w:val="18"/>
                <w:szCs w:val="18"/>
              </w:rPr>
              <w:t>1</w:t>
            </w:r>
            <w:r w:rsidRPr="00480318">
              <w:rPr>
                <w:b/>
                <w:bCs/>
                <w:sz w:val="18"/>
                <w:szCs w:val="18"/>
              </w:rPr>
              <w:t>.</w:t>
            </w:r>
          </w:p>
        </w:tc>
        <w:tc>
          <w:tcPr>
            <w:tcW w:w="3096"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415A33" w:rsidRPr="00480318" w:rsidRDefault="00415A33" w:rsidP="00415A33">
            <w:pPr>
              <w:jc w:val="center"/>
              <w:rPr>
                <w:sz w:val="18"/>
                <w:szCs w:val="18"/>
              </w:rPr>
            </w:pPr>
            <w:r w:rsidRPr="00480318">
              <w:rPr>
                <w:sz w:val="18"/>
                <w:szCs w:val="18"/>
              </w:rPr>
              <w:t xml:space="preserve">Registracija </w:t>
            </w:r>
            <w:r w:rsidR="00E56BE9" w:rsidRPr="00480318">
              <w:rPr>
                <w:sz w:val="18"/>
                <w:szCs w:val="18"/>
              </w:rPr>
              <w:t>premještanja</w:t>
            </w:r>
            <w:r w:rsidRPr="00480318">
              <w:rPr>
                <w:sz w:val="18"/>
                <w:szCs w:val="18"/>
              </w:rPr>
              <w:t xml:space="preserve"> </w:t>
            </w:r>
            <w:r w:rsidR="00E56BE9" w:rsidRPr="00480318">
              <w:rPr>
                <w:sz w:val="18"/>
                <w:szCs w:val="18"/>
              </w:rPr>
              <w:t>životinja</w:t>
            </w:r>
            <w:r w:rsidRPr="00480318">
              <w:rPr>
                <w:sz w:val="18"/>
                <w:szCs w:val="18"/>
              </w:rPr>
              <w:t xml:space="preserve"> po putnim listovima</w:t>
            </w: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goveda</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6,00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425"/>
        </w:trPr>
        <w:tc>
          <w:tcPr>
            <w:tcW w:w="474"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b/>
                <w:bCs/>
                <w:sz w:val="18"/>
                <w:szCs w:val="18"/>
              </w:rPr>
            </w:pPr>
          </w:p>
        </w:tc>
        <w:tc>
          <w:tcPr>
            <w:tcW w:w="3096" w:type="dxa"/>
            <w:gridSpan w:val="2"/>
            <w:vMerge/>
            <w:tcBorders>
              <w:top w:val="single" w:sz="4" w:space="0" w:color="auto"/>
              <w:left w:val="single" w:sz="4" w:space="0" w:color="auto"/>
              <w:bottom w:val="single" w:sz="4" w:space="0" w:color="000000"/>
              <w:right w:val="single" w:sz="4" w:space="0" w:color="000000"/>
            </w:tcBorders>
            <w:vAlign w:val="center"/>
            <w:hideMark/>
          </w:tcPr>
          <w:p w:rsidR="00415A33" w:rsidRPr="00480318" w:rsidRDefault="00415A33" w:rsidP="00415A33">
            <w:pPr>
              <w:rPr>
                <w:sz w:val="18"/>
                <w:szCs w:val="18"/>
              </w:rPr>
            </w:pP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svinje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putnom listu</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6,00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409"/>
        </w:trPr>
        <w:tc>
          <w:tcPr>
            <w:tcW w:w="474" w:type="dxa"/>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b/>
                <w:bCs/>
                <w:sz w:val="18"/>
                <w:szCs w:val="18"/>
              </w:rPr>
            </w:pPr>
          </w:p>
        </w:tc>
        <w:tc>
          <w:tcPr>
            <w:tcW w:w="3096" w:type="dxa"/>
            <w:gridSpan w:val="2"/>
            <w:vMerge/>
            <w:tcBorders>
              <w:top w:val="single" w:sz="4" w:space="0" w:color="auto"/>
              <w:left w:val="single" w:sz="4" w:space="0" w:color="auto"/>
              <w:bottom w:val="single" w:sz="4" w:space="0" w:color="000000"/>
              <w:right w:val="single" w:sz="4" w:space="0" w:color="000000"/>
            </w:tcBorders>
            <w:vAlign w:val="center"/>
            <w:hideMark/>
          </w:tcPr>
          <w:p w:rsidR="00415A33" w:rsidRPr="00480318" w:rsidRDefault="00415A33" w:rsidP="00415A33">
            <w:pPr>
              <w:rPr>
                <w:sz w:val="18"/>
                <w:szCs w:val="18"/>
              </w:rPr>
            </w:pPr>
          </w:p>
        </w:tc>
        <w:tc>
          <w:tcPr>
            <w:tcW w:w="1676"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ovce/koze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 na putnom listu</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2,00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349"/>
        </w:trPr>
        <w:tc>
          <w:tcPr>
            <w:tcW w:w="10931"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sz w:val="28"/>
                <w:szCs w:val="28"/>
              </w:rPr>
            </w:pPr>
            <w:r w:rsidRPr="00480318">
              <w:rPr>
                <w:b/>
                <w:bCs/>
                <w:color w:val="auto"/>
              </w:rPr>
              <w:lastRenderedPageBreak/>
              <w:t>OBRAČUNSKI SAT</w:t>
            </w:r>
          </w:p>
        </w:tc>
      </w:tr>
      <w:tr w:rsidR="00415A33" w:rsidRPr="00480318" w:rsidTr="00415A33">
        <w:trPr>
          <w:trHeight w:val="125"/>
        </w:trPr>
        <w:tc>
          <w:tcPr>
            <w:tcW w:w="474"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b/>
                <w:bCs/>
                <w:sz w:val="18"/>
                <w:szCs w:val="18"/>
              </w:rPr>
            </w:pPr>
            <w:r w:rsidRPr="00480318">
              <w:rPr>
                <w:b/>
                <w:bCs/>
                <w:sz w:val="18"/>
                <w:szCs w:val="18"/>
              </w:rPr>
              <w:t>2</w:t>
            </w:r>
            <w:r>
              <w:rPr>
                <w:b/>
                <w:bCs/>
                <w:sz w:val="18"/>
                <w:szCs w:val="18"/>
              </w:rPr>
              <w:t>2</w:t>
            </w:r>
            <w:r w:rsidRPr="00480318">
              <w:rPr>
                <w:b/>
                <w:bCs/>
                <w:sz w:val="18"/>
                <w:szCs w:val="18"/>
              </w:rPr>
              <w:t>.</w:t>
            </w:r>
          </w:p>
        </w:tc>
        <w:tc>
          <w:tcPr>
            <w:tcW w:w="6332" w:type="dxa"/>
            <w:gridSpan w:val="4"/>
            <w:tcBorders>
              <w:top w:val="single" w:sz="4" w:space="0" w:color="auto"/>
              <w:left w:val="nil"/>
              <w:bottom w:val="single" w:sz="4" w:space="0" w:color="auto"/>
              <w:right w:val="single" w:sz="4" w:space="0" w:color="auto"/>
            </w:tcBorders>
            <w:vAlign w:val="center"/>
            <w:hideMark/>
          </w:tcPr>
          <w:p w:rsidR="00415A33" w:rsidRPr="00480318" w:rsidRDefault="00415A33" w:rsidP="00415A33">
            <w:pPr>
              <w:rPr>
                <w:sz w:val="18"/>
                <w:szCs w:val="18"/>
              </w:rPr>
            </w:pPr>
            <w:r w:rsidRPr="00480318">
              <w:rPr>
                <w:sz w:val="18"/>
                <w:szCs w:val="18"/>
              </w:rPr>
              <w:t>Obračunski sat ovlaštenog doktora veterinarske medicine</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375,00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12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6332" w:type="dxa"/>
            <w:gridSpan w:val="4"/>
            <w:tcBorders>
              <w:top w:val="single" w:sz="4" w:space="0" w:color="auto"/>
              <w:left w:val="nil"/>
              <w:bottom w:val="single" w:sz="4" w:space="0" w:color="auto"/>
              <w:right w:val="single" w:sz="4" w:space="0" w:color="auto"/>
            </w:tcBorders>
            <w:vAlign w:val="center"/>
            <w:hideMark/>
          </w:tcPr>
          <w:p w:rsidR="00415A33" w:rsidRPr="00480318" w:rsidRDefault="00415A33" w:rsidP="00415A33">
            <w:pPr>
              <w:rPr>
                <w:sz w:val="18"/>
                <w:szCs w:val="18"/>
              </w:rPr>
            </w:pPr>
            <w:r w:rsidRPr="00480318">
              <w:rPr>
                <w:sz w:val="18"/>
                <w:szCs w:val="18"/>
              </w:rPr>
              <w:t>Obračunski sat veterinarskog tehničara</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150,00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435"/>
        </w:trPr>
        <w:tc>
          <w:tcPr>
            <w:tcW w:w="10931"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sz w:val="28"/>
                <w:szCs w:val="28"/>
              </w:rPr>
            </w:pPr>
            <w:r w:rsidRPr="00480318">
              <w:rPr>
                <w:b/>
                <w:bCs/>
                <w:color w:val="auto"/>
              </w:rPr>
              <w:t>VRJEDNOVANJE  "NENAVEDENIH"  PROPISANIH USLUGA</w:t>
            </w:r>
          </w:p>
        </w:tc>
      </w:tr>
      <w:tr w:rsidR="00415A33" w:rsidRPr="00480318" w:rsidTr="00415A33">
        <w:trPr>
          <w:trHeight w:val="945"/>
        </w:trPr>
        <w:tc>
          <w:tcPr>
            <w:tcW w:w="474" w:type="dxa"/>
            <w:tcBorders>
              <w:top w:val="nil"/>
              <w:left w:val="single" w:sz="4" w:space="0" w:color="auto"/>
              <w:bottom w:val="nil"/>
              <w:right w:val="single" w:sz="4" w:space="0" w:color="auto"/>
            </w:tcBorders>
            <w:shd w:val="clear" w:color="auto" w:fill="FFFFFF"/>
            <w:vAlign w:val="center"/>
            <w:hideMark/>
          </w:tcPr>
          <w:p w:rsidR="00415A33" w:rsidRPr="00480318" w:rsidRDefault="00415A33" w:rsidP="00415A33">
            <w:pPr>
              <w:jc w:val="center"/>
              <w:rPr>
                <w:b/>
                <w:bCs/>
                <w:sz w:val="18"/>
                <w:szCs w:val="18"/>
              </w:rPr>
            </w:pPr>
            <w:r w:rsidRPr="00480318">
              <w:rPr>
                <w:b/>
                <w:bCs/>
                <w:sz w:val="18"/>
                <w:szCs w:val="18"/>
              </w:rPr>
              <w:t>2</w:t>
            </w:r>
            <w:r>
              <w:rPr>
                <w:b/>
                <w:bCs/>
                <w:sz w:val="18"/>
                <w:szCs w:val="18"/>
              </w:rPr>
              <w:t>3</w:t>
            </w:r>
            <w:r w:rsidRPr="00480318">
              <w:rPr>
                <w:b/>
                <w:bCs/>
                <w:sz w:val="18"/>
                <w:szCs w:val="18"/>
              </w:rPr>
              <w:t>.</w:t>
            </w:r>
          </w:p>
        </w:tc>
        <w:tc>
          <w:tcPr>
            <w:tcW w:w="10457" w:type="dxa"/>
            <w:gridSpan w:val="8"/>
            <w:tcBorders>
              <w:top w:val="single" w:sz="4" w:space="0" w:color="auto"/>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i/>
                <w:iCs/>
                <w:sz w:val="21"/>
                <w:szCs w:val="21"/>
              </w:rPr>
            </w:pPr>
            <w:r w:rsidRPr="00480318">
              <w:rPr>
                <w:i/>
                <w:iCs/>
                <w:sz w:val="21"/>
                <w:szCs w:val="21"/>
              </w:rPr>
              <w:t>Vrednovanje propisane veterinarske usluge koja nije obuhvaćena ovim visinama naknada, a pojavi se tijekom razdoblja u kojem se primjenjuje ovaj cjenik, obračunati će se razmjerno utrošenom vremenu obračunskog sata uvećanom za pripadajuće iznose troška prijevoza i materijalne troškove.</w:t>
            </w:r>
          </w:p>
        </w:tc>
      </w:tr>
      <w:tr w:rsidR="00415A33" w:rsidRPr="00480318" w:rsidTr="00415A33">
        <w:trPr>
          <w:trHeight w:val="360"/>
        </w:trPr>
        <w:tc>
          <w:tcPr>
            <w:tcW w:w="10931"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sz w:val="28"/>
                <w:szCs w:val="28"/>
              </w:rPr>
            </w:pPr>
            <w:r w:rsidRPr="00480318">
              <w:rPr>
                <w:b/>
                <w:bCs/>
                <w:color w:val="auto"/>
              </w:rPr>
              <w:t>OZNAČAVANJE I CIJEPLJENJE PASA</w:t>
            </w:r>
          </w:p>
        </w:tc>
      </w:tr>
      <w:tr w:rsidR="00415A33" w:rsidRPr="00480318" w:rsidTr="00415A33">
        <w:trPr>
          <w:trHeight w:val="525"/>
        </w:trPr>
        <w:tc>
          <w:tcPr>
            <w:tcW w:w="474"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b/>
                <w:bCs/>
                <w:sz w:val="18"/>
                <w:szCs w:val="18"/>
              </w:rPr>
            </w:pPr>
            <w:r w:rsidRPr="00480318">
              <w:rPr>
                <w:b/>
                <w:bCs/>
                <w:sz w:val="18"/>
                <w:szCs w:val="18"/>
              </w:rPr>
              <w:t>2</w:t>
            </w:r>
            <w:r>
              <w:rPr>
                <w:b/>
                <w:bCs/>
                <w:sz w:val="18"/>
                <w:szCs w:val="18"/>
              </w:rPr>
              <w:t>4</w:t>
            </w:r>
            <w:r w:rsidRPr="00480318">
              <w:rPr>
                <w:b/>
                <w:bCs/>
                <w:sz w:val="18"/>
                <w:szCs w:val="18"/>
              </w:rPr>
              <w:t>.</w:t>
            </w:r>
          </w:p>
        </w:tc>
        <w:tc>
          <w:tcPr>
            <w:tcW w:w="4772" w:type="dxa"/>
            <w:gridSpan w:val="3"/>
            <w:tcBorders>
              <w:top w:val="single" w:sz="4" w:space="0" w:color="auto"/>
              <w:left w:val="nil"/>
              <w:bottom w:val="single" w:sz="4" w:space="0" w:color="auto"/>
              <w:right w:val="single" w:sz="4" w:space="0" w:color="000000"/>
            </w:tcBorders>
            <w:vAlign w:val="center"/>
            <w:hideMark/>
          </w:tcPr>
          <w:p w:rsidR="00415A33" w:rsidRPr="00480318" w:rsidRDefault="00415A33" w:rsidP="00415A33">
            <w:pPr>
              <w:jc w:val="center"/>
              <w:rPr>
                <w:sz w:val="18"/>
                <w:szCs w:val="18"/>
              </w:rPr>
            </w:pPr>
            <w:r w:rsidRPr="00480318">
              <w:rPr>
                <w:sz w:val="18"/>
                <w:szCs w:val="18"/>
              </w:rPr>
              <w:t>Označavanje psa mikročipom</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72,00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300"/>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4772" w:type="dxa"/>
            <w:gridSpan w:val="3"/>
            <w:tcBorders>
              <w:top w:val="single" w:sz="4" w:space="0" w:color="auto"/>
              <w:left w:val="nil"/>
              <w:bottom w:val="single" w:sz="4" w:space="0" w:color="auto"/>
              <w:right w:val="single" w:sz="4" w:space="0" w:color="000000"/>
            </w:tcBorders>
            <w:vAlign w:val="center"/>
            <w:hideMark/>
          </w:tcPr>
          <w:p w:rsidR="00415A33" w:rsidRPr="00480318" w:rsidRDefault="00415A33" w:rsidP="00415A33">
            <w:pPr>
              <w:jc w:val="center"/>
              <w:rPr>
                <w:sz w:val="18"/>
                <w:szCs w:val="18"/>
              </w:rPr>
            </w:pPr>
            <w:r w:rsidRPr="00480318">
              <w:rPr>
                <w:sz w:val="18"/>
                <w:szCs w:val="18"/>
              </w:rPr>
              <w:t>Izdavanje Putovnice za kućnog ljubimca</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8,00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76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4772" w:type="dxa"/>
            <w:gridSpan w:val="3"/>
            <w:tcBorders>
              <w:top w:val="single" w:sz="4" w:space="0" w:color="auto"/>
              <w:left w:val="nil"/>
              <w:bottom w:val="single" w:sz="4" w:space="0" w:color="auto"/>
              <w:right w:val="single" w:sz="4" w:space="0" w:color="000000"/>
            </w:tcBorders>
            <w:vAlign w:val="center"/>
            <w:hideMark/>
          </w:tcPr>
          <w:p w:rsidR="00415A33" w:rsidRPr="00480318" w:rsidRDefault="00415A33" w:rsidP="00415A33">
            <w:pPr>
              <w:jc w:val="center"/>
              <w:rPr>
                <w:sz w:val="18"/>
                <w:szCs w:val="18"/>
              </w:rPr>
            </w:pPr>
            <w:r w:rsidRPr="00480318">
              <w:rPr>
                <w:sz w:val="18"/>
                <w:szCs w:val="18"/>
              </w:rPr>
              <w:t>Cijepljenje protiv bjesnoće, dehelmintizacija i upis u registar i Putovnicu</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120,00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61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4772" w:type="dxa"/>
            <w:gridSpan w:val="3"/>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Promjena vlasnika i odjava psa u računalnoj aplikaciji "</w:t>
            </w:r>
            <w:proofErr w:type="spellStart"/>
            <w:r w:rsidRPr="00480318">
              <w:rPr>
                <w:sz w:val="18"/>
                <w:szCs w:val="18"/>
              </w:rPr>
              <w:t>Lysacan</w:t>
            </w:r>
            <w:proofErr w:type="spellEnd"/>
            <w:r w:rsidRPr="00480318">
              <w:rPr>
                <w:sz w:val="18"/>
                <w:szCs w:val="18"/>
              </w:rPr>
              <w:t>" i Putovnici</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25,00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720"/>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4772" w:type="dxa"/>
            <w:gridSpan w:val="3"/>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Evidentiranje psa u računalnoj aplikaciji "</w:t>
            </w:r>
            <w:proofErr w:type="spellStart"/>
            <w:r w:rsidRPr="00480318">
              <w:rPr>
                <w:sz w:val="18"/>
                <w:szCs w:val="18"/>
              </w:rPr>
              <w:t>Lysacan</w:t>
            </w:r>
            <w:proofErr w:type="spellEnd"/>
            <w:r w:rsidRPr="00480318">
              <w:rPr>
                <w:sz w:val="18"/>
                <w:szCs w:val="18"/>
              </w:rPr>
              <w:t>" prilikom uvoza iz trećih zemalja i zemalja članica EU-a i/ili evidentiranje cijepljenja psa izvan RH</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95,00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49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4772" w:type="dxa"/>
            <w:gridSpan w:val="3"/>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Trokratni pregled psa na bjesnoću uz izdavanje pripadajuće potvrde</w:t>
            </w:r>
          </w:p>
        </w:tc>
        <w:tc>
          <w:tcPr>
            <w:tcW w:w="1560"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159,00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ne</w:t>
            </w:r>
          </w:p>
        </w:tc>
      </w:tr>
      <w:tr w:rsidR="00415A33" w:rsidRPr="00480318" w:rsidTr="00415A33">
        <w:trPr>
          <w:trHeight w:val="360"/>
        </w:trPr>
        <w:tc>
          <w:tcPr>
            <w:tcW w:w="10931" w:type="dxa"/>
            <w:gridSpan w:val="9"/>
            <w:tcBorders>
              <w:top w:val="single" w:sz="4" w:space="0" w:color="auto"/>
              <w:left w:val="single" w:sz="4" w:space="0" w:color="auto"/>
              <w:bottom w:val="single" w:sz="4" w:space="0" w:color="auto"/>
              <w:right w:val="single" w:sz="4" w:space="0" w:color="000000"/>
            </w:tcBorders>
            <w:shd w:val="clear" w:color="auto" w:fill="FFFF00"/>
            <w:vAlign w:val="center"/>
            <w:hideMark/>
          </w:tcPr>
          <w:p w:rsidR="00415A33" w:rsidRPr="00480318" w:rsidRDefault="00415A33" w:rsidP="00415A33">
            <w:pPr>
              <w:tabs>
                <w:tab w:val="left" w:pos="7312"/>
              </w:tabs>
              <w:jc w:val="center"/>
              <w:rPr>
                <w:b/>
                <w:bCs/>
                <w:sz w:val="28"/>
                <w:szCs w:val="28"/>
              </w:rPr>
            </w:pPr>
            <w:r w:rsidRPr="00480318">
              <w:rPr>
                <w:b/>
                <w:bCs/>
                <w:color w:val="auto"/>
              </w:rPr>
              <w:t>CIJEPLJENJE PERADI PROTIV NEWCASTLESKE BOLESTI</w:t>
            </w:r>
          </w:p>
        </w:tc>
      </w:tr>
      <w:tr w:rsidR="00415A33" w:rsidRPr="00480318" w:rsidTr="00415A33">
        <w:trPr>
          <w:trHeight w:val="495"/>
        </w:trPr>
        <w:tc>
          <w:tcPr>
            <w:tcW w:w="474"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b/>
                <w:bCs/>
                <w:sz w:val="18"/>
                <w:szCs w:val="18"/>
              </w:rPr>
            </w:pPr>
            <w:r w:rsidRPr="00480318">
              <w:rPr>
                <w:b/>
                <w:bCs/>
                <w:sz w:val="18"/>
                <w:szCs w:val="18"/>
              </w:rPr>
              <w:t>2</w:t>
            </w:r>
            <w:r>
              <w:rPr>
                <w:b/>
                <w:bCs/>
                <w:sz w:val="18"/>
                <w:szCs w:val="18"/>
              </w:rPr>
              <w:t>5</w:t>
            </w:r>
            <w:r w:rsidRPr="00480318">
              <w:rPr>
                <w:b/>
                <w:bCs/>
                <w:sz w:val="18"/>
                <w:szCs w:val="18"/>
              </w:rPr>
              <w:t>.</w:t>
            </w:r>
          </w:p>
        </w:tc>
        <w:tc>
          <w:tcPr>
            <w:tcW w:w="1537"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Ekstenzivni uzgoji</w:t>
            </w:r>
          </w:p>
        </w:tc>
        <w:tc>
          <w:tcPr>
            <w:tcW w:w="1559" w:type="dxa"/>
            <w:tcBorders>
              <w:top w:val="nil"/>
              <w:left w:val="nil"/>
              <w:bottom w:val="single" w:sz="4" w:space="0" w:color="auto"/>
              <w:right w:val="single" w:sz="4" w:space="0" w:color="auto"/>
            </w:tcBorders>
            <w:vAlign w:val="bottom"/>
            <w:hideMark/>
          </w:tcPr>
          <w:p w:rsidR="00415A33" w:rsidRPr="00480318" w:rsidRDefault="00415A33" w:rsidP="00415A33">
            <w:pPr>
              <w:rPr>
                <w:sz w:val="18"/>
                <w:szCs w:val="18"/>
              </w:rPr>
            </w:pPr>
            <w:r w:rsidRPr="00480318">
              <w:rPr>
                <w:sz w:val="18"/>
                <w:szCs w:val="18"/>
              </w:rPr>
              <w:t>Do 50 komada na gospodarstvu</w:t>
            </w:r>
          </w:p>
        </w:tc>
        <w:tc>
          <w:tcPr>
            <w:tcW w:w="3236" w:type="dxa"/>
            <w:gridSpan w:val="2"/>
            <w:tcBorders>
              <w:top w:val="single" w:sz="4" w:space="0" w:color="auto"/>
              <w:left w:val="nil"/>
              <w:bottom w:val="single" w:sz="4" w:space="0" w:color="auto"/>
              <w:right w:val="single" w:sz="4" w:space="0" w:color="auto"/>
            </w:tcBorders>
            <w:vAlign w:val="bottom"/>
            <w:hideMark/>
          </w:tcPr>
          <w:p w:rsidR="00415A33" w:rsidRPr="00480318" w:rsidRDefault="00415A33" w:rsidP="00415A33">
            <w:pPr>
              <w:rPr>
                <w:sz w:val="18"/>
                <w:szCs w:val="18"/>
              </w:rPr>
            </w:pPr>
            <w:r w:rsidRPr="00480318">
              <w:rPr>
                <w:sz w:val="18"/>
                <w:szCs w:val="18"/>
              </w:rPr>
              <w:t>po gospodarstvu</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30,00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73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1537"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sz w:val="18"/>
                <w:szCs w:val="18"/>
              </w:rPr>
            </w:pPr>
          </w:p>
        </w:tc>
        <w:tc>
          <w:tcPr>
            <w:tcW w:w="1559" w:type="dxa"/>
            <w:tcBorders>
              <w:top w:val="nil"/>
              <w:left w:val="nil"/>
              <w:bottom w:val="single" w:sz="4" w:space="0" w:color="auto"/>
              <w:right w:val="single" w:sz="4" w:space="0" w:color="auto"/>
            </w:tcBorders>
            <w:vAlign w:val="bottom"/>
            <w:hideMark/>
          </w:tcPr>
          <w:p w:rsidR="00415A33" w:rsidRPr="00480318" w:rsidRDefault="00415A33" w:rsidP="00415A33">
            <w:pPr>
              <w:rPr>
                <w:sz w:val="18"/>
                <w:szCs w:val="18"/>
              </w:rPr>
            </w:pPr>
            <w:r w:rsidRPr="00480318">
              <w:rPr>
                <w:sz w:val="18"/>
                <w:szCs w:val="18"/>
              </w:rPr>
              <w:t>Od 50 do 500 komada na gospodarstvu</w:t>
            </w:r>
          </w:p>
        </w:tc>
        <w:tc>
          <w:tcPr>
            <w:tcW w:w="3236" w:type="dxa"/>
            <w:gridSpan w:val="2"/>
            <w:tcBorders>
              <w:top w:val="single" w:sz="4" w:space="0" w:color="auto"/>
              <w:left w:val="nil"/>
              <w:bottom w:val="single" w:sz="4" w:space="0" w:color="auto"/>
              <w:right w:val="single" w:sz="4" w:space="0" w:color="auto"/>
            </w:tcBorders>
            <w:vAlign w:val="bottom"/>
            <w:hideMark/>
          </w:tcPr>
          <w:p w:rsidR="00415A33" w:rsidRPr="00480318" w:rsidRDefault="00415A33" w:rsidP="00415A33">
            <w:pPr>
              <w:rPr>
                <w:sz w:val="18"/>
                <w:szCs w:val="18"/>
              </w:rPr>
            </w:pPr>
            <w:r w:rsidRPr="00480318">
              <w:rPr>
                <w:sz w:val="18"/>
                <w:szCs w:val="18"/>
              </w:rPr>
              <w:t>po gospodarstvu</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72,00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r>
      <w:tr w:rsidR="00415A33" w:rsidRPr="00480318" w:rsidTr="00415A33">
        <w:trPr>
          <w:trHeight w:val="495"/>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1537" w:type="dxa"/>
            <w:tcBorders>
              <w:top w:val="nil"/>
              <w:left w:val="nil"/>
              <w:bottom w:val="single" w:sz="4" w:space="0" w:color="auto"/>
              <w:right w:val="single" w:sz="4" w:space="0" w:color="auto"/>
            </w:tcBorders>
            <w:vAlign w:val="center"/>
            <w:hideMark/>
          </w:tcPr>
          <w:p w:rsidR="00415A33" w:rsidRPr="00480318" w:rsidRDefault="008B6E7B" w:rsidP="00415A33">
            <w:pPr>
              <w:jc w:val="center"/>
              <w:rPr>
                <w:sz w:val="18"/>
                <w:szCs w:val="18"/>
              </w:rPr>
            </w:pPr>
            <w:r>
              <w:rPr>
                <w:sz w:val="18"/>
                <w:szCs w:val="18"/>
              </w:rPr>
              <w:t>I</w:t>
            </w:r>
            <w:r w:rsidRPr="00480318">
              <w:rPr>
                <w:sz w:val="18"/>
                <w:szCs w:val="18"/>
              </w:rPr>
              <w:t>ntenzivni</w:t>
            </w:r>
            <w:r w:rsidR="00415A33" w:rsidRPr="00480318">
              <w:rPr>
                <w:sz w:val="18"/>
                <w:szCs w:val="18"/>
              </w:rPr>
              <w:t xml:space="preserve"> uzgoji</w:t>
            </w:r>
          </w:p>
        </w:tc>
        <w:tc>
          <w:tcPr>
            <w:tcW w:w="1559" w:type="dxa"/>
            <w:tcBorders>
              <w:top w:val="nil"/>
              <w:left w:val="nil"/>
              <w:bottom w:val="single" w:sz="4" w:space="0" w:color="auto"/>
              <w:right w:val="single" w:sz="4" w:space="0" w:color="auto"/>
            </w:tcBorders>
            <w:vAlign w:val="bottom"/>
            <w:hideMark/>
          </w:tcPr>
          <w:p w:rsidR="00415A33" w:rsidRPr="00480318" w:rsidRDefault="00415A33" w:rsidP="00415A33">
            <w:pPr>
              <w:rPr>
                <w:sz w:val="18"/>
                <w:szCs w:val="18"/>
              </w:rPr>
            </w:pPr>
            <w:r w:rsidRPr="00480318">
              <w:rPr>
                <w:sz w:val="18"/>
                <w:szCs w:val="18"/>
              </w:rPr>
              <w:t>Uzgoj s više od 500 komada</w:t>
            </w:r>
          </w:p>
        </w:tc>
        <w:tc>
          <w:tcPr>
            <w:tcW w:w="3236" w:type="dxa"/>
            <w:gridSpan w:val="2"/>
            <w:tcBorders>
              <w:top w:val="single" w:sz="4" w:space="0" w:color="auto"/>
              <w:left w:val="nil"/>
              <w:bottom w:val="single" w:sz="4" w:space="0" w:color="auto"/>
              <w:right w:val="single" w:sz="4" w:space="0" w:color="auto"/>
            </w:tcBorders>
            <w:vAlign w:val="bottom"/>
            <w:hideMark/>
          </w:tcPr>
          <w:p w:rsidR="00415A33" w:rsidRPr="00480318" w:rsidRDefault="00415A33" w:rsidP="00415A33">
            <w:pPr>
              <w:rPr>
                <w:sz w:val="18"/>
                <w:szCs w:val="18"/>
              </w:rPr>
            </w:pPr>
            <w:r w:rsidRPr="00480318">
              <w:rPr>
                <w:sz w:val="18"/>
                <w:szCs w:val="18"/>
              </w:rPr>
              <w:t>utrošeno vrijeme - prema cijeni obračunskog sata ovlaštenog doktora veterinarske medicine</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375,00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9E639D" w:rsidP="00415A33">
            <w:pPr>
              <w:jc w:val="center"/>
              <w:rPr>
                <w:sz w:val="18"/>
                <w:szCs w:val="18"/>
              </w:rPr>
            </w:pPr>
            <w:r>
              <w:rPr>
                <w:sz w:val="18"/>
                <w:szCs w:val="18"/>
              </w:rPr>
              <w:t>da</w:t>
            </w:r>
          </w:p>
        </w:tc>
      </w:tr>
      <w:tr w:rsidR="00415A33" w:rsidRPr="00480318" w:rsidTr="00415A33">
        <w:trPr>
          <w:trHeight w:val="433"/>
        </w:trPr>
        <w:tc>
          <w:tcPr>
            <w:tcW w:w="474" w:type="dxa"/>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sz w:val="18"/>
                <w:szCs w:val="18"/>
              </w:rPr>
            </w:pPr>
          </w:p>
        </w:tc>
        <w:tc>
          <w:tcPr>
            <w:tcW w:w="1537"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Nojevi</w:t>
            </w:r>
          </w:p>
        </w:tc>
        <w:tc>
          <w:tcPr>
            <w:tcW w:w="1559" w:type="dxa"/>
            <w:tcBorders>
              <w:top w:val="nil"/>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sve</w:t>
            </w:r>
          </w:p>
        </w:tc>
        <w:tc>
          <w:tcPr>
            <w:tcW w:w="3236"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sz w:val="18"/>
                <w:szCs w:val="18"/>
              </w:rPr>
            </w:pPr>
            <w:r w:rsidRPr="00480318">
              <w:rPr>
                <w:sz w:val="18"/>
                <w:szCs w:val="18"/>
              </w:rPr>
              <w:t>po životinji</w:t>
            </w:r>
          </w:p>
        </w:tc>
        <w:tc>
          <w:tcPr>
            <w:tcW w:w="1275"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right"/>
              <w:rPr>
                <w:b/>
                <w:bCs/>
                <w:i/>
                <w:iCs/>
                <w:sz w:val="22"/>
                <w:szCs w:val="22"/>
              </w:rPr>
            </w:pPr>
            <w:r w:rsidRPr="00480318">
              <w:rPr>
                <w:b/>
                <w:bCs/>
                <w:i/>
                <w:iCs/>
                <w:sz w:val="22"/>
                <w:szCs w:val="22"/>
              </w:rPr>
              <w:t>45,00 kn</w:t>
            </w:r>
          </w:p>
        </w:tc>
        <w:tc>
          <w:tcPr>
            <w:tcW w:w="910"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c>
          <w:tcPr>
            <w:tcW w:w="1013"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ne</w:t>
            </w:r>
          </w:p>
        </w:tc>
        <w:tc>
          <w:tcPr>
            <w:tcW w:w="92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sz w:val="18"/>
                <w:szCs w:val="18"/>
              </w:rPr>
            </w:pPr>
            <w:r w:rsidRPr="00480318">
              <w:rPr>
                <w:sz w:val="18"/>
                <w:szCs w:val="18"/>
              </w:rPr>
              <w:t>da</w:t>
            </w:r>
          </w:p>
        </w:tc>
      </w:tr>
    </w:tbl>
    <w:p w:rsidR="00415A33" w:rsidRPr="00480318" w:rsidRDefault="00415A33" w:rsidP="00415A33">
      <w:pPr>
        <w:rPr>
          <w:b/>
          <w:bCs/>
          <w:sz w:val="28"/>
          <w:szCs w:val="28"/>
        </w:rPr>
      </w:pPr>
      <w:r w:rsidRPr="00480318">
        <w:rPr>
          <w:b/>
          <w:bCs/>
          <w:sz w:val="28"/>
          <w:szCs w:val="28"/>
        </w:rPr>
        <w:br w:type="page"/>
      </w:r>
    </w:p>
    <w:p w:rsidR="00415A33" w:rsidRPr="00480318" w:rsidRDefault="00415A33" w:rsidP="00415A33">
      <w:pPr>
        <w:rPr>
          <w:rFonts w:ascii="Times New Roman" w:hAnsi="Times New Roman" w:cs="Times New Roman"/>
        </w:rPr>
      </w:pPr>
      <w:r w:rsidRPr="00480318">
        <w:rPr>
          <w:rFonts w:ascii="Times New Roman" w:hAnsi="Times New Roman" w:cs="Times New Roman"/>
        </w:rPr>
        <w:lastRenderedPageBreak/>
        <w:t>Tablica 2</w:t>
      </w:r>
    </w:p>
    <w:p w:rsidR="00415A33" w:rsidRPr="00480318" w:rsidRDefault="00415A33" w:rsidP="00415A33">
      <w:pPr>
        <w:rPr>
          <w:rFonts w:ascii="Times New Roman" w:hAnsi="Times New Roman" w:cs="Times New Roman"/>
        </w:rPr>
      </w:pPr>
    </w:p>
    <w:tbl>
      <w:tblPr>
        <w:tblW w:w="10755" w:type="dxa"/>
        <w:tblInd w:w="-572" w:type="dxa"/>
        <w:tblLook w:val="04A0" w:firstRow="1" w:lastRow="0" w:firstColumn="1" w:lastColumn="0" w:noHBand="0" w:noVBand="1"/>
      </w:tblPr>
      <w:tblGrid>
        <w:gridCol w:w="506"/>
        <w:gridCol w:w="1367"/>
        <w:gridCol w:w="1808"/>
        <w:gridCol w:w="1507"/>
        <w:gridCol w:w="1247"/>
        <w:gridCol w:w="1079"/>
        <w:gridCol w:w="997"/>
        <w:gridCol w:w="1107"/>
        <w:gridCol w:w="1137"/>
      </w:tblGrid>
      <w:tr w:rsidR="00415A33" w:rsidRPr="00480318" w:rsidTr="00415A33">
        <w:trPr>
          <w:trHeight w:val="825"/>
        </w:trPr>
        <w:tc>
          <w:tcPr>
            <w:tcW w:w="10755" w:type="dxa"/>
            <w:gridSpan w:val="9"/>
            <w:tcBorders>
              <w:top w:val="single" w:sz="4" w:space="0" w:color="auto"/>
              <w:left w:val="single" w:sz="4" w:space="0" w:color="auto"/>
              <w:bottom w:val="single" w:sz="4" w:space="0" w:color="auto"/>
              <w:right w:val="single" w:sz="4" w:space="0" w:color="000000"/>
            </w:tcBorders>
            <w:vAlign w:val="center"/>
            <w:hideMark/>
          </w:tcPr>
          <w:p w:rsidR="00415A33" w:rsidRPr="00480318" w:rsidRDefault="00415A33" w:rsidP="00415A33">
            <w:pPr>
              <w:jc w:val="center"/>
              <w:rPr>
                <w:b/>
                <w:bCs/>
                <w:color w:val="auto"/>
                <w:sz w:val="28"/>
                <w:szCs w:val="28"/>
              </w:rPr>
            </w:pPr>
            <w:r w:rsidRPr="00480318">
              <w:rPr>
                <w:b/>
                <w:bCs/>
                <w:color w:val="auto"/>
                <w:sz w:val="28"/>
                <w:szCs w:val="28"/>
              </w:rPr>
              <w:t>Cijene propisanih veterinarskih usluga koje podmiruju posjednici</w:t>
            </w:r>
          </w:p>
        </w:tc>
      </w:tr>
      <w:tr w:rsidR="00415A33" w:rsidRPr="00480318" w:rsidTr="00415A33">
        <w:trPr>
          <w:trHeight w:val="458"/>
        </w:trPr>
        <w:tc>
          <w:tcPr>
            <w:tcW w:w="506" w:type="dxa"/>
            <w:vMerge w:val="restart"/>
            <w:tcBorders>
              <w:top w:val="nil"/>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color w:val="auto"/>
                <w:sz w:val="18"/>
                <w:szCs w:val="18"/>
              </w:rPr>
            </w:pPr>
            <w:r w:rsidRPr="00480318">
              <w:rPr>
                <w:b/>
                <w:bCs/>
                <w:color w:val="auto"/>
                <w:sz w:val="18"/>
                <w:szCs w:val="18"/>
              </w:rPr>
              <w:t>Rb.</w:t>
            </w:r>
          </w:p>
        </w:tc>
        <w:tc>
          <w:tcPr>
            <w:tcW w:w="1367" w:type="dxa"/>
            <w:vMerge w:val="restart"/>
            <w:tcBorders>
              <w:top w:val="nil"/>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color w:val="auto"/>
                <w:sz w:val="18"/>
                <w:szCs w:val="18"/>
              </w:rPr>
            </w:pPr>
            <w:r w:rsidRPr="00480318">
              <w:rPr>
                <w:b/>
                <w:bCs/>
                <w:color w:val="auto"/>
                <w:sz w:val="18"/>
                <w:szCs w:val="18"/>
              </w:rPr>
              <w:t>USLUGA</w:t>
            </w:r>
          </w:p>
        </w:tc>
        <w:tc>
          <w:tcPr>
            <w:tcW w:w="1808" w:type="dxa"/>
            <w:vMerge w:val="restart"/>
            <w:tcBorders>
              <w:top w:val="nil"/>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color w:val="auto"/>
                <w:sz w:val="18"/>
                <w:szCs w:val="18"/>
              </w:rPr>
            </w:pPr>
            <w:r w:rsidRPr="00480318">
              <w:rPr>
                <w:b/>
                <w:bCs/>
                <w:color w:val="auto"/>
                <w:sz w:val="18"/>
                <w:szCs w:val="18"/>
              </w:rPr>
              <w:t>Vrsta životinje</w:t>
            </w:r>
          </w:p>
        </w:tc>
        <w:tc>
          <w:tcPr>
            <w:tcW w:w="1507" w:type="dxa"/>
            <w:vMerge w:val="restart"/>
            <w:tcBorders>
              <w:top w:val="nil"/>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color w:val="auto"/>
                <w:sz w:val="18"/>
                <w:szCs w:val="18"/>
              </w:rPr>
            </w:pPr>
            <w:r w:rsidRPr="00480318">
              <w:rPr>
                <w:b/>
                <w:bCs/>
                <w:color w:val="auto"/>
                <w:sz w:val="18"/>
                <w:szCs w:val="18"/>
              </w:rPr>
              <w:t>Kategorija</w:t>
            </w:r>
          </w:p>
        </w:tc>
        <w:tc>
          <w:tcPr>
            <w:tcW w:w="1247" w:type="dxa"/>
            <w:vMerge w:val="restart"/>
            <w:tcBorders>
              <w:top w:val="nil"/>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color w:val="auto"/>
                <w:sz w:val="18"/>
                <w:szCs w:val="18"/>
              </w:rPr>
            </w:pPr>
            <w:r w:rsidRPr="00480318">
              <w:rPr>
                <w:b/>
                <w:bCs/>
                <w:color w:val="auto"/>
                <w:sz w:val="18"/>
                <w:szCs w:val="18"/>
              </w:rPr>
              <w:t>Napomena</w:t>
            </w:r>
          </w:p>
        </w:tc>
        <w:tc>
          <w:tcPr>
            <w:tcW w:w="1079" w:type="dxa"/>
            <w:vMerge w:val="restart"/>
            <w:tcBorders>
              <w:top w:val="nil"/>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color w:val="auto"/>
                <w:sz w:val="18"/>
                <w:szCs w:val="18"/>
              </w:rPr>
            </w:pPr>
            <w:r w:rsidRPr="00480318">
              <w:rPr>
                <w:b/>
                <w:bCs/>
                <w:color w:val="auto"/>
                <w:sz w:val="18"/>
                <w:szCs w:val="18"/>
              </w:rPr>
              <w:t xml:space="preserve">Cijena </w:t>
            </w:r>
          </w:p>
        </w:tc>
        <w:tc>
          <w:tcPr>
            <w:tcW w:w="997" w:type="dxa"/>
            <w:vMerge w:val="restart"/>
            <w:tcBorders>
              <w:top w:val="nil"/>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color w:val="auto"/>
                <w:sz w:val="18"/>
                <w:szCs w:val="18"/>
              </w:rPr>
            </w:pPr>
            <w:r w:rsidRPr="00480318">
              <w:rPr>
                <w:b/>
                <w:bCs/>
                <w:color w:val="auto"/>
                <w:sz w:val="18"/>
                <w:szCs w:val="18"/>
              </w:rPr>
              <w:t>Troškovi dostave uključeni</w:t>
            </w:r>
          </w:p>
        </w:tc>
        <w:tc>
          <w:tcPr>
            <w:tcW w:w="1107" w:type="dxa"/>
            <w:vMerge w:val="restart"/>
            <w:tcBorders>
              <w:top w:val="nil"/>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color w:val="auto"/>
                <w:sz w:val="18"/>
                <w:szCs w:val="18"/>
              </w:rPr>
            </w:pPr>
            <w:r w:rsidRPr="00480318">
              <w:rPr>
                <w:b/>
                <w:bCs/>
                <w:color w:val="auto"/>
                <w:sz w:val="18"/>
                <w:szCs w:val="18"/>
              </w:rPr>
              <w:t>Materijalni troškovi  uključeni</w:t>
            </w:r>
          </w:p>
        </w:tc>
        <w:tc>
          <w:tcPr>
            <w:tcW w:w="1137" w:type="dxa"/>
            <w:vMerge w:val="restart"/>
            <w:tcBorders>
              <w:top w:val="nil"/>
              <w:left w:val="single" w:sz="4" w:space="0" w:color="auto"/>
              <w:bottom w:val="single" w:sz="4" w:space="0" w:color="auto"/>
              <w:right w:val="single" w:sz="4" w:space="0" w:color="auto"/>
            </w:tcBorders>
            <w:shd w:val="clear" w:color="auto" w:fill="D9D9D9"/>
            <w:vAlign w:val="center"/>
            <w:hideMark/>
          </w:tcPr>
          <w:p w:rsidR="00415A33" w:rsidRPr="00480318" w:rsidRDefault="00415A33" w:rsidP="00415A33">
            <w:pPr>
              <w:jc w:val="center"/>
              <w:rPr>
                <w:b/>
                <w:bCs/>
                <w:color w:val="auto"/>
                <w:sz w:val="18"/>
                <w:szCs w:val="18"/>
              </w:rPr>
            </w:pPr>
            <w:r w:rsidRPr="00480318">
              <w:rPr>
                <w:b/>
                <w:bCs/>
                <w:color w:val="auto"/>
                <w:sz w:val="18"/>
                <w:szCs w:val="18"/>
              </w:rPr>
              <w:t>Troškovi prijevoza uključeni</w:t>
            </w:r>
          </w:p>
        </w:tc>
      </w:tr>
      <w:tr w:rsidR="00415A33" w:rsidRPr="00480318" w:rsidTr="00415A33">
        <w:trPr>
          <w:trHeight w:val="458"/>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b/>
                <w:bCs/>
                <w:color w:val="auto"/>
                <w:sz w:val="18"/>
                <w:szCs w:val="18"/>
              </w:rPr>
            </w:pPr>
          </w:p>
        </w:tc>
      </w:tr>
      <w:tr w:rsidR="00415A33" w:rsidRPr="00480318" w:rsidTr="00415A33">
        <w:trPr>
          <w:trHeight w:val="235"/>
        </w:trPr>
        <w:tc>
          <w:tcPr>
            <w:tcW w:w="10755" w:type="dxa"/>
            <w:gridSpan w:val="9"/>
            <w:tcBorders>
              <w:top w:val="single" w:sz="4" w:space="0" w:color="auto"/>
              <w:left w:val="single" w:sz="4" w:space="0" w:color="auto"/>
              <w:bottom w:val="single" w:sz="4" w:space="0" w:color="auto"/>
              <w:right w:val="single" w:sz="4" w:space="0" w:color="000000"/>
            </w:tcBorders>
            <w:shd w:val="clear" w:color="auto" w:fill="FFFF00"/>
            <w:vAlign w:val="center"/>
            <w:hideMark/>
          </w:tcPr>
          <w:p w:rsidR="00415A33" w:rsidRPr="00480318" w:rsidRDefault="00415A33" w:rsidP="00415A33">
            <w:pPr>
              <w:jc w:val="center"/>
              <w:rPr>
                <w:b/>
                <w:bCs/>
                <w:color w:val="auto"/>
                <w:sz w:val="28"/>
                <w:szCs w:val="28"/>
              </w:rPr>
            </w:pPr>
            <w:r w:rsidRPr="00480318">
              <w:rPr>
                <w:b/>
                <w:bCs/>
                <w:color w:val="auto"/>
              </w:rPr>
              <w:t>KLINIČKI PREGLED</w:t>
            </w:r>
          </w:p>
        </w:tc>
      </w:tr>
      <w:tr w:rsidR="00415A33" w:rsidRPr="00480318" w:rsidTr="00415A33">
        <w:trPr>
          <w:trHeight w:val="367"/>
        </w:trPr>
        <w:tc>
          <w:tcPr>
            <w:tcW w:w="506" w:type="dxa"/>
            <w:vMerge w:val="restart"/>
            <w:tcBorders>
              <w:top w:val="nil"/>
              <w:left w:val="single" w:sz="4" w:space="0" w:color="auto"/>
              <w:bottom w:val="single" w:sz="4" w:space="0" w:color="000000"/>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1.</w:t>
            </w:r>
          </w:p>
        </w:tc>
        <w:tc>
          <w:tcPr>
            <w:tcW w:w="1367" w:type="dxa"/>
            <w:vMerge w:val="restart"/>
            <w:tcBorders>
              <w:top w:val="nil"/>
              <w:left w:val="single" w:sz="4" w:space="0" w:color="auto"/>
              <w:bottom w:val="single" w:sz="4" w:space="0" w:color="000000"/>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Klinički pregled</w:t>
            </w: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kopitari/govedo</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97,50 kn</w:t>
            </w:r>
          </w:p>
        </w:tc>
        <w:tc>
          <w:tcPr>
            <w:tcW w:w="99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259"/>
        </w:trPr>
        <w:tc>
          <w:tcPr>
            <w:tcW w:w="0" w:type="auto"/>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svinja</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50,00 kn</w:t>
            </w:r>
          </w:p>
        </w:tc>
        <w:tc>
          <w:tcPr>
            <w:tcW w:w="99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291"/>
        </w:trPr>
        <w:tc>
          <w:tcPr>
            <w:tcW w:w="0" w:type="auto"/>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ovca / koza</w:t>
            </w:r>
          </w:p>
        </w:tc>
        <w:tc>
          <w:tcPr>
            <w:tcW w:w="15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75,00 kn</w:t>
            </w:r>
          </w:p>
        </w:tc>
        <w:tc>
          <w:tcPr>
            <w:tcW w:w="99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281"/>
        </w:trPr>
        <w:tc>
          <w:tcPr>
            <w:tcW w:w="0" w:type="auto"/>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perad/divlje ptice </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jatu</w:t>
            </w:r>
          </w:p>
        </w:tc>
        <w:tc>
          <w:tcPr>
            <w:tcW w:w="1079" w:type="dxa"/>
            <w:tcBorders>
              <w:top w:val="nil"/>
              <w:left w:val="nil"/>
              <w:bottom w:val="single" w:sz="4" w:space="0" w:color="auto"/>
              <w:right w:val="single" w:sz="4" w:space="0" w:color="auto"/>
            </w:tcBorders>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30,00 kn</w:t>
            </w:r>
          </w:p>
        </w:tc>
        <w:tc>
          <w:tcPr>
            <w:tcW w:w="99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257"/>
        </w:trPr>
        <w:tc>
          <w:tcPr>
            <w:tcW w:w="0" w:type="auto"/>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pas/mačka</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75,00 kn</w:t>
            </w:r>
          </w:p>
        </w:tc>
        <w:tc>
          <w:tcPr>
            <w:tcW w:w="99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371"/>
        </w:trPr>
        <w:tc>
          <w:tcPr>
            <w:tcW w:w="10755"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color w:val="auto"/>
                <w:sz w:val="28"/>
                <w:szCs w:val="28"/>
              </w:rPr>
            </w:pPr>
            <w:r w:rsidRPr="00480318">
              <w:rPr>
                <w:b/>
                <w:bCs/>
                <w:color w:val="auto"/>
              </w:rPr>
              <w:t>UZORKOVANJE KRVI</w:t>
            </w:r>
          </w:p>
        </w:tc>
      </w:tr>
      <w:tr w:rsidR="00415A33" w:rsidRPr="00480318" w:rsidTr="00415A33">
        <w:trPr>
          <w:trHeight w:val="325"/>
        </w:trPr>
        <w:tc>
          <w:tcPr>
            <w:tcW w:w="506"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2.</w:t>
            </w:r>
          </w:p>
        </w:tc>
        <w:tc>
          <w:tcPr>
            <w:tcW w:w="1367"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Uzorkovanje krvi</w:t>
            </w: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kopitari/govedo</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krv</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95,00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287"/>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svinja</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krv</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85,00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263"/>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ovca / koza</w:t>
            </w:r>
          </w:p>
        </w:tc>
        <w:tc>
          <w:tcPr>
            <w:tcW w:w="15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krv</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45,00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281"/>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perad i divlje ptice </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krv</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22,00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271"/>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pas i mačka</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krv</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75,00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360"/>
        </w:trPr>
        <w:tc>
          <w:tcPr>
            <w:tcW w:w="10755"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color w:val="auto"/>
                <w:sz w:val="28"/>
                <w:szCs w:val="28"/>
              </w:rPr>
            </w:pPr>
            <w:r w:rsidRPr="00480318">
              <w:rPr>
                <w:b/>
                <w:bCs/>
                <w:color w:val="auto"/>
              </w:rPr>
              <w:t>UZIMANJE BRISEVA</w:t>
            </w:r>
          </w:p>
        </w:tc>
      </w:tr>
      <w:tr w:rsidR="00415A33" w:rsidRPr="00480318" w:rsidTr="00415A33">
        <w:trPr>
          <w:trHeight w:val="300"/>
        </w:trPr>
        <w:tc>
          <w:tcPr>
            <w:tcW w:w="506" w:type="dxa"/>
            <w:vMerge w:val="restart"/>
            <w:tcBorders>
              <w:top w:val="nil"/>
              <w:left w:val="single" w:sz="4" w:space="0" w:color="auto"/>
              <w:bottom w:val="single" w:sz="4" w:space="0" w:color="000000"/>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3.</w:t>
            </w:r>
          </w:p>
        </w:tc>
        <w:tc>
          <w:tcPr>
            <w:tcW w:w="1367" w:type="dxa"/>
            <w:vMerge w:val="restart"/>
            <w:tcBorders>
              <w:top w:val="nil"/>
              <w:left w:val="single" w:sz="4" w:space="0" w:color="auto"/>
              <w:bottom w:val="single" w:sz="4" w:space="0" w:color="000000"/>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Uzimanje </w:t>
            </w:r>
            <w:proofErr w:type="spellStart"/>
            <w:r w:rsidRPr="00480318">
              <w:rPr>
                <w:color w:val="auto"/>
                <w:sz w:val="18"/>
                <w:szCs w:val="18"/>
              </w:rPr>
              <w:t>briseva</w:t>
            </w:r>
            <w:proofErr w:type="spellEnd"/>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kopitari/govedo</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65,00 kn</w:t>
            </w:r>
          </w:p>
        </w:tc>
        <w:tc>
          <w:tcPr>
            <w:tcW w:w="99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360"/>
        </w:trPr>
        <w:tc>
          <w:tcPr>
            <w:tcW w:w="0" w:type="auto"/>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svinja</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65,00 kn</w:t>
            </w:r>
          </w:p>
        </w:tc>
        <w:tc>
          <w:tcPr>
            <w:tcW w:w="99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375"/>
        </w:trPr>
        <w:tc>
          <w:tcPr>
            <w:tcW w:w="0" w:type="auto"/>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ovca / koza</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65,00 kn</w:t>
            </w:r>
          </w:p>
        </w:tc>
        <w:tc>
          <w:tcPr>
            <w:tcW w:w="99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330"/>
        </w:trPr>
        <w:tc>
          <w:tcPr>
            <w:tcW w:w="0" w:type="auto"/>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perad i divlje ptice </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22,00 kn</w:t>
            </w:r>
          </w:p>
        </w:tc>
        <w:tc>
          <w:tcPr>
            <w:tcW w:w="99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375"/>
        </w:trPr>
        <w:tc>
          <w:tcPr>
            <w:tcW w:w="0" w:type="auto"/>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pas i mačka</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65,00 kn</w:t>
            </w:r>
          </w:p>
        </w:tc>
        <w:tc>
          <w:tcPr>
            <w:tcW w:w="99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390"/>
        </w:trPr>
        <w:tc>
          <w:tcPr>
            <w:tcW w:w="10755" w:type="dxa"/>
            <w:gridSpan w:val="9"/>
            <w:tcBorders>
              <w:top w:val="single" w:sz="4" w:space="0" w:color="auto"/>
              <w:left w:val="single" w:sz="4" w:space="0" w:color="auto"/>
              <w:bottom w:val="single" w:sz="4" w:space="0" w:color="auto"/>
              <w:right w:val="single" w:sz="4" w:space="0" w:color="000000"/>
            </w:tcBorders>
            <w:shd w:val="clear" w:color="auto" w:fill="FFFF00"/>
            <w:vAlign w:val="center"/>
            <w:hideMark/>
          </w:tcPr>
          <w:p w:rsidR="00415A33" w:rsidRPr="00480318" w:rsidRDefault="00415A33" w:rsidP="00415A33">
            <w:pPr>
              <w:jc w:val="center"/>
              <w:rPr>
                <w:b/>
                <w:bCs/>
                <w:color w:val="auto"/>
              </w:rPr>
            </w:pPr>
            <w:r w:rsidRPr="00480318">
              <w:rPr>
                <w:b/>
                <w:bCs/>
                <w:color w:val="auto"/>
              </w:rPr>
              <w:t>CIJEPLJENJE ŽIVOTINJA</w:t>
            </w:r>
          </w:p>
        </w:tc>
      </w:tr>
      <w:tr w:rsidR="00415A33" w:rsidRPr="00480318" w:rsidTr="00415A33">
        <w:trPr>
          <w:trHeight w:val="269"/>
        </w:trPr>
        <w:tc>
          <w:tcPr>
            <w:tcW w:w="506" w:type="dxa"/>
            <w:vMerge w:val="restart"/>
            <w:tcBorders>
              <w:top w:val="nil"/>
              <w:left w:val="single" w:sz="4" w:space="0" w:color="auto"/>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4.</w:t>
            </w:r>
          </w:p>
        </w:tc>
        <w:tc>
          <w:tcPr>
            <w:tcW w:w="1367" w:type="dxa"/>
            <w:vMerge w:val="restart"/>
            <w:tcBorders>
              <w:top w:val="nil"/>
              <w:left w:val="single" w:sz="4" w:space="0" w:color="auto"/>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Cijepljenje protiv bolesti propisanih "Naredbom"</w:t>
            </w: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govedo / konji</w:t>
            </w:r>
          </w:p>
        </w:tc>
        <w:tc>
          <w:tcPr>
            <w:tcW w:w="15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28,00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259"/>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ovca / koza</w:t>
            </w:r>
          </w:p>
        </w:tc>
        <w:tc>
          <w:tcPr>
            <w:tcW w:w="15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15,00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330"/>
        </w:trPr>
        <w:tc>
          <w:tcPr>
            <w:tcW w:w="10755" w:type="dxa"/>
            <w:gridSpan w:val="9"/>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15A33" w:rsidRPr="00480318" w:rsidRDefault="00415A33" w:rsidP="00415A33">
            <w:pPr>
              <w:jc w:val="center"/>
              <w:rPr>
                <w:b/>
                <w:bCs/>
                <w:color w:val="auto"/>
              </w:rPr>
            </w:pPr>
            <w:r w:rsidRPr="00480318">
              <w:rPr>
                <w:b/>
                <w:bCs/>
                <w:color w:val="auto"/>
              </w:rPr>
              <w:t>CIJEPLJENJE I OZNAČAVANJE PASA</w:t>
            </w:r>
          </w:p>
        </w:tc>
      </w:tr>
      <w:tr w:rsidR="00415A33" w:rsidRPr="00480318" w:rsidTr="00415A33">
        <w:trPr>
          <w:trHeight w:val="923"/>
        </w:trPr>
        <w:tc>
          <w:tcPr>
            <w:tcW w:w="506"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5.</w:t>
            </w:r>
          </w:p>
        </w:tc>
        <w:tc>
          <w:tcPr>
            <w:tcW w:w="1367"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Označavanje i cijepljenje pasa </w:t>
            </w: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Označavanje psa mikročipom</w:t>
            </w:r>
          </w:p>
        </w:tc>
        <w:tc>
          <w:tcPr>
            <w:tcW w:w="15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72,00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Pr>
                <w:color w:val="auto"/>
                <w:sz w:val="18"/>
                <w:szCs w:val="18"/>
              </w:rPr>
              <w:t>ne</w:t>
            </w:r>
          </w:p>
        </w:tc>
      </w:tr>
      <w:tr w:rsidR="00415A33" w:rsidRPr="00480318" w:rsidTr="00415A33">
        <w:trPr>
          <w:trHeight w:val="555"/>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Putovnica za kućnog ljubimca</w:t>
            </w:r>
          </w:p>
        </w:tc>
        <w:tc>
          <w:tcPr>
            <w:tcW w:w="15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8,00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988"/>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Cijepljenje protiv bjesnoće, dehelmintizacija i upis u registar i Putovnicu</w:t>
            </w:r>
          </w:p>
        </w:tc>
        <w:tc>
          <w:tcPr>
            <w:tcW w:w="15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120,00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Pr>
                <w:color w:val="auto"/>
                <w:sz w:val="18"/>
                <w:szCs w:val="18"/>
              </w:rPr>
              <w:t>ne</w:t>
            </w:r>
          </w:p>
        </w:tc>
      </w:tr>
      <w:tr w:rsidR="00415A33" w:rsidRPr="00480318" w:rsidTr="00415A33">
        <w:trPr>
          <w:trHeight w:val="465"/>
        </w:trPr>
        <w:tc>
          <w:tcPr>
            <w:tcW w:w="506" w:type="dxa"/>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6.</w:t>
            </w:r>
          </w:p>
        </w:tc>
        <w:tc>
          <w:tcPr>
            <w:tcW w:w="5929" w:type="dxa"/>
            <w:gridSpan w:val="4"/>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Promjena vlasnika i odjava psa u računalnoj aplikaciji ,,</w:t>
            </w:r>
            <w:proofErr w:type="spellStart"/>
            <w:r w:rsidRPr="00480318">
              <w:rPr>
                <w:color w:val="auto"/>
                <w:sz w:val="18"/>
                <w:szCs w:val="18"/>
              </w:rPr>
              <w:t>Lysacan</w:t>
            </w:r>
            <w:proofErr w:type="spellEnd"/>
            <w:r w:rsidRPr="00480318">
              <w:rPr>
                <w:color w:val="auto"/>
                <w:sz w:val="18"/>
                <w:szCs w:val="18"/>
              </w:rPr>
              <w:t>" i Putovnici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25,00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540"/>
        </w:trPr>
        <w:tc>
          <w:tcPr>
            <w:tcW w:w="506" w:type="dxa"/>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7.</w:t>
            </w:r>
          </w:p>
        </w:tc>
        <w:tc>
          <w:tcPr>
            <w:tcW w:w="5929" w:type="dxa"/>
            <w:gridSpan w:val="4"/>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Evidentiranje psa u računalnoj aplikaciji "</w:t>
            </w:r>
            <w:proofErr w:type="spellStart"/>
            <w:r w:rsidRPr="00480318">
              <w:rPr>
                <w:color w:val="auto"/>
                <w:sz w:val="18"/>
                <w:szCs w:val="18"/>
              </w:rPr>
              <w:t>Lysacan</w:t>
            </w:r>
            <w:proofErr w:type="spellEnd"/>
            <w:r w:rsidRPr="00480318">
              <w:rPr>
                <w:color w:val="auto"/>
                <w:sz w:val="18"/>
                <w:szCs w:val="18"/>
              </w:rPr>
              <w:t>" prilikom uvoza iz trećih zemalja i zemalja članica EU-a i/ili evidentiranje cijepljenja psa izvan RH</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95,00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616"/>
        </w:trPr>
        <w:tc>
          <w:tcPr>
            <w:tcW w:w="506" w:type="dxa"/>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lastRenderedPageBreak/>
              <w:t>8.</w:t>
            </w:r>
          </w:p>
        </w:tc>
        <w:tc>
          <w:tcPr>
            <w:tcW w:w="5929" w:type="dxa"/>
            <w:gridSpan w:val="4"/>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Trokratni pregled psa na bjesnoću uz izdavanje pripadajuće potvrde</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159,00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345"/>
        </w:trPr>
        <w:tc>
          <w:tcPr>
            <w:tcW w:w="10755" w:type="dxa"/>
            <w:gridSpan w:val="9"/>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15A33" w:rsidRPr="00480318" w:rsidRDefault="00415A33" w:rsidP="00415A33">
            <w:pPr>
              <w:jc w:val="center"/>
              <w:rPr>
                <w:b/>
                <w:bCs/>
                <w:color w:val="auto"/>
              </w:rPr>
            </w:pPr>
            <w:r w:rsidRPr="00480318">
              <w:rPr>
                <w:b/>
                <w:bCs/>
                <w:color w:val="auto"/>
              </w:rPr>
              <w:t>CIJEPLJENJE PERADI PROTIV NEWCASTLESKE BOLESTI</w:t>
            </w:r>
          </w:p>
        </w:tc>
      </w:tr>
      <w:tr w:rsidR="00415A33" w:rsidRPr="00480318" w:rsidTr="00415A33">
        <w:trPr>
          <w:trHeight w:val="480"/>
        </w:trPr>
        <w:tc>
          <w:tcPr>
            <w:tcW w:w="506" w:type="dxa"/>
            <w:vMerge w:val="restart"/>
            <w:tcBorders>
              <w:top w:val="nil"/>
              <w:left w:val="single" w:sz="4" w:space="0" w:color="auto"/>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9.</w:t>
            </w:r>
          </w:p>
        </w:tc>
        <w:tc>
          <w:tcPr>
            <w:tcW w:w="1367"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Ekstenzivni uzgoji</w:t>
            </w: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Do 50 komada na gospodarstvu</w:t>
            </w:r>
          </w:p>
        </w:tc>
        <w:tc>
          <w:tcPr>
            <w:tcW w:w="2754" w:type="dxa"/>
            <w:gridSpan w:val="2"/>
            <w:tcBorders>
              <w:top w:val="single" w:sz="4" w:space="0" w:color="auto"/>
              <w:left w:val="nil"/>
              <w:bottom w:val="single" w:sz="4" w:space="0" w:color="auto"/>
              <w:right w:val="single" w:sz="4" w:space="0" w:color="auto"/>
            </w:tcBorders>
            <w:noWrap/>
            <w:vAlign w:val="center"/>
            <w:hideMark/>
          </w:tcPr>
          <w:p w:rsidR="00415A33" w:rsidRPr="00480318" w:rsidRDefault="00415A33" w:rsidP="00415A33">
            <w:pPr>
              <w:jc w:val="center"/>
              <w:rPr>
                <w:color w:val="auto"/>
                <w:sz w:val="16"/>
                <w:szCs w:val="16"/>
              </w:rPr>
            </w:pPr>
            <w:r w:rsidRPr="00480318">
              <w:rPr>
                <w:color w:val="auto"/>
                <w:sz w:val="16"/>
                <w:szCs w:val="16"/>
              </w:rPr>
              <w:t>po gospodarstvu</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30,00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711"/>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Od 50 do 500 komada na gospodarstvu</w:t>
            </w:r>
          </w:p>
        </w:tc>
        <w:tc>
          <w:tcPr>
            <w:tcW w:w="2754" w:type="dxa"/>
            <w:gridSpan w:val="2"/>
            <w:tcBorders>
              <w:top w:val="single" w:sz="4" w:space="0" w:color="auto"/>
              <w:left w:val="nil"/>
              <w:bottom w:val="single" w:sz="4" w:space="0" w:color="auto"/>
              <w:right w:val="single" w:sz="4" w:space="0" w:color="auto"/>
            </w:tcBorders>
            <w:noWrap/>
            <w:vAlign w:val="center"/>
            <w:hideMark/>
          </w:tcPr>
          <w:p w:rsidR="00415A33" w:rsidRPr="00480318" w:rsidRDefault="00415A33" w:rsidP="00415A33">
            <w:pPr>
              <w:jc w:val="center"/>
              <w:rPr>
                <w:color w:val="auto"/>
                <w:sz w:val="16"/>
                <w:szCs w:val="16"/>
              </w:rPr>
            </w:pPr>
            <w:r w:rsidRPr="00480318">
              <w:rPr>
                <w:color w:val="auto"/>
                <w:sz w:val="16"/>
                <w:szCs w:val="16"/>
              </w:rPr>
              <w:t>po gospodarstvu</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72,00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693"/>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367" w:type="dxa"/>
            <w:tcBorders>
              <w:top w:val="nil"/>
              <w:left w:val="nil"/>
              <w:bottom w:val="single" w:sz="4" w:space="0" w:color="auto"/>
              <w:right w:val="single" w:sz="4" w:space="0" w:color="auto"/>
            </w:tcBorders>
            <w:vAlign w:val="center"/>
            <w:hideMark/>
          </w:tcPr>
          <w:p w:rsidR="00415A33" w:rsidRPr="00480318" w:rsidRDefault="00B21669" w:rsidP="00415A33">
            <w:pPr>
              <w:jc w:val="center"/>
              <w:rPr>
                <w:color w:val="auto"/>
                <w:sz w:val="18"/>
                <w:szCs w:val="18"/>
              </w:rPr>
            </w:pPr>
            <w:r>
              <w:rPr>
                <w:color w:val="auto"/>
                <w:sz w:val="18"/>
                <w:szCs w:val="18"/>
              </w:rPr>
              <w:t>I</w:t>
            </w:r>
            <w:r w:rsidRPr="00480318">
              <w:rPr>
                <w:color w:val="auto"/>
                <w:sz w:val="18"/>
                <w:szCs w:val="18"/>
              </w:rPr>
              <w:t>ntenzivni</w:t>
            </w:r>
            <w:r w:rsidR="00415A33" w:rsidRPr="00480318">
              <w:rPr>
                <w:color w:val="auto"/>
                <w:sz w:val="18"/>
                <w:szCs w:val="18"/>
              </w:rPr>
              <w:t xml:space="preserve"> uzgoji</w:t>
            </w: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Uzgoj s više od 500 komada</w:t>
            </w:r>
          </w:p>
        </w:tc>
        <w:tc>
          <w:tcPr>
            <w:tcW w:w="2754"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color w:val="auto"/>
                <w:sz w:val="16"/>
                <w:szCs w:val="16"/>
              </w:rPr>
            </w:pPr>
            <w:r w:rsidRPr="00480318">
              <w:rPr>
                <w:color w:val="auto"/>
                <w:sz w:val="16"/>
                <w:szCs w:val="16"/>
              </w:rPr>
              <w:t>utrošeno vrijeme - prema cijeni obračunskog sata ovlaštenog doktora veterinarske medicine</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375,00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419"/>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36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Nojevi</w:t>
            </w: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2754"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color w:val="auto"/>
                <w:sz w:val="16"/>
                <w:szCs w:val="16"/>
              </w:rPr>
            </w:pPr>
            <w:r w:rsidRPr="00480318">
              <w:rPr>
                <w:color w:val="auto"/>
                <w:sz w:val="16"/>
                <w:szCs w:val="16"/>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45,00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269"/>
        </w:trPr>
        <w:tc>
          <w:tcPr>
            <w:tcW w:w="10755" w:type="dxa"/>
            <w:gridSpan w:val="9"/>
            <w:tcBorders>
              <w:top w:val="single" w:sz="4" w:space="0" w:color="auto"/>
              <w:left w:val="single" w:sz="4" w:space="0" w:color="auto"/>
              <w:bottom w:val="single" w:sz="4" w:space="0" w:color="auto"/>
              <w:right w:val="single" w:sz="4" w:space="0" w:color="auto"/>
            </w:tcBorders>
            <w:shd w:val="clear" w:color="auto" w:fill="FFFF00"/>
            <w:vAlign w:val="center"/>
            <w:hideMark/>
          </w:tcPr>
          <w:p w:rsidR="00415A33" w:rsidRPr="00480318" w:rsidRDefault="00415A33" w:rsidP="00415A33">
            <w:pPr>
              <w:jc w:val="center"/>
              <w:rPr>
                <w:b/>
                <w:bCs/>
                <w:color w:val="auto"/>
              </w:rPr>
            </w:pPr>
            <w:r w:rsidRPr="00480318">
              <w:rPr>
                <w:b/>
                <w:bCs/>
                <w:color w:val="auto"/>
              </w:rPr>
              <w:t>IZDVOJENI PROGRAMI NADZIRANJA BOLESTI</w:t>
            </w:r>
          </w:p>
        </w:tc>
      </w:tr>
      <w:tr w:rsidR="00415A33" w:rsidRPr="00480318" w:rsidTr="00415A33">
        <w:trPr>
          <w:trHeight w:val="517"/>
        </w:trPr>
        <w:tc>
          <w:tcPr>
            <w:tcW w:w="506" w:type="dxa"/>
            <w:vMerge w:val="restart"/>
            <w:tcBorders>
              <w:top w:val="nil"/>
              <w:left w:val="single" w:sz="4" w:space="0" w:color="auto"/>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10.</w:t>
            </w:r>
          </w:p>
        </w:tc>
        <w:tc>
          <w:tcPr>
            <w:tcW w:w="1367"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Program nadziranja i iskorjenjivanja tuberkuloze</w:t>
            </w: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proofErr w:type="spellStart"/>
            <w:r w:rsidRPr="00480318">
              <w:rPr>
                <w:color w:val="auto"/>
                <w:sz w:val="18"/>
                <w:szCs w:val="18"/>
              </w:rPr>
              <w:t>Tuberkulinizacija</w:t>
            </w:r>
            <w:proofErr w:type="spellEnd"/>
            <w:r w:rsidRPr="00480318">
              <w:rPr>
                <w:color w:val="auto"/>
                <w:sz w:val="18"/>
                <w:szCs w:val="18"/>
              </w:rPr>
              <w:t xml:space="preserve"> goveda (</w:t>
            </w:r>
            <w:proofErr w:type="spellStart"/>
            <w:r w:rsidRPr="00480318">
              <w:rPr>
                <w:color w:val="auto"/>
                <w:sz w:val="18"/>
                <w:szCs w:val="18"/>
              </w:rPr>
              <w:t>monotest</w:t>
            </w:r>
            <w:proofErr w:type="spellEnd"/>
            <w:r w:rsidRPr="00480318">
              <w:rPr>
                <w:color w:val="auto"/>
                <w:sz w:val="18"/>
                <w:szCs w:val="18"/>
              </w:rPr>
              <w:t>)</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A04CB3" w:rsidP="00415A33">
            <w:pPr>
              <w:jc w:val="center"/>
              <w:rPr>
                <w:b/>
                <w:bCs/>
                <w:i/>
                <w:iCs/>
                <w:color w:val="auto"/>
                <w:sz w:val="18"/>
                <w:szCs w:val="18"/>
              </w:rPr>
            </w:pPr>
            <w:r>
              <w:rPr>
                <w:b/>
                <w:bCs/>
                <w:i/>
                <w:iCs/>
                <w:color w:val="auto"/>
                <w:sz w:val="18"/>
                <w:szCs w:val="18"/>
              </w:rPr>
              <w:t>90</w:t>
            </w:r>
            <w:r w:rsidR="00415A33" w:rsidRPr="00480318">
              <w:rPr>
                <w:b/>
                <w:bCs/>
                <w:i/>
                <w:iCs/>
                <w:color w:val="auto"/>
                <w:sz w:val="18"/>
                <w:szCs w:val="18"/>
              </w:rPr>
              <w:t>,00 kn</w:t>
            </w:r>
          </w:p>
        </w:tc>
        <w:tc>
          <w:tcPr>
            <w:tcW w:w="99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 xml:space="preserve">da </w:t>
            </w:r>
          </w:p>
        </w:tc>
        <w:tc>
          <w:tcPr>
            <w:tcW w:w="1107" w:type="dxa"/>
            <w:tcBorders>
              <w:top w:val="nil"/>
              <w:left w:val="nil"/>
              <w:bottom w:val="single" w:sz="4" w:space="0" w:color="auto"/>
              <w:right w:val="single" w:sz="4" w:space="0" w:color="auto"/>
            </w:tcBorders>
            <w:shd w:val="clear" w:color="auto" w:fill="FFFFFF"/>
            <w:vAlign w:val="center"/>
            <w:hideMark/>
          </w:tcPr>
          <w:p w:rsidR="00415A33" w:rsidRPr="00480318" w:rsidRDefault="00B96C82" w:rsidP="00415A33">
            <w:pPr>
              <w:jc w:val="center"/>
              <w:rPr>
                <w:color w:val="auto"/>
                <w:sz w:val="18"/>
                <w:szCs w:val="18"/>
              </w:rPr>
            </w:pPr>
            <w:r>
              <w:rPr>
                <w:color w:val="auto"/>
                <w:sz w:val="18"/>
                <w:szCs w:val="18"/>
              </w:rPr>
              <w:t>da</w:t>
            </w:r>
          </w:p>
        </w:tc>
        <w:tc>
          <w:tcPr>
            <w:tcW w:w="1137" w:type="dxa"/>
            <w:tcBorders>
              <w:top w:val="nil"/>
              <w:left w:val="nil"/>
              <w:bottom w:val="single" w:sz="4" w:space="0" w:color="auto"/>
              <w:right w:val="single" w:sz="4" w:space="0" w:color="auto"/>
            </w:tcBorders>
            <w:vAlign w:val="center"/>
            <w:hideMark/>
          </w:tcPr>
          <w:p w:rsidR="00415A33" w:rsidRPr="00BD7FDF" w:rsidRDefault="00415A33" w:rsidP="00415A33">
            <w:pPr>
              <w:jc w:val="center"/>
              <w:rPr>
                <w:bCs/>
                <w:color w:val="auto"/>
                <w:sz w:val="20"/>
                <w:szCs w:val="20"/>
              </w:rPr>
            </w:pPr>
            <w:r w:rsidRPr="00BD7FDF">
              <w:rPr>
                <w:bCs/>
                <w:color w:val="auto"/>
                <w:sz w:val="20"/>
                <w:szCs w:val="20"/>
              </w:rPr>
              <w:t>ne</w:t>
            </w:r>
          </w:p>
        </w:tc>
      </w:tr>
      <w:tr w:rsidR="00415A33" w:rsidRPr="00480318" w:rsidTr="00415A33">
        <w:trPr>
          <w:trHeight w:val="552"/>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proofErr w:type="spellStart"/>
            <w:r w:rsidRPr="00480318">
              <w:rPr>
                <w:color w:val="auto"/>
                <w:sz w:val="18"/>
                <w:szCs w:val="18"/>
              </w:rPr>
              <w:t>Tuberkulinizacija</w:t>
            </w:r>
            <w:proofErr w:type="spellEnd"/>
            <w:r w:rsidRPr="00480318">
              <w:rPr>
                <w:color w:val="auto"/>
                <w:sz w:val="18"/>
                <w:szCs w:val="18"/>
              </w:rPr>
              <w:t xml:space="preserve"> goveda (komparativna)</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115,00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 xml:space="preserve">da </w:t>
            </w:r>
          </w:p>
        </w:tc>
        <w:tc>
          <w:tcPr>
            <w:tcW w:w="1107" w:type="dxa"/>
            <w:tcBorders>
              <w:top w:val="nil"/>
              <w:left w:val="nil"/>
              <w:bottom w:val="single" w:sz="4" w:space="0" w:color="auto"/>
              <w:right w:val="single" w:sz="4" w:space="0" w:color="auto"/>
            </w:tcBorders>
            <w:vAlign w:val="center"/>
            <w:hideMark/>
          </w:tcPr>
          <w:p w:rsidR="00415A33" w:rsidRPr="00480318" w:rsidRDefault="00B96C82" w:rsidP="00415A33">
            <w:pPr>
              <w:jc w:val="center"/>
              <w:rPr>
                <w:color w:val="auto"/>
                <w:sz w:val="18"/>
                <w:szCs w:val="18"/>
              </w:rPr>
            </w:pPr>
            <w:r>
              <w:rPr>
                <w:color w:val="auto"/>
                <w:sz w:val="18"/>
                <w:szCs w:val="18"/>
              </w:rPr>
              <w:t>da</w:t>
            </w:r>
          </w:p>
        </w:tc>
        <w:tc>
          <w:tcPr>
            <w:tcW w:w="113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349"/>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koze</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55,00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 xml:space="preserve">da </w:t>
            </w:r>
          </w:p>
        </w:tc>
        <w:tc>
          <w:tcPr>
            <w:tcW w:w="1107" w:type="dxa"/>
            <w:tcBorders>
              <w:top w:val="nil"/>
              <w:left w:val="nil"/>
              <w:bottom w:val="single" w:sz="4" w:space="0" w:color="auto"/>
              <w:right w:val="single" w:sz="4" w:space="0" w:color="auto"/>
            </w:tcBorders>
            <w:vAlign w:val="center"/>
            <w:hideMark/>
          </w:tcPr>
          <w:p w:rsidR="00415A33" w:rsidRPr="00480318" w:rsidRDefault="00B96C82" w:rsidP="00415A33">
            <w:pPr>
              <w:jc w:val="center"/>
              <w:rPr>
                <w:color w:val="auto"/>
                <w:sz w:val="18"/>
                <w:szCs w:val="18"/>
              </w:rPr>
            </w:pPr>
            <w:r>
              <w:rPr>
                <w:color w:val="auto"/>
                <w:sz w:val="18"/>
                <w:szCs w:val="18"/>
              </w:rPr>
              <w:t>da</w:t>
            </w:r>
          </w:p>
        </w:tc>
        <w:tc>
          <w:tcPr>
            <w:tcW w:w="113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552"/>
        </w:trPr>
        <w:tc>
          <w:tcPr>
            <w:tcW w:w="506" w:type="dxa"/>
            <w:tcBorders>
              <w:top w:val="nil"/>
              <w:left w:val="single" w:sz="4" w:space="0" w:color="auto"/>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11.</w:t>
            </w:r>
          </w:p>
        </w:tc>
        <w:tc>
          <w:tcPr>
            <w:tcW w:w="136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Uzimanje </w:t>
            </w:r>
            <w:proofErr w:type="spellStart"/>
            <w:r w:rsidRPr="00480318">
              <w:rPr>
                <w:color w:val="auto"/>
                <w:sz w:val="18"/>
                <w:szCs w:val="18"/>
              </w:rPr>
              <w:t>ejakulata</w:t>
            </w:r>
            <w:proofErr w:type="spellEnd"/>
            <w:r w:rsidRPr="00480318">
              <w:rPr>
                <w:color w:val="auto"/>
                <w:sz w:val="18"/>
                <w:szCs w:val="18"/>
              </w:rPr>
              <w:t xml:space="preserve"> pastuha</w:t>
            </w: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konji</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pastuh</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450,00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990"/>
        </w:trPr>
        <w:tc>
          <w:tcPr>
            <w:tcW w:w="506" w:type="dxa"/>
            <w:tcBorders>
              <w:top w:val="nil"/>
              <w:left w:val="single" w:sz="4" w:space="0" w:color="auto"/>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12.</w:t>
            </w:r>
          </w:p>
        </w:tc>
        <w:tc>
          <w:tcPr>
            <w:tcW w:w="136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Uzimanje uzoraka krvi, </w:t>
            </w:r>
            <w:proofErr w:type="spellStart"/>
            <w:r w:rsidRPr="00480318">
              <w:rPr>
                <w:color w:val="auto"/>
                <w:sz w:val="18"/>
                <w:szCs w:val="18"/>
              </w:rPr>
              <w:t>fecesa</w:t>
            </w:r>
            <w:proofErr w:type="spellEnd"/>
            <w:r w:rsidRPr="00480318">
              <w:rPr>
                <w:color w:val="auto"/>
                <w:sz w:val="18"/>
                <w:szCs w:val="18"/>
              </w:rPr>
              <w:t xml:space="preserve"> i</w:t>
            </w:r>
            <w:r w:rsidRPr="00480318">
              <w:rPr>
                <w:color w:val="auto"/>
                <w:sz w:val="18"/>
                <w:szCs w:val="18"/>
              </w:rPr>
              <w:br/>
            </w:r>
            <w:proofErr w:type="spellStart"/>
            <w:r w:rsidRPr="00480318">
              <w:rPr>
                <w:color w:val="auto"/>
                <w:sz w:val="18"/>
                <w:szCs w:val="18"/>
              </w:rPr>
              <w:t>ispirka</w:t>
            </w:r>
            <w:proofErr w:type="spellEnd"/>
            <w:r w:rsidRPr="00480318">
              <w:rPr>
                <w:color w:val="auto"/>
                <w:sz w:val="18"/>
                <w:szCs w:val="18"/>
              </w:rPr>
              <w:t xml:space="preserve"> prepucija</w:t>
            </w: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goveda</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bik</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140,00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435"/>
        </w:trPr>
        <w:tc>
          <w:tcPr>
            <w:tcW w:w="506" w:type="dxa"/>
            <w:vMerge w:val="restart"/>
            <w:tcBorders>
              <w:top w:val="nil"/>
              <w:left w:val="single" w:sz="4" w:space="0" w:color="auto"/>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13.</w:t>
            </w:r>
          </w:p>
        </w:tc>
        <w:tc>
          <w:tcPr>
            <w:tcW w:w="1367"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Uzimanje uzoraka krvi i </w:t>
            </w:r>
            <w:proofErr w:type="spellStart"/>
            <w:r w:rsidRPr="00480318">
              <w:rPr>
                <w:color w:val="auto"/>
                <w:sz w:val="18"/>
                <w:szCs w:val="18"/>
              </w:rPr>
              <w:t>fecesa</w:t>
            </w:r>
            <w:proofErr w:type="spellEnd"/>
            <w:r w:rsidRPr="00480318">
              <w:rPr>
                <w:color w:val="auto"/>
                <w:sz w:val="18"/>
                <w:szCs w:val="18"/>
              </w:rPr>
              <w:t xml:space="preserve"> </w:t>
            </w:r>
            <w:r w:rsidR="00B21669" w:rsidRPr="00480318">
              <w:rPr>
                <w:color w:val="auto"/>
                <w:sz w:val="18"/>
                <w:szCs w:val="18"/>
              </w:rPr>
              <w:t>muških</w:t>
            </w:r>
            <w:r w:rsidRPr="00480318">
              <w:rPr>
                <w:color w:val="auto"/>
                <w:sz w:val="18"/>
                <w:szCs w:val="18"/>
              </w:rPr>
              <w:t xml:space="preserve"> </w:t>
            </w:r>
            <w:proofErr w:type="spellStart"/>
            <w:r w:rsidRPr="00480318">
              <w:rPr>
                <w:color w:val="auto"/>
                <w:sz w:val="18"/>
                <w:szCs w:val="18"/>
              </w:rPr>
              <w:t>rasplodnjaka</w:t>
            </w:r>
            <w:proofErr w:type="spellEnd"/>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goveda</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bik</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120,00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300"/>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ovce / koze</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ovan / jarac</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55,00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447"/>
        </w:trPr>
        <w:tc>
          <w:tcPr>
            <w:tcW w:w="506" w:type="dxa"/>
            <w:vMerge w:val="restart"/>
            <w:tcBorders>
              <w:top w:val="nil"/>
              <w:left w:val="single" w:sz="4" w:space="0" w:color="auto"/>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14.</w:t>
            </w:r>
          </w:p>
        </w:tc>
        <w:tc>
          <w:tcPr>
            <w:tcW w:w="1367"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Kontrola zdravlja vimena (</w:t>
            </w:r>
            <w:proofErr w:type="spellStart"/>
            <w:r w:rsidRPr="00480318">
              <w:rPr>
                <w:color w:val="auto"/>
                <w:sz w:val="18"/>
                <w:szCs w:val="18"/>
              </w:rPr>
              <w:t>mastitis</w:t>
            </w:r>
            <w:proofErr w:type="spellEnd"/>
            <w:r w:rsidRPr="00480318">
              <w:rPr>
                <w:color w:val="auto"/>
                <w:sz w:val="18"/>
                <w:szCs w:val="18"/>
              </w:rPr>
              <w:t xml:space="preserve"> test)</w:t>
            </w: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govedo</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27,00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300"/>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ovca / koza</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54,00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300"/>
        </w:trPr>
        <w:tc>
          <w:tcPr>
            <w:tcW w:w="506" w:type="dxa"/>
            <w:vMerge w:val="restart"/>
            <w:tcBorders>
              <w:top w:val="nil"/>
              <w:left w:val="single" w:sz="4" w:space="0" w:color="auto"/>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15.</w:t>
            </w:r>
          </w:p>
        </w:tc>
        <w:tc>
          <w:tcPr>
            <w:tcW w:w="1367"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Uzorkovanje mlijeka nakon pozitivnog </w:t>
            </w:r>
            <w:proofErr w:type="spellStart"/>
            <w:r w:rsidRPr="00480318">
              <w:rPr>
                <w:color w:val="auto"/>
                <w:sz w:val="18"/>
                <w:szCs w:val="18"/>
              </w:rPr>
              <w:t>mastitis</w:t>
            </w:r>
            <w:proofErr w:type="spellEnd"/>
            <w:r w:rsidRPr="00480318">
              <w:rPr>
                <w:color w:val="auto"/>
                <w:sz w:val="18"/>
                <w:szCs w:val="18"/>
              </w:rPr>
              <w:t xml:space="preserve"> testa</w:t>
            </w: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govedo</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krava</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40,00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435"/>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ovca / koza</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18,00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768"/>
        </w:trPr>
        <w:tc>
          <w:tcPr>
            <w:tcW w:w="506" w:type="dxa"/>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16.</w:t>
            </w:r>
          </w:p>
        </w:tc>
        <w:tc>
          <w:tcPr>
            <w:tcW w:w="136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Uzimanje skupnog uzorka mlijeka (stajski uzorak SLKM)</w:t>
            </w:r>
          </w:p>
        </w:tc>
        <w:tc>
          <w:tcPr>
            <w:tcW w:w="3315"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krava / ovca / koza</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po uzorku</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75,00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1920"/>
        </w:trPr>
        <w:tc>
          <w:tcPr>
            <w:tcW w:w="506" w:type="dxa"/>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17.</w:t>
            </w:r>
          </w:p>
        </w:tc>
        <w:tc>
          <w:tcPr>
            <w:tcW w:w="4682" w:type="dxa"/>
            <w:gridSpan w:val="3"/>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Pravilnik o pregledu sirovog mlijeka </w:t>
            </w:r>
            <w:r w:rsidR="00B21669" w:rsidRPr="00480318">
              <w:rPr>
                <w:color w:val="auto"/>
                <w:sz w:val="18"/>
                <w:szCs w:val="18"/>
              </w:rPr>
              <w:t>namijenjenog</w:t>
            </w:r>
            <w:r w:rsidRPr="00480318">
              <w:rPr>
                <w:color w:val="auto"/>
                <w:sz w:val="18"/>
                <w:szCs w:val="18"/>
              </w:rPr>
              <w:t xml:space="preserve"> javnoj potrošnji - NN 110/10 - (cl 6.) - pregled i pisana uputa - higijena mužnje, higijena opreme za mužnju, čuvanje i hlađenje mlijeka te osobna higijena,  </w:t>
            </w:r>
            <w:r w:rsidRPr="00480318">
              <w:rPr>
                <w:color w:val="auto"/>
                <w:sz w:val="18"/>
                <w:szCs w:val="18"/>
              </w:rPr>
              <w:br/>
              <w:t>-  način hlađenja mlijeka, mjerenja i bilježenja temperature.</w:t>
            </w:r>
            <w:r w:rsidRPr="00480318">
              <w:rPr>
                <w:color w:val="auto"/>
                <w:sz w:val="18"/>
                <w:szCs w:val="18"/>
              </w:rPr>
              <w:br/>
              <w:t xml:space="preserve">Ovisno o nalazu prilikom pregleda </w:t>
            </w:r>
            <w:r w:rsidR="00B21669" w:rsidRPr="00480318">
              <w:rPr>
                <w:color w:val="auto"/>
                <w:sz w:val="18"/>
                <w:szCs w:val="18"/>
              </w:rPr>
              <w:t>ovlašteni</w:t>
            </w:r>
            <w:r w:rsidRPr="00480318">
              <w:rPr>
                <w:color w:val="auto"/>
                <w:sz w:val="18"/>
                <w:szCs w:val="18"/>
              </w:rPr>
              <w:t xml:space="preserve"> veterinar daje </w:t>
            </w:r>
            <w:r w:rsidR="00B21669" w:rsidRPr="00480318">
              <w:rPr>
                <w:color w:val="auto"/>
                <w:sz w:val="18"/>
                <w:szCs w:val="18"/>
              </w:rPr>
              <w:t>proizvođaču</w:t>
            </w:r>
            <w:r w:rsidRPr="00480318">
              <w:rPr>
                <w:color w:val="auto"/>
                <w:sz w:val="18"/>
                <w:szCs w:val="18"/>
              </w:rPr>
              <w:t xml:space="preserve"> pisanu uputu o postupanju na obrascu.</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po uzorku</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135,00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1833"/>
        </w:trPr>
        <w:tc>
          <w:tcPr>
            <w:tcW w:w="506" w:type="dxa"/>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lastRenderedPageBreak/>
              <w:t>18.</w:t>
            </w:r>
          </w:p>
        </w:tc>
        <w:tc>
          <w:tcPr>
            <w:tcW w:w="136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Uzimanje uzoraka jaja, </w:t>
            </w:r>
            <w:proofErr w:type="spellStart"/>
            <w:r w:rsidRPr="00480318">
              <w:rPr>
                <w:color w:val="auto"/>
                <w:sz w:val="18"/>
                <w:szCs w:val="18"/>
              </w:rPr>
              <w:t>fecesa</w:t>
            </w:r>
            <w:proofErr w:type="spellEnd"/>
            <w:r w:rsidRPr="00480318">
              <w:rPr>
                <w:color w:val="auto"/>
                <w:sz w:val="18"/>
                <w:szCs w:val="18"/>
              </w:rPr>
              <w:t xml:space="preserve"> i jednodnevnih pilića/</w:t>
            </w:r>
            <w:proofErr w:type="spellStart"/>
            <w:r w:rsidRPr="00480318">
              <w:rPr>
                <w:color w:val="auto"/>
                <w:sz w:val="18"/>
                <w:szCs w:val="18"/>
              </w:rPr>
              <w:t>purića</w:t>
            </w:r>
            <w:proofErr w:type="spellEnd"/>
            <w:r w:rsidRPr="00480318">
              <w:rPr>
                <w:color w:val="auto"/>
                <w:sz w:val="18"/>
                <w:szCs w:val="18"/>
              </w:rPr>
              <w:t xml:space="preserve"> na farmama peradi</w:t>
            </w: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perad</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rasplodna jata te jata tovnih</w:t>
            </w:r>
            <w:r w:rsidRPr="00480318">
              <w:rPr>
                <w:color w:val="auto"/>
                <w:sz w:val="18"/>
                <w:szCs w:val="18"/>
              </w:rPr>
              <w:br/>
              <w:t>pilića i purana</w:t>
            </w:r>
            <w:r w:rsidRPr="00480318">
              <w:rPr>
                <w:color w:val="auto"/>
                <w:sz w:val="18"/>
                <w:szCs w:val="18"/>
              </w:rPr>
              <w:br/>
              <w:t>pilica</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utrošeno vrijeme - prema cijeni obračunskog sata ovlaštenog doktora veterinarske medicine</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375,00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720"/>
        </w:trPr>
        <w:tc>
          <w:tcPr>
            <w:tcW w:w="506" w:type="dxa"/>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19.</w:t>
            </w:r>
          </w:p>
        </w:tc>
        <w:tc>
          <w:tcPr>
            <w:tcW w:w="136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Klinički pregled ptica </w:t>
            </w:r>
            <w:r w:rsidRPr="00480318">
              <w:rPr>
                <w:rFonts w:ascii="Times New Roman" w:hAnsi="Times New Roman" w:cs="Times New Roman"/>
                <w:color w:val="auto"/>
                <w:sz w:val="18"/>
                <w:szCs w:val="18"/>
              </w:rPr>
              <w:t>i</w:t>
            </w:r>
            <w:r w:rsidRPr="00480318">
              <w:rPr>
                <w:rFonts w:ascii="Times New Roman" w:hAnsi="Times New Roman" w:cs="Times New Roman"/>
                <w:color w:val="auto"/>
                <w:sz w:val="18"/>
                <w:szCs w:val="18"/>
              </w:rPr>
              <w:br/>
            </w:r>
            <w:r w:rsidRPr="00480318">
              <w:rPr>
                <w:color w:val="auto"/>
                <w:sz w:val="18"/>
                <w:szCs w:val="18"/>
              </w:rPr>
              <w:t>uzorkovanje</w:t>
            </w: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perad i divlje ptice</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25,00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1829"/>
        </w:trPr>
        <w:tc>
          <w:tcPr>
            <w:tcW w:w="506"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20.</w:t>
            </w:r>
          </w:p>
        </w:tc>
        <w:tc>
          <w:tcPr>
            <w:tcW w:w="1367"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Bolesti pčela- </w:t>
            </w:r>
            <w:r w:rsidR="00B21669" w:rsidRPr="00480318">
              <w:rPr>
                <w:color w:val="auto"/>
                <w:sz w:val="18"/>
                <w:szCs w:val="18"/>
              </w:rPr>
              <w:t>klinički</w:t>
            </w:r>
            <w:r w:rsidRPr="00480318">
              <w:rPr>
                <w:color w:val="auto"/>
                <w:sz w:val="18"/>
                <w:szCs w:val="18"/>
              </w:rPr>
              <w:t xml:space="preserve"> pregled i uzorkovanje </w:t>
            </w:r>
            <w:r w:rsidR="00B21669" w:rsidRPr="00480318">
              <w:rPr>
                <w:color w:val="auto"/>
                <w:sz w:val="18"/>
                <w:szCs w:val="18"/>
              </w:rPr>
              <w:t>pčelinjih</w:t>
            </w:r>
            <w:r w:rsidRPr="00480318">
              <w:rPr>
                <w:color w:val="auto"/>
                <w:sz w:val="18"/>
                <w:szCs w:val="18"/>
              </w:rPr>
              <w:t xml:space="preserve"> zajednica</w:t>
            </w:r>
          </w:p>
        </w:tc>
        <w:tc>
          <w:tcPr>
            <w:tcW w:w="1808"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pčele</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utrošeno vrijeme - prema cijeni obračunskog sata ovlaštenog doktora veterinarske medicine</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375,00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1785"/>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uzgoj matica</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utrošeno vrijeme - prema cijeni obračunskog sata ovlaštenog doktora veterinarske medicine</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375,00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1896"/>
        </w:trPr>
        <w:tc>
          <w:tcPr>
            <w:tcW w:w="506" w:type="dxa"/>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21.</w:t>
            </w:r>
          </w:p>
        </w:tc>
        <w:tc>
          <w:tcPr>
            <w:tcW w:w="136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Bolesti riba i </w:t>
            </w:r>
            <w:r w:rsidR="00B21669" w:rsidRPr="00480318">
              <w:rPr>
                <w:color w:val="auto"/>
                <w:sz w:val="18"/>
                <w:szCs w:val="18"/>
              </w:rPr>
              <w:t>školjkaša</w:t>
            </w:r>
            <w:r w:rsidRPr="00480318">
              <w:rPr>
                <w:color w:val="auto"/>
                <w:sz w:val="18"/>
                <w:szCs w:val="18"/>
              </w:rPr>
              <w:t xml:space="preserve"> - klinički pregled i uzorkovanje riba na </w:t>
            </w:r>
            <w:r w:rsidR="00B21669" w:rsidRPr="00480318">
              <w:rPr>
                <w:color w:val="auto"/>
                <w:sz w:val="18"/>
                <w:szCs w:val="18"/>
              </w:rPr>
              <w:t>uzgajalištima</w:t>
            </w: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ribe</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utrošeno vrijeme - prema cijeni obračunskog sata ovlaštenog doktora veterinarske medicine</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375,00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1905"/>
        </w:trPr>
        <w:tc>
          <w:tcPr>
            <w:tcW w:w="506" w:type="dxa"/>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22.</w:t>
            </w:r>
          </w:p>
        </w:tc>
        <w:tc>
          <w:tcPr>
            <w:tcW w:w="136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Pregled na </w:t>
            </w:r>
            <w:proofErr w:type="spellStart"/>
            <w:r w:rsidRPr="00480318">
              <w:rPr>
                <w:color w:val="auto"/>
                <w:sz w:val="18"/>
                <w:szCs w:val="18"/>
              </w:rPr>
              <w:t>Trichinellu</w:t>
            </w:r>
            <w:proofErr w:type="spellEnd"/>
            <w:r w:rsidRPr="00480318">
              <w:rPr>
                <w:color w:val="auto"/>
                <w:sz w:val="18"/>
                <w:szCs w:val="18"/>
              </w:rPr>
              <w:t xml:space="preserve"> metodom umjetne probave uzorka mesa domaćih svinja kod klanja za potrebe</w:t>
            </w:r>
            <w:r w:rsidRPr="00480318">
              <w:rPr>
                <w:color w:val="auto"/>
                <w:sz w:val="18"/>
                <w:szCs w:val="18"/>
              </w:rPr>
              <w:br/>
              <w:t>vlastitog kućanstva</w:t>
            </w:r>
          </w:p>
        </w:tc>
        <w:tc>
          <w:tcPr>
            <w:tcW w:w="1808"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domaće svinje</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po uzorku</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40,00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627"/>
        </w:trPr>
        <w:tc>
          <w:tcPr>
            <w:tcW w:w="506" w:type="dxa"/>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23.</w:t>
            </w:r>
          </w:p>
        </w:tc>
        <w:tc>
          <w:tcPr>
            <w:tcW w:w="3175"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Pregled na </w:t>
            </w:r>
            <w:proofErr w:type="spellStart"/>
            <w:r w:rsidRPr="00480318">
              <w:rPr>
                <w:color w:val="auto"/>
                <w:sz w:val="18"/>
                <w:szCs w:val="18"/>
              </w:rPr>
              <w:t>Trichinellu</w:t>
            </w:r>
            <w:proofErr w:type="spellEnd"/>
            <w:r w:rsidRPr="00480318">
              <w:rPr>
                <w:color w:val="auto"/>
                <w:sz w:val="18"/>
                <w:szCs w:val="18"/>
              </w:rPr>
              <w:t xml:space="preserve"> metodom umjetne probave uzorka mesa divljih životinja</w:t>
            </w:r>
          </w:p>
        </w:tc>
        <w:tc>
          <w:tcPr>
            <w:tcW w:w="15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po uzorku</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75,00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281"/>
        </w:trPr>
        <w:tc>
          <w:tcPr>
            <w:tcW w:w="506" w:type="dxa"/>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24.</w:t>
            </w:r>
          </w:p>
        </w:tc>
        <w:tc>
          <w:tcPr>
            <w:tcW w:w="4682" w:type="dxa"/>
            <w:gridSpan w:val="3"/>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Pojedinačni pregled na </w:t>
            </w:r>
            <w:proofErr w:type="spellStart"/>
            <w:r w:rsidRPr="00480318">
              <w:rPr>
                <w:color w:val="auto"/>
                <w:sz w:val="18"/>
                <w:szCs w:val="18"/>
              </w:rPr>
              <w:t>Trichinellu</w:t>
            </w:r>
            <w:proofErr w:type="spellEnd"/>
            <w:r w:rsidRPr="00480318">
              <w:rPr>
                <w:color w:val="auto"/>
                <w:sz w:val="18"/>
                <w:szCs w:val="18"/>
              </w:rPr>
              <w:t xml:space="preserve"> uzorka mesnog proizvoda metodom umjetne probave</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po uzorku</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110,00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480"/>
        </w:trPr>
        <w:tc>
          <w:tcPr>
            <w:tcW w:w="506"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25.</w:t>
            </w:r>
          </w:p>
        </w:tc>
        <w:tc>
          <w:tcPr>
            <w:tcW w:w="1367"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Označavanje i registracija </w:t>
            </w:r>
          </w:p>
        </w:tc>
        <w:tc>
          <w:tcPr>
            <w:tcW w:w="3315"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Označavanje i upis označenog goveda u </w:t>
            </w:r>
            <w:r w:rsidR="00B21669" w:rsidRPr="00480318">
              <w:rPr>
                <w:color w:val="auto"/>
                <w:sz w:val="18"/>
                <w:szCs w:val="18"/>
              </w:rPr>
              <w:t>računalnu</w:t>
            </w:r>
            <w:r w:rsidRPr="00480318">
              <w:rPr>
                <w:color w:val="auto"/>
                <w:sz w:val="18"/>
                <w:szCs w:val="18"/>
              </w:rPr>
              <w:t xml:space="preserve"> aplikaciju </w:t>
            </w:r>
            <w:proofErr w:type="spellStart"/>
            <w:r w:rsidRPr="00480318">
              <w:rPr>
                <w:color w:val="auto"/>
                <w:sz w:val="18"/>
                <w:szCs w:val="18"/>
              </w:rPr>
              <w:t>Vetls</w:t>
            </w:r>
            <w:proofErr w:type="spellEnd"/>
            <w:r w:rsidRPr="00480318">
              <w:rPr>
                <w:color w:val="auto"/>
                <w:sz w:val="18"/>
                <w:szCs w:val="18"/>
              </w:rPr>
              <w:t>"</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37,00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300"/>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3315"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Označavanje uginulog teleta</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32,00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600"/>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3315" w:type="dxa"/>
            <w:gridSpan w:val="2"/>
            <w:tcBorders>
              <w:top w:val="single" w:sz="4" w:space="0" w:color="auto"/>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Označavanje zamjenskom ušnom </w:t>
            </w:r>
            <w:proofErr w:type="spellStart"/>
            <w:r w:rsidRPr="00480318">
              <w:rPr>
                <w:color w:val="auto"/>
                <w:sz w:val="18"/>
                <w:szCs w:val="18"/>
              </w:rPr>
              <w:t>markicom</w:t>
            </w:r>
            <w:proofErr w:type="spellEnd"/>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25,00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480"/>
        </w:trPr>
        <w:tc>
          <w:tcPr>
            <w:tcW w:w="506" w:type="dxa"/>
            <w:vMerge w:val="restart"/>
            <w:tcBorders>
              <w:top w:val="nil"/>
              <w:left w:val="single" w:sz="4" w:space="0" w:color="auto"/>
              <w:bottom w:val="single" w:sz="4" w:space="0" w:color="000000"/>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26.</w:t>
            </w:r>
          </w:p>
        </w:tc>
        <w:tc>
          <w:tcPr>
            <w:tcW w:w="1367"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Izdavanje putnog lista</w:t>
            </w:r>
          </w:p>
        </w:tc>
        <w:tc>
          <w:tcPr>
            <w:tcW w:w="1808"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goveda</w:t>
            </w:r>
          </w:p>
        </w:tc>
        <w:tc>
          <w:tcPr>
            <w:tcW w:w="1507"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do 5 komada / po komadu</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5,00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720"/>
        </w:trPr>
        <w:tc>
          <w:tcPr>
            <w:tcW w:w="0" w:type="auto"/>
            <w:vMerge/>
            <w:tcBorders>
              <w:top w:val="nil"/>
              <w:left w:val="single" w:sz="4" w:space="0" w:color="auto"/>
              <w:bottom w:val="single" w:sz="4" w:space="0" w:color="000000"/>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6 i više komada / po komadu</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4,00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720"/>
        </w:trPr>
        <w:tc>
          <w:tcPr>
            <w:tcW w:w="506" w:type="dxa"/>
            <w:vMerge w:val="restart"/>
            <w:tcBorders>
              <w:top w:val="nil"/>
              <w:left w:val="single" w:sz="4" w:space="0" w:color="auto"/>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27.</w:t>
            </w:r>
          </w:p>
        </w:tc>
        <w:tc>
          <w:tcPr>
            <w:tcW w:w="1367"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Označavanje i registracija - usluga označavanja, upis u  računalnu aplikaciju ,,</w:t>
            </w:r>
            <w:proofErr w:type="spellStart"/>
            <w:r w:rsidRPr="00480318">
              <w:rPr>
                <w:color w:val="auto"/>
                <w:sz w:val="18"/>
                <w:szCs w:val="18"/>
              </w:rPr>
              <w:t>Vetls</w:t>
            </w:r>
            <w:proofErr w:type="spellEnd"/>
            <w:r w:rsidRPr="00480318">
              <w:rPr>
                <w:color w:val="auto"/>
                <w:sz w:val="18"/>
                <w:szCs w:val="18"/>
              </w:rPr>
              <w:t>" i ispis potvrde o označavanju</w:t>
            </w:r>
          </w:p>
        </w:tc>
        <w:tc>
          <w:tcPr>
            <w:tcW w:w="3315"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415A33" w:rsidRPr="00480318" w:rsidRDefault="00415A33" w:rsidP="00415A33">
            <w:pPr>
              <w:jc w:val="center"/>
              <w:rPr>
                <w:rFonts w:ascii="Calibri" w:hAnsi="Calibri" w:cs="Calibri"/>
                <w:color w:val="auto"/>
                <w:sz w:val="18"/>
                <w:szCs w:val="18"/>
              </w:rPr>
            </w:pPr>
            <w:r w:rsidRPr="00480318">
              <w:rPr>
                <w:rFonts w:ascii="Calibri" w:hAnsi="Calibri" w:cs="Calibri"/>
                <w:color w:val="auto"/>
                <w:sz w:val="18"/>
                <w:szCs w:val="18"/>
              </w:rPr>
              <w:t>ovce i koze</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do 10 komada / po komadu</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12,50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720"/>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rPr>
                <w:rFonts w:ascii="Calibri" w:hAnsi="Calibri" w:cs="Calibri"/>
                <w:color w:val="auto"/>
                <w:sz w:val="18"/>
                <w:szCs w:val="18"/>
              </w:rPr>
            </w:pP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11 - 50 komada / po komadu</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10,50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720"/>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rPr>
                <w:rFonts w:ascii="Calibri" w:hAnsi="Calibri" w:cs="Calibri"/>
                <w:color w:val="auto"/>
                <w:sz w:val="18"/>
                <w:szCs w:val="18"/>
              </w:rPr>
            </w:pP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51 - 100 komada / po komadu</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9,70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720"/>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rPr>
                <w:rFonts w:ascii="Calibri" w:hAnsi="Calibri" w:cs="Calibri"/>
                <w:color w:val="auto"/>
                <w:sz w:val="18"/>
                <w:szCs w:val="18"/>
              </w:rPr>
            </w:pP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 xml:space="preserve">101 - 300 komada / po komadu </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8,50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720"/>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rPr>
                <w:rFonts w:ascii="Calibri" w:hAnsi="Calibri" w:cs="Calibri"/>
                <w:color w:val="auto"/>
                <w:sz w:val="18"/>
                <w:szCs w:val="18"/>
              </w:rPr>
            </w:pP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 xml:space="preserve">301 -500 komada  / po komadu </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7,50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720"/>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rPr>
                <w:rFonts w:ascii="Calibri" w:hAnsi="Calibri" w:cs="Calibri"/>
                <w:color w:val="auto"/>
                <w:sz w:val="18"/>
                <w:szCs w:val="18"/>
              </w:rPr>
            </w:pP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 xml:space="preserve">501 i više komada  / po komadu </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6,70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300"/>
        </w:trPr>
        <w:tc>
          <w:tcPr>
            <w:tcW w:w="506" w:type="dxa"/>
            <w:vMerge w:val="restart"/>
            <w:tcBorders>
              <w:top w:val="nil"/>
              <w:left w:val="single" w:sz="4" w:space="0" w:color="auto"/>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28.</w:t>
            </w:r>
          </w:p>
        </w:tc>
        <w:tc>
          <w:tcPr>
            <w:tcW w:w="1367"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Označavanje i registracija svinja</w:t>
            </w:r>
          </w:p>
        </w:tc>
        <w:tc>
          <w:tcPr>
            <w:tcW w:w="331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svinje - označavanje i ponovno označavanje</w:t>
            </w:r>
          </w:p>
        </w:tc>
        <w:tc>
          <w:tcPr>
            <w:tcW w:w="124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rFonts w:ascii="Calibri" w:hAnsi="Calibri" w:cs="Calibri"/>
                <w:color w:val="auto"/>
                <w:sz w:val="18"/>
                <w:szCs w:val="18"/>
              </w:rPr>
            </w:pPr>
            <w:r w:rsidRPr="00480318">
              <w:rPr>
                <w:rFonts w:ascii="Calibri" w:hAnsi="Calibri" w:cs="Calibri"/>
                <w:color w:val="auto"/>
                <w:sz w:val="18"/>
                <w:szCs w:val="18"/>
              </w:rPr>
              <w:t>1-10 svinja</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6,70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480"/>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11 - 50 komada</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5,50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480"/>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više od 51 komada</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4,30 kn</w:t>
            </w:r>
          </w:p>
        </w:tc>
        <w:tc>
          <w:tcPr>
            <w:tcW w:w="99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1719"/>
        </w:trPr>
        <w:tc>
          <w:tcPr>
            <w:tcW w:w="506" w:type="dxa"/>
            <w:vMerge w:val="restart"/>
            <w:tcBorders>
              <w:top w:val="nil"/>
              <w:left w:val="single" w:sz="4" w:space="0" w:color="auto"/>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29.</w:t>
            </w:r>
          </w:p>
        </w:tc>
        <w:tc>
          <w:tcPr>
            <w:tcW w:w="1367" w:type="dxa"/>
            <w:vMerge w:val="restart"/>
            <w:tcBorders>
              <w:top w:val="nil"/>
              <w:left w:val="single" w:sz="4" w:space="0" w:color="auto"/>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 xml:space="preserve">Registracija premještanja </w:t>
            </w:r>
            <w:r w:rsidR="00B21669" w:rsidRPr="00480318">
              <w:rPr>
                <w:color w:val="auto"/>
                <w:sz w:val="18"/>
                <w:szCs w:val="18"/>
              </w:rPr>
              <w:t>životinja</w:t>
            </w:r>
            <w:r w:rsidRPr="00480318">
              <w:rPr>
                <w:color w:val="auto"/>
                <w:sz w:val="18"/>
                <w:szCs w:val="18"/>
              </w:rPr>
              <w:t xml:space="preserve">: unutar istog JIBG-a; na zahtjev posjednika - samostalnog </w:t>
            </w:r>
            <w:proofErr w:type="spellStart"/>
            <w:r w:rsidRPr="00480318">
              <w:rPr>
                <w:color w:val="auto"/>
                <w:sz w:val="18"/>
                <w:szCs w:val="18"/>
              </w:rPr>
              <w:t>označavatelja</w:t>
            </w:r>
            <w:proofErr w:type="spellEnd"/>
            <w:r w:rsidRPr="00480318">
              <w:rPr>
                <w:color w:val="auto"/>
                <w:sz w:val="18"/>
                <w:szCs w:val="18"/>
              </w:rPr>
              <w:t xml:space="preserve">/ veterinarske službe, 7 dana od </w:t>
            </w:r>
            <w:r w:rsidR="00B21669" w:rsidRPr="00480318">
              <w:rPr>
                <w:color w:val="auto"/>
                <w:sz w:val="18"/>
                <w:szCs w:val="18"/>
              </w:rPr>
              <w:t>premještanja</w:t>
            </w:r>
            <w:r w:rsidRPr="00480318">
              <w:rPr>
                <w:color w:val="auto"/>
                <w:sz w:val="18"/>
                <w:szCs w:val="18"/>
              </w:rPr>
              <w:t xml:space="preserve"> unutar istog iii </w:t>
            </w:r>
            <w:r w:rsidR="00B21669" w:rsidRPr="00480318">
              <w:rPr>
                <w:color w:val="auto"/>
                <w:sz w:val="18"/>
                <w:szCs w:val="18"/>
              </w:rPr>
              <w:t>između</w:t>
            </w:r>
            <w:r w:rsidRPr="00480318">
              <w:rPr>
                <w:color w:val="auto"/>
                <w:sz w:val="18"/>
                <w:szCs w:val="18"/>
              </w:rPr>
              <w:t xml:space="preserve"> dva JIBIG-a; u slučajevima iz čl. 14. Pravilnika .. (NN 108/2013); kad posjednik kasni s prijavom više od 7 dana</w:t>
            </w:r>
          </w:p>
        </w:tc>
        <w:tc>
          <w:tcPr>
            <w:tcW w:w="1808"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goveda</w:t>
            </w:r>
          </w:p>
        </w:tc>
        <w:tc>
          <w:tcPr>
            <w:tcW w:w="150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odlazak/dolazak</w:t>
            </w:r>
          </w:p>
        </w:tc>
        <w:tc>
          <w:tcPr>
            <w:tcW w:w="1247" w:type="dxa"/>
            <w:tcBorders>
              <w:top w:val="nil"/>
              <w:left w:val="nil"/>
              <w:bottom w:val="single" w:sz="4" w:space="0" w:color="auto"/>
              <w:right w:val="single" w:sz="4" w:space="0" w:color="auto"/>
            </w:tcBorders>
            <w:vAlign w:val="center"/>
            <w:hideMark/>
          </w:tcPr>
          <w:p w:rsidR="00415A33" w:rsidRPr="00480318" w:rsidRDefault="00415A33" w:rsidP="00415A33">
            <w:pPr>
              <w:jc w:val="center"/>
              <w:rPr>
                <w:color w:val="auto"/>
                <w:sz w:val="18"/>
                <w:szCs w:val="18"/>
              </w:rPr>
            </w:pPr>
            <w:r w:rsidRPr="00480318">
              <w:rPr>
                <w:color w:val="auto"/>
                <w:sz w:val="18"/>
                <w:szCs w:val="18"/>
              </w:rPr>
              <w:t>po životinji</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9,00 kn</w:t>
            </w:r>
          </w:p>
        </w:tc>
        <w:tc>
          <w:tcPr>
            <w:tcW w:w="99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2106"/>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svinje</w:t>
            </w:r>
          </w:p>
        </w:tc>
        <w:tc>
          <w:tcPr>
            <w:tcW w:w="150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po Putnom listu</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9,00 kn</w:t>
            </w:r>
          </w:p>
        </w:tc>
        <w:tc>
          <w:tcPr>
            <w:tcW w:w="99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ne</w:t>
            </w:r>
          </w:p>
        </w:tc>
        <w:tc>
          <w:tcPr>
            <w:tcW w:w="113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1405"/>
        </w:trPr>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15A33" w:rsidRPr="00480318" w:rsidRDefault="00415A33" w:rsidP="00415A33">
            <w:pPr>
              <w:rPr>
                <w:color w:val="auto"/>
                <w:sz w:val="18"/>
                <w:szCs w:val="18"/>
              </w:rPr>
            </w:pPr>
          </w:p>
        </w:tc>
        <w:tc>
          <w:tcPr>
            <w:tcW w:w="1808"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ovce/koze</w:t>
            </w:r>
          </w:p>
        </w:tc>
        <w:tc>
          <w:tcPr>
            <w:tcW w:w="150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sve</w:t>
            </w:r>
          </w:p>
        </w:tc>
        <w:tc>
          <w:tcPr>
            <w:tcW w:w="1247"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color w:val="auto"/>
                <w:sz w:val="18"/>
                <w:szCs w:val="18"/>
              </w:rPr>
            </w:pPr>
            <w:r w:rsidRPr="00480318">
              <w:rPr>
                <w:color w:val="auto"/>
                <w:sz w:val="18"/>
                <w:szCs w:val="18"/>
              </w:rPr>
              <w:t>po životinji na Putnom listu</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3,00 kn</w:t>
            </w:r>
          </w:p>
        </w:tc>
        <w:tc>
          <w:tcPr>
            <w:tcW w:w="99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300"/>
        </w:trPr>
        <w:tc>
          <w:tcPr>
            <w:tcW w:w="506" w:type="dxa"/>
            <w:tcBorders>
              <w:top w:val="nil"/>
              <w:left w:val="single" w:sz="4" w:space="0" w:color="auto"/>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30.</w:t>
            </w:r>
          </w:p>
        </w:tc>
        <w:tc>
          <w:tcPr>
            <w:tcW w:w="5929" w:type="dxa"/>
            <w:gridSpan w:val="4"/>
            <w:tcBorders>
              <w:top w:val="single" w:sz="4" w:space="0" w:color="auto"/>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Kategorizacija gospodarstva - ponovna</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228,00 kn</w:t>
            </w:r>
          </w:p>
        </w:tc>
        <w:tc>
          <w:tcPr>
            <w:tcW w:w="99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ne</w:t>
            </w:r>
          </w:p>
        </w:tc>
      </w:tr>
      <w:tr w:rsidR="00415A33" w:rsidRPr="00480318" w:rsidTr="00415A33">
        <w:trPr>
          <w:trHeight w:val="300"/>
        </w:trPr>
        <w:tc>
          <w:tcPr>
            <w:tcW w:w="506" w:type="dxa"/>
            <w:tcBorders>
              <w:top w:val="nil"/>
              <w:left w:val="single" w:sz="4" w:space="0" w:color="auto"/>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31.</w:t>
            </w:r>
          </w:p>
        </w:tc>
        <w:tc>
          <w:tcPr>
            <w:tcW w:w="5929" w:type="dxa"/>
            <w:gridSpan w:val="4"/>
            <w:tcBorders>
              <w:top w:val="single" w:sz="4" w:space="0" w:color="auto"/>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Obračunski sat ovlaštenog doktora veterinarske medicine</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375,00 kn</w:t>
            </w:r>
          </w:p>
        </w:tc>
        <w:tc>
          <w:tcPr>
            <w:tcW w:w="99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da</w:t>
            </w:r>
          </w:p>
        </w:tc>
      </w:tr>
      <w:tr w:rsidR="00415A33" w:rsidRPr="00480318" w:rsidTr="00415A33">
        <w:trPr>
          <w:trHeight w:val="300"/>
        </w:trPr>
        <w:tc>
          <w:tcPr>
            <w:tcW w:w="506" w:type="dxa"/>
            <w:tcBorders>
              <w:top w:val="nil"/>
              <w:left w:val="single" w:sz="4" w:space="0" w:color="auto"/>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32.</w:t>
            </w:r>
          </w:p>
        </w:tc>
        <w:tc>
          <w:tcPr>
            <w:tcW w:w="5929" w:type="dxa"/>
            <w:gridSpan w:val="4"/>
            <w:tcBorders>
              <w:top w:val="single" w:sz="4" w:space="0" w:color="auto"/>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Obračunski sat veterinarskog tehničara</w:t>
            </w:r>
          </w:p>
        </w:tc>
        <w:tc>
          <w:tcPr>
            <w:tcW w:w="1079" w:type="dxa"/>
            <w:tcBorders>
              <w:top w:val="nil"/>
              <w:left w:val="nil"/>
              <w:bottom w:val="single" w:sz="4" w:space="0" w:color="auto"/>
              <w:right w:val="single" w:sz="4" w:space="0" w:color="auto"/>
            </w:tcBorders>
            <w:shd w:val="clear" w:color="auto" w:fill="FFFFFF"/>
            <w:vAlign w:val="center"/>
            <w:hideMark/>
          </w:tcPr>
          <w:p w:rsidR="00415A33" w:rsidRPr="00480318" w:rsidRDefault="00415A33" w:rsidP="00415A33">
            <w:pPr>
              <w:jc w:val="center"/>
              <w:rPr>
                <w:b/>
                <w:bCs/>
                <w:i/>
                <w:iCs/>
                <w:color w:val="auto"/>
                <w:sz w:val="18"/>
                <w:szCs w:val="18"/>
              </w:rPr>
            </w:pPr>
            <w:r w:rsidRPr="00480318">
              <w:rPr>
                <w:b/>
                <w:bCs/>
                <w:i/>
                <w:iCs/>
                <w:color w:val="auto"/>
                <w:sz w:val="18"/>
                <w:szCs w:val="18"/>
              </w:rPr>
              <w:t>150,00 kn</w:t>
            </w:r>
          </w:p>
        </w:tc>
        <w:tc>
          <w:tcPr>
            <w:tcW w:w="99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0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da</w:t>
            </w:r>
          </w:p>
        </w:tc>
        <w:tc>
          <w:tcPr>
            <w:tcW w:w="1137" w:type="dxa"/>
            <w:tcBorders>
              <w:top w:val="nil"/>
              <w:left w:val="nil"/>
              <w:bottom w:val="single" w:sz="4" w:space="0" w:color="auto"/>
              <w:right w:val="single" w:sz="4" w:space="0" w:color="auto"/>
            </w:tcBorders>
            <w:noWrap/>
            <w:vAlign w:val="center"/>
            <w:hideMark/>
          </w:tcPr>
          <w:p w:rsidR="00415A33" w:rsidRPr="00480318" w:rsidRDefault="00415A33" w:rsidP="00415A33">
            <w:pPr>
              <w:jc w:val="center"/>
              <w:rPr>
                <w:color w:val="auto"/>
                <w:sz w:val="18"/>
                <w:szCs w:val="18"/>
              </w:rPr>
            </w:pPr>
            <w:r w:rsidRPr="00480318">
              <w:rPr>
                <w:color w:val="auto"/>
                <w:sz w:val="18"/>
                <w:szCs w:val="18"/>
              </w:rPr>
              <w:t>da</w:t>
            </w:r>
          </w:p>
        </w:tc>
      </w:tr>
    </w:tbl>
    <w:p w:rsidR="00415A33" w:rsidRPr="00480318" w:rsidRDefault="00415A33" w:rsidP="00415A33">
      <w:pPr>
        <w:rPr>
          <w:rFonts w:ascii="Times New Roman" w:hAnsi="Times New Roman" w:cs="Times New Roman"/>
        </w:rPr>
      </w:pPr>
    </w:p>
    <w:p w:rsidR="00415A33" w:rsidRDefault="00415A33" w:rsidP="00415A33">
      <w:pPr>
        <w:rPr>
          <w:rFonts w:ascii="Times New Roman" w:hAnsi="Times New Roman" w:cs="Times New Roman"/>
        </w:rPr>
      </w:pPr>
      <w:r>
        <w:rPr>
          <w:rFonts w:ascii="Times New Roman" w:hAnsi="Times New Roman" w:cs="Times New Roman"/>
        </w:rPr>
        <w:br w:type="page"/>
      </w:r>
    </w:p>
    <w:p w:rsidR="00415A33" w:rsidRPr="00480318" w:rsidRDefault="00415A33" w:rsidP="00415A33">
      <w:pPr>
        <w:rPr>
          <w:rFonts w:ascii="Times New Roman" w:hAnsi="Times New Roman" w:cs="Times New Roman"/>
        </w:rPr>
      </w:pPr>
      <w:r w:rsidRPr="00480318">
        <w:rPr>
          <w:rFonts w:ascii="Times New Roman" w:hAnsi="Times New Roman" w:cs="Times New Roman"/>
        </w:rPr>
        <w:lastRenderedPageBreak/>
        <w:t xml:space="preserve">Tablica </w:t>
      </w:r>
      <w:r>
        <w:rPr>
          <w:rFonts w:ascii="Times New Roman" w:hAnsi="Times New Roman" w:cs="Times New Roman"/>
        </w:rPr>
        <w:t>3</w:t>
      </w:r>
    </w:p>
    <w:p w:rsidR="00415A33" w:rsidRPr="00480318" w:rsidRDefault="00415A33" w:rsidP="00415A33">
      <w:pPr>
        <w:rPr>
          <w:rFonts w:ascii="Times New Roman" w:hAnsi="Times New Roman" w:cs="Times New Roman"/>
        </w:rPr>
      </w:pPr>
    </w:p>
    <w:tbl>
      <w:tblPr>
        <w:tblW w:w="10353" w:type="dxa"/>
        <w:tblInd w:w="-572" w:type="dxa"/>
        <w:tblLook w:val="04A0" w:firstRow="1" w:lastRow="0" w:firstColumn="1" w:lastColumn="0" w:noHBand="0" w:noVBand="1"/>
      </w:tblPr>
      <w:tblGrid>
        <w:gridCol w:w="461"/>
        <w:gridCol w:w="2233"/>
        <w:gridCol w:w="2332"/>
        <w:gridCol w:w="1452"/>
        <w:gridCol w:w="1215"/>
        <w:gridCol w:w="852"/>
        <w:gridCol w:w="942"/>
        <w:gridCol w:w="851"/>
        <w:gridCol w:w="15"/>
      </w:tblGrid>
      <w:tr w:rsidR="00415A33" w:rsidRPr="00480318" w:rsidTr="00415A33">
        <w:trPr>
          <w:gridAfter w:val="1"/>
          <w:wAfter w:w="15" w:type="dxa"/>
          <w:trHeight w:val="825"/>
        </w:trPr>
        <w:tc>
          <w:tcPr>
            <w:tcW w:w="10338" w:type="dxa"/>
            <w:gridSpan w:val="8"/>
            <w:tcBorders>
              <w:top w:val="single" w:sz="4" w:space="0" w:color="auto"/>
              <w:left w:val="single" w:sz="4" w:space="0" w:color="auto"/>
              <w:bottom w:val="single" w:sz="4" w:space="0" w:color="auto"/>
              <w:right w:val="single" w:sz="4" w:space="0" w:color="000000"/>
            </w:tcBorders>
            <w:vAlign w:val="center"/>
            <w:hideMark/>
          </w:tcPr>
          <w:p w:rsidR="00415A33" w:rsidRPr="008B4A53" w:rsidRDefault="00415A33" w:rsidP="00415A33">
            <w:pPr>
              <w:jc w:val="center"/>
              <w:rPr>
                <w:b/>
                <w:bCs/>
                <w:color w:val="auto"/>
              </w:rPr>
            </w:pPr>
            <w:r w:rsidRPr="008B4A53">
              <w:rPr>
                <w:b/>
                <w:bCs/>
                <w:color w:val="auto"/>
              </w:rPr>
              <w:t xml:space="preserve">Cijene propisanih veterinarskih usluga za provođenje Državnog programa monitoringa rezidua Republike Hrvatske za 2022. godinu KLASA: 322-01/21-01/162; URBROJ: 525-13/0785-22-3, Plana praćenja kakvoće mora i školjkaša na proizvodnim područjima i područjima za ponovno polaganje živih školjkaša“ u 2022. godini KLASA: 322-03/21-01/25, URBROJ: 525-10/0531-21-1 i Plana uzorkovanja hrane životinjskog podrijetla i službene kontrole </w:t>
            </w:r>
            <w:proofErr w:type="spellStart"/>
            <w:r w:rsidRPr="008B4A53">
              <w:rPr>
                <w:b/>
                <w:bCs/>
                <w:color w:val="auto"/>
              </w:rPr>
              <w:t>trihinele</w:t>
            </w:r>
            <w:proofErr w:type="spellEnd"/>
            <w:r w:rsidRPr="008B4A53">
              <w:rPr>
                <w:b/>
                <w:bCs/>
                <w:color w:val="auto"/>
              </w:rPr>
              <w:t xml:space="preserve"> u mesu u 2022. godini KLASA: 322-03/21-01/24, URBROJ: 525-09/572-22-2, koje se podmiruju iz sredstava Državnog proračuna</w:t>
            </w:r>
          </w:p>
        </w:tc>
      </w:tr>
      <w:tr w:rsidR="00415A33" w:rsidRPr="00480318" w:rsidTr="00415A33">
        <w:trPr>
          <w:trHeight w:val="405"/>
        </w:trPr>
        <w:tc>
          <w:tcPr>
            <w:tcW w:w="10353" w:type="dxa"/>
            <w:gridSpan w:val="9"/>
            <w:tcBorders>
              <w:top w:val="single" w:sz="4" w:space="0" w:color="auto"/>
              <w:left w:val="single" w:sz="4" w:space="0" w:color="auto"/>
              <w:bottom w:val="single" w:sz="4" w:space="0" w:color="auto"/>
              <w:right w:val="single" w:sz="4" w:space="0" w:color="auto"/>
            </w:tcBorders>
            <w:shd w:val="clear" w:color="auto" w:fill="FFFF00"/>
            <w:vAlign w:val="center"/>
          </w:tcPr>
          <w:p w:rsidR="00415A33" w:rsidRPr="00480318" w:rsidRDefault="00415A33" w:rsidP="00415A33">
            <w:pPr>
              <w:ind w:left="-109"/>
              <w:jc w:val="center"/>
              <w:rPr>
                <w:b/>
                <w:bCs/>
                <w:color w:val="auto"/>
              </w:rPr>
            </w:pPr>
            <w:r w:rsidRPr="00480318">
              <w:rPr>
                <w:b/>
                <w:bCs/>
                <w:color w:val="auto"/>
              </w:rPr>
              <w:t xml:space="preserve">UZORKOVANJE </w:t>
            </w:r>
            <w:r>
              <w:rPr>
                <w:b/>
                <w:bCs/>
                <w:color w:val="auto"/>
              </w:rPr>
              <w:t>PO DPMR-u</w:t>
            </w:r>
          </w:p>
        </w:tc>
      </w:tr>
      <w:tr w:rsidR="00415A33" w:rsidRPr="00480318" w:rsidTr="00415A33">
        <w:trPr>
          <w:trHeight w:val="420"/>
        </w:trPr>
        <w:tc>
          <w:tcPr>
            <w:tcW w:w="461" w:type="dxa"/>
            <w:vMerge w:val="restart"/>
            <w:tcBorders>
              <w:top w:val="single" w:sz="4" w:space="0" w:color="auto"/>
              <w:left w:val="single" w:sz="4" w:space="0" w:color="auto"/>
              <w:right w:val="single" w:sz="4" w:space="0" w:color="auto"/>
            </w:tcBorders>
            <w:vAlign w:val="center"/>
            <w:hideMark/>
          </w:tcPr>
          <w:p w:rsidR="00415A33" w:rsidRPr="003F356A" w:rsidRDefault="00415A33" w:rsidP="00415A33">
            <w:pPr>
              <w:jc w:val="center"/>
              <w:rPr>
                <w:b/>
                <w:bCs/>
                <w:sz w:val="18"/>
                <w:szCs w:val="18"/>
              </w:rPr>
            </w:pPr>
            <w:r w:rsidRPr="003F356A">
              <w:rPr>
                <w:b/>
                <w:bCs/>
                <w:sz w:val="18"/>
                <w:szCs w:val="18"/>
              </w:rPr>
              <w:t>1.</w:t>
            </w:r>
          </w:p>
        </w:tc>
        <w:tc>
          <w:tcPr>
            <w:tcW w:w="2233" w:type="dxa"/>
            <w:vMerge w:val="restart"/>
            <w:tcBorders>
              <w:top w:val="single" w:sz="4" w:space="0" w:color="auto"/>
              <w:left w:val="single" w:sz="4" w:space="0" w:color="auto"/>
              <w:right w:val="single" w:sz="4" w:space="0" w:color="auto"/>
            </w:tcBorders>
            <w:vAlign w:val="center"/>
            <w:hideMark/>
          </w:tcPr>
          <w:p w:rsidR="00415A33" w:rsidRPr="003F356A" w:rsidRDefault="00415A33" w:rsidP="00415A33">
            <w:pPr>
              <w:jc w:val="center"/>
              <w:rPr>
                <w:sz w:val="18"/>
                <w:szCs w:val="18"/>
              </w:rPr>
            </w:pPr>
            <w:r w:rsidRPr="003F356A">
              <w:rPr>
                <w:sz w:val="18"/>
                <w:szCs w:val="18"/>
              </w:rPr>
              <w:t>Uzorak krvi, mlijeka, urina, mišićnog i masnog tkiva, organa, jaja</w:t>
            </w:r>
            <w:bookmarkStart w:id="4" w:name="_GoBack"/>
            <w:bookmarkEnd w:id="4"/>
            <w:r w:rsidRPr="003F356A">
              <w:rPr>
                <w:sz w:val="18"/>
                <w:szCs w:val="18"/>
              </w:rPr>
              <w:t>, ribe, hrane, vode</w:t>
            </w:r>
            <w:r>
              <w:rPr>
                <w:sz w:val="18"/>
                <w:szCs w:val="18"/>
              </w:rPr>
              <w:t xml:space="preserve"> </w:t>
            </w:r>
            <w:r w:rsidRPr="00EA147D">
              <w:rPr>
                <w:sz w:val="18"/>
                <w:szCs w:val="18"/>
              </w:rPr>
              <w:t>za provođenje Državnog programa monitoringa rezidua Republike Hrvatske za 2022. godinu KLASA: 322-01/21-01/162; URBROJ: 525-13/0785-22-3</w:t>
            </w:r>
          </w:p>
        </w:tc>
        <w:tc>
          <w:tcPr>
            <w:tcW w:w="2332" w:type="dxa"/>
            <w:tcBorders>
              <w:top w:val="single" w:sz="4" w:space="0" w:color="auto"/>
              <w:left w:val="nil"/>
              <w:bottom w:val="single" w:sz="4" w:space="0" w:color="auto"/>
              <w:right w:val="single" w:sz="4" w:space="0" w:color="auto"/>
            </w:tcBorders>
            <w:vAlign w:val="center"/>
            <w:hideMark/>
          </w:tcPr>
          <w:p w:rsidR="00415A33" w:rsidRPr="003F356A" w:rsidRDefault="00415A33" w:rsidP="00415A33">
            <w:pPr>
              <w:jc w:val="center"/>
              <w:rPr>
                <w:sz w:val="18"/>
                <w:szCs w:val="18"/>
              </w:rPr>
            </w:pPr>
            <w:r w:rsidRPr="003F356A">
              <w:rPr>
                <w:sz w:val="18"/>
                <w:szCs w:val="18"/>
              </w:rPr>
              <w:t>odobreni/registrirani objekti</w:t>
            </w:r>
          </w:p>
        </w:tc>
        <w:tc>
          <w:tcPr>
            <w:tcW w:w="1452" w:type="dxa"/>
            <w:tcBorders>
              <w:top w:val="nil"/>
              <w:left w:val="nil"/>
              <w:bottom w:val="single" w:sz="4" w:space="0" w:color="auto"/>
              <w:right w:val="single" w:sz="4" w:space="0" w:color="auto"/>
            </w:tcBorders>
            <w:shd w:val="clear" w:color="auto" w:fill="FFFFFF"/>
            <w:vAlign w:val="center"/>
            <w:hideMark/>
          </w:tcPr>
          <w:p w:rsidR="00415A33" w:rsidRPr="003F356A" w:rsidRDefault="00415A33" w:rsidP="00415A33">
            <w:pPr>
              <w:ind w:left="-109"/>
              <w:jc w:val="center"/>
              <w:rPr>
                <w:sz w:val="18"/>
                <w:szCs w:val="18"/>
              </w:rPr>
            </w:pPr>
            <w:r w:rsidRPr="003F356A">
              <w:rPr>
                <w:sz w:val="18"/>
                <w:szCs w:val="18"/>
              </w:rPr>
              <w:t>uzorak</w:t>
            </w:r>
          </w:p>
        </w:tc>
        <w:tc>
          <w:tcPr>
            <w:tcW w:w="1215" w:type="dxa"/>
            <w:tcBorders>
              <w:top w:val="nil"/>
              <w:left w:val="nil"/>
              <w:bottom w:val="single" w:sz="4" w:space="0" w:color="auto"/>
              <w:right w:val="single" w:sz="4" w:space="0" w:color="auto"/>
            </w:tcBorders>
            <w:shd w:val="clear" w:color="auto" w:fill="FFFFFF"/>
            <w:vAlign w:val="center"/>
            <w:hideMark/>
          </w:tcPr>
          <w:p w:rsidR="00415A33" w:rsidRPr="003F356A" w:rsidRDefault="00415A33" w:rsidP="00415A33">
            <w:pPr>
              <w:jc w:val="right"/>
              <w:rPr>
                <w:b/>
                <w:bCs/>
                <w:i/>
                <w:iCs/>
                <w:sz w:val="22"/>
                <w:szCs w:val="22"/>
              </w:rPr>
            </w:pPr>
            <w:r w:rsidRPr="003F356A">
              <w:rPr>
                <w:b/>
                <w:bCs/>
                <w:i/>
                <w:iCs/>
                <w:sz w:val="22"/>
                <w:szCs w:val="22"/>
              </w:rPr>
              <w:t>45,00 kn</w:t>
            </w:r>
          </w:p>
        </w:tc>
        <w:tc>
          <w:tcPr>
            <w:tcW w:w="852" w:type="dxa"/>
            <w:tcBorders>
              <w:top w:val="nil"/>
              <w:left w:val="nil"/>
              <w:bottom w:val="single" w:sz="4" w:space="0" w:color="auto"/>
              <w:right w:val="single" w:sz="4" w:space="0" w:color="auto"/>
            </w:tcBorders>
            <w:shd w:val="clear" w:color="auto" w:fill="FFFFFF"/>
            <w:vAlign w:val="center"/>
            <w:hideMark/>
          </w:tcPr>
          <w:p w:rsidR="00415A33" w:rsidRPr="003F356A" w:rsidRDefault="00415A33" w:rsidP="00415A33">
            <w:pPr>
              <w:jc w:val="center"/>
              <w:rPr>
                <w:sz w:val="18"/>
                <w:szCs w:val="18"/>
              </w:rPr>
            </w:pPr>
            <w:r w:rsidRPr="003F356A">
              <w:rPr>
                <w:sz w:val="18"/>
                <w:szCs w:val="18"/>
              </w:rPr>
              <w:t>ne</w:t>
            </w:r>
          </w:p>
        </w:tc>
        <w:tc>
          <w:tcPr>
            <w:tcW w:w="942" w:type="dxa"/>
            <w:tcBorders>
              <w:top w:val="nil"/>
              <w:left w:val="nil"/>
              <w:bottom w:val="single" w:sz="4" w:space="0" w:color="auto"/>
              <w:right w:val="single" w:sz="4" w:space="0" w:color="auto"/>
            </w:tcBorders>
            <w:vAlign w:val="center"/>
            <w:hideMark/>
          </w:tcPr>
          <w:p w:rsidR="00415A33" w:rsidRPr="003F356A" w:rsidRDefault="00415A33" w:rsidP="00415A33">
            <w:pPr>
              <w:jc w:val="center"/>
              <w:rPr>
                <w:sz w:val="18"/>
                <w:szCs w:val="18"/>
              </w:rPr>
            </w:pPr>
            <w:r w:rsidRPr="003F356A">
              <w:rPr>
                <w:sz w:val="18"/>
                <w:szCs w:val="18"/>
              </w:rPr>
              <w:t>da</w:t>
            </w:r>
          </w:p>
        </w:tc>
        <w:tc>
          <w:tcPr>
            <w:tcW w:w="866" w:type="dxa"/>
            <w:gridSpan w:val="2"/>
            <w:tcBorders>
              <w:top w:val="nil"/>
              <w:left w:val="nil"/>
              <w:bottom w:val="single" w:sz="4" w:space="0" w:color="auto"/>
              <w:right w:val="single" w:sz="4" w:space="0" w:color="auto"/>
            </w:tcBorders>
            <w:shd w:val="clear" w:color="auto" w:fill="FFFFFF"/>
            <w:vAlign w:val="center"/>
            <w:hideMark/>
          </w:tcPr>
          <w:p w:rsidR="00415A33" w:rsidRPr="003F356A" w:rsidRDefault="00415A33" w:rsidP="00415A33">
            <w:pPr>
              <w:jc w:val="center"/>
              <w:rPr>
                <w:sz w:val="18"/>
                <w:szCs w:val="18"/>
              </w:rPr>
            </w:pPr>
            <w:r w:rsidRPr="003F356A">
              <w:rPr>
                <w:sz w:val="18"/>
                <w:szCs w:val="18"/>
              </w:rPr>
              <w:t>da</w:t>
            </w:r>
          </w:p>
        </w:tc>
      </w:tr>
      <w:tr w:rsidR="00415A33" w:rsidRPr="00480318" w:rsidTr="00415A33">
        <w:trPr>
          <w:trHeight w:val="405"/>
        </w:trPr>
        <w:tc>
          <w:tcPr>
            <w:tcW w:w="461" w:type="dxa"/>
            <w:vMerge/>
            <w:tcBorders>
              <w:left w:val="single" w:sz="4" w:space="0" w:color="auto"/>
              <w:right w:val="single" w:sz="4" w:space="0" w:color="auto"/>
            </w:tcBorders>
            <w:vAlign w:val="center"/>
            <w:hideMark/>
          </w:tcPr>
          <w:p w:rsidR="00415A33" w:rsidRPr="003F356A" w:rsidRDefault="00415A33" w:rsidP="00415A33">
            <w:pPr>
              <w:jc w:val="center"/>
              <w:rPr>
                <w:b/>
                <w:bCs/>
                <w:sz w:val="18"/>
                <w:szCs w:val="18"/>
              </w:rPr>
            </w:pPr>
          </w:p>
        </w:tc>
        <w:tc>
          <w:tcPr>
            <w:tcW w:w="2233" w:type="dxa"/>
            <w:vMerge/>
            <w:tcBorders>
              <w:left w:val="single" w:sz="4" w:space="0" w:color="auto"/>
              <w:right w:val="single" w:sz="4" w:space="0" w:color="auto"/>
            </w:tcBorders>
            <w:vAlign w:val="center"/>
            <w:hideMark/>
          </w:tcPr>
          <w:p w:rsidR="00415A33" w:rsidRPr="003F356A" w:rsidRDefault="00415A33" w:rsidP="00415A33">
            <w:pPr>
              <w:jc w:val="center"/>
              <w:rPr>
                <w:sz w:val="18"/>
                <w:szCs w:val="18"/>
              </w:rPr>
            </w:pPr>
          </w:p>
        </w:tc>
        <w:tc>
          <w:tcPr>
            <w:tcW w:w="2332" w:type="dxa"/>
            <w:tcBorders>
              <w:top w:val="single" w:sz="4" w:space="0" w:color="auto"/>
              <w:left w:val="nil"/>
              <w:bottom w:val="single" w:sz="4" w:space="0" w:color="auto"/>
              <w:right w:val="single" w:sz="4" w:space="0" w:color="auto"/>
            </w:tcBorders>
            <w:vAlign w:val="center"/>
            <w:hideMark/>
          </w:tcPr>
          <w:p w:rsidR="00415A33" w:rsidRPr="003F356A" w:rsidRDefault="00415A33" w:rsidP="00415A33">
            <w:pPr>
              <w:jc w:val="center"/>
              <w:rPr>
                <w:sz w:val="18"/>
                <w:szCs w:val="18"/>
              </w:rPr>
            </w:pPr>
            <w:r w:rsidRPr="003F356A">
              <w:rPr>
                <w:sz w:val="18"/>
                <w:szCs w:val="18"/>
              </w:rPr>
              <w:t>farme</w:t>
            </w:r>
          </w:p>
        </w:tc>
        <w:tc>
          <w:tcPr>
            <w:tcW w:w="1452" w:type="dxa"/>
            <w:tcBorders>
              <w:top w:val="nil"/>
              <w:left w:val="nil"/>
              <w:bottom w:val="single" w:sz="4" w:space="0" w:color="auto"/>
              <w:right w:val="single" w:sz="4" w:space="0" w:color="auto"/>
            </w:tcBorders>
            <w:shd w:val="clear" w:color="auto" w:fill="FFFFFF"/>
          </w:tcPr>
          <w:p w:rsidR="00415A33" w:rsidRPr="003F356A" w:rsidRDefault="00415A33" w:rsidP="00415A33">
            <w:pPr>
              <w:ind w:left="-108"/>
              <w:jc w:val="center"/>
              <w:rPr>
                <w:sz w:val="18"/>
                <w:szCs w:val="18"/>
              </w:rPr>
            </w:pPr>
            <w:r w:rsidRPr="003F356A">
              <w:rPr>
                <w:sz w:val="18"/>
                <w:szCs w:val="18"/>
              </w:rPr>
              <w:t>uzorak</w:t>
            </w:r>
          </w:p>
        </w:tc>
        <w:tc>
          <w:tcPr>
            <w:tcW w:w="1215" w:type="dxa"/>
            <w:tcBorders>
              <w:top w:val="nil"/>
              <w:left w:val="nil"/>
              <w:bottom w:val="single" w:sz="4" w:space="0" w:color="auto"/>
              <w:right w:val="single" w:sz="4" w:space="0" w:color="auto"/>
            </w:tcBorders>
            <w:shd w:val="clear" w:color="auto" w:fill="FFFFFF"/>
            <w:vAlign w:val="center"/>
            <w:hideMark/>
          </w:tcPr>
          <w:p w:rsidR="00415A33" w:rsidRPr="003F356A" w:rsidRDefault="00415A33" w:rsidP="00415A33">
            <w:pPr>
              <w:jc w:val="right"/>
              <w:rPr>
                <w:b/>
                <w:bCs/>
                <w:i/>
                <w:iCs/>
                <w:sz w:val="22"/>
                <w:szCs w:val="22"/>
              </w:rPr>
            </w:pPr>
            <w:r w:rsidRPr="003F356A">
              <w:rPr>
                <w:b/>
                <w:bCs/>
                <w:i/>
                <w:iCs/>
                <w:sz w:val="22"/>
                <w:szCs w:val="22"/>
              </w:rPr>
              <w:t>85,00 kn</w:t>
            </w:r>
          </w:p>
        </w:tc>
        <w:tc>
          <w:tcPr>
            <w:tcW w:w="852" w:type="dxa"/>
            <w:tcBorders>
              <w:top w:val="nil"/>
              <w:left w:val="nil"/>
              <w:bottom w:val="single" w:sz="4" w:space="0" w:color="auto"/>
              <w:right w:val="single" w:sz="4" w:space="0" w:color="auto"/>
            </w:tcBorders>
            <w:shd w:val="clear" w:color="auto" w:fill="FFFFFF"/>
            <w:vAlign w:val="center"/>
            <w:hideMark/>
          </w:tcPr>
          <w:p w:rsidR="00415A33" w:rsidRPr="003F356A" w:rsidRDefault="00415A33" w:rsidP="00415A33">
            <w:pPr>
              <w:jc w:val="center"/>
              <w:rPr>
                <w:sz w:val="18"/>
                <w:szCs w:val="18"/>
              </w:rPr>
            </w:pPr>
            <w:r w:rsidRPr="003F356A">
              <w:rPr>
                <w:sz w:val="18"/>
                <w:szCs w:val="18"/>
              </w:rPr>
              <w:t>ne</w:t>
            </w:r>
          </w:p>
        </w:tc>
        <w:tc>
          <w:tcPr>
            <w:tcW w:w="942" w:type="dxa"/>
            <w:tcBorders>
              <w:top w:val="nil"/>
              <w:left w:val="nil"/>
              <w:bottom w:val="single" w:sz="4" w:space="0" w:color="auto"/>
              <w:right w:val="single" w:sz="4" w:space="0" w:color="auto"/>
            </w:tcBorders>
            <w:vAlign w:val="center"/>
            <w:hideMark/>
          </w:tcPr>
          <w:p w:rsidR="00415A33" w:rsidRPr="003F356A" w:rsidRDefault="00415A33" w:rsidP="00415A33">
            <w:pPr>
              <w:jc w:val="center"/>
              <w:rPr>
                <w:sz w:val="18"/>
                <w:szCs w:val="18"/>
              </w:rPr>
            </w:pPr>
            <w:r w:rsidRPr="003F356A">
              <w:rPr>
                <w:sz w:val="18"/>
                <w:szCs w:val="18"/>
              </w:rPr>
              <w:t>da</w:t>
            </w:r>
          </w:p>
        </w:tc>
        <w:tc>
          <w:tcPr>
            <w:tcW w:w="866" w:type="dxa"/>
            <w:gridSpan w:val="2"/>
            <w:tcBorders>
              <w:top w:val="nil"/>
              <w:left w:val="nil"/>
              <w:bottom w:val="single" w:sz="4" w:space="0" w:color="auto"/>
              <w:right w:val="single" w:sz="4" w:space="0" w:color="auto"/>
            </w:tcBorders>
            <w:shd w:val="clear" w:color="auto" w:fill="FFFFFF"/>
            <w:vAlign w:val="center"/>
            <w:hideMark/>
          </w:tcPr>
          <w:p w:rsidR="00415A33" w:rsidRPr="003F356A" w:rsidRDefault="00415A33" w:rsidP="00415A33">
            <w:pPr>
              <w:jc w:val="center"/>
              <w:rPr>
                <w:sz w:val="18"/>
                <w:szCs w:val="18"/>
              </w:rPr>
            </w:pPr>
            <w:r w:rsidRPr="003F356A">
              <w:rPr>
                <w:sz w:val="18"/>
                <w:szCs w:val="18"/>
              </w:rPr>
              <w:t>ne</w:t>
            </w:r>
          </w:p>
        </w:tc>
      </w:tr>
      <w:tr w:rsidR="00415A33" w:rsidRPr="00480318" w:rsidTr="00415A33">
        <w:trPr>
          <w:trHeight w:val="420"/>
        </w:trPr>
        <w:tc>
          <w:tcPr>
            <w:tcW w:w="461" w:type="dxa"/>
            <w:vMerge/>
            <w:tcBorders>
              <w:left w:val="single" w:sz="4" w:space="0" w:color="auto"/>
              <w:bottom w:val="single" w:sz="4" w:space="0" w:color="auto"/>
              <w:right w:val="single" w:sz="4" w:space="0" w:color="auto"/>
            </w:tcBorders>
            <w:vAlign w:val="center"/>
            <w:hideMark/>
          </w:tcPr>
          <w:p w:rsidR="00415A33" w:rsidRPr="003F356A" w:rsidRDefault="00415A33" w:rsidP="00415A33">
            <w:pPr>
              <w:jc w:val="center"/>
              <w:rPr>
                <w:b/>
                <w:bCs/>
                <w:sz w:val="18"/>
                <w:szCs w:val="18"/>
              </w:rPr>
            </w:pPr>
          </w:p>
        </w:tc>
        <w:tc>
          <w:tcPr>
            <w:tcW w:w="2233" w:type="dxa"/>
            <w:vMerge/>
            <w:tcBorders>
              <w:left w:val="single" w:sz="4" w:space="0" w:color="auto"/>
              <w:bottom w:val="single" w:sz="4" w:space="0" w:color="auto"/>
              <w:right w:val="single" w:sz="4" w:space="0" w:color="auto"/>
            </w:tcBorders>
            <w:vAlign w:val="center"/>
            <w:hideMark/>
          </w:tcPr>
          <w:p w:rsidR="00415A33" w:rsidRPr="003F356A" w:rsidRDefault="00415A33" w:rsidP="00415A33">
            <w:pPr>
              <w:jc w:val="center"/>
              <w:rPr>
                <w:sz w:val="18"/>
                <w:szCs w:val="18"/>
              </w:rPr>
            </w:pPr>
          </w:p>
        </w:tc>
        <w:tc>
          <w:tcPr>
            <w:tcW w:w="2332" w:type="dxa"/>
            <w:tcBorders>
              <w:top w:val="single" w:sz="4" w:space="0" w:color="auto"/>
              <w:left w:val="nil"/>
              <w:bottom w:val="single" w:sz="4" w:space="0" w:color="auto"/>
              <w:right w:val="single" w:sz="4" w:space="0" w:color="auto"/>
            </w:tcBorders>
            <w:vAlign w:val="center"/>
            <w:hideMark/>
          </w:tcPr>
          <w:p w:rsidR="00415A33" w:rsidRPr="003F356A" w:rsidRDefault="00415A33" w:rsidP="00415A33">
            <w:pPr>
              <w:jc w:val="center"/>
              <w:rPr>
                <w:sz w:val="18"/>
                <w:szCs w:val="18"/>
              </w:rPr>
            </w:pPr>
            <w:r w:rsidRPr="003F356A">
              <w:rPr>
                <w:sz w:val="18"/>
                <w:szCs w:val="18"/>
              </w:rPr>
              <w:t>uzgajališta riba</w:t>
            </w:r>
          </w:p>
        </w:tc>
        <w:tc>
          <w:tcPr>
            <w:tcW w:w="1452" w:type="dxa"/>
            <w:tcBorders>
              <w:top w:val="nil"/>
              <w:left w:val="nil"/>
              <w:bottom w:val="single" w:sz="4" w:space="0" w:color="auto"/>
              <w:right w:val="single" w:sz="4" w:space="0" w:color="auto"/>
            </w:tcBorders>
            <w:shd w:val="clear" w:color="auto" w:fill="FFFFFF"/>
          </w:tcPr>
          <w:p w:rsidR="00415A33" w:rsidRPr="003F356A" w:rsidRDefault="00415A33" w:rsidP="00415A33">
            <w:pPr>
              <w:ind w:left="-108"/>
              <w:jc w:val="center"/>
              <w:rPr>
                <w:sz w:val="18"/>
                <w:szCs w:val="18"/>
              </w:rPr>
            </w:pPr>
          </w:p>
          <w:p w:rsidR="00415A33" w:rsidRPr="003F356A" w:rsidRDefault="00415A33" w:rsidP="00415A33">
            <w:pPr>
              <w:ind w:left="-108"/>
              <w:jc w:val="center"/>
              <w:rPr>
                <w:sz w:val="18"/>
                <w:szCs w:val="18"/>
              </w:rPr>
            </w:pPr>
            <w:r w:rsidRPr="003F356A">
              <w:rPr>
                <w:sz w:val="18"/>
                <w:szCs w:val="18"/>
              </w:rPr>
              <w:t>uzorak</w:t>
            </w:r>
          </w:p>
        </w:tc>
        <w:tc>
          <w:tcPr>
            <w:tcW w:w="1215" w:type="dxa"/>
            <w:tcBorders>
              <w:top w:val="nil"/>
              <w:left w:val="nil"/>
              <w:bottom w:val="single" w:sz="4" w:space="0" w:color="auto"/>
              <w:right w:val="single" w:sz="4" w:space="0" w:color="auto"/>
            </w:tcBorders>
            <w:shd w:val="clear" w:color="auto" w:fill="FFFFFF"/>
            <w:vAlign w:val="center"/>
            <w:hideMark/>
          </w:tcPr>
          <w:p w:rsidR="00415A33" w:rsidRPr="003F356A" w:rsidRDefault="00415A33" w:rsidP="00415A33">
            <w:pPr>
              <w:jc w:val="right"/>
              <w:rPr>
                <w:b/>
                <w:bCs/>
                <w:i/>
                <w:iCs/>
                <w:sz w:val="22"/>
                <w:szCs w:val="22"/>
              </w:rPr>
            </w:pPr>
            <w:r w:rsidRPr="003F356A">
              <w:rPr>
                <w:b/>
                <w:bCs/>
                <w:i/>
                <w:iCs/>
                <w:sz w:val="22"/>
                <w:szCs w:val="22"/>
              </w:rPr>
              <w:t>85,00 kn</w:t>
            </w:r>
          </w:p>
        </w:tc>
        <w:tc>
          <w:tcPr>
            <w:tcW w:w="852" w:type="dxa"/>
            <w:tcBorders>
              <w:top w:val="nil"/>
              <w:left w:val="nil"/>
              <w:bottom w:val="single" w:sz="4" w:space="0" w:color="auto"/>
              <w:right w:val="single" w:sz="4" w:space="0" w:color="auto"/>
            </w:tcBorders>
            <w:shd w:val="clear" w:color="auto" w:fill="FFFFFF"/>
            <w:vAlign w:val="center"/>
            <w:hideMark/>
          </w:tcPr>
          <w:p w:rsidR="00415A33" w:rsidRPr="003F356A" w:rsidRDefault="00415A33" w:rsidP="00415A33">
            <w:pPr>
              <w:jc w:val="center"/>
              <w:rPr>
                <w:sz w:val="18"/>
                <w:szCs w:val="18"/>
              </w:rPr>
            </w:pPr>
            <w:r w:rsidRPr="003F356A">
              <w:rPr>
                <w:sz w:val="18"/>
                <w:szCs w:val="18"/>
              </w:rPr>
              <w:t>ne</w:t>
            </w:r>
          </w:p>
        </w:tc>
        <w:tc>
          <w:tcPr>
            <w:tcW w:w="942" w:type="dxa"/>
            <w:tcBorders>
              <w:top w:val="nil"/>
              <w:left w:val="nil"/>
              <w:bottom w:val="single" w:sz="4" w:space="0" w:color="auto"/>
              <w:right w:val="single" w:sz="4" w:space="0" w:color="auto"/>
            </w:tcBorders>
            <w:vAlign w:val="center"/>
            <w:hideMark/>
          </w:tcPr>
          <w:p w:rsidR="00415A33" w:rsidRPr="003F356A" w:rsidRDefault="00415A33" w:rsidP="00415A33">
            <w:pPr>
              <w:jc w:val="center"/>
              <w:rPr>
                <w:sz w:val="18"/>
                <w:szCs w:val="18"/>
              </w:rPr>
            </w:pPr>
            <w:r w:rsidRPr="003F356A">
              <w:rPr>
                <w:sz w:val="18"/>
                <w:szCs w:val="18"/>
              </w:rPr>
              <w:t>da</w:t>
            </w:r>
          </w:p>
        </w:tc>
        <w:tc>
          <w:tcPr>
            <w:tcW w:w="866" w:type="dxa"/>
            <w:gridSpan w:val="2"/>
            <w:tcBorders>
              <w:top w:val="nil"/>
              <w:left w:val="nil"/>
              <w:bottom w:val="single" w:sz="4" w:space="0" w:color="auto"/>
              <w:right w:val="single" w:sz="4" w:space="0" w:color="auto"/>
            </w:tcBorders>
            <w:shd w:val="clear" w:color="auto" w:fill="FFFFFF"/>
            <w:vAlign w:val="center"/>
            <w:hideMark/>
          </w:tcPr>
          <w:p w:rsidR="00415A33" w:rsidRPr="003F356A" w:rsidRDefault="00415A33" w:rsidP="00415A33">
            <w:pPr>
              <w:jc w:val="center"/>
              <w:rPr>
                <w:sz w:val="18"/>
                <w:szCs w:val="18"/>
              </w:rPr>
            </w:pPr>
            <w:r w:rsidRPr="003F356A">
              <w:rPr>
                <w:sz w:val="18"/>
                <w:szCs w:val="18"/>
              </w:rPr>
              <w:t>ne</w:t>
            </w:r>
          </w:p>
        </w:tc>
      </w:tr>
      <w:tr w:rsidR="00415A33" w:rsidRPr="00480318" w:rsidTr="00415A33">
        <w:trPr>
          <w:trHeight w:val="405"/>
        </w:trPr>
        <w:tc>
          <w:tcPr>
            <w:tcW w:w="10353" w:type="dxa"/>
            <w:gridSpan w:val="9"/>
            <w:tcBorders>
              <w:top w:val="single" w:sz="4" w:space="0" w:color="auto"/>
              <w:left w:val="single" w:sz="4" w:space="0" w:color="auto"/>
              <w:bottom w:val="single" w:sz="4" w:space="0" w:color="auto"/>
              <w:right w:val="single" w:sz="4" w:space="0" w:color="auto"/>
            </w:tcBorders>
            <w:shd w:val="clear" w:color="auto" w:fill="FFFF00"/>
            <w:vAlign w:val="center"/>
          </w:tcPr>
          <w:p w:rsidR="00415A33" w:rsidRPr="00480318" w:rsidRDefault="00415A33" w:rsidP="00415A33">
            <w:pPr>
              <w:ind w:left="-109"/>
              <w:jc w:val="center"/>
              <w:rPr>
                <w:b/>
                <w:bCs/>
                <w:color w:val="auto"/>
              </w:rPr>
            </w:pPr>
            <w:r w:rsidRPr="00480318">
              <w:rPr>
                <w:b/>
                <w:bCs/>
                <w:color w:val="auto"/>
              </w:rPr>
              <w:t xml:space="preserve">UZORKOVANJE </w:t>
            </w:r>
            <w:r>
              <w:rPr>
                <w:b/>
                <w:bCs/>
                <w:color w:val="auto"/>
              </w:rPr>
              <w:t>SETA OBRISAKA TRUPOVA NA LINIJI KLANJA</w:t>
            </w:r>
          </w:p>
        </w:tc>
      </w:tr>
      <w:tr w:rsidR="00415A33" w:rsidRPr="00480318" w:rsidTr="00415A33">
        <w:trPr>
          <w:trHeight w:val="569"/>
        </w:trPr>
        <w:tc>
          <w:tcPr>
            <w:tcW w:w="461" w:type="dxa"/>
            <w:vMerge w:val="restart"/>
            <w:tcBorders>
              <w:top w:val="single" w:sz="4" w:space="0" w:color="auto"/>
              <w:left w:val="single" w:sz="4" w:space="0" w:color="auto"/>
              <w:right w:val="single" w:sz="4" w:space="0" w:color="auto"/>
            </w:tcBorders>
            <w:vAlign w:val="center"/>
            <w:hideMark/>
          </w:tcPr>
          <w:p w:rsidR="00415A33" w:rsidRPr="003F356A" w:rsidRDefault="00415A33" w:rsidP="00415A33">
            <w:pPr>
              <w:jc w:val="center"/>
              <w:rPr>
                <w:b/>
                <w:bCs/>
                <w:sz w:val="18"/>
                <w:szCs w:val="18"/>
              </w:rPr>
            </w:pPr>
            <w:r>
              <w:rPr>
                <w:b/>
                <w:bCs/>
                <w:sz w:val="18"/>
                <w:szCs w:val="18"/>
              </w:rPr>
              <w:t>2</w:t>
            </w:r>
            <w:r w:rsidRPr="003F356A">
              <w:rPr>
                <w:b/>
                <w:bCs/>
                <w:sz w:val="18"/>
                <w:szCs w:val="18"/>
              </w:rPr>
              <w:t>.</w:t>
            </w:r>
          </w:p>
        </w:tc>
        <w:tc>
          <w:tcPr>
            <w:tcW w:w="2233" w:type="dxa"/>
            <w:vMerge w:val="restart"/>
            <w:tcBorders>
              <w:top w:val="single" w:sz="4" w:space="0" w:color="auto"/>
              <w:left w:val="single" w:sz="4" w:space="0" w:color="auto"/>
              <w:right w:val="single" w:sz="4" w:space="0" w:color="auto"/>
            </w:tcBorders>
            <w:vAlign w:val="center"/>
            <w:hideMark/>
          </w:tcPr>
          <w:p w:rsidR="00415A33" w:rsidRPr="003F356A" w:rsidRDefault="00415A33" w:rsidP="00415A33">
            <w:pPr>
              <w:jc w:val="center"/>
              <w:rPr>
                <w:sz w:val="18"/>
                <w:szCs w:val="18"/>
              </w:rPr>
            </w:pPr>
            <w:r w:rsidRPr="003F356A">
              <w:rPr>
                <w:sz w:val="18"/>
                <w:szCs w:val="18"/>
              </w:rPr>
              <w:t xml:space="preserve">Uzorkovanje prema </w:t>
            </w:r>
            <w:r w:rsidRPr="00EA147D">
              <w:rPr>
                <w:sz w:val="18"/>
                <w:szCs w:val="18"/>
              </w:rPr>
              <w:t>Plan</w:t>
            </w:r>
            <w:r>
              <w:rPr>
                <w:sz w:val="18"/>
                <w:szCs w:val="18"/>
              </w:rPr>
              <w:t>u</w:t>
            </w:r>
            <w:r w:rsidRPr="00EA147D">
              <w:rPr>
                <w:sz w:val="18"/>
                <w:szCs w:val="18"/>
              </w:rPr>
              <w:t xml:space="preserve"> uzorkovanja hrane životinjskog podrijetla i službene kontrole </w:t>
            </w:r>
            <w:proofErr w:type="spellStart"/>
            <w:r w:rsidRPr="00EA147D">
              <w:rPr>
                <w:sz w:val="18"/>
                <w:szCs w:val="18"/>
              </w:rPr>
              <w:t>trihinele</w:t>
            </w:r>
            <w:proofErr w:type="spellEnd"/>
            <w:r w:rsidRPr="00EA147D">
              <w:rPr>
                <w:sz w:val="18"/>
                <w:szCs w:val="18"/>
              </w:rPr>
              <w:t xml:space="preserve"> u mesu u 2022. godini KLASA: 322-03/21-01/24, URBROJ: 525-09/572-22-2</w:t>
            </w:r>
          </w:p>
        </w:tc>
        <w:tc>
          <w:tcPr>
            <w:tcW w:w="2332" w:type="dxa"/>
            <w:tcBorders>
              <w:top w:val="single" w:sz="4" w:space="0" w:color="auto"/>
              <w:left w:val="nil"/>
              <w:bottom w:val="single" w:sz="4" w:space="0" w:color="auto"/>
              <w:right w:val="single" w:sz="4" w:space="0" w:color="auto"/>
            </w:tcBorders>
            <w:vAlign w:val="center"/>
            <w:hideMark/>
          </w:tcPr>
          <w:p w:rsidR="00415A33" w:rsidRPr="003F356A" w:rsidRDefault="00415A33" w:rsidP="00415A33">
            <w:pPr>
              <w:jc w:val="center"/>
              <w:rPr>
                <w:sz w:val="18"/>
                <w:szCs w:val="18"/>
              </w:rPr>
            </w:pPr>
            <w:r w:rsidRPr="003F356A">
              <w:rPr>
                <w:sz w:val="18"/>
                <w:szCs w:val="18"/>
              </w:rPr>
              <w:t>konj/magarac/govedo</w:t>
            </w:r>
          </w:p>
        </w:tc>
        <w:tc>
          <w:tcPr>
            <w:tcW w:w="1452" w:type="dxa"/>
            <w:tcBorders>
              <w:top w:val="nil"/>
              <w:left w:val="nil"/>
              <w:bottom w:val="single" w:sz="4" w:space="0" w:color="auto"/>
              <w:right w:val="single" w:sz="4" w:space="0" w:color="auto"/>
            </w:tcBorders>
            <w:shd w:val="clear" w:color="auto" w:fill="FFFFFF"/>
            <w:vAlign w:val="center"/>
            <w:hideMark/>
          </w:tcPr>
          <w:p w:rsidR="00415A33" w:rsidRPr="003F356A" w:rsidRDefault="00415A33" w:rsidP="00415A33">
            <w:pPr>
              <w:ind w:left="-109"/>
              <w:jc w:val="center"/>
              <w:rPr>
                <w:sz w:val="18"/>
                <w:szCs w:val="18"/>
              </w:rPr>
            </w:pPr>
            <w:r>
              <w:rPr>
                <w:sz w:val="18"/>
                <w:szCs w:val="18"/>
              </w:rPr>
              <w:t xml:space="preserve">set </w:t>
            </w:r>
            <w:proofErr w:type="spellStart"/>
            <w:r>
              <w:rPr>
                <w:sz w:val="18"/>
                <w:szCs w:val="18"/>
              </w:rPr>
              <w:t>obrisaka</w:t>
            </w:r>
            <w:proofErr w:type="spellEnd"/>
            <w:r>
              <w:rPr>
                <w:sz w:val="18"/>
                <w:szCs w:val="18"/>
              </w:rPr>
              <w:t xml:space="preserve"> po trupu</w:t>
            </w:r>
          </w:p>
        </w:tc>
        <w:tc>
          <w:tcPr>
            <w:tcW w:w="1215" w:type="dxa"/>
            <w:tcBorders>
              <w:top w:val="nil"/>
              <w:left w:val="nil"/>
              <w:bottom w:val="single" w:sz="4" w:space="0" w:color="auto"/>
              <w:right w:val="single" w:sz="4" w:space="0" w:color="auto"/>
            </w:tcBorders>
            <w:shd w:val="clear" w:color="auto" w:fill="FFFFFF"/>
            <w:vAlign w:val="center"/>
            <w:hideMark/>
          </w:tcPr>
          <w:p w:rsidR="00415A33" w:rsidRPr="003F356A" w:rsidRDefault="00415A33" w:rsidP="00415A33">
            <w:pPr>
              <w:jc w:val="right"/>
              <w:rPr>
                <w:b/>
                <w:bCs/>
                <w:i/>
                <w:iCs/>
                <w:sz w:val="22"/>
                <w:szCs w:val="22"/>
              </w:rPr>
            </w:pPr>
            <w:r w:rsidRPr="003F356A">
              <w:rPr>
                <w:b/>
                <w:bCs/>
                <w:i/>
                <w:iCs/>
                <w:sz w:val="22"/>
                <w:szCs w:val="22"/>
              </w:rPr>
              <w:t>90,00 kn</w:t>
            </w:r>
          </w:p>
        </w:tc>
        <w:tc>
          <w:tcPr>
            <w:tcW w:w="852" w:type="dxa"/>
            <w:tcBorders>
              <w:top w:val="nil"/>
              <w:left w:val="nil"/>
              <w:bottom w:val="single" w:sz="4" w:space="0" w:color="auto"/>
              <w:right w:val="single" w:sz="4" w:space="0" w:color="auto"/>
            </w:tcBorders>
            <w:shd w:val="clear" w:color="auto" w:fill="FFFFFF"/>
            <w:vAlign w:val="center"/>
            <w:hideMark/>
          </w:tcPr>
          <w:p w:rsidR="00415A33" w:rsidRPr="003F356A" w:rsidRDefault="00415A33" w:rsidP="00415A33">
            <w:pPr>
              <w:jc w:val="center"/>
              <w:rPr>
                <w:sz w:val="18"/>
                <w:szCs w:val="18"/>
              </w:rPr>
            </w:pPr>
            <w:r w:rsidRPr="003F356A">
              <w:rPr>
                <w:sz w:val="18"/>
                <w:szCs w:val="18"/>
              </w:rPr>
              <w:t>ne</w:t>
            </w:r>
          </w:p>
        </w:tc>
        <w:tc>
          <w:tcPr>
            <w:tcW w:w="942" w:type="dxa"/>
            <w:tcBorders>
              <w:top w:val="nil"/>
              <w:left w:val="nil"/>
              <w:bottom w:val="single" w:sz="4" w:space="0" w:color="auto"/>
              <w:right w:val="single" w:sz="4" w:space="0" w:color="auto"/>
            </w:tcBorders>
            <w:vAlign w:val="center"/>
            <w:hideMark/>
          </w:tcPr>
          <w:p w:rsidR="00415A33" w:rsidRPr="003F356A" w:rsidRDefault="00415A33" w:rsidP="00415A33">
            <w:pPr>
              <w:jc w:val="center"/>
              <w:rPr>
                <w:sz w:val="18"/>
                <w:szCs w:val="18"/>
              </w:rPr>
            </w:pPr>
            <w:r w:rsidRPr="003F356A">
              <w:rPr>
                <w:sz w:val="18"/>
                <w:szCs w:val="18"/>
              </w:rPr>
              <w:t>da</w:t>
            </w:r>
          </w:p>
        </w:tc>
        <w:tc>
          <w:tcPr>
            <w:tcW w:w="866" w:type="dxa"/>
            <w:gridSpan w:val="2"/>
            <w:tcBorders>
              <w:top w:val="nil"/>
              <w:left w:val="nil"/>
              <w:bottom w:val="single" w:sz="4" w:space="0" w:color="auto"/>
              <w:right w:val="single" w:sz="4" w:space="0" w:color="auto"/>
            </w:tcBorders>
            <w:shd w:val="clear" w:color="auto" w:fill="FFFFFF"/>
            <w:vAlign w:val="center"/>
            <w:hideMark/>
          </w:tcPr>
          <w:p w:rsidR="00415A33" w:rsidRPr="003F356A" w:rsidRDefault="00415A33" w:rsidP="00415A33">
            <w:pPr>
              <w:jc w:val="center"/>
              <w:rPr>
                <w:sz w:val="18"/>
                <w:szCs w:val="18"/>
              </w:rPr>
            </w:pPr>
            <w:r w:rsidRPr="003F356A">
              <w:rPr>
                <w:sz w:val="18"/>
                <w:szCs w:val="18"/>
              </w:rPr>
              <w:t>da</w:t>
            </w:r>
          </w:p>
        </w:tc>
      </w:tr>
      <w:tr w:rsidR="00415A33" w:rsidRPr="00480318" w:rsidTr="00415A33">
        <w:trPr>
          <w:trHeight w:val="418"/>
        </w:trPr>
        <w:tc>
          <w:tcPr>
            <w:tcW w:w="461" w:type="dxa"/>
            <w:vMerge/>
            <w:tcBorders>
              <w:left w:val="single" w:sz="4" w:space="0" w:color="auto"/>
              <w:right w:val="single" w:sz="4" w:space="0" w:color="auto"/>
            </w:tcBorders>
            <w:vAlign w:val="center"/>
            <w:hideMark/>
          </w:tcPr>
          <w:p w:rsidR="00415A33" w:rsidRPr="003F356A" w:rsidRDefault="00415A33" w:rsidP="00415A33">
            <w:pPr>
              <w:jc w:val="center"/>
              <w:rPr>
                <w:b/>
                <w:bCs/>
                <w:sz w:val="18"/>
                <w:szCs w:val="18"/>
              </w:rPr>
            </w:pPr>
          </w:p>
        </w:tc>
        <w:tc>
          <w:tcPr>
            <w:tcW w:w="2233" w:type="dxa"/>
            <w:vMerge/>
            <w:tcBorders>
              <w:left w:val="single" w:sz="4" w:space="0" w:color="auto"/>
              <w:right w:val="single" w:sz="4" w:space="0" w:color="auto"/>
            </w:tcBorders>
            <w:vAlign w:val="center"/>
            <w:hideMark/>
          </w:tcPr>
          <w:p w:rsidR="00415A33" w:rsidRPr="003F356A" w:rsidRDefault="00415A33" w:rsidP="00415A33">
            <w:pPr>
              <w:jc w:val="center"/>
              <w:rPr>
                <w:sz w:val="18"/>
                <w:szCs w:val="18"/>
              </w:rPr>
            </w:pPr>
          </w:p>
        </w:tc>
        <w:tc>
          <w:tcPr>
            <w:tcW w:w="2332" w:type="dxa"/>
            <w:tcBorders>
              <w:top w:val="single" w:sz="4" w:space="0" w:color="auto"/>
              <w:left w:val="nil"/>
              <w:bottom w:val="single" w:sz="4" w:space="0" w:color="auto"/>
              <w:right w:val="single" w:sz="4" w:space="0" w:color="auto"/>
            </w:tcBorders>
            <w:vAlign w:val="center"/>
            <w:hideMark/>
          </w:tcPr>
          <w:p w:rsidR="00415A33" w:rsidRPr="003F356A" w:rsidRDefault="00415A33" w:rsidP="00415A33">
            <w:pPr>
              <w:jc w:val="center"/>
              <w:rPr>
                <w:sz w:val="18"/>
                <w:szCs w:val="18"/>
              </w:rPr>
            </w:pPr>
            <w:r w:rsidRPr="003F356A">
              <w:rPr>
                <w:sz w:val="18"/>
                <w:szCs w:val="18"/>
              </w:rPr>
              <w:t>svinja/ovca/koza</w:t>
            </w:r>
          </w:p>
        </w:tc>
        <w:tc>
          <w:tcPr>
            <w:tcW w:w="1452" w:type="dxa"/>
            <w:tcBorders>
              <w:top w:val="nil"/>
              <w:left w:val="nil"/>
              <w:bottom w:val="single" w:sz="4" w:space="0" w:color="auto"/>
              <w:right w:val="single" w:sz="4" w:space="0" w:color="auto"/>
            </w:tcBorders>
            <w:shd w:val="clear" w:color="auto" w:fill="FFFFFF"/>
          </w:tcPr>
          <w:p w:rsidR="00415A33" w:rsidRPr="003F356A" w:rsidRDefault="00415A33" w:rsidP="00415A33">
            <w:pPr>
              <w:ind w:left="-108"/>
              <w:jc w:val="center"/>
              <w:rPr>
                <w:sz w:val="18"/>
                <w:szCs w:val="18"/>
              </w:rPr>
            </w:pPr>
          </w:p>
          <w:p w:rsidR="00415A33" w:rsidRPr="003F356A" w:rsidRDefault="00415A33" w:rsidP="00415A33">
            <w:pPr>
              <w:ind w:left="-108"/>
              <w:jc w:val="center"/>
              <w:rPr>
                <w:sz w:val="18"/>
                <w:szCs w:val="18"/>
              </w:rPr>
            </w:pPr>
            <w:r w:rsidRPr="0063475E">
              <w:rPr>
                <w:sz w:val="18"/>
                <w:szCs w:val="18"/>
              </w:rPr>
              <w:t xml:space="preserve">set </w:t>
            </w:r>
            <w:proofErr w:type="spellStart"/>
            <w:r w:rsidRPr="0063475E">
              <w:rPr>
                <w:sz w:val="18"/>
                <w:szCs w:val="18"/>
              </w:rPr>
              <w:t>obrisaka</w:t>
            </w:r>
            <w:proofErr w:type="spellEnd"/>
            <w:r w:rsidRPr="0063475E">
              <w:rPr>
                <w:sz w:val="18"/>
                <w:szCs w:val="18"/>
              </w:rPr>
              <w:t xml:space="preserve"> po trupu</w:t>
            </w:r>
          </w:p>
        </w:tc>
        <w:tc>
          <w:tcPr>
            <w:tcW w:w="1215" w:type="dxa"/>
            <w:tcBorders>
              <w:top w:val="nil"/>
              <w:left w:val="nil"/>
              <w:bottom w:val="single" w:sz="4" w:space="0" w:color="auto"/>
              <w:right w:val="single" w:sz="4" w:space="0" w:color="auto"/>
            </w:tcBorders>
            <w:shd w:val="clear" w:color="auto" w:fill="FFFFFF"/>
            <w:vAlign w:val="center"/>
            <w:hideMark/>
          </w:tcPr>
          <w:p w:rsidR="00415A33" w:rsidRPr="003F356A" w:rsidRDefault="00415A33" w:rsidP="00415A33">
            <w:pPr>
              <w:jc w:val="right"/>
              <w:rPr>
                <w:b/>
                <w:bCs/>
                <w:i/>
                <w:iCs/>
                <w:sz w:val="22"/>
                <w:szCs w:val="22"/>
              </w:rPr>
            </w:pPr>
            <w:r w:rsidRPr="003F356A">
              <w:rPr>
                <w:b/>
                <w:bCs/>
                <w:i/>
                <w:iCs/>
                <w:sz w:val="22"/>
                <w:szCs w:val="22"/>
              </w:rPr>
              <w:t>70,00 kn</w:t>
            </w:r>
          </w:p>
        </w:tc>
        <w:tc>
          <w:tcPr>
            <w:tcW w:w="852" w:type="dxa"/>
            <w:tcBorders>
              <w:top w:val="nil"/>
              <w:left w:val="nil"/>
              <w:bottom w:val="single" w:sz="4" w:space="0" w:color="auto"/>
              <w:right w:val="single" w:sz="4" w:space="0" w:color="auto"/>
            </w:tcBorders>
            <w:shd w:val="clear" w:color="auto" w:fill="FFFFFF"/>
            <w:vAlign w:val="center"/>
            <w:hideMark/>
          </w:tcPr>
          <w:p w:rsidR="00415A33" w:rsidRPr="003F356A" w:rsidRDefault="00415A33" w:rsidP="00415A33">
            <w:pPr>
              <w:jc w:val="center"/>
              <w:rPr>
                <w:sz w:val="18"/>
                <w:szCs w:val="18"/>
              </w:rPr>
            </w:pPr>
            <w:r w:rsidRPr="003F356A">
              <w:rPr>
                <w:sz w:val="18"/>
                <w:szCs w:val="18"/>
              </w:rPr>
              <w:t>ne</w:t>
            </w:r>
          </w:p>
        </w:tc>
        <w:tc>
          <w:tcPr>
            <w:tcW w:w="942" w:type="dxa"/>
            <w:tcBorders>
              <w:top w:val="nil"/>
              <w:left w:val="nil"/>
              <w:bottom w:val="single" w:sz="4" w:space="0" w:color="auto"/>
              <w:right w:val="single" w:sz="4" w:space="0" w:color="auto"/>
            </w:tcBorders>
            <w:vAlign w:val="center"/>
            <w:hideMark/>
          </w:tcPr>
          <w:p w:rsidR="00415A33" w:rsidRPr="003F356A" w:rsidRDefault="00415A33" w:rsidP="00415A33">
            <w:pPr>
              <w:jc w:val="center"/>
              <w:rPr>
                <w:sz w:val="18"/>
                <w:szCs w:val="18"/>
              </w:rPr>
            </w:pPr>
            <w:r w:rsidRPr="003F356A">
              <w:rPr>
                <w:sz w:val="18"/>
                <w:szCs w:val="18"/>
              </w:rPr>
              <w:t>da</w:t>
            </w:r>
          </w:p>
        </w:tc>
        <w:tc>
          <w:tcPr>
            <w:tcW w:w="866" w:type="dxa"/>
            <w:gridSpan w:val="2"/>
            <w:tcBorders>
              <w:top w:val="nil"/>
              <w:left w:val="nil"/>
              <w:bottom w:val="single" w:sz="4" w:space="0" w:color="auto"/>
              <w:right w:val="single" w:sz="4" w:space="0" w:color="auto"/>
            </w:tcBorders>
            <w:shd w:val="clear" w:color="auto" w:fill="FFFFFF"/>
            <w:vAlign w:val="center"/>
            <w:hideMark/>
          </w:tcPr>
          <w:p w:rsidR="00415A33" w:rsidRPr="003F356A" w:rsidRDefault="00415A33" w:rsidP="00415A33">
            <w:pPr>
              <w:jc w:val="center"/>
              <w:rPr>
                <w:sz w:val="18"/>
                <w:szCs w:val="18"/>
              </w:rPr>
            </w:pPr>
            <w:r w:rsidRPr="003F356A">
              <w:rPr>
                <w:sz w:val="18"/>
                <w:szCs w:val="18"/>
              </w:rPr>
              <w:t>da</w:t>
            </w:r>
          </w:p>
        </w:tc>
      </w:tr>
      <w:tr w:rsidR="00415A33" w:rsidRPr="00480318" w:rsidTr="00415A33">
        <w:trPr>
          <w:trHeight w:val="405"/>
        </w:trPr>
        <w:tc>
          <w:tcPr>
            <w:tcW w:w="10353" w:type="dxa"/>
            <w:gridSpan w:val="9"/>
            <w:tcBorders>
              <w:top w:val="single" w:sz="4" w:space="0" w:color="auto"/>
              <w:left w:val="single" w:sz="4" w:space="0" w:color="auto"/>
              <w:bottom w:val="single" w:sz="4" w:space="0" w:color="auto"/>
              <w:right w:val="single" w:sz="4" w:space="0" w:color="auto"/>
            </w:tcBorders>
            <w:shd w:val="clear" w:color="auto" w:fill="FFFF00"/>
            <w:vAlign w:val="center"/>
          </w:tcPr>
          <w:p w:rsidR="00415A33" w:rsidRPr="00480318" w:rsidRDefault="00415A33" w:rsidP="00415A33">
            <w:pPr>
              <w:ind w:left="-109"/>
              <w:jc w:val="center"/>
              <w:rPr>
                <w:b/>
                <w:bCs/>
                <w:color w:val="auto"/>
              </w:rPr>
            </w:pPr>
            <w:r w:rsidRPr="00480318">
              <w:rPr>
                <w:b/>
                <w:bCs/>
                <w:color w:val="auto"/>
              </w:rPr>
              <w:t xml:space="preserve">UZORKOVANJE </w:t>
            </w:r>
            <w:r>
              <w:rPr>
                <w:b/>
                <w:bCs/>
                <w:color w:val="auto"/>
              </w:rPr>
              <w:t xml:space="preserve">UZORAKA CEKUMA NA </w:t>
            </w:r>
            <w:r w:rsidRPr="003F356A">
              <w:rPr>
                <w:b/>
                <w:bCs/>
                <w:color w:val="auto"/>
              </w:rPr>
              <w:t>LINIJI KLANJA</w:t>
            </w:r>
          </w:p>
        </w:tc>
      </w:tr>
      <w:tr w:rsidR="00415A33" w:rsidRPr="00480318" w:rsidTr="00415A33">
        <w:trPr>
          <w:trHeight w:val="748"/>
        </w:trPr>
        <w:tc>
          <w:tcPr>
            <w:tcW w:w="461" w:type="dxa"/>
            <w:tcBorders>
              <w:top w:val="single" w:sz="4" w:space="0" w:color="auto"/>
              <w:left w:val="single" w:sz="4" w:space="0" w:color="auto"/>
              <w:bottom w:val="single" w:sz="4" w:space="0" w:color="auto"/>
              <w:right w:val="single" w:sz="4" w:space="0" w:color="auto"/>
            </w:tcBorders>
            <w:vAlign w:val="center"/>
            <w:hideMark/>
          </w:tcPr>
          <w:p w:rsidR="00415A33" w:rsidRPr="003F356A" w:rsidRDefault="00415A33" w:rsidP="00415A33">
            <w:pPr>
              <w:jc w:val="center"/>
              <w:rPr>
                <w:b/>
                <w:bCs/>
                <w:sz w:val="18"/>
                <w:szCs w:val="18"/>
              </w:rPr>
            </w:pPr>
            <w:r>
              <w:rPr>
                <w:b/>
                <w:bCs/>
                <w:sz w:val="18"/>
                <w:szCs w:val="18"/>
              </w:rPr>
              <w:t>3</w:t>
            </w:r>
            <w:r w:rsidRPr="003F356A">
              <w:rPr>
                <w:b/>
                <w:bCs/>
                <w:sz w:val="18"/>
                <w:szCs w:val="18"/>
              </w:rPr>
              <w:t>.</w:t>
            </w:r>
          </w:p>
        </w:tc>
        <w:tc>
          <w:tcPr>
            <w:tcW w:w="2233" w:type="dxa"/>
            <w:tcBorders>
              <w:top w:val="single" w:sz="4" w:space="0" w:color="auto"/>
              <w:left w:val="single" w:sz="4" w:space="0" w:color="auto"/>
              <w:bottom w:val="single" w:sz="4" w:space="0" w:color="auto"/>
              <w:right w:val="single" w:sz="4" w:space="0" w:color="auto"/>
            </w:tcBorders>
            <w:vAlign w:val="center"/>
            <w:hideMark/>
          </w:tcPr>
          <w:p w:rsidR="00415A33" w:rsidRPr="003F356A" w:rsidRDefault="00415A33" w:rsidP="00415A33">
            <w:pPr>
              <w:jc w:val="center"/>
              <w:rPr>
                <w:sz w:val="18"/>
                <w:szCs w:val="18"/>
              </w:rPr>
            </w:pPr>
            <w:r w:rsidRPr="00EA147D">
              <w:rPr>
                <w:sz w:val="18"/>
                <w:szCs w:val="18"/>
              </w:rPr>
              <w:t xml:space="preserve">Uzorkovanje prema Planu uzorkovanja hrane životinjskog podrijetla i službene kontrole </w:t>
            </w:r>
            <w:proofErr w:type="spellStart"/>
            <w:r w:rsidRPr="00EA147D">
              <w:rPr>
                <w:sz w:val="18"/>
                <w:szCs w:val="18"/>
              </w:rPr>
              <w:t>trihinele</w:t>
            </w:r>
            <w:proofErr w:type="spellEnd"/>
            <w:r w:rsidRPr="00EA147D">
              <w:rPr>
                <w:sz w:val="18"/>
                <w:szCs w:val="18"/>
              </w:rPr>
              <w:t xml:space="preserve"> u mesu u 2022. godini KLASA: 322-03/21-01/24, URBROJ: 525-09/572-22-2</w:t>
            </w:r>
          </w:p>
        </w:tc>
        <w:tc>
          <w:tcPr>
            <w:tcW w:w="2332" w:type="dxa"/>
            <w:tcBorders>
              <w:top w:val="single" w:sz="4" w:space="0" w:color="auto"/>
              <w:left w:val="nil"/>
              <w:right w:val="single" w:sz="4" w:space="0" w:color="auto"/>
            </w:tcBorders>
            <w:vAlign w:val="center"/>
            <w:hideMark/>
          </w:tcPr>
          <w:p w:rsidR="00415A33" w:rsidRPr="003F356A" w:rsidRDefault="00415A33" w:rsidP="00415A33">
            <w:pPr>
              <w:jc w:val="center"/>
              <w:rPr>
                <w:sz w:val="18"/>
                <w:szCs w:val="18"/>
              </w:rPr>
            </w:pPr>
            <w:r>
              <w:rPr>
                <w:sz w:val="18"/>
                <w:szCs w:val="18"/>
              </w:rPr>
              <w:t>brojleri/pure</w:t>
            </w:r>
          </w:p>
          <w:p w:rsidR="00415A33" w:rsidRPr="003F356A" w:rsidRDefault="00415A33" w:rsidP="00415A33">
            <w:pPr>
              <w:jc w:val="center"/>
              <w:rPr>
                <w:sz w:val="18"/>
                <w:szCs w:val="18"/>
              </w:rPr>
            </w:pPr>
          </w:p>
        </w:tc>
        <w:tc>
          <w:tcPr>
            <w:tcW w:w="1452" w:type="dxa"/>
            <w:tcBorders>
              <w:top w:val="nil"/>
              <w:left w:val="nil"/>
              <w:right w:val="single" w:sz="4" w:space="0" w:color="auto"/>
            </w:tcBorders>
            <w:shd w:val="clear" w:color="auto" w:fill="FFFFFF"/>
            <w:hideMark/>
          </w:tcPr>
          <w:p w:rsidR="00415A33" w:rsidRDefault="00415A33" w:rsidP="00415A33">
            <w:pPr>
              <w:ind w:left="-109"/>
              <w:jc w:val="center"/>
              <w:rPr>
                <w:sz w:val="18"/>
                <w:szCs w:val="18"/>
              </w:rPr>
            </w:pPr>
          </w:p>
          <w:p w:rsidR="00415A33" w:rsidRDefault="00415A33" w:rsidP="00415A33">
            <w:pPr>
              <w:ind w:left="-109"/>
              <w:jc w:val="center"/>
              <w:rPr>
                <w:sz w:val="18"/>
                <w:szCs w:val="18"/>
              </w:rPr>
            </w:pPr>
          </w:p>
          <w:p w:rsidR="00415A33" w:rsidRPr="003F356A" w:rsidRDefault="00415A33" w:rsidP="00415A33">
            <w:pPr>
              <w:ind w:left="-109"/>
              <w:jc w:val="center"/>
              <w:rPr>
                <w:sz w:val="18"/>
                <w:szCs w:val="18"/>
              </w:rPr>
            </w:pPr>
            <w:r>
              <w:rPr>
                <w:sz w:val="18"/>
                <w:szCs w:val="18"/>
              </w:rPr>
              <w:t xml:space="preserve">set </w:t>
            </w:r>
            <w:r w:rsidRPr="003F356A">
              <w:rPr>
                <w:sz w:val="18"/>
                <w:szCs w:val="18"/>
              </w:rPr>
              <w:t>uzorak</w:t>
            </w:r>
            <w:r>
              <w:rPr>
                <w:sz w:val="18"/>
                <w:szCs w:val="18"/>
              </w:rPr>
              <w:t xml:space="preserve">a kože vratova i </w:t>
            </w:r>
            <w:proofErr w:type="spellStart"/>
            <w:r>
              <w:rPr>
                <w:sz w:val="18"/>
                <w:szCs w:val="18"/>
              </w:rPr>
              <w:t>cekuma</w:t>
            </w:r>
            <w:proofErr w:type="spellEnd"/>
          </w:p>
        </w:tc>
        <w:tc>
          <w:tcPr>
            <w:tcW w:w="1215" w:type="dxa"/>
            <w:tcBorders>
              <w:top w:val="nil"/>
              <w:left w:val="nil"/>
              <w:right w:val="single" w:sz="4" w:space="0" w:color="auto"/>
            </w:tcBorders>
            <w:shd w:val="clear" w:color="auto" w:fill="FFFFFF"/>
            <w:vAlign w:val="center"/>
            <w:hideMark/>
          </w:tcPr>
          <w:p w:rsidR="00415A33" w:rsidRPr="003F356A" w:rsidRDefault="00415A33" w:rsidP="00415A33">
            <w:pPr>
              <w:jc w:val="right"/>
              <w:rPr>
                <w:b/>
                <w:bCs/>
                <w:i/>
                <w:iCs/>
                <w:sz w:val="22"/>
                <w:szCs w:val="22"/>
              </w:rPr>
            </w:pPr>
            <w:r>
              <w:rPr>
                <w:b/>
                <w:bCs/>
                <w:i/>
                <w:iCs/>
                <w:sz w:val="22"/>
                <w:szCs w:val="22"/>
              </w:rPr>
              <w:t>175</w:t>
            </w:r>
            <w:r w:rsidRPr="003F356A">
              <w:rPr>
                <w:b/>
                <w:bCs/>
                <w:i/>
                <w:iCs/>
                <w:sz w:val="22"/>
                <w:szCs w:val="22"/>
              </w:rPr>
              <w:t>,00 kn</w:t>
            </w:r>
          </w:p>
        </w:tc>
        <w:tc>
          <w:tcPr>
            <w:tcW w:w="852" w:type="dxa"/>
            <w:tcBorders>
              <w:top w:val="nil"/>
              <w:left w:val="nil"/>
              <w:right w:val="single" w:sz="4" w:space="0" w:color="auto"/>
            </w:tcBorders>
            <w:shd w:val="clear" w:color="auto" w:fill="FFFFFF"/>
            <w:vAlign w:val="center"/>
            <w:hideMark/>
          </w:tcPr>
          <w:p w:rsidR="00415A33" w:rsidRPr="003F356A" w:rsidRDefault="00415A33" w:rsidP="00415A33">
            <w:pPr>
              <w:jc w:val="center"/>
              <w:rPr>
                <w:sz w:val="18"/>
                <w:szCs w:val="18"/>
              </w:rPr>
            </w:pPr>
            <w:r w:rsidRPr="003F356A">
              <w:rPr>
                <w:sz w:val="18"/>
                <w:szCs w:val="18"/>
              </w:rPr>
              <w:t>ne</w:t>
            </w:r>
          </w:p>
        </w:tc>
        <w:tc>
          <w:tcPr>
            <w:tcW w:w="942" w:type="dxa"/>
            <w:tcBorders>
              <w:top w:val="nil"/>
              <w:left w:val="nil"/>
              <w:right w:val="single" w:sz="4" w:space="0" w:color="auto"/>
            </w:tcBorders>
            <w:vAlign w:val="center"/>
            <w:hideMark/>
          </w:tcPr>
          <w:p w:rsidR="00415A33" w:rsidRPr="003F356A" w:rsidRDefault="00415A33" w:rsidP="00415A33">
            <w:pPr>
              <w:jc w:val="center"/>
              <w:rPr>
                <w:sz w:val="18"/>
                <w:szCs w:val="18"/>
              </w:rPr>
            </w:pPr>
            <w:r w:rsidRPr="003F356A">
              <w:rPr>
                <w:sz w:val="18"/>
                <w:szCs w:val="18"/>
              </w:rPr>
              <w:t>da</w:t>
            </w:r>
          </w:p>
        </w:tc>
        <w:tc>
          <w:tcPr>
            <w:tcW w:w="866" w:type="dxa"/>
            <w:gridSpan w:val="2"/>
            <w:tcBorders>
              <w:top w:val="nil"/>
              <w:left w:val="nil"/>
              <w:right w:val="single" w:sz="4" w:space="0" w:color="auto"/>
            </w:tcBorders>
            <w:shd w:val="clear" w:color="auto" w:fill="FFFFFF"/>
            <w:vAlign w:val="center"/>
            <w:hideMark/>
          </w:tcPr>
          <w:p w:rsidR="00415A33" w:rsidRPr="003F356A" w:rsidRDefault="00415A33" w:rsidP="00415A33">
            <w:pPr>
              <w:jc w:val="center"/>
              <w:rPr>
                <w:sz w:val="18"/>
                <w:szCs w:val="18"/>
              </w:rPr>
            </w:pPr>
            <w:r w:rsidRPr="003F356A">
              <w:rPr>
                <w:sz w:val="18"/>
                <w:szCs w:val="18"/>
              </w:rPr>
              <w:t>da</w:t>
            </w:r>
          </w:p>
        </w:tc>
      </w:tr>
      <w:tr w:rsidR="00415A33" w:rsidRPr="00480318" w:rsidTr="00415A33">
        <w:trPr>
          <w:trHeight w:val="405"/>
        </w:trPr>
        <w:tc>
          <w:tcPr>
            <w:tcW w:w="10353" w:type="dxa"/>
            <w:gridSpan w:val="9"/>
            <w:tcBorders>
              <w:top w:val="single" w:sz="4" w:space="0" w:color="auto"/>
              <w:left w:val="single" w:sz="4" w:space="0" w:color="auto"/>
              <w:bottom w:val="single" w:sz="4" w:space="0" w:color="auto"/>
              <w:right w:val="single" w:sz="4" w:space="0" w:color="auto"/>
            </w:tcBorders>
            <w:shd w:val="clear" w:color="auto" w:fill="FFFF00"/>
            <w:vAlign w:val="center"/>
          </w:tcPr>
          <w:p w:rsidR="00415A33" w:rsidRPr="00480318" w:rsidRDefault="00415A33" w:rsidP="00415A33">
            <w:pPr>
              <w:ind w:left="-109"/>
              <w:jc w:val="center"/>
              <w:rPr>
                <w:b/>
                <w:bCs/>
                <w:color w:val="auto"/>
              </w:rPr>
            </w:pPr>
            <w:r w:rsidRPr="00480318">
              <w:rPr>
                <w:b/>
                <w:bCs/>
                <w:color w:val="auto"/>
              </w:rPr>
              <w:t xml:space="preserve">UZORKOVANJE </w:t>
            </w:r>
            <w:r>
              <w:rPr>
                <w:b/>
                <w:bCs/>
                <w:color w:val="auto"/>
              </w:rPr>
              <w:t>ŠKOLJKAŠA</w:t>
            </w:r>
          </w:p>
        </w:tc>
      </w:tr>
      <w:tr w:rsidR="00415A33" w:rsidRPr="00480318" w:rsidTr="00415A33">
        <w:trPr>
          <w:trHeight w:val="708"/>
        </w:trPr>
        <w:tc>
          <w:tcPr>
            <w:tcW w:w="461" w:type="dxa"/>
            <w:tcBorders>
              <w:top w:val="single" w:sz="4" w:space="0" w:color="auto"/>
              <w:left w:val="single" w:sz="4" w:space="0" w:color="auto"/>
              <w:bottom w:val="single" w:sz="4" w:space="0" w:color="auto"/>
              <w:right w:val="single" w:sz="4" w:space="0" w:color="auto"/>
            </w:tcBorders>
            <w:vAlign w:val="center"/>
            <w:hideMark/>
          </w:tcPr>
          <w:p w:rsidR="00415A33" w:rsidRPr="003F356A" w:rsidRDefault="00415A33" w:rsidP="00415A33">
            <w:pPr>
              <w:jc w:val="center"/>
              <w:rPr>
                <w:b/>
                <w:bCs/>
                <w:sz w:val="18"/>
                <w:szCs w:val="18"/>
              </w:rPr>
            </w:pPr>
            <w:r>
              <w:rPr>
                <w:b/>
                <w:bCs/>
                <w:sz w:val="18"/>
                <w:szCs w:val="18"/>
              </w:rPr>
              <w:t>4</w:t>
            </w:r>
            <w:r w:rsidRPr="003F356A">
              <w:rPr>
                <w:b/>
                <w:bCs/>
                <w:sz w:val="18"/>
                <w:szCs w:val="18"/>
              </w:rPr>
              <w:t>.</w:t>
            </w:r>
          </w:p>
        </w:tc>
        <w:tc>
          <w:tcPr>
            <w:tcW w:w="2233" w:type="dxa"/>
            <w:tcBorders>
              <w:top w:val="single" w:sz="4" w:space="0" w:color="auto"/>
              <w:left w:val="single" w:sz="4" w:space="0" w:color="auto"/>
              <w:bottom w:val="single" w:sz="4" w:space="0" w:color="auto"/>
              <w:right w:val="single" w:sz="4" w:space="0" w:color="auto"/>
            </w:tcBorders>
            <w:vAlign w:val="center"/>
            <w:hideMark/>
          </w:tcPr>
          <w:p w:rsidR="00415A33" w:rsidRPr="003F356A" w:rsidRDefault="00415A33" w:rsidP="00415A33">
            <w:pPr>
              <w:jc w:val="center"/>
              <w:rPr>
                <w:sz w:val="18"/>
                <w:szCs w:val="18"/>
              </w:rPr>
            </w:pPr>
            <w:r>
              <w:rPr>
                <w:sz w:val="18"/>
                <w:szCs w:val="18"/>
              </w:rPr>
              <w:t xml:space="preserve">Uzorkovanje mora i školjkaša prema </w:t>
            </w:r>
            <w:r w:rsidRPr="00EA147D">
              <w:rPr>
                <w:sz w:val="18"/>
                <w:szCs w:val="18"/>
              </w:rPr>
              <w:t>Plan</w:t>
            </w:r>
            <w:r>
              <w:rPr>
                <w:sz w:val="18"/>
                <w:szCs w:val="18"/>
              </w:rPr>
              <w:t>u</w:t>
            </w:r>
            <w:r w:rsidRPr="00EA147D">
              <w:rPr>
                <w:sz w:val="18"/>
                <w:szCs w:val="18"/>
              </w:rPr>
              <w:t xml:space="preserve"> praćenja kakvoće mora i školjkaša na proizvodnim područjima i područjima za ponovno polaganje živih školjkaša“ u 2022. godini KLASA: 322-03/21-01/25, URBROJ: 525-10/0531-21-1</w:t>
            </w:r>
          </w:p>
        </w:tc>
        <w:tc>
          <w:tcPr>
            <w:tcW w:w="2332" w:type="dxa"/>
            <w:tcBorders>
              <w:top w:val="single" w:sz="4" w:space="0" w:color="auto"/>
              <w:left w:val="nil"/>
              <w:bottom w:val="single" w:sz="4" w:space="0" w:color="auto"/>
              <w:right w:val="single" w:sz="4" w:space="0" w:color="auto"/>
            </w:tcBorders>
            <w:vAlign w:val="center"/>
          </w:tcPr>
          <w:p w:rsidR="00415A33" w:rsidRPr="003F356A" w:rsidRDefault="00415A33" w:rsidP="00415A33">
            <w:pPr>
              <w:jc w:val="center"/>
              <w:rPr>
                <w:sz w:val="18"/>
                <w:szCs w:val="18"/>
              </w:rPr>
            </w:pPr>
            <w:r>
              <w:rPr>
                <w:sz w:val="18"/>
                <w:szCs w:val="18"/>
              </w:rPr>
              <w:t xml:space="preserve">morska voda i školjkaši </w:t>
            </w:r>
            <w:r w:rsidRPr="00EA147D">
              <w:rPr>
                <w:sz w:val="18"/>
                <w:szCs w:val="18"/>
              </w:rPr>
              <w:t xml:space="preserve">(Meso školjke i </w:t>
            </w:r>
            <w:proofErr w:type="spellStart"/>
            <w:r w:rsidRPr="00EA147D">
              <w:rPr>
                <w:sz w:val="18"/>
                <w:szCs w:val="18"/>
              </w:rPr>
              <w:t>međuljušturna</w:t>
            </w:r>
            <w:proofErr w:type="spellEnd"/>
            <w:r w:rsidRPr="00EA147D">
              <w:rPr>
                <w:sz w:val="18"/>
                <w:szCs w:val="18"/>
              </w:rPr>
              <w:t xml:space="preserve"> tekućina)</w:t>
            </w:r>
          </w:p>
        </w:tc>
        <w:tc>
          <w:tcPr>
            <w:tcW w:w="1452" w:type="dxa"/>
            <w:tcBorders>
              <w:top w:val="single" w:sz="4" w:space="0" w:color="auto"/>
              <w:left w:val="nil"/>
              <w:bottom w:val="single" w:sz="4" w:space="0" w:color="auto"/>
              <w:right w:val="single" w:sz="4" w:space="0" w:color="auto"/>
            </w:tcBorders>
            <w:shd w:val="clear" w:color="auto" w:fill="FFFFFF"/>
          </w:tcPr>
          <w:p w:rsidR="00415A33" w:rsidRDefault="00415A33" w:rsidP="00415A33">
            <w:pPr>
              <w:ind w:left="-109"/>
              <w:jc w:val="center"/>
              <w:rPr>
                <w:sz w:val="18"/>
                <w:szCs w:val="18"/>
              </w:rPr>
            </w:pPr>
          </w:p>
          <w:p w:rsidR="00415A33" w:rsidRDefault="00415A33" w:rsidP="00415A33">
            <w:pPr>
              <w:ind w:left="-109"/>
              <w:jc w:val="center"/>
              <w:rPr>
                <w:sz w:val="18"/>
                <w:szCs w:val="18"/>
              </w:rPr>
            </w:pPr>
          </w:p>
          <w:p w:rsidR="00415A33" w:rsidRDefault="00415A33" w:rsidP="00415A33">
            <w:pPr>
              <w:ind w:left="-109"/>
              <w:jc w:val="center"/>
              <w:rPr>
                <w:sz w:val="18"/>
                <w:szCs w:val="18"/>
              </w:rPr>
            </w:pPr>
          </w:p>
          <w:p w:rsidR="00415A33" w:rsidRDefault="00415A33" w:rsidP="00415A33">
            <w:pPr>
              <w:ind w:left="-109"/>
              <w:jc w:val="center"/>
              <w:rPr>
                <w:sz w:val="18"/>
                <w:szCs w:val="18"/>
              </w:rPr>
            </w:pPr>
          </w:p>
          <w:p w:rsidR="00415A33" w:rsidRPr="003F356A" w:rsidRDefault="00415A33" w:rsidP="00415A33">
            <w:pPr>
              <w:ind w:left="-109"/>
              <w:jc w:val="center"/>
              <w:rPr>
                <w:sz w:val="18"/>
                <w:szCs w:val="18"/>
              </w:rPr>
            </w:pPr>
            <w:r>
              <w:rPr>
                <w:sz w:val="18"/>
                <w:szCs w:val="18"/>
              </w:rPr>
              <w:t xml:space="preserve">set </w:t>
            </w:r>
            <w:r w:rsidRPr="003F356A">
              <w:rPr>
                <w:sz w:val="18"/>
                <w:szCs w:val="18"/>
              </w:rPr>
              <w:t>uzorak</w:t>
            </w:r>
            <w:r>
              <w:rPr>
                <w:sz w:val="18"/>
                <w:szCs w:val="18"/>
              </w:rPr>
              <w:t>a</w:t>
            </w:r>
          </w:p>
        </w:tc>
        <w:tc>
          <w:tcPr>
            <w:tcW w:w="1215" w:type="dxa"/>
            <w:tcBorders>
              <w:top w:val="single" w:sz="4" w:space="0" w:color="auto"/>
              <w:left w:val="nil"/>
              <w:bottom w:val="single" w:sz="4" w:space="0" w:color="auto"/>
              <w:right w:val="single" w:sz="4" w:space="0" w:color="auto"/>
            </w:tcBorders>
            <w:shd w:val="clear" w:color="auto" w:fill="FFFFFF"/>
            <w:vAlign w:val="center"/>
          </w:tcPr>
          <w:p w:rsidR="00415A33" w:rsidRPr="00353463" w:rsidRDefault="00415A33" w:rsidP="00415A33">
            <w:pPr>
              <w:ind w:left="-109"/>
              <w:jc w:val="center"/>
              <w:rPr>
                <w:sz w:val="18"/>
                <w:szCs w:val="18"/>
              </w:rPr>
            </w:pPr>
            <w:r w:rsidRPr="00353463">
              <w:rPr>
                <w:sz w:val="18"/>
                <w:szCs w:val="18"/>
              </w:rPr>
              <w:t>125,00 kn</w:t>
            </w:r>
          </w:p>
        </w:tc>
        <w:tc>
          <w:tcPr>
            <w:tcW w:w="852" w:type="dxa"/>
            <w:tcBorders>
              <w:top w:val="single" w:sz="4" w:space="0" w:color="auto"/>
              <w:left w:val="nil"/>
              <w:bottom w:val="single" w:sz="4" w:space="0" w:color="auto"/>
              <w:right w:val="single" w:sz="4" w:space="0" w:color="auto"/>
            </w:tcBorders>
            <w:shd w:val="clear" w:color="auto" w:fill="FFFFFF"/>
            <w:vAlign w:val="center"/>
          </w:tcPr>
          <w:p w:rsidR="00415A33" w:rsidRPr="003F356A" w:rsidRDefault="00415A33" w:rsidP="00415A33">
            <w:pPr>
              <w:jc w:val="center"/>
              <w:rPr>
                <w:sz w:val="18"/>
                <w:szCs w:val="18"/>
              </w:rPr>
            </w:pPr>
            <w:r w:rsidRPr="003F356A">
              <w:rPr>
                <w:sz w:val="18"/>
                <w:szCs w:val="18"/>
              </w:rPr>
              <w:t>ne</w:t>
            </w:r>
          </w:p>
        </w:tc>
        <w:tc>
          <w:tcPr>
            <w:tcW w:w="942" w:type="dxa"/>
            <w:tcBorders>
              <w:top w:val="single" w:sz="4" w:space="0" w:color="auto"/>
              <w:left w:val="nil"/>
              <w:bottom w:val="single" w:sz="4" w:space="0" w:color="auto"/>
              <w:right w:val="single" w:sz="4" w:space="0" w:color="auto"/>
            </w:tcBorders>
            <w:vAlign w:val="center"/>
          </w:tcPr>
          <w:p w:rsidR="00415A33" w:rsidRPr="003F356A" w:rsidRDefault="00415A33" w:rsidP="00415A33">
            <w:pPr>
              <w:jc w:val="center"/>
              <w:rPr>
                <w:sz w:val="18"/>
                <w:szCs w:val="18"/>
              </w:rPr>
            </w:pPr>
            <w:r w:rsidRPr="003F356A">
              <w:rPr>
                <w:sz w:val="18"/>
                <w:szCs w:val="18"/>
              </w:rPr>
              <w:t>da</w:t>
            </w:r>
          </w:p>
        </w:tc>
        <w:tc>
          <w:tcPr>
            <w:tcW w:w="866" w:type="dxa"/>
            <w:gridSpan w:val="2"/>
            <w:tcBorders>
              <w:top w:val="single" w:sz="4" w:space="0" w:color="auto"/>
              <w:left w:val="nil"/>
              <w:bottom w:val="single" w:sz="4" w:space="0" w:color="auto"/>
              <w:right w:val="single" w:sz="4" w:space="0" w:color="auto"/>
            </w:tcBorders>
            <w:shd w:val="clear" w:color="auto" w:fill="FFFFFF"/>
            <w:vAlign w:val="center"/>
          </w:tcPr>
          <w:p w:rsidR="00415A33" w:rsidRPr="003F356A" w:rsidRDefault="00415A33" w:rsidP="00415A33">
            <w:pPr>
              <w:jc w:val="center"/>
              <w:rPr>
                <w:sz w:val="18"/>
                <w:szCs w:val="18"/>
              </w:rPr>
            </w:pPr>
            <w:r>
              <w:rPr>
                <w:sz w:val="18"/>
                <w:szCs w:val="18"/>
              </w:rPr>
              <w:t>ne</w:t>
            </w:r>
          </w:p>
        </w:tc>
      </w:tr>
    </w:tbl>
    <w:p w:rsidR="002F1D74" w:rsidRDefault="002F1D74"/>
    <w:sectPr w:rsidR="002F1D74" w:rsidSect="00415A33">
      <w:pgSz w:w="11906" w:h="16838" w:code="9"/>
      <w:pgMar w:top="1440" w:right="1080" w:bottom="1440" w:left="1080"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73775"/>
    <w:multiLevelType w:val="hybridMultilevel"/>
    <w:tmpl w:val="2EE21470"/>
    <w:lvl w:ilvl="0" w:tplc="7CE25B8A">
      <w:start w:val="1"/>
      <w:numFmt w:val="decimal"/>
      <w:lvlText w:val="%1."/>
      <w:lvlJc w:val="left"/>
      <w:pPr>
        <w:tabs>
          <w:tab w:val="num" w:pos="720"/>
        </w:tabs>
        <w:ind w:left="720" w:hanging="360"/>
      </w:pPr>
      <w:rPr>
        <w:b w:val="0"/>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15:restartNumberingAfterBreak="0">
    <w:nsid w:val="63C959FD"/>
    <w:multiLevelType w:val="hybridMultilevel"/>
    <w:tmpl w:val="33C8CEDC"/>
    <w:lvl w:ilvl="0" w:tplc="5F40B50C">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33"/>
    <w:rsid w:val="00142A4D"/>
    <w:rsid w:val="002F1D74"/>
    <w:rsid w:val="00415A33"/>
    <w:rsid w:val="004A565B"/>
    <w:rsid w:val="008B4A53"/>
    <w:rsid w:val="008B6E7B"/>
    <w:rsid w:val="009C1041"/>
    <w:rsid w:val="009E639D"/>
    <w:rsid w:val="00A04CB3"/>
    <w:rsid w:val="00B21669"/>
    <w:rsid w:val="00B96C82"/>
    <w:rsid w:val="00E56BE9"/>
    <w:rsid w:val="00EE2D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0735"/>
  <w15:chartTrackingRefBased/>
  <w15:docId w15:val="{6CC9F6D4-5A76-4B7C-8DEF-E3C78CB4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A33"/>
    <w:pPr>
      <w:spacing w:after="0" w:line="240" w:lineRule="auto"/>
    </w:pPr>
    <w:rPr>
      <w:rFonts w:ascii="Arial" w:eastAsia="Times New Roman" w:hAnsi="Arial" w:cs="Arial"/>
      <w:color w:val="000000"/>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rsid w:val="00415A33"/>
    <w:rPr>
      <w:rFonts w:ascii="Segoe UI" w:hAnsi="Segoe UI" w:cs="Segoe UI"/>
      <w:sz w:val="18"/>
      <w:szCs w:val="18"/>
    </w:rPr>
  </w:style>
  <w:style w:type="character" w:customStyle="1" w:styleId="TekstbaloniaChar">
    <w:name w:val="Tekst balončića Char"/>
    <w:basedOn w:val="Zadanifontodlomka"/>
    <w:link w:val="Tekstbalonia"/>
    <w:rsid w:val="00415A33"/>
    <w:rPr>
      <w:rFonts w:ascii="Segoe UI" w:eastAsia="Times New Roman" w:hAnsi="Segoe UI" w:cs="Segoe UI"/>
      <w:color w:val="000000"/>
      <w:sz w:val="18"/>
      <w:szCs w:val="18"/>
      <w:lang w:eastAsia="hr-HR"/>
    </w:rPr>
  </w:style>
  <w:style w:type="paragraph" w:styleId="Tekstkomentara">
    <w:name w:val="annotation text"/>
    <w:basedOn w:val="Normal"/>
    <w:link w:val="TekstkomentaraChar"/>
    <w:unhideWhenUsed/>
    <w:rsid w:val="00415A33"/>
    <w:rPr>
      <w:sz w:val="20"/>
      <w:szCs w:val="20"/>
    </w:rPr>
  </w:style>
  <w:style w:type="character" w:customStyle="1" w:styleId="TekstkomentaraChar">
    <w:name w:val="Tekst komentara Char"/>
    <w:basedOn w:val="Zadanifontodlomka"/>
    <w:link w:val="Tekstkomentara"/>
    <w:rsid w:val="00415A33"/>
    <w:rPr>
      <w:rFonts w:ascii="Arial" w:eastAsia="Times New Roman" w:hAnsi="Arial" w:cs="Arial"/>
      <w:color w:val="000000"/>
      <w:sz w:val="20"/>
      <w:szCs w:val="20"/>
      <w:lang w:eastAsia="hr-HR"/>
    </w:rPr>
  </w:style>
  <w:style w:type="paragraph" w:styleId="Zaglavlje">
    <w:name w:val="header"/>
    <w:basedOn w:val="Normal"/>
    <w:link w:val="ZaglavljeChar"/>
    <w:unhideWhenUsed/>
    <w:rsid w:val="00415A33"/>
    <w:pPr>
      <w:tabs>
        <w:tab w:val="center" w:pos="4536"/>
        <w:tab w:val="right" w:pos="9072"/>
      </w:tabs>
    </w:pPr>
  </w:style>
  <w:style w:type="character" w:customStyle="1" w:styleId="ZaglavljeChar">
    <w:name w:val="Zaglavlje Char"/>
    <w:basedOn w:val="Zadanifontodlomka"/>
    <w:link w:val="Zaglavlje"/>
    <w:rsid w:val="00415A33"/>
    <w:rPr>
      <w:rFonts w:ascii="Arial" w:eastAsia="Times New Roman" w:hAnsi="Arial" w:cs="Arial"/>
      <w:color w:val="000000"/>
      <w:sz w:val="24"/>
      <w:szCs w:val="24"/>
      <w:lang w:eastAsia="hr-HR"/>
    </w:rPr>
  </w:style>
  <w:style w:type="paragraph" w:styleId="Podnoje">
    <w:name w:val="footer"/>
    <w:basedOn w:val="Normal"/>
    <w:link w:val="PodnojeChar"/>
    <w:uiPriority w:val="99"/>
    <w:unhideWhenUsed/>
    <w:rsid w:val="00415A33"/>
    <w:pPr>
      <w:tabs>
        <w:tab w:val="center" w:pos="4536"/>
        <w:tab w:val="right" w:pos="9072"/>
      </w:tabs>
    </w:pPr>
  </w:style>
  <w:style w:type="character" w:customStyle="1" w:styleId="PodnojeChar">
    <w:name w:val="Podnožje Char"/>
    <w:basedOn w:val="Zadanifontodlomka"/>
    <w:link w:val="Podnoje"/>
    <w:uiPriority w:val="99"/>
    <w:rsid w:val="00415A33"/>
    <w:rPr>
      <w:rFonts w:ascii="Arial" w:eastAsia="Times New Roman" w:hAnsi="Arial" w:cs="Arial"/>
      <w:color w:val="000000"/>
      <w:sz w:val="24"/>
      <w:szCs w:val="24"/>
      <w:lang w:eastAsia="hr-HR"/>
    </w:rPr>
  </w:style>
  <w:style w:type="character" w:customStyle="1" w:styleId="PredmetkomentaraChar">
    <w:name w:val="Predmet komentara Char"/>
    <w:basedOn w:val="TekstkomentaraChar"/>
    <w:link w:val="Predmetkomentara"/>
    <w:semiHidden/>
    <w:rsid w:val="00415A33"/>
    <w:rPr>
      <w:rFonts w:ascii="Arial" w:eastAsia="Times New Roman" w:hAnsi="Arial" w:cs="Arial"/>
      <w:b/>
      <w:bCs/>
      <w:color w:val="000000"/>
      <w:sz w:val="20"/>
      <w:szCs w:val="20"/>
      <w:lang w:eastAsia="hr-HR"/>
    </w:rPr>
  </w:style>
  <w:style w:type="paragraph" w:styleId="Predmetkomentara">
    <w:name w:val="annotation subject"/>
    <w:basedOn w:val="Tekstkomentara"/>
    <w:next w:val="Tekstkomentara"/>
    <w:link w:val="PredmetkomentaraChar"/>
    <w:semiHidden/>
    <w:unhideWhenUsed/>
    <w:rsid w:val="00415A33"/>
    <w:rPr>
      <w:b/>
      <w:bCs/>
    </w:rPr>
  </w:style>
  <w:style w:type="character" w:customStyle="1" w:styleId="PredmetkomentaraChar1">
    <w:name w:val="Predmet komentara Char1"/>
    <w:basedOn w:val="TekstkomentaraChar"/>
    <w:uiPriority w:val="99"/>
    <w:semiHidden/>
    <w:rsid w:val="00415A33"/>
    <w:rPr>
      <w:rFonts w:ascii="Arial" w:eastAsia="Times New Roman" w:hAnsi="Arial" w:cs="Arial"/>
      <w:b/>
      <w:bCs/>
      <w:color w:val="000000"/>
      <w:sz w:val="20"/>
      <w:szCs w:val="20"/>
      <w:lang w:eastAsia="hr-HR"/>
    </w:rPr>
  </w:style>
  <w:style w:type="paragraph" w:styleId="Odlomakpopisa">
    <w:name w:val="List Paragraph"/>
    <w:basedOn w:val="Normal"/>
    <w:uiPriority w:val="34"/>
    <w:qFormat/>
    <w:rsid w:val="00415A33"/>
    <w:pPr>
      <w:ind w:left="720"/>
      <w:contextualSpacing/>
    </w:pPr>
  </w:style>
  <w:style w:type="character" w:styleId="Referencakomentara">
    <w:name w:val="annotation reference"/>
    <w:basedOn w:val="Zadanifontodlomka"/>
    <w:unhideWhenUsed/>
    <w:rsid w:val="00415A3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3034</Words>
  <Characters>17294</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MP</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Siniša Mandek</dc:creator>
  <cp:keywords/>
  <dc:description/>
  <cp:lastModifiedBy>Siniša Mandek</cp:lastModifiedBy>
  <cp:revision>11</cp:revision>
  <dcterms:created xsi:type="dcterms:W3CDTF">2022-04-26T11:02:00Z</dcterms:created>
  <dcterms:modified xsi:type="dcterms:W3CDTF">2022-04-27T12:51:00Z</dcterms:modified>
</cp:coreProperties>
</file>