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7C1" w:rsidRDefault="001467C1" w:rsidP="001467C1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103C1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odredbi članka 52. Zakona o sustavu državne uprave („Narodne novine“, broj 66/19), članka 30. stavka 1. i članka 31. stavka 6. Zakona o Državnom inspektoratu („Narodne novine“, broj 115/18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117/21</w:t>
      </w:r>
      <w:r w:rsidRPr="00F103C1">
        <w:rPr>
          <w:rFonts w:ascii="Times New Roman" w:eastAsia="Times New Roman" w:hAnsi="Times New Roman" w:cs="Times New Roman"/>
          <w:sz w:val="24"/>
          <w:szCs w:val="24"/>
          <w:lang w:eastAsia="hr-HR"/>
        </w:rPr>
        <w:t>), glavni državni inspektor donosi</w:t>
      </w:r>
    </w:p>
    <w:p w:rsidR="001467C1" w:rsidRDefault="001467C1" w:rsidP="001467C1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GoBack"/>
      <w:bookmarkEnd w:id="0"/>
    </w:p>
    <w:p w:rsidR="001467C1" w:rsidRPr="004D391D" w:rsidRDefault="001467C1" w:rsidP="001467C1">
      <w:pPr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D391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PRAVILNIK</w:t>
      </w:r>
    </w:p>
    <w:p w:rsidR="001467C1" w:rsidRPr="004D391D" w:rsidRDefault="001467C1" w:rsidP="001467C1">
      <w:pPr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D391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 SLUŽBENOJ ODORI</w:t>
      </w:r>
      <w:r w:rsidR="00E33F6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 OZNAČAVANJU</w:t>
      </w:r>
      <w:r w:rsidRPr="004D391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 KORIŠTENJU OZNAČENIH PRIJEVOZNIH</w:t>
      </w:r>
    </w:p>
    <w:p w:rsidR="001467C1" w:rsidRPr="004D391D" w:rsidRDefault="001467C1" w:rsidP="001467C1">
      <w:pPr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D391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SREDSTAVA DRŽAVNOG INSPEKTORATA</w:t>
      </w:r>
    </w:p>
    <w:p w:rsidR="001467C1" w:rsidRDefault="001467C1" w:rsidP="001467C1">
      <w:pPr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1467C1" w:rsidRPr="00D91CCB" w:rsidRDefault="001467C1" w:rsidP="001467C1">
      <w:pPr>
        <w:pStyle w:val="ListParagraph"/>
        <w:numPr>
          <w:ilvl w:val="0"/>
          <w:numId w:val="1"/>
        </w:num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91CC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OPĆE ODREDBE</w:t>
      </w:r>
    </w:p>
    <w:p w:rsidR="001467C1" w:rsidRPr="00B42E09" w:rsidRDefault="001467C1" w:rsidP="001467C1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42E09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1.</w:t>
      </w:r>
    </w:p>
    <w:p w:rsidR="001467C1" w:rsidRPr="00B42E09" w:rsidRDefault="001467C1" w:rsidP="001467C1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42E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(1) Ovim Pravilnikom propisuje se izgled, </w:t>
      </w:r>
      <w:r w:rsidRPr="001523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vrsta, trajanje </w:t>
      </w:r>
      <w:r w:rsidRPr="00B42E09">
        <w:rPr>
          <w:rFonts w:ascii="Times New Roman" w:eastAsia="Times New Roman" w:hAnsi="Times New Roman" w:cs="Times New Roman"/>
          <w:sz w:val="24"/>
          <w:szCs w:val="24"/>
          <w:lang w:eastAsia="hr-HR"/>
        </w:rPr>
        <w:t>i način uporabe službene odore osoba koje obavljaju inspekcijske poslove iz članka 31. stavka 1. Zakona o Državnom inspektoratu (u daljnjem tekstu: inspektori)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uvjeti i način korištenja označenih prijevoznih sredstava</w:t>
      </w:r>
      <w:r w:rsidRPr="00B42E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1467C1" w:rsidRDefault="001467C1" w:rsidP="001467C1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42E09">
        <w:rPr>
          <w:rFonts w:ascii="Times New Roman" w:eastAsia="Times New Roman" w:hAnsi="Times New Roman" w:cs="Times New Roman"/>
          <w:sz w:val="24"/>
          <w:szCs w:val="24"/>
          <w:lang w:eastAsia="hr-HR"/>
        </w:rPr>
        <w:t>(2) Izrazi koji se koriste u ovom Pravilniku, a imaju rodno značenje, koriste se neutralno i odnose se jednako na muški i ženski rod.</w:t>
      </w:r>
    </w:p>
    <w:p w:rsidR="001467C1" w:rsidRPr="00082C72" w:rsidRDefault="001467C1" w:rsidP="001467C1">
      <w:pPr>
        <w:pStyle w:val="ListParagraph"/>
        <w:numPr>
          <w:ilvl w:val="0"/>
          <w:numId w:val="1"/>
        </w:num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82C7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SLUŽBENA ODORA</w:t>
      </w:r>
    </w:p>
    <w:p w:rsidR="001467C1" w:rsidRPr="00E5254F" w:rsidRDefault="001467C1" w:rsidP="001467C1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5254F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2.</w:t>
      </w:r>
    </w:p>
    <w:p w:rsidR="001467C1" w:rsidRPr="00E5254F" w:rsidRDefault="001467C1" w:rsidP="001467C1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525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(1) Inspektori mogu </w:t>
      </w:r>
      <w:r w:rsidRPr="005803E5">
        <w:rPr>
          <w:rFonts w:ascii="Times New Roman" w:eastAsia="Times New Roman" w:hAnsi="Times New Roman" w:cs="Times New Roman"/>
          <w:sz w:val="24"/>
          <w:szCs w:val="24"/>
          <w:lang w:eastAsia="hr-HR"/>
        </w:rPr>
        <w:t>nositi službenu odoru</w:t>
      </w:r>
      <w:r w:rsidRPr="00E525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prilikom obavljanja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inspekcijskih </w:t>
      </w:r>
      <w:r w:rsidRPr="00E525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poslova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 članaka</w:t>
      </w:r>
      <w:r w:rsidRPr="00E525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5.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E525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28. Zakona o Državnom inspektoratu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o čemu odluku donosi glavni državni inspektor.</w:t>
      </w:r>
    </w:p>
    <w:p w:rsidR="001467C1" w:rsidRDefault="001467C1" w:rsidP="001467C1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5254F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E525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</w:t>
      </w:r>
      <w:r w:rsidRPr="00D67E8F">
        <w:rPr>
          <w:rFonts w:ascii="Times New Roman" w:eastAsia="Times New Roman" w:hAnsi="Times New Roman" w:cs="Times New Roman"/>
          <w:sz w:val="24"/>
          <w:szCs w:val="24"/>
          <w:lang w:eastAsia="hr-HR"/>
        </w:rPr>
        <w:t>Inspektori ne smiju nositi službenu odoru kada ne obavljaju poslove iz stavka 1. ovoga članka.</w:t>
      </w:r>
    </w:p>
    <w:p w:rsidR="00670E17" w:rsidRDefault="00670E17" w:rsidP="001467C1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467C1" w:rsidRPr="00E5254F" w:rsidRDefault="001467C1" w:rsidP="001467C1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5254F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3.</w:t>
      </w:r>
    </w:p>
    <w:p w:rsidR="001467C1" w:rsidRPr="00E5254F" w:rsidRDefault="001467C1" w:rsidP="001467C1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525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(1) Službenu odoru čini jakna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 kojoj je</w:t>
      </w:r>
      <w:r w:rsidRPr="00E525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natpis „DRŽAVNI INSPEKTORAT“.</w:t>
      </w:r>
    </w:p>
    <w:p w:rsidR="001467C1" w:rsidRPr="004D391D" w:rsidRDefault="001467C1" w:rsidP="001467C1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D391D">
        <w:rPr>
          <w:rFonts w:ascii="Times New Roman" w:eastAsia="Times New Roman" w:hAnsi="Times New Roman" w:cs="Times New Roman"/>
          <w:sz w:val="24"/>
          <w:szCs w:val="24"/>
          <w:lang w:eastAsia="hr-HR"/>
        </w:rPr>
        <w:t>(2) Ispod službene odore iz stavka 1. ovog članka nosi se civilna odjeća.</w:t>
      </w:r>
    </w:p>
    <w:p w:rsidR="001467C1" w:rsidRDefault="001467C1" w:rsidP="001467C1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5254F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4.</w:t>
      </w:r>
    </w:p>
    <w:p w:rsidR="001467C1" w:rsidRPr="00062468" w:rsidRDefault="001467C1" w:rsidP="001467C1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102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lastRenderedPageBreak/>
        <w:t xml:space="preserve">Jakna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je </w:t>
      </w:r>
      <w:r w:rsidRPr="005102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ravnog kroja sašivena od tkanine crne boje, vodonepropusna i </w:t>
      </w:r>
      <w:proofErr w:type="spellStart"/>
      <w:r w:rsidRPr="005102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vjetronepropusna</w:t>
      </w:r>
      <w:proofErr w:type="spellEnd"/>
      <w:r w:rsidRPr="005102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, </w:t>
      </w:r>
      <w:r w:rsidRPr="00510268">
        <w:rPr>
          <w:rFonts w:ascii="Times New Roman" w:hAnsi="Times New Roman"/>
          <w:color w:val="000000" w:themeColor="text1"/>
          <w:sz w:val="24"/>
          <w:szCs w:val="24"/>
        </w:rPr>
        <w:t xml:space="preserve">dužine minimalno do zdjelice kuka </w:t>
      </w:r>
      <w:r w:rsidRPr="0051026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sa stojećim ovratnikom,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51026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ravnih prednjica i blago zaobljenog stražnjeg dijela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G</w:t>
      </w:r>
      <w:r w:rsidRPr="0051026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ornji dio rukava krojen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je </w:t>
      </w:r>
      <w:r w:rsidRPr="0051026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sa prednjicama i leđima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51026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(ravni rukavi),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51026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 donji dio rukava uglavljen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je</w:t>
      </w:r>
      <w:r w:rsidRPr="0051026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u </w:t>
      </w:r>
      <w:proofErr w:type="spellStart"/>
      <w:r w:rsidRPr="0051026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rukavnom</w:t>
      </w:r>
      <w:proofErr w:type="spellEnd"/>
      <w:r w:rsidRPr="0051026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izrezu. Na dnu opsega rukava našivene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su </w:t>
      </w:r>
      <w:r w:rsidRPr="0051026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trake s čičkom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51026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(za regulaciju širine). U</w:t>
      </w:r>
      <w:r w:rsidRPr="00510268">
        <w:rPr>
          <w:rFonts w:ascii="Times New Roman" w:hAnsi="Times New Roman"/>
          <w:color w:val="000000" w:themeColor="text1"/>
          <w:sz w:val="24"/>
          <w:szCs w:val="24"/>
        </w:rPr>
        <w:t xml:space="preserve"> stražnjem dijelu ovratnika skriveni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je </w:t>
      </w:r>
      <w:r w:rsidRPr="00510268">
        <w:rPr>
          <w:rFonts w:ascii="Times New Roman" w:hAnsi="Times New Roman"/>
          <w:color w:val="000000" w:themeColor="text1"/>
          <w:sz w:val="24"/>
          <w:szCs w:val="24"/>
        </w:rPr>
        <w:t xml:space="preserve">otvor s čičak trakama u kojem je smještena kapuljača. U opsegu kapuljače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nalazi se </w:t>
      </w:r>
      <w:r w:rsidRPr="00510268">
        <w:rPr>
          <w:rFonts w:ascii="Times New Roman" w:hAnsi="Times New Roman"/>
          <w:color w:val="000000" w:themeColor="text1"/>
          <w:sz w:val="24"/>
          <w:szCs w:val="24"/>
        </w:rPr>
        <w:t xml:space="preserve">elastična vezica sa </w:t>
      </w:r>
      <w:proofErr w:type="spellStart"/>
      <w:r w:rsidRPr="00510268">
        <w:rPr>
          <w:rFonts w:ascii="Times New Roman" w:hAnsi="Times New Roman"/>
          <w:color w:val="000000" w:themeColor="text1"/>
          <w:sz w:val="24"/>
          <w:szCs w:val="24"/>
        </w:rPr>
        <w:t>stoperima</w:t>
      </w:r>
      <w:proofErr w:type="spellEnd"/>
      <w:r w:rsidRPr="00510268">
        <w:rPr>
          <w:rFonts w:ascii="Times New Roman" w:hAnsi="Times New Roman"/>
          <w:color w:val="000000" w:themeColor="text1"/>
          <w:sz w:val="24"/>
          <w:szCs w:val="24"/>
        </w:rPr>
        <w:t xml:space="preserve"> (regulacija širine). Z</w:t>
      </w:r>
      <w:r w:rsidRPr="0051026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atvaranje jakne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je </w:t>
      </w:r>
      <w:r w:rsidRPr="0051026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 patentnim zatvaračem s jednim k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ljučem do vrha ruskog ovratnika. P</w:t>
      </w:r>
      <w:r w:rsidRPr="0051026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atentni zatvarač skriven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je </w:t>
      </w:r>
      <w:r w:rsidRPr="0051026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ispod prekrivne letvice koja se proteže do vrha stojećeg ovratnika. Prekrivna letvica se zatvara čičak trakama. Na desnoj prednjici na podlisku (naličje) smješten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je </w:t>
      </w:r>
      <w:r w:rsidRPr="0051026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urezani okomiti džep s patentnim zatvaračem. U donjem dijelu prednjica ušiveni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su </w:t>
      </w:r>
      <w:r w:rsidRPr="0051026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džepovi (blago koso pozicionirani) i ispod prekrivne letvice se zatvaraju patentnim zatvaračem. U</w:t>
      </w:r>
      <w:r w:rsidRPr="00510268">
        <w:rPr>
          <w:rFonts w:ascii="Times New Roman" w:hAnsi="Times New Roman"/>
          <w:color w:val="000000" w:themeColor="text1"/>
          <w:sz w:val="24"/>
          <w:szCs w:val="24"/>
        </w:rPr>
        <w:t xml:space="preserve"> opsegu na duljini jakne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izveden je </w:t>
      </w:r>
      <w:r w:rsidRPr="00510268">
        <w:rPr>
          <w:rFonts w:ascii="Times New Roman" w:hAnsi="Times New Roman"/>
          <w:color w:val="000000" w:themeColor="text1"/>
          <w:sz w:val="24"/>
          <w:szCs w:val="24"/>
        </w:rPr>
        <w:t>tunel s elastičnom trak</w:t>
      </w:r>
      <w:r>
        <w:rPr>
          <w:rFonts w:ascii="Times New Roman" w:hAnsi="Times New Roman"/>
          <w:color w:val="000000" w:themeColor="text1"/>
          <w:sz w:val="24"/>
          <w:szCs w:val="24"/>
        </w:rPr>
        <w:t>o</w:t>
      </w:r>
      <w:r w:rsidRPr="00510268">
        <w:rPr>
          <w:rFonts w:ascii="Times New Roman" w:hAnsi="Times New Roman"/>
          <w:color w:val="000000" w:themeColor="text1"/>
          <w:sz w:val="24"/>
          <w:szCs w:val="24"/>
        </w:rPr>
        <w:t xml:space="preserve">m i </w:t>
      </w:r>
      <w:proofErr w:type="spellStart"/>
      <w:r w:rsidRPr="00510268">
        <w:rPr>
          <w:rFonts w:ascii="Times New Roman" w:hAnsi="Times New Roman"/>
          <w:color w:val="000000" w:themeColor="text1"/>
          <w:sz w:val="24"/>
          <w:szCs w:val="24"/>
        </w:rPr>
        <w:t>stoperima</w:t>
      </w:r>
      <w:proofErr w:type="spellEnd"/>
      <w:r w:rsidRPr="00510268">
        <w:rPr>
          <w:rFonts w:ascii="Times New Roman" w:hAnsi="Times New Roman"/>
          <w:color w:val="000000" w:themeColor="text1"/>
          <w:sz w:val="24"/>
          <w:szCs w:val="24"/>
        </w:rPr>
        <w:t xml:space="preserve"> za regulaciju širine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uz</w:t>
      </w:r>
      <w:r w:rsidRPr="00510268">
        <w:rPr>
          <w:rFonts w:ascii="Times New Roman" w:hAnsi="Times New Roman"/>
          <w:color w:val="000000" w:themeColor="text1"/>
          <w:sz w:val="24"/>
          <w:szCs w:val="24"/>
        </w:rPr>
        <w:t xml:space="preserve"> pritezanje elastične trake sa </w:t>
      </w:r>
      <w:proofErr w:type="spellStart"/>
      <w:r w:rsidRPr="00510268">
        <w:rPr>
          <w:rFonts w:ascii="Times New Roman" w:hAnsi="Times New Roman"/>
          <w:color w:val="000000" w:themeColor="text1"/>
          <w:sz w:val="24"/>
          <w:szCs w:val="24"/>
        </w:rPr>
        <w:t>stoperima</w:t>
      </w:r>
      <w:proofErr w:type="spellEnd"/>
      <w:r w:rsidRPr="00510268">
        <w:rPr>
          <w:rFonts w:ascii="Times New Roman" w:hAnsi="Times New Roman"/>
          <w:color w:val="000000" w:themeColor="text1"/>
          <w:sz w:val="24"/>
          <w:szCs w:val="24"/>
        </w:rPr>
        <w:t xml:space="preserve"> u području bočnih šavova. Kapuljača, </w:t>
      </w:r>
      <w:r>
        <w:rPr>
          <w:rFonts w:ascii="Times New Roman" w:hAnsi="Times New Roman"/>
          <w:color w:val="000000" w:themeColor="text1"/>
          <w:sz w:val="24"/>
          <w:szCs w:val="24"/>
        </w:rPr>
        <w:t>rukavi,</w:t>
      </w:r>
      <w:r w:rsidRPr="00510268">
        <w:rPr>
          <w:rFonts w:ascii="Times New Roman" w:hAnsi="Times New Roman"/>
          <w:color w:val="000000" w:themeColor="text1"/>
          <w:sz w:val="24"/>
          <w:szCs w:val="24"/>
        </w:rPr>
        <w:t xml:space="preserve"> donji dio prednjica  i leđa podstavljeni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su </w:t>
      </w:r>
      <w:r w:rsidRPr="00510268">
        <w:rPr>
          <w:rFonts w:ascii="Times New Roman" w:hAnsi="Times New Roman"/>
          <w:color w:val="000000" w:themeColor="text1"/>
          <w:sz w:val="24"/>
          <w:szCs w:val="24"/>
        </w:rPr>
        <w:t xml:space="preserve">poliesterskom </w:t>
      </w:r>
      <w:proofErr w:type="spellStart"/>
      <w:r w:rsidRPr="00510268">
        <w:rPr>
          <w:rFonts w:ascii="Times New Roman" w:hAnsi="Times New Roman"/>
          <w:color w:val="000000" w:themeColor="text1"/>
          <w:sz w:val="24"/>
          <w:szCs w:val="24"/>
        </w:rPr>
        <w:t>podstavnom</w:t>
      </w:r>
      <w:proofErr w:type="spellEnd"/>
      <w:r w:rsidRPr="00510268">
        <w:rPr>
          <w:rFonts w:ascii="Times New Roman" w:hAnsi="Times New Roman"/>
          <w:color w:val="000000" w:themeColor="text1"/>
          <w:sz w:val="24"/>
          <w:szCs w:val="24"/>
        </w:rPr>
        <w:t xml:space="preserve"> tkaninom, a  preostali gornji dio prednjica i leđa podstavljeni su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mrežastim pletivom. </w:t>
      </w:r>
      <w:r w:rsidRPr="00510268">
        <w:rPr>
          <w:rFonts w:ascii="Times New Roman" w:hAnsi="Times New Roman"/>
          <w:color w:val="000000" w:themeColor="text1"/>
          <w:sz w:val="24"/>
          <w:szCs w:val="24"/>
        </w:rPr>
        <w:t>P</w:t>
      </w:r>
      <w:r w:rsidRPr="0051026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odstava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je </w:t>
      </w:r>
      <w:r w:rsidRPr="0051026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 donjem dijelu leđa s vodoravnim otvorom i patentnim zatvaračem. Na leđima u gornjem dijelu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otisnut je</w:t>
      </w:r>
      <w:r w:rsidRPr="0051026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termo tisak bijele boje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 natpisom </w:t>
      </w:r>
      <w:r w:rsidRPr="0051026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„</w:t>
      </w:r>
      <w:r w:rsidRPr="005102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DRŽAVNI INSPEKTORAT“</w:t>
      </w:r>
    </w:p>
    <w:p w:rsidR="001467C1" w:rsidRPr="008D20EE" w:rsidRDefault="001467C1" w:rsidP="001467C1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D20EE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5.</w:t>
      </w:r>
    </w:p>
    <w:p w:rsidR="001467C1" w:rsidRPr="008D20EE" w:rsidRDefault="001467C1" w:rsidP="001467C1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Jakna </w:t>
      </w:r>
      <w:r w:rsidRPr="008D20EE">
        <w:rPr>
          <w:rFonts w:ascii="Times New Roman" w:eastAsia="Times New Roman" w:hAnsi="Times New Roman" w:cs="Times New Roman"/>
          <w:sz w:val="24"/>
          <w:szCs w:val="24"/>
          <w:lang w:eastAsia="hr-HR"/>
        </w:rPr>
        <w:t>mora</w:t>
      </w:r>
      <w:r w:rsidRPr="00511D98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 xml:space="preserve"> </w:t>
      </w:r>
      <w:r w:rsidRPr="008D20EE">
        <w:rPr>
          <w:rFonts w:ascii="Times New Roman" w:eastAsia="Times New Roman" w:hAnsi="Times New Roman" w:cs="Times New Roman"/>
          <w:sz w:val="24"/>
          <w:szCs w:val="24"/>
          <w:lang w:eastAsia="hr-HR"/>
        </w:rPr>
        <w:t>udovoljav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ati zahtjevima posebnih propisa</w:t>
      </w:r>
      <w:r w:rsidRPr="008D20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kojima se uređuje stavljanje na tržište, raspolaganje i uporaba osobne zaštitne opreme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1467C1" w:rsidRPr="000B4CBF" w:rsidRDefault="001467C1" w:rsidP="001467C1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B4CBF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6.</w:t>
      </w:r>
    </w:p>
    <w:p w:rsidR="001467C1" w:rsidRPr="00251D7F" w:rsidRDefault="001467C1" w:rsidP="001467C1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B4CBF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0B4CBF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9D4A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Službenu </w:t>
      </w:r>
      <w:r w:rsidRPr="000B4C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odoru za inspektore u područnim uredima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0B4C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njima pripadajućim ispostavama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Državnog inspektorata </w:t>
      </w:r>
      <w:r w:rsidRPr="000B4CBF">
        <w:rPr>
          <w:rFonts w:ascii="Times New Roman" w:eastAsia="Times New Roman" w:hAnsi="Times New Roman" w:cs="Times New Roman"/>
          <w:sz w:val="24"/>
          <w:szCs w:val="24"/>
          <w:lang w:eastAsia="hr-HR"/>
        </w:rPr>
        <w:t>preuzimaju pročelnici podr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učnih ureda, a za inspektore u S</w:t>
      </w:r>
      <w:r w:rsidRPr="000B4C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redišnjem uredu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Državnog </w:t>
      </w:r>
      <w:r w:rsidRPr="00251D7F">
        <w:rPr>
          <w:rFonts w:ascii="Times New Roman" w:eastAsia="Times New Roman" w:hAnsi="Times New Roman" w:cs="Times New Roman"/>
          <w:sz w:val="24"/>
          <w:szCs w:val="24"/>
          <w:lang w:eastAsia="hr-HR"/>
        </w:rPr>
        <w:t>inspektorata načelnici sektora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ili državni službenici koje oni ovlaste</w:t>
      </w:r>
      <w:r w:rsidRPr="00251D7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1467C1" w:rsidRPr="00251D7F" w:rsidRDefault="001467C1" w:rsidP="001467C1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1D7F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251D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Voditelji ispostava, p</w:t>
      </w:r>
      <w:r w:rsidRPr="00251D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ročelnici područnih ureda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 načelnici sektora u S</w:t>
      </w:r>
      <w:r w:rsidRPr="00251D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redišnjem uredu Državnog inspektorata brinu se o smještaju i čuvanju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službene</w:t>
      </w:r>
      <w:r w:rsidRPr="00251D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odore, vode evidenciju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službenih </w:t>
      </w:r>
      <w:r w:rsidRPr="00251D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odora, raspoređuju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službenu </w:t>
      </w:r>
      <w:r w:rsidRPr="00251D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odoru prema potrebi inspektorima u područnim uredima s pripadajućim ispostavama odnosno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inspektorima u S</w:t>
      </w:r>
      <w:r w:rsidRPr="00251D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redišnjem uredu te se brinu o njezi i održavanju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službene</w:t>
      </w:r>
      <w:r w:rsidRPr="00251D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odore.</w:t>
      </w:r>
    </w:p>
    <w:p w:rsidR="001467C1" w:rsidRPr="00251D7F" w:rsidRDefault="001467C1" w:rsidP="001467C1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1D7F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7.</w:t>
      </w:r>
    </w:p>
    <w:p w:rsidR="001467C1" w:rsidRPr="00251D7F" w:rsidRDefault="001467C1" w:rsidP="001467C1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1D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(1)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Ako je oštećena ili u</w:t>
      </w:r>
      <w:r w:rsidRPr="00251D7F">
        <w:rPr>
          <w:rFonts w:ascii="Times New Roman" w:eastAsia="Times New Roman" w:hAnsi="Times New Roman" w:cs="Times New Roman"/>
          <w:sz w:val="24"/>
          <w:szCs w:val="24"/>
          <w:lang w:eastAsia="hr-HR"/>
        </w:rPr>
        <w:t>ništen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251D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obavljanju službe ili povodom obavljanja službe,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službena odora </w:t>
      </w:r>
      <w:r w:rsidRPr="00251D7F">
        <w:rPr>
          <w:rFonts w:ascii="Times New Roman" w:eastAsia="Times New Roman" w:hAnsi="Times New Roman" w:cs="Times New Roman"/>
          <w:sz w:val="24"/>
          <w:szCs w:val="24"/>
          <w:lang w:eastAsia="hr-HR"/>
        </w:rPr>
        <w:t>zamijenit će se bez naknade, na temelju pisanog zahtjeva nadležnog nadređenog službenika.</w:t>
      </w:r>
    </w:p>
    <w:p w:rsidR="001467C1" w:rsidRPr="00251D7F" w:rsidRDefault="001467C1" w:rsidP="001467C1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1D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(2) U slučaju oštećenja ili uništenja službene odore do kojeg je došlo izvan obavljanja službenog zadatka ili grubom nepažnjom inspektora za vrijeme obavljanja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inspekcijskih poslova</w:t>
      </w:r>
      <w:r w:rsidRPr="00251D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8600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nova </w:t>
      </w:r>
      <w:r w:rsidRPr="0086000F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službena odora nabavit će se na trošak inspektora koji je prouzročio oštećenje ili uništenje službene odore.</w:t>
      </w:r>
    </w:p>
    <w:p w:rsidR="001467C1" w:rsidRPr="00D97BCC" w:rsidRDefault="001467C1" w:rsidP="001467C1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7B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Pr="00D97BC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1467C1" w:rsidRDefault="001467C1" w:rsidP="001467C1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574C9">
        <w:rPr>
          <w:rFonts w:ascii="Times New Roman" w:eastAsia="Times New Roman" w:hAnsi="Times New Roman" w:cs="Times New Roman"/>
          <w:sz w:val="24"/>
          <w:szCs w:val="24"/>
          <w:lang w:eastAsia="hr-HR"/>
        </w:rPr>
        <w:t>O izdanoj i vraćenoj službenoj odori vodi se evidencija u Središnjem uredu Državnog inspektorata, Sektoru za nabavu, strateško planiranje i upravljanje imovinom.</w:t>
      </w:r>
    </w:p>
    <w:p w:rsidR="001467C1" w:rsidRDefault="001467C1" w:rsidP="001467C1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467C1" w:rsidRPr="00082C72" w:rsidRDefault="001467C1" w:rsidP="001467C1">
      <w:pPr>
        <w:pStyle w:val="ListParagraph"/>
        <w:numPr>
          <w:ilvl w:val="0"/>
          <w:numId w:val="1"/>
        </w:num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UVJETI I NAČIN KORIŠTENJA OZNAČENIH PRIJEVOZNIH SREDSTAVA</w:t>
      </w:r>
    </w:p>
    <w:p w:rsidR="001467C1" w:rsidRDefault="001467C1" w:rsidP="001467C1">
      <w:pPr>
        <w:spacing w:before="34" w:after="225" w:line="336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9.</w:t>
      </w:r>
    </w:p>
    <w:p w:rsidR="001467C1" w:rsidRDefault="001467C1" w:rsidP="001467C1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(1) Prijevozna sredstva koja koriste inspektori Državnog inspektorata u službene svrhe mogu na lijevoj i desnoj vanjskoj, bočnoj strani vozila biti označena slikom službenog znaka Državnog inspektorata</w:t>
      </w:r>
      <w:r w:rsidR="001A737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1467C1" w:rsidRPr="000B2F7D" w:rsidRDefault="001467C1" w:rsidP="001467C1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(2) Slika službenog znaka iz stavka 1. ovoga članka, sadržajem i bojom istovjetna je izgledu službene značke inspektora Državnog inspektorata u skladu s posebnim propisom o službenoj iskaznici i znački inspektora Državnog inspektorata.</w:t>
      </w:r>
    </w:p>
    <w:p w:rsidR="00670E17" w:rsidRDefault="001467C1" w:rsidP="001467C1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(3) Slika službenog znaka iz stavka 2. ovoga članka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416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izrađuje se</w:t>
      </w:r>
      <w:r w:rsidR="005A4B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u </w:t>
      </w:r>
      <w:r w:rsidR="005A4B2C" w:rsidRPr="005A4B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oblik</w:t>
      </w:r>
      <w:r w:rsidR="005A4B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u</w:t>
      </w:r>
      <w:r w:rsidR="005A4B2C" w:rsidRPr="005A4B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stiliziranoga kruga</w:t>
      </w:r>
      <w:r w:rsidR="001A73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promjera 255mm</w:t>
      </w:r>
      <w:r w:rsidR="005A4B2C" w:rsidRPr="005A4B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 U središ</w:t>
      </w:r>
      <w:r w:rsidR="001A73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tu znaka zlatne boje</w:t>
      </w:r>
      <w:r w:rsidR="005A4B2C" w:rsidRPr="005A4B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 smješten je grb Republike Hrvat</w:t>
      </w:r>
      <w:r w:rsidR="00377B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ske sukladno </w:t>
      </w:r>
      <w:r w:rsidR="00377B8D" w:rsidRPr="00377B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Zakon o grbu, zastavi i himni Republike Hrvatske te zastavi i lenti predsjednika Republike Hrvatske</w:t>
      </w:r>
      <w:r w:rsidR="001A73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="001A737A">
        <w:rPr>
          <w:rFonts w:ascii="Times New Roman" w:eastAsia="Times New Roman" w:hAnsi="Times New Roman" w:cs="Times New Roman"/>
          <w:sz w:val="24"/>
          <w:szCs w:val="24"/>
          <w:lang w:eastAsia="hr-HR"/>
        </w:rPr>
        <w:t>(„Narodne novine“, broj 55/90 i 26/93</w:t>
      </w:r>
      <w:r w:rsidR="001A737A" w:rsidRPr="00F103C1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5A4B2C" w:rsidRPr="005A4B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 Na dijelu podloge koji okružuje grb prikazan je zrak</w:t>
      </w:r>
      <w:r w:rsidR="005A4B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asti motiv. Središnji dio znaka</w:t>
      </w:r>
      <w:r w:rsidR="005A4B2C" w:rsidRPr="005A4B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okružuje</w:t>
      </w:r>
      <w:r w:rsidR="00377B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="005A4B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prsten</w:t>
      </w:r>
      <w:r w:rsidR="001A73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srebrne boje</w:t>
      </w:r>
      <w:r w:rsidR="005A4B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na kojem je</w:t>
      </w:r>
      <w:r w:rsidR="001A73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plavom bojom</w:t>
      </w:r>
      <w:r w:rsidR="005A4B2C" w:rsidRPr="005A4B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ispisan tekst: »DRŽAVNI INSPEKTORAT«. </w:t>
      </w:r>
      <w:r w:rsidR="005A4B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Grb Republike Hrvatske i </w:t>
      </w:r>
      <w:r w:rsidR="005A4B2C" w:rsidRPr="005A4B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prsten okruženi su hrvatskim plete</w:t>
      </w:r>
      <w:r w:rsidR="001A73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rom, koji je izveden u zlatnoj</w:t>
      </w:r>
      <w:r w:rsidR="005A4B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boji. Na vršnom dijelu znaka</w:t>
      </w:r>
      <w:r w:rsidR="005A4B2C" w:rsidRPr="005A4B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istaknuta su slova: »RH« (</w:t>
      </w:r>
      <w:r w:rsidR="001A73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Republika Hrvatska), u srebrnoj boji</w:t>
      </w:r>
      <w:r w:rsidR="005A4B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 Preko donjega dijela znaka</w:t>
      </w:r>
      <w:r w:rsidR="005A4B2C" w:rsidRPr="005A4B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proteže se</w:t>
      </w:r>
      <w:r w:rsidR="001A73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="005A4B2C" w:rsidRPr="005A4B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lenta</w:t>
      </w:r>
      <w:r w:rsidR="001A73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srebrne boje </w:t>
      </w:r>
      <w:r w:rsidR="00377B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koja prelazi sliku službenog znaka</w:t>
      </w:r>
      <w:r w:rsidR="001A73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i </w:t>
      </w:r>
      <w:r w:rsidR="005A4B2C" w:rsidRPr="005A4B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koja djelomično prekriva pleter. </w:t>
      </w:r>
      <w:r w:rsidR="005A4B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Na lenti je plavom bojom</w:t>
      </w:r>
      <w:r w:rsidR="005A4B2C" w:rsidRPr="005A4B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ispis</w:t>
      </w:r>
      <w:r w:rsidR="005A4B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an četveroznamenkasti </w:t>
      </w:r>
      <w:r w:rsidR="00B862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redni broj slike službenog</w:t>
      </w:r>
      <w:r w:rsidR="005A4B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znaka</w:t>
      </w:r>
      <w:r w:rsidR="001A73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</w:t>
      </w:r>
    </w:p>
    <w:p w:rsidR="001467C1" w:rsidRPr="00670E17" w:rsidRDefault="001467C1" w:rsidP="001467C1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377B8D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) Slika službenog znaka Državnog inspektorata kojima se označavaju prijevozna sredstva izrađuju se na vodonepropusnoj, magnetskoj podlozi.</w:t>
      </w:r>
    </w:p>
    <w:p w:rsidR="001467C1" w:rsidRDefault="001467C1" w:rsidP="001467C1">
      <w:pPr>
        <w:spacing w:before="34" w:after="48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10.</w:t>
      </w:r>
    </w:p>
    <w:p w:rsidR="001467C1" w:rsidRDefault="001467C1" w:rsidP="001467C1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(1) Korištenje označenih prijevoznih sredstava Državnog inspektorata tijekom obavljanja inspekcijskih poslova odobrava glavni državni inspektor.</w:t>
      </w:r>
    </w:p>
    <w:p w:rsidR="001467C1" w:rsidRDefault="001467C1" w:rsidP="001467C1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(2) Označena prijevozna sredstva Državnog inspektorata koriste se na način uređen posebnom Uputom glavnog državnog inspektora o korištenju službenih automobila Državnog inspektorata.</w:t>
      </w:r>
    </w:p>
    <w:p w:rsidR="001467C1" w:rsidRPr="00082C72" w:rsidRDefault="001467C1" w:rsidP="001467C1">
      <w:pPr>
        <w:pStyle w:val="ListParagraph"/>
        <w:numPr>
          <w:ilvl w:val="0"/>
          <w:numId w:val="1"/>
        </w:num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PRIJELAZNE I ZAVRŠNE ODREDBE</w:t>
      </w:r>
    </w:p>
    <w:p w:rsidR="001467C1" w:rsidRPr="00D97BCC" w:rsidRDefault="001467C1" w:rsidP="001467C1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7BCC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D97BC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1467C1" w:rsidRPr="00D97BCC" w:rsidRDefault="001467C1" w:rsidP="001467C1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7BCC">
        <w:rPr>
          <w:rFonts w:ascii="Times New Roman" w:eastAsia="Times New Roman" w:hAnsi="Times New Roman" w:cs="Times New Roman"/>
          <w:sz w:val="24"/>
          <w:szCs w:val="24"/>
          <w:lang w:eastAsia="hr-HR"/>
        </w:rPr>
        <w:t>Ovaj Pravilnik stupa na snagu osmoga dana od dana objave u „Narodnim novinama“.</w:t>
      </w:r>
    </w:p>
    <w:p w:rsidR="001467C1" w:rsidRDefault="001467C1" w:rsidP="001467C1">
      <w:pPr>
        <w:spacing w:line="360" w:lineRule="auto"/>
        <w:ind w:firstLine="5387"/>
        <w:jc w:val="center"/>
        <w:rPr>
          <w:rFonts w:ascii="Times New Roman" w:hAnsi="Times New Roman" w:cs="Times New Roman"/>
          <w:sz w:val="24"/>
          <w:szCs w:val="24"/>
        </w:rPr>
      </w:pPr>
      <w:r w:rsidRPr="00D97BCC"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C62CA1E" wp14:editId="34F0A5E9">
                <wp:simplePos x="0" y="0"/>
                <wp:positionH relativeFrom="column">
                  <wp:posOffset>3295650</wp:posOffset>
                </wp:positionH>
                <wp:positionV relativeFrom="paragraph">
                  <wp:posOffset>407670</wp:posOffset>
                </wp:positionV>
                <wp:extent cx="2673350" cy="1404620"/>
                <wp:effectExtent l="0" t="0" r="0" b="4445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67C1" w:rsidRDefault="001467C1" w:rsidP="001467C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5158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GLAVNI DRŽAVNI INSPEKTOR</w:t>
                            </w:r>
                          </w:p>
                          <w:p w:rsidR="001467C1" w:rsidRPr="00151586" w:rsidRDefault="001467C1" w:rsidP="001467C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1467C1" w:rsidRPr="006E4B50" w:rsidRDefault="001467C1" w:rsidP="001467C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</w:t>
                            </w:r>
                            <w:r w:rsidRPr="0015158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r.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5158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sc. Andrija Mikulić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C62CA1E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259.5pt;margin-top:32.1pt;width:210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" stroked="f">
                <v:textbox style="mso-fit-shape-to-text:t">
                  <w:txbxContent>
                    <w:p w:rsidR="001467C1" w:rsidRDefault="001467C1" w:rsidP="001467C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15158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GLAVNI DRŽAVNI INSPEKTOR</w:t>
                      </w:r>
                    </w:p>
                    <w:p w:rsidR="001467C1" w:rsidRPr="00151586" w:rsidRDefault="001467C1" w:rsidP="001467C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1467C1" w:rsidRPr="006E4B50" w:rsidRDefault="001467C1" w:rsidP="001467C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d</w:t>
                      </w:r>
                      <w:r w:rsidRPr="0015158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r.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5158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sc</w:t>
                      </w:r>
                      <w:proofErr w:type="spellEnd"/>
                      <w:r w:rsidRPr="0015158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. Andrija Mikulić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467C1" w:rsidRPr="00B8065C" w:rsidRDefault="001467C1" w:rsidP="001467C1">
      <w:pPr>
        <w:rPr>
          <w:rFonts w:ascii="Times New Roman" w:hAnsi="Times New Roman" w:cs="Times New Roman"/>
          <w:sz w:val="24"/>
          <w:szCs w:val="24"/>
        </w:rPr>
      </w:pPr>
    </w:p>
    <w:p w:rsidR="001467C1" w:rsidRPr="00B8065C" w:rsidRDefault="001467C1" w:rsidP="001467C1">
      <w:pPr>
        <w:rPr>
          <w:rFonts w:ascii="Times New Roman" w:hAnsi="Times New Roman" w:cs="Times New Roman"/>
          <w:sz w:val="24"/>
          <w:szCs w:val="24"/>
        </w:rPr>
      </w:pPr>
    </w:p>
    <w:p w:rsidR="001467C1" w:rsidRPr="00B8065C" w:rsidRDefault="001467C1" w:rsidP="001467C1">
      <w:pPr>
        <w:rPr>
          <w:rFonts w:ascii="Times New Roman" w:hAnsi="Times New Roman" w:cs="Times New Roman"/>
          <w:sz w:val="24"/>
          <w:szCs w:val="24"/>
        </w:rPr>
      </w:pPr>
    </w:p>
    <w:p w:rsidR="007A6A4E" w:rsidRDefault="007A6A4E"/>
    <w:p w:rsidR="007A6A4E" w:rsidRDefault="007A6A4E"/>
    <w:p w:rsidR="007A6A4E" w:rsidRDefault="007A6A4E"/>
    <w:p w:rsidR="007A6A4E" w:rsidRDefault="007A6A4E"/>
    <w:p w:rsidR="007A6A4E" w:rsidRDefault="007A6A4E"/>
    <w:p w:rsidR="007A6A4E" w:rsidRDefault="007A6A4E"/>
    <w:p w:rsidR="007A6A4E" w:rsidRDefault="007A6A4E"/>
    <w:p w:rsidR="007A6A4E" w:rsidRDefault="007A6A4E"/>
    <w:p w:rsidR="007A6A4E" w:rsidRDefault="007A6A4E"/>
    <w:p w:rsidR="007A6A4E" w:rsidRDefault="007A6A4E"/>
    <w:p w:rsidR="007A6A4E" w:rsidRDefault="007A6A4E"/>
    <w:sectPr w:rsidR="007A6A4E" w:rsidSect="007A6A4E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C62" w:rsidRDefault="00043C62" w:rsidP="007A6A4E">
      <w:pPr>
        <w:spacing w:after="0" w:line="240" w:lineRule="auto"/>
      </w:pPr>
      <w:r>
        <w:separator/>
      </w:r>
    </w:p>
  </w:endnote>
  <w:endnote w:type="continuationSeparator" w:id="0">
    <w:p w:rsidR="00043C62" w:rsidRDefault="00043C62" w:rsidP="007A6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C62" w:rsidRDefault="00043C62" w:rsidP="007A6A4E">
      <w:pPr>
        <w:spacing w:after="0" w:line="240" w:lineRule="auto"/>
      </w:pPr>
      <w:r>
        <w:separator/>
      </w:r>
    </w:p>
  </w:footnote>
  <w:footnote w:type="continuationSeparator" w:id="0">
    <w:p w:rsidR="00043C62" w:rsidRDefault="00043C62" w:rsidP="007A6A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4E6350"/>
    <w:multiLevelType w:val="hybridMultilevel"/>
    <w:tmpl w:val="27E4C97C"/>
    <w:lvl w:ilvl="0" w:tplc="F29862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7C1"/>
    <w:rsid w:val="00041C36"/>
    <w:rsid w:val="00043C62"/>
    <w:rsid w:val="000D2805"/>
    <w:rsid w:val="000E0DE7"/>
    <w:rsid w:val="001467C1"/>
    <w:rsid w:val="001A737A"/>
    <w:rsid w:val="001B3B59"/>
    <w:rsid w:val="00377B8D"/>
    <w:rsid w:val="00405247"/>
    <w:rsid w:val="0050724A"/>
    <w:rsid w:val="005A4B2C"/>
    <w:rsid w:val="0062456A"/>
    <w:rsid w:val="00670E17"/>
    <w:rsid w:val="007344C6"/>
    <w:rsid w:val="007A6A4E"/>
    <w:rsid w:val="00A60047"/>
    <w:rsid w:val="00AE409A"/>
    <w:rsid w:val="00B862DD"/>
    <w:rsid w:val="00C33631"/>
    <w:rsid w:val="00C54FE2"/>
    <w:rsid w:val="00DC7227"/>
    <w:rsid w:val="00E33F6C"/>
    <w:rsid w:val="00F54EC7"/>
    <w:rsid w:val="00FB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AEE140"/>
  <w15:docId w15:val="{2A0673B9-BC6C-4B2E-A8BB-1F75FFE03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7C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6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6A4E"/>
  </w:style>
  <w:style w:type="paragraph" w:styleId="Footer">
    <w:name w:val="footer"/>
    <w:basedOn w:val="Normal"/>
    <w:link w:val="FooterChar"/>
    <w:uiPriority w:val="99"/>
    <w:unhideWhenUsed/>
    <w:rsid w:val="007A6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A4E"/>
  </w:style>
  <w:style w:type="paragraph" w:styleId="BalloonText">
    <w:name w:val="Balloon Text"/>
    <w:basedOn w:val="Normal"/>
    <w:link w:val="BalloonTextChar"/>
    <w:uiPriority w:val="99"/>
    <w:semiHidden/>
    <w:unhideWhenUsed/>
    <w:rsid w:val="007A6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A4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67C1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nic\Desktop\DI%20memo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 memoB</Template>
  <TotalTime>1</TotalTime>
  <Pages>4</Pages>
  <Words>939</Words>
  <Characters>5358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Katica Anić</dc:creator>
  <cp:lastModifiedBy>Mihovil Vukša</cp:lastModifiedBy>
  <cp:revision>2</cp:revision>
  <cp:lastPrinted>2022-05-31T12:07:00Z</cp:lastPrinted>
  <dcterms:created xsi:type="dcterms:W3CDTF">2022-06-15T09:20:00Z</dcterms:created>
  <dcterms:modified xsi:type="dcterms:W3CDTF">2022-06-15T09:20:00Z</dcterms:modified>
</cp:coreProperties>
</file>