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C4" w:rsidRPr="00F211DF" w:rsidRDefault="00070AC4" w:rsidP="00070AC4">
      <w:pPr>
        <w:widowControl w:val="0"/>
        <w:pBdr>
          <w:bottom w:val="single" w:sz="12" w:space="1" w:color="auto"/>
        </w:pBdr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  <w:r w:rsidRPr="00F211DF">
        <w:rPr>
          <w:rFonts w:ascii="Times New Roman" w:hAnsi="Times New Roman"/>
          <w:b/>
          <w:snapToGrid w:val="0"/>
          <w:spacing w:val="-3"/>
          <w:sz w:val="24"/>
          <w:szCs w:val="24"/>
        </w:rPr>
        <w:t>MINISTARSTVO UNUTARNJIH POSLOVA</w:t>
      </w:r>
    </w:p>
    <w:p w:rsidR="00070AC4" w:rsidRPr="00F211DF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Pr="00F211DF" w:rsidRDefault="00070AC4" w:rsidP="00070AC4">
      <w:pPr>
        <w:widowControl w:val="0"/>
        <w:suppressAutoHyphens/>
        <w:jc w:val="right"/>
        <w:rPr>
          <w:rFonts w:ascii="Times New Roman" w:hAnsi="Times New Roman"/>
          <w:b/>
          <w:snapToGrid w:val="0"/>
          <w:spacing w:val="-3"/>
          <w:sz w:val="24"/>
          <w:szCs w:val="24"/>
        </w:rPr>
      </w:pPr>
      <w:r w:rsidRPr="00F211DF">
        <w:rPr>
          <w:rFonts w:ascii="Times New Roman" w:hAnsi="Times New Roman"/>
          <w:b/>
          <w:snapToGrid w:val="0"/>
          <w:spacing w:val="-3"/>
          <w:sz w:val="24"/>
          <w:szCs w:val="24"/>
        </w:rPr>
        <w:t>N A C R T</w:t>
      </w:r>
    </w:p>
    <w:p w:rsidR="00070AC4" w:rsidRPr="00F211DF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Pr="00F211DF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Pr="00F211DF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Pr="00F211DF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Pr="00F211DF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Pr="00F211DF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Pr="00F211DF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Pr="00F211DF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Pr="00F211DF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F211DF">
        <w:rPr>
          <w:rFonts w:ascii="Times New Roman" w:hAnsi="Times New Roman"/>
          <w:b/>
          <w:sz w:val="24"/>
          <w:szCs w:val="24"/>
        </w:rPr>
        <w:t>PRIJEDLOG ZAKONA O IZMJENAMA ZAKONA O</w:t>
      </w:r>
    </w:p>
    <w:p w:rsidR="00070AC4" w:rsidRDefault="00F211DF" w:rsidP="00070AC4">
      <w:pPr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F211DF">
        <w:rPr>
          <w:rFonts w:ascii="Times New Roman" w:hAnsi="Times New Roman"/>
          <w:b/>
          <w:sz w:val="24"/>
          <w:szCs w:val="24"/>
        </w:rPr>
        <w:t xml:space="preserve">PROVEDBI UREDBE (EU) </w:t>
      </w:r>
      <w:r w:rsidRPr="00F211D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2019/1148 EUROPSKOG PARLAMENTA I VIJEĆA OD 20. LIPNJA 2019. O STAVLJANJU NA TRŽIŠTE I UPORABI PREKURSORA EKSPLOZIVA TE IZMJENI UREDBE (EZ) BR. 1907/2006 I STAVLJANJU IZVAN SNAGE UREDBE (EU) BR. 98/2013</w:t>
      </w:r>
      <w:r w:rsidR="008E06E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, </w:t>
      </w:r>
    </w:p>
    <w:p w:rsidR="008E06E9" w:rsidRPr="00F211DF" w:rsidRDefault="008E06E9" w:rsidP="00070A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 KONAČNIM PRIJEDLOGOM ZAKONA</w:t>
      </w:r>
    </w:p>
    <w:bookmarkEnd w:id="0"/>
    <w:p w:rsidR="00070AC4" w:rsidRPr="00F211DF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F211DF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F211DF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F211DF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F211DF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F211DF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F211DF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F211DF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F211DF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F211DF" w:rsidRDefault="00070AC4" w:rsidP="00070AC4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F211DF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r w:rsidRPr="00F211DF">
        <w:rPr>
          <w:rFonts w:ascii="Times New Roman" w:hAnsi="Times New Roman"/>
          <w:b/>
          <w:sz w:val="24"/>
          <w:szCs w:val="24"/>
        </w:rPr>
        <w:t xml:space="preserve">Zagreb, </w:t>
      </w:r>
      <w:r w:rsidR="00B27888" w:rsidRPr="00F211DF">
        <w:rPr>
          <w:rFonts w:ascii="Times New Roman" w:hAnsi="Times New Roman"/>
          <w:b/>
          <w:sz w:val="24"/>
          <w:szCs w:val="24"/>
        </w:rPr>
        <w:t xml:space="preserve"> </w:t>
      </w:r>
      <w:r w:rsidR="00180FAA">
        <w:rPr>
          <w:rFonts w:ascii="Times New Roman" w:hAnsi="Times New Roman"/>
          <w:b/>
          <w:sz w:val="24"/>
          <w:szCs w:val="24"/>
        </w:rPr>
        <w:t>srpanj</w:t>
      </w:r>
      <w:r w:rsidR="00BD10C4">
        <w:rPr>
          <w:rFonts w:ascii="Times New Roman" w:hAnsi="Times New Roman"/>
          <w:b/>
          <w:sz w:val="24"/>
          <w:szCs w:val="24"/>
        </w:rPr>
        <w:t xml:space="preserve"> </w:t>
      </w:r>
      <w:r w:rsidR="00B27888" w:rsidRPr="00F211DF">
        <w:rPr>
          <w:rFonts w:ascii="Times New Roman" w:hAnsi="Times New Roman"/>
          <w:b/>
          <w:sz w:val="24"/>
          <w:szCs w:val="24"/>
        </w:rPr>
        <w:t>2022.</w:t>
      </w:r>
    </w:p>
    <w:p w:rsidR="00070AC4" w:rsidRPr="00F211DF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F211DF" w:rsidRDefault="00070AC4" w:rsidP="00070AC4">
      <w:pPr>
        <w:numPr>
          <w:ilvl w:val="0"/>
          <w:numId w:val="1"/>
        </w:numPr>
        <w:tabs>
          <w:tab w:val="num" w:pos="84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211DF">
        <w:rPr>
          <w:rFonts w:ascii="Times New Roman" w:eastAsia="Times New Roman" w:hAnsi="Times New Roman"/>
          <w:b/>
          <w:sz w:val="24"/>
          <w:szCs w:val="24"/>
          <w:lang w:eastAsia="hr-HR"/>
        </w:rPr>
        <w:t>USTAVNA OSNOVA ZA DONOŠENJE ZAKONA</w:t>
      </w:r>
    </w:p>
    <w:p w:rsidR="00070AC4" w:rsidRPr="00F211DF" w:rsidRDefault="00070AC4" w:rsidP="00070AC4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070AC4" w:rsidRPr="00F211DF" w:rsidRDefault="00070AC4" w:rsidP="00070A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211DF">
        <w:rPr>
          <w:rFonts w:ascii="Times New Roman" w:eastAsia="Times New Roman" w:hAnsi="Times New Roman"/>
          <w:sz w:val="24"/>
          <w:szCs w:val="24"/>
          <w:lang w:eastAsia="hr-HR"/>
        </w:rPr>
        <w:t>Ustavna osnova za donošenje ovoga Zakona sadržana je u članku 2. stavku 4. podstavku 1. Ustava Republike Hrvatske (Narodne novine, br. 85/2010 – pročišćeni tekst i 5/2014 – Odluka Ustavnog suda Republike Hrvatske).</w:t>
      </w:r>
    </w:p>
    <w:p w:rsidR="00070AC4" w:rsidRPr="00F211DF" w:rsidRDefault="00070AC4" w:rsidP="00070A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Pr="00F211DF" w:rsidRDefault="00070AC4" w:rsidP="00070A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211DF">
        <w:rPr>
          <w:rFonts w:ascii="Times New Roman" w:eastAsia="Times New Roman" w:hAnsi="Times New Roman"/>
          <w:b/>
          <w:sz w:val="24"/>
          <w:szCs w:val="24"/>
          <w:lang w:eastAsia="hr-HR"/>
        </w:rPr>
        <w:t>OCJENA STANJA I OSNOVNA PITANJA KOJA SE TREBAJU UREDITI ZAKONOM TE POSLJEDICE KOJE ĆE DONOŠENJEM ZAKONA PROISTEĆI</w:t>
      </w:r>
    </w:p>
    <w:p w:rsidR="00735A22" w:rsidRPr="00F211DF" w:rsidRDefault="00735A22" w:rsidP="00735A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1B5891" w:rsidRPr="00F211DF" w:rsidRDefault="001B5891" w:rsidP="001B5891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F211DF">
        <w:rPr>
          <w:rFonts w:ascii="Times New Roman" w:hAnsi="Times New Roman"/>
          <w:sz w:val="24"/>
          <w:szCs w:val="24"/>
        </w:rPr>
        <w:t xml:space="preserve">Republika Hrvatska je potpisivanjem Ugovora o pristupanju Republike Hrvatske Europskoj uniji postala stranka Ugovora o Europskoj uniji, kao i Ugovora o funkcioniranju Europske unije i Ugovora o osnivanju Europske zajednice za atomsku energiju. Upotreba eura kao jedinstvene valute u Ekonomskoj i monetarnoj uniji regulirana je trima uredbama Vijeća EU-a. To su Uredba Vijeća (EZ) br. 1103/97 od 17. lipnja 1997. o određenim odredbama koje se odnose na uvođenje eura, Uredba Vijeća (EZ) br. 974/98 od 3. svibnja 1998. o uvođenju eura i Uredba Vijeća (EZ) br. 2866/98 od 31. prosinca 1998. o stopama konverzije između eura i valuta država članica koje usvajaju euro. </w:t>
      </w:r>
    </w:p>
    <w:p w:rsidR="001B5891" w:rsidRPr="00F211DF" w:rsidRDefault="001B5891" w:rsidP="001B5891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5891" w:rsidRPr="00F211DF" w:rsidRDefault="001B5891" w:rsidP="001B58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211DF">
        <w:rPr>
          <w:rFonts w:ascii="Times New Roman" w:eastAsia="Times New Roman" w:hAnsi="Times New Roman"/>
          <w:sz w:val="24"/>
          <w:szCs w:val="24"/>
          <w:lang w:eastAsia="hr-HR"/>
        </w:rPr>
        <w:t xml:space="preserve">Vlada Republike Hrvatske je na sjednici održanoj u prosincu 2020. godine donijela Nacionalni plan zamjene hrvatske kune eurom („Narodne novine“, br. 146/20), a s ciljem provedbe navedenog Nacionalnog plana,  Vlada je u rujnu 2021. godine donijela Zaključak o provedbi zakonodavnih aktivnosti povezanih s uvođenjem eura kao službene valute u Republici Hrvatskoj. Ovim Zaključkom utvrđen je popis zakona i </w:t>
      </w:r>
      <w:proofErr w:type="spellStart"/>
      <w:r w:rsidRPr="00F211DF">
        <w:rPr>
          <w:rFonts w:ascii="Times New Roman" w:eastAsia="Times New Roman" w:hAnsi="Times New Roman"/>
          <w:sz w:val="24"/>
          <w:szCs w:val="24"/>
          <w:lang w:eastAsia="hr-HR"/>
        </w:rPr>
        <w:t>podzakonskih</w:t>
      </w:r>
      <w:proofErr w:type="spellEnd"/>
      <w:r w:rsidRPr="00F211DF">
        <w:rPr>
          <w:rFonts w:ascii="Times New Roman" w:eastAsia="Times New Roman" w:hAnsi="Times New Roman"/>
          <w:sz w:val="24"/>
          <w:szCs w:val="24"/>
          <w:lang w:eastAsia="hr-HR"/>
        </w:rPr>
        <w:t xml:space="preserve"> propisa koje je potrebno izmijeniti radi pune prilagodbe hrvatskog zakonodavstva uvođenju eura kao službene valute.</w:t>
      </w:r>
    </w:p>
    <w:p w:rsidR="001B5891" w:rsidRPr="00F211DF" w:rsidRDefault="001B5891" w:rsidP="001B58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B5891" w:rsidRPr="00F211DF" w:rsidRDefault="001B5891" w:rsidP="001B5891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F211DF">
        <w:rPr>
          <w:rFonts w:ascii="Times New Roman" w:hAnsi="Times New Roman"/>
          <w:sz w:val="24"/>
          <w:szCs w:val="24"/>
        </w:rPr>
        <w:t xml:space="preserve">Osim donošenja zakona kojim će se urediti najvažnija pitanja vezana uz uvođenje eura kao službene valute u Republici Hrvatskoj, za potrebe pune prilagodbe hrvatskog zakonodavstva uvođenju eura, potrebno  je izmijeniti niz zakona i </w:t>
      </w:r>
      <w:proofErr w:type="spellStart"/>
      <w:r w:rsidRPr="00F211DF">
        <w:rPr>
          <w:rFonts w:ascii="Times New Roman" w:hAnsi="Times New Roman"/>
          <w:sz w:val="24"/>
          <w:szCs w:val="24"/>
        </w:rPr>
        <w:t>podzakonskih</w:t>
      </w:r>
      <w:proofErr w:type="spellEnd"/>
      <w:r w:rsidRPr="00F211DF">
        <w:rPr>
          <w:rFonts w:ascii="Times New Roman" w:hAnsi="Times New Roman"/>
          <w:sz w:val="24"/>
          <w:szCs w:val="24"/>
        </w:rPr>
        <w:t xml:space="preserve"> propisa koji sadržavaju odredbe povezane s kunom. </w:t>
      </w:r>
    </w:p>
    <w:p w:rsidR="001B5891" w:rsidRPr="00F211DF" w:rsidRDefault="001B5891" w:rsidP="001B58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B5891" w:rsidRPr="00F211DF" w:rsidRDefault="001B5891" w:rsidP="001B58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211DF">
        <w:rPr>
          <w:rFonts w:ascii="Times New Roman" w:eastAsia="Times New Roman" w:hAnsi="Times New Roman"/>
          <w:sz w:val="24"/>
          <w:szCs w:val="24"/>
          <w:lang w:eastAsia="hr-HR"/>
        </w:rPr>
        <w:t xml:space="preserve">Važeći </w:t>
      </w:r>
      <w:r w:rsidR="00F211DF" w:rsidRPr="00F211DF">
        <w:rPr>
          <w:rFonts w:ascii="Times New Roman" w:eastAsia="Times New Roman" w:hAnsi="Times New Roman"/>
          <w:sz w:val="24"/>
          <w:szCs w:val="24"/>
          <w:lang w:eastAsia="hr-HR"/>
        </w:rPr>
        <w:t>Z</w:t>
      </w:r>
      <w:r w:rsidR="00F211DF" w:rsidRPr="00F211D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akon o provedbi Uredbe (EU) 2019/1148 Europskog parlamenta i Vijeća od 20. lipnja 2019. o stavljanju na tržište i uporabi </w:t>
      </w:r>
      <w:proofErr w:type="spellStart"/>
      <w:r w:rsidR="00F211DF" w:rsidRPr="00F211DF">
        <w:rPr>
          <w:rFonts w:ascii="Times New Roman" w:hAnsi="Times New Roman"/>
          <w:bCs/>
          <w:sz w:val="24"/>
          <w:szCs w:val="24"/>
          <w:shd w:val="clear" w:color="auto" w:fill="FFFFFF"/>
        </w:rPr>
        <w:t>prekursora</w:t>
      </w:r>
      <w:proofErr w:type="spellEnd"/>
      <w:r w:rsidR="00F211DF" w:rsidRPr="00F211D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eksploziva te izmjeni Uredbe (EZ) br. 1907/2006 i stavljanju izvan snage Uredbe (EU) br. 98/2013 („Narodne novine“, br. 34/21) </w:t>
      </w:r>
      <w:r w:rsidRPr="00F211DF">
        <w:rPr>
          <w:rFonts w:ascii="Times New Roman" w:eastAsia="Times New Roman" w:hAnsi="Times New Roman"/>
          <w:sz w:val="24"/>
          <w:szCs w:val="24"/>
          <w:lang w:eastAsia="hr-HR"/>
        </w:rPr>
        <w:t>sadrži prekršajne odredbe kojima je propisano sankcioniranje pravnih i fizičkih osoba za ponašanja suprotna odredbama toga Zakona</w:t>
      </w:r>
      <w:r w:rsidR="00F211DF" w:rsidRPr="00F211DF">
        <w:rPr>
          <w:rFonts w:ascii="Times New Roman" w:eastAsia="Times New Roman" w:hAnsi="Times New Roman"/>
          <w:sz w:val="24"/>
          <w:szCs w:val="24"/>
          <w:lang w:eastAsia="hr-HR"/>
        </w:rPr>
        <w:t xml:space="preserve"> i Uredbe (EU) br. 2019/1148</w:t>
      </w:r>
      <w:r w:rsidRPr="00F211DF">
        <w:rPr>
          <w:rFonts w:ascii="Times New Roman" w:eastAsia="Times New Roman" w:hAnsi="Times New Roman"/>
          <w:sz w:val="24"/>
          <w:szCs w:val="24"/>
          <w:lang w:eastAsia="hr-HR"/>
        </w:rPr>
        <w:t>. Kao prekršajne sankcije propisane su novčane kazne, iznos kojih je izražen u kunama.</w:t>
      </w:r>
    </w:p>
    <w:p w:rsidR="001B5891" w:rsidRPr="00F211DF" w:rsidRDefault="001B5891" w:rsidP="001B58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B5891" w:rsidRPr="00F211DF" w:rsidRDefault="001B5891" w:rsidP="001B58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211DF">
        <w:rPr>
          <w:rFonts w:ascii="Times New Roman" w:eastAsia="Times New Roman" w:hAnsi="Times New Roman"/>
          <w:sz w:val="24"/>
          <w:szCs w:val="24"/>
          <w:lang w:eastAsia="hr-HR"/>
        </w:rPr>
        <w:t>Radi potrebe prilagodbe pravnog okvira Republike Hrvatske uvođenju eura kao nacionalne valute te nesmetanom i učinkovitom postupanju svih tijela uključenih u procesuiranje prekršaja utvrđenih Zakonom o</w:t>
      </w:r>
      <w:r w:rsidR="00F211DF" w:rsidRPr="00F211D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211DF" w:rsidRPr="00F211D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provedbi Uredbe (EU) 2019/1148 Europskog parlamenta i Vijeća od 20. lipnja 2019. o stavljanju na tržište i uporabi </w:t>
      </w:r>
      <w:proofErr w:type="spellStart"/>
      <w:r w:rsidR="00F211DF" w:rsidRPr="00F211DF">
        <w:rPr>
          <w:rFonts w:ascii="Times New Roman" w:hAnsi="Times New Roman"/>
          <w:bCs/>
          <w:sz w:val="24"/>
          <w:szCs w:val="24"/>
          <w:shd w:val="clear" w:color="auto" w:fill="FFFFFF"/>
        </w:rPr>
        <w:t>prekursora</w:t>
      </w:r>
      <w:proofErr w:type="spellEnd"/>
      <w:r w:rsidR="00F211DF" w:rsidRPr="00F211D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eksploziva te izmjeni Uredbe (EZ) br. 1907/2006 i stavljanju izvan snage Uredbe (EU) br. 98/2013, </w:t>
      </w:r>
      <w:r w:rsidRPr="00F211DF">
        <w:rPr>
          <w:rFonts w:ascii="Times New Roman" w:eastAsia="Times New Roman" w:hAnsi="Times New Roman"/>
          <w:sz w:val="24"/>
          <w:szCs w:val="24"/>
          <w:lang w:eastAsia="hr-HR"/>
        </w:rPr>
        <w:t xml:space="preserve"> potrebno je u ovom Zakonu zamijeniti iznose novčanih kazni izraženih u kunama tako da budu izraženi u eurima.</w:t>
      </w:r>
    </w:p>
    <w:p w:rsidR="001B5891" w:rsidRPr="00F211DF" w:rsidRDefault="001B5891" w:rsidP="001B58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B5891" w:rsidRPr="00F211DF" w:rsidRDefault="001B5891" w:rsidP="001B589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070AC4" w:rsidRPr="00F211DF" w:rsidRDefault="00070AC4" w:rsidP="00070AC4">
      <w:pPr>
        <w:tabs>
          <w:tab w:val="left" w:pos="1134"/>
          <w:tab w:val="left" w:pos="4536"/>
          <w:tab w:val="left" w:pos="5953"/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F211DF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</w:p>
    <w:p w:rsidR="00070AC4" w:rsidRPr="00F211DF" w:rsidRDefault="00070AC4" w:rsidP="00070AC4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211DF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III.</w:t>
      </w:r>
      <w:r w:rsidRPr="00F211DF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OCJENA POTREBNIH SREDSTAVA ZA PROVEDBU ZAKONA</w:t>
      </w:r>
    </w:p>
    <w:p w:rsidR="00070AC4" w:rsidRPr="00F211DF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211DF">
        <w:rPr>
          <w:rFonts w:ascii="Times New Roman" w:eastAsia="Times New Roman" w:hAnsi="Times New Roman"/>
          <w:sz w:val="24"/>
          <w:szCs w:val="24"/>
          <w:lang w:eastAsia="hr-HR"/>
        </w:rPr>
        <w:t xml:space="preserve">Za provedbu ovoga Zakona nije potrebno osigurati dodatna sredstva u Državnom proračunu Republike Hrvatske. </w:t>
      </w:r>
    </w:p>
    <w:p w:rsidR="00C64739" w:rsidRDefault="00C64739" w:rsidP="00C647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IV. PRIJEDLOG ZA DONOŠENJE ZAKONA PO HITNOM POSTUPKU </w:t>
      </w:r>
    </w:p>
    <w:p w:rsidR="00C64739" w:rsidRDefault="00C64739" w:rsidP="00C6473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ovog Zakona predlaže se po hitnom postupku sukladno članku 204. stavku 1. i članku 206. stavku 1. Poslovnika Hrvatskoga sabora („Narodne novine“, br. 81/13., 113/16., 69/17., 29/18., 53/20., 119/20. - Odluka Ustavnog suda Republike Hrvatske i 123/20.), prema kojima se po hitnom postupku donose zakoni kada to zahtijevaju osobito opravdani razlozi, odnosno koji se usklađuju s dokumentima Europske unije ako to zatraži predlagatelj.</w:t>
      </w:r>
    </w:p>
    <w:p w:rsidR="00C64739" w:rsidRDefault="00C64739" w:rsidP="00C6473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 obzirom da je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Vlada Republike Hrvatske na sjednici održanoj u prosincu 2020. godine donijela Nacionalni plan zamjene hrvatske kune eurom („Narodne novine“, br. 146/20), potrebno je u zakonima koji sadrže prekršajne odredbe na temelju kojih se prekršitelji sankcioniraju novčanom kaznom čiji je iznos izražen u </w:t>
      </w:r>
      <w:r w:rsidR="00717550">
        <w:rPr>
          <w:rFonts w:ascii="Times New Roman" w:eastAsia="Times New Roman" w:hAnsi="Times New Roman"/>
          <w:sz w:val="24"/>
          <w:szCs w:val="24"/>
          <w:lang w:eastAsia="hr-HR"/>
        </w:rPr>
        <w:t>kunama,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zamijeniti te iznose onima izraženim u euru, s ciljem učinkovite i pravodobne prilagodbe pravnog okvira Republike Hrvatske uvođenju eura kao nacionalne valute.</w:t>
      </w:r>
    </w:p>
    <w:p w:rsidR="00070AC4" w:rsidRPr="00F211DF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Pr="00F211DF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Pr="00F211DF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Pr="00F211DF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Pr="00F211DF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Pr="00F211DF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Pr="00F211DF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Pr="00F211DF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Pr="00F211DF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D10C4" w:rsidRDefault="00BD10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D10C4" w:rsidRDefault="00BD10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D10C4" w:rsidRDefault="00BD10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D10C4" w:rsidRPr="00F211DF" w:rsidRDefault="00BD10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Pr="00F211DF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27888" w:rsidRPr="00F211DF" w:rsidRDefault="00C64739" w:rsidP="00070AC4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lastRenderedPageBreak/>
        <w:t>K</w:t>
      </w:r>
      <w:r w:rsidR="008E06E9">
        <w:rPr>
          <w:rFonts w:ascii="Times New Roman" w:hAnsi="Times New Roman"/>
          <w:b/>
          <w:sz w:val="24"/>
          <w:szCs w:val="24"/>
          <w:lang w:eastAsia="hr-HR"/>
        </w:rPr>
        <w:t xml:space="preserve">ONAČNI </w:t>
      </w:r>
      <w:r w:rsidR="00070AC4" w:rsidRPr="00F211DF">
        <w:rPr>
          <w:rFonts w:ascii="Times New Roman" w:hAnsi="Times New Roman"/>
          <w:b/>
          <w:sz w:val="24"/>
          <w:szCs w:val="24"/>
          <w:lang w:eastAsia="hr-HR"/>
        </w:rPr>
        <w:t xml:space="preserve">PRIJEDLOG  ZAKONA O IZMJENAMA ZAKONA </w:t>
      </w:r>
      <w:r w:rsidR="00F211DF" w:rsidRPr="00F211DF">
        <w:rPr>
          <w:rFonts w:ascii="Times New Roman" w:hAnsi="Times New Roman"/>
          <w:b/>
          <w:sz w:val="24"/>
          <w:szCs w:val="24"/>
          <w:lang w:eastAsia="hr-HR"/>
        </w:rPr>
        <w:t>O</w:t>
      </w:r>
    </w:p>
    <w:p w:rsidR="00070AC4" w:rsidRPr="00F211DF" w:rsidRDefault="00F211DF" w:rsidP="00070A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211D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PROVEDBI UREDBE (EU) 2019/1148 EUROPSKOG PARLAMENTA I VIJEĆA OD 20. LIPNJA 2019. O STAVLJANJU NA TRŽIŠTE I UPORABI PREKURSORA EKSPLOZIVA TE IZMJENI UREDBE (EZ) BR. 1907/2006 I STAVLJANJU IZVAN SNAGE UREDBE (EU) BR. 98/2013</w:t>
      </w:r>
    </w:p>
    <w:p w:rsidR="00F211DF" w:rsidRPr="00F211DF" w:rsidRDefault="00F211DF" w:rsidP="00070A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070AC4" w:rsidRPr="00F211DF" w:rsidRDefault="00070AC4" w:rsidP="00070A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211DF"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:rsidR="00070AC4" w:rsidRPr="00F211DF" w:rsidRDefault="00070AC4" w:rsidP="00070A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27888" w:rsidRPr="00F211DF" w:rsidRDefault="00070AC4" w:rsidP="00F211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211DF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F211DF">
        <w:rPr>
          <w:rFonts w:ascii="Times New Roman" w:eastAsia="Times New Roman" w:hAnsi="Times New Roman"/>
          <w:sz w:val="24"/>
          <w:szCs w:val="24"/>
          <w:lang w:eastAsia="hr-HR"/>
        </w:rPr>
        <w:t xml:space="preserve">U Zakonu o </w:t>
      </w:r>
      <w:r w:rsidR="00F211DF" w:rsidRPr="00F211D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provedbi Uredbe (EU) 2019/1148 Europskog parlamenta i Vijeća od 20. lipnja 2019. o stavljanju na tržište i uporabi </w:t>
      </w:r>
      <w:proofErr w:type="spellStart"/>
      <w:r w:rsidR="00F211DF" w:rsidRPr="00F211DF">
        <w:rPr>
          <w:rFonts w:ascii="Times New Roman" w:hAnsi="Times New Roman"/>
          <w:bCs/>
          <w:sz w:val="24"/>
          <w:szCs w:val="24"/>
          <w:shd w:val="clear" w:color="auto" w:fill="FFFFFF"/>
        </w:rPr>
        <w:t>prekursora</w:t>
      </w:r>
      <w:proofErr w:type="spellEnd"/>
      <w:r w:rsidR="00F211DF" w:rsidRPr="00F211D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eksploziva te izmjeni Uredbe (EZ) br. 1907/2006 i stavljanju izvan snage Uredbe (EU) br. 98/2013 („Narodne novine“, br. 34/21) u članku 14. stavku 1. riječi: „od 40.000,00 do 100.000.00 kuna“ zamjenjuju se riječima: „od </w:t>
      </w:r>
      <w:r w:rsidR="00BD10C4">
        <w:rPr>
          <w:rFonts w:ascii="Times New Roman" w:hAnsi="Times New Roman"/>
          <w:bCs/>
          <w:sz w:val="24"/>
          <w:szCs w:val="24"/>
          <w:shd w:val="clear" w:color="auto" w:fill="FFFFFF"/>
        </w:rPr>
        <w:t>5.300,00</w:t>
      </w:r>
      <w:r w:rsidR="00F211DF" w:rsidRPr="00F211D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do </w:t>
      </w:r>
      <w:r w:rsidR="00BD10C4">
        <w:rPr>
          <w:rFonts w:ascii="Times New Roman" w:hAnsi="Times New Roman"/>
          <w:bCs/>
          <w:sz w:val="24"/>
          <w:szCs w:val="24"/>
          <w:shd w:val="clear" w:color="auto" w:fill="FFFFFF"/>
        </w:rPr>
        <w:t>13.270,00</w:t>
      </w:r>
      <w:r w:rsidR="00F211DF" w:rsidRPr="00F211D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eura“.</w:t>
      </w:r>
    </w:p>
    <w:p w:rsidR="00F211DF" w:rsidRPr="00F211DF" w:rsidRDefault="00F211DF" w:rsidP="00F211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F211DF" w:rsidRPr="00F211DF" w:rsidRDefault="00F211DF" w:rsidP="00F211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211DF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 xml:space="preserve">U stavku 2. riječi: „od 20.000,00 do 40.000,00 kuna“ zamjenjuju se riječima: „od  </w:t>
      </w:r>
      <w:r w:rsidR="00BD10C4">
        <w:rPr>
          <w:rFonts w:ascii="Times New Roman" w:hAnsi="Times New Roman"/>
          <w:bCs/>
          <w:sz w:val="24"/>
          <w:szCs w:val="24"/>
          <w:shd w:val="clear" w:color="auto" w:fill="FFFFFF"/>
        </w:rPr>
        <w:t>2.650,00</w:t>
      </w:r>
      <w:r w:rsidRPr="00F211D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do </w:t>
      </w:r>
      <w:r w:rsidR="00BD10C4">
        <w:rPr>
          <w:rFonts w:ascii="Times New Roman" w:hAnsi="Times New Roman"/>
          <w:bCs/>
          <w:sz w:val="24"/>
          <w:szCs w:val="24"/>
          <w:shd w:val="clear" w:color="auto" w:fill="FFFFFF"/>
        </w:rPr>
        <w:t>5.300,00</w:t>
      </w:r>
      <w:r w:rsidRPr="00F211D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eura“.</w:t>
      </w:r>
    </w:p>
    <w:p w:rsidR="00F211DF" w:rsidRPr="00F211DF" w:rsidRDefault="00F211DF" w:rsidP="00F211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F211DF" w:rsidRPr="00F211DF" w:rsidRDefault="00F211DF" w:rsidP="00F211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211DF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 xml:space="preserve">U stavku 3. riječi: „od 20.000,00 do 40.000,00 kuna“ zamjenjuju se riječima: „od </w:t>
      </w:r>
      <w:r w:rsidR="00BD10C4">
        <w:rPr>
          <w:rFonts w:ascii="Times New Roman" w:hAnsi="Times New Roman"/>
          <w:bCs/>
          <w:sz w:val="24"/>
          <w:szCs w:val="24"/>
          <w:shd w:val="clear" w:color="auto" w:fill="FFFFFF"/>
        </w:rPr>
        <w:t>2.650,00</w:t>
      </w:r>
      <w:r w:rsidRPr="00F211D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do</w:t>
      </w:r>
      <w:r w:rsidR="00BD10C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5.300,00</w:t>
      </w:r>
      <w:r w:rsidRPr="00F211D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eura“.</w:t>
      </w:r>
    </w:p>
    <w:p w:rsidR="00F211DF" w:rsidRPr="00F211DF" w:rsidRDefault="00F211DF" w:rsidP="00F211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F211DF" w:rsidRPr="00F211DF" w:rsidRDefault="00F211DF" w:rsidP="00F211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F211D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Članak 2. </w:t>
      </w:r>
    </w:p>
    <w:p w:rsidR="00F211DF" w:rsidRPr="00F211DF" w:rsidRDefault="00F211DF" w:rsidP="00F211D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F211DF" w:rsidRPr="00F211DF" w:rsidRDefault="00F211DF" w:rsidP="00F211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211D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ab/>
      </w:r>
      <w:r w:rsidRPr="00F211D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U članku 15. riječi: „od 20.000,00 do 40.000,00 kuna“ zamjenjuju se riječima: „od </w:t>
      </w:r>
      <w:r w:rsidR="00BD10C4">
        <w:rPr>
          <w:rFonts w:ascii="Times New Roman" w:hAnsi="Times New Roman"/>
          <w:bCs/>
          <w:sz w:val="24"/>
          <w:szCs w:val="24"/>
          <w:shd w:val="clear" w:color="auto" w:fill="FFFFFF"/>
        </w:rPr>
        <w:t>2.650,00</w:t>
      </w:r>
      <w:r w:rsidRPr="00F211D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do </w:t>
      </w:r>
      <w:r w:rsidR="00BD10C4">
        <w:rPr>
          <w:rFonts w:ascii="Times New Roman" w:hAnsi="Times New Roman"/>
          <w:bCs/>
          <w:sz w:val="24"/>
          <w:szCs w:val="24"/>
          <w:shd w:val="clear" w:color="auto" w:fill="FFFFFF"/>
        </w:rPr>
        <w:t>5.300,00</w:t>
      </w:r>
      <w:r w:rsidRPr="00F211D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eura“.</w:t>
      </w:r>
    </w:p>
    <w:p w:rsidR="00F211DF" w:rsidRPr="00F211DF" w:rsidRDefault="00F211DF" w:rsidP="00F211DF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F211DF" w:rsidRPr="00F211DF" w:rsidRDefault="00F211DF" w:rsidP="00F211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F211DF" w:rsidRPr="00F211DF" w:rsidRDefault="00F211DF" w:rsidP="00F211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CC0B4D" w:rsidRPr="00F211DF" w:rsidRDefault="00CC0B4D" w:rsidP="00CC0B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211D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</w:t>
      </w:r>
      <w:r w:rsidR="00F211DF" w:rsidRPr="00F211DF"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 w:rsidR="00F00257" w:rsidRPr="00F211DF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:rsidR="00CC0B4D" w:rsidRPr="00F211DF" w:rsidRDefault="00CC0B4D" w:rsidP="00CC0B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3F23B9" w:rsidRDefault="00CC0B4D" w:rsidP="003F23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211DF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3F23B9">
        <w:rPr>
          <w:rFonts w:ascii="Times New Roman" w:eastAsia="Times New Roman" w:hAnsi="Times New Roman"/>
          <w:sz w:val="24"/>
          <w:szCs w:val="24"/>
          <w:lang w:eastAsia="hr-HR"/>
        </w:rPr>
        <w:t>Ovaj Zakon objavit će se u „Narodnim novinama“, a stupa na snagu na dan uvođenja eura kao službene valute u Republici Hrvatskoj.</w:t>
      </w:r>
    </w:p>
    <w:p w:rsidR="003F23B9" w:rsidRDefault="003F23B9" w:rsidP="003F23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F23B9" w:rsidRDefault="003F23B9" w:rsidP="003F23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F211DF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F211DF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F211DF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F211DF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211DF" w:rsidRPr="00F211DF" w:rsidRDefault="00F211DF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211DF" w:rsidRPr="00F211DF" w:rsidRDefault="00F211DF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211DF" w:rsidRPr="00F211DF" w:rsidRDefault="00F211DF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211DF" w:rsidRPr="00F211DF" w:rsidRDefault="00F211DF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211DF" w:rsidRPr="00F211DF" w:rsidRDefault="00F211DF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211DF" w:rsidRPr="00F211DF" w:rsidRDefault="00F211DF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211DF" w:rsidRPr="00F211DF" w:rsidRDefault="00F211DF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211DF" w:rsidRPr="00F211DF" w:rsidRDefault="00F211DF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211DF" w:rsidRPr="00F211DF" w:rsidRDefault="00F211DF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211DF" w:rsidRPr="00F211DF" w:rsidRDefault="00F211DF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211DF" w:rsidRPr="00F211DF" w:rsidRDefault="00F211DF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211DF" w:rsidRPr="00F211DF" w:rsidRDefault="00F211DF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211DF" w:rsidRPr="00F211DF" w:rsidRDefault="00F211DF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F211DF" w:rsidRDefault="00C64739" w:rsidP="00DD4CB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 xml:space="preserve">V. </w:t>
      </w:r>
      <w:r w:rsidR="00DD4CB8" w:rsidRPr="00F211D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OBRAZLOŽENJE </w:t>
      </w:r>
      <w:r w:rsidR="00DD4CB8" w:rsidRPr="00F211DF">
        <w:rPr>
          <w:rFonts w:ascii="Times New Roman" w:hAnsi="Times New Roman"/>
          <w:b/>
          <w:sz w:val="24"/>
          <w:szCs w:val="24"/>
        </w:rPr>
        <w:t>ODREDBI PREDLOŽENOG ZAKONA</w:t>
      </w:r>
    </w:p>
    <w:p w:rsidR="00DD4CB8" w:rsidRPr="00F211DF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D4CB8" w:rsidRPr="00F211DF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211D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1. </w:t>
      </w:r>
      <w:r w:rsidR="00F211DF" w:rsidRPr="00F211DF">
        <w:rPr>
          <w:rFonts w:ascii="Times New Roman" w:eastAsia="Times New Roman" w:hAnsi="Times New Roman"/>
          <w:b/>
          <w:sz w:val="24"/>
          <w:szCs w:val="24"/>
          <w:lang w:eastAsia="hr-HR"/>
        </w:rPr>
        <w:t>i 2.</w:t>
      </w:r>
      <w:r w:rsidRPr="00F211D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:rsidR="00DD4CB8" w:rsidRPr="00F211DF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D4CB8" w:rsidRPr="00F211DF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211DF">
        <w:rPr>
          <w:rFonts w:ascii="Times New Roman" w:eastAsia="Times New Roman" w:hAnsi="Times New Roman"/>
          <w:sz w:val="24"/>
          <w:szCs w:val="24"/>
          <w:lang w:eastAsia="hr-HR"/>
        </w:rPr>
        <w:t xml:space="preserve">Iznosi novčanih kazni utvrđeni člancima </w:t>
      </w:r>
      <w:r w:rsidR="00F211DF" w:rsidRPr="00F211DF">
        <w:rPr>
          <w:rFonts w:ascii="Times New Roman" w:eastAsia="Times New Roman" w:hAnsi="Times New Roman"/>
          <w:sz w:val="24"/>
          <w:szCs w:val="24"/>
          <w:lang w:eastAsia="hr-HR"/>
        </w:rPr>
        <w:t xml:space="preserve">14. i 15. Zakona o </w:t>
      </w:r>
      <w:r w:rsidR="00F211DF" w:rsidRPr="00F211D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provedbi Uredbe (EU) 2019/1148 Europskog parlamenta i Vijeća od 20. lipnja 2019. o stavljanju na tržište i uporabi </w:t>
      </w:r>
      <w:proofErr w:type="spellStart"/>
      <w:r w:rsidR="00F211DF" w:rsidRPr="00F211DF">
        <w:rPr>
          <w:rFonts w:ascii="Times New Roman" w:hAnsi="Times New Roman"/>
          <w:bCs/>
          <w:sz w:val="24"/>
          <w:szCs w:val="24"/>
          <w:shd w:val="clear" w:color="auto" w:fill="FFFFFF"/>
        </w:rPr>
        <w:t>prekursora</w:t>
      </w:r>
      <w:proofErr w:type="spellEnd"/>
      <w:r w:rsidR="00F211DF" w:rsidRPr="00F211D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eksploziva te izmjeni Uredbe (EZ) br. 1907/2006 i stavljanju izvan snage Uredbe (EU) br. 98/2013 („Narodne novine“, br. 34/21) </w:t>
      </w:r>
      <w:r w:rsidRPr="00F211DF">
        <w:rPr>
          <w:rFonts w:ascii="Times New Roman" w:eastAsia="Times New Roman" w:hAnsi="Times New Roman"/>
          <w:sz w:val="24"/>
          <w:szCs w:val="24"/>
          <w:lang w:eastAsia="hr-HR"/>
        </w:rPr>
        <w:t>zamjenjuju se iznosima izraženim u euru.</w:t>
      </w:r>
    </w:p>
    <w:p w:rsidR="00DD4CB8" w:rsidRPr="00F211DF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F211DF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211D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</w:t>
      </w:r>
      <w:r w:rsidR="00F211DF" w:rsidRPr="00F211DF"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 w:rsidRPr="00F211DF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:rsidR="00DD4CB8" w:rsidRPr="00F211DF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D4CB8" w:rsidRPr="00F211DF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211DF">
        <w:rPr>
          <w:rFonts w:ascii="Times New Roman" w:eastAsia="Times New Roman" w:hAnsi="Times New Roman"/>
          <w:sz w:val="24"/>
          <w:szCs w:val="24"/>
          <w:lang w:eastAsia="hr-HR"/>
        </w:rPr>
        <w:t>Propisuj</w:t>
      </w:r>
      <w:r w:rsidR="00BB6C36" w:rsidRPr="00F211DF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F211DF">
        <w:rPr>
          <w:rFonts w:ascii="Times New Roman" w:eastAsia="Times New Roman" w:hAnsi="Times New Roman"/>
          <w:sz w:val="24"/>
          <w:szCs w:val="24"/>
          <w:lang w:eastAsia="hr-HR"/>
        </w:rPr>
        <w:t xml:space="preserve"> se stupanje na snagu ovog Zakona.</w:t>
      </w:r>
    </w:p>
    <w:p w:rsidR="00DD4CB8" w:rsidRPr="00F211DF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F211DF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F211DF" w:rsidRDefault="00C64739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VI. </w:t>
      </w:r>
      <w:r w:rsidR="00DD4CB8" w:rsidRPr="00F211D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ODREDBE VAŽEĆEG ZAKONA KOJE SE MIJENJAJU </w:t>
      </w:r>
    </w:p>
    <w:p w:rsidR="00F00257" w:rsidRPr="00F211DF" w:rsidRDefault="00F00257" w:rsidP="00F00257">
      <w:pPr>
        <w:pStyle w:val="StandardWeb"/>
        <w:spacing w:before="0" w:beforeAutospacing="0" w:after="135" w:afterAutospacing="0"/>
        <w:jc w:val="center"/>
        <w:rPr>
          <w:rFonts w:ascii="Arial" w:hAnsi="Arial" w:cs="Arial"/>
          <w:sz w:val="21"/>
          <w:szCs w:val="21"/>
        </w:rPr>
      </w:pPr>
    </w:p>
    <w:p w:rsidR="00F211DF" w:rsidRPr="00F211DF" w:rsidRDefault="00F211DF" w:rsidP="00F211DF">
      <w:pPr>
        <w:pStyle w:val="box467235"/>
        <w:shd w:val="clear" w:color="auto" w:fill="FFFFFF"/>
        <w:spacing w:before="34" w:beforeAutospacing="0" w:after="48" w:afterAutospacing="0"/>
        <w:jc w:val="center"/>
        <w:textAlignment w:val="baseline"/>
      </w:pPr>
      <w:r w:rsidRPr="00F211DF">
        <w:t>Članak 14.</w:t>
      </w:r>
    </w:p>
    <w:p w:rsidR="00F211DF" w:rsidRPr="00F211DF" w:rsidRDefault="00F211DF" w:rsidP="00F211DF">
      <w:pPr>
        <w:pStyle w:val="box46723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F211DF">
        <w:t>(1) Novčanom kaznom u iznosu od 40.000,00 do 100.000,00 kuna kaznit će se za prekršaj pravna osoba ako:</w:t>
      </w:r>
    </w:p>
    <w:p w:rsidR="00F211DF" w:rsidRPr="00F211DF" w:rsidRDefault="00F211DF" w:rsidP="00F211DF">
      <w:pPr>
        <w:pStyle w:val="box46723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F211DF">
        <w:t xml:space="preserve">1. pojedinačnom korisniku stavi na raspolaganje ograničeni </w:t>
      </w:r>
      <w:proofErr w:type="spellStart"/>
      <w:r w:rsidRPr="00F211DF">
        <w:t>prekursor</w:t>
      </w:r>
      <w:proofErr w:type="spellEnd"/>
      <w:r w:rsidRPr="00F211DF">
        <w:t xml:space="preserve"> eksploziva (članak 5. stavak 1. Uredbe (EU) 2019/1148)</w:t>
      </w:r>
    </w:p>
    <w:p w:rsidR="00F211DF" w:rsidRPr="00F211DF" w:rsidRDefault="00F211DF" w:rsidP="00F211DF">
      <w:pPr>
        <w:pStyle w:val="box46723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F211DF">
        <w:t xml:space="preserve">2. pojedinačnom korisniku stavi na raspolaganje smjese koje sadržavaju </w:t>
      </w:r>
      <w:proofErr w:type="spellStart"/>
      <w:r w:rsidRPr="00F211DF">
        <w:t>klorate</w:t>
      </w:r>
      <w:proofErr w:type="spellEnd"/>
      <w:r w:rsidRPr="00F211DF">
        <w:t xml:space="preserve"> ili </w:t>
      </w:r>
      <w:proofErr w:type="spellStart"/>
      <w:r w:rsidRPr="00F211DF">
        <w:t>perklorate</w:t>
      </w:r>
      <w:proofErr w:type="spellEnd"/>
      <w:r w:rsidRPr="00F211DF">
        <w:t xml:space="preserve"> navedene na popisu u Prilogu I. Uredbe (EU) 2019/1148 ako ukupna koncentracija tih tvari u smjesi premašuje graničnu vrijednost za bilo koju od tvari određenu u stupcu 2. tablice iz Priloga I. Uredbe (EU) 2019/1148 (članak 5. stavak 2. Uredbe (EU) 2019/1148)</w:t>
      </w:r>
    </w:p>
    <w:p w:rsidR="00F211DF" w:rsidRPr="00F211DF" w:rsidRDefault="00F211DF" w:rsidP="00F211DF">
      <w:pPr>
        <w:pStyle w:val="box46723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F211DF">
        <w:t xml:space="preserve">3. drugom gospodarskom subjektu stavi na raspolaganje ograničeni </w:t>
      </w:r>
      <w:proofErr w:type="spellStart"/>
      <w:r w:rsidRPr="00F211DF">
        <w:t>prekursor</w:t>
      </w:r>
      <w:proofErr w:type="spellEnd"/>
      <w:r w:rsidRPr="00F211DF">
        <w:t xml:space="preserve"> eksploziva i ne obavijesti ga u pisanom obliku da su nabava, uvođenje, posjedovanje ili uporaba tog ograničenog </w:t>
      </w:r>
      <w:proofErr w:type="spellStart"/>
      <w:r w:rsidRPr="00F211DF">
        <w:t>prekursora</w:t>
      </w:r>
      <w:proofErr w:type="spellEnd"/>
      <w:r w:rsidRPr="00F211DF">
        <w:t xml:space="preserve"> eksploziva od strane pojedinačnih korisnika podložni ograničenju iz članka 5. stavka 1. Uredbe (EU) 2019/1148 (članak 5. stavak 1. ovoga Zakona)</w:t>
      </w:r>
    </w:p>
    <w:p w:rsidR="00F211DF" w:rsidRPr="00F211DF" w:rsidRDefault="00F211DF" w:rsidP="00F211DF">
      <w:pPr>
        <w:pStyle w:val="box46723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F211DF">
        <w:t xml:space="preserve">4. drugom gospodarskom subjektu stavi na raspolaganje regulirani </w:t>
      </w:r>
      <w:proofErr w:type="spellStart"/>
      <w:r w:rsidRPr="00F211DF">
        <w:t>prekursor</w:t>
      </w:r>
      <w:proofErr w:type="spellEnd"/>
      <w:r w:rsidRPr="00F211DF">
        <w:t xml:space="preserve"> eksploziva i ne obavijesti ga u pisanom obliku da su nabava, uvođenje, posjedovanje ili uporaba tog reguliranog </w:t>
      </w:r>
      <w:proofErr w:type="spellStart"/>
      <w:r w:rsidRPr="00F211DF">
        <w:t>prekursora</w:t>
      </w:r>
      <w:proofErr w:type="spellEnd"/>
      <w:r w:rsidRPr="00F211DF">
        <w:t xml:space="preserve"> eksploziva od strane pojedinačnih korisnika podložni obvezama prijave iz članka 9. Uredbe (EU) 2019/1148 (članak 5. stavak 2. ovoga Zakona)</w:t>
      </w:r>
    </w:p>
    <w:p w:rsidR="00F211DF" w:rsidRPr="00F211DF" w:rsidRDefault="00F211DF" w:rsidP="00F211DF">
      <w:pPr>
        <w:pStyle w:val="box46723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F211DF">
        <w:t xml:space="preserve">5. u pisanom obliku nije upoznala zaposlenika koji sudjeluje u prodajnom lancu, odmah po zaposlenju i kasnije jednom godišnje, sa sadržajem reguliranih </w:t>
      </w:r>
      <w:proofErr w:type="spellStart"/>
      <w:r w:rsidRPr="00F211DF">
        <w:t>prekursora</w:t>
      </w:r>
      <w:proofErr w:type="spellEnd"/>
      <w:r w:rsidRPr="00F211DF">
        <w:t xml:space="preserve"> eksploziva u proizvodima koje stavlja na tržište i o obvezama iz članaka 5. i 7. do 9. Uredbe (EU) 2019/1148 (članak 5. stavak 3. Zakona)</w:t>
      </w:r>
    </w:p>
    <w:p w:rsidR="00F211DF" w:rsidRPr="00F211DF" w:rsidRDefault="00F211DF" w:rsidP="00F211DF">
      <w:pPr>
        <w:pStyle w:val="box46723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F211DF">
        <w:t xml:space="preserve">6. nije poduzela mjere i koristila alate kako bi osigurala da korisnici koji stavljaju na raspolaganje regulirane </w:t>
      </w:r>
      <w:proofErr w:type="spellStart"/>
      <w:r w:rsidRPr="00F211DF">
        <w:t>prekursore</w:t>
      </w:r>
      <w:proofErr w:type="spellEnd"/>
      <w:r w:rsidRPr="00F211DF">
        <w:t xml:space="preserve"> eksploziva uporabom usluga internetskog tržišta koje pruža budu obaviješteni o svojim obvezama iz Uredbe (EU) 2019/1148 (članak 6. stavak 1. ovoga Zakona)</w:t>
      </w:r>
    </w:p>
    <w:p w:rsidR="00F211DF" w:rsidRPr="00F211DF" w:rsidRDefault="00F211DF" w:rsidP="00F211DF">
      <w:pPr>
        <w:pStyle w:val="box46723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F211DF">
        <w:t xml:space="preserve">7. nije poduzela mjere i koristila alate kako bi osigurala da korisnici koji stavljaju na raspolaganje ograničene </w:t>
      </w:r>
      <w:proofErr w:type="spellStart"/>
      <w:r w:rsidRPr="00F211DF">
        <w:t>prekursore</w:t>
      </w:r>
      <w:proofErr w:type="spellEnd"/>
      <w:r w:rsidRPr="00F211DF">
        <w:t xml:space="preserve"> eksploziva pomoću njezinih usluga posredovanja poštuju obveze u skladu s člankom 8. Uredbe (EU) 2019/1148 (članak 7. stavak 2. ovoga Zakona)</w:t>
      </w:r>
    </w:p>
    <w:p w:rsidR="00F211DF" w:rsidRPr="00F211DF" w:rsidRDefault="00F211DF" w:rsidP="00F211DF">
      <w:pPr>
        <w:pStyle w:val="box46723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F211DF">
        <w:t>8. ne čuva podatke iz članka 8. stavaka 1. i 2. Uredbe (EU) 2019/1148 u razdoblju od 18 mjeseci od datuma transakcije (članak 8. stavak 4. Uredbe (EU) 2019/1148)</w:t>
      </w:r>
    </w:p>
    <w:p w:rsidR="00F211DF" w:rsidRPr="00F211DF" w:rsidRDefault="00F211DF" w:rsidP="00F211DF">
      <w:pPr>
        <w:pStyle w:val="box46723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F211DF">
        <w:lastRenderedPageBreak/>
        <w:t>9. ne omogući nadležnom inspektoru uvid u podatke iz članka 8. stavaka 1. i 2. Uredbe (EU) 2019/1148 (članak 8. stavak 4. Uredbe (EU) 2019/1148)</w:t>
      </w:r>
    </w:p>
    <w:p w:rsidR="00F211DF" w:rsidRPr="00F211DF" w:rsidRDefault="00F211DF" w:rsidP="00F211DF">
      <w:pPr>
        <w:pStyle w:val="box46723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F211DF">
        <w:t>10. Nacionalnoj kontaktnoj točki ne prijavi svaku sumnjivu transakciju ili pokušaj sumnjive transakcije u roku od 24 sata od saznanja da se radi o sumnjivoj transakciji (članak 9. stavak 4. Uredbe (EU) 2019/1148)</w:t>
      </w:r>
    </w:p>
    <w:p w:rsidR="00F211DF" w:rsidRPr="00F211DF" w:rsidRDefault="00F211DF" w:rsidP="00F211DF">
      <w:pPr>
        <w:pStyle w:val="box46723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F211DF">
        <w:t xml:space="preserve">11. Nacionalnoj kontaktnoj točki ne prijavi znatni nestanak ili krađu reguliranog </w:t>
      </w:r>
      <w:proofErr w:type="spellStart"/>
      <w:r w:rsidRPr="00F211DF">
        <w:t>prekursora</w:t>
      </w:r>
      <w:proofErr w:type="spellEnd"/>
      <w:r w:rsidRPr="00F211DF">
        <w:t xml:space="preserve"> eksploziva u roku od 24 sata od trenutka saznanja za nestanak ili krađu (članak 9. stavak 5. Uredbe (EU) 2019/1148).</w:t>
      </w:r>
    </w:p>
    <w:p w:rsidR="00F211DF" w:rsidRPr="00F211DF" w:rsidRDefault="00F211DF" w:rsidP="00F211DF">
      <w:pPr>
        <w:pStyle w:val="box46723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F211DF">
        <w:t>(2) Novčanom kaznom u iznosu od 20.000 do 40.000 kuna za prekršaj iz stavka 1. ovoga članka kaznit će se i odgovorna osoba u pravnoj osobi.</w:t>
      </w:r>
    </w:p>
    <w:p w:rsidR="00F211DF" w:rsidRPr="00F211DF" w:rsidRDefault="00F211DF" w:rsidP="00F211DF">
      <w:pPr>
        <w:pStyle w:val="box46723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F211DF">
        <w:t>(3) Novčanom kaznom u iznosu od 20.000,00 do 40.000,00 kuna za prekršaj iz stavka 1. ovoga članka kaznit će se i fizička osoba obrtnik i osoba koja obavlja drugu samostalnu djelatnost.</w:t>
      </w:r>
    </w:p>
    <w:p w:rsidR="00F211DF" w:rsidRPr="00F211DF" w:rsidRDefault="00F211DF" w:rsidP="00F211DF">
      <w:pPr>
        <w:pStyle w:val="box467235"/>
        <w:shd w:val="clear" w:color="auto" w:fill="FFFFFF"/>
        <w:spacing w:before="103" w:beforeAutospacing="0" w:after="48" w:afterAutospacing="0"/>
        <w:jc w:val="center"/>
        <w:textAlignment w:val="baseline"/>
      </w:pPr>
      <w:r w:rsidRPr="00F211DF">
        <w:t>Članak 15.</w:t>
      </w:r>
    </w:p>
    <w:p w:rsidR="00F211DF" w:rsidRPr="00F211DF" w:rsidRDefault="00F211DF" w:rsidP="00F211DF">
      <w:pPr>
        <w:pStyle w:val="box46723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F211DF">
        <w:t>Novčanom kaznom u iznosu od 20.000,00 do 40.000,00 kuna kaznit će se fizička osoba ako:</w:t>
      </w:r>
    </w:p>
    <w:p w:rsidR="00F211DF" w:rsidRPr="00F211DF" w:rsidRDefault="00F211DF" w:rsidP="00F211DF">
      <w:pPr>
        <w:pStyle w:val="box46723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F211DF">
        <w:t xml:space="preserve">1. pojedinačnom korisniku stavi na raspolaganje ograničeni </w:t>
      </w:r>
      <w:proofErr w:type="spellStart"/>
      <w:r w:rsidRPr="00F211DF">
        <w:t>prekursor</w:t>
      </w:r>
      <w:proofErr w:type="spellEnd"/>
      <w:r w:rsidRPr="00F211DF">
        <w:t xml:space="preserve"> eksploziva (članak 5. stavak 1. Uredbe (EU) 2019/1148)</w:t>
      </w:r>
    </w:p>
    <w:p w:rsidR="00F211DF" w:rsidRPr="00F211DF" w:rsidRDefault="00F211DF" w:rsidP="00F211DF">
      <w:pPr>
        <w:pStyle w:val="box46723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F211DF">
        <w:t xml:space="preserve">2. pojedinačnom korisniku stavi na raspolaganje smjese koje sadržavaju </w:t>
      </w:r>
      <w:proofErr w:type="spellStart"/>
      <w:r w:rsidRPr="00F211DF">
        <w:t>klorate</w:t>
      </w:r>
      <w:proofErr w:type="spellEnd"/>
      <w:r w:rsidRPr="00F211DF">
        <w:t xml:space="preserve"> ili </w:t>
      </w:r>
      <w:proofErr w:type="spellStart"/>
      <w:r w:rsidRPr="00F211DF">
        <w:t>perklorate</w:t>
      </w:r>
      <w:proofErr w:type="spellEnd"/>
      <w:r w:rsidRPr="00F211DF">
        <w:t xml:space="preserve"> navedene na popisu u Prilogu I. Uredbe (EU) 2019/1148 ako ukupna koncentracija tih tvari u smjesi premašuje graničnu vrijednost za bilo koju od tvari određenu u stupcu 2. tablice iz Priloga I. Uredbe (EU) 2019/1148 (članak 5. stavak 2. Uredbe (EU) 2019/1148).</w:t>
      </w:r>
    </w:p>
    <w:p w:rsidR="00F211DF" w:rsidRPr="00F211DF" w:rsidRDefault="00F211DF" w:rsidP="00F00257">
      <w:pPr>
        <w:pStyle w:val="StandardWeb"/>
        <w:spacing w:before="0" w:beforeAutospacing="0" w:after="135" w:afterAutospacing="0"/>
        <w:jc w:val="center"/>
        <w:rPr>
          <w:rFonts w:ascii="Arial" w:hAnsi="Arial" w:cs="Arial"/>
          <w:sz w:val="21"/>
          <w:szCs w:val="21"/>
        </w:rPr>
      </w:pPr>
    </w:p>
    <w:sectPr w:rsidR="00F211DF" w:rsidRPr="00F21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A69"/>
    <w:multiLevelType w:val="multilevel"/>
    <w:tmpl w:val="C3C0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11F5D"/>
    <w:multiLevelType w:val="hybridMultilevel"/>
    <w:tmpl w:val="91F63524"/>
    <w:lvl w:ilvl="0" w:tplc="F90A8E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C4"/>
    <w:rsid w:val="0002115A"/>
    <w:rsid w:val="0004325A"/>
    <w:rsid w:val="00070AC4"/>
    <w:rsid w:val="00180FAA"/>
    <w:rsid w:val="001B5891"/>
    <w:rsid w:val="0031510C"/>
    <w:rsid w:val="003F23B9"/>
    <w:rsid w:val="0051555F"/>
    <w:rsid w:val="00717550"/>
    <w:rsid w:val="00735A22"/>
    <w:rsid w:val="007D4E36"/>
    <w:rsid w:val="00857566"/>
    <w:rsid w:val="00893D89"/>
    <w:rsid w:val="008E06E9"/>
    <w:rsid w:val="00A3371E"/>
    <w:rsid w:val="00B27888"/>
    <w:rsid w:val="00BB6C36"/>
    <w:rsid w:val="00BD10C4"/>
    <w:rsid w:val="00C64739"/>
    <w:rsid w:val="00CC0B4D"/>
    <w:rsid w:val="00DD4CB8"/>
    <w:rsid w:val="00F00257"/>
    <w:rsid w:val="00F211DF"/>
    <w:rsid w:val="00FB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A423C-A867-42D8-A6B5-30809EF7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A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70A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D4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DD4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B58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1B58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1B5891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1B58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1B5891"/>
    <w:rPr>
      <w:rFonts w:ascii="Arial" w:eastAsia="Times New Roman" w:hAnsi="Arial" w:cs="Arial"/>
      <w:vanish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1B5891"/>
    <w:rPr>
      <w:color w:val="0000FF"/>
      <w:u w:val="single"/>
    </w:rPr>
  </w:style>
  <w:style w:type="paragraph" w:customStyle="1" w:styleId="text-center">
    <w:name w:val="text-center"/>
    <w:basedOn w:val="Normal"/>
    <w:rsid w:val="001B58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67235">
    <w:name w:val="box_467235"/>
    <w:basedOn w:val="Normal"/>
    <w:rsid w:val="00F21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9157">
              <w:marLeft w:val="4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6652">
                  <w:marLeft w:val="0"/>
                  <w:marRight w:val="14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1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1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6939698FBCA48BC762D0B47FE6514" ma:contentTypeVersion="0" ma:contentTypeDescription="Create a new document." ma:contentTypeScope="" ma:versionID="b83c6ab6d55b4e2c22a05f3447907e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9E01F2-2C75-446B-B333-20E8A1B2EB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6DAFEA-3543-4F03-8A00-4D93E1786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74BF6F-91FB-4C49-B6DF-D0BAE9AE74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Dobrić Tamara</dc:creator>
  <cp:keywords/>
  <dc:description/>
  <cp:lastModifiedBy>Mađarić Vjekoslav</cp:lastModifiedBy>
  <cp:revision>2</cp:revision>
  <dcterms:created xsi:type="dcterms:W3CDTF">2022-07-26T18:03:00Z</dcterms:created>
  <dcterms:modified xsi:type="dcterms:W3CDTF">2022-07-26T18:03:00Z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0x010100A646939698FBCA48BC762D0B47FE6514</vt:lpwstr>
  </property>
</Properties>
</file>