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C4D3B" w14:textId="77777777" w:rsidR="00E121CE" w:rsidRPr="00AA5A30" w:rsidRDefault="00E121CE" w:rsidP="00E121CE">
      <w:pPr>
        <w:pStyle w:val="broj-d"/>
        <w:spacing w:before="0" w:beforeAutospacing="0" w:after="0" w:afterAutospacing="0"/>
        <w:jc w:val="right"/>
      </w:pPr>
    </w:p>
    <w:p w14:paraId="78E5D0D7" w14:textId="7DFEB454" w:rsidR="00E121CE" w:rsidRDefault="00E121CE" w:rsidP="004A1D4A">
      <w:pPr>
        <w:pStyle w:val="t-9-8"/>
        <w:spacing w:before="0" w:beforeAutospacing="0" w:after="0" w:afterAutospacing="0"/>
        <w:ind w:firstLine="708"/>
      </w:pPr>
      <w:r w:rsidRPr="00AA5A30">
        <w:t xml:space="preserve">Na temelju članka 4. stavka 5. Zakona o sigurnosti prometa na cestama </w:t>
      </w:r>
      <w:r w:rsidR="00357438">
        <w:t>(Narodne novine, br.</w:t>
      </w:r>
      <w:r w:rsidR="00A54E0A" w:rsidRPr="00AA5A30">
        <w:t xml:space="preserve"> 67/08, 48/10</w:t>
      </w:r>
      <w:r w:rsidR="00102D56">
        <w:t xml:space="preserve"> – O</w:t>
      </w:r>
      <w:r w:rsidR="00102D56" w:rsidRPr="00B14911">
        <w:rPr>
          <w:color w:val="231F20"/>
        </w:rPr>
        <w:t>dluka Ustavnog suda Republike Hrvatske</w:t>
      </w:r>
      <w:r w:rsidR="00A54E0A" w:rsidRPr="00AA5A30">
        <w:t xml:space="preserve">, 74/11, 80/13, 158/13 </w:t>
      </w:r>
      <w:r w:rsidR="00102D56">
        <w:t>–</w:t>
      </w:r>
      <w:r w:rsidR="00A54E0A" w:rsidRPr="00AA5A30">
        <w:t xml:space="preserve"> Odluka i Rješenje </w:t>
      </w:r>
      <w:r w:rsidR="00102D56" w:rsidRPr="00B14911">
        <w:rPr>
          <w:color w:val="231F20"/>
        </w:rPr>
        <w:t>Ustavnog suda Republike Hrvatske</w:t>
      </w:r>
      <w:r w:rsidR="002E6DE9">
        <w:t xml:space="preserve">, 92/14, 64/15, 108/17, </w:t>
      </w:r>
      <w:r w:rsidR="00102D56">
        <w:t xml:space="preserve">70/19, </w:t>
      </w:r>
      <w:r w:rsidR="00A54E0A" w:rsidRPr="00AA5A30">
        <w:rPr>
          <w:bCs/>
        </w:rPr>
        <w:t>42/20</w:t>
      </w:r>
      <w:r w:rsidR="00102D56">
        <w:rPr>
          <w:bCs/>
        </w:rPr>
        <w:t xml:space="preserve"> i 85/22</w:t>
      </w:r>
      <w:r w:rsidRPr="00AA5A30">
        <w:t>), uz</w:t>
      </w:r>
      <w:r w:rsidR="00102D56">
        <w:t xml:space="preserve"> prethodnu</w:t>
      </w:r>
      <w:r w:rsidRPr="00AA5A30">
        <w:t xml:space="preserve"> suglasnost</w:t>
      </w:r>
      <w:r w:rsidR="000766E8" w:rsidRPr="00AA5A30">
        <w:t xml:space="preserve"> </w:t>
      </w:r>
      <w:r w:rsidRPr="00AA5A30">
        <w:t>ministr</w:t>
      </w:r>
      <w:r w:rsidR="00102D56">
        <w:t>a nadležnog za</w:t>
      </w:r>
      <w:r w:rsidR="000766E8" w:rsidRPr="00AA5A30">
        <w:t xml:space="preserve"> </w:t>
      </w:r>
      <w:r w:rsidR="00102D56">
        <w:t xml:space="preserve">unutarnje poslove, </w:t>
      </w:r>
      <w:r w:rsidR="000766E8" w:rsidRPr="00AA5A30">
        <w:t>donosi</w:t>
      </w:r>
      <w:r w:rsidR="00102D56">
        <w:t xml:space="preserve">m </w:t>
      </w:r>
    </w:p>
    <w:p w14:paraId="0340DF71" w14:textId="77777777" w:rsidR="004A1D4A" w:rsidRDefault="004A1D4A" w:rsidP="00E121CE">
      <w:pPr>
        <w:pStyle w:val="t-9-8"/>
        <w:spacing w:before="0" w:beforeAutospacing="0" w:after="0" w:afterAutospacing="0"/>
      </w:pPr>
    </w:p>
    <w:p w14:paraId="1B1EF099" w14:textId="77777777" w:rsidR="007215DD" w:rsidRPr="00AA5A30" w:rsidRDefault="007215DD" w:rsidP="00E121CE">
      <w:pPr>
        <w:pStyle w:val="t-9-8"/>
        <w:spacing w:before="0" w:beforeAutospacing="0" w:after="0" w:afterAutospacing="0"/>
      </w:pPr>
    </w:p>
    <w:p w14:paraId="6C780E66" w14:textId="2E69E150" w:rsidR="007215DD" w:rsidRPr="00102D56" w:rsidRDefault="00E121CE" w:rsidP="002F1965">
      <w:pPr>
        <w:pStyle w:val="tb-na16"/>
        <w:spacing w:before="0" w:beforeAutospacing="0" w:after="0" w:afterAutospacing="0"/>
        <w:jc w:val="center"/>
        <w:rPr>
          <w:b/>
          <w:bCs/>
          <w:iCs/>
        </w:rPr>
      </w:pPr>
      <w:r w:rsidRPr="00102D56">
        <w:rPr>
          <w:b/>
        </w:rPr>
        <w:t>PRAVILNIK</w:t>
      </w:r>
      <w:r w:rsidR="002F1965">
        <w:rPr>
          <w:b/>
        </w:rPr>
        <w:br/>
      </w:r>
      <w:r w:rsidRPr="00102D56">
        <w:rPr>
          <w:b/>
          <w:bCs/>
          <w:iCs/>
        </w:rPr>
        <w:t xml:space="preserve">O </w:t>
      </w:r>
      <w:r w:rsidR="00E1681F" w:rsidRPr="00102D56">
        <w:rPr>
          <w:b/>
          <w:bCs/>
          <w:iCs/>
        </w:rPr>
        <w:t xml:space="preserve">NAČINU </w:t>
      </w:r>
      <w:r w:rsidRPr="00102D56">
        <w:rPr>
          <w:b/>
          <w:bCs/>
          <w:iCs/>
        </w:rPr>
        <w:t>POSTUPANJ</w:t>
      </w:r>
      <w:r w:rsidR="00E1681F" w:rsidRPr="00102D56">
        <w:rPr>
          <w:b/>
          <w:bCs/>
          <w:iCs/>
        </w:rPr>
        <w:t>A</w:t>
      </w:r>
      <w:r w:rsidRPr="00102D56">
        <w:rPr>
          <w:b/>
          <w:bCs/>
          <w:iCs/>
        </w:rPr>
        <w:t xml:space="preserve"> </w:t>
      </w:r>
      <w:r w:rsidR="007F5BAD" w:rsidRPr="00102D56">
        <w:rPr>
          <w:b/>
          <w:bCs/>
          <w:iCs/>
        </w:rPr>
        <w:t>OVLAŠTENIH SLUŽBENIH OSOBA</w:t>
      </w:r>
      <w:r w:rsidR="005931EE" w:rsidRPr="00102D56">
        <w:rPr>
          <w:b/>
          <w:bCs/>
          <w:iCs/>
        </w:rPr>
        <w:t xml:space="preserve"> </w:t>
      </w:r>
      <w:r w:rsidRPr="00102D56">
        <w:rPr>
          <w:b/>
          <w:bCs/>
          <w:iCs/>
        </w:rPr>
        <w:t>VOJNE POLICIJE U PROVEDBI</w:t>
      </w:r>
      <w:r w:rsidR="005931EE" w:rsidRPr="00102D56">
        <w:rPr>
          <w:b/>
          <w:bCs/>
          <w:iCs/>
        </w:rPr>
        <w:t xml:space="preserve"> </w:t>
      </w:r>
      <w:r w:rsidRPr="00102D56">
        <w:rPr>
          <w:b/>
          <w:bCs/>
          <w:iCs/>
        </w:rPr>
        <w:t>NADZORA</w:t>
      </w:r>
      <w:r w:rsidR="00E1681F" w:rsidRPr="00102D56">
        <w:rPr>
          <w:b/>
          <w:bCs/>
          <w:iCs/>
        </w:rPr>
        <w:t xml:space="preserve"> </w:t>
      </w:r>
      <w:r w:rsidR="00C946D8" w:rsidRPr="00102D56">
        <w:rPr>
          <w:b/>
          <w:bCs/>
          <w:iCs/>
        </w:rPr>
        <w:t xml:space="preserve">VOJNOG PROMETA </w:t>
      </w:r>
      <w:r w:rsidRPr="00102D56">
        <w:rPr>
          <w:b/>
          <w:bCs/>
          <w:iCs/>
        </w:rPr>
        <w:t xml:space="preserve">I UPRAVLJANJA PROMETOM </w:t>
      </w:r>
    </w:p>
    <w:p w14:paraId="2BED10D8" w14:textId="77777777" w:rsidR="002F1965" w:rsidRDefault="002F1965" w:rsidP="000C5DAD">
      <w:pPr>
        <w:pStyle w:val="t-11-9-sred"/>
        <w:spacing w:before="0" w:beforeAutospacing="0" w:after="240" w:afterAutospacing="0"/>
        <w:jc w:val="center"/>
      </w:pPr>
    </w:p>
    <w:p w14:paraId="2F391969" w14:textId="5A2AA6AC" w:rsidR="005931EE" w:rsidRPr="00AA5A30" w:rsidRDefault="00E121CE" w:rsidP="000C5DAD">
      <w:pPr>
        <w:pStyle w:val="t-11-9-sred"/>
        <w:spacing w:before="0" w:beforeAutospacing="0" w:after="240" w:afterAutospacing="0"/>
        <w:jc w:val="center"/>
      </w:pPr>
      <w:bookmarkStart w:id="0" w:name="_GoBack"/>
      <w:bookmarkEnd w:id="0"/>
      <w:r w:rsidRPr="00AA5A30">
        <w:t>1. OPĆE ODREDBE</w:t>
      </w:r>
      <w:r w:rsidR="00102D56">
        <w:t xml:space="preserve"> </w:t>
      </w:r>
    </w:p>
    <w:p w14:paraId="3C90A404" w14:textId="77777777" w:rsidR="005931EE" w:rsidRPr="00AA5A30" w:rsidRDefault="005931EE" w:rsidP="005931EE">
      <w:pPr>
        <w:pStyle w:val="clanak"/>
        <w:numPr>
          <w:ilvl w:val="0"/>
          <w:numId w:val="1"/>
        </w:numPr>
        <w:tabs>
          <w:tab w:val="left" w:pos="426"/>
        </w:tabs>
        <w:spacing w:before="60" w:beforeAutospacing="0" w:after="240" w:afterAutospacing="0"/>
        <w:jc w:val="center"/>
      </w:pPr>
    </w:p>
    <w:p w14:paraId="13F10340" w14:textId="22EF18D7" w:rsidR="00A265A2" w:rsidRPr="00AA5A30" w:rsidRDefault="005931EE" w:rsidP="005931EE">
      <w:pPr>
        <w:numPr>
          <w:ilvl w:val="0"/>
          <w:numId w:val="2"/>
        </w:numPr>
        <w:tabs>
          <w:tab w:val="left" w:pos="426"/>
        </w:tabs>
        <w:spacing w:before="60" w:after="240"/>
        <w:ind w:left="0" w:firstLine="0"/>
        <w:rPr>
          <w:rFonts w:eastAsia="Times New Roman" w:cs="Times New Roman"/>
          <w:szCs w:val="24"/>
          <w:lang w:eastAsia="hr-HR"/>
        </w:rPr>
      </w:pPr>
      <w:r w:rsidRPr="00AA5A30">
        <w:rPr>
          <w:rFonts w:eastAsia="Times New Roman" w:cs="Times New Roman"/>
          <w:szCs w:val="24"/>
          <w:lang w:eastAsia="hr-HR"/>
        </w:rPr>
        <w:t xml:space="preserve">Ovim </w:t>
      </w:r>
      <w:r w:rsidR="00CB2244" w:rsidRPr="00AA5A30">
        <w:rPr>
          <w:rFonts w:eastAsia="Times New Roman" w:cs="Times New Roman"/>
          <w:szCs w:val="24"/>
          <w:lang w:eastAsia="hr-HR"/>
        </w:rPr>
        <w:t xml:space="preserve">se Pravilnikom </w:t>
      </w:r>
      <w:r w:rsidR="00C9598C" w:rsidRPr="00AA5A30">
        <w:rPr>
          <w:rFonts w:eastAsia="Times New Roman" w:cs="Times New Roman"/>
          <w:szCs w:val="24"/>
          <w:lang w:eastAsia="hr-HR"/>
        </w:rPr>
        <w:t xml:space="preserve">propisuje </w:t>
      </w:r>
      <w:r w:rsidR="00A265A2" w:rsidRPr="00AA5A30">
        <w:rPr>
          <w:rFonts w:eastAsia="Times New Roman" w:cs="Times New Roman"/>
          <w:szCs w:val="24"/>
          <w:lang w:eastAsia="hr-HR"/>
        </w:rPr>
        <w:t>način postupanja ovlaštenih službenih osoba vojne policije u obavljanju poslova</w:t>
      </w:r>
      <w:r w:rsidR="00CB2244" w:rsidRPr="00AA5A30">
        <w:rPr>
          <w:rFonts w:eastAsia="Times New Roman" w:cs="Times New Roman"/>
          <w:szCs w:val="24"/>
          <w:lang w:eastAsia="hr-HR"/>
        </w:rPr>
        <w:t xml:space="preserve"> upravljanja prometom vozila na cestama i nadzor vojnih vozila </w:t>
      </w:r>
      <w:r w:rsidR="00A265A2" w:rsidRPr="00AA5A30">
        <w:rPr>
          <w:rFonts w:eastAsia="Times New Roman" w:cs="Times New Roman"/>
          <w:szCs w:val="24"/>
          <w:lang w:eastAsia="hr-HR"/>
        </w:rPr>
        <w:t>na područ</w:t>
      </w:r>
      <w:r w:rsidR="00CB2244" w:rsidRPr="00AA5A30">
        <w:rPr>
          <w:rFonts w:eastAsia="Times New Roman" w:cs="Times New Roman"/>
          <w:szCs w:val="24"/>
          <w:lang w:eastAsia="hr-HR"/>
        </w:rPr>
        <w:t xml:space="preserve">ju gdje se nalaze vojni objekti i </w:t>
      </w:r>
      <w:r w:rsidR="00A265A2" w:rsidRPr="00AA5A30">
        <w:rPr>
          <w:rFonts w:eastAsia="Times New Roman" w:cs="Times New Roman"/>
          <w:szCs w:val="24"/>
          <w:lang w:eastAsia="hr-HR"/>
        </w:rPr>
        <w:t>pri kret</w:t>
      </w:r>
      <w:r w:rsidR="00CB2244" w:rsidRPr="00AA5A30">
        <w:rPr>
          <w:rFonts w:eastAsia="Times New Roman" w:cs="Times New Roman"/>
          <w:szCs w:val="24"/>
          <w:lang w:eastAsia="hr-HR"/>
        </w:rPr>
        <w:t>anju vojnih</w:t>
      </w:r>
      <w:r w:rsidR="002D338B" w:rsidRPr="00AA5A30">
        <w:rPr>
          <w:rFonts w:eastAsia="Times New Roman" w:cs="Times New Roman"/>
          <w:szCs w:val="24"/>
          <w:lang w:eastAsia="hr-HR"/>
        </w:rPr>
        <w:t xml:space="preserve"> vozila i </w:t>
      </w:r>
      <w:r w:rsidR="00CB2244" w:rsidRPr="00AA5A30">
        <w:rPr>
          <w:rFonts w:eastAsia="Times New Roman" w:cs="Times New Roman"/>
          <w:szCs w:val="24"/>
          <w:lang w:eastAsia="hr-HR"/>
        </w:rPr>
        <w:t>postrojbi</w:t>
      </w:r>
      <w:r w:rsidR="00CB2244" w:rsidRPr="00AA5A30">
        <w:rPr>
          <w:rFonts w:ascii="Minion Pro" w:hAnsi="Minion Pro"/>
          <w:shd w:val="clear" w:color="auto" w:fill="FFFFFF"/>
        </w:rPr>
        <w:t>.</w:t>
      </w:r>
    </w:p>
    <w:p w14:paraId="201660E7" w14:textId="77777777" w:rsidR="00E121CE" w:rsidRPr="00AA5A30" w:rsidRDefault="00E121CE" w:rsidP="00E121CE">
      <w:pPr>
        <w:pStyle w:val="clanak"/>
        <w:numPr>
          <w:ilvl w:val="0"/>
          <w:numId w:val="1"/>
        </w:numPr>
        <w:tabs>
          <w:tab w:val="left" w:pos="426"/>
        </w:tabs>
        <w:spacing w:before="60" w:beforeAutospacing="0" w:after="240" w:afterAutospacing="0"/>
        <w:jc w:val="center"/>
      </w:pPr>
    </w:p>
    <w:p w14:paraId="15904FAB" w14:textId="40EB4BEA" w:rsidR="006218F8" w:rsidRPr="00AA5A30" w:rsidRDefault="00CB2244" w:rsidP="00265604">
      <w:pPr>
        <w:numPr>
          <w:ilvl w:val="0"/>
          <w:numId w:val="41"/>
        </w:numPr>
        <w:tabs>
          <w:tab w:val="left" w:pos="426"/>
        </w:tabs>
        <w:spacing w:before="60" w:after="240"/>
        <w:jc w:val="left"/>
        <w:rPr>
          <w:rFonts w:eastAsia="Times New Roman" w:cs="Times New Roman"/>
          <w:szCs w:val="24"/>
          <w:lang w:eastAsia="hr-HR"/>
        </w:rPr>
      </w:pPr>
      <w:r w:rsidRPr="00AA5A30">
        <w:rPr>
          <w:rFonts w:eastAsia="Times New Roman" w:cs="Times New Roman"/>
          <w:szCs w:val="24"/>
          <w:lang w:eastAsia="hr-HR"/>
        </w:rPr>
        <w:t>Postupanja ovlaštenih službenih osoba vojne policije iz članka 1. ovog</w:t>
      </w:r>
      <w:r w:rsidR="003F667F" w:rsidRPr="00AA5A30">
        <w:rPr>
          <w:rFonts w:eastAsia="Times New Roman" w:cs="Times New Roman"/>
          <w:szCs w:val="24"/>
          <w:lang w:eastAsia="hr-HR"/>
        </w:rPr>
        <w:t>a</w:t>
      </w:r>
      <w:r w:rsidRPr="00AA5A30">
        <w:rPr>
          <w:rFonts w:eastAsia="Times New Roman" w:cs="Times New Roman"/>
          <w:szCs w:val="24"/>
          <w:lang w:eastAsia="hr-HR"/>
        </w:rPr>
        <w:t xml:space="preserve"> Pravilnika </w:t>
      </w:r>
      <w:r w:rsidR="008F297E" w:rsidRPr="00AA5A30">
        <w:rPr>
          <w:rFonts w:eastAsia="Times New Roman" w:cs="Times New Roman"/>
          <w:szCs w:val="24"/>
          <w:lang w:eastAsia="hr-HR"/>
        </w:rPr>
        <w:t xml:space="preserve">posebice </w:t>
      </w:r>
      <w:r w:rsidRPr="00AA5A30">
        <w:rPr>
          <w:rFonts w:eastAsia="Times New Roman" w:cs="Times New Roman"/>
          <w:szCs w:val="24"/>
          <w:lang w:eastAsia="hr-HR"/>
        </w:rPr>
        <w:t>obuhvaćaju</w:t>
      </w:r>
      <w:r w:rsidR="006218F8" w:rsidRPr="00AA5A30">
        <w:rPr>
          <w:rFonts w:eastAsia="Times New Roman" w:cs="Times New Roman"/>
          <w:szCs w:val="24"/>
          <w:lang w:eastAsia="hr-HR"/>
        </w:rPr>
        <w:t>:</w:t>
      </w:r>
    </w:p>
    <w:p w14:paraId="5C4D0D1D" w14:textId="4998A8C0" w:rsidR="006218F8" w:rsidRPr="00AA5A30" w:rsidRDefault="006218F8" w:rsidP="00054CFE">
      <w:pPr>
        <w:pStyle w:val="clanak"/>
        <w:numPr>
          <w:ilvl w:val="0"/>
          <w:numId w:val="7"/>
        </w:numPr>
        <w:tabs>
          <w:tab w:val="left" w:pos="426"/>
        </w:tabs>
        <w:spacing w:before="60" w:beforeAutospacing="0" w:after="240" w:afterAutospacing="0"/>
        <w:ind w:left="364" w:hanging="4"/>
      </w:pPr>
      <w:r w:rsidRPr="00AA5A30">
        <w:t>upravljanje prometom vozila na cestama</w:t>
      </w:r>
      <w:r w:rsidR="00C9598C" w:rsidRPr="00AA5A30">
        <w:t xml:space="preserve"> i </w:t>
      </w:r>
      <w:r w:rsidRPr="00AA5A30">
        <w:t>nadzor vojnih</w:t>
      </w:r>
      <w:r w:rsidR="001C16E9" w:rsidRPr="00AA5A30">
        <w:t xml:space="preserve"> </w:t>
      </w:r>
      <w:r w:rsidRPr="00AA5A30">
        <w:t>sudionika</w:t>
      </w:r>
      <w:r w:rsidR="001C16E9" w:rsidRPr="00AA5A30">
        <w:t xml:space="preserve"> i vojnih vozila</w:t>
      </w:r>
      <w:r w:rsidRPr="00AA5A30">
        <w:t xml:space="preserve"> u prometu</w:t>
      </w:r>
      <w:r w:rsidR="001C16E9" w:rsidRPr="00AA5A30">
        <w:t xml:space="preserve"> </w:t>
      </w:r>
    </w:p>
    <w:p w14:paraId="12FD0201" w14:textId="3C0E1A2F" w:rsidR="002C7A8A" w:rsidRPr="00AA5A30" w:rsidRDefault="008F07FC" w:rsidP="00054CFE">
      <w:pPr>
        <w:pStyle w:val="clanak"/>
        <w:numPr>
          <w:ilvl w:val="0"/>
          <w:numId w:val="7"/>
        </w:numPr>
        <w:tabs>
          <w:tab w:val="left" w:pos="426"/>
        </w:tabs>
        <w:spacing w:before="60" w:beforeAutospacing="0" w:after="240" w:afterAutospacing="0"/>
        <w:ind w:left="364" w:hanging="4"/>
      </w:pPr>
      <w:r w:rsidRPr="00AA5A30">
        <w:t xml:space="preserve">postupanje </w:t>
      </w:r>
      <w:r w:rsidR="00BA2DD0">
        <w:t>pri</w:t>
      </w:r>
      <w:r w:rsidRPr="00AA5A30">
        <w:t xml:space="preserve"> </w:t>
      </w:r>
      <w:r w:rsidR="00BA2DD0">
        <w:t>pratnji</w:t>
      </w:r>
      <w:r w:rsidR="00D1729C" w:rsidRPr="00AA5A30">
        <w:t xml:space="preserve"> vojne policije</w:t>
      </w:r>
    </w:p>
    <w:p w14:paraId="0F42AC7E" w14:textId="77777777" w:rsidR="002C7A8A" w:rsidRPr="00AA5A30" w:rsidRDefault="008F07FC" w:rsidP="00054CFE">
      <w:pPr>
        <w:pStyle w:val="clanak"/>
        <w:numPr>
          <w:ilvl w:val="0"/>
          <w:numId w:val="7"/>
        </w:numPr>
        <w:tabs>
          <w:tab w:val="left" w:pos="426"/>
        </w:tabs>
        <w:spacing w:before="60" w:beforeAutospacing="0" w:after="240" w:afterAutospacing="0"/>
        <w:ind w:left="364" w:hanging="4"/>
      </w:pPr>
      <w:r w:rsidRPr="00AA5A30">
        <w:t xml:space="preserve">postupanja </w:t>
      </w:r>
      <w:r w:rsidR="00991A27" w:rsidRPr="00AA5A30">
        <w:t>u slučaju prometne nesreće u kojima su sudjelovala vojna vozila ili vojni sudionici</w:t>
      </w:r>
    </w:p>
    <w:p w14:paraId="0BE0263C" w14:textId="7D0B2B0B" w:rsidR="00913C00" w:rsidRPr="00AA5A30" w:rsidRDefault="00913C00" w:rsidP="00054CFE">
      <w:pPr>
        <w:pStyle w:val="clanak"/>
        <w:numPr>
          <w:ilvl w:val="0"/>
          <w:numId w:val="7"/>
        </w:numPr>
        <w:tabs>
          <w:tab w:val="left" w:pos="426"/>
        </w:tabs>
        <w:spacing w:before="60" w:beforeAutospacing="0" w:after="240" w:afterAutospacing="0"/>
        <w:ind w:left="364" w:hanging="4"/>
      </w:pPr>
      <w:r w:rsidRPr="00AA5A30">
        <w:t>zajedničko postupan</w:t>
      </w:r>
      <w:r w:rsidR="00057D94">
        <w:t>je ili pružanje</w:t>
      </w:r>
      <w:r w:rsidRPr="00AA5A30">
        <w:t xml:space="preserve"> potpore policijskim službenicima Ministarstva unutarnjih poslova Republike Hrvatske</w:t>
      </w:r>
      <w:r w:rsidR="004B76B3" w:rsidRPr="00AA5A30">
        <w:t xml:space="preserve"> (dalje: policij</w:t>
      </w:r>
      <w:r w:rsidR="000118AF" w:rsidRPr="00AA5A30">
        <w:t>a</w:t>
      </w:r>
      <w:r w:rsidR="004B76B3" w:rsidRPr="00AA5A30">
        <w:t>)</w:t>
      </w:r>
      <w:r w:rsidR="00057D94">
        <w:t xml:space="preserve"> kao i suradnja</w:t>
      </w:r>
      <w:r w:rsidR="00991A27" w:rsidRPr="00AA5A30">
        <w:t xml:space="preserve"> s drugim nadležnim tijelima. </w:t>
      </w:r>
    </w:p>
    <w:p w14:paraId="312771B6" w14:textId="77777777" w:rsidR="00E121CE" w:rsidRPr="00AA5A30" w:rsidRDefault="00A54E0A" w:rsidP="00265604">
      <w:pPr>
        <w:numPr>
          <w:ilvl w:val="0"/>
          <w:numId w:val="41"/>
        </w:numPr>
        <w:tabs>
          <w:tab w:val="left" w:pos="426"/>
        </w:tabs>
        <w:spacing w:before="60" w:after="240"/>
        <w:ind w:left="0" w:firstLine="0"/>
        <w:rPr>
          <w:rFonts w:eastAsia="Times New Roman" w:cs="Times New Roman"/>
          <w:szCs w:val="24"/>
          <w:lang w:eastAsia="hr-HR"/>
        </w:rPr>
      </w:pPr>
      <w:r w:rsidRPr="00AA5A30">
        <w:rPr>
          <w:rFonts w:eastAsia="Times New Roman" w:cs="Times New Roman"/>
          <w:szCs w:val="24"/>
          <w:lang w:eastAsia="hr-HR"/>
        </w:rPr>
        <w:t xml:space="preserve">Pojedini izrazi </w:t>
      </w:r>
      <w:r w:rsidR="00E121CE" w:rsidRPr="00AA5A30">
        <w:rPr>
          <w:rFonts w:eastAsia="Times New Roman" w:cs="Times New Roman"/>
          <w:szCs w:val="24"/>
          <w:lang w:eastAsia="hr-HR"/>
        </w:rPr>
        <w:t xml:space="preserve">koji se </w:t>
      </w:r>
      <w:r w:rsidR="00161FC2" w:rsidRPr="00AA5A30">
        <w:rPr>
          <w:rFonts w:eastAsia="Times New Roman" w:cs="Times New Roman"/>
          <w:szCs w:val="24"/>
          <w:lang w:eastAsia="hr-HR"/>
        </w:rPr>
        <w:t>koriste</w:t>
      </w:r>
      <w:r w:rsidR="00E121CE" w:rsidRPr="00AA5A30">
        <w:rPr>
          <w:rFonts w:eastAsia="Times New Roman" w:cs="Times New Roman"/>
          <w:szCs w:val="24"/>
          <w:lang w:eastAsia="hr-HR"/>
        </w:rPr>
        <w:t xml:space="preserve"> </w:t>
      </w:r>
      <w:r w:rsidR="00161FC2" w:rsidRPr="00AA5A30">
        <w:rPr>
          <w:rFonts w:eastAsia="Times New Roman" w:cs="Times New Roman"/>
          <w:szCs w:val="24"/>
          <w:lang w:eastAsia="hr-HR"/>
        </w:rPr>
        <w:t xml:space="preserve">u </w:t>
      </w:r>
      <w:r w:rsidR="00E121CE" w:rsidRPr="00AA5A30">
        <w:rPr>
          <w:rFonts w:eastAsia="Times New Roman" w:cs="Times New Roman"/>
          <w:szCs w:val="24"/>
          <w:lang w:eastAsia="hr-HR"/>
        </w:rPr>
        <w:t>ovom Pravilniku, a imaju rodno značenje, koriste se neutralno i odnose se jednako na muški i ženski rod.</w:t>
      </w:r>
    </w:p>
    <w:p w14:paraId="51422982" w14:textId="77777777" w:rsidR="00E121CE" w:rsidRPr="00AA5A30" w:rsidRDefault="00E121CE" w:rsidP="00D808EE">
      <w:pPr>
        <w:pStyle w:val="ListParagraph"/>
        <w:numPr>
          <w:ilvl w:val="0"/>
          <w:numId w:val="1"/>
        </w:numPr>
        <w:spacing w:after="240"/>
        <w:jc w:val="center"/>
        <w:rPr>
          <w:rFonts w:cs="Times New Roman"/>
        </w:rPr>
      </w:pPr>
    </w:p>
    <w:p w14:paraId="723F4A9F" w14:textId="7BA4BC3C" w:rsidR="00AB5A06" w:rsidRPr="00AA5A30" w:rsidRDefault="00A54E0A" w:rsidP="00265604">
      <w:pPr>
        <w:numPr>
          <w:ilvl w:val="0"/>
          <w:numId w:val="38"/>
        </w:numPr>
        <w:tabs>
          <w:tab w:val="left" w:pos="0"/>
          <w:tab w:val="left" w:pos="426"/>
        </w:tabs>
        <w:spacing w:before="60" w:after="240"/>
        <w:ind w:left="0" w:firstLine="0"/>
        <w:rPr>
          <w:rFonts w:eastAsia="Times New Roman" w:cs="Times New Roman"/>
          <w:szCs w:val="24"/>
          <w:lang w:eastAsia="hr-HR"/>
        </w:rPr>
      </w:pPr>
      <w:r w:rsidRPr="00AA5A30">
        <w:rPr>
          <w:rFonts w:eastAsia="Times New Roman" w:cs="Times New Roman"/>
          <w:szCs w:val="24"/>
          <w:lang w:eastAsia="hr-HR"/>
        </w:rPr>
        <w:t xml:space="preserve">Pojedini izrazi </w:t>
      </w:r>
      <w:r w:rsidR="00AB5A06" w:rsidRPr="00AA5A30">
        <w:rPr>
          <w:rFonts w:eastAsia="Times New Roman" w:cs="Times New Roman"/>
          <w:szCs w:val="24"/>
          <w:lang w:eastAsia="hr-HR"/>
        </w:rPr>
        <w:t xml:space="preserve">koji se koriste i navedeni su u ovom Pravilniku neposredno su vezani uz </w:t>
      </w:r>
      <w:r w:rsidR="005563DA" w:rsidRPr="00AA5A30">
        <w:rPr>
          <w:rFonts w:eastAsia="Times New Roman" w:cs="Times New Roman"/>
          <w:szCs w:val="24"/>
          <w:lang w:eastAsia="hr-HR"/>
        </w:rPr>
        <w:t xml:space="preserve"> </w:t>
      </w:r>
      <w:r w:rsidR="00AB5A06" w:rsidRPr="00AA5A30">
        <w:rPr>
          <w:rFonts w:eastAsia="Times New Roman" w:cs="Times New Roman"/>
          <w:szCs w:val="24"/>
          <w:lang w:eastAsia="hr-HR"/>
        </w:rPr>
        <w:t>poslove</w:t>
      </w:r>
      <w:r w:rsidR="005563DA" w:rsidRPr="00AA5A30">
        <w:rPr>
          <w:rFonts w:eastAsia="Times New Roman" w:cs="Times New Roman"/>
          <w:szCs w:val="24"/>
          <w:lang w:eastAsia="hr-HR"/>
        </w:rPr>
        <w:t xml:space="preserve"> </w:t>
      </w:r>
      <w:r w:rsidR="005563DA" w:rsidRPr="00AA5A30">
        <w:t>vojne policije</w:t>
      </w:r>
      <w:r w:rsidR="00AB5A06" w:rsidRPr="00AA5A30">
        <w:rPr>
          <w:rFonts w:eastAsia="Times New Roman" w:cs="Times New Roman"/>
          <w:szCs w:val="24"/>
          <w:lang w:eastAsia="hr-HR"/>
        </w:rPr>
        <w:t xml:space="preserve"> i provedbu ovlasti ovlaštenih službenih osoba </w:t>
      </w:r>
      <w:r w:rsidR="00216306" w:rsidRPr="00AA5A30">
        <w:rPr>
          <w:rFonts w:eastAsia="Times New Roman" w:cs="Times New Roman"/>
          <w:szCs w:val="24"/>
          <w:lang w:eastAsia="hr-HR"/>
        </w:rPr>
        <w:t>v</w:t>
      </w:r>
      <w:r w:rsidR="00AB5A06" w:rsidRPr="00AA5A30">
        <w:rPr>
          <w:rFonts w:eastAsia="Times New Roman" w:cs="Times New Roman"/>
          <w:szCs w:val="24"/>
          <w:lang w:eastAsia="hr-HR"/>
        </w:rPr>
        <w:t xml:space="preserve">ojne policije </w:t>
      </w:r>
      <w:r w:rsidR="00B30B81">
        <w:rPr>
          <w:rFonts w:eastAsia="Times New Roman" w:cs="Times New Roman"/>
          <w:szCs w:val="24"/>
          <w:lang w:eastAsia="hr-HR"/>
        </w:rPr>
        <w:t>u skladu sa</w:t>
      </w:r>
      <w:r w:rsidR="00AB5A06" w:rsidRPr="00AA5A30">
        <w:rPr>
          <w:rFonts w:eastAsia="Times New Roman" w:cs="Times New Roman"/>
          <w:szCs w:val="24"/>
          <w:lang w:eastAsia="hr-HR"/>
        </w:rPr>
        <w:t xml:space="preserve"> </w:t>
      </w:r>
      <w:r w:rsidR="00244B0E" w:rsidRPr="00AA5A30">
        <w:rPr>
          <w:rFonts w:eastAsia="Times New Roman" w:cs="Times New Roman"/>
          <w:szCs w:val="24"/>
          <w:lang w:eastAsia="hr-HR"/>
        </w:rPr>
        <w:t>zakonima iz područja obrane i propisima</w:t>
      </w:r>
      <w:r w:rsidR="00AB5A06" w:rsidRPr="00AA5A30">
        <w:rPr>
          <w:rFonts w:eastAsia="Times New Roman" w:cs="Times New Roman"/>
          <w:szCs w:val="24"/>
          <w:lang w:eastAsia="hr-HR"/>
        </w:rPr>
        <w:t xml:space="preserve"> </w:t>
      </w:r>
      <w:r w:rsidR="00216306" w:rsidRPr="00AA5A30">
        <w:rPr>
          <w:rFonts w:eastAsia="Times New Roman" w:cs="Times New Roman"/>
          <w:szCs w:val="24"/>
          <w:lang w:eastAsia="hr-HR"/>
        </w:rPr>
        <w:t>kojim se uređuje postupanje v</w:t>
      </w:r>
      <w:r w:rsidR="00A26777" w:rsidRPr="00AA5A30">
        <w:rPr>
          <w:rFonts w:eastAsia="Times New Roman" w:cs="Times New Roman"/>
          <w:szCs w:val="24"/>
          <w:lang w:eastAsia="hr-HR"/>
        </w:rPr>
        <w:t>ojne</w:t>
      </w:r>
      <w:r w:rsidR="00AB5A06" w:rsidRPr="00AA5A30">
        <w:rPr>
          <w:rFonts w:eastAsia="Times New Roman" w:cs="Times New Roman"/>
          <w:szCs w:val="24"/>
          <w:lang w:eastAsia="hr-HR"/>
        </w:rPr>
        <w:t xml:space="preserve"> policije.</w:t>
      </w:r>
    </w:p>
    <w:p w14:paraId="011EB345" w14:textId="1361B2A2" w:rsidR="00AB5A06" w:rsidRPr="00AA5A30" w:rsidRDefault="00A54E0A" w:rsidP="00265604">
      <w:pPr>
        <w:numPr>
          <w:ilvl w:val="0"/>
          <w:numId w:val="38"/>
        </w:numPr>
        <w:tabs>
          <w:tab w:val="left" w:pos="426"/>
        </w:tabs>
        <w:spacing w:before="60" w:after="240"/>
        <w:ind w:left="0" w:firstLine="0"/>
        <w:rPr>
          <w:rFonts w:eastAsia="Times New Roman" w:cs="Times New Roman"/>
          <w:szCs w:val="24"/>
          <w:lang w:eastAsia="hr-HR"/>
        </w:rPr>
      </w:pPr>
      <w:r w:rsidRPr="00AA5A30">
        <w:rPr>
          <w:rFonts w:eastAsia="Times New Roman" w:cs="Times New Roman"/>
          <w:szCs w:val="24"/>
          <w:lang w:eastAsia="hr-HR"/>
        </w:rPr>
        <w:t>Pojedini</w:t>
      </w:r>
      <w:r w:rsidR="00E93873">
        <w:rPr>
          <w:rFonts w:eastAsia="Times New Roman" w:cs="Times New Roman"/>
          <w:szCs w:val="24"/>
          <w:lang w:eastAsia="hr-HR"/>
        </w:rPr>
        <w:t>m</w:t>
      </w:r>
      <w:r w:rsidRPr="00AA5A30">
        <w:rPr>
          <w:rFonts w:eastAsia="Times New Roman" w:cs="Times New Roman"/>
          <w:szCs w:val="24"/>
          <w:lang w:eastAsia="hr-HR"/>
        </w:rPr>
        <w:t xml:space="preserve"> izrazi</w:t>
      </w:r>
      <w:r w:rsidR="00E93873">
        <w:rPr>
          <w:rFonts w:eastAsia="Times New Roman" w:cs="Times New Roman"/>
          <w:szCs w:val="24"/>
          <w:lang w:eastAsia="hr-HR"/>
        </w:rPr>
        <w:t>ma</w:t>
      </w:r>
      <w:r w:rsidRPr="00AA5A30">
        <w:rPr>
          <w:rFonts w:eastAsia="Times New Roman" w:cs="Times New Roman"/>
          <w:szCs w:val="24"/>
          <w:lang w:eastAsia="hr-HR"/>
        </w:rPr>
        <w:t xml:space="preserve"> </w:t>
      </w:r>
      <w:r w:rsidR="00AB5A06" w:rsidRPr="00AA5A30">
        <w:rPr>
          <w:rFonts w:eastAsia="Times New Roman" w:cs="Times New Roman"/>
          <w:szCs w:val="24"/>
          <w:lang w:eastAsia="hr-HR"/>
        </w:rPr>
        <w:t>koji se koriste u ovom Pravilniku, a nisu posebno navedeni ili definirani, značenje je određeno drugim zakonom ili pravilnikom.</w:t>
      </w:r>
    </w:p>
    <w:p w14:paraId="11D01B23" w14:textId="77777777" w:rsidR="00AB5A06" w:rsidRPr="00AA5A30" w:rsidRDefault="00AB5A06" w:rsidP="00265604">
      <w:pPr>
        <w:numPr>
          <w:ilvl w:val="0"/>
          <w:numId w:val="38"/>
        </w:numPr>
        <w:tabs>
          <w:tab w:val="left" w:pos="426"/>
        </w:tabs>
        <w:ind w:left="0" w:firstLine="0"/>
        <w:contextualSpacing/>
        <w:rPr>
          <w:rFonts w:cs="Times New Roman"/>
        </w:rPr>
      </w:pPr>
      <w:r w:rsidRPr="00AA5A30">
        <w:rPr>
          <w:rFonts w:cs="Times New Roman"/>
        </w:rPr>
        <w:t>Pojedini izrazi u smislu ovoga Pravilnika imaju sljedeća značenja:</w:t>
      </w:r>
    </w:p>
    <w:p w14:paraId="600FEF84" w14:textId="1C2AEDA7" w:rsidR="00AB5A06" w:rsidRPr="00AA5A30" w:rsidRDefault="00AB5A06" w:rsidP="00CF63EA">
      <w:pPr>
        <w:numPr>
          <w:ilvl w:val="0"/>
          <w:numId w:val="3"/>
        </w:numPr>
        <w:tabs>
          <w:tab w:val="left" w:pos="426"/>
        </w:tabs>
        <w:spacing w:before="60"/>
        <w:ind w:left="142" w:firstLine="0"/>
        <w:rPr>
          <w:rFonts w:eastAsia="Times New Roman" w:cs="Times New Roman"/>
          <w:i/>
          <w:szCs w:val="24"/>
          <w:lang w:eastAsia="hr-HR"/>
        </w:rPr>
      </w:pPr>
      <w:r w:rsidRPr="00AA5A30">
        <w:rPr>
          <w:rFonts w:eastAsia="Times New Roman" w:cs="Times New Roman"/>
          <w:i/>
          <w:szCs w:val="24"/>
          <w:lang w:eastAsia="hr-HR"/>
        </w:rPr>
        <w:t xml:space="preserve">vojni sudionik u prometu </w:t>
      </w:r>
      <w:r w:rsidRPr="00AA5A30">
        <w:rPr>
          <w:rFonts w:eastAsia="Times New Roman" w:cs="Times New Roman"/>
          <w:szCs w:val="24"/>
          <w:lang w:eastAsia="hr-HR"/>
        </w:rPr>
        <w:t xml:space="preserve">je </w:t>
      </w:r>
      <w:r w:rsidR="00A54E0A" w:rsidRPr="00AA5A30">
        <w:rPr>
          <w:rFonts w:eastAsia="Times New Roman" w:cs="Times New Roman"/>
          <w:szCs w:val="24"/>
          <w:lang w:eastAsia="hr-HR"/>
        </w:rPr>
        <w:t xml:space="preserve">svaki </w:t>
      </w:r>
      <w:r w:rsidR="00724680" w:rsidRPr="00AA5A30">
        <w:rPr>
          <w:rFonts w:eastAsia="Times New Roman" w:cs="Times New Roman"/>
          <w:szCs w:val="24"/>
          <w:lang w:eastAsia="hr-HR"/>
        </w:rPr>
        <w:t>pripadnik Oružanih snaga Republike Hrvatske</w:t>
      </w:r>
      <w:r w:rsidRPr="00AA5A30">
        <w:rPr>
          <w:rFonts w:eastAsia="Times New Roman" w:cs="Times New Roman"/>
          <w:szCs w:val="24"/>
          <w:lang w:eastAsia="hr-HR"/>
        </w:rPr>
        <w:t xml:space="preserve">, </w:t>
      </w:r>
      <w:r w:rsidR="00724680" w:rsidRPr="00AA5A30">
        <w:rPr>
          <w:rFonts w:eastAsia="Times New Roman" w:cs="Times New Roman"/>
          <w:szCs w:val="24"/>
          <w:lang w:eastAsia="hr-HR"/>
        </w:rPr>
        <w:t>državni službenik i namještenik u službi u Ministarstvu obrane</w:t>
      </w:r>
      <w:r w:rsidRPr="00AA5A30">
        <w:rPr>
          <w:rFonts w:eastAsia="Times New Roman" w:cs="Times New Roman"/>
          <w:szCs w:val="24"/>
          <w:lang w:eastAsia="hr-HR"/>
        </w:rPr>
        <w:t xml:space="preserve"> koji </w:t>
      </w:r>
      <w:r w:rsidR="00CF63EA" w:rsidRPr="00AA5A30">
        <w:rPr>
          <w:rFonts w:eastAsia="Times New Roman" w:cs="Times New Roman"/>
          <w:szCs w:val="24"/>
          <w:lang w:eastAsia="hr-HR"/>
        </w:rPr>
        <w:t xml:space="preserve">na bilo koji način sudjeluje u </w:t>
      </w:r>
      <w:r w:rsidR="00CF63EA" w:rsidRPr="00AA5A30">
        <w:rPr>
          <w:rFonts w:eastAsia="Times New Roman" w:cs="Times New Roman"/>
          <w:szCs w:val="24"/>
          <w:lang w:eastAsia="hr-HR"/>
        </w:rPr>
        <w:lastRenderedPageBreak/>
        <w:t>prometu na cesti</w:t>
      </w:r>
      <w:r w:rsidR="00590EC1" w:rsidRPr="00AA5A30">
        <w:rPr>
          <w:rFonts w:eastAsia="Times New Roman" w:cs="Times New Roman"/>
          <w:szCs w:val="24"/>
          <w:lang w:eastAsia="hr-HR"/>
        </w:rPr>
        <w:t xml:space="preserve"> </w:t>
      </w:r>
      <w:r w:rsidRPr="00AA5A30">
        <w:rPr>
          <w:rFonts w:eastAsia="Times New Roman" w:cs="Times New Roman"/>
          <w:szCs w:val="24"/>
          <w:lang w:eastAsia="hr-HR"/>
        </w:rPr>
        <w:t>dok obavlja službene poslove i zadaće</w:t>
      </w:r>
      <w:r w:rsidR="00281287" w:rsidRPr="00AA5A30">
        <w:rPr>
          <w:rFonts w:eastAsia="Times New Roman" w:cs="Times New Roman"/>
          <w:szCs w:val="24"/>
          <w:lang w:eastAsia="hr-HR"/>
        </w:rPr>
        <w:t xml:space="preserve"> ili sudjeluje u prometu na cesti vojnim vozilom</w:t>
      </w:r>
    </w:p>
    <w:p w14:paraId="5E648187" w14:textId="1073885E" w:rsidR="00AB5A06" w:rsidRPr="00AA5A30" w:rsidRDefault="00AB5A06" w:rsidP="00CF63EA">
      <w:pPr>
        <w:numPr>
          <w:ilvl w:val="0"/>
          <w:numId w:val="3"/>
        </w:numPr>
        <w:tabs>
          <w:tab w:val="left" w:pos="426"/>
        </w:tabs>
        <w:spacing w:before="60"/>
        <w:ind w:left="142" w:firstLine="0"/>
        <w:rPr>
          <w:rFonts w:eastAsia="Times New Roman" w:cs="Times New Roman"/>
          <w:i/>
          <w:szCs w:val="24"/>
          <w:lang w:eastAsia="hr-HR"/>
        </w:rPr>
      </w:pPr>
      <w:r w:rsidRPr="00AA5A30">
        <w:rPr>
          <w:rFonts w:eastAsia="Times New Roman" w:cs="Times New Roman"/>
          <w:i/>
          <w:szCs w:val="24"/>
          <w:lang w:eastAsia="hr-HR"/>
        </w:rPr>
        <w:t xml:space="preserve">vojni sudionik u prometnoj nesreći </w:t>
      </w:r>
      <w:r w:rsidRPr="00AA5A30">
        <w:rPr>
          <w:rFonts w:eastAsia="Times New Roman" w:cs="Times New Roman"/>
          <w:szCs w:val="24"/>
          <w:lang w:eastAsia="hr-HR"/>
        </w:rPr>
        <w:t>je svaki vojni sudionik u prometu koji</w:t>
      </w:r>
      <w:r w:rsidR="00CF63EA" w:rsidRPr="00AA5A30">
        <w:rPr>
          <w:rFonts w:eastAsia="Times New Roman" w:cs="Times New Roman"/>
          <w:szCs w:val="24"/>
          <w:lang w:eastAsia="hr-HR"/>
        </w:rPr>
        <w:t xml:space="preserve"> </w:t>
      </w:r>
      <w:r w:rsidRPr="00AA5A30">
        <w:rPr>
          <w:rFonts w:eastAsia="Times New Roman" w:cs="Times New Roman"/>
          <w:szCs w:val="24"/>
          <w:lang w:eastAsia="hr-HR"/>
        </w:rPr>
        <w:t>je na bilo koji način</w:t>
      </w:r>
      <w:r w:rsidR="002B3D9B" w:rsidRPr="00AA5A30">
        <w:rPr>
          <w:rFonts w:eastAsia="Times New Roman" w:cs="Times New Roman"/>
          <w:szCs w:val="24"/>
          <w:lang w:eastAsia="hr-HR"/>
        </w:rPr>
        <w:t xml:space="preserve"> sudjelovao u prometnoj nesreći</w:t>
      </w:r>
      <w:r w:rsidR="00FA028B" w:rsidRPr="00AA5A30">
        <w:rPr>
          <w:rFonts w:eastAsia="Times New Roman" w:cs="Times New Roman"/>
          <w:szCs w:val="24"/>
          <w:lang w:eastAsia="hr-HR"/>
        </w:rPr>
        <w:t xml:space="preserve"> dok obavlja službene poslove i zadaće</w:t>
      </w:r>
      <w:r w:rsidR="00281287" w:rsidRPr="00AA5A30">
        <w:rPr>
          <w:rFonts w:eastAsia="Times New Roman" w:cs="Times New Roman"/>
          <w:szCs w:val="24"/>
          <w:lang w:eastAsia="hr-HR"/>
        </w:rPr>
        <w:t xml:space="preserve"> ili</w:t>
      </w:r>
      <w:r w:rsidR="008543F4" w:rsidRPr="00AA5A30">
        <w:rPr>
          <w:rFonts w:eastAsia="Times New Roman" w:cs="Times New Roman"/>
          <w:szCs w:val="24"/>
          <w:lang w:eastAsia="hr-HR"/>
        </w:rPr>
        <w:t xml:space="preserve"> je sudjelovao u prometnoj nesreći</w:t>
      </w:r>
      <w:r w:rsidR="00281287" w:rsidRPr="00AA5A30">
        <w:rPr>
          <w:rFonts w:eastAsia="Times New Roman" w:cs="Times New Roman"/>
          <w:szCs w:val="24"/>
          <w:lang w:eastAsia="hr-HR"/>
        </w:rPr>
        <w:t xml:space="preserve"> upravljajući vojnim vozilom</w:t>
      </w:r>
    </w:p>
    <w:p w14:paraId="50CA0B6F" w14:textId="62C474D0" w:rsidR="00A54E0A" w:rsidRPr="00AA5A30" w:rsidRDefault="00A54E0A" w:rsidP="00A54E0A">
      <w:pPr>
        <w:numPr>
          <w:ilvl w:val="0"/>
          <w:numId w:val="3"/>
        </w:numPr>
        <w:tabs>
          <w:tab w:val="left" w:pos="426"/>
        </w:tabs>
        <w:spacing w:before="60"/>
        <w:ind w:left="142" w:firstLine="0"/>
        <w:rPr>
          <w:rFonts w:eastAsia="Times New Roman" w:cs="Times New Roman"/>
          <w:szCs w:val="24"/>
          <w:lang w:eastAsia="hr-HR"/>
        </w:rPr>
      </w:pPr>
      <w:r w:rsidRPr="00AA5A30">
        <w:rPr>
          <w:rFonts w:eastAsia="Times New Roman" w:cs="Times New Roman"/>
          <w:i/>
          <w:szCs w:val="24"/>
          <w:lang w:eastAsia="hr-HR"/>
        </w:rPr>
        <w:t>kolona vojnih vozila</w:t>
      </w:r>
      <w:r w:rsidRPr="00AA5A30">
        <w:rPr>
          <w:rFonts w:eastAsia="Times New Roman" w:cs="Times New Roman"/>
          <w:szCs w:val="24"/>
          <w:lang w:eastAsia="hr-HR"/>
        </w:rPr>
        <w:t xml:space="preserve"> je niz od najmanje tri vojna vozila koja se kreću istom prometnom trakom u istom smjeru s određenom brzinom i propisanim razmakom pri čemu su brzina kretanja vozila i postupci vozača međusobno uvjetovani i između kojih bez ome</w:t>
      </w:r>
      <w:r w:rsidR="002B3D9B" w:rsidRPr="00AA5A30">
        <w:rPr>
          <w:rFonts w:eastAsia="Times New Roman" w:cs="Times New Roman"/>
          <w:szCs w:val="24"/>
          <w:lang w:eastAsia="hr-HR"/>
        </w:rPr>
        <w:t>tanja ne može ući drugo vozilo</w:t>
      </w:r>
    </w:p>
    <w:p w14:paraId="722570AC" w14:textId="25C22954" w:rsidR="00AB5A06" w:rsidRPr="00AA5A30" w:rsidRDefault="00AB5A06" w:rsidP="00054CFE">
      <w:pPr>
        <w:numPr>
          <w:ilvl w:val="0"/>
          <w:numId w:val="3"/>
        </w:numPr>
        <w:tabs>
          <w:tab w:val="left" w:pos="426"/>
        </w:tabs>
        <w:spacing w:before="60"/>
        <w:ind w:left="142" w:firstLine="0"/>
        <w:rPr>
          <w:rFonts w:eastAsia="Times New Roman" w:cs="Times New Roman"/>
          <w:szCs w:val="24"/>
          <w:lang w:eastAsia="hr-HR"/>
        </w:rPr>
      </w:pPr>
      <w:r w:rsidRPr="00AA5A30">
        <w:rPr>
          <w:rFonts w:eastAsia="Times New Roman" w:cs="Times New Roman"/>
          <w:i/>
          <w:szCs w:val="24"/>
          <w:lang w:eastAsia="hr-HR"/>
        </w:rPr>
        <w:t>skup vojnih vozila</w:t>
      </w:r>
      <w:r w:rsidRPr="00AA5A30">
        <w:rPr>
          <w:rFonts w:eastAsia="Times New Roman" w:cs="Times New Roman"/>
          <w:szCs w:val="24"/>
          <w:lang w:eastAsia="hr-HR"/>
        </w:rPr>
        <w:t xml:space="preserve"> je </w:t>
      </w:r>
      <w:r w:rsidR="006F4A8B" w:rsidRPr="00AA5A30">
        <w:rPr>
          <w:rFonts w:eastAsia="Times New Roman" w:cs="Times New Roman"/>
          <w:szCs w:val="24"/>
          <w:lang w:eastAsia="hr-HR"/>
        </w:rPr>
        <w:t>svako vozilo i priključna vozila koja u prometu na cestama sudjeluju kao cjelina</w:t>
      </w:r>
    </w:p>
    <w:p w14:paraId="09045A50" w14:textId="4C6AAFDB" w:rsidR="00AB5A06" w:rsidRPr="00AA5A30" w:rsidRDefault="00AB5A06" w:rsidP="00054CFE">
      <w:pPr>
        <w:numPr>
          <w:ilvl w:val="0"/>
          <w:numId w:val="3"/>
        </w:numPr>
        <w:tabs>
          <w:tab w:val="left" w:pos="426"/>
        </w:tabs>
        <w:spacing w:before="60"/>
        <w:ind w:left="142" w:firstLine="0"/>
        <w:rPr>
          <w:rFonts w:eastAsia="Times New Roman" w:cs="Times New Roman"/>
          <w:szCs w:val="24"/>
          <w:lang w:eastAsia="hr-HR"/>
        </w:rPr>
      </w:pPr>
      <w:r w:rsidRPr="00AA5A30">
        <w:rPr>
          <w:rFonts w:eastAsia="Times New Roman" w:cs="Times New Roman"/>
          <w:i/>
          <w:szCs w:val="24"/>
          <w:lang w:eastAsia="hr-HR"/>
        </w:rPr>
        <w:t>razmak između dva vojna vozila</w:t>
      </w:r>
      <w:r w:rsidRPr="00AA5A30">
        <w:rPr>
          <w:rFonts w:eastAsia="Times New Roman" w:cs="Times New Roman"/>
          <w:szCs w:val="24"/>
          <w:lang w:eastAsia="hr-HR"/>
        </w:rPr>
        <w:t xml:space="preserve"> je udaljenost između najizbočenijeg prednjeg dijela drugog vozila u odnosu na najizbočeniji zadnji di</w:t>
      </w:r>
      <w:r w:rsidR="002B3D9B" w:rsidRPr="00AA5A30">
        <w:rPr>
          <w:rFonts w:eastAsia="Times New Roman" w:cs="Times New Roman"/>
          <w:szCs w:val="24"/>
          <w:lang w:eastAsia="hr-HR"/>
        </w:rPr>
        <w:t>o vozila koje se slijedi</w:t>
      </w:r>
    </w:p>
    <w:p w14:paraId="070956C7" w14:textId="33E93269" w:rsidR="00AB5A06" w:rsidRPr="00AA5A30" w:rsidRDefault="00AB5A06" w:rsidP="00054CFE">
      <w:pPr>
        <w:numPr>
          <w:ilvl w:val="0"/>
          <w:numId w:val="3"/>
        </w:numPr>
        <w:tabs>
          <w:tab w:val="left" w:pos="426"/>
        </w:tabs>
        <w:spacing w:before="60"/>
        <w:ind w:left="142" w:firstLine="0"/>
        <w:rPr>
          <w:rFonts w:eastAsia="Times New Roman" w:cs="Times New Roman"/>
          <w:szCs w:val="24"/>
          <w:lang w:eastAsia="hr-HR"/>
        </w:rPr>
      </w:pPr>
      <w:r w:rsidRPr="00AA5A30">
        <w:rPr>
          <w:rFonts w:eastAsia="Times New Roman" w:cs="Times New Roman"/>
          <w:i/>
          <w:szCs w:val="24"/>
          <w:lang w:eastAsia="hr-HR"/>
        </w:rPr>
        <w:t>zapovjednik kolone vojnih vozila</w:t>
      </w:r>
      <w:r w:rsidRPr="00AA5A30">
        <w:rPr>
          <w:rFonts w:eastAsia="Times New Roman" w:cs="Times New Roman"/>
          <w:szCs w:val="24"/>
          <w:lang w:eastAsia="hr-HR"/>
        </w:rPr>
        <w:t xml:space="preserve"> je osoba određena za organiziranje i provedbu kretanja kolone te osoba koja zapovijeda kolonom i odgovorna </w:t>
      </w:r>
      <w:r w:rsidR="002B3D9B" w:rsidRPr="00AA5A30">
        <w:rPr>
          <w:rFonts w:eastAsia="Times New Roman" w:cs="Times New Roman"/>
          <w:szCs w:val="24"/>
          <w:lang w:eastAsia="hr-HR"/>
        </w:rPr>
        <w:t>je za sigurnost kretanja kolone</w:t>
      </w:r>
    </w:p>
    <w:p w14:paraId="0C52CE1D" w14:textId="237D9548" w:rsidR="00A54E0A" w:rsidRPr="00AA5A30" w:rsidRDefault="00AB5A06" w:rsidP="00A54E0A">
      <w:pPr>
        <w:numPr>
          <w:ilvl w:val="0"/>
          <w:numId w:val="3"/>
        </w:numPr>
        <w:tabs>
          <w:tab w:val="left" w:pos="426"/>
        </w:tabs>
        <w:spacing w:before="60"/>
        <w:ind w:left="142" w:firstLine="0"/>
        <w:rPr>
          <w:rFonts w:eastAsia="Times New Roman" w:cs="Times New Roman"/>
          <w:szCs w:val="24"/>
          <w:lang w:eastAsia="hr-HR"/>
        </w:rPr>
      </w:pPr>
      <w:r w:rsidRPr="00AA5A30">
        <w:rPr>
          <w:rFonts w:eastAsia="Times New Roman" w:cs="Times New Roman"/>
          <w:i/>
          <w:szCs w:val="24"/>
          <w:lang w:eastAsia="hr-HR"/>
        </w:rPr>
        <w:t>pratitelj vojnog vozila</w:t>
      </w:r>
      <w:r w:rsidRPr="00AA5A30">
        <w:rPr>
          <w:rFonts w:eastAsia="Times New Roman" w:cs="Times New Roman"/>
          <w:szCs w:val="24"/>
          <w:lang w:eastAsia="hr-HR"/>
        </w:rPr>
        <w:t xml:space="preserve"> je osoba </w:t>
      </w:r>
      <w:r w:rsidR="00E93873">
        <w:rPr>
          <w:rFonts w:eastAsia="Times New Roman" w:cs="Times New Roman"/>
          <w:szCs w:val="24"/>
          <w:lang w:eastAsia="hr-HR"/>
        </w:rPr>
        <w:t>koju je odredio nadležni zapovjednik</w:t>
      </w:r>
      <w:r w:rsidRPr="00AA5A30">
        <w:rPr>
          <w:rFonts w:eastAsia="Times New Roman" w:cs="Times New Roman"/>
          <w:szCs w:val="24"/>
          <w:lang w:eastAsia="hr-HR"/>
        </w:rPr>
        <w:t xml:space="preserve"> za praćenje i usmjeravanje kretanja vozila, primanja i predaje tereta po prijevoznoj dokumentaciji te postupanja </w:t>
      </w:r>
      <w:r w:rsidR="00E93873">
        <w:rPr>
          <w:rFonts w:eastAsia="Times New Roman" w:cs="Times New Roman"/>
          <w:szCs w:val="24"/>
          <w:lang w:eastAsia="hr-HR"/>
        </w:rPr>
        <w:t>u skladu s</w:t>
      </w:r>
      <w:r w:rsidR="006669A4" w:rsidRPr="00AA5A30">
        <w:rPr>
          <w:rFonts w:eastAsia="Times New Roman" w:cs="Times New Roman"/>
          <w:szCs w:val="24"/>
          <w:lang w:eastAsia="hr-HR"/>
        </w:rPr>
        <w:t xml:space="preserve"> općim propisima i</w:t>
      </w:r>
      <w:r w:rsidRPr="00AA5A30">
        <w:rPr>
          <w:rFonts w:eastAsia="Times New Roman" w:cs="Times New Roman"/>
          <w:szCs w:val="24"/>
          <w:lang w:eastAsia="hr-HR"/>
        </w:rPr>
        <w:t xml:space="preserve"> drugim </w:t>
      </w:r>
      <w:r w:rsidR="006669A4" w:rsidRPr="00AA5A30">
        <w:rPr>
          <w:rFonts w:eastAsia="Times New Roman" w:cs="Times New Roman"/>
          <w:szCs w:val="24"/>
          <w:lang w:eastAsia="hr-HR"/>
        </w:rPr>
        <w:t xml:space="preserve">obavezama </w:t>
      </w:r>
      <w:r w:rsidRPr="00AA5A30">
        <w:rPr>
          <w:rFonts w:eastAsia="Times New Roman" w:cs="Times New Roman"/>
          <w:szCs w:val="24"/>
          <w:lang w:eastAsia="hr-HR"/>
        </w:rPr>
        <w:t>koje su u neposrednoj</w:t>
      </w:r>
      <w:r w:rsidR="002B3D9B" w:rsidRPr="00AA5A30">
        <w:rPr>
          <w:rFonts w:eastAsia="Times New Roman" w:cs="Times New Roman"/>
          <w:szCs w:val="24"/>
          <w:lang w:eastAsia="hr-HR"/>
        </w:rPr>
        <w:t xml:space="preserve"> vezi s kretanjem vozila</w:t>
      </w:r>
    </w:p>
    <w:p w14:paraId="5FB9DC64" w14:textId="77777777" w:rsidR="00A54E0A" w:rsidRPr="00AA5A30" w:rsidRDefault="00A54E0A" w:rsidP="00A54E0A">
      <w:pPr>
        <w:numPr>
          <w:ilvl w:val="0"/>
          <w:numId w:val="3"/>
        </w:numPr>
        <w:tabs>
          <w:tab w:val="left" w:pos="426"/>
        </w:tabs>
        <w:spacing w:before="60"/>
        <w:ind w:left="142" w:firstLine="0"/>
        <w:rPr>
          <w:rFonts w:eastAsia="Times New Roman" w:cs="Times New Roman"/>
          <w:szCs w:val="24"/>
          <w:lang w:eastAsia="hr-HR"/>
        </w:rPr>
      </w:pPr>
      <w:r w:rsidRPr="00AA5A30">
        <w:rPr>
          <w:rFonts w:eastAsia="Times New Roman" w:cs="Times New Roman"/>
          <w:i/>
          <w:szCs w:val="24"/>
          <w:lang w:eastAsia="hr-HR"/>
        </w:rPr>
        <w:t>vojni promet na cestama</w:t>
      </w:r>
      <w:r w:rsidRPr="00AA5A30">
        <w:rPr>
          <w:rFonts w:eastAsia="Times New Roman" w:cs="Times New Roman"/>
          <w:szCs w:val="24"/>
          <w:lang w:eastAsia="hr-HR"/>
        </w:rPr>
        <w:t xml:space="preserve"> je svako kretanje vojnih sudionika u prometu na cestama i na područjima</w:t>
      </w:r>
      <w:r w:rsidR="00F853B6" w:rsidRPr="00AA5A30">
        <w:rPr>
          <w:rFonts w:eastAsia="Times New Roman" w:cs="Times New Roman"/>
          <w:szCs w:val="24"/>
          <w:lang w:eastAsia="hr-HR"/>
        </w:rPr>
        <w:t xml:space="preserve"> gdje se nalaze vojni objekti.</w:t>
      </w:r>
      <w:r w:rsidRPr="00AA5A30">
        <w:rPr>
          <w:rFonts w:eastAsia="Times New Roman" w:cs="Times New Roman"/>
          <w:szCs w:val="24"/>
          <w:lang w:eastAsia="hr-HR"/>
        </w:rPr>
        <w:t xml:space="preserve"> </w:t>
      </w:r>
    </w:p>
    <w:p w14:paraId="12923426" w14:textId="77777777" w:rsidR="00F40825" w:rsidRPr="00AA5A30" w:rsidRDefault="00F40825" w:rsidP="00F40825">
      <w:pPr>
        <w:tabs>
          <w:tab w:val="left" w:pos="426"/>
        </w:tabs>
        <w:spacing w:before="60"/>
        <w:ind w:left="142"/>
        <w:rPr>
          <w:rFonts w:eastAsia="Times New Roman" w:cs="Times New Roman"/>
          <w:sz w:val="20"/>
          <w:szCs w:val="20"/>
          <w:lang w:eastAsia="hr-HR"/>
        </w:rPr>
      </w:pPr>
    </w:p>
    <w:p w14:paraId="370AD148" w14:textId="2565482F" w:rsidR="002166D3" w:rsidRPr="00AA5A30" w:rsidRDefault="00326E02" w:rsidP="00265604">
      <w:pPr>
        <w:numPr>
          <w:ilvl w:val="0"/>
          <w:numId w:val="38"/>
        </w:numPr>
        <w:tabs>
          <w:tab w:val="left" w:pos="426"/>
        </w:tabs>
        <w:spacing w:before="60" w:after="240"/>
        <w:ind w:left="0" w:firstLine="0"/>
        <w:rPr>
          <w:rFonts w:eastAsia="Times New Roman" w:cs="Times New Roman"/>
          <w:szCs w:val="24"/>
          <w:lang w:eastAsia="hr-HR"/>
        </w:rPr>
      </w:pPr>
      <w:r w:rsidRPr="00AA5A30">
        <w:rPr>
          <w:rFonts w:eastAsia="Times New Roman" w:cs="Times New Roman"/>
          <w:szCs w:val="24"/>
          <w:lang w:eastAsia="hr-HR"/>
        </w:rPr>
        <w:t xml:space="preserve">Vojno </w:t>
      </w:r>
      <w:r w:rsidR="002166D3" w:rsidRPr="00AA5A30">
        <w:rPr>
          <w:rFonts w:eastAsia="Times New Roman" w:cs="Times New Roman"/>
          <w:szCs w:val="24"/>
          <w:lang w:eastAsia="hr-HR"/>
        </w:rPr>
        <w:t>vozilo</w:t>
      </w:r>
      <w:r w:rsidRPr="00AA5A30">
        <w:rPr>
          <w:rFonts w:eastAsia="Times New Roman" w:cs="Times New Roman"/>
          <w:szCs w:val="24"/>
          <w:lang w:eastAsia="hr-HR"/>
        </w:rPr>
        <w:t xml:space="preserve"> u</w:t>
      </w:r>
      <w:r w:rsidR="009D1CDE" w:rsidRPr="00AA5A30">
        <w:rPr>
          <w:rFonts w:eastAsia="Times New Roman" w:cs="Times New Roman"/>
          <w:szCs w:val="24"/>
          <w:lang w:eastAsia="hr-HR"/>
        </w:rPr>
        <w:t xml:space="preserve"> smislu odredbi </w:t>
      </w:r>
      <w:r w:rsidRPr="00AA5A30">
        <w:rPr>
          <w:rFonts w:eastAsia="Times New Roman" w:cs="Times New Roman"/>
          <w:szCs w:val="24"/>
          <w:lang w:eastAsia="hr-HR"/>
        </w:rPr>
        <w:t>ovo</w:t>
      </w:r>
      <w:r w:rsidR="009D1CDE" w:rsidRPr="00AA5A30">
        <w:rPr>
          <w:rFonts w:eastAsia="Times New Roman" w:cs="Times New Roman"/>
          <w:szCs w:val="24"/>
          <w:lang w:eastAsia="hr-HR"/>
        </w:rPr>
        <w:t>g</w:t>
      </w:r>
      <w:r w:rsidR="00D31026">
        <w:rPr>
          <w:rFonts w:eastAsia="Times New Roman" w:cs="Times New Roman"/>
          <w:szCs w:val="24"/>
          <w:lang w:eastAsia="hr-HR"/>
        </w:rPr>
        <w:t>a</w:t>
      </w:r>
      <w:r w:rsidRPr="00AA5A30">
        <w:rPr>
          <w:rFonts w:eastAsia="Times New Roman" w:cs="Times New Roman"/>
          <w:szCs w:val="24"/>
          <w:lang w:eastAsia="hr-HR"/>
        </w:rPr>
        <w:t xml:space="preserve"> Pravilnik</w:t>
      </w:r>
      <w:r w:rsidR="009D1CDE" w:rsidRPr="00AA5A30">
        <w:rPr>
          <w:rFonts w:eastAsia="Times New Roman" w:cs="Times New Roman"/>
          <w:szCs w:val="24"/>
          <w:lang w:eastAsia="hr-HR"/>
        </w:rPr>
        <w:t>a</w:t>
      </w:r>
      <w:r w:rsidRPr="00AA5A30">
        <w:rPr>
          <w:rFonts w:eastAsia="Times New Roman" w:cs="Times New Roman"/>
          <w:szCs w:val="24"/>
          <w:lang w:eastAsia="hr-HR"/>
        </w:rPr>
        <w:t xml:space="preserve"> podrazumijeva sva vozila koja se</w:t>
      </w:r>
      <w:r w:rsidR="009D1CDE" w:rsidRPr="00AA5A30">
        <w:rPr>
          <w:rFonts w:eastAsia="Times New Roman" w:cs="Times New Roman"/>
          <w:szCs w:val="24"/>
          <w:lang w:eastAsia="hr-HR"/>
        </w:rPr>
        <w:t xml:space="preserve"> </w:t>
      </w:r>
      <w:r w:rsidRPr="00AA5A30">
        <w:rPr>
          <w:rFonts w:eastAsia="Times New Roman" w:cs="Times New Roman"/>
          <w:szCs w:val="24"/>
          <w:lang w:eastAsia="hr-HR"/>
        </w:rPr>
        <w:t>po bilo kojoj osnovi koriste</w:t>
      </w:r>
      <w:r w:rsidR="009D1CDE" w:rsidRPr="00AA5A30">
        <w:rPr>
          <w:rFonts w:eastAsia="Times New Roman" w:cs="Times New Roman"/>
          <w:szCs w:val="24"/>
          <w:lang w:eastAsia="hr-HR"/>
        </w:rPr>
        <w:t xml:space="preserve"> u službene svrhe </w:t>
      </w:r>
      <w:r w:rsidR="002166D3" w:rsidRPr="00AA5A30">
        <w:rPr>
          <w:rFonts w:eastAsia="Times New Roman" w:cs="Times New Roman"/>
          <w:szCs w:val="24"/>
          <w:lang w:eastAsia="hr-HR"/>
        </w:rPr>
        <w:t>za potrebe Ministarstva obrane i Or</w:t>
      </w:r>
      <w:r w:rsidRPr="00AA5A30">
        <w:rPr>
          <w:rFonts w:eastAsia="Times New Roman" w:cs="Times New Roman"/>
          <w:szCs w:val="24"/>
          <w:lang w:eastAsia="hr-HR"/>
        </w:rPr>
        <w:t>užanih snaga Republike Hrvatske.</w:t>
      </w:r>
    </w:p>
    <w:p w14:paraId="7848C875" w14:textId="71FD1A83" w:rsidR="00991DDD" w:rsidRPr="00AA5A30" w:rsidRDefault="00D31026" w:rsidP="00265604">
      <w:pPr>
        <w:numPr>
          <w:ilvl w:val="0"/>
          <w:numId w:val="38"/>
        </w:numPr>
        <w:tabs>
          <w:tab w:val="left" w:pos="426"/>
        </w:tabs>
        <w:spacing w:before="60" w:after="240"/>
        <w:ind w:left="0" w:firstLine="0"/>
        <w:rPr>
          <w:rFonts w:eastAsia="Times New Roman" w:cs="Times New Roman"/>
          <w:szCs w:val="24"/>
          <w:lang w:eastAsia="hr-HR"/>
        </w:rPr>
      </w:pPr>
      <w:r>
        <w:rPr>
          <w:rFonts w:eastAsia="Times New Roman" w:cs="Times New Roman"/>
          <w:szCs w:val="24"/>
          <w:lang w:eastAsia="hr-HR"/>
        </w:rPr>
        <w:t>Pri</w:t>
      </w:r>
      <w:r w:rsidR="00AB5A06" w:rsidRPr="00AA5A30">
        <w:rPr>
          <w:rFonts w:eastAsia="Times New Roman" w:cs="Times New Roman"/>
          <w:szCs w:val="24"/>
          <w:lang w:eastAsia="hr-HR"/>
        </w:rPr>
        <w:t xml:space="preserve"> </w:t>
      </w:r>
      <w:r>
        <w:rPr>
          <w:rFonts w:eastAsia="Times New Roman" w:cs="Times New Roman"/>
          <w:bCs/>
          <w:iCs/>
          <w:szCs w:val="24"/>
          <w:lang w:eastAsia="hr-HR"/>
        </w:rPr>
        <w:t>postupanju</w:t>
      </w:r>
      <w:r w:rsidR="00216306" w:rsidRPr="00AA5A30">
        <w:rPr>
          <w:rFonts w:eastAsia="Times New Roman" w:cs="Times New Roman"/>
          <w:bCs/>
          <w:iCs/>
          <w:szCs w:val="24"/>
          <w:lang w:eastAsia="hr-HR"/>
        </w:rPr>
        <w:t xml:space="preserve"> v</w:t>
      </w:r>
      <w:r w:rsidR="00AB5A06" w:rsidRPr="00AA5A30">
        <w:rPr>
          <w:rFonts w:eastAsia="Times New Roman" w:cs="Times New Roman"/>
          <w:bCs/>
          <w:iCs/>
          <w:szCs w:val="24"/>
          <w:lang w:eastAsia="hr-HR"/>
        </w:rPr>
        <w:t>ojne policije u provedbi nadzora</w:t>
      </w:r>
      <w:r w:rsidR="00265E8B" w:rsidRPr="00AA5A30">
        <w:rPr>
          <w:rFonts w:eastAsia="Times New Roman" w:cs="Times New Roman"/>
          <w:bCs/>
          <w:iCs/>
          <w:szCs w:val="24"/>
          <w:lang w:eastAsia="hr-HR"/>
        </w:rPr>
        <w:t xml:space="preserve"> vojnog prometa</w:t>
      </w:r>
      <w:r w:rsidR="002F5D46" w:rsidRPr="00AA5A30">
        <w:rPr>
          <w:rFonts w:eastAsia="Times New Roman" w:cs="Times New Roman"/>
          <w:bCs/>
          <w:iCs/>
          <w:szCs w:val="24"/>
          <w:lang w:eastAsia="hr-HR"/>
        </w:rPr>
        <w:t xml:space="preserve"> i upravljanja prometom</w:t>
      </w:r>
      <w:r w:rsidR="004B76B3" w:rsidRPr="00AA5A30">
        <w:rPr>
          <w:rFonts w:eastAsia="Times New Roman" w:cs="Times New Roman"/>
          <w:bCs/>
          <w:iCs/>
          <w:szCs w:val="24"/>
          <w:lang w:eastAsia="hr-HR"/>
        </w:rPr>
        <w:t xml:space="preserve"> na cestama</w:t>
      </w:r>
      <w:r w:rsidR="00AB5A06" w:rsidRPr="00AA5A30">
        <w:rPr>
          <w:rFonts w:eastAsia="Times New Roman" w:cs="Times New Roman"/>
          <w:bCs/>
          <w:iCs/>
          <w:szCs w:val="24"/>
          <w:lang w:eastAsia="hr-HR"/>
        </w:rPr>
        <w:t>, s</w:t>
      </w:r>
      <w:r w:rsidR="00AB5A06" w:rsidRPr="00AA5A30">
        <w:rPr>
          <w:rFonts w:eastAsia="Times New Roman" w:cs="Times New Roman"/>
          <w:szCs w:val="24"/>
          <w:lang w:eastAsia="hr-HR"/>
        </w:rPr>
        <w:t>vi pojmovi navedeni u Zakonu o sigurnosti prometa na cestama, a koji nisu navedeni u ovom Pravilniku, primjenjuju se bez izmjena i u potpunosti.</w:t>
      </w:r>
    </w:p>
    <w:p w14:paraId="1B3F326F" w14:textId="77777777" w:rsidR="00991DDD" w:rsidRPr="00AA5A30" w:rsidRDefault="00991DDD" w:rsidP="006A3ABF">
      <w:pPr>
        <w:pStyle w:val="clanak"/>
        <w:numPr>
          <w:ilvl w:val="0"/>
          <w:numId w:val="1"/>
        </w:numPr>
        <w:tabs>
          <w:tab w:val="left" w:pos="426"/>
        </w:tabs>
        <w:spacing w:before="60" w:beforeAutospacing="0" w:after="240" w:afterAutospacing="0"/>
        <w:jc w:val="center"/>
      </w:pPr>
    </w:p>
    <w:p w14:paraId="627E7E99" w14:textId="1CC47159" w:rsidR="007F799C" w:rsidRPr="00AA5A30" w:rsidRDefault="001E67F1" w:rsidP="00054CFE">
      <w:pPr>
        <w:pStyle w:val="clanak"/>
        <w:numPr>
          <w:ilvl w:val="0"/>
          <w:numId w:val="4"/>
        </w:numPr>
        <w:tabs>
          <w:tab w:val="left" w:pos="426"/>
        </w:tabs>
        <w:spacing w:before="0" w:beforeAutospacing="0" w:after="240" w:afterAutospacing="0"/>
        <w:ind w:left="0" w:firstLine="0"/>
      </w:pPr>
      <w:r w:rsidRPr="00AA5A30">
        <w:t>Upravljanje prometom na cestama pri kretanju vojnih postrojbi i</w:t>
      </w:r>
      <w:r w:rsidR="00250128" w:rsidRPr="00AA5A30">
        <w:t xml:space="preserve"> vojnih</w:t>
      </w:r>
      <w:r w:rsidRPr="00AA5A30">
        <w:t xml:space="preserve"> vozila te nadzor vojnog prometa na cestama obavljaju ovlaštene službene osobe vojne policije samostalno ili u suradnji s policijskim službenicima</w:t>
      </w:r>
      <w:r w:rsidR="007F799C" w:rsidRPr="00AA5A30">
        <w:t>.</w:t>
      </w:r>
    </w:p>
    <w:p w14:paraId="29CBAF37" w14:textId="4DD3BE2F" w:rsidR="006A3ABF" w:rsidRPr="00AA5A30" w:rsidRDefault="006A3ABF" w:rsidP="00054CFE">
      <w:pPr>
        <w:pStyle w:val="clanak"/>
        <w:numPr>
          <w:ilvl w:val="0"/>
          <w:numId w:val="4"/>
        </w:numPr>
        <w:tabs>
          <w:tab w:val="left" w:pos="426"/>
        </w:tabs>
        <w:spacing w:before="0" w:beforeAutospacing="0" w:after="240" w:afterAutospacing="0"/>
        <w:ind w:left="0" w:firstLine="0"/>
      </w:pPr>
      <w:r w:rsidRPr="00AA5A30">
        <w:t>Upravljanje</w:t>
      </w:r>
      <w:r w:rsidR="00220199" w:rsidRPr="00AA5A30">
        <w:t xml:space="preserve"> prometom</w:t>
      </w:r>
      <w:r w:rsidRPr="00AA5A30">
        <w:t xml:space="preserve"> </w:t>
      </w:r>
      <w:r w:rsidR="004B76B3" w:rsidRPr="00AA5A30">
        <w:t xml:space="preserve">na cestama </w:t>
      </w:r>
      <w:r w:rsidR="002237A6" w:rsidRPr="00AA5A30">
        <w:t>pri kretanju vojnih postrojbi i</w:t>
      </w:r>
      <w:r w:rsidR="00250128" w:rsidRPr="00AA5A30">
        <w:t xml:space="preserve"> vojnih</w:t>
      </w:r>
      <w:r w:rsidR="002237A6" w:rsidRPr="00AA5A30">
        <w:t xml:space="preserve"> vozila te nadzor vojnog prometa na cestama </w:t>
      </w:r>
      <w:r w:rsidRPr="00AA5A30">
        <w:t xml:space="preserve">obavlja se radi postizanja veće protočnosti vojnog prometa </w:t>
      </w:r>
      <w:r w:rsidR="009C47CF" w:rsidRPr="00AA5A30">
        <w:t xml:space="preserve">na cestama </w:t>
      </w:r>
      <w:r w:rsidRPr="00AA5A30">
        <w:t>i sigurnosti sudionika u prometu te zaštite ljudi i imovine.</w:t>
      </w:r>
    </w:p>
    <w:p w14:paraId="060D9F96" w14:textId="77777777" w:rsidR="00991DDD" w:rsidRPr="00AA5A30" w:rsidRDefault="00FA7D1D" w:rsidP="00054CFE">
      <w:pPr>
        <w:pStyle w:val="clanak"/>
        <w:numPr>
          <w:ilvl w:val="0"/>
          <w:numId w:val="4"/>
        </w:numPr>
        <w:tabs>
          <w:tab w:val="left" w:pos="426"/>
        </w:tabs>
        <w:spacing w:before="60" w:beforeAutospacing="0" w:after="240" w:afterAutospacing="0"/>
        <w:ind w:left="0" w:firstLine="0"/>
      </w:pPr>
      <w:r w:rsidRPr="00AA5A30">
        <w:t xml:space="preserve">Nadzor </w:t>
      </w:r>
      <w:r w:rsidR="00862C06" w:rsidRPr="00AA5A30">
        <w:t xml:space="preserve">vojnog </w:t>
      </w:r>
      <w:r w:rsidR="006A3ABF" w:rsidRPr="00AA5A30">
        <w:t>prometa na cestama provodi se prema vojnim sudionicima u prometu</w:t>
      </w:r>
      <w:r w:rsidR="009C47CF" w:rsidRPr="00AA5A30">
        <w:t xml:space="preserve"> i</w:t>
      </w:r>
      <w:r w:rsidR="006A3ABF" w:rsidRPr="00AA5A30">
        <w:t xml:space="preserve"> </w:t>
      </w:r>
      <w:r w:rsidR="009C47CF" w:rsidRPr="00AA5A30">
        <w:t xml:space="preserve">vojnim </w:t>
      </w:r>
      <w:r w:rsidR="00862C06" w:rsidRPr="00AA5A30">
        <w:t>vozilima</w:t>
      </w:r>
      <w:r w:rsidR="006A3ABF" w:rsidRPr="00AA5A30">
        <w:rPr>
          <w:lang w:val="pl-PL"/>
        </w:rPr>
        <w:t>.</w:t>
      </w:r>
    </w:p>
    <w:p w14:paraId="53AFDF5C" w14:textId="690F02B2" w:rsidR="007F799C" w:rsidRPr="00AA5A30" w:rsidRDefault="007F799C" w:rsidP="00054CFE">
      <w:pPr>
        <w:pStyle w:val="clanak"/>
        <w:numPr>
          <w:ilvl w:val="0"/>
          <w:numId w:val="4"/>
        </w:numPr>
        <w:tabs>
          <w:tab w:val="left" w:pos="426"/>
        </w:tabs>
        <w:spacing w:before="60" w:beforeAutospacing="0" w:after="240" w:afterAutospacing="0"/>
        <w:ind w:left="0" w:firstLine="0"/>
      </w:pPr>
      <w:r w:rsidRPr="00AA5A30">
        <w:t xml:space="preserve">Povremeno upravljanje prometom </w:t>
      </w:r>
      <w:r w:rsidR="004B76B3" w:rsidRPr="00AA5A30">
        <w:t xml:space="preserve">na cestama, </w:t>
      </w:r>
      <w:r w:rsidRPr="00AA5A30">
        <w:t xml:space="preserve">unutar ili </w:t>
      </w:r>
      <w:r w:rsidR="00BB779C" w:rsidRPr="00AA5A30">
        <w:t>na području</w:t>
      </w:r>
      <w:r w:rsidRPr="00AA5A30">
        <w:t xml:space="preserve"> vojnih objekata, lokacija i građevina</w:t>
      </w:r>
      <w:r w:rsidR="004B76B3" w:rsidRPr="00AA5A30">
        <w:t>,</w:t>
      </w:r>
      <w:r w:rsidRPr="00AA5A30">
        <w:t xml:space="preserve"> obavlja se na mjestima i u vrijeme očekivanog ili izvanrednog povećanja </w:t>
      </w:r>
      <w:r w:rsidR="00FA7D1D" w:rsidRPr="00AA5A30">
        <w:t xml:space="preserve">vojnog </w:t>
      </w:r>
      <w:r w:rsidR="009472CF">
        <w:t>prometa na cestama i njegova</w:t>
      </w:r>
      <w:r w:rsidRPr="00AA5A30">
        <w:t xml:space="preserve"> otežanog odvijanja (</w:t>
      </w:r>
      <w:r w:rsidR="00A8573A" w:rsidRPr="00AA5A30">
        <w:t>vojne vježbe, vojne s</w:t>
      </w:r>
      <w:r w:rsidRPr="00AA5A30">
        <w:t>portske ili druge priredbe ili aktivnosti, prometne nesreće i nepogode na cesti i sl.).</w:t>
      </w:r>
    </w:p>
    <w:p w14:paraId="0195CAB9" w14:textId="64315999" w:rsidR="000A794C" w:rsidRPr="004A1D4A" w:rsidRDefault="007F799C" w:rsidP="004A1D4A">
      <w:pPr>
        <w:pStyle w:val="clanak"/>
        <w:numPr>
          <w:ilvl w:val="0"/>
          <w:numId w:val="4"/>
        </w:numPr>
        <w:tabs>
          <w:tab w:val="left" w:pos="426"/>
        </w:tabs>
        <w:spacing w:before="60" w:beforeAutospacing="0" w:after="240" w:afterAutospacing="0"/>
        <w:ind w:left="0" w:firstLine="0"/>
      </w:pPr>
      <w:r w:rsidRPr="00AA5A30">
        <w:t xml:space="preserve">Za vrijeme </w:t>
      </w:r>
      <w:r w:rsidR="00FA7D1D" w:rsidRPr="00AA5A30">
        <w:t xml:space="preserve">upravljanja </w:t>
      </w:r>
      <w:r w:rsidR="00220199" w:rsidRPr="00AA5A30">
        <w:t xml:space="preserve">prometom </w:t>
      </w:r>
      <w:r w:rsidR="004B76B3" w:rsidRPr="00AA5A30">
        <w:t>na cestama</w:t>
      </w:r>
      <w:r w:rsidR="00BB779C" w:rsidRPr="00AA5A30">
        <w:t>, na području vojnih objekata</w:t>
      </w:r>
      <w:r w:rsidR="004B76B3" w:rsidRPr="00AA5A30">
        <w:t xml:space="preserve"> </w:t>
      </w:r>
      <w:r w:rsidR="00FA7D1D" w:rsidRPr="00AA5A30">
        <w:t>i nadzora</w:t>
      </w:r>
      <w:r w:rsidRPr="00AA5A30">
        <w:t xml:space="preserve"> </w:t>
      </w:r>
      <w:r w:rsidR="00785E36" w:rsidRPr="00AA5A30">
        <w:t xml:space="preserve">vojnog </w:t>
      </w:r>
      <w:r w:rsidR="00A8573A" w:rsidRPr="00AA5A30">
        <w:t>promet</w:t>
      </w:r>
      <w:r w:rsidR="00785E36" w:rsidRPr="00AA5A30">
        <w:t>a</w:t>
      </w:r>
      <w:r w:rsidRPr="00AA5A30">
        <w:t xml:space="preserve"> na cestama, obavljanja očevida</w:t>
      </w:r>
      <w:r w:rsidR="00785E36" w:rsidRPr="00AA5A30">
        <w:t xml:space="preserve"> </w:t>
      </w:r>
      <w:r w:rsidRPr="00AA5A30">
        <w:t xml:space="preserve">prometnih nesreća </w:t>
      </w:r>
      <w:r w:rsidR="00785E36" w:rsidRPr="00AA5A30">
        <w:t>sa</w:t>
      </w:r>
      <w:r w:rsidR="00265E8B" w:rsidRPr="00AA5A30">
        <w:t>mostalno</w:t>
      </w:r>
      <w:r w:rsidR="00785E36" w:rsidRPr="00AA5A30">
        <w:t xml:space="preserve"> </w:t>
      </w:r>
      <w:r w:rsidRPr="00AA5A30">
        <w:t xml:space="preserve">ili </w:t>
      </w:r>
      <w:r w:rsidR="002F5D46" w:rsidRPr="00AA5A30">
        <w:t xml:space="preserve">u suradnji s </w:t>
      </w:r>
      <w:r w:rsidR="002F5D46" w:rsidRPr="00AA5A30">
        <w:lastRenderedPageBreak/>
        <w:t>policij</w:t>
      </w:r>
      <w:r w:rsidR="004B76B3" w:rsidRPr="00AA5A30">
        <w:t>skim službenicima</w:t>
      </w:r>
      <w:r w:rsidR="002F5D46" w:rsidRPr="00AA5A30">
        <w:t xml:space="preserve"> te </w:t>
      </w:r>
      <w:r w:rsidRPr="00AA5A30">
        <w:t>postupanja po drugim događajima u pro</w:t>
      </w:r>
      <w:r w:rsidR="00216306" w:rsidRPr="00AA5A30">
        <w:t>metu, ovlaštene službene osobe v</w:t>
      </w:r>
      <w:r w:rsidRPr="00AA5A30">
        <w:t>ojne policije</w:t>
      </w:r>
      <w:r w:rsidR="00373259" w:rsidRPr="00AA5A30">
        <w:t xml:space="preserve">, uz propisanu odoru i opremu, </w:t>
      </w:r>
      <w:r w:rsidR="00254339">
        <w:t>ob</w:t>
      </w:r>
      <w:r w:rsidRPr="00AA5A30">
        <w:t xml:space="preserve">vezno tijekom provedbe aktivnosti nose </w:t>
      </w:r>
      <w:r w:rsidR="00373259" w:rsidRPr="00AA5A30">
        <w:t xml:space="preserve">i </w:t>
      </w:r>
      <w:r w:rsidRPr="00AA5A30">
        <w:t>reflektirajući prsluk s otisnutim natpisom „VOJNA POLICIJA“, osim u slučaju kada se na</w:t>
      </w:r>
      <w:r w:rsidR="00A8573A" w:rsidRPr="00AA5A30">
        <w:t>laze u</w:t>
      </w:r>
      <w:r w:rsidR="001C16E9" w:rsidRPr="00AA5A30">
        <w:t xml:space="preserve"> vojnom</w:t>
      </w:r>
      <w:r w:rsidR="00A8573A" w:rsidRPr="00AA5A30">
        <w:t xml:space="preserve"> vozilu koje je u pokretu. K</w:t>
      </w:r>
      <w:r w:rsidRPr="00AA5A30">
        <w:t>ada zadaće pr</w:t>
      </w:r>
      <w:r w:rsidR="00216306" w:rsidRPr="00AA5A30">
        <w:t>ovode ovlaštene službene osobe v</w:t>
      </w:r>
      <w:r w:rsidRPr="00AA5A30">
        <w:t xml:space="preserve">ojne policije </w:t>
      </w:r>
      <w:r w:rsidR="00244B0E" w:rsidRPr="00AA5A30">
        <w:t>na motociklima</w:t>
      </w:r>
      <w:r w:rsidR="00216306" w:rsidRPr="00AA5A30">
        <w:t>,</w:t>
      </w:r>
      <w:r w:rsidRPr="00AA5A30">
        <w:t xml:space="preserve"> nose propisano vojnopolicijsko motociklističko odijelo</w:t>
      </w:r>
      <w:r w:rsidR="00244B0E" w:rsidRPr="00AA5A30">
        <w:t xml:space="preserve"> s natpisom „VOJNA POLICIJA“.</w:t>
      </w:r>
    </w:p>
    <w:p w14:paraId="223910CC" w14:textId="77777777" w:rsidR="006A5983" w:rsidRPr="00AA5A30" w:rsidRDefault="006A5983" w:rsidP="006A5983">
      <w:pPr>
        <w:pStyle w:val="t-11-9-sred"/>
        <w:spacing w:before="0" w:beforeAutospacing="0" w:after="240" w:afterAutospacing="0"/>
        <w:jc w:val="center"/>
      </w:pPr>
      <w:r w:rsidRPr="00AA5A30">
        <w:t>2. UPRAVLJANJE PROMETOM NA CESTAMA</w:t>
      </w:r>
    </w:p>
    <w:p w14:paraId="02461D75" w14:textId="77777777" w:rsidR="006A3ABF" w:rsidRPr="00AA5A30" w:rsidRDefault="006A3ABF" w:rsidP="006A3ABF">
      <w:pPr>
        <w:pStyle w:val="clanak"/>
        <w:numPr>
          <w:ilvl w:val="0"/>
          <w:numId w:val="1"/>
        </w:numPr>
        <w:tabs>
          <w:tab w:val="left" w:pos="426"/>
        </w:tabs>
        <w:spacing w:before="60" w:beforeAutospacing="0" w:after="240" w:afterAutospacing="0"/>
        <w:jc w:val="center"/>
      </w:pPr>
    </w:p>
    <w:p w14:paraId="56E4BF95" w14:textId="54EE9045" w:rsidR="00991DDD" w:rsidRPr="00AA5A30" w:rsidRDefault="006A5983" w:rsidP="00054CFE">
      <w:pPr>
        <w:pStyle w:val="clanak"/>
        <w:numPr>
          <w:ilvl w:val="0"/>
          <w:numId w:val="5"/>
        </w:numPr>
        <w:tabs>
          <w:tab w:val="left" w:pos="426"/>
        </w:tabs>
        <w:spacing w:before="60" w:beforeAutospacing="0" w:after="240" w:afterAutospacing="0"/>
        <w:ind w:left="0" w:firstLine="0"/>
      </w:pPr>
      <w:r w:rsidRPr="00AA5A30">
        <w:t>Upravljanje prometom na ce</w:t>
      </w:r>
      <w:r w:rsidR="00D96B76" w:rsidRPr="00AA5A30">
        <w:t>stama</w:t>
      </w:r>
      <w:r w:rsidR="002237A6" w:rsidRPr="00AA5A30">
        <w:t xml:space="preserve"> pri kretanju vojnih postrojbi i vojnih vozila</w:t>
      </w:r>
      <w:r w:rsidR="00D96B76" w:rsidRPr="00AA5A30">
        <w:t xml:space="preserve"> ovlaštene službene osobe v</w:t>
      </w:r>
      <w:r w:rsidRPr="00AA5A30">
        <w:t xml:space="preserve">ojne policije obavljaju izdavanjem naredbi usmeno, pokretima ruku, položajem tijela i posebnim uređajima za davanje zvučnih i svjetlosnih znakova ili </w:t>
      </w:r>
      <w:r w:rsidR="00593458">
        <w:t>namještanjem</w:t>
      </w:r>
      <w:r w:rsidRPr="00AA5A30">
        <w:t xml:space="preserve"> </w:t>
      </w:r>
      <w:r w:rsidR="00AE3C22" w:rsidRPr="00AA5A30">
        <w:t>uređajima za davanje znakova prometnim svjetlima (</w:t>
      </w:r>
      <w:r w:rsidRPr="00AA5A30">
        <w:t>semafor</w:t>
      </w:r>
      <w:r w:rsidR="00AE3C22" w:rsidRPr="00AA5A30">
        <w:t>ima ili drugim uređajima)</w:t>
      </w:r>
      <w:r w:rsidRPr="00AA5A30">
        <w:t>.</w:t>
      </w:r>
    </w:p>
    <w:p w14:paraId="2096AC2C" w14:textId="77777777" w:rsidR="006A5983" w:rsidRPr="00AA5A30" w:rsidRDefault="006A5983" w:rsidP="00054CFE">
      <w:pPr>
        <w:pStyle w:val="clanak"/>
        <w:numPr>
          <w:ilvl w:val="0"/>
          <w:numId w:val="5"/>
        </w:numPr>
        <w:tabs>
          <w:tab w:val="left" w:pos="426"/>
        </w:tabs>
        <w:spacing w:before="60" w:beforeAutospacing="0" w:after="240" w:afterAutospacing="0"/>
        <w:ind w:left="0" w:firstLine="0"/>
      </w:pPr>
      <w:r w:rsidRPr="00AA5A30">
        <w:t>Fizičko upravljanje prometom na cestama može se obavljati na mjestu ili u pokretu.</w:t>
      </w:r>
    </w:p>
    <w:p w14:paraId="4F57D3D3" w14:textId="31C772EC" w:rsidR="006A3ABF" w:rsidRPr="00AA5A30" w:rsidRDefault="00D96B76" w:rsidP="00054CFE">
      <w:pPr>
        <w:pStyle w:val="clanak"/>
        <w:numPr>
          <w:ilvl w:val="0"/>
          <w:numId w:val="5"/>
        </w:numPr>
        <w:tabs>
          <w:tab w:val="left" w:pos="426"/>
        </w:tabs>
        <w:spacing w:before="60" w:beforeAutospacing="0" w:after="240" w:afterAutospacing="0"/>
        <w:ind w:left="0" w:firstLine="0"/>
      </w:pPr>
      <w:r w:rsidRPr="00AA5A30">
        <w:t>Kada ovlaštene službene osobe v</w:t>
      </w:r>
      <w:r w:rsidR="006A5983" w:rsidRPr="00AA5A30">
        <w:t xml:space="preserve">ojne policije sudionicima u prometu daju naredbe kojima se odstupa od propisanih prometnih pravila ili značenja postavljenih prometnih znakova ili svjetala, takve naredbe mogu se davati i usmeno, pisanim obavijestima na displeju </w:t>
      </w:r>
      <w:r w:rsidR="004E690A" w:rsidRPr="004E690A">
        <w:t xml:space="preserve">vozila vojne policije </w:t>
      </w:r>
      <w:r w:rsidR="006A5983" w:rsidRPr="004E690A">
        <w:t xml:space="preserve">i </w:t>
      </w:r>
      <w:r w:rsidR="006A5983" w:rsidRPr="00AA5A30">
        <w:t>pomoću tehničkih sredstava za pojačanje zvuka.</w:t>
      </w:r>
    </w:p>
    <w:p w14:paraId="77661632" w14:textId="77777777" w:rsidR="007F799C" w:rsidRPr="00AA5A30" w:rsidRDefault="007F799C" w:rsidP="00A11A91">
      <w:pPr>
        <w:pStyle w:val="clanak"/>
        <w:numPr>
          <w:ilvl w:val="0"/>
          <w:numId w:val="1"/>
        </w:numPr>
        <w:tabs>
          <w:tab w:val="left" w:pos="426"/>
        </w:tabs>
        <w:spacing w:before="60" w:beforeAutospacing="0" w:after="240" w:afterAutospacing="0"/>
        <w:jc w:val="center"/>
      </w:pPr>
    </w:p>
    <w:p w14:paraId="226E867C" w14:textId="3AE93F4C" w:rsidR="007F799C" w:rsidRPr="00AA5A30" w:rsidRDefault="00D96B76" w:rsidP="00054CFE">
      <w:pPr>
        <w:pStyle w:val="clanak"/>
        <w:numPr>
          <w:ilvl w:val="0"/>
          <w:numId w:val="6"/>
        </w:numPr>
        <w:tabs>
          <w:tab w:val="left" w:pos="426"/>
        </w:tabs>
        <w:spacing w:before="60" w:beforeAutospacing="0" w:after="240" w:afterAutospacing="0"/>
        <w:ind w:left="0" w:firstLine="0"/>
      </w:pPr>
      <w:r w:rsidRPr="00AA5A30">
        <w:t>Kada ovlaštene službene osobe v</w:t>
      </w:r>
      <w:r w:rsidR="00A11A91" w:rsidRPr="00AA5A30">
        <w:t xml:space="preserve">ojne policije </w:t>
      </w:r>
      <w:r w:rsidR="0078374B" w:rsidRPr="00AA5A30">
        <w:t xml:space="preserve">pri kretanju vojnih postrojbi i vojnih vozila </w:t>
      </w:r>
      <w:r w:rsidR="00A11A91" w:rsidRPr="00AA5A30">
        <w:t>upravljaj</w:t>
      </w:r>
      <w:r w:rsidR="00593458">
        <w:t>u prometom na raskrižju, znakovi</w:t>
      </w:r>
      <w:r w:rsidR="00A11A91" w:rsidRPr="00AA5A30">
        <w:t xml:space="preserve"> kojima se </w:t>
      </w:r>
      <w:r w:rsidR="00593458">
        <w:t>nalaže</w:t>
      </w:r>
      <w:r w:rsidR="00A11A91" w:rsidRPr="00AA5A30">
        <w:t xml:space="preserve"> zaustavljanje svih vozila i zabrana prolaza </w:t>
      </w:r>
      <w:r w:rsidR="00593458">
        <w:t>za određene sudionike u prometu</w:t>
      </w:r>
      <w:r w:rsidR="00244B0E" w:rsidRPr="00AA5A30">
        <w:t xml:space="preserve"> </w:t>
      </w:r>
      <w:r w:rsidR="00A11A91" w:rsidRPr="00AA5A30">
        <w:t xml:space="preserve">daju </w:t>
      </w:r>
      <w:r w:rsidR="00593458">
        <w:t xml:space="preserve">se </w:t>
      </w:r>
      <w:r w:rsidR="00A11A91" w:rsidRPr="00AA5A30">
        <w:t>nalazeći se u sredini raskrižja ili na drugom pogodnom mjestu gdje ih mogu lako uočiti svi sudionici u prometu.</w:t>
      </w:r>
    </w:p>
    <w:p w14:paraId="052A0284" w14:textId="7EC86E2A" w:rsidR="00A11A91" w:rsidRPr="00AA5A30" w:rsidRDefault="00A11A91" w:rsidP="00054CFE">
      <w:pPr>
        <w:pStyle w:val="clanak"/>
        <w:numPr>
          <w:ilvl w:val="0"/>
          <w:numId w:val="6"/>
        </w:numPr>
        <w:tabs>
          <w:tab w:val="left" w:pos="426"/>
        </w:tabs>
        <w:spacing w:before="60" w:beforeAutospacing="0" w:after="240" w:afterAutospacing="0"/>
        <w:ind w:left="0" w:firstLine="0"/>
      </w:pPr>
      <w:r w:rsidRPr="00AA5A30">
        <w:t xml:space="preserve">Ako se u jednom raskrižju nalazi više ovlaštenih službenih osoba </w:t>
      </w:r>
      <w:r w:rsidR="00B907F7" w:rsidRPr="00AA5A30">
        <w:t>v</w:t>
      </w:r>
      <w:r w:rsidRPr="00AA5A30">
        <w:t xml:space="preserve">ojne policije koje upravljaju prometom, znaci </w:t>
      </w:r>
      <w:r w:rsidR="00593458">
        <w:t>koje</w:t>
      </w:r>
      <w:r w:rsidRPr="00AA5A30">
        <w:t xml:space="preserve"> daju te osobe moraju biti međusobno usklađeni.</w:t>
      </w:r>
    </w:p>
    <w:p w14:paraId="56C43897" w14:textId="77777777" w:rsidR="007F799C" w:rsidRPr="00AA5A30" w:rsidRDefault="007F799C" w:rsidP="00A11A91">
      <w:pPr>
        <w:pStyle w:val="clanak"/>
        <w:numPr>
          <w:ilvl w:val="0"/>
          <w:numId w:val="1"/>
        </w:numPr>
        <w:tabs>
          <w:tab w:val="left" w:pos="426"/>
        </w:tabs>
        <w:spacing w:before="60" w:beforeAutospacing="0" w:after="240" w:afterAutospacing="0"/>
        <w:jc w:val="center"/>
      </w:pPr>
    </w:p>
    <w:p w14:paraId="40BBDCA9" w14:textId="77777777" w:rsidR="007F799C" w:rsidRPr="00AA5A30" w:rsidRDefault="002169B7" w:rsidP="002169B7">
      <w:pPr>
        <w:spacing w:after="240"/>
      </w:pPr>
      <w:r w:rsidRPr="00AA5A30">
        <w:t xml:space="preserve">Znaci što ih ovlaštene službene osobe </w:t>
      </w:r>
      <w:r w:rsidR="00166212" w:rsidRPr="00AA5A30">
        <w:t>v</w:t>
      </w:r>
      <w:r w:rsidRPr="00AA5A30">
        <w:t>ojne policije daju pokretima ruku i položajem tijela za sudionike u prometu znače:</w:t>
      </w:r>
    </w:p>
    <w:p w14:paraId="020D1724" w14:textId="53F45857" w:rsidR="00A11A91" w:rsidRPr="00AA5A30" w:rsidRDefault="002169B7" w:rsidP="00265604">
      <w:pPr>
        <w:pStyle w:val="clanak"/>
        <w:numPr>
          <w:ilvl w:val="0"/>
          <w:numId w:val="37"/>
        </w:numPr>
        <w:tabs>
          <w:tab w:val="left" w:pos="0"/>
        </w:tabs>
        <w:spacing w:before="60" w:beforeAutospacing="0" w:after="240" w:afterAutospacing="0"/>
        <w:ind w:left="426" w:firstLine="0"/>
      </w:pPr>
      <w:r w:rsidRPr="00AA5A30">
        <w:t xml:space="preserve">desna ruka podignuta okomito s otvorenom šakom, dlanom prema lijevo </w:t>
      </w:r>
      <w:r w:rsidR="00684E5B">
        <w:t>–</w:t>
      </w:r>
      <w:r w:rsidRPr="00AA5A30">
        <w:t xml:space="preserve"> znači obavezno zaustavljanje za sva vozila ispred raskrižja i zabranu prelaska kolnika za pješake, osim za ona vozila koja se u trenutku kada je znak dan, ne mogu na siguran način zaustaviti</w:t>
      </w:r>
    </w:p>
    <w:p w14:paraId="4B3D6817" w14:textId="0204A039" w:rsidR="002169B7" w:rsidRPr="00AA5A30" w:rsidRDefault="002169B7" w:rsidP="00265604">
      <w:pPr>
        <w:pStyle w:val="clanak"/>
        <w:numPr>
          <w:ilvl w:val="0"/>
          <w:numId w:val="37"/>
        </w:numPr>
        <w:tabs>
          <w:tab w:val="left" w:pos="426"/>
        </w:tabs>
        <w:spacing w:before="60" w:beforeAutospacing="0" w:after="240" w:afterAutospacing="0"/>
        <w:ind w:left="364" w:hanging="4"/>
      </w:pPr>
      <w:r w:rsidRPr="00AA5A30">
        <w:t>desna ruka podignuta okomito s otvorenom šakom, dlanom prema naprijed, na cesti izvan raskrižja, ka</w:t>
      </w:r>
      <w:r w:rsidR="00E27D90" w:rsidRPr="00AA5A30">
        <w:t>da se ovlaštena službena osoba v</w:t>
      </w:r>
      <w:r w:rsidRPr="00AA5A30">
        <w:t xml:space="preserve">ojne policije nalazi na kolniku </w:t>
      </w:r>
      <w:r w:rsidR="00684E5B">
        <w:t>–</w:t>
      </w:r>
      <w:r w:rsidRPr="00AA5A30">
        <w:t xml:space="preserve"> znači obavezno zaustavljanje za sva vozila prema kojima je dlan okrenut</w:t>
      </w:r>
    </w:p>
    <w:p w14:paraId="0DCF140D" w14:textId="78AFC385" w:rsidR="002169B7" w:rsidRPr="00AA5A30" w:rsidRDefault="002169B7" w:rsidP="00265604">
      <w:pPr>
        <w:pStyle w:val="clanak"/>
        <w:numPr>
          <w:ilvl w:val="0"/>
          <w:numId w:val="37"/>
        </w:numPr>
        <w:tabs>
          <w:tab w:val="left" w:pos="426"/>
        </w:tabs>
        <w:spacing w:before="60" w:beforeAutospacing="0" w:after="240" w:afterAutospacing="0"/>
        <w:ind w:left="364" w:hanging="4"/>
      </w:pPr>
      <w:r w:rsidRPr="00AA5A30">
        <w:t xml:space="preserve">desna ruka vodoravno predručena s otvorenom šakom, dlanom prema lijevo </w:t>
      </w:r>
      <w:r w:rsidR="00684E5B">
        <w:t>–</w:t>
      </w:r>
      <w:r w:rsidRPr="00AA5A30">
        <w:t xml:space="preserve"> znači zabranu prolaza za sve sudionike u prometu čiji smjer kretanja siječe smjer ispružene ruke</w:t>
      </w:r>
    </w:p>
    <w:p w14:paraId="5C40EB19" w14:textId="75FE295F" w:rsidR="002169B7" w:rsidRPr="00AA5A30" w:rsidRDefault="002169B7" w:rsidP="00265604">
      <w:pPr>
        <w:pStyle w:val="clanak"/>
        <w:numPr>
          <w:ilvl w:val="0"/>
          <w:numId w:val="37"/>
        </w:numPr>
        <w:tabs>
          <w:tab w:val="left" w:pos="426"/>
        </w:tabs>
        <w:spacing w:before="60" w:beforeAutospacing="0" w:after="240" w:afterAutospacing="0"/>
        <w:ind w:left="364" w:hanging="4"/>
      </w:pPr>
      <w:r w:rsidRPr="00AA5A30">
        <w:lastRenderedPageBreak/>
        <w:t xml:space="preserve">lagano mahanje rukom </w:t>
      </w:r>
      <w:r w:rsidR="00684E5B">
        <w:t>–</w:t>
      </w:r>
      <w:r w:rsidRPr="00AA5A30">
        <w:t xml:space="preserve"> dolje vodoravno odručenom ili predručenom rukom s otvorenom šakom, dlanom okrenutim prema dolje </w:t>
      </w:r>
      <w:r w:rsidR="00684E5B">
        <w:t>–</w:t>
      </w:r>
      <w:r w:rsidRPr="00AA5A30">
        <w:t xml:space="preserve"> znači da vozač u čijem se smjeru daje ovaj znak mora smanjiti brzinu kretanja vozila</w:t>
      </w:r>
    </w:p>
    <w:p w14:paraId="4187F6A6" w14:textId="697A31CE" w:rsidR="002169B7" w:rsidRPr="00AA5A30" w:rsidRDefault="002169B7" w:rsidP="00265604">
      <w:pPr>
        <w:pStyle w:val="clanak"/>
        <w:numPr>
          <w:ilvl w:val="0"/>
          <w:numId w:val="37"/>
        </w:numPr>
        <w:tabs>
          <w:tab w:val="left" w:pos="426"/>
        </w:tabs>
        <w:spacing w:before="60" w:beforeAutospacing="0" w:after="240" w:afterAutospacing="0"/>
        <w:ind w:left="364" w:hanging="4"/>
      </w:pPr>
      <w:r w:rsidRPr="00AA5A30">
        <w:t xml:space="preserve">vodoravno predručena ruka savijena u laktu s otvorenom šakom i kružno kretanje podlaktice i šake </w:t>
      </w:r>
      <w:r w:rsidR="00684E5B">
        <w:t>–</w:t>
      </w:r>
      <w:r w:rsidRPr="00AA5A30">
        <w:t xml:space="preserve"> znači da vozač u čijem se smjeru daje ovaj znak mora ubrzati kretanje vozila</w:t>
      </w:r>
    </w:p>
    <w:p w14:paraId="180E0C9C" w14:textId="57C0470D" w:rsidR="002169B7" w:rsidRPr="00AA5A30" w:rsidRDefault="002169B7" w:rsidP="00265604">
      <w:pPr>
        <w:pStyle w:val="clanak"/>
        <w:numPr>
          <w:ilvl w:val="0"/>
          <w:numId w:val="37"/>
        </w:numPr>
        <w:tabs>
          <w:tab w:val="left" w:pos="426"/>
        </w:tabs>
        <w:spacing w:before="60" w:beforeAutospacing="0" w:after="240" w:afterAutospacing="0"/>
        <w:ind w:left="364" w:hanging="4"/>
      </w:pPr>
      <w:r w:rsidRPr="00AA5A30">
        <w:t xml:space="preserve">vodoravno odručena ili predručena ruka s dlanom otvorene šake usmjerenim prema određenom sudioniku u prometu </w:t>
      </w:r>
      <w:r w:rsidR="00684E5B">
        <w:t>–</w:t>
      </w:r>
      <w:r w:rsidRPr="00AA5A30">
        <w:t xml:space="preserve"> znači da se taj sudionik mora obavezno zaustaviti</w:t>
      </w:r>
    </w:p>
    <w:p w14:paraId="6E066907" w14:textId="789439CC" w:rsidR="006A5983" w:rsidRPr="00AA5A30" w:rsidRDefault="002169B7" w:rsidP="00265604">
      <w:pPr>
        <w:pStyle w:val="clanak"/>
        <w:numPr>
          <w:ilvl w:val="0"/>
          <w:numId w:val="37"/>
        </w:numPr>
        <w:tabs>
          <w:tab w:val="left" w:pos="426"/>
        </w:tabs>
        <w:spacing w:before="60" w:beforeAutospacing="0" w:after="240" w:afterAutospacing="0"/>
        <w:ind w:left="364" w:hanging="4"/>
      </w:pPr>
      <w:r w:rsidRPr="00AA5A30">
        <w:t xml:space="preserve">tijelo u normalnom stojećem stavu ili tijelo u tom stavu s rukama vodoravno odručenim </w:t>
      </w:r>
      <w:r w:rsidR="00684E5B">
        <w:t>–</w:t>
      </w:r>
      <w:r w:rsidRPr="00AA5A30">
        <w:t xml:space="preserve"> znači da se sudionici u prometu koji dolaze iz smjera u kojem su okrenuta leđa odnosno</w:t>
      </w:r>
      <w:r w:rsidR="00160A20" w:rsidRPr="00AA5A30">
        <w:t xml:space="preserve"> prsa ovlaštene službene osobe v</w:t>
      </w:r>
      <w:r w:rsidRPr="00AA5A30">
        <w:t>ojne policije, moraju zaustaviti, a sudionici koji mu dolaze s bočnih strana imaju pravo prolaza.</w:t>
      </w:r>
    </w:p>
    <w:p w14:paraId="06F81FC4" w14:textId="77777777" w:rsidR="006A5983" w:rsidRPr="00AA5A30" w:rsidRDefault="006A5983" w:rsidP="00D83DEF">
      <w:pPr>
        <w:pStyle w:val="clanak"/>
        <w:numPr>
          <w:ilvl w:val="0"/>
          <w:numId w:val="1"/>
        </w:numPr>
        <w:tabs>
          <w:tab w:val="left" w:pos="426"/>
        </w:tabs>
        <w:spacing w:before="60" w:beforeAutospacing="0" w:after="240" w:afterAutospacing="0"/>
        <w:jc w:val="center"/>
      </w:pPr>
    </w:p>
    <w:p w14:paraId="77E75D2B" w14:textId="42D33790" w:rsidR="00A11A91" w:rsidRPr="00AA5A30" w:rsidRDefault="00D83DEF" w:rsidP="00054CFE">
      <w:pPr>
        <w:pStyle w:val="clanak"/>
        <w:numPr>
          <w:ilvl w:val="0"/>
          <w:numId w:val="8"/>
        </w:numPr>
        <w:tabs>
          <w:tab w:val="left" w:pos="426"/>
        </w:tabs>
        <w:spacing w:before="60" w:beforeAutospacing="0" w:after="240" w:afterAutospacing="0"/>
        <w:ind w:left="0" w:firstLine="0"/>
      </w:pPr>
      <w:r w:rsidRPr="00AA5A30">
        <w:t xml:space="preserve">Znakove kojima se </w:t>
      </w:r>
      <w:r w:rsidR="00977296">
        <w:t>nalaže</w:t>
      </w:r>
      <w:r w:rsidRPr="00AA5A30">
        <w:t xml:space="preserve"> smanjenje brzine kretanja, ubrzavanje kretanja i zaustavljanje određenog sudionika u pro</w:t>
      </w:r>
      <w:r w:rsidR="00E27D90" w:rsidRPr="00AA5A30">
        <w:t>metu</w:t>
      </w:r>
      <w:r w:rsidR="00C4130F" w:rsidRPr="00AA5A30">
        <w:t xml:space="preserve"> koji ugrožava ili na bilo koji način ometa </w:t>
      </w:r>
      <w:r w:rsidR="00F5620D" w:rsidRPr="00AA5A30">
        <w:t>kretanje v</w:t>
      </w:r>
      <w:r w:rsidR="00043852" w:rsidRPr="00AA5A30">
        <w:t>ojnih</w:t>
      </w:r>
      <w:r w:rsidR="00C4130F" w:rsidRPr="00AA5A30">
        <w:t xml:space="preserve"> </w:t>
      </w:r>
      <w:r w:rsidR="00F5620D" w:rsidRPr="00AA5A30">
        <w:t>sudionika</w:t>
      </w:r>
      <w:r w:rsidR="00C4130F" w:rsidRPr="00AA5A30">
        <w:t xml:space="preserve"> </w:t>
      </w:r>
      <w:r w:rsidR="00F5620D" w:rsidRPr="00AA5A30">
        <w:t>u prometu</w:t>
      </w:r>
      <w:r w:rsidR="00E27D90" w:rsidRPr="00AA5A30">
        <w:t>, ovlaštene službene osobe v</w:t>
      </w:r>
      <w:r w:rsidRPr="00AA5A30">
        <w:t>ojne policije, kad daju iste znakove, mogu davati i iz vozila</w:t>
      </w:r>
      <w:r w:rsidR="00D04C67" w:rsidRPr="00AA5A30">
        <w:t xml:space="preserve"> vojne policije</w:t>
      </w:r>
      <w:r w:rsidRPr="00AA5A30">
        <w:t>.</w:t>
      </w:r>
    </w:p>
    <w:p w14:paraId="01EE38F4" w14:textId="040113B2" w:rsidR="00D83DEF" w:rsidRPr="00AA5A30" w:rsidRDefault="00D83DEF" w:rsidP="00054CFE">
      <w:pPr>
        <w:pStyle w:val="clanak"/>
        <w:numPr>
          <w:ilvl w:val="0"/>
          <w:numId w:val="8"/>
        </w:numPr>
        <w:tabs>
          <w:tab w:val="left" w:pos="426"/>
        </w:tabs>
        <w:spacing w:before="60" w:beforeAutospacing="0" w:after="240" w:afterAutospacing="0"/>
        <w:ind w:left="0" w:firstLine="0"/>
      </w:pPr>
      <w:r w:rsidRPr="00AA5A30">
        <w:t>U slučajevima iz stavka 1. ovoga članka, na krovu vozila</w:t>
      </w:r>
      <w:r w:rsidR="005563DA" w:rsidRPr="00AA5A30">
        <w:t xml:space="preserve"> vojne policije</w:t>
      </w:r>
      <w:r w:rsidRPr="00AA5A30">
        <w:t xml:space="preserve"> mora biti uključeno plavo rotacijsko svjetlo ili bljeskalice plave boje i zvučni signali, vozilo</w:t>
      </w:r>
      <w:r w:rsidR="005563DA" w:rsidRPr="00AA5A30">
        <w:t xml:space="preserve"> vojne policije</w:t>
      </w:r>
      <w:r w:rsidRPr="00AA5A30">
        <w:t xml:space="preserve"> se kreće iza ili ispred vozila koje se namjerava zaustaviti, a ovlašten</w:t>
      </w:r>
      <w:r w:rsidR="00E27D90" w:rsidRPr="00AA5A30">
        <w:t>a službena osoba v</w:t>
      </w:r>
      <w:r w:rsidRPr="00AA5A30">
        <w:t>ojne policije pomoću pločice „STOP VOJNA POLICIJA“, rukom ili drugim tehničkim sredstvom izdaje sudioniku u prometu odgovarajuće naredbe i upozorenja.</w:t>
      </w:r>
    </w:p>
    <w:p w14:paraId="2B0BA5B5" w14:textId="215AA6B5" w:rsidR="00D83DEF" w:rsidRPr="00AA5A30" w:rsidRDefault="00D83DEF" w:rsidP="00054CFE">
      <w:pPr>
        <w:pStyle w:val="clanak"/>
        <w:numPr>
          <w:ilvl w:val="0"/>
          <w:numId w:val="8"/>
        </w:numPr>
        <w:tabs>
          <w:tab w:val="left" w:pos="426"/>
        </w:tabs>
        <w:spacing w:before="60" w:beforeAutospacing="0" w:after="240" w:afterAutospacing="0"/>
        <w:ind w:left="0" w:firstLine="0"/>
      </w:pPr>
      <w:r w:rsidRPr="00AA5A30">
        <w:t>Kada je na vozilu</w:t>
      </w:r>
      <w:r w:rsidR="005563DA" w:rsidRPr="00AA5A30">
        <w:t xml:space="preserve"> vojne policije</w:t>
      </w:r>
      <w:r w:rsidRPr="00AA5A30">
        <w:t xml:space="preserve"> ugrađen displej s upozorenjima i naredbama: „OBAVEZNO ZAUSTAVLJANJE“, „STOP VOJNA POLICIJA“, „SMANJITE BRZINU“, „PROMETNA NESREĆA“, „OPASNOST NA CESTI“, „SLIJEDI ME“ i</w:t>
      </w:r>
      <w:r w:rsidR="00E27D90" w:rsidRPr="00AA5A30">
        <w:t xml:space="preserve"> sl., ovlaštena službena osoba v</w:t>
      </w:r>
      <w:r w:rsidRPr="00AA5A30">
        <w:t>ojne policije uz plavo rotacijsko svjetlo ili bljeskalice plave boje uključuje i displej s izdanom odgovarajućom naredbom ili upozorenjem.</w:t>
      </w:r>
    </w:p>
    <w:p w14:paraId="78E0EC04" w14:textId="7E8FD843" w:rsidR="00D83DEF" w:rsidRPr="00AA5A30" w:rsidRDefault="004A0F74" w:rsidP="00054CFE">
      <w:pPr>
        <w:pStyle w:val="clanak"/>
        <w:numPr>
          <w:ilvl w:val="0"/>
          <w:numId w:val="8"/>
        </w:numPr>
        <w:tabs>
          <w:tab w:val="left" w:pos="426"/>
        </w:tabs>
        <w:spacing w:before="60" w:beforeAutospacing="0" w:after="240" w:afterAutospacing="0"/>
        <w:ind w:left="0" w:firstLine="0"/>
      </w:pPr>
      <w:r w:rsidRPr="00AA5A30">
        <w:t xml:space="preserve">Vozač kojemu su izdane naredbe i upozorenja iz stavka 2. i 3. ovoga članka, dužan je postupiti </w:t>
      </w:r>
      <w:r w:rsidR="008273D1">
        <w:t>u skladu s</w:t>
      </w:r>
      <w:r w:rsidRPr="00AA5A30">
        <w:t xml:space="preserve"> izdano</w:t>
      </w:r>
      <w:r w:rsidR="008273D1">
        <w:t>m naredbom ili upozorenjem</w:t>
      </w:r>
      <w:r w:rsidRPr="00AA5A30">
        <w:t>.</w:t>
      </w:r>
    </w:p>
    <w:p w14:paraId="67CB4F6F" w14:textId="77777777" w:rsidR="002169B7" w:rsidRPr="00AA5A30" w:rsidRDefault="002169B7" w:rsidP="002169B7">
      <w:pPr>
        <w:pStyle w:val="clanak"/>
        <w:numPr>
          <w:ilvl w:val="0"/>
          <w:numId w:val="1"/>
        </w:numPr>
        <w:tabs>
          <w:tab w:val="left" w:pos="426"/>
        </w:tabs>
        <w:spacing w:before="60" w:beforeAutospacing="0" w:after="240" w:afterAutospacing="0"/>
        <w:jc w:val="center"/>
      </w:pPr>
    </w:p>
    <w:p w14:paraId="7DB34A6F" w14:textId="77777777" w:rsidR="002169B7" w:rsidRPr="00AA5A30" w:rsidRDefault="004A0F74" w:rsidP="00054CFE">
      <w:pPr>
        <w:pStyle w:val="clanak"/>
        <w:numPr>
          <w:ilvl w:val="0"/>
          <w:numId w:val="9"/>
        </w:numPr>
        <w:tabs>
          <w:tab w:val="left" w:pos="426"/>
        </w:tabs>
        <w:spacing w:before="60" w:beforeAutospacing="0" w:after="240" w:afterAutospacing="0"/>
        <w:ind w:left="0" w:firstLine="0"/>
      </w:pPr>
      <w:r w:rsidRPr="00AA5A30">
        <w:t>Za davanje naredbi za zaustavljanje, zabranu prolaska te smanjenje i ubrzanje kretanja vo</w:t>
      </w:r>
      <w:r w:rsidR="00E27D90" w:rsidRPr="00AA5A30">
        <w:t>zila, ovlaštena službena osoba v</w:t>
      </w:r>
      <w:r w:rsidRPr="00AA5A30">
        <w:t>ojne policije može koristiti pločicu.</w:t>
      </w:r>
    </w:p>
    <w:p w14:paraId="623B80DA" w14:textId="0CBE38FA" w:rsidR="004A0F74" w:rsidRPr="00AA5A30" w:rsidRDefault="004A0F74" w:rsidP="00054CFE">
      <w:pPr>
        <w:pStyle w:val="clanak"/>
        <w:numPr>
          <w:ilvl w:val="0"/>
          <w:numId w:val="9"/>
        </w:numPr>
        <w:tabs>
          <w:tab w:val="left" w:pos="426"/>
        </w:tabs>
        <w:spacing w:before="60" w:beforeAutospacing="0" w:after="240" w:afterAutospacing="0"/>
        <w:ind w:left="0" w:firstLine="0"/>
      </w:pPr>
      <w:r w:rsidRPr="00AA5A30">
        <w:t xml:space="preserve">Pločica iz stavka 1. ovoga članka ima oblik kruga promjera 12 cm čija je osnova žute ili bijele boje s crvenim rubom širine </w:t>
      </w:r>
      <w:r w:rsidR="008273D1">
        <w:t>2</w:t>
      </w:r>
      <w:r w:rsidRPr="00AA5A30">
        <w:t xml:space="preserve"> </w:t>
      </w:r>
      <w:r w:rsidR="008273D1">
        <w:t>centimetra</w:t>
      </w:r>
      <w:r w:rsidRPr="00AA5A30">
        <w:t>, na kojoj je s obje strane, u žutom ili bijelom polju, crnim slovima ispisan tekst „STOP VOJNA POLICIJA“.</w:t>
      </w:r>
    </w:p>
    <w:p w14:paraId="1FCB2734" w14:textId="18FC16C4" w:rsidR="004A0F74" w:rsidRPr="00AA5A30" w:rsidRDefault="00E27D90" w:rsidP="00054CFE">
      <w:pPr>
        <w:pStyle w:val="clanak"/>
        <w:numPr>
          <w:ilvl w:val="0"/>
          <w:numId w:val="9"/>
        </w:numPr>
        <w:tabs>
          <w:tab w:val="left" w:pos="426"/>
        </w:tabs>
        <w:spacing w:before="60" w:beforeAutospacing="0" w:after="240" w:afterAutospacing="0"/>
        <w:ind w:left="0" w:firstLine="0"/>
      </w:pPr>
      <w:r w:rsidRPr="00AA5A30">
        <w:t>Kada p</w:t>
      </w:r>
      <w:r w:rsidR="004A0F74" w:rsidRPr="00AA5A30">
        <w:t xml:space="preserve">ločica iz stavka </w:t>
      </w:r>
      <w:r w:rsidRPr="00AA5A30">
        <w:t>1</w:t>
      </w:r>
      <w:r w:rsidR="004A0F74" w:rsidRPr="00AA5A30">
        <w:t>. ovoga članka ima vlastiti izvor svjetlosti</w:t>
      </w:r>
      <w:r w:rsidR="008273D1">
        <w:t>,</w:t>
      </w:r>
      <w:r w:rsidR="00D67C3D" w:rsidRPr="00AA5A30">
        <w:t xml:space="preserve"> </w:t>
      </w:r>
      <w:r w:rsidRPr="00AA5A30">
        <w:t>tada</w:t>
      </w:r>
      <w:r w:rsidR="004A0F74" w:rsidRPr="00AA5A30">
        <w:t xml:space="preserve"> ima oblik kruga promjera 19,5 </w:t>
      </w:r>
      <w:r w:rsidR="008273D1">
        <w:t>centimetara</w:t>
      </w:r>
      <w:r w:rsidR="004A0F74" w:rsidRPr="00AA5A30">
        <w:t>. Na osnovi žute ili bijele boje crnim slovima je ispisan tekst „STOP VOJNA POLIC</w:t>
      </w:r>
      <w:r w:rsidR="008273D1">
        <w:t>IJA“, s crvenim rubom širine 3 centimetra</w:t>
      </w:r>
      <w:r w:rsidR="004A0F74" w:rsidRPr="00AA5A30">
        <w:t xml:space="preserve">. Osnova druge strane pločice je bijele boje s crvenim rubom širine tri </w:t>
      </w:r>
      <w:r w:rsidR="008273D1">
        <w:t>centimetra</w:t>
      </w:r>
      <w:r w:rsidR="004A0F74" w:rsidRPr="00AA5A30">
        <w:t xml:space="preserve"> na kojem je crnim slovima ispisan </w:t>
      </w:r>
      <w:r w:rsidR="004A0F74" w:rsidRPr="00AA5A30">
        <w:lastRenderedPageBreak/>
        <w:t xml:space="preserve">tekst „STOP VOJNA POLICIJA“. Na sredini se nalazi rasvjetno tijelo crvene boje promjera 10 </w:t>
      </w:r>
      <w:r w:rsidR="00820E30">
        <w:t>centimetara</w:t>
      </w:r>
      <w:r w:rsidR="004A0F74" w:rsidRPr="00AA5A30">
        <w:t>.</w:t>
      </w:r>
      <w:r w:rsidR="00820E30">
        <w:t xml:space="preserve"> </w:t>
      </w:r>
    </w:p>
    <w:p w14:paraId="4FABC0F8" w14:textId="77777777" w:rsidR="00FC387E" w:rsidRPr="00AA5A30" w:rsidRDefault="004A0F74" w:rsidP="009D0167">
      <w:pPr>
        <w:pStyle w:val="clanak"/>
        <w:numPr>
          <w:ilvl w:val="0"/>
          <w:numId w:val="9"/>
        </w:numPr>
        <w:tabs>
          <w:tab w:val="left" w:pos="426"/>
        </w:tabs>
        <w:spacing w:before="60" w:beforeAutospacing="0" w:after="200" w:afterAutospacing="0" w:line="276" w:lineRule="auto"/>
        <w:ind w:left="0" w:firstLine="0"/>
      </w:pPr>
      <w:r w:rsidRPr="00AA5A30">
        <w:t xml:space="preserve">Pločice iz stavka 2. i </w:t>
      </w:r>
      <w:r w:rsidR="00D67C3D" w:rsidRPr="00AA5A30">
        <w:t>3</w:t>
      </w:r>
      <w:r w:rsidRPr="00AA5A30">
        <w:t>. ovoga članka nalaze se na rukohvatu i moraju biti presvučene reflektirajućom tvari.</w:t>
      </w:r>
    </w:p>
    <w:p w14:paraId="0B16C416" w14:textId="77777777" w:rsidR="002169B7" w:rsidRPr="00AA5A30" w:rsidRDefault="002169B7" w:rsidP="00D83DEF">
      <w:pPr>
        <w:pStyle w:val="clanak"/>
        <w:numPr>
          <w:ilvl w:val="0"/>
          <w:numId w:val="1"/>
        </w:numPr>
        <w:tabs>
          <w:tab w:val="left" w:pos="426"/>
        </w:tabs>
        <w:spacing w:before="60" w:beforeAutospacing="0" w:after="240" w:afterAutospacing="0"/>
        <w:jc w:val="center"/>
      </w:pPr>
    </w:p>
    <w:p w14:paraId="036D393E" w14:textId="07D56B31" w:rsidR="003B24BC" w:rsidRPr="00AA5A30" w:rsidRDefault="000D2276" w:rsidP="000D2276">
      <w:pPr>
        <w:spacing w:before="240" w:after="240"/>
      </w:pPr>
      <w:r w:rsidRPr="00AA5A30">
        <w:t>Zvučni znaci daju se posebnim tehničkim sredstvima, uređajima za davanje zvučnih znakova u nizu tonova raznih visina koji se nalazi na vozilu</w:t>
      </w:r>
      <w:r w:rsidR="003C43AA" w:rsidRPr="00AA5A30">
        <w:t xml:space="preserve"> </w:t>
      </w:r>
      <w:r w:rsidR="003C43AA" w:rsidRPr="00AA5A30">
        <w:rPr>
          <w:rFonts w:eastAsia="Times New Roman" w:cs="Times New Roman"/>
          <w:szCs w:val="24"/>
          <w:lang w:eastAsia="hr-HR"/>
        </w:rPr>
        <w:t>vojne policije</w:t>
      </w:r>
      <w:r w:rsidRPr="00AA5A30">
        <w:t xml:space="preserve"> ili zviždaljkom.</w:t>
      </w:r>
    </w:p>
    <w:p w14:paraId="1039AA50" w14:textId="77777777" w:rsidR="002169B7" w:rsidRPr="00AA5A30" w:rsidRDefault="002169B7" w:rsidP="003B24BC">
      <w:pPr>
        <w:pStyle w:val="clanak"/>
        <w:numPr>
          <w:ilvl w:val="0"/>
          <w:numId w:val="1"/>
        </w:numPr>
        <w:tabs>
          <w:tab w:val="left" w:pos="426"/>
        </w:tabs>
        <w:spacing w:before="60" w:beforeAutospacing="0" w:after="240" w:afterAutospacing="0"/>
        <w:jc w:val="center"/>
      </w:pPr>
    </w:p>
    <w:p w14:paraId="0F4767AD" w14:textId="77777777" w:rsidR="002169B7" w:rsidRPr="00AA5A30" w:rsidRDefault="000D2276" w:rsidP="00054CFE">
      <w:pPr>
        <w:pStyle w:val="ListParagraph"/>
        <w:numPr>
          <w:ilvl w:val="0"/>
          <w:numId w:val="10"/>
        </w:numPr>
        <w:tabs>
          <w:tab w:val="left" w:pos="426"/>
        </w:tabs>
        <w:spacing w:before="240" w:after="240"/>
        <w:ind w:left="0" w:firstLine="0"/>
      </w:pPr>
      <w:r w:rsidRPr="00AA5A30">
        <w:t>Zvučni znaci koji se daju zviždaljkom imaju ova značenja:</w:t>
      </w:r>
    </w:p>
    <w:p w14:paraId="41611C8F" w14:textId="2AB18D3C" w:rsidR="000D2276" w:rsidRPr="00AA5A30" w:rsidRDefault="000D2276" w:rsidP="00054CFE">
      <w:pPr>
        <w:pStyle w:val="clanak"/>
        <w:numPr>
          <w:ilvl w:val="0"/>
          <w:numId w:val="11"/>
        </w:numPr>
        <w:tabs>
          <w:tab w:val="left" w:pos="426"/>
        </w:tabs>
        <w:spacing w:before="60" w:beforeAutospacing="0" w:after="240" w:afterAutospacing="0"/>
        <w:ind w:left="426" w:firstLine="10"/>
      </w:pPr>
      <w:r w:rsidRPr="00AA5A30">
        <w:t xml:space="preserve">jedan zvižduk </w:t>
      </w:r>
      <w:r w:rsidR="008323DA">
        <w:t>–</w:t>
      </w:r>
      <w:r w:rsidRPr="00AA5A30">
        <w:t xml:space="preserve"> znači poziv sudionicima u prometu, a koji ga čuju, obraćanje pažn</w:t>
      </w:r>
      <w:r w:rsidR="00E91123" w:rsidRPr="00AA5A30">
        <w:t>je na ovlaštenu službenu osobu v</w:t>
      </w:r>
      <w:r w:rsidRPr="00AA5A30">
        <w:t>ojne policije koja će odgovarajućim znakom izraziti određeni zahtjev</w:t>
      </w:r>
    </w:p>
    <w:p w14:paraId="45916314" w14:textId="7CD85662" w:rsidR="006F30D3" w:rsidRPr="00AA5A30" w:rsidRDefault="006F30D3" w:rsidP="00054CFE">
      <w:pPr>
        <w:pStyle w:val="clanak"/>
        <w:numPr>
          <w:ilvl w:val="0"/>
          <w:numId w:val="11"/>
        </w:numPr>
        <w:tabs>
          <w:tab w:val="left" w:pos="426"/>
        </w:tabs>
        <w:spacing w:before="60" w:beforeAutospacing="0" w:after="240" w:afterAutospacing="0"/>
        <w:ind w:left="426" w:firstLine="10"/>
      </w:pPr>
      <w:r w:rsidRPr="00AA5A30">
        <w:t xml:space="preserve">više uzastopnih zvižduka </w:t>
      </w:r>
      <w:r w:rsidR="008323DA">
        <w:t>–</w:t>
      </w:r>
      <w:r w:rsidRPr="00AA5A30">
        <w:t xml:space="preserve"> znači da je neki od sudionika u prometu postupio protivno zahtjevu izraženom danim znakom, protivno pravilima prometa ili protivno postavljenim prometnim znakovima.</w:t>
      </w:r>
    </w:p>
    <w:p w14:paraId="7592DAE4" w14:textId="5B51E8CB" w:rsidR="003B24BC" w:rsidRPr="00AA5A30" w:rsidRDefault="008323DA" w:rsidP="007215DD">
      <w:pPr>
        <w:pStyle w:val="clanak"/>
        <w:numPr>
          <w:ilvl w:val="0"/>
          <w:numId w:val="10"/>
        </w:numPr>
        <w:tabs>
          <w:tab w:val="left" w:pos="426"/>
        </w:tabs>
        <w:spacing w:before="60" w:beforeAutospacing="0" w:after="240" w:afterAutospacing="0"/>
        <w:ind w:left="0" w:firstLine="0"/>
      </w:pPr>
      <w:r>
        <w:t>Pri</w:t>
      </w:r>
      <w:r w:rsidR="006F30D3" w:rsidRPr="00AA5A30">
        <w:t xml:space="preserve"> davan</w:t>
      </w:r>
      <w:r>
        <w:t>ju</w:t>
      </w:r>
      <w:r w:rsidR="006F30D3" w:rsidRPr="00AA5A30">
        <w:t xml:space="preserve"> više uzastopnih znakova zviždal</w:t>
      </w:r>
      <w:r w:rsidR="00E91123" w:rsidRPr="00AA5A30">
        <w:t>jkom, ovlaštena službena osoba v</w:t>
      </w:r>
      <w:r w:rsidR="006F30D3" w:rsidRPr="00AA5A30">
        <w:t>ojne policije obavezna je pokazati na kojeg se sudionika u prometu dani znak odnosi i što je sudionik obavezan učiniti.</w:t>
      </w:r>
      <w:r>
        <w:t xml:space="preserve"> </w:t>
      </w:r>
    </w:p>
    <w:p w14:paraId="1DE45ADC" w14:textId="77777777" w:rsidR="000D2276" w:rsidRPr="00AA5A30" w:rsidRDefault="000D2276" w:rsidP="007215DD">
      <w:pPr>
        <w:pStyle w:val="clanak"/>
        <w:numPr>
          <w:ilvl w:val="0"/>
          <w:numId w:val="1"/>
        </w:numPr>
        <w:tabs>
          <w:tab w:val="left" w:pos="426"/>
        </w:tabs>
        <w:spacing w:before="0" w:beforeAutospacing="0" w:after="240" w:afterAutospacing="0"/>
        <w:jc w:val="center"/>
      </w:pPr>
    </w:p>
    <w:p w14:paraId="5C7E717A" w14:textId="77777777" w:rsidR="003B24BC" w:rsidRPr="00AA5A30" w:rsidRDefault="006F30D3" w:rsidP="00054CFE">
      <w:pPr>
        <w:pStyle w:val="clanak"/>
        <w:numPr>
          <w:ilvl w:val="0"/>
          <w:numId w:val="12"/>
        </w:numPr>
        <w:tabs>
          <w:tab w:val="left" w:pos="426"/>
        </w:tabs>
        <w:spacing w:before="60" w:beforeAutospacing="0" w:after="240" w:afterAutospacing="0"/>
        <w:ind w:left="0" w:firstLine="0"/>
      </w:pPr>
      <w:r w:rsidRPr="00AA5A30">
        <w:t>Zvučni znaci koji se daju zviždaljkom primjenjuju se samo u kombinaciji sa znacima koji se daju rukama i to samo ka</w:t>
      </w:r>
      <w:r w:rsidR="00E91123" w:rsidRPr="00AA5A30">
        <w:t>da se ovlaštena službena osoba v</w:t>
      </w:r>
      <w:r w:rsidRPr="00AA5A30">
        <w:t>ojne policije nalazi izvan vozila.</w:t>
      </w:r>
    </w:p>
    <w:p w14:paraId="79D44110" w14:textId="51A091C7" w:rsidR="003B24BC" w:rsidRPr="00AA5A30" w:rsidRDefault="006F30D3" w:rsidP="00054CFE">
      <w:pPr>
        <w:pStyle w:val="ListParagraph"/>
        <w:numPr>
          <w:ilvl w:val="0"/>
          <w:numId w:val="12"/>
        </w:numPr>
        <w:tabs>
          <w:tab w:val="left" w:pos="426"/>
        </w:tabs>
        <w:spacing w:before="240" w:after="240"/>
        <w:ind w:left="0" w:firstLine="0"/>
      </w:pPr>
      <w:r w:rsidRPr="00AA5A30">
        <w:t>Zvučni znaci koji se daju posebnim uređajem za davanje zvučnih znakova na vozilu upotrebljavaju se samo u kombinaciji sa svjetlosnim znacima iz članka 1</w:t>
      </w:r>
      <w:r w:rsidR="009D0167" w:rsidRPr="00AA5A30">
        <w:t>3</w:t>
      </w:r>
      <w:r w:rsidRPr="00AA5A30">
        <w:t>. ovoga Pravilnika.</w:t>
      </w:r>
    </w:p>
    <w:p w14:paraId="5ED10AA8" w14:textId="77777777" w:rsidR="000D2276" w:rsidRPr="00AA5A30" w:rsidRDefault="000D2276" w:rsidP="000D2276">
      <w:pPr>
        <w:pStyle w:val="clanak"/>
        <w:numPr>
          <w:ilvl w:val="0"/>
          <w:numId w:val="1"/>
        </w:numPr>
        <w:tabs>
          <w:tab w:val="left" w:pos="426"/>
        </w:tabs>
        <w:spacing w:before="60" w:beforeAutospacing="0" w:after="240" w:afterAutospacing="0"/>
        <w:jc w:val="center"/>
      </w:pPr>
    </w:p>
    <w:p w14:paraId="1492B503" w14:textId="45EF3E3A" w:rsidR="000D2276" w:rsidRPr="00AA5A30" w:rsidRDefault="006F30D3" w:rsidP="006F30D3">
      <w:pPr>
        <w:pStyle w:val="ListParagraph"/>
        <w:tabs>
          <w:tab w:val="left" w:pos="426"/>
        </w:tabs>
        <w:spacing w:before="240" w:after="240"/>
        <w:ind w:left="0"/>
      </w:pPr>
      <w:r w:rsidRPr="00AA5A30">
        <w:t>Svjetlosni znaci daju se posebnim uređajima za davanje svjetlosnih znakova koji se nalaze na vozilu</w:t>
      </w:r>
      <w:r w:rsidR="003C43AA" w:rsidRPr="00AA5A30">
        <w:t xml:space="preserve"> vojne policije </w:t>
      </w:r>
      <w:r w:rsidRPr="00AA5A30">
        <w:t xml:space="preserve"> ili sredstvima za ručno davanje svjetlosnih znakova (baterijska svjetiljka i sl.).</w:t>
      </w:r>
    </w:p>
    <w:p w14:paraId="5B36EFBB" w14:textId="77777777" w:rsidR="000D2276" w:rsidRPr="00AA5A30" w:rsidRDefault="000D2276" w:rsidP="006F30D3">
      <w:pPr>
        <w:pStyle w:val="clanak"/>
        <w:numPr>
          <w:ilvl w:val="0"/>
          <w:numId w:val="1"/>
        </w:numPr>
        <w:tabs>
          <w:tab w:val="left" w:pos="426"/>
        </w:tabs>
        <w:spacing w:before="60" w:beforeAutospacing="0" w:after="240" w:afterAutospacing="0"/>
        <w:jc w:val="center"/>
      </w:pPr>
    </w:p>
    <w:p w14:paraId="6597C940" w14:textId="47B931E6" w:rsidR="006F30D3" w:rsidRDefault="006F30D3" w:rsidP="006F30D3">
      <w:pPr>
        <w:spacing w:before="240" w:after="240"/>
      </w:pPr>
      <w:r w:rsidRPr="00AA5A30">
        <w:t>Upaljeno plavo rotacijsko svjetlo ili bljeskalice plave boje na vozilu</w:t>
      </w:r>
      <w:r w:rsidR="003C43AA" w:rsidRPr="00AA5A30">
        <w:t xml:space="preserve"> </w:t>
      </w:r>
      <w:r w:rsidR="003C43AA" w:rsidRPr="00AA5A30">
        <w:rPr>
          <w:rFonts w:eastAsia="Times New Roman" w:cs="Times New Roman"/>
          <w:szCs w:val="24"/>
          <w:lang w:eastAsia="hr-HR"/>
        </w:rPr>
        <w:t>vojne policije</w:t>
      </w:r>
      <w:r w:rsidRPr="00AA5A30">
        <w:t xml:space="preserve"> koje stoji na kolniku </w:t>
      </w:r>
      <w:r w:rsidR="005D420D" w:rsidRPr="00AA5A30">
        <w:t xml:space="preserve">dok obavlja službene poslove i zadaće </w:t>
      </w:r>
      <w:r w:rsidRPr="00AA5A30">
        <w:t>znači da je vozač obavezan smanjiti brzinu kretanja svoga vozila, po potrebi ga zaustaviti i postupati po nare</w:t>
      </w:r>
      <w:r w:rsidR="00E91123" w:rsidRPr="00AA5A30">
        <w:t>dbama ovlaštene službene osobe v</w:t>
      </w:r>
      <w:r w:rsidRPr="00AA5A30">
        <w:t>ojne policije.</w:t>
      </w:r>
    </w:p>
    <w:p w14:paraId="0B1080CF" w14:textId="77777777" w:rsidR="006F30D3" w:rsidRPr="00AA5A30" w:rsidRDefault="006F30D3" w:rsidP="006F30D3">
      <w:pPr>
        <w:pStyle w:val="clanak"/>
        <w:numPr>
          <w:ilvl w:val="0"/>
          <w:numId w:val="1"/>
        </w:numPr>
        <w:tabs>
          <w:tab w:val="left" w:pos="426"/>
        </w:tabs>
        <w:spacing w:before="60" w:beforeAutospacing="0" w:after="240" w:afterAutospacing="0"/>
        <w:jc w:val="center"/>
        <w:rPr>
          <w:rFonts w:eastAsiaTheme="minorHAnsi" w:cstheme="minorBidi"/>
          <w:szCs w:val="22"/>
          <w:lang w:eastAsia="en-US"/>
        </w:rPr>
      </w:pPr>
    </w:p>
    <w:p w14:paraId="7B23377C" w14:textId="7D1214A9" w:rsidR="007215DD" w:rsidRPr="00AA5A30" w:rsidRDefault="006F30D3" w:rsidP="006F30D3">
      <w:pPr>
        <w:pStyle w:val="t-9-8"/>
        <w:spacing w:before="240" w:beforeAutospacing="0" w:after="240" w:afterAutospacing="0"/>
      </w:pPr>
      <w:r w:rsidRPr="00AA5A30">
        <w:t xml:space="preserve">Svjetlosni znak koji se daje ručnim sredstvima (baterijska svjetiljka i sl.) stalno je svjetlo crvene boje </w:t>
      </w:r>
      <w:r w:rsidR="003A131A" w:rsidRPr="00AA5A30">
        <w:t>kojim ovlaštena službena osoba v</w:t>
      </w:r>
      <w:r w:rsidRPr="00AA5A30">
        <w:t xml:space="preserve">ojne policije izvodi radnju podizanja i spuštanja </w:t>
      </w:r>
      <w:r w:rsidRPr="00AA5A30">
        <w:lastRenderedPageBreak/>
        <w:t>okomito na uzdužnu os ceste. Taj znak vozaču vozila znači obavezu zaustavljanja vozila koje se kreće na dijelu ceste gdje se taj svjetlosni znak daje.</w:t>
      </w:r>
    </w:p>
    <w:p w14:paraId="546E664C" w14:textId="77777777" w:rsidR="006F30D3" w:rsidRPr="00AA5A30" w:rsidRDefault="006F30D3" w:rsidP="006F30D3">
      <w:pPr>
        <w:pStyle w:val="clanak"/>
        <w:numPr>
          <w:ilvl w:val="0"/>
          <w:numId w:val="1"/>
        </w:numPr>
        <w:tabs>
          <w:tab w:val="left" w:pos="426"/>
        </w:tabs>
        <w:spacing w:before="60" w:beforeAutospacing="0" w:after="240" w:afterAutospacing="0"/>
        <w:jc w:val="center"/>
      </w:pPr>
    </w:p>
    <w:p w14:paraId="2A574F0C" w14:textId="32C2D00B" w:rsidR="006F30D3" w:rsidRPr="00AA5A30" w:rsidRDefault="002C64FC" w:rsidP="006F30D3">
      <w:pPr>
        <w:pStyle w:val="clanak"/>
        <w:tabs>
          <w:tab w:val="left" w:pos="426"/>
        </w:tabs>
        <w:spacing w:before="60" w:beforeAutospacing="0" w:after="240" w:afterAutospacing="0"/>
      </w:pPr>
      <w:r w:rsidRPr="00AA5A30">
        <w:t xml:space="preserve">Kada </w:t>
      </w:r>
      <w:r w:rsidR="006F30D3" w:rsidRPr="00AA5A30">
        <w:t xml:space="preserve">se </w:t>
      </w:r>
      <w:r w:rsidR="00E20224" w:rsidRPr="00AA5A30">
        <w:t xml:space="preserve">pri kretanju vojnih postrojbi i vojnih vozila </w:t>
      </w:r>
      <w:r w:rsidR="006F30D3" w:rsidRPr="00AA5A30">
        <w:t xml:space="preserve">upravljanje prometom nužno mora provesti na raskrižju ili na drugom mjestu na kojem se upravlja </w:t>
      </w:r>
      <w:r w:rsidR="00F73799" w:rsidRPr="00AA5A30">
        <w:t>semaforima ili drugim uređajima</w:t>
      </w:r>
      <w:r w:rsidR="006F30D3" w:rsidRPr="00AA5A30">
        <w:t>, ovlaštene</w:t>
      </w:r>
      <w:r w:rsidR="00D170E0" w:rsidRPr="00AA5A30">
        <w:t xml:space="preserve"> službene osobe </w:t>
      </w:r>
      <w:r w:rsidR="003A131A" w:rsidRPr="00AA5A30">
        <w:t>v</w:t>
      </w:r>
      <w:r w:rsidR="00D170E0" w:rsidRPr="00AA5A30">
        <w:t>ojne policije</w:t>
      </w:r>
      <w:r w:rsidR="00CA0D4B" w:rsidRPr="00AA5A30">
        <w:t xml:space="preserve"> u suradnji s policijskim službenicima ili drugim ovlaštenim osobama</w:t>
      </w:r>
      <w:r w:rsidR="00D170E0" w:rsidRPr="00AA5A30">
        <w:t xml:space="preserve"> </w:t>
      </w:r>
      <w:r w:rsidR="006F30D3" w:rsidRPr="00AA5A30">
        <w:t>upravlja</w:t>
      </w:r>
      <w:r w:rsidR="00F20573" w:rsidRPr="00AA5A30">
        <w:t>ju</w:t>
      </w:r>
      <w:r w:rsidR="006F30D3" w:rsidRPr="00AA5A30">
        <w:t xml:space="preserve"> prometom ručnim </w:t>
      </w:r>
      <w:r w:rsidR="00800B70">
        <w:t>namještanjem</w:t>
      </w:r>
      <w:r w:rsidR="006F30D3" w:rsidRPr="00AA5A30">
        <w:t xml:space="preserve"> </w:t>
      </w:r>
      <w:r w:rsidR="004E54C3" w:rsidRPr="00AA5A30">
        <w:t>tih</w:t>
      </w:r>
      <w:r w:rsidR="006F30D3" w:rsidRPr="00AA5A30">
        <w:t xml:space="preserve"> </w:t>
      </w:r>
      <w:r w:rsidR="00F20573" w:rsidRPr="00AA5A30">
        <w:t xml:space="preserve">uređaja </w:t>
      </w:r>
      <w:r w:rsidR="006F30D3" w:rsidRPr="00AA5A30">
        <w:t>ili fizički (pokretima ruku i tijela), potpunim isključenjem</w:t>
      </w:r>
      <w:r w:rsidR="00F73799" w:rsidRPr="00AA5A30">
        <w:t xml:space="preserve"> semafora i drugih uređaja</w:t>
      </w:r>
      <w:r w:rsidR="006F30D3" w:rsidRPr="00AA5A30">
        <w:t xml:space="preserve"> ili </w:t>
      </w:r>
      <w:r w:rsidR="00800B70">
        <w:t>namještanjem</w:t>
      </w:r>
      <w:r w:rsidR="006F30D3" w:rsidRPr="00AA5A30">
        <w:t xml:space="preserve"> </w:t>
      </w:r>
      <w:r w:rsidR="00F73799" w:rsidRPr="00AA5A30">
        <w:t>semafora</w:t>
      </w:r>
      <w:r w:rsidR="006F30D3" w:rsidRPr="00AA5A30">
        <w:t xml:space="preserve"> </w:t>
      </w:r>
      <w:r w:rsidR="00800B70">
        <w:t>tako</w:t>
      </w:r>
      <w:r w:rsidR="006F30D3" w:rsidRPr="00AA5A30">
        <w:t xml:space="preserve"> da je uključeno samo žuto trepćuće svjetlo.</w:t>
      </w:r>
      <w:r w:rsidR="00800B70">
        <w:t xml:space="preserve"> </w:t>
      </w:r>
    </w:p>
    <w:p w14:paraId="7280463D" w14:textId="77777777" w:rsidR="006F30D3" w:rsidRPr="00AA5A30" w:rsidRDefault="006F30D3" w:rsidP="006F30D3">
      <w:pPr>
        <w:pStyle w:val="clanak"/>
        <w:numPr>
          <w:ilvl w:val="0"/>
          <w:numId w:val="1"/>
        </w:numPr>
        <w:tabs>
          <w:tab w:val="left" w:pos="426"/>
        </w:tabs>
        <w:spacing w:before="60" w:beforeAutospacing="0" w:after="240" w:afterAutospacing="0"/>
        <w:jc w:val="center"/>
      </w:pPr>
    </w:p>
    <w:p w14:paraId="3E138BEB" w14:textId="59A3527F" w:rsidR="00017D1F" w:rsidRPr="00AA5A30" w:rsidRDefault="000100C5" w:rsidP="000100C5">
      <w:pPr>
        <w:pStyle w:val="clanak"/>
        <w:tabs>
          <w:tab w:val="left" w:pos="426"/>
        </w:tabs>
        <w:spacing w:before="60" w:beforeAutospacing="0" w:after="240" w:afterAutospacing="0"/>
      </w:pPr>
      <w:r w:rsidRPr="00AA5A30">
        <w:t xml:space="preserve">(1) </w:t>
      </w:r>
      <w:r w:rsidR="008D70E4" w:rsidRPr="00AA5A30">
        <w:t>K</w:t>
      </w:r>
      <w:r w:rsidR="00017D1F" w:rsidRPr="00AA5A30">
        <w:t xml:space="preserve">ada </w:t>
      </w:r>
      <w:r w:rsidR="003B2C2E" w:rsidRPr="00AA5A30">
        <w:t>v</w:t>
      </w:r>
      <w:r w:rsidR="00017D1F" w:rsidRPr="00AA5A30">
        <w:t xml:space="preserve">ojna policija </w:t>
      </w:r>
      <w:r w:rsidR="008D70E4" w:rsidRPr="00AA5A30">
        <w:t xml:space="preserve">provodi </w:t>
      </w:r>
      <w:r w:rsidR="00017D1F" w:rsidRPr="00AA5A30">
        <w:t xml:space="preserve">upravljanje </w:t>
      </w:r>
      <w:r w:rsidR="008D70E4" w:rsidRPr="00AA5A30">
        <w:t>prometom</w:t>
      </w:r>
      <w:r w:rsidR="00017D1F" w:rsidRPr="00AA5A30">
        <w:t xml:space="preserve"> </w:t>
      </w:r>
      <w:r w:rsidR="008D70E4" w:rsidRPr="00AA5A30">
        <w:t>na cestama, upravljanje može provoditi samostalno</w:t>
      </w:r>
      <w:r w:rsidR="00207B0A" w:rsidRPr="00AA5A30">
        <w:t xml:space="preserve">, </w:t>
      </w:r>
      <w:r w:rsidR="008D70E4" w:rsidRPr="00AA5A30">
        <w:t xml:space="preserve">u suradnji s </w:t>
      </w:r>
      <w:r w:rsidR="00207B0A" w:rsidRPr="00AA5A30">
        <w:t xml:space="preserve">jedinicama </w:t>
      </w:r>
      <w:r w:rsidR="00633F27" w:rsidRPr="00AA5A30">
        <w:t xml:space="preserve">lokalne i područne (regionalne) samouprave te </w:t>
      </w:r>
      <w:r w:rsidR="00017D1F" w:rsidRPr="00AA5A30">
        <w:t>ustrojstvenim jedinicama policije</w:t>
      </w:r>
      <w:r w:rsidR="000118AF" w:rsidRPr="00AA5A30">
        <w:t>.</w:t>
      </w:r>
      <w:r w:rsidR="00017D1F" w:rsidRPr="00AA5A30">
        <w:t xml:space="preserve"> </w:t>
      </w:r>
    </w:p>
    <w:p w14:paraId="38A3E97B" w14:textId="7509D3D3" w:rsidR="004A1D4A" w:rsidRPr="00AA5A30" w:rsidRDefault="00DD1A7B" w:rsidP="00481572">
      <w:pPr>
        <w:pStyle w:val="clanak"/>
        <w:tabs>
          <w:tab w:val="left" w:pos="426"/>
        </w:tabs>
        <w:spacing w:before="60" w:beforeAutospacing="0" w:after="0" w:afterAutospacing="0"/>
      </w:pPr>
      <w:r w:rsidRPr="00AA5A30">
        <w:t>(2)</w:t>
      </w:r>
      <w:r w:rsidRPr="00AA5A30">
        <w:tab/>
        <w:t>U slučaju</w:t>
      </w:r>
      <w:r w:rsidR="00633F27" w:rsidRPr="00AA5A30">
        <w:t xml:space="preserve"> da sudionici ne postupaju </w:t>
      </w:r>
      <w:r w:rsidR="00E20224" w:rsidRPr="00AA5A30">
        <w:t>po</w:t>
      </w:r>
      <w:r w:rsidR="00633F27" w:rsidRPr="00AA5A30">
        <w:t xml:space="preserve"> znacima i naredbama </w:t>
      </w:r>
      <w:r w:rsidR="00800B70">
        <w:t>koje</w:t>
      </w:r>
      <w:r w:rsidR="00633F27" w:rsidRPr="00AA5A30">
        <w:t xml:space="preserve"> daju ovlaštene službene osobe vojne policije, a koji</w:t>
      </w:r>
      <w:r w:rsidRPr="00AA5A30">
        <w:t xml:space="preserve"> nisu pripadnici Ministarstva obrane ili Oružanih snaga Republike Hrvatske, ovlaštena službena osoba vojne policije odmah će poduzeti potrebne mjere, radnje i postupke vezane uz sigurnost, sprječavanje nastanka štetne posljedice te </w:t>
      </w:r>
      <w:r w:rsidR="00633F27" w:rsidRPr="00AA5A30">
        <w:t xml:space="preserve">o istom </w:t>
      </w:r>
      <w:r w:rsidRPr="00AA5A30">
        <w:t xml:space="preserve">izvijestiti </w:t>
      </w:r>
      <w:r w:rsidR="002C64FC" w:rsidRPr="00AA5A30">
        <w:t>teritorijalno nadležnu ustrojstvenu jedinicu</w:t>
      </w:r>
      <w:r w:rsidRPr="00AA5A30">
        <w:t xml:space="preserve"> policije</w:t>
      </w:r>
      <w:r w:rsidR="00E13138" w:rsidRPr="00AA5A30">
        <w:t>.</w:t>
      </w:r>
      <w:r w:rsidRPr="00AA5A30">
        <w:t xml:space="preserve"> </w:t>
      </w:r>
    </w:p>
    <w:p w14:paraId="283237DF" w14:textId="77777777" w:rsidR="00CB010D" w:rsidRPr="00AA5A30" w:rsidRDefault="00CB010D" w:rsidP="00CB010D">
      <w:pPr>
        <w:pStyle w:val="t-11-9-sred"/>
        <w:spacing w:before="240" w:beforeAutospacing="0" w:after="240" w:afterAutospacing="0"/>
        <w:jc w:val="center"/>
      </w:pPr>
      <w:r w:rsidRPr="00AA5A30">
        <w:t>3. NADZOR VOJNOG PROMETA NA CESTAMA</w:t>
      </w:r>
    </w:p>
    <w:p w14:paraId="29962E2B" w14:textId="77777777" w:rsidR="00CB010D" w:rsidRPr="00AA5A30" w:rsidRDefault="00CB010D" w:rsidP="00CB010D">
      <w:pPr>
        <w:pStyle w:val="clanak"/>
        <w:numPr>
          <w:ilvl w:val="0"/>
          <w:numId w:val="1"/>
        </w:numPr>
        <w:tabs>
          <w:tab w:val="left" w:pos="426"/>
        </w:tabs>
        <w:spacing w:before="60" w:beforeAutospacing="0" w:after="240" w:afterAutospacing="0"/>
        <w:jc w:val="center"/>
      </w:pPr>
    </w:p>
    <w:p w14:paraId="0175FE64" w14:textId="1B868A7D" w:rsidR="00CB010D" w:rsidRPr="00AA5A30" w:rsidRDefault="00CB010D" w:rsidP="00265604">
      <w:pPr>
        <w:pStyle w:val="clanak"/>
        <w:numPr>
          <w:ilvl w:val="0"/>
          <w:numId w:val="23"/>
        </w:numPr>
        <w:tabs>
          <w:tab w:val="left" w:pos="426"/>
        </w:tabs>
        <w:spacing w:before="60" w:beforeAutospacing="0" w:after="240" w:afterAutospacing="0"/>
        <w:ind w:left="0" w:firstLine="0"/>
      </w:pPr>
      <w:r w:rsidRPr="00AA5A30">
        <w:t xml:space="preserve">Nadzorom </w:t>
      </w:r>
      <w:r w:rsidR="0039500C" w:rsidRPr="00AA5A30">
        <w:t xml:space="preserve">vojnih vozila i vojnih sudionika u prometu </w:t>
      </w:r>
      <w:r w:rsidRPr="00AA5A30">
        <w:t>na cestama utvrđuje se i provjerav</w:t>
      </w:r>
      <w:r w:rsidR="005F4E30" w:rsidRPr="00AA5A30">
        <w:t>a ponašanje</w:t>
      </w:r>
      <w:r w:rsidR="00E20086" w:rsidRPr="00AA5A30">
        <w:t xml:space="preserve"> vojnih</w:t>
      </w:r>
      <w:r w:rsidR="005F4E30" w:rsidRPr="00AA5A30">
        <w:t xml:space="preserve"> sudionika u prometu</w:t>
      </w:r>
      <w:r w:rsidR="00E20086" w:rsidRPr="00AA5A30">
        <w:t xml:space="preserve"> na cestama, ispunjavanje općih i posebnih propisa za sudjelovanje u </w:t>
      </w:r>
      <w:r w:rsidR="006022AD" w:rsidRPr="00AA5A30">
        <w:t xml:space="preserve">cestovnom </w:t>
      </w:r>
      <w:r w:rsidR="00E20086" w:rsidRPr="00AA5A30">
        <w:t xml:space="preserve">prometu, </w:t>
      </w:r>
      <w:r w:rsidR="005F4E30" w:rsidRPr="00AA5A30">
        <w:t xml:space="preserve">pridržavanje pravila prometa na cestama, </w:t>
      </w:r>
      <w:r w:rsidRPr="00AA5A30">
        <w:t>valjanost</w:t>
      </w:r>
      <w:r w:rsidR="005F4E30" w:rsidRPr="00AA5A30">
        <w:t>i</w:t>
      </w:r>
      <w:r w:rsidRPr="00AA5A30">
        <w:t xml:space="preserve"> isprava</w:t>
      </w:r>
      <w:r w:rsidR="003C43AA" w:rsidRPr="00AA5A30">
        <w:t xml:space="preserve"> vojnih</w:t>
      </w:r>
      <w:r w:rsidR="00E20086" w:rsidRPr="00AA5A30">
        <w:t xml:space="preserve"> vozača, </w:t>
      </w:r>
      <w:r w:rsidR="003C43AA" w:rsidRPr="00AA5A30">
        <w:t xml:space="preserve">vojnih </w:t>
      </w:r>
      <w:r w:rsidR="000100C5" w:rsidRPr="00AA5A30">
        <w:t>vozila</w:t>
      </w:r>
      <w:r w:rsidR="00E20086" w:rsidRPr="00AA5A30">
        <w:t xml:space="preserve"> i tereta </w:t>
      </w:r>
      <w:r w:rsidR="005F4E30" w:rsidRPr="00AA5A30">
        <w:t>kao i drugi</w:t>
      </w:r>
      <w:r w:rsidR="006022AD" w:rsidRPr="00AA5A30">
        <w:t>h</w:t>
      </w:r>
      <w:r w:rsidR="005F4E30" w:rsidRPr="00AA5A30">
        <w:t xml:space="preserve"> uvje</w:t>
      </w:r>
      <w:r w:rsidR="006022AD" w:rsidRPr="00AA5A30">
        <w:t>ta</w:t>
      </w:r>
      <w:r w:rsidR="00202D24">
        <w:t xml:space="preserve"> koje</w:t>
      </w:r>
      <w:r w:rsidRPr="00AA5A30">
        <w:t xml:space="preserve"> moraju</w:t>
      </w:r>
      <w:r w:rsidR="003C43AA" w:rsidRPr="00AA5A30">
        <w:t xml:space="preserve"> vojni</w:t>
      </w:r>
      <w:r w:rsidR="00E20086" w:rsidRPr="00AA5A30">
        <w:t xml:space="preserve"> sudionici i </w:t>
      </w:r>
      <w:r w:rsidR="003C43AA" w:rsidRPr="00AA5A30">
        <w:t xml:space="preserve">vojna </w:t>
      </w:r>
      <w:r w:rsidR="00E20086" w:rsidRPr="00AA5A30">
        <w:t xml:space="preserve">vozila </w:t>
      </w:r>
      <w:r w:rsidR="006022AD" w:rsidRPr="00AA5A30">
        <w:t xml:space="preserve">ispuniti </w:t>
      </w:r>
      <w:r w:rsidRPr="00AA5A30">
        <w:t>za sigurno i nesmetano sudjelovanje u prometu.</w:t>
      </w:r>
    </w:p>
    <w:p w14:paraId="26AD02D8" w14:textId="77777777" w:rsidR="00CB010D" w:rsidRPr="00AA5A30" w:rsidRDefault="00CB010D" w:rsidP="00CB010D">
      <w:pPr>
        <w:pStyle w:val="clanak"/>
        <w:numPr>
          <w:ilvl w:val="0"/>
          <w:numId w:val="1"/>
        </w:numPr>
        <w:tabs>
          <w:tab w:val="left" w:pos="426"/>
        </w:tabs>
        <w:spacing w:before="60" w:beforeAutospacing="0" w:after="240" w:afterAutospacing="0"/>
        <w:jc w:val="center"/>
      </w:pPr>
    </w:p>
    <w:p w14:paraId="5652DB01" w14:textId="5B996CFE" w:rsidR="00CB010D" w:rsidRPr="00AA5A30" w:rsidRDefault="00CB010D" w:rsidP="00265604">
      <w:pPr>
        <w:pStyle w:val="clanak"/>
        <w:numPr>
          <w:ilvl w:val="0"/>
          <w:numId w:val="24"/>
        </w:numPr>
        <w:tabs>
          <w:tab w:val="left" w:pos="426"/>
        </w:tabs>
        <w:spacing w:before="60" w:beforeAutospacing="0" w:after="240" w:afterAutospacing="0"/>
        <w:ind w:left="0" w:firstLine="0"/>
      </w:pPr>
      <w:r w:rsidRPr="00AA5A30">
        <w:t xml:space="preserve">Nadzor </w:t>
      </w:r>
      <w:r w:rsidR="0039500C" w:rsidRPr="00AA5A30">
        <w:t xml:space="preserve">vojnih vozila i vojnih sudionika u prometu </w:t>
      </w:r>
      <w:r w:rsidRPr="00AA5A30">
        <w:t>na cestama obavljaju ovlaštene službene osobe vojne policije kretanjem i zadržavanjem na cestama kako bi svojom nazočnošću, upozorenjima, zapovijedima, uputama i savjetima te primjenom tehničkih sredstava utjecali na pravilno i zakonito ponašanje vojni</w:t>
      </w:r>
      <w:r w:rsidR="00202D24">
        <w:t>h sudionika u prometu i na pošto</w:t>
      </w:r>
      <w:r w:rsidRPr="00AA5A30">
        <w:t>vanje prometnih pravila.</w:t>
      </w:r>
    </w:p>
    <w:p w14:paraId="43A8A618" w14:textId="385D3755" w:rsidR="00CB010D" w:rsidRPr="00AA5A30" w:rsidRDefault="00CB010D" w:rsidP="00265604">
      <w:pPr>
        <w:pStyle w:val="clanak"/>
        <w:numPr>
          <w:ilvl w:val="0"/>
          <w:numId w:val="24"/>
        </w:numPr>
        <w:tabs>
          <w:tab w:val="left" w:pos="426"/>
        </w:tabs>
        <w:spacing w:before="60" w:beforeAutospacing="0" w:after="240" w:afterAutospacing="0"/>
        <w:ind w:left="0" w:firstLine="0"/>
      </w:pPr>
      <w:r w:rsidRPr="00AA5A30">
        <w:t xml:space="preserve">Kada u nadzoru </w:t>
      </w:r>
      <w:r w:rsidR="00667430" w:rsidRPr="00AA5A30">
        <w:t xml:space="preserve">vojnih vozila i vojnih sudionika u prometu </w:t>
      </w:r>
      <w:r w:rsidRPr="00AA5A30">
        <w:t>na cestama ovlaštene službene osobe vojne policije zaustavljaju vozilo, dužni su zaustavljanje obavljati na dijelu ceste uz desni rub kolnika u smjeru kretanja tako da ostali sudionici u prometu mogu pravovremeno uočiti zaustavljena vozila, vodeći pri tome računa da ne ometaju promet ili ugrožavaju vlastitu sigurnost ili sigurnost drugih sudionika u prometu.</w:t>
      </w:r>
    </w:p>
    <w:p w14:paraId="37F8B817" w14:textId="18A40FFB" w:rsidR="00CB010D" w:rsidRPr="00AA5A30" w:rsidRDefault="00CB010D" w:rsidP="00265604">
      <w:pPr>
        <w:pStyle w:val="clanak"/>
        <w:numPr>
          <w:ilvl w:val="0"/>
          <w:numId w:val="24"/>
        </w:numPr>
        <w:tabs>
          <w:tab w:val="left" w:pos="426"/>
        </w:tabs>
        <w:spacing w:before="60" w:beforeAutospacing="0" w:after="240" w:afterAutospacing="0"/>
        <w:ind w:left="0" w:firstLine="0"/>
      </w:pPr>
      <w:r w:rsidRPr="00AA5A30">
        <w:t>Iznimno od stavka 2. ovoga članka,</w:t>
      </w:r>
      <w:r w:rsidR="006022AD" w:rsidRPr="00AA5A30">
        <w:t xml:space="preserve"> zaustavljanje se </w:t>
      </w:r>
      <w:r w:rsidRPr="00AA5A30">
        <w:t>može obav</w:t>
      </w:r>
      <w:r w:rsidR="006022AD" w:rsidRPr="00AA5A30">
        <w:t xml:space="preserve">iti i sa suprotne strane ceste </w:t>
      </w:r>
      <w:r w:rsidR="00202D24">
        <w:t>uz uvjet</w:t>
      </w:r>
      <w:r w:rsidR="006022AD" w:rsidRPr="00AA5A30">
        <w:t xml:space="preserve"> da se ne ometa promet ili ugrožava vlastita sigurnost ili sigurnost drugih sudionika u prometu.</w:t>
      </w:r>
    </w:p>
    <w:p w14:paraId="5BBB2E3C" w14:textId="7DEF5A35" w:rsidR="00CB010D" w:rsidRPr="00AA5A30" w:rsidRDefault="00CB010D" w:rsidP="00265604">
      <w:pPr>
        <w:pStyle w:val="clanak"/>
        <w:numPr>
          <w:ilvl w:val="0"/>
          <w:numId w:val="24"/>
        </w:numPr>
        <w:tabs>
          <w:tab w:val="left" w:pos="426"/>
        </w:tabs>
        <w:spacing w:before="60" w:beforeAutospacing="0" w:after="240" w:afterAutospacing="0"/>
        <w:ind w:left="0" w:firstLine="0"/>
      </w:pPr>
      <w:r w:rsidRPr="00AA5A30">
        <w:lastRenderedPageBreak/>
        <w:t>Zaustavljanje vojnih vozila prema stavku 2. ovoga članka, obavlja se u pravilu na mjestima gdje se zaustavljeno vozilo cijelom svojom površinom može ukloniti s kolnika. Ako se nadzor obavlja na kolniku, na vozilu</w:t>
      </w:r>
      <w:r w:rsidR="00B43484" w:rsidRPr="00AA5A30">
        <w:t xml:space="preserve"> vojne policije</w:t>
      </w:r>
      <w:r w:rsidRPr="00AA5A30">
        <w:t xml:space="preserve"> mora biti upaljeno plavo rotacijsko svjetlo ili bljeskalice plave boje, a vozilo </w:t>
      </w:r>
      <w:r w:rsidR="00B43484" w:rsidRPr="00AA5A30">
        <w:t xml:space="preserve">vojne policije </w:t>
      </w:r>
      <w:r w:rsidRPr="00AA5A30">
        <w:t>mora se nalaziti iza vozila koje je zaustavljeno.</w:t>
      </w:r>
    </w:p>
    <w:p w14:paraId="36E99282" w14:textId="6D5390F8" w:rsidR="00CB010D" w:rsidRPr="00AA5A30" w:rsidRDefault="00CB010D" w:rsidP="00265604">
      <w:pPr>
        <w:pStyle w:val="clanak"/>
        <w:numPr>
          <w:ilvl w:val="0"/>
          <w:numId w:val="24"/>
        </w:numPr>
        <w:tabs>
          <w:tab w:val="left" w:pos="426"/>
        </w:tabs>
        <w:spacing w:before="60" w:beforeAutospacing="0" w:after="240" w:afterAutospacing="0"/>
        <w:ind w:left="0" w:firstLine="0"/>
      </w:pPr>
      <w:r w:rsidRPr="00AA5A30">
        <w:t xml:space="preserve">Zaustavljanje vojnih vozila na autocesti obavlja se isključivo na za to prikladnom mjestu (odmorište, ugibalište pokraj naplatne postaje, na benzinskoj postaji i sličnim mjestima) koja nisu u neposrednom dodiru s kolničkim trakama autoceste. </w:t>
      </w:r>
    </w:p>
    <w:p w14:paraId="39A64F7B" w14:textId="2016C094" w:rsidR="00CB010D" w:rsidRPr="00AA5A30" w:rsidRDefault="00CB010D" w:rsidP="00265604">
      <w:pPr>
        <w:pStyle w:val="clanak"/>
        <w:numPr>
          <w:ilvl w:val="0"/>
          <w:numId w:val="24"/>
        </w:numPr>
        <w:tabs>
          <w:tab w:val="left" w:pos="426"/>
        </w:tabs>
        <w:spacing w:before="60" w:beforeAutospacing="0" w:after="240" w:afterAutospacing="0"/>
        <w:ind w:left="0" w:firstLine="0"/>
      </w:pPr>
      <w:r w:rsidRPr="00AA5A30">
        <w:t xml:space="preserve">Na mjesta iz stavka 5. ovoga članka vozilo prekršitelja, kojem je prethodno izdana zapovijed iz članka </w:t>
      </w:r>
      <w:r w:rsidR="009D0167" w:rsidRPr="00AA5A30">
        <w:t>8</w:t>
      </w:r>
      <w:r w:rsidRPr="00AA5A30">
        <w:t>. ovoga Pravilnika, može biti dopraćeno vozilom vojne policije.</w:t>
      </w:r>
    </w:p>
    <w:p w14:paraId="3C43FBBF" w14:textId="59461E58" w:rsidR="00CB010D" w:rsidRPr="00AA5A30" w:rsidRDefault="00CB010D" w:rsidP="00265604">
      <w:pPr>
        <w:pStyle w:val="clanak"/>
        <w:numPr>
          <w:ilvl w:val="0"/>
          <w:numId w:val="24"/>
        </w:numPr>
        <w:tabs>
          <w:tab w:val="left" w:pos="426"/>
        </w:tabs>
        <w:spacing w:before="60" w:beforeAutospacing="0" w:after="240" w:afterAutospacing="0"/>
        <w:ind w:left="0" w:firstLine="0"/>
      </w:pPr>
      <w:r w:rsidRPr="00AA5A30">
        <w:t>Iznimno od odredbe stavka 5. ovoga članka, u osobito opravdanim slučajevima i vodeći računa o sigurnosti svih sudionika u prometu, zaustavljanje vojnih vozila na autocesti može se obaviti i na prometnoj traci namijenjenoj za zaustavljanje vozila u nuždi ili se promet može preusmjeravati u jednu prometnu traku uz prethodno postavljanje odgovarajuće prometne signalizacije. U ovim slučajevima, na vozilu</w:t>
      </w:r>
      <w:r w:rsidR="005563DA" w:rsidRPr="00AA5A30">
        <w:t xml:space="preserve"> vojne policije</w:t>
      </w:r>
      <w:r w:rsidRPr="00AA5A30">
        <w:t xml:space="preserve"> moraju biti uključeni svjetlosni znakovi iz članka </w:t>
      </w:r>
      <w:r w:rsidR="009D0167" w:rsidRPr="00AA5A30">
        <w:t>8</w:t>
      </w:r>
      <w:r w:rsidRPr="00AA5A30">
        <w:t>. ovog</w:t>
      </w:r>
      <w:r w:rsidR="003F667F" w:rsidRPr="00AA5A30">
        <w:t>a</w:t>
      </w:r>
      <w:r w:rsidRPr="00AA5A30">
        <w:t xml:space="preserve"> Pravilnika, a vozilo</w:t>
      </w:r>
      <w:r w:rsidR="005563DA" w:rsidRPr="00AA5A30">
        <w:t xml:space="preserve"> vojne policije</w:t>
      </w:r>
      <w:r w:rsidRPr="00AA5A30">
        <w:t xml:space="preserve"> mora se nalaziti iza vozila koje je zaustavljeno.</w:t>
      </w:r>
    </w:p>
    <w:p w14:paraId="171DB4F7" w14:textId="7B1ECCDB" w:rsidR="00CB010D" w:rsidRPr="00AA5A30" w:rsidRDefault="00CB010D" w:rsidP="00265604">
      <w:pPr>
        <w:pStyle w:val="clanak"/>
        <w:numPr>
          <w:ilvl w:val="0"/>
          <w:numId w:val="24"/>
        </w:numPr>
        <w:tabs>
          <w:tab w:val="left" w:pos="426"/>
        </w:tabs>
        <w:spacing w:before="60" w:after="240"/>
        <w:ind w:left="0" w:firstLine="0"/>
      </w:pPr>
      <w:r w:rsidRPr="00AA5A30">
        <w:t>Preusmjeravanje prometa u jednu prometnu traku radi zaustavljanja</w:t>
      </w:r>
      <w:r w:rsidR="00B43484" w:rsidRPr="00AA5A30">
        <w:t xml:space="preserve"> vojnih</w:t>
      </w:r>
      <w:r w:rsidRPr="00AA5A30">
        <w:t xml:space="preserve"> vozila na autocesti uz prethodno postavljanje odgovarajuće prometne signalizacije, ovlaštene službene osobe </w:t>
      </w:r>
      <w:r w:rsidR="0074772A" w:rsidRPr="00AA5A30">
        <w:t>v</w:t>
      </w:r>
      <w:r w:rsidRPr="00AA5A30">
        <w:t xml:space="preserve">ojne policije provode samo u suradnji s pravnom osobom nadležnom za </w:t>
      </w:r>
      <w:r w:rsidR="00904DB4" w:rsidRPr="00AA5A30">
        <w:t>upravljanje autocestom</w:t>
      </w:r>
      <w:r w:rsidR="005558A4" w:rsidRPr="00AA5A30">
        <w:t xml:space="preserve"> uz obavezno obavještavanje Operativno</w:t>
      </w:r>
      <w:r w:rsidR="0062468F">
        <w:t>-</w:t>
      </w:r>
      <w:r w:rsidR="005558A4" w:rsidRPr="00AA5A30">
        <w:t>komunikacijskog centra policije ili nadležn</w:t>
      </w:r>
      <w:r w:rsidR="004E690A">
        <w:t>e</w:t>
      </w:r>
      <w:r w:rsidR="005558A4" w:rsidRPr="00AA5A30">
        <w:t xml:space="preserve"> ustrojstven</w:t>
      </w:r>
      <w:r w:rsidR="004E690A">
        <w:t>e</w:t>
      </w:r>
      <w:r w:rsidR="000D1594">
        <w:t xml:space="preserve"> </w:t>
      </w:r>
      <w:r w:rsidR="005558A4" w:rsidRPr="00AA5A30">
        <w:t>jedinic</w:t>
      </w:r>
      <w:r w:rsidR="004E690A">
        <w:t>e</w:t>
      </w:r>
      <w:r w:rsidR="005558A4" w:rsidRPr="00AA5A30">
        <w:t xml:space="preserve"> </w:t>
      </w:r>
      <w:r w:rsidR="00B43484" w:rsidRPr="00AA5A30">
        <w:t>policije</w:t>
      </w:r>
      <w:r w:rsidR="005558A4" w:rsidRPr="00AA5A30">
        <w:t>.</w:t>
      </w:r>
    </w:p>
    <w:p w14:paraId="69B434C1" w14:textId="77777777" w:rsidR="00CB010D" w:rsidRPr="00AA5A30" w:rsidRDefault="00CB010D" w:rsidP="00CB010D">
      <w:pPr>
        <w:pStyle w:val="clanak"/>
        <w:numPr>
          <w:ilvl w:val="0"/>
          <w:numId w:val="1"/>
        </w:numPr>
        <w:tabs>
          <w:tab w:val="left" w:pos="426"/>
        </w:tabs>
        <w:spacing w:before="60" w:beforeAutospacing="0" w:after="240" w:afterAutospacing="0"/>
        <w:jc w:val="center"/>
      </w:pPr>
    </w:p>
    <w:p w14:paraId="4158C5D3" w14:textId="77777777" w:rsidR="00CB010D" w:rsidRPr="00AA5A30" w:rsidRDefault="00CB010D" w:rsidP="00265604">
      <w:pPr>
        <w:pStyle w:val="clanak"/>
        <w:numPr>
          <w:ilvl w:val="0"/>
          <w:numId w:val="36"/>
        </w:numPr>
        <w:tabs>
          <w:tab w:val="left" w:pos="426"/>
        </w:tabs>
        <w:spacing w:before="60" w:beforeAutospacing="0" w:after="240" w:afterAutospacing="0"/>
        <w:ind w:hanging="2062"/>
      </w:pPr>
      <w:r w:rsidRPr="00AA5A30">
        <w:t xml:space="preserve">Nadzorom </w:t>
      </w:r>
      <w:r w:rsidR="00791C88" w:rsidRPr="00AA5A30">
        <w:t xml:space="preserve">vojnih </w:t>
      </w:r>
      <w:r w:rsidRPr="00AA5A30">
        <w:t>vozila utvrđuje se:</w:t>
      </w:r>
    </w:p>
    <w:p w14:paraId="05AA1735" w14:textId="38FF03D7" w:rsidR="00CB010D" w:rsidRPr="00AA5A30" w:rsidRDefault="00CB010D" w:rsidP="00265604">
      <w:pPr>
        <w:pStyle w:val="ListParagraph"/>
        <w:numPr>
          <w:ilvl w:val="0"/>
          <w:numId w:val="25"/>
        </w:numPr>
        <w:spacing w:before="240" w:after="240"/>
        <w:ind w:left="426" w:firstLine="0"/>
        <w:rPr>
          <w:rFonts w:eastAsia="Times New Roman" w:cs="Times New Roman"/>
          <w:szCs w:val="24"/>
          <w:lang w:eastAsia="hr-HR"/>
        </w:rPr>
      </w:pPr>
      <w:r w:rsidRPr="00AA5A30">
        <w:rPr>
          <w:rFonts w:eastAsia="Times New Roman" w:cs="Times New Roman"/>
          <w:szCs w:val="24"/>
          <w:lang w:eastAsia="hr-HR"/>
        </w:rPr>
        <w:t xml:space="preserve">ispunjava </w:t>
      </w:r>
      <w:r w:rsidR="00DE2CC3" w:rsidRPr="00AA5A30">
        <w:rPr>
          <w:rFonts w:eastAsia="Times New Roman" w:cs="Times New Roman"/>
          <w:szCs w:val="24"/>
          <w:lang w:eastAsia="hr-HR"/>
        </w:rPr>
        <w:t xml:space="preserve">li </w:t>
      </w:r>
      <w:r w:rsidRPr="00AA5A30">
        <w:rPr>
          <w:rFonts w:eastAsia="Times New Roman" w:cs="Times New Roman"/>
          <w:szCs w:val="24"/>
          <w:lang w:eastAsia="hr-HR"/>
        </w:rPr>
        <w:t>vozilo propisane uvjete potr</w:t>
      </w:r>
      <w:r w:rsidR="00DE2CC3" w:rsidRPr="00AA5A30">
        <w:rPr>
          <w:rFonts w:eastAsia="Times New Roman" w:cs="Times New Roman"/>
          <w:szCs w:val="24"/>
          <w:lang w:eastAsia="hr-HR"/>
        </w:rPr>
        <w:t>ebne za sudjelovanje u prometu</w:t>
      </w:r>
    </w:p>
    <w:p w14:paraId="694900C7" w14:textId="6403D1D5" w:rsidR="00CB010D" w:rsidRPr="00AA5A30" w:rsidRDefault="00CB010D" w:rsidP="00265604">
      <w:pPr>
        <w:pStyle w:val="clanak"/>
        <w:numPr>
          <w:ilvl w:val="0"/>
          <w:numId w:val="25"/>
        </w:numPr>
        <w:tabs>
          <w:tab w:val="left" w:pos="426"/>
        </w:tabs>
        <w:spacing w:before="60" w:beforeAutospacing="0" w:after="240" w:afterAutospacing="0"/>
        <w:ind w:left="426" w:firstLine="0"/>
      </w:pPr>
      <w:r w:rsidRPr="00AA5A30">
        <w:t>ima li vozilo propisane uređaje i opremu i jesu li ispravni</w:t>
      </w:r>
      <w:r w:rsidR="000A794C" w:rsidRPr="00AA5A30">
        <w:t>, odnosno ima li vozilo uređaje ili opremu koji su zabranjeni</w:t>
      </w:r>
    </w:p>
    <w:p w14:paraId="30AFB8CC" w14:textId="7913BFB3" w:rsidR="00CB010D" w:rsidRPr="00AA5A30" w:rsidRDefault="00CB010D" w:rsidP="00265604">
      <w:pPr>
        <w:pStyle w:val="clanak"/>
        <w:numPr>
          <w:ilvl w:val="0"/>
          <w:numId w:val="25"/>
        </w:numPr>
        <w:tabs>
          <w:tab w:val="left" w:pos="426"/>
        </w:tabs>
        <w:spacing w:before="60" w:beforeAutospacing="0" w:after="240" w:afterAutospacing="0"/>
        <w:ind w:left="426" w:firstLine="0"/>
      </w:pPr>
      <w:r w:rsidRPr="00AA5A30">
        <w:t>prelazi li teret na vozilu dopuštenu masu, dimenzije i je li propisno</w:t>
      </w:r>
      <w:r w:rsidR="00DE2CC3" w:rsidRPr="00AA5A30">
        <w:t xml:space="preserve"> učvršćen i</w:t>
      </w:r>
      <w:r w:rsidRPr="00AA5A30">
        <w:t xml:space="preserve"> smješten te </w:t>
      </w:r>
      <w:r w:rsidR="0062468F">
        <w:t>prevozi</w:t>
      </w:r>
      <w:r w:rsidRPr="00AA5A30">
        <w:t xml:space="preserve"> li se vozilom bez odobrenja teret čija je masa ili osovinsko opterećenje veće od dopuštenog odnosno propisanog</w:t>
      </w:r>
    </w:p>
    <w:p w14:paraId="6051302A" w14:textId="7A4914C7" w:rsidR="00CB010D" w:rsidRPr="00AA5A30" w:rsidRDefault="00CB010D" w:rsidP="00265604">
      <w:pPr>
        <w:pStyle w:val="clanak"/>
        <w:numPr>
          <w:ilvl w:val="0"/>
          <w:numId w:val="25"/>
        </w:numPr>
        <w:tabs>
          <w:tab w:val="left" w:pos="426"/>
        </w:tabs>
        <w:spacing w:before="60" w:beforeAutospacing="0" w:after="240" w:afterAutospacing="0"/>
        <w:ind w:left="426" w:firstLine="0"/>
      </w:pPr>
      <w:r w:rsidRPr="00AA5A30">
        <w:t>prevozi li se vozilom više osoba nego što je dopušteno te jesu li one pravilno smještene u vozilu</w:t>
      </w:r>
    </w:p>
    <w:p w14:paraId="25B1B518" w14:textId="501016DE" w:rsidR="00CB010D" w:rsidRDefault="00CB010D" w:rsidP="00265604">
      <w:pPr>
        <w:pStyle w:val="clanak"/>
        <w:numPr>
          <w:ilvl w:val="0"/>
          <w:numId w:val="25"/>
        </w:numPr>
        <w:tabs>
          <w:tab w:val="left" w:pos="426"/>
        </w:tabs>
        <w:spacing w:before="60" w:beforeAutospacing="0" w:after="240" w:afterAutospacing="0"/>
        <w:ind w:left="426" w:firstLine="0"/>
      </w:pPr>
      <w:r w:rsidRPr="00AA5A30">
        <w:t>posjedovanje dokumentacije o teretu koji se prevozi i njezinu istovjetnost i sukladnost s</w:t>
      </w:r>
      <w:r w:rsidR="004F6F3D" w:rsidRPr="00AA5A30">
        <w:t xml:space="preserve"> </w:t>
      </w:r>
      <w:r w:rsidRPr="00AA5A30">
        <w:t>teretom.</w:t>
      </w:r>
    </w:p>
    <w:p w14:paraId="0EAD022E" w14:textId="77777777" w:rsidR="002A79ED" w:rsidRPr="00AA5A30" w:rsidRDefault="00CB010D" w:rsidP="00265604">
      <w:pPr>
        <w:pStyle w:val="clanak"/>
        <w:numPr>
          <w:ilvl w:val="0"/>
          <w:numId w:val="36"/>
        </w:numPr>
        <w:tabs>
          <w:tab w:val="left" w:pos="426"/>
        </w:tabs>
        <w:spacing w:before="60" w:beforeAutospacing="0" w:after="240" w:afterAutospacing="0"/>
        <w:ind w:left="0" w:firstLine="0"/>
      </w:pPr>
      <w:r w:rsidRPr="00AA5A30">
        <w:t>Nadzorom vozača vojnih vozila utvrđuje</w:t>
      </w:r>
      <w:r w:rsidR="002A79ED" w:rsidRPr="00AA5A30">
        <w:t xml:space="preserve"> se:</w:t>
      </w:r>
    </w:p>
    <w:p w14:paraId="67DC5236" w14:textId="49349320" w:rsidR="002A79ED" w:rsidRPr="00AA5A30" w:rsidRDefault="002A79ED" w:rsidP="00265604">
      <w:pPr>
        <w:pStyle w:val="ListParagraph"/>
        <w:numPr>
          <w:ilvl w:val="0"/>
          <w:numId w:val="43"/>
        </w:numPr>
        <w:spacing w:before="240" w:after="240"/>
        <w:rPr>
          <w:rFonts w:eastAsia="Times New Roman" w:cs="Times New Roman"/>
          <w:szCs w:val="24"/>
          <w:lang w:eastAsia="hr-HR"/>
        </w:rPr>
      </w:pPr>
      <w:r w:rsidRPr="00AA5A30">
        <w:rPr>
          <w:rFonts w:eastAsia="Times New Roman" w:cs="Times New Roman"/>
          <w:szCs w:val="24"/>
          <w:lang w:eastAsia="hr-HR"/>
        </w:rPr>
        <w:t>postupaju li u skladu s propisima o prometnim pravilima</w:t>
      </w:r>
    </w:p>
    <w:p w14:paraId="00FCFC35" w14:textId="77777777" w:rsidR="002A79ED" w:rsidRPr="00AA5A30" w:rsidRDefault="002A79ED" w:rsidP="002A79ED">
      <w:pPr>
        <w:pStyle w:val="ListParagraph"/>
        <w:spacing w:before="240" w:after="240"/>
        <w:rPr>
          <w:rFonts w:eastAsia="Times New Roman" w:cs="Times New Roman"/>
          <w:szCs w:val="24"/>
          <w:lang w:eastAsia="hr-HR"/>
        </w:rPr>
      </w:pPr>
    </w:p>
    <w:p w14:paraId="3C873918" w14:textId="77777777" w:rsidR="002A79ED" w:rsidRPr="00AA5A30" w:rsidRDefault="002A79ED" w:rsidP="00265604">
      <w:pPr>
        <w:pStyle w:val="ListParagraph"/>
        <w:numPr>
          <w:ilvl w:val="0"/>
          <w:numId w:val="43"/>
        </w:numPr>
        <w:spacing w:before="240" w:after="240"/>
        <w:rPr>
          <w:rFonts w:eastAsia="Times New Roman" w:cs="Times New Roman"/>
          <w:szCs w:val="24"/>
          <w:lang w:eastAsia="hr-HR"/>
        </w:rPr>
      </w:pPr>
      <w:r w:rsidRPr="00AA5A30">
        <w:rPr>
          <w:rFonts w:eastAsia="Times New Roman" w:cs="Times New Roman"/>
          <w:szCs w:val="24"/>
          <w:lang w:eastAsia="hr-HR"/>
        </w:rPr>
        <w:t xml:space="preserve">jesu li u odnosu na </w:t>
      </w:r>
      <w:r w:rsidR="00F848F7" w:rsidRPr="00AA5A30">
        <w:rPr>
          <w:rFonts w:eastAsia="Times New Roman" w:cs="Times New Roman"/>
          <w:szCs w:val="24"/>
          <w:lang w:eastAsia="hr-HR"/>
        </w:rPr>
        <w:t>psihofizičko</w:t>
      </w:r>
      <w:r w:rsidRPr="00AA5A30">
        <w:rPr>
          <w:rFonts w:eastAsia="Times New Roman" w:cs="Times New Roman"/>
          <w:szCs w:val="24"/>
          <w:lang w:eastAsia="hr-HR"/>
        </w:rPr>
        <w:t xml:space="preserve"> stanje (umor, stres, bolest) sposobni sigurno upravljati vozilom</w:t>
      </w:r>
    </w:p>
    <w:p w14:paraId="42489622" w14:textId="77777777" w:rsidR="002A79ED" w:rsidRPr="00AA5A30" w:rsidRDefault="002A79ED" w:rsidP="002A79ED">
      <w:pPr>
        <w:pStyle w:val="ListParagraph"/>
        <w:spacing w:before="240" w:after="240"/>
        <w:rPr>
          <w:rFonts w:eastAsia="Times New Roman" w:cs="Times New Roman"/>
          <w:szCs w:val="24"/>
          <w:lang w:eastAsia="hr-HR"/>
        </w:rPr>
      </w:pPr>
    </w:p>
    <w:p w14:paraId="3817B9E7" w14:textId="0F027705" w:rsidR="002A79ED" w:rsidRPr="00AA5A30" w:rsidRDefault="002A79ED" w:rsidP="00265604">
      <w:pPr>
        <w:pStyle w:val="ListParagraph"/>
        <w:numPr>
          <w:ilvl w:val="0"/>
          <w:numId w:val="43"/>
        </w:numPr>
        <w:spacing w:before="240" w:after="240"/>
        <w:rPr>
          <w:rFonts w:eastAsia="Times New Roman" w:cs="Times New Roman"/>
          <w:szCs w:val="24"/>
          <w:lang w:eastAsia="hr-HR"/>
        </w:rPr>
      </w:pPr>
      <w:r w:rsidRPr="00AA5A30">
        <w:rPr>
          <w:rFonts w:eastAsia="Times New Roman" w:cs="Times New Roman"/>
          <w:szCs w:val="24"/>
          <w:lang w:eastAsia="hr-HR"/>
        </w:rPr>
        <w:t xml:space="preserve">posjeduju li </w:t>
      </w:r>
      <w:r w:rsidR="00DE2CC3" w:rsidRPr="00AA5A30">
        <w:rPr>
          <w:rFonts w:eastAsia="Times New Roman" w:cs="Times New Roman"/>
          <w:szCs w:val="24"/>
          <w:lang w:eastAsia="hr-HR"/>
        </w:rPr>
        <w:t>isprav</w:t>
      </w:r>
      <w:r w:rsidRPr="00AA5A30">
        <w:rPr>
          <w:rFonts w:eastAsia="Times New Roman" w:cs="Times New Roman"/>
          <w:szCs w:val="24"/>
          <w:lang w:eastAsia="hr-HR"/>
        </w:rPr>
        <w:t>e</w:t>
      </w:r>
      <w:r w:rsidR="00131124" w:rsidRPr="00AA5A30">
        <w:rPr>
          <w:rFonts w:eastAsia="Times New Roman" w:cs="Times New Roman"/>
          <w:szCs w:val="24"/>
          <w:lang w:eastAsia="hr-HR"/>
        </w:rPr>
        <w:t xml:space="preserve"> za ovlašteno korištenje</w:t>
      </w:r>
      <w:r w:rsidRPr="00AA5A30">
        <w:rPr>
          <w:rFonts w:eastAsia="Times New Roman" w:cs="Times New Roman"/>
          <w:szCs w:val="24"/>
          <w:lang w:eastAsia="hr-HR"/>
        </w:rPr>
        <w:t xml:space="preserve"> vojnih</w:t>
      </w:r>
      <w:r w:rsidR="00131124" w:rsidRPr="00AA5A30">
        <w:rPr>
          <w:rFonts w:eastAsia="Times New Roman" w:cs="Times New Roman"/>
          <w:szCs w:val="24"/>
          <w:lang w:eastAsia="hr-HR"/>
        </w:rPr>
        <w:t xml:space="preserve"> vozila </w:t>
      </w:r>
    </w:p>
    <w:p w14:paraId="19CC1CBB" w14:textId="77777777" w:rsidR="002A79ED" w:rsidRPr="00AA5A30" w:rsidRDefault="002A79ED" w:rsidP="002A79ED">
      <w:pPr>
        <w:pStyle w:val="ListParagraph"/>
        <w:rPr>
          <w:rFonts w:eastAsia="Times New Roman" w:cs="Times New Roman"/>
          <w:szCs w:val="24"/>
          <w:lang w:eastAsia="hr-HR"/>
        </w:rPr>
      </w:pPr>
    </w:p>
    <w:p w14:paraId="2D7D1A88" w14:textId="3A9F9896" w:rsidR="00CB010D" w:rsidRPr="00AA5A30" w:rsidRDefault="00CB010D" w:rsidP="00265604">
      <w:pPr>
        <w:pStyle w:val="ListParagraph"/>
        <w:numPr>
          <w:ilvl w:val="0"/>
          <w:numId w:val="43"/>
        </w:numPr>
        <w:spacing w:before="240" w:after="240"/>
        <w:rPr>
          <w:rFonts w:eastAsia="Times New Roman" w:cs="Times New Roman"/>
          <w:szCs w:val="24"/>
          <w:lang w:eastAsia="hr-HR"/>
        </w:rPr>
      </w:pPr>
      <w:r w:rsidRPr="00AA5A30">
        <w:rPr>
          <w:rFonts w:eastAsia="Times New Roman" w:cs="Times New Roman"/>
          <w:szCs w:val="24"/>
          <w:lang w:eastAsia="hr-HR"/>
        </w:rPr>
        <w:t xml:space="preserve">ispunjavaju li </w:t>
      </w:r>
      <w:r w:rsidR="004F6F3D" w:rsidRPr="00AA5A30">
        <w:rPr>
          <w:rFonts w:eastAsia="Times New Roman" w:cs="Times New Roman"/>
          <w:szCs w:val="24"/>
          <w:lang w:eastAsia="hr-HR"/>
        </w:rPr>
        <w:t xml:space="preserve">opće </w:t>
      </w:r>
      <w:r w:rsidRPr="00AA5A30">
        <w:rPr>
          <w:rFonts w:eastAsia="Times New Roman" w:cs="Times New Roman"/>
          <w:szCs w:val="24"/>
          <w:lang w:eastAsia="hr-HR"/>
        </w:rPr>
        <w:t xml:space="preserve">uvjete za upravljanje </w:t>
      </w:r>
      <w:r w:rsidR="002A79ED" w:rsidRPr="00AA5A30">
        <w:rPr>
          <w:rFonts w:eastAsia="Times New Roman" w:cs="Times New Roman"/>
          <w:szCs w:val="24"/>
          <w:lang w:eastAsia="hr-HR"/>
        </w:rPr>
        <w:t xml:space="preserve">vojnim </w:t>
      </w:r>
      <w:r w:rsidRPr="00AA5A30">
        <w:rPr>
          <w:rFonts w:eastAsia="Times New Roman" w:cs="Times New Roman"/>
          <w:szCs w:val="24"/>
          <w:lang w:eastAsia="hr-HR"/>
        </w:rPr>
        <w:t xml:space="preserve">vozilima </w:t>
      </w:r>
      <w:r w:rsidR="004F6F3D" w:rsidRPr="00AA5A30">
        <w:rPr>
          <w:rFonts w:eastAsia="Times New Roman" w:cs="Times New Roman"/>
          <w:szCs w:val="24"/>
          <w:lang w:eastAsia="hr-HR"/>
        </w:rPr>
        <w:t xml:space="preserve">kao i </w:t>
      </w:r>
      <w:r w:rsidR="00A52FD4" w:rsidRPr="00AA5A30">
        <w:rPr>
          <w:rFonts w:eastAsia="Times New Roman" w:cs="Times New Roman"/>
          <w:szCs w:val="24"/>
          <w:lang w:eastAsia="hr-HR"/>
        </w:rPr>
        <w:t xml:space="preserve">posebne </w:t>
      </w:r>
      <w:r w:rsidR="004F6F3D" w:rsidRPr="00AA5A30">
        <w:rPr>
          <w:rFonts w:eastAsia="Times New Roman" w:cs="Times New Roman"/>
          <w:szCs w:val="24"/>
          <w:lang w:eastAsia="hr-HR"/>
        </w:rPr>
        <w:t xml:space="preserve">propise o </w:t>
      </w:r>
      <w:r w:rsidRPr="00AA5A30">
        <w:rPr>
          <w:rFonts w:eastAsia="Times New Roman" w:cs="Times New Roman"/>
          <w:szCs w:val="24"/>
          <w:lang w:eastAsia="hr-HR"/>
        </w:rPr>
        <w:t xml:space="preserve">uvjetima </w:t>
      </w:r>
      <w:r w:rsidR="004F6F3D" w:rsidRPr="00AA5A30">
        <w:rPr>
          <w:rFonts w:eastAsia="Times New Roman" w:cs="Times New Roman"/>
          <w:szCs w:val="24"/>
          <w:lang w:eastAsia="hr-HR"/>
        </w:rPr>
        <w:t>o upravljanju</w:t>
      </w:r>
      <w:r w:rsidRPr="00AA5A30">
        <w:rPr>
          <w:rFonts w:eastAsia="Times New Roman" w:cs="Times New Roman"/>
          <w:szCs w:val="24"/>
          <w:lang w:eastAsia="hr-HR"/>
        </w:rPr>
        <w:t xml:space="preserve"> i načinu prijevoza na</w:t>
      </w:r>
      <w:r w:rsidR="004F6F3D" w:rsidRPr="00AA5A30">
        <w:rPr>
          <w:rFonts w:eastAsia="Times New Roman" w:cs="Times New Roman"/>
          <w:szCs w:val="24"/>
          <w:lang w:eastAsia="hr-HR"/>
        </w:rPr>
        <w:t xml:space="preserve"> </w:t>
      </w:r>
      <w:r w:rsidRPr="00AA5A30">
        <w:rPr>
          <w:rFonts w:eastAsia="Times New Roman" w:cs="Times New Roman"/>
          <w:szCs w:val="24"/>
          <w:lang w:eastAsia="hr-HR"/>
        </w:rPr>
        <w:t>vozilima</w:t>
      </w:r>
      <w:r w:rsidR="004F6F3D" w:rsidRPr="00AA5A30">
        <w:rPr>
          <w:rFonts w:eastAsia="Times New Roman" w:cs="Times New Roman"/>
          <w:szCs w:val="24"/>
          <w:lang w:eastAsia="hr-HR"/>
        </w:rPr>
        <w:t xml:space="preserve">.  </w:t>
      </w:r>
    </w:p>
    <w:p w14:paraId="6F3351AB" w14:textId="77777777" w:rsidR="00CB010D" w:rsidRPr="00AA5A30" w:rsidRDefault="00CB010D" w:rsidP="00CB010D">
      <w:pPr>
        <w:pStyle w:val="clanak"/>
        <w:numPr>
          <w:ilvl w:val="0"/>
          <w:numId w:val="1"/>
        </w:numPr>
        <w:tabs>
          <w:tab w:val="left" w:pos="426"/>
        </w:tabs>
        <w:spacing w:before="60" w:beforeAutospacing="0" w:after="240" w:afterAutospacing="0"/>
        <w:jc w:val="center"/>
      </w:pPr>
    </w:p>
    <w:p w14:paraId="1ED0F234" w14:textId="6CACD4B7" w:rsidR="00123543" w:rsidRPr="00AA5A30" w:rsidRDefault="00123543" w:rsidP="00265604">
      <w:pPr>
        <w:pStyle w:val="ListParagraph"/>
        <w:numPr>
          <w:ilvl w:val="0"/>
          <w:numId w:val="26"/>
        </w:numPr>
        <w:tabs>
          <w:tab w:val="left" w:pos="426"/>
        </w:tabs>
        <w:spacing w:after="240"/>
        <w:ind w:left="0" w:firstLine="0"/>
        <w:rPr>
          <w:rFonts w:eastAsia="Times New Roman" w:cs="Times New Roman"/>
          <w:szCs w:val="24"/>
          <w:lang w:eastAsia="hr-HR"/>
        </w:rPr>
      </w:pPr>
      <w:r w:rsidRPr="00AA5A30">
        <w:rPr>
          <w:rFonts w:eastAsia="Times New Roman" w:cs="Times New Roman"/>
          <w:szCs w:val="24"/>
          <w:lang w:eastAsia="hr-HR"/>
        </w:rPr>
        <w:t>Pregled</w:t>
      </w:r>
      <w:r w:rsidR="00B43484" w:rsidRPr="00AA5A30">
        <w:rPr>
          <w:rFonts w:eastAsia="Times New Roman" w:cs="Times New Roman"/>
          <w:szCs w:val="24"/>
          <w:lang w:eastAsia="hr-HR"/>
        </w:rPr>
        <w:t xml:space="preserve"> </w:t>
      </w:r>
      <w:r w:rsidR="00B43484" w:rsidRPr="00AA5A30">
        <w:t>vojnih</w:t>
      </w:r>
      <w:r w:rsidRPr="00AA5A30">
        <w:rPr>
          <w:rFonts w:eastAsia="Times New Roman" w:cs="Times New Roman"/>
          <w:szCs w:val="24"/>
          <w:lang w:eastAsia="hr-HR"/>
        </w:rPr>
        <w:t xml:space="preserve"> vozila na cesti obavlja se vizualnom kontrolom dijelova vozila bitnih za sigurnost</w:t>
      </w:r>
      <w:r w:rsidR="0062468F">
        <w:rPr>
          <w:rFonts w:eastAsia="Times New Roman" w:cs="Times New Roman"/>
          <w:szCs w:val="24"/>
          <w:lang w:eastAsia="hr-HR"/>
        </w:rPr>
        <w:t xml:space="preserve"> prometa na cestama kao i pošto</w:t>
      </w:r>
      <w:r w:rsidRPr="00AA5A30">
        <w:rPr>
          <w:rFonts w:eastAsia="Times New Roman" w:cs="Times New Roman"/>
          <w:szCs w:val="24"/>
          <w:lang w:eastAsia="hr-HR"/>
        </w:rPr>
        <w:t>vanje od</w:t>
      </w:r>
      <w:r w:rsidR="00B43484" w:rsidRPr="00AA5A30">
        <w:rPr>
          <w:rFonts w:eastAsia="Times New Roman" w:cs="Times New Roman"/>
          <w:szCs w:val="24"/>
          <w:lang w:eastAsia="hr-HR"/>
        </w:rPr>
        <w:t>redbi propisa</w:t>
      </w:r>
      <w:r w:rsidRPr="00AA5A30">
        <w:rPr>
          <w:rFonts w:eastAsia="Times New Roman" w:cs="Times New Roman"/>
          <w:szCs w:val="24"/>
          <w:lang w:eastAsia="hr-HR"/>
        </w:rPr>
        <w:t xml:space="preserve"> o uvjetima za u</w:t>
      </w:r>
      <w:r w:rsidR="00B43484" w:rsidRPr="00AA5A30">
        <w:rPr>
          <w:rFonts w:eastAsia="Times New Roman" w:cs="Times New Roman"/>
          <w:szCs w:val="24"/>
          <w:lang w:eastAsia="hr-HR"/>
        </w:rPr>
        <w:t xml:space="preserve">pravljanje i načinu prijevoza </w:t>
      </w:r>
      <w:r w:rsidR="00E13138" w:rsidRPr="00AA5A30">
        <w:rPr>
          <w:rFonts w:eastAsia="Times New Roman" w:cs="Times New Roman"/>
          <w:szCs w:val="24"/>
          <w:lang w:eastAsia="hr-HR"/>
        </w:rPr>
        <w:t xml:space="preserve">vojnim </w:t>
      </w:r>
      <w:r w:rsidRPr="00AA5A30">
        <w:rPr>
          <w:rFonts w:eastAsia="Times New Roman" w:cs="Times New Roman"/>
          <w:szCs w:val="24"/>
          <w:lang w:eastAsia="hr-HR"/>
        </w:rPr>
        <w:t>vozilima</w:t>
      </w:r>
      <w:r w:rsidR="00E13138" w:rsidRPr="00AA5A30">
        <w:rPr>
          <w:rFonts w:eastAsia="Times New Roman" w:cs="Times New Roman"/>
          <w:szCs w:val="24"/>
          <w:lang w:eastAsia="hr-HR"/>
        </w:rPr>
        <w:t>.</w:t>
      </w:r>
    </w:p>
    <w:p w14:paraId="50E869B7" w14:textId="21252349" w:rsidR="00CB010D" w:rsidRPr="00AA5A30" w:rsidRDefault="00CB010D" w:rsidP="00265604">
      <w:pPr>
        <w:pStyle w:val="clanak"/>
        <w:numPr>
          <w:ilvl w:val="0"/>
          <w:numId w:val="26"/>
        </w:numPr>
        <w:tabs>
          <w:tab w:val="left" w:pos="426"/>
        </w:tabs>
        <w:spacing w:before="60" w:beforeAutospacing="0" w:after="240" w:afterAutospacing="0"/>
        <w:ind w:left="0" w:firstLine="0"/>
      </w:pPr>
      <w:r w:rsidRPr="00AA5A30">
        <w:t xml:space="preserve">U slučaju kada se nadzorom vojnog vozila utvrde bitne neispravnosti i propusti koje vozač </w:t>
      </w:r>
      <w:r w:rsidR="0062468F">
        <w:t>ne može odmah uk</w:t>
      </w:r>
      <w:r w:rsidRPr="00AA5A30">
        <w:t>loniti</w:t>
      </w:r>
      <w:r w:rsidR="0012471A" w:rsidRPr="00AA5A30">
        <w:t>,</w:t>
      </w:r>
      <w:r w:rsidRPr="00AA5A30">
        <w:t xml:space="preserve"> ovlaštena službena osoba vojne policije će</w:t>
      </w:r>
      <w:r w:rsidR="00B43484" w:rsidRPr="00AA5A30">
        <w:t xml:space="preserve"> </w:t>
      </w:r>
      <w:r w:rsidR="0012471A" w:rsidRPr="00AA5A30">
        <w:t>vozil</w:t>
      </w:r>
      <w:r w:rsidRPr="00AA5A30">
        <w:t xml:space="preserve">o isključiti iz prometa i s </w:t>
      </w:r>
      <w:r w:rsidR="0062468F">
        <w:t>njega</w:t>
      </w:r>
      <w:r w:rsidRPr="00AA5A30">
        <w:t xml:space="preserve"> privremeno skinuti registarske pločice. Ovlaštena službena </w:t>
      </w:r>
      <w:r w:rsidR="00AE151C" w:rsidRPr="00AA5A30">
        <w:t>o</w:t>
      </w:r>
      <w:r w:rsidRPr="00AA5A30">
        <w:t xml:space="preserve">soba vojne policije naložit će vozaču da </w:t>
      </w:r>
      <w:r w:rsidR="00F8277B">
        <w:t>osigura vozilo</w:t>
      </w:r>
      <w:r w:rsidRPr="00AA5A30">
        <w:t xml:space="preserve"> te će o isključenju</w:t>
      </w:r>
      <w:r w:rsidR="00B43484" w:rsidRPr="00AA5A30">
        <w:t xml:space="preserve"> </w:t>
      </w:r>
      <w:r w:rsidR="0012471A" w:rsidRPr="00AA5A30">
        <w:t xml:space="preserve">vozila </w:t>
      </w:r>
      <w:r w:rsidRPr="00AA5A30">
        <w:t>iz prometa obavijestiti ustrojstvenu jedinicu Ministarstva obrane ili Oružanih snaga Republike Hrvatske u kojoj se vozilo nalazi na uporabi.</w:t>
      </w:r>
    </w:p>
    <w:p w14:paraId="7F2C6D7D" w14:textId="77777777" w:rsidR="00CB010D" w:rsidRPr="00AA5A30" w:rsidRDefault="00CB010D" w:rsidP="00265604">
      <w:pPr>
        <w:pStyle w:val="clanak"/>
        <w:numPr>
          <w:ilvl w:val="0"/>
          <w:numId w:val="26"/>
        </w:numPr>
        <w:tabs>
          <w:tab w:val="left" w:pos="426"/>
        </w:tabs>
        <w:spacing w:before="60" w:beforeAutospacing="0" w:after="240" w:afterAutospacing="0"/>
        <w:ind w:left="0" w:firstLine="0"/>
      </w:pPr>
      <w:r w:rsidRPr="00AA5A30">
        <w:t>O privremeno oduzetim registarskim pločicama ili tahografskom</w:t>
      </w:r>
      <w:r w:rsidR="00791C88" w:rsidRPr="00AA5A30">
        <w:t xml:space="preserve"> zapisu, vozaču vojnog </w:t>
      </w:r>
      <w:r w:rsidRPr="00AA5A30">
        <w:t>vozila izdaje se potvrda o privremeno oduzetim predmetima.</w:t>
      </w:r>
    </w:p>
    <w:p w14:paraId="667156B5" w14:textId="3CFBE0AF" w:rsidR="00CB010D" w:rsidRPr="00AA5A30" w:rsidRDefault="00CB010D" w:rsidP="00265604">
      <w:pPr>
        <w:pStyle w:val="clanak"/>
        <w:numPr>
          <w:ilvl w:val="0"/>
          <w:numId w:val="26"/>
        </w:numPr>
        <w:tabs>
          <w:tab w:val="left" w:pos="426"/>
        </w:tabs>
        <w:spacing w:before="60" w:beforeAutospacing="0" w:after="240" w:afterAutospacing="0"/>
        <w:ind w:left="0" w:firstLine="0"/>
      </w:pPr>
      <w:r w:rsidRPr="00AA5A30">
        <w:t xml:space="preserve">Oduzete registarske pločice ovlaštena službena osoba vojne policije vratit će ustrojstvenoj jedinici iz stavka </w:t>
      </w:r>
      <w:r w:rsidR="0074772A" w:rsidRPr="00AA5A30">
        <w:t>2</w:t>
      </w:r>
      <w:r w:rsidRPr="00AA5A30">
        <w:t>. ovoga članka nakon što se steknu uvjeti da</w:t>
      </w:r>
      <w:r w:rsidR="00B43484" w:rsidRPr="00AA5A30">
        <w:t xml:space="preserve"> </w:t>
      </w:r>
      <w:r w:rsidRPr="00AA5A30">
        <w:t>vozilo s kojeg su skinute može sudjelovati u prometu na cestama.</w:t>
      </w:r>
    </w:p>
    <w:p w14:paraId="65432D64" w14:textId="5FD993D2" w:rsidR="0074772A" w:rsidRPr="00AA5A30" w:rsidRDefault="0074772A" w:rsidP="00265604">
      <w:pPr>
        <w:pStyle w:val="clanak"/>
        <w:numPr>
          <w:ilvl w:val="0"/>
          <w:numId w:val="26"/>
        </w:numPr>
        <w:tabs>
          <w:tab w:val="left" w:pos="426"/>
        </w:tabs>
        <w:spacing w:before="60" w:beforeAutospacing="0" w:after="240" w:afterAutospacing="0"/>
        <w:ind w:left="0" w:firstLine="0"/>
      </w:pPr>
      <w:r w:rsidRPr="00AA5A30">
        <w:t>U slučaju da ustrojstvena jedinica Ministarstva obrane ili Oružanih snaga Republike Hrvatske u kojoj se</w:t>
      </w:r>
      <w:r w:rsidR="00E13138" w:rsidRPr="00AA5A30">
        <w:t xml:space="preserve"> vojno</w:t>
      </w:r>
      <w:r w:rsidRPr="00AA5A30">
        <w:t xml:space="preserve"> vozilo nalazi na uporabi u roku od 90 dana ne ispuni uvjete iz stavka 4. ovoga članka, ovlaštena službena osoba vojne policije oduzete registarske pločice dostavit će ustrojstvenoj jedinici Ministarstva ili Oružanih snaga Republike Hrvatske nadležnoj za registraciju vozila. </w:t>
      </w:r>
    </w:p>
    <w:p w14:paraId="2518592A" w14:textId="03B2B209" w:rsidR="00CB010D" w:rsidRPr="00AA5A30" w:rsidRDefault="00CB010D" w:rsidP="00265604">
      <w:pPr>
        <w:pStyle w:val="clanak"/>
        <w:numPr>
          <w:ilvl w:val="0"/>
          <w:numId w:val="26"/>
        </w:numPr>
        <w:tabs>
          <w:tab w:val="left" w:pos="426"/>
        </w:tabs>
        <w:spacing w:before="60" w:beforeAutospacing="0" w:after="240" w:afterAutospacing="0"/>
        <w:ind w:left="0" w:firstLine="0"/>
      </w:pPr>
      <w:r w:rsidRPr="00AA5A30">
        <w:t xml:space="preserve">U slučaju sumnje u bitnu neispravnost </w:t>
      </w:r>
      <w:r w:rsidR="0012471A" w:rsidRPr="00AA5A30">
        <w:t xml:space="preserve">vojnog </w:t>
      </w:r>
      <w:r w:rsidRPr="00AA5A30">
        <w:t xml:space="preserve">vozila na onim sklopovima vozila na kojima se </w:t>
      </w:r>
      <w:r w:rsidR="0074772A" w:rsidRPr="00AA5A30">
        <w:t>ne</w:t>
      </w:r>
      <w:r w:rsidR="009020F4" w:rsidRPr="00AA5A30">
        <w:t xml:space="preserve"> </w:t>
      </w:r>
      <w:r w:rsidRPr="00AA5A30">
        <w:t xml:space="preserve">može </w:t>
      </w:r>
      <w:r w:rsidR="00F8277B">
        <w:t>provesti</w:t>
      </w:r>
      <w:r w:rsidRPr="00AA5A30">
        <w:t xml:space="preserve"> kontrola ili mjerenje pomoću instrumenata, ovlaštena službena osoba vojne policije mora dopratiti</w:t>
      </w:r>
      <w:r w:rsidR="00E13138" w:rsidRPr="00AA5A30">
        <w:t xml:space="preserve"> </w:t>
      </w:r>
      <w:r w:rsidRPr="00AA5A30">
        <w:t xml:space="preserve">vozilo u najbližu </w:t>
      </w:r>
      <w:r w:rsidR="0074772A" w:rsidRPr="00AA5A30">
        <w:t>s</w:t>
      </w:r>
      <w:r w:rsidRPr="00AA5A30">
        <w:t>tanicu za tehnički pregled gdje će na vozilu biti obavljen izvanredni tehnički pregled.</w:t>
      </w:r>
    </w:p>
    <w:p w14:paraId="322159F4" w14:textId="20A39BEE" w:rsidR="00CB010D" w:rsidRPr="00AA5A30" w:rsidRDefault="00CB010D" w:rsidP="00265604">
      <w:pPr>
        <w:pStyle w:val="clanak"/>
        <w:numPr>
          <w:ilvl w:val="0"/>
          <w:numId w:val="26"/>
        </w:numPr>
        <w:tabs>
          <w:tab w:val="left" w:pos="426"/>
        </w:tabs>
        <w:spacing w:before="60" w:beforeAutospacing="0" w:after="240" w:afterAutospacing="0"/>
        <w:ind w:left="0" w:firstLine="0"/>
      </w:pPr>
      <w:r w:rsidRPr="00AA5A30">
        <w:t xml:space="preserve">U slučaju utvrđivanja tehničke neispravnosti na izvanrednom tehničkom pregledu zbog koje je prema ocjeni nadzornika tehničke ispravnosti </w:t>
      </w:r>
      <w:r w:rsidR="0074772A" w:rsidRPr="00AA5A30">
        <w:t>s</w:t>
      </w:r>
      <w:r w:rsidRPr="00AA5A30">
        <w:t>tanice za tehnički pregled bitno ugrožena sigurnost prometa na cestama, ovlaštena službena osoba vojne policije će zabraniti daljnje sudjelovanje</w:t>
      </w:r>
      <w:r w:rsidR="00B43484" w:rsidRPr="00AA5A30">
        <w:t xml:space="preserve"> vojnog</w:t>
      </w:r>
      <w:r w:rsidRPr="00AA5A30">
        <w:t xml:space="preserve"> </w:t>
      </w:r>
      <w:r w:rsidR="0012471A" w:rsidRPr="00AA5A30">
        <w:t xml:space="preserve">vozila </w:t>
      </w:r>
      <w:r w:rsidRPr="00AA5A30">
        <w:t xml:space="preserve">u prometu, odnosno vozilu će skinuti registracijske pločice. S oduzetim pločicama postupa se </w:t>
      </w:r>
      <w:r w:rsidR="00AC10D4">
        <w:t>u skladu sa stavcima</w:t>
      </w:r>
      <w:r w:rsidRPr="00AA5A30">
        <w:t xml:space="preserve"> </w:t>
      </w:r>
      <w:r w:rsidR="00244B0E" w:rsidRPr="00AA5A30">
        <w:t>4</w:t>
      </w:r>
      <w:r w:rsidRPr="00AA5A30">
        <w:t xml:space="preserve">. i </w:t>
      </w:r>
      <w:r w:rsidR="00244B0E" w:rsidRPr="00AA5A30">
        <w:t>5</w:t>
      </w:r>
      <w:r w:rsidRPr="00AA5A30">
        <w:t xml:space="preserve">. ovoga članka. Ovlaštena službena </w:t>
      </w:r>
      <w:r w:rsidR="00AE1CDA" w:rsidRPr="00AA5A30">
        <w:t>o</w:t>
      </w:r>
      <w:r w:rsidR="00AC10D4">
        <w:t>soba vojne policije naložit</w:t>
      </w:r>
      <w:r w:rsidRPr="00AA5A30">
        <w:t xml:space="preserve"> će</w:t>
      </w:r>
      <w:r w:rsidR="00B43484" w:rsidRPr="00AA5A30">
        <w:t xml:space="preserve"> </w:t>
      </w:r>
      <w:r w:rsidRPr="00AA5A30">
        <w:t>vozaču da osigura vozilo te će o isključenju iz prometa obavijestiti ustrojstvenu jedinicu Ministarstva obrane ili Oružanih snaga Republike Hrvatske u kojoj se</w:t>
      </w:r>
      <w:r w:rsidR="00B43484" w:rsidRPr="00AA5A30">
        <w:t xml:space="preserve"> </w:t>
      </w:r>
      <w:r w:rsidRPr="00AA5A30">
        <w:t>vozilo nalazi na uporabi.</w:t>
      </w:r>
    </w:p>
    <w:p w14:paraId="32E96C69" w14:textId="77777777" w:rsidR="00CB010D" w:rsidRPr="00AA5A30" w:rsidRDefault="00CB010D" w:rsidP="00CB010D">
      <w:pPr>
        <w:pStyle w:val="clanak"/>
        <w:numPr>
          <w:ilvl w:val="0"/>
          <w:numId w:val="1"/>
        </w:numPr>
        <w:tabs>
          <w:tab w:val="left" w:pos="426"/>
        </w:tabs>
        <w:spacing w:before="60" w:beforeAutospacing="0" w:after="240" w:afterAutospacing="0"/>
        <w:jc w:val="center"/>
      </w:pPr>
    </w:p>
    <w:p w14:paraId="3FF0BF1A" w14:textId="71D4B0C1" w:rsidR="00CB010D" w:rsidRPr="00AA5A30" w:rsidRDefault="00CB010D" w:rsidP="00265604">
      <w:pPr>
        <w:pStyle w:val="clanak"/>
        <w:numPr>
          <w:ilvl w:val="0"/>
          <w:numId w:val="27"/>
        </w:numPr>
        <w:tabs>
          <w:tab w:val="left" w:pos="426"/>
        </w:tabs>
        <w:spacing w:before="60" w:beforeAutospacing="0" w:after="240" w:afterAutospacing="0"/>
        <w:ind w:left="0" w:firstLine="0"/>
      </w:pPr>
      <w:r w:rsidRPr="00AA5A30">
        <w:t>Ovlaštena službena osob</w:t>
      </w:r>
      <w:r w:rsidR="00643984" w:rsidRPr="00AA5A30">
        <w:t>a</w:t>
      </w:r>
      <w:r w:rsidRPr="00AA5A30">
        <w:t xml:space="preserve"> </w:t>
      </w:r>
      <w:r w:rsidR="0085767D" w:rsidRPr="00AA5A30">
        <w:t>v</w:t>
      </w:r>
      <w:r w:rsidRPr="00AA5A30">
        <w:t xml:space="preserve">ojne policije ne smije isključiti iz prometa vojno vozilo i </w:t>
      </w:r>
      <w:r w:rsidR="00177A20" w:rsidRPr="00AA5A30">
        <w:t xml:space="preserve">vojnog </w:t>
      </w:r>
      <w:r w:rsidRPr="00AA5A30">
        <w:t>vozača na mjestu na kojem bi vozilo predstavljalo neposrednu opasnost za druge sudionike u prometu ili bi ometalo normalno odvijanje prometa.</w:t>
      </w:r>
    </w:p>
    <w:p w14:paraId="11E022D0" w14:textId="57331294" w:rsidR="00CB010D" w:rsidRPr="00AA5A30" w:rsidRDefault="00CB010D" w:rsidP="00265604">
      <w:pPr>
        <w:pStyle w:val="clanak"/>
        <w:numPr>
          <w:ilvl w:val="0"/>
          <w:numId w:val="27"/>
        </w:numPr>
        <w:tabs>
          <w:tab w:val="left" w:pos="426"/>
        </w:tabs>
        <w:spacing w:before="60" w:beforeAutospacing="0" w:after="240" w:afterAutospacing="0"/>
        <w:ind w:left="0" w:firstLine="0"/>
      </w:pPr>
      <w:r w:rsidRPr="00AA5A30">
        <w:lastRenderedPageBreak/>
        <w:t>U slučajevima iz stavka 1. ovoga članka ovlaštena službena osob</w:t>
      </w:r>
      <w:r w:rsidR="00643984" w:rsidRPr="00AA5A30">
        <w:t>a</w:t>
      </w:r>
      <w:r w:rsidRPr="00AA5A30">
        <w:t xml:space="preserve"> </w:t>
      </w:r>
      <w:r w:rsidR="0085767D" w:rsidRPr="00AA5A30">
        <w:t>v</w:t>
      </w:r>
      <w:r w:rsidRPr="00AA5A30">
        <w:t>ojne policije može uz nazočnost vozača upravljati vojnim vozilom do sigurnog mjesta. U slučaju isključenja vojnog vozila ovlaštena službena osob</w:t>
      </w:r>
      <w:r w:rsidR="00643984" w:rsidRPr="00AA5A30">
        <w:t>a</w:t>
      </w:r>
      <w:r w:rsidRPr="00AA5A30">
        <w:t xml:space="preserve"> </w:t>
      </w:r>
      <w:r w:rsidR="0085767D" w:rsidRPr="00AA5A30">
        <w:t>v</w:t>
      </w:r>
      <w:r w:rsidRPr="00AA5A30">
        <w:t xml:space="preserve">ojne policije može vozaču </w:t>
      </w:r>
      <w:r w:rsidR="00FB4BE0">
        <w:t>naložiti</w:t>
      </w:r>
      <w:r w:rsidRPr="00AA5A30">
        <w:t xml:space="preserve"> da</w:t>
      </w:r>
      <w:r w:rsidR="00177A20" w:rsidRPr="00AA5A30">
        <w:t xml:space="preserve"> </w:t>
      </w:r>
      <w:r w:rsidRPr="00AA5A30">
        <w:t>vozilo odveze na sigurno mjesto i pri tome sjediti u vozilu ili naložiti vozaču da se vozilom kreće neposredno iza ili ispred službenog vozila</w:t>
      </w:r>
      <w:r w:rsidR="005563DA" w:rsidRPr="00AA5A30">
        <w:t xml:space="preserve"> vojne policije</w:t>
      </w:r>
      <w:r w:rsidRPr="00AA5A30">
        <w:t xml:space="preserve"> do sigurnog mjesta.</w:t>
      </w:r>
    </w:p>
    <w:p w14:paraId="5EA43B49" w14:textId="73CAF5FC" w:rsidR="00CB010D" w:rsidRPr="00AA5A30" w:rsidRDefault="00497759" w:rsidP="00265604">
      <w:pPr>
        <w:pStyle w:val="clanak"/>
        <w:numPr>
          <w:ilvl w:val="0"/>
          <w:numId w:val="27"/>
        </w:numPr>
        <w:tabs>
          <w:tab w:val="left" w:pos="426"/>
        </w:tabs>
        <w:spacing w:before="60" w:beforeAutospacing="0" w:after="240" w:afterAutospacing="0"/>
        <w:ind w:left="0" w:firstLine="0"/>
      </w:pPr>
      <w:r>
        <w:t>Ako</w:t>
      </w:r>
      <w:r w:rsidR="00CB010D" w:rsidRPr="00AA5A30">
        <w:t xml:space="preserve"> ovlaštena službena osob</w:t>
      </w:r>
      <w:r w:rsidR="00643984" w:rsidRPr="00AA5A30">
        <w:t>a</w:t>
      </w:r>
      <w:r w:rsidR="00CB010D" w:rsidRPr="00AA5A30">
        <w:t xml:space="preserve"> </w:t>
      </w:r>
      <w:r w:rsidR="0085767D" w:rsidRPr="00AA5A30">
        <w:t>v</w:t>
      </w:r>
      <w:r w:rsidR="00CB010D" w:rsidRPr="00AA5A30">
        <w:t>ojne policije, kod isključenja vojnog vozila, nije u mogućnosti postupiti na način propisan u stavku 2. ovoga članka zbog tehničke neispravnosti isključenog vozila (neispravni uređaji za upravljanje i zaustavljanje, vozilo koje nije registrirano, kojem je istekla valjanost prome</w:t>
      </w:r>
      <w:r w:rsidR="0042527A">
        <w:t>tne dozvole i sl.), obavijestit</w:t>
      </w:r>
      <w:r w:rsidR="00CB010D" w:rsidRPr="00AA5A30">
        <w:t xml:space="preserve"> će ustrojstvenu jedinicu Ministarstva obrane ili Oružanih snaga Republike Hrvatske u kojoj se vozilo nalazi na uporabi kako bi se vozilo premjestilo. </w:t>
      </w:r>
    </w:p>
    <w:p w14:paraId="5D83426C" w14:textId="77777777" w:rsidR="00CB010D" w:rsidRPr="00AA5A30" w:rsidRDefault="00CB010D" w:rsidP="00CB010D">
      <w:pPr>
        <w:pStyle w:val="clanak"/>
        <w:numPr>
          <w:ilvl w:val="0"/>
          <w:numId w:val="1"/>
        </w:numPr>
        <w:tabs>
          <w:tab w:val="left" w:pos="426"/>
        </w:tabs>
        <w:spacing w:before="60" w:beforeAutospacing="0" w:after="240" w:afterAutospacing="0"/>
        <w:jc w:val="center"/>
      </w:pPr>
    </w:p>
    <w:p w14:paraId="0F982073" w14:textId="1DAACDEB" w:rsidR="00CB010D" w:rsidRPr="00AA5A30" w:rsidRDefault="00CB010D" w:rsidP="00265604">
      <w:pPr>
        <w:pStyle w:val="clanak"/>
        <w:numPr>
          <w:ilvl w:val="0"/>
          <w:numId w:val="28"/>
        </w:numPr>
        <w:tabs>
          <w:tab w:val="left" w:pos="426"/>
        </w:tabs>
        <w:spacing w:before="60" w:beforeAutospacing="0" w:after="240" w:afterAutospacing="0"/>
        <w:ind w:left="0" w:firstLine="0"/>
      </w:pPr>
      <w:r w:rsidRPr="00AA5A30">
        <w:t>Prekršaji vezani uz brzinu kretanja</w:t>
      </w:r>
      <w:r w:rsidR="00BC12CB" w:rsidRPr="00AA5A30">
        <w:t xml:space="preserve"> vojnih</w:t>
      </w:r>
      <w:r w:rsidRPr="00AA5A30">
        <w:t xml:space="preserve"> vozila neće se utvrđivati u zoni od 100 metara od postavljenog prometnog znaka za obilježavanja naseljenih mjesta ili od postavljenog prometnog znaka izričitih naredbi „ograničenja brzine“.</w:t>
      </w:r>
    </w:p>
    <w:p w14:paraId="5A218EE1" w14:textId="5E7C8BB6" w:rsidR="00CB010D" w:rsidRPr="00AA5A30" w:rsidRDefault="00CB010D" w:rsidP="00265604">
      <w:pPr>
        <w:pStyle w:val="clanak"/>
        <w:numPr>
          <w:ilvl w:val="0"/>
          <w:numId w:val="28"/>
        </w:numPr>
        <w:tabs>
          <w:tab w:val="left" w:pos="426"/>
        </w:tabs>
        <w:spacing w:before="60" w:beforeAutospacing="0" w:after="240" w:afterAutospacing="0"/>
        <w:ind w:left="0" w:firstLine="0"/>
      </w:pPr>
      <w:r w:rsidRPr="00AA5A30">
        <w:t>Iznimno od stavka 1. ovoga članka, prekršaji vezani uz brzinu kretanja</w:t>
      </w:r>
      <w:r w:rsidR="00BC12CB" w:rsidRPr="00AA5A30">
        <w:t xml:space="preserve"> vojnih</w:t>
      </w:r>
      <w:r w:rsidRPr="00AA5A30">
        <w:t xml:space="preserve"> vozila u zonama škola ili drugih ustanova gdje se okuplja veći broj djece ili veći broj vojnih osoba u </w:t>
      </w:r>
      <w:r w:rsidR="004E690A">
        <w:t xml:space="preserve">blizini </w:t>
      </w:r>
      <w:r w:rsidR="00442061" w:rsidRPr="00AA5A30">
        <w:t>vojnih</w:t>
      </w:r>
      <w:r w:rsidRPr="00AA5A30">
        <w:t xml:space="preserve"> objekata, mogu se utvrđivati u zoni od 30 metara od postavljenog prometnog znaka izričitih naredbi „ograničenja brzine“ ili prometnog znaka opasnosti „djeca na cesti“.</w:t>
      </w:r>
    </w:p>
    <w:p w14:paraId="547322EE" w14:textId="77777777" w:rsidR="00CB010D" w:rsidRPr="00AA5A30" w:rsidRDefault="00CB010D" w:rsidP="00CB010D">
      <w:pPr>
        <w:pStyle w:val="clanak"/>
        <w:numPr>
          <w:ilvl w:val="0"/>
          <w:numId w:val="1"/>
        </w:numPr>
        <w:tabs>
          <w:tab w:val="left" w:pos="426"/>
        </w:tabs>
        <w:spacing w:before="60" w:beforeAutospacing="0" w:after="240" w:afterAutospacing="0"/>
        <w:jc w:val="center"/>
      </w:pPr>
    </w:p>
    <w:p w14:paraId="600FF274" w14:textId="6B08B1C3" w:rsidR="00CB010D" w:rsidRPr="00AA5A30" w:rsidRDefault="00CB010D" w:rsidP="00265604">
      <w:pPr>
        <w:pStyle w:val="clanak"/>
        <w:numPr>
          <w:ilvl w:val="0"/>
          <w:numId w:val="29"/>
        </w:numPr>
        <w:tabs>
          <w:tab w:val="left" w:pos="426"/>
        </w:tabs>
        <w:spacing w:before="60" w:beforeAutospacing="0" w:after="240" w:afterAutospacing="0"/>
        <w:ind w:left="0" w:firstLine="0"/>
      </w:pPr>
      <w:r w:rsidRPr="00AA5A30">
        <w:t>Za vrijeme nadzora</w:t>
      </w:r>
      <w:r w:rsidR="003D0DE5" w:rsidRPr="00AA5A30">
        <w:t xml:space="preserve"> vojnih vozila i vojnih sudionika u prometu na cestama</w:t>
      </w:r>
      <w:r w:rsidRPr="00AA5A30">
        <w:t>, brzinu kretanja</w:t>
      </w:r>
      <w:r w:rsidR="00442061" w:rsidRPr="00AA5A30">
        <w:t xml:space="preserve"> vojnih</w:t>
      </w:r>
      <w:r w:rsidRPr="00AA5A30">
        <w:t xml:space="preserve"> vozila ovlaštene službene osobe </w:t>
      </w:r>
      <w:r w:rsidR="007E1B65" w:rsidRPr="00AA5A30">
        <w:t>v</w:t>
      </w:r>
      <w:r w:rsidRPr="00AA5A30">
        <w:t>ojne policije utvrđuju pomoću uređaja za mjerenje brzine s mogućnostima video-fotozapisa, fotozapisa i uređajima bez mogućnosti video-fotozapisa ili neposrednim praćenjem s vozilom</w:t>
      </w:r>
      <w:r w:rsidR="004E690A">
        <w:t xml:space="preserve"> vojne policije</w:t>
      </w:r>
      <w:r w:rsidRPr="00AA5A30">
        <w:t>.</w:t>
      </w:r>
    </w:p>
    <w:p w14:paraId="5ED53EDB" w14:textId="0EA8AF74" w:rsidR="00CB010D" w:rsidRPr="00AA5A30" w:rsidRDefault="00CB010D" w:rsidP="00265604">
      <w:pPr>
        <w:pStyle w:val="clanak"/>
        <w:numPr>
          <w:ilvl w:val="0"/>
          <w:numId w:val="29"/>
        </w:numPr>
        <w:tabs>
          <w:tab w:val="left" w:pos="426"/>
        </w:tabs>
        <w:spacing w:before="60" w:beforeAutospacing="0" w:after="240" w:afterAutospacing="0"/>
        <w:ind w:left="0" w:firstLine="0"/>
      </w:pPr>
      <w:r w:rsidRPr="00AA5A30">
        <w:t xml:space="preserve">Poslovi iz stavka 1. ovoga članka obavljaju se mjeriteljskim uređajima po postupku i načinu rada </w:t>
      </w:r>
      <w:r w:rsidR="0042527A">
        <w:t>u skladu s</w:t>
      </w:r>
      <w:r w:rsidRPr="00AA5A30">
        <w:t xml:space="preserve"> odredbama posebnih propisa i uputama proizvođača mjerila brzine pregledanih i odobrenih od državnog tijela nadležnog za normizaciju i mjeriteljstvo.</w:t>
      </w:r>
    </w:p>
    <w:p w14:paraId="35D934EC" w14:textId="77777777" w:rsidR="00CB010D" w:rsidRPr="00AA5A30" w:rsidRDefault="00CB010D" w:rsidP="00265604">
      <w:pPr>
        <w:pStyle w:val="clanak"/>
        <w:numPr>
          <w:ilvl w:val="0"/>
          <w:numId w:val="29"/>
        </w:numPr>
        <w:tabs>
          <w:tab w:val="left" w:pos="426"/>
        </w:tabs>
        <w:spacing w:before="60" w:beforeAutospacing="0" w:after="240" w:afterAutospacing="0"/>
        <w:ind w:left="0" w:firstLine="0"/>
      </w:pPr>
      <w:r w:rsidRPr="00AA5A30">
        <w:t xml:space="preserve">Brzinu kretanja vozila ovlaštene službene osobe </w:t>
      </w:r>
      <w:r w:rsidR="007E1B65" w:rsidRPr="00AA5A30">
        <w:t>v</w:t>
      </w:r>
      <w:r w:rsidRPr="00AA5A30">
        <w:t xml:space="preserve">ojne policije utvrđuju i pomoću zapisnog lista tahografa odnosno nadzornog uređaja (euro tahografa) za vozila koja moraju biti opremljena tim uređajima. </w:t>
      </w:r>
    </w:p>
    <w:p w14:paraId="68D001A5" w14:textId="77777777" w:rsidR="00CB010D" w:rsidRDefault="00CB010D" w:rsidP="00265604">
      <w:pPr>
        <w:pStyle w:val="clanak"/>
        <w:numPr>
          <w:ilvl w:val="0"/>
          <w:numId w:val="29"/>
        </w:numPr>
        <w:tabs>
          <w:tab w:val="left" w:pos="426"/>
        </w:tabs>
        <w:spacing w:before="60" w:beforeAutospacing="0" w:after="240" w:afterAutospacing="0"/>
        <w:ind w:left="0" w:firstLine="0"/>
      </w:pPr>
      <w:r w:rsidRPr="00AA5A30">
        <w:t>Pomoću zapisnog lista tahografa odnosno nadzornog uređaja mogu se utvrđivati i drugi podaci koji se bilježe tim uređajima.</w:t>
      </w:r>
    </w:p>
    <w:p w14:paraId="0EDC14D3" w14:textId="77777777" w:rsidR="00CB010D" w:rsidRPr="00AA5A30" w:rsidRDefault="00CB010D" w:rsidP="00CB010D">
      <w:pPr>
        <w:pStyle w:val="clanak"/>
        <w:numPr>
          <w:ilvl w:val="0"/>
          <w:numId w:val="1"/>
        </w:numPr>
        <w:tabs>
          <w:tab w:val="left" w:pos="426"/>
        </w:tabs>
        <w:spacing w:before="60" w:beforeAutospacing="0" w:after="240" w:afterAutospacing="0"/>
        <w:jc w:val="center"/>
      </w:pPr>
    </w:p>
    <w:p w14:paraId="2C179C20" w14:textId="47986E37" w:rsidR="00CB010D" w:rsidRPr="00AA5A30" w:rsidRDefault="00CB010D" w:rsidP="00265604">
      <w:pPr>
        <w:pStyle w:val="clanak"/>
        <w:numPr>
          <w:ilvl w:val="0"/>
          <w:numId w:val="30"/>
        </w:numPr>
        <w:tabs>
          <w:tab w:val="left" w:pos="426"/>
        </w:tabs>
        <w:spacing w:before="60" w:beforeAutospacing="0" w:after="240" w:afterAutospacing="0"/>
        <w:ind w:left="0" w:firstLine="0"/>
      </w:pPr>
      <w:r w:rsidRPr="00AA5A30">
        <w:t>Uređajima s video-foto i foto zapisom, u pravilu se</w:t>
      </w:r>
      <w:r w:rsidR="00442061" w:rsidRPr="00AA5A30">
        <w:t xml:space="preserve"> vozila </w:t>
      </w:r>
      <w:r w:rsidR="001E23E2" w:rsidRPr="00AA5A30">
        <w:t>prekršitelja</w:t>
      </w:r>
      <w:r w:rsidR="00442061" w:rsidRPr="00AA5A30">
        <w:t xml:space="preserve"> </w:t>
      </w:r>
      <w:r w:rsidRPr="00AA5A30">
        <w:t>prometnih propisa snimaju s prednje strane. U izvješće o počinjenom prekršaju, upisat će se i ostali podaci značajni za utvrđivanje prekršaja.</w:t>
      </w:r>
    </w:p>
    <w:p w14:paraId="20CD3751" w14:textId="4453C13D" w:rsidR="001E23E2" w:rsidRDefault="00CB010D" w:rsidP="00265604">
      <w:pPr>
        <w:pStyle w:val="clanak"/>
        <w:numPr>
          <w:ilvl w:val="0"/>
          <w:numId w:val="30"/>
        </w:numPr>
        <w:tabs>
          <w:tab w:val="left" w:pos="426"/>
        </w:tabs>
        <w:spacing w:before="60" w:beforeAutospacing="0" w:after="240" w:afterAutospacing="0"/>
        <w:ind w:left="0" w:firstLine="0"/>
      </w:pPr>
      <w:r w:rsidRPr="00AA5A30">
        <w:t xml:space="preserve">Videozapisi ili fotografije načinjene uređajima iz stavka 1. ovoga članka, izrađuju se </w:t>
      </w:r>
      <w:r w:rsidR="0042527A">
        <w:t>jedino</w:t>
      </w:r>
      <w:r w:rsidRPr="00AA5A30">
        <w:t xml:space="preserve"> u slučajevima kada su </w:t>
      </w:r>
      <w:r w:rsidR="00834CC8">
        <w:t>prijeko</w:t>
      </w:r>
      <w:r w:rsidRPr="00AA5A30">
        <w:t xml:space="preserve"> potrebne u prekršajnom postupku po zahtjevu prekršitelja ili prekršajnog suda. </w:t>
      </w:r>
    </w:p>
    <w:p w14:paraId="7BCFE109" w14:textId="77777777" w:rsidR="00CB010D" w:rsidRPr="00AA5A30" w:rsidRDefault="00CB010D" w:rsidP="00CB010D">
      <w:pPr>
        <w:pStyle w:val="clanak"/>
        <w:numPr>
          <w:ilvl w:val="0"/>
          <w:numId w:val="1"/>
        </w:numPr>
        <w:tabs>
          <w:tab w:val="left" w:pos="426"/>
        </w:tabs>
        <w:spacing w:before="60" w:beforeAutospacing="0" w:after="240" w:afterAutospacing="0"/>
        <w:jc w:val="center"/>
      </w:pPr>
    </w:p>
    <w:p w14:paraId="7BE020D9" w14:textId="11147C9F" w:rsidR="00541046" w:rsidRPr="00AA5A30" w:rsidRDefault="00CB010D" w:rsidP="007215DD">
      <w:pPr>
        <w:spacing w:after="240"/>
      </w:pPr>
      <w:r w:rsidRPr="00AA5A30">
        <w:rPr>
          <w:rFonts w:eastAsia="Times New Roman" w:cs="Times New Roman"/>
          <w:szCs w:val="24"/>
          <w:lang w:eastAsia="hr-HR"/>
        </w:rPr>
        <w:t xml:space="preserve">O svakoj izmjerenoj i prekoračenoj brzini kretanja </w:t>
      </w:r>
      <w:r w:rsidR="001E23E2" w:rsidRPr="00AA5A30">
        <w:rPr>
          <w:rFonts w:eastAsia="Times New Roman" w:cs="Times New Roman"/>
          <w:szCs w:val="24"/>
          <w:lang w:eastAsia="hr-HR"/>
        </w:rPr>
        <w:t xml:space="preserve">vojnih </w:t>
      </w:r>
      <w:r w:rsidRPr="00AA5A30">
        <w:rPr>
          <w:rFonts w:eastAsia="Times New Roman" w:cs="Times New Roman"/>
          <w:szCs w:val="24"/>
          <w:lang w:eastAsia="hr-HR"/>
        </w:rPr>
        <w:t>vozila, koja je utvrđena uređajem za mjerenje brzine, u slučajevima kada je obavljeno zaustavljanje vozača, sastavlja se Zapisnik o izmjerenoj brzini kretanja vozila, osim u slučaju kada je prekoračenje brzine utvrđeno uređajem s foto ili video-foto zapisom ili mu je izdana mjera upozorenja.</w:t>
      </w:r>
    </w:p>
    <w:p w14:paraId="60592735" w14:textId="77777777" w:rsidR="00CB010D" w:rsidRPr="00AA5A30" w:rsidRDefault="00CB010D" w:rsidP="00CB010D">
      <w:pPr>
        <w:pStyle w:val="clanak"/>
        <w:numPr>
          <w:ilvl w:val="0"/>
          <w:numId w:val="1"/>
        </w:numPr>
        <w:tabs>
          <w:tab w:val="left" w:pos="426"/>
        </w:tabs>
        <w:spacing w:before="60" w:beforeAutospacing="0" w:after="240" w:afterAutospacing="0"/>
        <w:jc w:val="center"/>
      </w:pPr>
    </w:p>
    <w:p w14:paraId="5741F831" w14:textId="3DC90EDE" w:rsidR="00CB010D" w:rsidRPr="00AA5A30" w:rsidRDefault="00CB010D" w:rsidP="00265604">
      <w:pPr>
        <w:pStyle w:val="clanak"/>
        <w:numPr>
          <w:ilvl w:val="0"/>
          <w:numId w:val="31"/>
        </w:numPr>
        <w:tabs>
          <w:tab w:val="left" w:pos="426"/>
        </w:tabs>
        <w:spacing w:before="60" w:beforeAutospacing="0" w:after="240" w:afterAutospacing="0"/>
        <w:ind w:left="0" w:firstLine="0"/>
      </w:pPr>
      <w:r w:rsidRPr="00AA5A30">
        <w:t>Za vrijeme obavljanja nadzora uređajem bez video-fotozapisa,</w:t>
      </w:r>
      <w:r w:rsidR="00CD22AB" w:rsidRPr="00AA5A30">
        <w:t xml:space="preserve"> vojni</w:t>
      </w:r>
      <w:r w:rsidRPr="00AA5A30">
        <w:t xml:space="preserve"> prekršitelj se obavezno zaustavlja, a o izmjerenoj brzini kretanja</w:t>
      </w:r>
      <w:r w:rsidR="00442061" w:rsidRPr="00AA5A30">
        <w:t xml:space="preserve"> </w:t>
      </w:r>
      <w:r w:rsidRPr="00AA5A30">
        <w:t>vozila sastavlja se Zapisnik.</w:t>
      </w:r>
    </w:p>
    <w:p w14:paraId="18DB44C6" w14:textId="654C4126" w:rsidR="00CB010D" w:rsidRPr="00AA5A30" w:rsidRDefault="00CB010D" w:rsidP="00265604">
      <w:pPr>
        <w:pStyle w:val="clanak"/>
        <w:numPr>
          <w:ilvl w:val="0"/>
          <w:numId w:val="31"/>
        </w:numPr>
        <w:tabs>
          <w:tab w:val="left" w:pos="426"/>
        </w:tabs>
        <w:spacing w:before="60" w:beforeAutospacing="0" w:after="240" w:afterAutospacing="0"/>
        <w:ind w:left="0" w:firstLine="0"/>
      </w:pPr>
      <w:r w:rsidRPr="00AA5A30">
        <w:t>Zapisnik sastavlja ovlaštena službena osob</w:t>
      </w:r>
      <w:r w:rsidR="0003649F" w:rsidRPr="00AA5A30">
        <w:t>a</w:t>
      </w:r>
      <w:r w:rsidRPr="00AA5A30">
        <w:t xml:space="preserve"> </w:t>
      </w:r>
      <w:r w:rsidR="007E1B65" w:rsidRPr="00AA5A30">
        <w:t>v</w:t>
      </w:r>
      <w:r w:rsidRPr="00AA5A30">
        <w:t>ojne policije koja je utvrdila prekoračenje brzine kretanja</w:t>
      </w:r>
      <w:r w:rsidR="00442061" w:rsidRPr="00AA5A30">
        <w:t xml:space="preserve"> </w:t>
      </w:r>
      <w:r w:rsidRPr="00AA5A30">
        <w:t>vozila, koja je osposobljen</w:t>
      </w:r>
      <w:r w:rsidR="00777795" w:rsidRPr="00AA5A30">
        <w:t>a</w:t>
      </w:r>
      <w:r w:rsidRPr="00AA5A30">
        <w:t xml:space="preserve"> za nadzor i kojoj je izdano uvjerenje o osposobljenosti za obavljanje tih poslova.</w:t>
      </w:r>
    </w:p>
    <w:p w14:paraId="2EEA12A8" w14:textId="77777777" w:rsidR="00CB010D" w:rsidRPr="00AA5A30" w:rsidRDefault="00CB010D" w:rsidP="00265604">
      <w:pPr>
        <w:pStyle w:val="clanak"/>
        <w:numPr>
          <w:ilvl w:val="0"/>
          <w:numId w:val="31"/>
        </w:numPr>
        <w:tabs>
          <w:tab w:val="left" w:pos="426"/>
        </w:tabs>
        <w:spacing w:before="60" w:beforeAutospacing="0" w:after="240" w:afterAutospacing="0"/>
        <w:ind w:left="0" w:firstLine="0"/>
      </w:pPr>
      <w:r w:rsidRPr="00AA5A30">
        <w:t xml:space="preserve">Zaustavljanje </w:t>
      </w:r>
      <w:r w:rsidR="001E23E2" w:rsidRPr="00AA5A30">
        <w:t xml:space="preserve">vojnih </w:t>
      </w:r>
      <w:r w:rsidRPr="00AA5A30">
        <w:t>vozila i postupanje po utvrđenom prekršaju može obaviti i druga ovlaštena službena osob</w:t>
      </w:r>
      <w:r w:rsidR="0003649F" w:rsidRPr="00AA5A30">
        <w:t>a</w:t>
      </w:r>
      <w:r w:rsidRPr="00AA5A30">
        <w:t xml:space="preserve"> </w:t>
      </w:r>
      <w:r w:rsidR="007E1B65" w:rsidRPr="00AA5A30">
        <w:t>v</w:t>
      </w:r>
      <w:r w:rsidRPr="00AA5A30">
        <w:t>ojne policije koja nije neposredno utvrdila prekoračenje brzine.</w:t>
      </w:r>
    </w:p>
    <w:p w14:paraId="64DA8FBF" w14:textId="5DA3ADFB" w:rsidR="00CB010D" w:rsidRPr="00AA5A30" w:rsidRDefault="00CB010D" w:rsidP="00265604">
      <w:pPr>
        <w:pStyle w:val="clanak"/>
        <w:numPr>
          <w:ilvl w:val="0"/>
          <w:numId w:val="31"/>
        </w:numPr>
        <w:tabs>
          <w:tab w:val="left" w:pos="426"/>
        </w:tabs>
        <w:spacing w:before="60" w:beforeAutospacing="0" w:after="240" w:afterAutospacing="0"/>
        <w:ind w:left="0" w:firstLine="0"/>
      </w:pPr>
      <w:r w:rsidRPr="00AA5A30">
        <w:t>Za vrijeme obavljanja nadzora uređaje</w:t>
      </w:r>
      <w:r w:rsidR="00596A92">
        <w:t xml:space="preserve">m bez video-fotozapisa, kada se </w:t>
      </w:r>
      <w:r w:rsidRPr="00AA5A30">
        <w:t xml:space="preserve">prekršitelj na znak ovlaštene službene osobe </w:t>
      </w:r>
      <w:r w:rsidR="007E1B65" w:rsidRPr="00AA5A30">
        <w:t>v</w:t>
      </w:r>
      <w:r w:rsidRPr="00AA5A30">
        <w:t xml:space="preserve">ojne policije ne zaustavi, o izmjerenoj brzini kretanja </w:t>
      </w:r>
      <w:r w:rsidR="001E23E2" w:rsidRPr="00AA5A30">
        <w:t xml:space="preserve">vojnih </w:t>
      </w:r>
      <w:r w:rsidRPr="00AA5A30">
        <w:t>vozila sastavlja se zapisnik.</w:t>
      </w:r>
    </w:p>
    <w:p w14:paraId="2FC96EA0" w14:textId="583034A1" w:rsidR="00CB010D" w:rsidRPr="00AA5A30" w:rsidRDefault="00CB010D" w:rsidP="00265604">
      <w:pPr>
        <w:pStyle w:val="clanak"/>
        <w:numPr>
          <w:ilvl w:val="0"/>
          <w:numId w:val="31"/>
        </w:numPr>
        <w:tabs>
          <w:tab w:val="left" w:pos="426"/>
        </w:tabs>
        <w:spacing w:before="60" w:beforeAutospacing="0" w:after="240" w:afterAutospacing="0"/>
        <w:ind w:left="0" w:firstLine="0"/>
      </w:pPr>
      <w:r w:rsidRPr="00AA5A30">
        <w:t>Uvjerenje o osposobljenosti z</w:t>
      </w:r>
      <w:r w:rsidR="001C16E9" w:rsidRPr="00AA5A30">
        <w:t>a rukovanje mjernim uređajem i c</w:t>
      </w:r>
      <w:r w:rsidRPr="00AA5A30">
        <w:t xml:space="preserve">ertifikat o umjerenosti uređaja pohranjuju se u ustrojstvenoj jedinici </w:t>
      </w:r>
      <w:r w:rsidR="007E1B65" w:rsidRPr="00AA5A30">
        <w:t>v</w:t>
      </w:r>
      <w:r w:rsidRPr="00AA5A30">
        <w:t>ojne policije Oružanih snaga Republike Hrvatske.</w:t>
      </w:r>
    </w:p>
    <w:p w14:paraId="5DA5BA9A" w14:textId="77777777" w:rsidR="00CB010D" w:rsidRPr="00AA5A30" w:rsidRDefault="00CB010D" w:rsidP="00CB010D">
      <w:pPr>
        <w:pStyle w:val="clanak"/>
        <w:numPr>
          <w:ilvl w:val="0"/>
          <w:numId w:val="1"/>
        </w:numPr>
        <w:tabs>
          <w:tab w:val="left" w:pos="426"/>
        </w:tabs>
        <w:spacing w:before="60" w:beforeAutospacing="0" w:after="240" w:afterAutospacing="0"/>
        <w:jc w:val="center"/>
      </w:pPr>
    </w:p>
    <w:p w14:paraId="39F494EA" w14:textId="32AAABC8" w:rsidR="00CB010D" w:rsidRPr="00AA5A30" w:rsidRDefault="00CB010D" w:rsidP="00265604">
      <w:pPr>
        <w:pStyle w:val="clanak"/>
        <w:numPr>
          <w:ilvl w:val="0"/>
          <w:numId w:val="32"/>
        </w:numPr>
        <w:tabs>
          <w:tab w:val="left" w:pos="426"/>
        </w:tabs>
        <w:spacing w:before="60" w:beforeAutospacing="0" w:after="240" w:afterAutospacing="0"/>
        <w:ind w:left="0" w:firstLine="0"/>
      </w:pPr>
      <w:r w:rsidRPr="00AA5A30">
        <w:t xml:space="preserve">Ovlaštena službena osoba </w:t>
      </w:r>
      <w:r w:rsidR="007E1B65" w:rsidRPr="00AA5A30">
        <w:t>v</w:t>
      </w:r>
      <w:r w:rsidRPr="00AA5A30">
        <w:t xml:space="preserve">ojne policije koja </w:t>
      </w:r>
      <w:r w:rsidR="001E23E2" w:rsidRPr="00AA5A30">
        <w:t xml:space="preserve">vojnog </w:t>
      </w:r>
      <w:r w:rsidRPr="00AA5A30">
        <w:t>vozača, pratitelja, člana posade, putnika ili drugog vojnog sudionika u prometu podvrgne ispitivanju prisutnosti alkohola, droga ili lijekova u organizmu, a koji se ne smiju uzimati za vrijeme vožnje ili određeno vri</w:t>
      </w:r>
      <w:r w:rsidR="008A6B7D" w:rsidRPr="00AA5A30">
        <w:t>jeme prije započinjanja vožnje</w:t>
      </w:r>
      <w:r w:rsidRPr="00AA5A30">
        <w:t xml:space="preserve">, ispitivanje provodi pomoću odgovarajućih sredstava i uređaja. Prije početka ispitivanja ovlaštena službena osoba </w:t>
      </w:r>
      <w:r w:rsidR="00EA0CF0" w:rsidRPr="00AA5A30">
        <w:t>v</w:t>
      </w:r>
      <w:r w:rsidRPr="00AA5A30">
        <w:t>ojne policije dužna je dati upute o načinu korištenja i postupku ispitivanja sredstvima i uređajima te ih upozoriti na posljedice odbijanja podvrgavanja ispitivanju.</w:t>
      </w:r>
    </w:p>
    <w:p w14:paraId="7701AF38" w14:textId="77777777" w:rsidR="00CB010D" w:rsidRPr="00AA5A30" w:rsidRDefault="00CB010D" w:rsidP="00265604">
      <w:pPr>
        <w:pStyle w:val="clanak"/>
        <w:numPr>
          <w:ilvl w:val="0"/>
          <w:numId w:val="32"/>
        </w:numPr>
        <w:tabs>
          <w:tab w:val="left" w:pos="426"/>
        </w:tabs>
        <w:spacing w:before="60" w:beforeAutospacing="0" w:after="240" w:afterAutospacing="0"/>
        <w:ind w:left="0" w:firstLine="0"/>
      </w:pPr>
      <w:r w:rsidRPr="00AA5A30">
        <w:t xml:space="preserve">Nakon obavljenog ili odbijenog ispitivanja ovlaštena službena osoba </w:t>
      </w:r>
      <w:r w:rsidR="007E1B65" w:rsidRPr="00AA5A30">
        <w:t>v</w:t>
      </w:r>
      <w:r w:rsidRPr="00AA5A30">
        <w:t xml:space="preserve">ojne policije popunjava Zapisnik koji potpisuju ispitana osoba, svjedoci ako ih ima i ovlaštena službena osoba </w:t>
      </w:r>
      <w:r w:rsidR="007E1B65" w:rsidRPr="00AA5A30">
        <w:t>v</w:t>
      </w:r>
      <w:r w:rsidRPr="00AA5A30">
        <w:t>ojne policije koja je obavila ispitivanje.</w:t>
      </w:r>
    </w:p>
    <w:p w14:paraId="5C841BC8" w14:textId="5F8A8283" w:rsidR="00CB010D" w:rsidRPr="00AA5A30" w:rsidRDefault="008A6B7D" w:rsidP="00265604">
      <w:pPr>
        <w:pStyle w:val="clanak"/>
        <w:numPr>
          <w:ilvl w:val="0"/>
          <w:numId w:val="32"/>
        </w:numPr>
        <w:tabs>
          <w:tab w:val="left" w:pos="426"/>
        </w:tabs>
        <w:spacing w:before="60" w:beforeAutospacing="0" w:after="240" w:afterAutospacing="0"/>
        <w:ind w:left="0" w:firstLine="0"/>
      </w:pPr>
      <w:r w:rsidRPr="00AA5A30">
        <w:t>Prilikom ispitivanju prisutnosti alkohola u organizmu</w:t>
      </w:r>
      <w:r w:rsidR="00CB010D" w:rsidRPr="00AA5A30">
        <w:t>, vojnim sudionicima u prometu se zbog mogućih dopuštenih pogrešaka propisanih od nadležnog državnog tijela za mjeriteljstvo, u Zapisniku iz stavka 2. ovoga članka, ispitivanjem utvrđena količina prisutnog alkohola u organizmu umanjuje za 0,1 g/kg, odnosno odgovarajući iznos miligrama u litri izdahnutog zraka.</w:t>
      </w:r>
    </w:p>
    <w:p w14:paraId="532A9EB9" w14:textId="0EAEEE90" w:rsidR="00CB010D" w:rsidRPr="00AA5A30" w:rsidRDefault="00CB010D" w:rsidP="00265604">
      <w:pPr>
        <w:pStyle w:val="clanak"/>
        <w:numPr>
          <w:ilvl w:val="0"/>
          <w:numId w:val="32"/>
        </w:numPr>
        <w:tabs>
          <w:tab w:val="left" w:pos="426"/>
        </w:tabs>
        <w:spacing w:before="60" w:beforeAutospacing="0" w:after="240" w:afterAutospacing="0"/>
        <w:ind w:left="0" w:firstLine="0"/>
      </w:pPr>
      <w:r w:rsidRPr="00AA5A30">
        <w:t xml:space="preserve">Ako </w:t>
      </w:r>
      <w:r w:rsidR="00244B0E" w:rsidRPr="00AA5A30">
        <w:t>je osoba iz stavka 1. ovoga članka koja je podvrgnuta ispitivanju prisutnosti alkohola</w:t>
      </w:r>
      <w:r w:rsidR="001E23E2" w:rsidRPr="00AA5A30">
        <w:t xml:space="preserve"> </w:t>
      </w:r>
      <w:r w:rsidRPr="00AA5A30">
        <w:t xml:space="preserve">u takvom stanju da Zapisnik ne može potpisati ili ga odbije potpisati, ovlaštena službena osoba </w:t>
      </w:r>
      <w:r w:rsidR="007E1B65" w:rsidRPr="00AA5A30">
        <w:t>v</w:t>
      </w:r>
      <w:r w:rsidRPr="00AA5A30">
        <w:t xml:space="preserve">ojne policije će </w:t>
      </w:r>
      <w:r w:rsidR="00C64954">
        <w:t>to</w:t>
      </w:r>
      <w:r w:rsidRPr="00AA5A30">
        <w:t xml:space="preserve"> </w:t>
      </w:r>
      <w:r w:rsidR="001E23E2" w:rsidRPr="00AA5A30">
        <w:t>navesti</w:t>
      </w:r>
      <w:r w:rsidRPr="00AA5A30">
        <w:t xml:space="preserve"> u Zapisniku.</w:t>
      </w:r>
    </w:p>
    <w:p w14:paraId="2517FB98" w14:textId="00271CF0" w:rsidR="00CB010D" w:rsidRPr="00AA5A30" w:rsidRDefault="00CB010D" w:rsidP="00265604">
      <w:pPr>
        <w:pStyle w:val="clanak"/>
        <w:numPr>
          <w:ilvl w:val="0"/>
          <w:numId w:val="32"/>
        </w:numPr>
        <w:tabs>
          <w:tab w:val="left" w:pos="426"/>
        </w:tabs>
        <w:spacing w:before="60" w:beforeAutospacing="0" w:after="240" w:afterAutospacing="0"/>
        <w:ind w:left="0" w:firstLine="1"/>
      </w:pPr>
      <w:r w:rsidRPr="00AA5A30">
        <w:lastRenderedPageBreak/>
        <w:t>U slučaju kada se nadzorom utvrdi da vozač vojnog vozila u organizmu ima alkohola, droga ili lijekova koji se ne smiju uzimati za vrijeme vožnje ili određeno vrijeme prije započinjanja vožnje, ili vozač odbije ispitivanje iz stavka 1. ovoga članka, ovlaštena službena osoba vojne policije vozač</w:t>
      </w:r>
      <w:r w:rsidR="000A4A39" w:rsidRPr="00AA5A30">
        <w:t>a</w:t>
      </w:r>
      <w:r w:rsidR="00C64954">
        <w:t xml:space="preserve"> </w:t>
      </w:r>
      <w:r w:rsidR="00C64954" w:rsidRPr="00AA5A30">
        <w:t>će</w:t>
      </w:r>
      <w:r w:rsidRPr="00AA5A30">
        <w:t xml:space="preserve"> </w:t>
      </w:r>
      <w:r w:rsidR="00FA75C6" w:rsidRPr="00AA5A30">
        <w:t>isključiti iz prometa</w:t>
      </w:r>
      <w:r w:rsidR="004963ED" w:rsidRPr="00AA5A30">
        <w:t>,</w:t>
      </w:r>
      <w:r w:rsidR="00FA75C6" w:rsidRPr="00AA5A30">
        <w:t xml:space="preserve"> </w:t>
      </w:r>
      <w:r w:rsidRPr="00AA5A30">
        <w:t xml:space="preserve">privremeno oduzeti vozačku dozvolu uz potvrdu o privremenom oduzimanju predmeta, te o </w:t>
      </w:r>
      <w:r w:rsidR="00C64954">
        <w:t>tome</w:t>
      </w:r>
      <w:r w:rsidRPr="00AA5A30">
        <w:t xml:space="preserve"> obavijestiti ustrojstvenu jedinicu Ministarstva obrane ili Oružanih snaga Republike Hrvatske u kojoj je </w:t>
      </w:r>
      <w:r w:rsidR="007B3C9A" w:rsidRPr="00AA5A30">
        <w:t xml:space="preserve">vojni </w:t>
      </w:r>
      <w:r w:rsidR="00C64954">
        <w:t>vozač raspoređen</w:t>
      </w:r>
      <w:r w:rsidRPr="00AA5A30">
        <w:t xml:space="preserve"> </w:t>
      </w:r>
      <w:r w:rsidR="000A4A39" w:rsidRPr="00AA5A30">
        <w:t>ka</w:t>
      </w:r>
      <w:r w:rsidRPr="00AA5A30">
        <w:t xml:space="preserve">o </w:t>
      </w:r>
      <w:r w:rsidR="000A4A39" w:rsidRPr="00AA5A30">
        <w:t xml:space="preserve">i </w:t>
      </w:r>
      <w:r w:rsidRPr="00AA5A30">
        <w:t>ustrojstvenu jedinicu u kojoj se vozilo nalazi na uporabi.</w:t>
      </w:r>
      <w:r w:rsidR="00C64954">
        <w:t xml:space="preserve"> </w:t>
      </w:r>
    </w:p>
    <w:p w14:paraId="241BCEA3" w14:textId="149CAA06" w:rsidR="001847E1" w:rsidRPr="00AA5A30" w:rsidRDefault="001847E1" w:rsidP="00265604">
      <w:pPr>
        <w:pStyle w:val="clanak"/>
        <w:numPr>
          <w:ilvl w:val="0"/>
          <w:numId w:val="32"/>
        </w:numPr>
        <w:tabs>
          <w:tab w:val="left" w:pos="426"/>
        </w:tabs>
        <w:spacing w:before="60" w:beforeAutospacing="0" w:after="240" w:afterAutospacing="0"/>
        <w:ind w:left="0" w:firstLine="1"/>
      </w:pPr>
      <w:r w:rsidRPr="00AA5A30">
        <w:t xml:space="preserve">Privremeno oduzimanje vozačke dozvole i isključivanje </w:t>
      </w:r>
      <w:r w:rsidR="007B3C9A" w:rsidRPr="00AA5A30">
        <w:t xml:space="preserve">vojnog </w:t>
      </w:r>
      <w:r w:rsidRPr="00AA5A30">
        <w:t>vozača iz prometa ovlašte</w:t>
      </w:r>
      <w:r w:rsidR="00C64954">
        <w:t>na osoba vojne policije provest</w:t>
      </w:r>
      <w:r w:rsidRPr="00AA5A30">
        <w:t xml:space="preserve"> će i u drugim slučajevima kada je to propisano Zakonom o sigurnosti prometa na cestama.</w:t>
      </w:r>
    </w:p>
    <w:p w14:paraId="59D30394" w14:textId="153A5F83" w:rsidR="00CB010D" w:rsidRPr="00AA5A30" w:rsidRDefault="00CB010D" w:rsidP="00265604">
      <w:pPr>
        <w:pStyle w:val="clanak"/>
        <w:numPr>
          <w:ilvl w:val="0"/>
          <w:numId w:val="32"/>
        </w:numPr>
        <w:tabs>
          <w:tab w:val="left" w:pos="426"/>
        </w:tabs>
        <w:spacing w:before="60" w:beforeAutospacing="0" w:after="240" w:afterAutospacing="0"/>
        <w:ind w:left="0" w:firstLine="1"/>
      </w:pPr>
      <w:r w:rsidRPr="00AA5A30">
        <w:t xml:space="preserve">Kod isključenja </w:t>
      </w:r>
      <w:r w:rsidR="008C44B6" w:rsidRPr="00AA5A30">
        <w:t xml:space="preserve">vozača </w:t>
      </w:r>
      <w:r w:rsidRPr="00AA5A30">
        <w:t xml:space="preserve">vojnog vozila iz stavka </w:t>
      </w:r>
      <w:r w:rsidR="006564CC" w:rsidRPr="00AA5A30">
        <w:t>5</w:t>
      </w:r>
      <w:r w:rsidRPr="00AA5A30">
        <w:t xml:space="preserve">. i stavka </w:t>
      </w:r>
      <w:r w:rsidR="006564CC" w:rsidRPr="00AA5A30">
        <w:t>6</w:t>
      </w:r>
      <w:r w:rsidRPr="00AA5A30">
        <w:t xml:space="preserve">. ovoga članka, kada ustrojstvena jedinicu Ministarstva obrane ili Oružanih snaga Republike Hrvatske u kojoj se vozilo nalazi na uporabi </w:t>
      </w:r>
      <w:r w:rsidR="00C64954">
        <w:t>ne može</w:t>
      </w:r>
      <w:r w:rsidR="00CA1507" w:rsidRPr="00AA5A30">
        <w:t xml:space="preserve"> odmah</w:t>
      </w:r>
      <w:r w:rsidRPr="00AA5A30">
        <w:t xml:space="preserve"> </w:t>
      </w:r>
      <w:r w:rsidR="008C44B6" w:rsidRPr="00AA5A30">
        <w:t xml:space="preserve">organizirati daljnje kretanje ili </w:t>
      </w:r>
      <w:r w:rsidRPr="00AA5A30">
        <w:t>preuz</w:t>
      </w:r>
      <w:r w:rsidR="008C44B6" w:rsidRPr="00AA5A30">
        <w:t>imanje</w:t>
      </w:r>
      <w:r w:rsidR="00604497" w:rsidRPr="00AA5A30">
        <w:t xml:space="preserve"> </w:t>
      </w:r>
      <w:r w:rsidRPr="00AA5A30">
        <w:t>vozil</w:t>
      </w:r>
      <w:r w:rsidR="008C44B6" w:rsidRPr="00AA5A30">
        <w:t>a</w:t>
      </w:r>
      <w:r w:rsidRPr="00AA5A30">
        <w:t xml:space="preserve">, ovlaštena službena osoba </w:t>
      </w:r>
      <w:r w:rsidR="007E1B65" w:rsidRPr="00AA5A30">
        <w:t>v</w:t>
      </w:r>
      <w:r w:rsidRPr="00AA5A30">
        <w:t>ojne policije može privremeno oduzeti vozilo uz potvrdu o privremenom oduzimanju predmeta te upravljati</w:t>
      </w:r>
      <w:r w:rsidR="00604497" w:rsidRPr="00AA5A30">
        <w:t xml:space="preserve"> </w:t>
      </w:r>
      <w:r w:rsidRPr="00AA5A30">
        <w:t>vozilom ili na drugi pogodan način organizirati prijevoz vozila do sjedišta najbliže ustrojstvene jedinice vojne policije.</w:t>
      </w:r>
    </w:p>
    <w:p w14:paraId="0F3D1FBB" w14:textId="1B274CA7" w:rsidR="00CB010D" w:rsidRPr="00AA5A30" w:rsidRDefault="00CB010D" w:rsidP="00265604">
      <w:pPr>
        <w:pStyle w:val="clanak"/>
        <w:numPr>
          <w:ilvl w:val="0"/>
          <w:numId w:val="32"/>
        </w:numPr>
        <w:tabs>
          <w:tab w:val="left" w:pos="426"/>
        </w:tabs>
        <w:spacing w:before="60" w:beforeAutospacing="0" w:after="240" w:afterAutospacing="0"/>
        <w:ind w:left="0" w:firstLine="0"/>
      </w:pPr>
      <w:r w:rsidRPr="00AA5A30">
        <w:t xml:space="preserve">Ovlaštena službena osoba </w:t>
      </w:r>
      <w:r w:rsidR="007E1B65" w:rsidRPr="00AA5A30">
        <w:t>v</w:t>
      </w:r>
      <w:r w:rsidRPr="00AA5A30">
        <w:t>ojne policije odvest će na vađenje krvi i uzimanje urina radi analize ili na liječnički pregled osobu iz stavka 1. ovoga članka za koju se ispitivanjem utvrdi da u organizmu ima droga ili lijekova koji utječu na psihofizičke sposobnosti i sposobnosti upravljanja vozilima, utvrđene odgovarajućim sredstvima ili uređajima.</w:t>
      </w:r>
    </w:p>
    <w:p w14:paraId="36F7100B" w14:textId="77777777" w:rsidR="0029614C" w:rsidRPr="00AA5A30" w:rsidRDefault="0029614C" w:rsidP="00265604">
      <w:pPr>
        <w:pStyle w:val="clanak"/>
        <w:numPr>
          <w:ilvl w:val="0"/>
          <w:numId w:val="32"/>
        </w:numPr>
        <w:tabs>
          <w:tab w:val="left" w:pos="426"/>
        </w:tabs>
        <w:spacing w:before="60" w:beforeAutospacing="0" w:after="240" w:afterAutospacing="0"/>
        <w:ind w:left="0" w:firstLine="0"/>
      </w:pPr>
      <w:r w:rsidRPr="00AA5A30">
        <w:t>Osoba za koju se ispitivanjem na jedan od načina propisanim ovim člankom utvrdi da je pod utjecajem droga ili lijekova ili u krvi ima nedozvoljenu količinu alkohola ili određeno vrijeme prije započinjanja vožnje, snosi troškove ispitivanja.</w:t>
      </w:r>
    </w:p>
    <w:p w14:paraId="3F2F37EF" w14:textId="7C7E3F82" w:rsidR="00CB010D" w:rsidRPr="00AA5A30" w:rsidRDefault="00E964C5" w:rsidP="00265604">
      <w:pPr>
        <w:pStyle w:val="clanak"/>
        <w:numPr>
          <w:ilvl w:val="0"/>
          <w:numId w:val="32"/>
        </w:numPr>
        <w:tabs>
          <w:tab w:val="left" w:pos="426"/>
        </w:tabs>
        <w:spacing w:before="60" w:beforeAutospacing="0" w:after="240" w:afterAutospacing="0"/>
        <w:ind w:left="0" w:firstLine="0"/>
      </w:pPr>
      <w:r w:rsidRPr="00AA5A30">
        <w:t xml:space="preserve"> </w:t>
      </w:r>
      <w:r w:rsidR="00C64954">
        <w:t>Pri prisilnom odvođenju</w:t>
      </w:r>
      <w:r w:rsidR="00CB010D" w:rsidRPr="00AA5A30">
        <w:t xml:space="preserve"> vojnih sudionika prometnih nesreća na liječnički pregled te na uzimanje krvi i urina radi analize, </w:t>
      </w:r>
      <w:r w:rsidR="00C64954">
        <w:t>u skladu s odredbom</w:t>
      </w:r>
      <w:r w:rsidR="00CB010D" w:rsidRPr="00AA5A30">
        <w:t xml:space="preserve"> članka 181. stavka 9. Zakona o sigurnosti prometa na cestama, ovlaštena službena osoba </w:t>
      </w:r>
      <w:r w:rsidR="007E1B65" w:rsidRPr="00AA5A30">
        <w:t>v</w:t>
      </w:r>
      <w:r w:rsidR="00CB010D" w:rsidRPr="00AA5A30">
        <w:t xml:space="preserve">ojne policije dužna je postupati </w:t>
      </w:r>
      <w:r w:rsidR="00914907">
        <w:t>u skladu s</w:t>
      </w:r>
      <w:r w:rsidR="00CB010D" w:rsidRPr="00AA5A30">
        <w:t xml:space="preserve"> odredbama Zakona o kaznenom postupku odnosno Prekršajnog zakona i pr</w:t>
      </w:r>
      <w:r w:rsidR="009C3050" w:rsidRPr="00AA5A30">
        <w:t>opi</w:t>
      </w:r>
      <w:r w:rsidR="001C16E9" w:rsidRPr="00AA5A30">
        <w:t>s</w:t>
      </w:r>
      <w:r w:rsidR="009C3050" w:rsidRPr="00AA5A30">
        <w:t>a</w:t>
      </w:r>
      <w:r w:rsidR="00CB010D" w:rsidRPr="00AA5A30">
        <w:t xml:space="preserve"> kojim se uređuje postupanje </w:t>
      </w:r>
      <w:r w:rsidR="007E1B65" w:rsidRPr="00AA5A30">
        <w:t>v</w:t>
      </w:r>
      <w:r w:rsidR="00CB010D" w:rsidRPr="00AA5A30">
        <w:t>ojne policije.</w:t>
      </w:r>
    </w:p>
    <w:p w14:paraId="11819FAC" w14:textId="7652817B" w:rsidR="00CB010D" w:rsidRPr="00AA5A30" w:rsidRDefault="00CB010D" w:rsidP="00265604">
      <w:pPr>
        <w:pStyle w:val="clanak"/>
        <w:numPr>
          <w:ilvl w:val="0"/>
          <w:numId w:val="32"/>
        </w:numPr>
        <w:tabs>
          <w:tab w:val="left" w:pos="426"/>
        </w:tabs>
        <w:spacing w:before="60" w:beforeAutospacing="0" w:after="240" w:afterAutospacing="0"/>
        <w:ind w:left="0" w:firstLine="0"/>
      </w:pPr>
      <w:r w:rsidRPr="00AA5A30">
        <w:t xml:space="preserve"> U slučaju kada se nadzorom utvrdi da vozač, pratitelj, član posade, putnik ili drugi vojni sudionik u prometu u organizmu ima alkohola, droga ili lijekova, ili odbiju ispitivanje iz stavka 1. ovoga članka, ovlaštena službena osoba </w:t>
      </w:r>
      <w:r w:rsidR="007E1B65" w:rsidRPr="00AA5A30">
        <w:t>v</w:t>
      </w:r>
      <w:r w:rsidRPr="00AA5A30">
        <w:t xml:space="preserve">ojne policije </w:t>
      </w:r>
      <w:r w:rsidR="0003649F" w:rsidRPr="00AA5A30">
        <w:t xml:space="preserve">uz primjenu odredbi Zakona o sigurnosti prometa na cestama </w:t>
      </w:r>
      <w:r w:rsidRPr="00AA5A30">
        <w:t xml:space="preserve">postupit će </w:t>
      </w:r>
      <w:r w:rsidR="0003649F" w:rsidRPr="00AA5A30">
        <w:t xml:space="preserve">i </w:t>
      </w:r>
      <w:r w:rsidR="00C85BCE">
        <w:t>u skladu s</w:t>
      </w:r>
      <w:r w:rsidRPr="00AA5A30">
        <w:t xml:space="preserve"> </w:t>
      </w:r>
      <w:r w:rsidR="0003649F" w:rsidRPr="00AA5A30">
        <w:t xml:space="preserve">odredbama </w:t>
      </w:r>
      <w:r w:rsidRPr="00AA5A30">
        <w:t>Zakon</w:t>
      </w:r>
      <w:r w:rsidR="0003649F" w:rsidRPr="00AA5A30">
        <w:t>a</w:t>
      </w:r>
      <w:r w:rsidRPr="00AA5A30">
        <w:t xml:space="preserve"> o službi u Oružanim snagama Republike Hrvatske i pravilnika</w:t>
      </w:r>
      <w:r w:rsidR="00CA5D3B" w:rsidRPr="00AA5A30">
        <w:t xml:space="preserve"> kojim se uređuje postupanje v</w:t>
      </w:r>
      <w:r w:rsidRPr="00AA5A30">
        <w:t xml:space="preserve">ojne policije. </w:t>
      </w:r>
    </w:p>
    <w:p w14:paraId="34D746C7" w14:textId="77777777" w:rsidR="00CB010D" w:rsidRPr="00AA5A30" w:rsidRDefault="00CB010D" w:rsidP="00CB010D">
      <w:pPr>
        <w:pStyle w:val="clanak"/>
        <w:numPr>
          <w:ilvl w:val="0"/>
          <w:numId w:val="1"/>
        </w:numPr>
        <w:tabs>
          <w:tab w:val="left" w:pos="426"/>
        </w:tabs>
        <w:spacing w:before="60" w:beforeAutospacing="0" w:after="240" w:afterAutospacing="0"/>
        <w:jc w:val="center"/>
      </w:pPr>
    </w:p>
    <w:p w14:paraId="41C30A19" w14:textId="344FEC47" w:rsidR="00CB010D" w:rsidRPr="00AA5A30" w:rsidRDefault="00CB010D" w:rsidP="007B3C9A">
      <w:pPr>
        <w:spacing w:before="240" w:after="240"/>
      </w:pPr>
      <w:r w:rsidRPr="00AA5A30">
        <w:t xml:space="preserve">Ovlaštene službene osobe </w:t>
      </w:r>
      <w:r w:rsidR="007E1B65" w:rsidRPr="00AA5A30">
        <w:t>v</w:t>
      </w:r>
      <w:r w:rsidRPr="00AA5A30">
        <w:t>ojne policije nadziru promet vojnih vozila pripadn</w:t>
      </w:r>
      <w:r w:rsidR="00E964C5" w:rsidRPr="00AA5A30">
        <w:t xml:space="preserve">ika stranih oružanih snaga kada </w:t>
      </w:r>
      <w:r w:rsidRPr="00AA5A30">
        <w:t xml:space="preserve">službeno borave na teritoriju Republike Hrvatske </w:t>
      </w:r>
      <w:r w:rsidR="00D452A6">
        <w:t>ako</w:t>
      </w:r>
      <w:r w:rsidRPr="00AA5A30">
        <w:t xml:space="preserve"> je </w:t>
      </w:r>
      <w:r w:rsidR="00D452A6">
        <w:t>to</w:t>
      </w:r>
      <w:r w:rsidRPr="00AA5A30">
        <w:t xml:space="preserve"> prethodno određeno</w:t>
      </w:r>
      <w:r w:rsidR="001C16E9" w:rsidRPr="00AA5A30">
        <w:t xml:space="preserve"> međunarodnim </w:t>
      </w:r>
      <w:r w:rsidRPr="00AA5A30">
        <w:t>sporazumom</w:t>
      </w:r>
      <w:r w:rsidR="007B3C9A" w:rsidRPr="00AA5A30">
        <w:t>.</w:t>
      </w:r>
      <w:r w:rsidRPr="00AA5A30">
        <w:t xml:space="preserve"> </w:t>
      </w:r>
    </w:p>
    <w:p w14:paraId="726737B2" w14:textId="77777777" w:rsidR="004A6336" w:rsidRPr="00AA5A30" w:rsidRDefault="004A6336" w:rsidP="004A6336">
      <w:pPr>
        <w:pStyle w:val="clanak"/>
        <w:numPr>
          <w:ilvl w:val="0"/>
          <w:numId w:val="1"/>
        </w:numPr>
        <w:tabs>
          <w:tab w:val="left" w:pos="426"/>
        </w:tabs>
        <w:spacing w:before="60" w:beforeAutospacing="0" w:after="240" w:afterAutospacing="0"/>
        <w:jc w:val="center"/>
      </w:pPr>
    </w:p>
    <w:p w14:paraId="7CD0A6F7" w14:textId="78F671B5" w:rsidR="00CB010D" w:rsidRPr="00AA5A30" w:rsidRDefault="00CB010D" w:rsidP="00265604">
      <w:pPr>
        <w:pStyle w:val="clanak"/>
        <w:numPr>
          <w:ilvl w:val="0"/>
          <w:numId w:val="33"/>
        </w:numPr>
        <w:tabs>
          <w:tab w:val="left" w:pos="426"/>
        </w:tabs>
        <w:spacing w:before="60" w:beforeAutospacing="0" w:after="240" w:afterAutospacing="0"/>
        <w:ind w:left="0" w:firstLine="0"/>
      </w:pPr>
      <w:r w:rsidRPr="00AA5A30">
        <w:t xml:space="preserve">Kada ovlaštena službena osoba </w:t>
      </w:r>
      <w:r w:rsidR="001E55BB" w:rsidRPr="00AA5A30">
        <w:t>v</w:t>
      </w:r>
      <w:r w:rsidRPr="00AA5A30">
        <w:t xml:space="preserve">ojne policije utvrdi da je počinjen prekršaj vojnim vozilom, a </w:t>
      </w:r>
      <w:r w:rsidR="00AB694D">
        <w:t>ne može</w:t>
      </w:r>
      <w:r w:rsidRPr="00AA5A30">
        <w:t xml:space="preserve"> utvrditi identitet osobe koja je upravljala vozilom u trenutku počinjenja prekršaja, pisano će zatražiti od ustrojstvene jedinice Ministarstva obrane ili Oružanih snaga u </w:t>
      </w:r>
      <w:r w:rsidRPr="00AA5A30">
        <w:lastRenderedPageBreak/>
        <w:t>kojoj se</w:t>
      </w:r>
      <w:r w:rsidR="001C16E9" w:rsidRPr="00AA5A30">
        <w:t xml:space="preserve"> </w:t>
      </w:r>
      <w:r w:rsidRPr="00AA5A30">
        <w:t>vozilo nalazi na uporabi podatke o osobi koja je upravljala</w:t>
      </w:r>
      <w:r w:rsidR="00596A92">
        <w:t xml:space="preserve"> </w:t>
      </w:r>
      <w:r w:rsidRPr="00AA5A30">
        <w:t xml:space="preserve">vozilom u vrijeme počinjenja prekršaja i o </w:t>
      </w:r>
      <w:r w:rsidR="00AB694D">
        <w:t>tome</w:t>
      </w:r>
      <w:r w:rsidRPr="00AA5A30">
        <w:t xml:space="preserve"> sastavlja službenu bilješku.</w:t>
      </w:r>
    </w:p>
    <w:p w14:paraId="654BB6B8" w14:textId="16EE4C43" w:rsidR="00596A92" w:rsidRDefault="00CB010D" w:rsidP="00265604">
      <w:pPr>
        <w:pStyle w:val="clanak"/>
        <w:numPr>
          <w:ilvl w:val="0"/>
          <w:numId w:val="33"/>
        </w:numPr>
        <w:tabs>
          <w:tab w:val="left" w:pos="426"/>
        </w:tabs>
        <w:spacing w:before="60" w:beforeAutospacing="0" w:after="240" w:afterAutospacing="0"/>
        <w:ind w:left="0" w:firstLine="0"/>
      </w:pPr>
      <w:r w:rsidRPr="00AA5A30">
        <w:t xml:space="preserve">Na zahtjev iz stavka </w:t>
      </w:r>
      <w:r w:rsidR="001B2F6D" w:rsidRPr="00AA5A30">
        <w:t>1</w:t>
      </w:r>
      <w:r w:rsidRPr="00AA5A30">
        <w:t>. ovoga članka ustrojstvena jedinica Ministarstva obrane ili Oružanih snaga</w:t>
      </w:r>
      <w:r w:rsidR="00BB7513">
        <w:t xml:space="preserve"> Republike Hrvatske</w:t>
      </w:r>
      <w:r w:rsidRPr="00AA5A30">
        <w:t xml:space="preserve"> dužna je u roku od </w:t>
      </w:r>
      <w:r w:rsidR="00BB7513">
        <w:t xml:space="preserve">pet </w:t>
      </w:r>
      <w:r w:rsidRPr="00AA5A30">
        <w:t>dana dati vjerodostojan podatak o osobi koja je upravljala</w:t>
      </w:r>
      <w:r w:rsidR="00604497" w:rsidRPr="00AA5A30">
        <w:t xml:space="preserve"> vojnim</w:t>
      </w:r>
      <w:r w:rsidRPr="00AA5A30">
        <w:t xml:space="preserve"> vozilom u vrijeme počinjenja prekršaja, a pritom se dostava podataka o više osoba koje su upravljale</w:t>
      </w:r>
      <w:r w:rsidR="00604497" w:rsidRPr="00AA5A30">
        <w:t xml:space="preserve"> vojnim</w:t>
      </w:r>
      <w:r w:rsidRPr="00AA5A30">
        <w:t xml:space="preserve"> vozilom u vrijeme počinjenja prekršaja ne smatra dostavom vjerodostojnih podataka o identitetu osobe koj</w:t>
      </w:r>
      <w:r w:rsidR="00D53DFC" w:rsidRPr="00AA5A30">
        <w:t>oj</w:t>
      </w:r>
      <w:r w:rsidRPr="00AA5A30">
        <w:t xml:space="preserve"> je</w:t>
      </w:r>
      <w:r w:rsidR="00604497" w:rsidRPr="00AA5A30">
        <w:t xml:space="preserve"> vojno</w:t>
      </w:r>
      <w:r w:rsidRPr="00AA5A30">
        <w:t xml:space="preserve"> </w:t>
      </w:r>
      <w:r w:rsidR="00D53DFC" w:rsidRPr="00AA5A30">
        <w:t xml:space="preserve">vozilo dano na </w:t>
      </w:r>
      <w:r w:rsidRPr="00AA5A30">
        <w:t>upravlja</w:t>
      </w:r>
      <w:r w:rsidR="00D53DFC" w:rsidRPr="00AA5A30">
        <w:t>nje.</w:t>
      </w:r>
      <w:r w:rsidR="00596A92">
        <w:t xml:space="preserve"> </w:t>
      </w:r>
    </w:p>
    <w:p w14:paraId="6BA242F2" w14:textId="0C19CE5E" w:rsidR="00CB010D" w:rsidRPr="00AA5A30" w:rsidRDefault="00596A92" w:rsidP="00265604">
      <w:pPr>
        <w:pStyle w:val="clanak"/>
        <w:numPr>
          <w:ilvl w:val="0"/>
          <w:numId w:val="33"/>
        </w:numPr>
        <w:tabs>
          <w:tab w:val="left" w:pos="426"/>
        </w:tabs>
        <w:spacing w:before="60" w:beforeAutospacing="0" w:after="240" w:afterAutospacing="0"/>
        <w:ind w:left="0" w:firstLine="0"/>
      </w:pPr>
      <w:r w:rsidRPr="00596A92">
        <w:t>Vjerodostojan podatak iz stavka 2. ovoga članka ne smatra se dostavom podataka o više osoba koje su upravljale vojnim vozilom u vrijeme počinjenja prekršaja</w:t>
      </w:r>
      <w:r>
        <w:t>.</w:t>
      </w:r>
    </w:p>
    <w:p w14:paraId="4AEF2970" w14:textId="63DD9AD5" w:rsidR="00CB010D" w:rsidRPr="00AA5A30" w:rsidRDefault="00CB010D" w:rsidP="00265604">
      <w:pPr>
        <w:pStyle w:val="clanak"/>
        <w:numPr>
          <w:ilvl w:val="0"/>
          <w:numId w:val="33"/>
        </w:numPr>
        <w:tabs>
          <w:tab w:val="left" w:pos="426"/>
        </w:tabs>
        <w:spacing w:before="60" w:beforeAutospacing="0" w:after="240" w:afterAutospacing="0"/>
        <w:ind w:left="0" w:firstLine="0"/>
      </w:pPr>
      <w:r w:rsidRPr="00AA5A30">
        <w:t xml:space="preserve">Ovlaštena službena osoba </w:t>
      </w:r>
      <w:r w:rsidR="001E55BB" w:rsidRPr="00AA5A30">
        <w:t>v</w:t>
      </w:r>
      <w:r w:rsidRPr="00AA5A30">
        <w:t>ojne policije koja tijekom obavljanja poslova nadzora utvrdi da je počinjen prekršaj za koji je</w:t>
      </w:r>
      <w:r w:rsidR="00E964C5" w:rsidRPr="00AA5A30">
        <w:t xml:space="preserve"> zakonom </w:t>
      </w:r>
      <w:r w:rsidRPr="00AA5A30">
        <w:t>propisana samo novčana kazna u utvrđenom iznosu do 1.000,00 kuna, u slučajevima kada prekršajem nije izazvano ometanje ili ugrožavanje drugih sudionika u prometu, odnosno ako je prekršaj osobito lake naravi, a počinitelj nije prije činio slične prekršaje, umjesto predviđene novčane kazne sudioniku u prometu</w:t>
      </w:r>
      <w:r w:rsidR="00E1462A">
        <w:t xml:space="preserve"> </w:t>
      </w:r>
      <w:r w:rsidR="00E1462A" w:rsidRPr="00AA5A30">
        <w:t>može</w:t>
      </w:r>
      <w:r w:rsidRPr="00AA5A30">
        <w:t xml:space="preserve"> izreći mjeru pisanog upozorenja.</w:t>
      </w:r>
      <w:r w:rsidR="00E1462A">
        <w:t xml:space="preserve"> </w:t>
      </w:r>
    </w:p>
    <w:p w14:paraId="54157A57" w14:textId="259AB34A" w:rsidR="00CB010D" w:rsidRPr="00AA5A30" w:rsidRDefault="00CB010D" w:rsidP="00265604">
      <w:pPr>
        <w:pStyle w:val="clanak"/>
        <w:numPr>
          <w:ilvl w:val="0"/>
          <w:numId w:val="33"/>
        </w:numPr>
        <w:tabs>
          <w:tab w:val="left" w:pos="426"/>
        </w:tabs>
        <w:spacing w:before="60" w:beforeAutospacing="0" w:after="240" w:afterAutospacing="0"/>
        <w:ind w:left="0" w:firstLine="0"/>
      </w:pPr>
      <w:r w:rsidRPr="00AA5A30">
        <w:t>O</w:t>
      </w:r>
      <w:r w:rsidR="0011030D" w:rsidRPr="00AA5A30">
        <w:t>vlaštena</w:t>
      </w:r>
      <w:r w:rsidRPr="00AA5A30">
        <w:t xml:space="preserve"> </w:t>
      </w:r>
      <w:r w:rsidR="0011030D" w:rsidRPr="00AA5A30">
        <w:t>službena osoba vojne policije prije izdavanja</w:t>
      </w:r>
      <w:r w:rsidR="00654791" w:rsidRPr="00AA5A30">
        <w:t xml:space="preserve"> </w:t>
      </w:r>
      <w:r w:rsidR="0011030D" w:rsidRPr="00AA5A30">
        <w:t xml:space="preserve">prekršajnog naloga, </w:t>
      </w:r>
      <w:r w:rsidR="007B3C9A" w:rsidRPr="00AA5A30">
        <w:t xml:space="preserve">podnošenja </w:t>
      </w:r>
      <w:r w:rsidR="0011030D" w:rsidRPr="00AA5A30">
        <w:t xml:space="preserve">optužnog prijedloga, odnosno izricanja mjera usmenog ili pisanog </w:t>
      </w:r>
      <w:r w:rsidRPr="00AA5A30">
        <w:t>upozorenja</w:t>
      </w:r>
      <w:r w:rsidR="007B3C9A" w:rsidRPr="00AA5A30">
        <w:t>,</w:t>
      </w:r>
      <w:r w:rsidR="0011030D" w:rsidRPr="00AA5A30">
        <w:t xml:space="preserve"> ob</w:t>
      </w:r>
      <w:r w:rsidR="008E3501">
        <w:t>a</w:t>
      </w:r>
      <w:r w:rsidR="0011030D" w:rsidRPr="00AA5A30">
        <w:t>vezna je izvršiti provjere u evidencijama koje vod</w:t>
      </w:r>
      <w:r w:rsidR="00CE7AA3" w:rsidRPr="00AA5A30">
        <w:t>e</w:t>
      </w:r>
      <w:r w:rsidRPr="00AA5A30">
        <w:t xml:space="preserve"> </w:t>
      </w:r>
      <w:r w:rsidR="0011030D" w:rsidRPr="00AA5A30">
        <w:t>nadležn</w:t>
      </w:r>
      <w:r w:rsidR="00CE7AA3" w:rsidRPr="00AA5A30">
        <w:t>a</w:t>
      </w:r>
      <w:r w:rsidR="0011030D" w:rsidRPr="00AA5A30">
        <w:t xml:space="preserve"> </w:t>
      </w:r>
      <w:r w:rsidR="00CE7AA3" w:rsidRPr="00AA5A30">
        <w:t>tijela</w:t>
      </w:r>
      <w:r w:rsidRPr="00AA5A30">
        <w:t>.</w:t>
      </w:r>
    </w:p>
    <w:p w14:paraId="301AD41D" w14:textId="1CBD6F66" w:rsidR="00CB010D" w:rsidRPr="004A1D4A" w:rsidRDefault="0011030D" w:rsidP="004A1D4A">
      <w:pPr>
        <w:pStyle w:val="clanak"/>
        <w:numPr>
          <w:ilvl w:val="0"/>
          <w:numId w:val="33"/>
        </w:numPr>
        <w:tabs>
          <w:tab w:val="left" w:pos="426"/>
        </w:tabs>
        <w:spacing w:before="60" w:beforeAutospacing="0" w:after="0" w:afterAutospacing="0"/>
        <w:ind w:left="0" w:firstLine="0"/>
      </w:pPr>
      <w:r w:rsidRPr="00AA5A30">
        <w:t>E</w:t>
      </w:r>
      <w:r w:rsidR="00CB010D" w:rsidRPr="00AA5A30">
        <w:t>videncij</w:t>
      </w:r>
      <w:r w:rsidRPr="00AA5A30">
        <w:t xml:space="preserve">e iz stavka </w:t>
      </w:r>
      <w:r w:rsidR="00596A92">
        <w:t>5</w:t>
      </w:r>
      <w:r w:rsidRPr="00AA5A30">
        <w:t>. ovoga članka odnose se na već izrečene zaštitne mjere,</w:t>
      </w:r>
      <w:r w:rsidR="007B3C9A" w:rsidRPr="00AA5A30">
        <w:t xml:space="preserve"> mjere opreza</w:t>
      </w:r>
      <w:r w:rsidR="009020F4" w:rsidRPr="00AA5A30">
        <w:t>,</w:t>
      </w:r>
      <w:r w:rsidRPr="00AA5A30">
        <w:t xml:space="preserve"> negativne prekršajne bodove, mjere upozorenja, prometne nesreće i njihove posljedice</w:t>
      </w:r>
      <w:r w:rsidR="00CB010D" w:rsidRPr="00AA5A30">
        <w:t xml:space="preserve"> </w:t>
      </w:r>
      <w:r w:rsidR="00993C20" w:rsidRPr="00AA5A30">
        <w:t>bitne za utvrđivanje od</w:t>
      </w:r>
      <w:r w:rsidRPr="00AA5A30">
        <w:t>govornosti počinitelja prekršaja</w:t>
      </w:r>
      <w:r w:rsidR="00CB010D" w:rsidRPr="00AA5A30">
        <w:t>.</w:t>
      </w:r>
    </w:p>
    <w:p w14:paraId="1048358E" w14:textId="7EC9EDA8" w:rsidR="00017D1F" w:rsidRPr="00AA5A30" w:rsidRDefault="00CB010D" w:rsidP="00017D1F">
      <w:pPr>
        <w:pStyle w:val="t-9-8"/>
        <w:spacing w:before="240" w:beforeAutospacing="0" w:after="240" w:afterAutospacing="0"/>
        <w:jc w:val="center"/>
      </w:pPr>
      <w:r w:rsidRPr="00AA5A30">
        <w:t>4</w:t>
      </w:r>
      <w:r w:rsidR="00017D1F" w:rsidRPr="00AA5A30">
        <w:t>. VOZILA POD PRATNJOM</w:t>
      </w:r>
      <w:r w:rsidR="00BF6DCF" w:rsidRPr="00AA5A30">
        <w:t xml:space="preserve"> VOJNE POLICIJE</w:t>
      </w:r>
    </w:p>
    <w:p w14:paraId="3D3B33F8" w14:textId="77777777" w:rsidR="006F30D3" w:rsidRPr="00AA5A30" w:rsidRDefault="006F30D3" w:rsidP="006F30D3">
      <w:pPr>
        <w:pStyle w:val="clanak"/>
        <w:numPr>
          <w:ilvl w:val="0"/>
          <w:numId w:val="1"/>
        </w:numPr>
        <w:tabs>
          <w:tab w:val="left" w:pos="426"/>
        </w:tabs>
        <w:spacing w:before="60" w:beforeAutospacing="0" w:after="240" w:afterAutospacing="0"/>
        <w:jc w:val="center"/>
      </w:pPr>
    </w:p>
    <w:p w14:paraId="30FFEBE9" w14:textId="30177829" w:rsidR="00481572" w:rsidRPr="00AA5A30" w:rsidRDefault="001659B9" w:rsidP="00BF7DA5">
      <w:pPr>
        <w:pStyle w:val="clanak"/>
        <w:tabs>
          <w:tab w:val="left" w:pos="426"/>
        </w:tabs>
        <w:spacing w:before="60" w:beforeAutospacing="0" w:after="240" w:afterAutospacing="0"/>
        <w:rPr>
          <w:sz w:val="22"/>
          <w:szCs w:val="22"/>
        </w:rPr>
      </w:pPr>
      <w:r w:rsidRPr="00AA5A30">
        <w:t>Vozilima pod pratnjom</w:t>
      </w:r>
      <w:r w:rsidR="00BF6DCF" w:rsidRPr="00AA5A30">
        <w:t xml:space="preserve"> vojne policije</w:t>
      </w:r>
      <w:r w:rsidRPr="00AA5A30">
        <w:t xml:space="preserve"> smatraju se vozila koja prate pripadnici vojne policije s vozilima</w:t>
      </w:r>
      <w:r w:rsidR="005872F7" w:rsidRPr="00AA5A30">
        <w:t xml:space="preserve"> vojne policije</w:t>
      </w:r>
      <w:r w:rsidRPr="00AA5A30">
        <w:t xml:space="preserve"> opremljenim uređajima za davanje posebnih zvučnih ili svjetlosnih znakova crvene i plave boje, kao i ta vozila</w:t>
      </w:r>
      <w:r w:rsidR="00BF6DCF" w:rsidRPr="00AA5A30">
        <w:t xml:space="preserve"> vojne policije</w:t>
      </w:r>
      <w:r w:rsidRPr="00AA5A30">
        <w:t xml:space="preserve"> i to za vrijeme dok se ti znakovi daju.</w:t>
      </w:r>
    </w:p>
    <w:p w14:paraId="650A15EB" w14:textId="77777777" w:rsidR="00017D1F" w:rsidRPr="00AA5A30" w:rsidRDefault="00017D1F" w:rsidP="00017D1F">
      <w:pPr>
        <w:pStyle w:val="clanak"/>
        <w:numPr>
          <w:ilvl w:val="0"/>
          <w:numId w:val="1"/>
        </w:numPr>
        <w:tabs>
          <w:tab w:val="left" w:pos="426"/>
        </w:tabs>
        <w:spacing w:before="60" w:beforeAutospacing="0" w:after="240" w:afterAutospacing="0"/>
        <w:jc w:val="center"/>
      </w:pPr>
    </w:p>
    <w:p w14:paraId="51A1182A" w14:textId="63B389C2" w:rsidR="00ED6D75" w:rsidRDefault="000862C0" w:rsidP="004A1D4A">
      <w:pPr>
        <w:pStyle w:val="clanak"/>
        <w:tabs>
          <w:tab w:val="left" w:pos="426"/>
        </w:tabs>
        <w:spacing w:before="60" w:beforeAutospacing="0" w:after="240" w:afterAutospacing="0"/>
      </w:pPr>
      <w:r w:rsidRPr="00AA5A30">
        <w:t>O postupanjima vozača i</w:t>
      </w:r>
      <w:r w:rsidR="00596A92">
        <w:t>li</w:t>
      </w:r>
      <w:r w:rsidRPr="00AA5A30">
        <w:t xml:space="preserve"> pješaka protivno odredbama Zakona o sigurnosti prometa na cestama koje se odnose na vozila pod pratnjom</w:t>
      </w:r>
      <w:r w:rsidR="00BF7DA5" w:rsidRPr="00AA5A30">
        <w:t xml:space="preserve"> vojne policije</w:t>
      </w:r>
      <w:r w:rsidRPr="00AA5A30">
        <w:t xml:space="preserve">, ovlaštena službena osoba </w:t>
      </w:r>
      <w:r w:rsidR="00F2550C" w:rsidRPr="00AA5A30">
        <w:t>v</w:t>
      </w:r>
      <w:r w:rsidRPr="00AA5A30">
        <w:t xml:space="preserve">ojne policije na dužnosti zapovjednika </w:t>
      </w:r>
      <w:r w:rsidR="000118AF" w:rsidRPr="00AA5A30">
        <w:t>pratnje dužna</w:t>
      </w:r>
      <w:r w:rsidRPr="00AA5A30">
        <w:t xml:space="preserve"> je odmah i neposredno izvijestiti </w:t>
      </w:r>
      <w:r w:rsidR="006F35EC" w:rsidRPr="00AA5A30">
        <w:t>Operativno</w:t>
      </w:r>
      <w:r w:rsidR="008E3501">
        <w:t>-</w:t>
      </w:r>
      <w:r w:rsidR="006F35EC" w:rsidRPr="00AA5A30">
        <w:t xml:space="preserve"> komunikacijski centar policije </w:t>
      </w:r>
      <w:r w:rsidRPr="00AA5A30">
        <w:t xml:space="preserve">ili posredno putem Operativnog središta ustrojstvene jedinice </w:t>
      </w:r>
      <w:r w:rsidR="001E55BB" w:rsidRPr="00AA5A30">
        <w:t>v</w:t>
      </w:r>
      <w:r w:rsidRPr="00AA5A30">
        <w:t>ojne policije Oružanih snaga Republike Hrvatske.</w:t>
      </w:r>
    </w:p>
    <w:p w14:paraId="08FA6728" w14:textId="77777777" w:rsidR="00EF3D8A" w:rsidRDefault="00EF3D8A" w:rsidP="004A1D4A">
      <w:pPr>
        <w:pStyle w:val="clanak"/>
        <w:tabs>
          <w:tab w:val="left" w:pos="426"/>
        </w:tabs>
        <w:spacing w:before="60" w:beforeAutospacing="0" w:after="240" w:afterAutospacing="0"/>
      </w:pPr>
    </w:p>
    <w:p w14:paraId="09541C1D" w14:textId="77777777" w:rsidR="00EF3D8A" w:rsidRDefault="00EF3D8A" w:rsidP="004A1D4A">
      <w:pPr>
        <w:pStyle w:val="clanak"/>
        <w:tabs>
          <w:tab w:val="left" w:pos="426"/>
        </w:tabs>
        <w:spacing w:before="60" w:beforeAutospacing="0" w:after="240" w:afterAutospacing="0"/>
      </w:pPr>
    </w:p>
    <w:p w14:paraId="7AC728F2" w14:textId="77777777" w:rsidR="00EF3D8A" w:rsidRDefault="00EF3D8A" w:rsidP="004A1D4A">
      <w:pPr>
        <w:pStyle w:val="clanak"/>
        <w:tabs>
          <w:tab w:val="left" w:pos="426"/>
        </w:tabs>
        <w:spacing w:before="60" w:beforeAutospacing="0" w:after="240" w:afterAutospacing="0"/>
      </w:pPr>
    </w:p>
    <w:p w14:paraId="457AD6C2" w14:textId="77777777" w:rsidR="00EF3D8A" w:rsidRPr="00AA5A30" w:rsidRDefault="00EF3D8A" w:rsidP="004A1D4A">
      <w:pPr>
        <w:pStyle w:val="clanak"/>
        <w:tabs>
          <w:tab w:val="left" w:pos="426"/>
        </w:tabs>
        <w:spacing w:before="60" w:beforeAutospacing="0" w:after="240" w:afterAutospacing="0"/>
      </w:pPr>
    </w:p>
    <w:p w14:paraId="43C890E3" w14:textId="382C88F1" w:rsidR="00665012" w:rsidRDefault="00665012" w:rsidP="00ED6D75">
      <w:pPr>
        <w:pStyle w:val="clanak"/>
        <w:numPr>
          <w:ilvl w:val="0"/>
          <w:numId w:val="43"/>
        </w:numPr>
        <w:tabs>
          <w:tab w:val="left" w:pos="426"/>
        </w:tabs>
        <w:spacing w:before="60" w:beforeAutospacing="0" w:after="0" w:afterAutospacing="0"/>
        <w:jc w:val="center"/>
      </w:pPr>
      <w:r w:rsidRPr="00AA5A30">
        <w:lastRenderedPageBreak/>
        <w:t>PRATNJA IZVANREDNOG PRIJEVOZA,</w:t>
      </w:r>
      <w:r w:rsidR="00D877C7" w:rsidRPr="00AA5A30">
        <w:t xml:space="preserve"> </w:t>
      </w:r>
      <w:r w:rsidRPr="00AA5A30">
        <w:t>PRIJEVOZA OPASNIH TVARI I DRUGIH PRIJEVOZA</w:t>
      </w:r>
    </w:p>
    <w:p w14:paraId="2C28E6D7" w14:textId="77777777" w:rsidR="00ED6D75" w:rsidRPr="00AA5A30" w:rsidRDefault="00ED6D75" w:rsidP="00ED6D75">
      <w:pPr>
        <w:pStyle w:val="clanak"/>
        <w:tabs>
          <w:tab w:val="left" w:pos="426"/>
        </w:tabs>
        <w:spacing w:before="60" w:beforeAutospacing="0" w:after="0" w:afterAutospacing="0"/>
        <w:ind w:left="720"/>
      </w:pPr>
    </w:p>
    <w:p w14:paraId="006B2325" w14:textId="77777777" w:rsidR="00017D1F" w:rsidRPr="00AA5A30" w:rsidRDefault="00017D1F" w:rsidP="00017D1F">
      <w:pPr>
        <w:pStyle w:val="clanak"/>
        <w:numPr>
          <w:ilvl w:val="0"/>
          <w:numId w:val="1"/>
        </w:numPr>
        <w:tabs>
          <w:tab w:val="left" w:pos="426"/>
        </w:tabs>
        <w:spacing w:before="60" w:beforeAutospacing="0" w:after="240" w:afterAutospacing="0"/>
        <w:jc w:val="center"/>
      </w:pPr>
    </w:p>
    <w:p w14:paraId="292FEB47" w14:textId="77777777" w:rsidR="00017D1F" w:rsidRPr="00AA5A30" w:rsidRDefault="000862C0" w:rsidP="00665012">
      <w:pPr>
        <w:pStyle w:val="clanak"/>
        <w:tabs>
          <w:tab w:val="left" w:pos="426"/>
        </w:tabs>
        <w:spacing w:before="60" w:beforeAutospacing="0" w:after="240" w:afterAutospacing="0"/>
      </w:pPr>
      <w:r w:rsidRPr="00AA5A30">
        <w:t>Izvanrednim prijevozom u Ministarstvu obrane i Oružanim snagama Republike Hrvatske u smislu ovoga Pravilnika smatra se:</w:t>
      </w:r>
    </w:p>
    <w:p w14:paraId="2E61DC69" w14:textId="6024A357" w:rsidR="000862C0" w:rsidRPr="00AA5A30" w:rsidRDefault="000862C0" w:rsidP="00265604">
      <w:pPr>
        <w:pStyle w:val="clanak"/>
        <w:numPr>
          <w:ilvl w:val="0"/>
          <w:numId w:val="13"/>
        </w:numPr>
        <w:tabs>
          <w:tab w:val="left" w:pos="426"/>
        </w:tabs>
        <w:spacing w:before="60" w:beforeAutospacing="0" w:after="240" w:afterAutospacing="0"/>
        <w:ind w:left="426" w:firstLine="10"/>
      </w:pPr>
      <w:r w:rsidRPr="00AA5A30">
        <w:t xml:space="preserve">prijevoz vojnim vozilom ili skupom vozila koja sama ili zajedno s teretom premašuju propisanu ukupnu masu, odnosno </w:t>
      </w:r>
      <w:r w:rsidR="002A7BE0" w:rsidRPr="00AA5A30">
        <w:t>propisana</w:t>
      </w:r>
      <w:r w:rsidRPr="00AA5A30">
        <w:t xml:space="preserve"> osovinska opterećenja </w:t>
      </w:r>
    </w:p>
    <w:p w14:paraId="7B517069" w14:textId="68F2D46B" w:rsidR="000862C0" w:rsidRPr="00AA5A30" w:rsidRDefault="000862C0" w:rsidP="00265604">
      <w:pPr>
        <w:pStyle w:val="clanak"/>
        <w:numPr>
          <w:ilvl w:val="0"/>
          <w:numId w:val="13"/>
        </w:numPr>
        <w:tabs>
          <w:tab w:val="left" w:pos="426"/>
        </w:tabs>
        <w:spacing w:before="60" w:beforeAutospacing="0" w:after="240" w:afterAutospacing="0"/>
        <w:ind w:left="426" w:firstLine="10"/>
      </w:pPr>
      <w:r w:rsidRPr="00AA5A30">
        <w:t>prijevoz</w:t>
      </w:r>
      <w:r w:rsidR="00604497" w:rsidRPr="00AA5A30">
        <w:t xml:space="preserve"> vojnim</w:t>
      </w:r>
      <w:r w:rsidRPr="00AA5A30">
        <w:t xml:space="preserve"> vozilima koja sama ili zajedno s teretom udovoljavaju propisanim mjerama </w:t>
      </w:r>
      <w:r w:rsidR="00A37B5C">
        <w:t>što se tiče</w:t>
      </w:r>
      <w:r w:rsidRPr="00AA5A30">
        <w:t xml:space="preserve"> mase, osovinskog opterećenja ili dimenzija, </w:t>
      </w:r>
      <w:r w:rsidR="00A37B5C">
        <w:t>ako</w:t>
      </w:r>
      <w:r w:rsidRPr="00AA5A30">
        <w:t xml:space="preserve"> je neki od tih elemenata na pojedinoj dionici ceste drugačije ograničen prometnim znakom ili je radi građevinsko-tehničkih elemenata ceste (radijus zavoja, poprečni ili uzdužni nagib i sl.) na tom dijelu ceste u vrijeme prijevoza potrebno ograničiti promet ili uspostavi</w:t>
      </w:r>
      <w:r w:rsidR="00DA1E37" w:rsidRPr="00AA5A30">
        <w:t>ti posebno upravljanje prometom</w:t>
      </w:r>
    </w:p>
    <w:p w14:paraId="7E52608B" w14:textId="451748EF" w:rsidR="000862C0" w:rsidRPr="00AA5A30" w:rsidRDefault="000862C0" w:rsidP="00265604">
      <w:pPr>
        <w:pStyle w:val="clanak"/>
        <w:numPr>
          <w:ilvl w:val="0"/>
          <w:numId w:val="13"/>
        </w:numPr>
        <w:tabs>
          <w:tab w:val="left" w:pos="426"/>
        </w:tabs>
        <w:spacing w:before="60" w:beforeAutospacing="0" w:after="240" w:afterAutospacing="0"/>
        <w:ind w:left="426" w:firstLine="10"/>
      </w:pPr>
      <w:r w:rsidRPr="00AA5A30">
        <w:t>prijevoz vojnim vozilom ili skupom</w:t>
      </w:r>
      <w:r w:rsidR="00604497" w:rsidRPr="00AA5A30">
        <w:t xml:space="preserve"> </w:t>
      </w:r>
      <w:r w:rsidRPr="00AA5A30">
        <w:t>vozila koja sama ili zajedno s teretom premašuju dimenzije prema sljedećim značajkama:</w:t>
      </w:r>
    </w:p>
    <w:p w14:paraId="394EA869" w14:textId="46CBF41F" w:rsidR="000862C0" w:rsidRPr="00AA5A30" w:rsidRDefault="000862C0" w:rsidP="00265604">
      <w:pPr>
        <w:pStyle w:val="clanak"/>
        <w:numPr>
          <w:ilvl w:val="0"/>
          <w:numId w:val="14"/>
        </w:numPr>
        <w:tabs>
          <w:tab w:val="left" w:pos="426"/>
        </w:tabs>
        <w:spacing w:before="60" w:beforeAutospacing="0" w:after="0" w:afterAutospacing="0"/>
      </w:pPr>
      <w:r w:rsidRPr="00AA5A30">
        <w:t>duljina veća od 25</w:t>
      </w:r>
      <w:r w:rsidR="006F35EC" w:rsidRPr="00AA5A30">
        <w:t xml:space="preserve"> </w:t>
      </w:r>
      <w:r w:rsidRPr="00AA5A30">
        <w:t>m</w:t>
      </w:r>
      <w:r w:rsidR="00A37B5C">
        <w:t>etara</w:t>
      </w:r>
    </w:p>
    <w:p w14:paraId="199F9DFC" w14:textId="19612EA4" w:rsidR="000862C0" w:rsidRPr="00AA5A30" w:rsidRDefault="000862C0" w:rsidP="00265604">
      <w:pPr>
        <w:pStyle w:val="clanak"/>
        <w:numPr>
          <w:ilvl w:val="0"/>
          <w:numId w:val="14"/>
        </w:numPr>
        <w:tabs>
          <w:tab w:val="left" w:pos="426"/>
        </w:tabs>
        <w:spacing w:before="60" w:beforeAutospacing="0" w:after="0" w:afterAutospacing="0"/>
      </w:pPr>
      <w:r w:rsidRPr="00AA5A30">
        <w:t>širina veća od 3,</w:t>
      </w:r>
      <w:r w:rsidR="006F35EC" w:rsidRPr="00AA5A30">
        <w:t>5</w:t>
      </w:r>
      <w:r w:rsidRPr="00AA5A30">
        <w:t xml:space="preserve"> m</w:t>
      </w:r>
      <w:r w:rsidR="00A37B5C">
        <w:t>etra</w:t>
      </w:r>
    </w:p>
    <w:p w14:paraId="1B7C9E39" w14:textId="02C50174" w:rsidR="00863540" w:rsidRPr="00AA5A30" w:rsidRDefault="00863540" w:rsidP="004A1D4A">
      <w:pPr>
        <w:pStyle w:val="clanak"/>
        <w:numPr>
          <w:ilvl w:val="0"/>
          <w:numId w:val="14"/>
        </w:numPr>
        <w:tabs>
          <w:tab w:val="left" w:pos="426"/>
        </w:tabs>
        <w:spacing w:before="60" w:beforeAutospacing="0" w:after="240" w:afterAutospacing="0"/>
      </w:pPr>
      <w:r w:rsidRPr="00AA5A30">
        <w:t>visina veća od 4,5 m</w:t>
      </w:r>
      <w:r w:rsidR="00A37B5C">
        <w:t>etra</w:t>
      </w:r>
      <w:r w:rsidRPr="00AA5A30">
        <w:t>.</w:t>
      </w:r>
      <w:r w:rsidR="00A37B5C">
        <w:t xml:space="preserve"> </w:t>
      </w:r>
    </w:p>
    <w:p w14:paraId="16CEA3BC" w14:textId="77777777" w:rsidR="00017D1F" w:rsidRPr="00AA5A30" w:rsidRDefault="00017D1F" w:rsidP="00017D1F">
      <w:pPr>
        <w:pStyle w:val="clanak"/>
        <w:numPr>
          <w:ilvl w:val="0"/>
          <w:numId w:val="1"/>
        </w:numPr>
        <w:tabs>
          <w:tab w:val="left" w:pos="426"/>
        </w:tabs>
        <w:spacing w:before="60" w:beforeAutospacing="0" w:after="240" w:afterAutospacing="0"/>
        <w:jc w:val="center"/>
      </w:pPr>
    </w:p>
    <w:p w14:paraId="106C3186" w14:textId="07EA08E0" w:rsidR="00770163" w:rsidRPr="00AA5A30" w:rsidRDefault="00BF6DCF" w:rsidP="00265604">
      <w:pPr>
        <w:pStyle w:val="t-9-8"/>
        <w:numPr>
          <w:ilvl w:val="0"/>
          <w:numId w:val="15"/>
        </w:numPr>
        <w:tabs>
          <w:tab w:val="left" w:pos="426"/>
        </w:tabs>
        <w:spacing w:before="240" w:beforeAutospacing="0" w:after="240" w:afterAutospacing="0"/>
        <w:ind w:left="0" w:firstLine="0"/>
      </w:pPr>
      <w:r w:rsidRPr="00AA5A30">
        <w:t>Vojna policija</w:t>
      </w:r>
      <w:r w:rsidR="00770163" w:rsidRPr="00AA5A30">
        <w:t xml:space="preserve"> </w:t>
      </w:r>
      <w:r w:rsidR="00BF7DA5" w:rsidRPr="00AA5A30">
        <w:t>pratnju</w:t>
      </w:r>
      <w:r w:rsidRPr="00AA5A30">
        <w:t xml:space="preserve"> izvanrednog prijevoza</w:t>
      </w:r>
      <w:r w:rsidR="004D285D" w:rsidRPr="00AA5A30">
        <w:t>, prijevoza opasnih tvari i drugih prijevoza</w:t>
      </w:r>
      <w:r w:rsidR="00770163" w:rsidRPr="00AA5A30">
        <w:t xml:space="preserve"> provodi angažiran</w:t>
      </w:r>
      <w:r w:rsidR="00F2550C" w:rsidRPr="00AA5A30">
        <w:t>jem ovlaštenih službenih osoba v</w:t>
      </w:r>
      <w:r w:rsidR="00770163" w:rsidRPr="00AA5A30">
        <w:t>ojne policije i vozila</w:t>
      </w:r>
      <w:r w:rsidR="005872F7" w:rsidRPr="00AA5A30">
        <w:t xml:space="preserve"> vojne policije</w:t>
      </w:r>
      <w:r w:rsidR="00770163" w:rsidRPr="00AA5A30">
        <w:t>.</w:t>
      </w:r>
    </w:p>
    <w:p w14:paraId="21B4AD6F" w14:textId="5CBB0CB3" w:rsidR="00770163" w:rsidRPr="00AA5A30" w:rsidRDefault="00BF7DA5" w:rsidP="00265604">
      <w:pPr>
        <w:pStyle w:val="t-9-8"/>
        <w:numPr>
          <w:ilvl w:val="0"/>
          <w:numId w:val="15"/>
        </w:numPr>
        <w:tabs>
          <w:tab w:val="left" w:pos="426"/>
        </w:tabs>
        <w:spacing w:before="240" w:beforeAutospacing="0" w:after="240" w:afterAutospacing="0"/>
        <w:ind w:left="0" w:firstLine="0"/>
      </w:pPr>
      <w:r w:rsidRPr="00AA5A30">
        <w:t xml:space="preserve">Pratnja vojne policije </w:t>
      </w:r>
      <w:r w:rsidR="00770163" w:rsidRPr="00AA5A30">
        <w:t>obuhvaća poduzimanje mjera, radnji i postupaka</w:t>
      </w:r>
      <w:r w:rsidR="005872F7" w:rsidRPr="00AA5A30">
        <w:t xml:space="preserve"> ovlaštenih službenih osoba vojne policije </w:t>
      </w:r>
      <w:r w:rsidR="00770163" w:rsidRPr="00AA5A30">
        <w:t>primjenom ovlasti radi osiguranja mobilnosti, zaštite i sigurnosti sudion</w:t>
      </w:r>
      <w:r w:rsidR="00A37B5C">
        <w:t>ika i materijalne imovine pri</w:t>
      </w:r>
      <w:r w:rsidR="00770163" w:rsidRPr="00AA5A30">
        <w:t xml:space="preserve"> i</w:t>
      </w:r>
      <w:r w:rsidR="00A37B5C">
        <w:rPr>
          <w:iCs/>
        </w:rPr>
        <w:t xml:space="preserve">zvanrednom prijevozu, prijevozu </w:t>
      </w:r>
      <w:r w:rsidR="00770163" w:rsidRPr="00AA5A30">
        <w:rPr>
          <w:iCs/>
        </w:rPr>
        <w:t>opasnih tvari i ostalih prijevoza</w:t>
      </w:r>
      <w:r w:rsidR="00770163" w:rsidRPr="00AA5A30">
        <w:t>.</w:t>
      </w:r>
    </w:p>
    <w:p w14:paraId="2B6E474E" w14:textId="3555AF90" w:rsidR="00017D1F" w:rsidRPr="00AA5A30" w:rsidRDefault="00BF7DA5" w:rsidP="00265604">
      <w:pPr>
        <w:pStyle w:val="t-9-8"/>
        <w:numPr>
          <w:ilvl w:val="0"/>
          <w:numId w:val="15"/>
        </w:numPr>
        <w:tabs>
          <w:tab w:val="left" w:pos="426"/>
        </w:tabs>
        <w:spacing w:before="240" w:beforeAutospacing="0" w:after="240" w:afterAutospacing="0"/>
        <w:ind w:left="0" w:firstLine="0"/>
      </w:pPr>
      <w:r w:rsidRPr="00AA5A30">
        <w:t>P</w:t>
      </w:r>
      <w:r w:rsidR="00770163" w:rsidRPr="00AA5A30">
        <w:t>ratnja</w:t>
      </w:r>
      <w:r w:rsidRPr="00AA5A30">
        <w:t xml:space="preserve"> vojne</w:t>
      </w:r>
      <w:r w:rsidR="004D285D" w:rsidRPr="00AA5A30">
        <w:t xml:space="preserve"> policije</w:t>
      </w:r>
      <w:r w:rsidR="00770163" w:rsidRPr="00AA5A30">
        <w:t xml:space="preserve"> provodi</w:t>
      </w:r>
      <w:r w:rsidR="00A37B5C">
        <w:t xml:space="preserve"> </w:t>
      </w:r>
      <w:r w:rsidR="00A37B5C" w:rsidRPr="00AA5A30">
        <w:t>se</w:t>
      </w:r>
      <w:r w:rsidR="00770163" w:rsidRPr="00AA5A30">
        <w:t xml:space="preserve"> </w:t>
      </w:r>
      <w:r w:rsidR="005872F7" w:rsidRPr="00AA5A30">
        <w:t>primjenom</w:t>
      </w:r>
      <w:r w:rsidR="00770163" w:rsidRPr="00AA5A30">
        <w:t xml:space="preserve"> taktika, tehnika i procedura u</w:t>
      </w:r>
      <w:r w:rsidR="005872F7" w:rsidRPr="00AA5A30">
        <w:t>pravljanja prometom na cestama, kori</w:t>
      </w:r>
      <w:r w:rsidR="008B53D7" w:rsidRPr="00AA5A30">
        <w:t xml:space="preserve">štenjem vozila vojne policije i prometno-tehničke </w:t>
      </w:r>
      <w:r w:rsidR="00770163" w:rsidRPr="00AA5A30">
        <w:t>oprem</w:t>
      </w:r>
      <w:r w:rsidR="00F2550C" w:rsidRPr="00AA5A30">
        <w:t>e i sredstava</w:t>
      </w:r>
      <w:r w:rsidR="00274A11" w:rsidRPr="00AA5A30">
        <w:t>.</w:t>
      </w:r>
      <w:r w:rsidR="00A37B5C">
        <w:t xml:space="preserve"> </w:t>
      </w:r>
    </w:p>
    <w:p w14:paraId="40B235DB" w14:textId="77777777" w:rsidR="00863540" w:rsidRPr="00AA5A30" w:rsidRDefault="00863540" w:rsidP="00863540">
      <w:pPr>
        <w:pStyle w:val="clanak"/>
        <w:numPr>
          <w:ilvl w:val="0"/>
          <w:numId w:val="1"/>
        </w:numPr>
        <w:tabs>
          <w:tab w:val="left" w:pos="426"/>
        </w:tabs>
        <w:spacing w:before="60" w:beforeAutospacing="0" w:after="240" w:afterAutospacing="0"/>
        <w:jc w:val="center"/>
      </w:pPr>
    </w:p>
    <w:p w14:paraId="6634086D" w14:textId="77777777" w:rsidR="008B53D7" w:rsidRPr="00AA5A30" w:rsidRDefault="00665012" w:rsidP="00265604">
      <w:pPr>
        <w:pStyle w:val="t-9-8"/>
        <w:numPr>
          <w:ilvl w:val="0"/>
          <w:numId w:val="39"/>
        </w:numPr>
        <w:tabs>
          <w:tab w:val="left" w:pos="426"/>
        </w:tabs>
        <w:spacing w:before="240" w:beforeAutospacing="0" w:after="240" w:afterAutospacing="0"/>
        <w:ind w:left="0" w:firstLine="1"/>
      </w:pPr>
      <w:r w:rsidRPr="00AA5A30">
        <w:t>Pojedinačna v</w:t>
      </w:r>
      <w:r w:rsidR="00604497" w:rsidRPr="00AA5A30">
        <w:t>ozila ili kolona</w:t>
      </w:r>
      <w:r w:rsidR="00E57B83" w:rsidRPr="00AA5A30">
        <w:t xml:space="preserve"> </w:t>
      </w:r>
      <w:r w:rsidRPr="00AA5A30">
        <w:t xml:space="preserve">vozila koje </w:t>
      </w:r>
      <w:r w:rsidR="00F2550C" w:rsidRPr="00AA5A30">
        <w:t>prate ovlaštene službene osobe v</w:t>
      </w:r>
      <w:r w:rsidRPr="00AA5A30">
        <w:t>ojne policije s vozilima</w:t>
      </w:r>
      <w:r w:rsidR="008B53D7" w:rsidRPr="00AA5A30">
        <w:t xml:space="preserve"> vojne policije</w:t>
      </w:r>
      <w:r w:rsidR="002A7BE0" w:rsidRPr="00AA5A30">
        <w:t>,</w:t>
      </w:r>
      <w:r w:rsidRPr="00AA5A30">
        <w:t xml:space="preserve"> kada se upotrebom svjetlosnih znakova plave boje osigurava prednost prolaska, smatraju se vozilima s </w:t>
      </w:r>
      <w:r w:rsidR="007744A7" w:rsidRPr="00AA5A30">
        <w:t>prednošću</w:t>
      </w:r>
      <w:r w:rsidRPr="00AA5A30">
        <w:t xml:space="preserve"> prolaska.</w:t>
      </w:r>
    </w:p>
    <w:p w14:paraId="2955BFE9" w14:textId="75341EA0" w:rsidR="003D39AD" w:rsidRDefault="003D39AD" w:rsidP="00265604">
      <w:pPr>
        <w:pStyle w:val="t-9-8"/>
        <w:numPr>
          <w:ilvl w:val="0"/>
          <w:numId w:val="39"/>
        </w:numPr>
        <w:tabs>
          <w:tab w:val="left" w:pos="426"/>
        </w:tabs>
        <w:spacing w:before="240" w:beforeAutospacing="0" w:after="240" w:afterAutospacing="0"/>
        <w:ind w:left="0" w:firstLine="1"/>
      </w:pPr>
      <w:r w:rsidRPr="00AA5A30">
        <w:t>Kad</w:t>
      </w:r>
      <w:r w:rsidR="00F2550C" w:rsidRPr="00AA5A30">
        <w:t>a</w:t>
      </w:r>
      <w:r w:rsidRPr="00AA5A30">
        <w:t xml:space="preserve"> vozilo</w:t>
      </w:r>
      <w:r w:rsidR="00F2550C" w:rsidRPr="00AA5A30">
        <w:t xml:space="preserve"> v</w:t>
      </w:r>
      <w:r w:rsidRPr="00AA5A30">
        <w:t xml:space="preserve">ojne policije upotrebom </w:t>
      </w:r>
      <w:r w:rsidR="00BA6000" w:rsidRPr="00AA5A30">
        <w:t xml:space="preserve">svjetlosne signalizacije </w:t>
      </w:r>
      <w:r w:rsidRPr="00AA5A30">
        <w:t xml:space="preserve">osigurava prolaz pojedinačnom </w:t>
      </w:r>
      <w:r w:rsidR="00604497" w:rsidRPr="00AA5A30">
        <w:t xml:space="preserve">vozilu ili koloni </w:t>
      </w:r>
      <w:r w:rsidRPr="00AA5A30">
        <w:t>vozila koja se kreću iza njega, vozači su dužni obratiti pažnju i na vozila kojima se osigurava prolaz, propustiti ih i, prema potrebi, zaustaviti svoja vozila dok ta vozila ne prođu.</w:t>
      </w:r>
    </w:p>
    <w:p w14:paraId="333D092C" w14:textId="77777777" w:rsidR="00A37B5C" w:rsidRDefault="00A37B5C" w:rsidP="00A37B5C">
      <w:pPr>
        <w:pStyle w:val="t-9-8"/>
        <w:tabs>
          <w:tab w:val="left" w:pos="426"/>
        </w:tabs>
        <w:spacing w:before="240" w:beforeAutospacing="0" w:after="240" w:afterAutospacing="0"/>
        <w:ind w:left="1"/>
      </w:pPr>
    </w:p>
    <w:p w14:paraId="59B018B9" w14:textId="77777777" w:rsidR="000862C0" w:rsidRPr="00AA5A30" w:rsidRDefault="000862C0" w:rsidP="000862C0">
      <w:pPr>
        <w:pStyle w:val="clanak"/>
        <w:numPr>
          <w:ilvl w:val="0"/>
          <w:numId w:val="1"/>
        </w:numPr>
        <w:tabs>
          <w:tab w:val="left" w:pos="426"/>
        </w:tabs>
        <w:spacing w:before="60" w:beforeAutospacing="0" w:after="240" w:afterAutospacing="0"/>
        <w:jc w:val="center"/>
      </w:pPr>
    </w:p>
    <w:p w14:paraId="53B14B32" w14:textId="2253A729" w:rsidR="000862C0" w:rsidRPr="00AA5A30" w:rsidRDefault="004D285D" w:rsidP="00265604">
      <w:pPr>
        <w:pStyle w:val="t-9-8"/>
        <w:numPr>
          <w:ilvl w:val="0"/>
          <w:numId w:val="16"/>
        </w:numPr>
        <w:tabs>
          <w:tab w:val="left" w:pos="426"/>
        </w:tabs>
        <w:spacing w:before="240" w:beforeAutospacing="0" w:after="240" w:afterAutospacing="0"/>
        <w:ind w:left="0" w:firstLine="0"/>
      </w:pPr>
      <w:r w:rsidRPr="00AA5A30">
        <w:t xml:space="preserve">Pratnja vojne policije </w:t>
      </w:r>
      <w:r w:rsidR="00665012" w:rsidRPr="00AA5A30">
        <w:t>obvezna je:</w:t>
      </w:r>
    </w:p>
    <w:p w14:paraId="539E9CC6" w14:textId="0BAC4DD6" w:rsidR="00665012" w:rsidRPr="00AA5A30" w:rsidRDefault="00665012" w:rsidP="00265604">
      <w:pPr>
        <w:pStyle w:val="t-9-8"/>
        <w:numPr>
          <w:ilvl w:val="0"/>
          <w:numId w:val="17"/>
        </w:numPr>
        <w:tabs>
          <w:tab w:val="left" w:pos="426"/>
        </w:tabs>
        <w:spacing w:before="240" w:beforeAutospacing="0" w:after="240" w:afterAutospacing="0"/>
        <w:ind w:left="426" w:firstLine="0"/>
      </w:pPr>
      <w:r w:rsidRPr="00AA5A30">
        <w:t>u slučaju iz</w:t>
      </w:r>
      <w:r w:rsidR="00A75219" w:rsidRPr="00AA5A30">
        <w:t xml:space="preserve">vanrednog prijevoza iz članka </w:t>
      </w:r>
      <w:r w:rsidR="00A564A9" w:rsidRPr="00AA5A30">
        <w:t>33</w:t>
      </w:r>
      <w:r w:rsidRPr="00AA5A30">
        <w:t>. točke 3.</w:t>
      </w:r>
      <w:r w:rsidR="00A564A9" w:rsidRPr="00AA5A30">
        <w:t xml:space="preserve"> ovog</w:t>
      </w:r>
      <w:r w:rsidR="003F667F" w:rsidRPr="00AA5A30">
        <w:t>a</w:t>
      </w:r>
      <w:r w:rsidR="00A564A9" w:rsidRPr="00AA5A30">
        <w:t xml:space="preserve"> Pravilnika</w:t>
      </w:r>
    </w:p>
    <w:p w14:paraId="06F12915" w14:textId="1239171D" w:rsidR="00665012" w:rsidRPr="00AA5A30" w:rsidRDefault="00A37B5C" w:rsidP="00265604">
      <w:pPr>
        <w:pStyle w:val="t-9-8"/>
        <w:numPr>
          <w:ilvl w:val="0"/>
          <w:numId w:val="17"/>
        </w:numPr>
        <w:tabs>
          <w:tab w:val="left" w:pos="426"/>
        </w:tabs>
        <w:spacing w:before="240" w:beforeAutospacing="0" w:after="240" w:afterAutospacing="0"/>
        <w:ind w:left="426" w:firstLine="0"/>
      </w:pPr>
      <w:r>
        <w:t>pri prijevozu</w:t>
      </w:r>
      <w:r w:rsidR="00E15576" w:rsidRPr="00AA5A30">
        <w:t xml:space="preserve"> opasnih tvari (tri i više vozila)</w:t>
      </w:r>
    </w:p>
    <w:p w14:paraId="6CC1B33D" w14:textId="35F05DAB" w:rsidR="00E15576" w:rsidRPr="00AA5A30" w:rsidRDefault="00A37B5C" w:rsidP="00265604">
      <w:pPr>
        <w:pStyle w:val="t-9-8"/>
        <w:numPr>
          <w:ilvl w:val="0"/>
          <w:numId w:val="17"/>
        </w:numPr>
        <w:tabs>
          <w:tab w:val="left" w:pos="426"/>
        </w:tabs>
        <w:spacing w:before="240" w:beforeAutospacing="0" w:after="240" w:afterAutospacing="0"/>
        <w:ind w:left="426" w:firstLine="0"/>
      </w:pPr>
      <w:r>
        <w:t>pri prijevozu</w:t>
      </w:r>
      <w:r w:rsidR="00E15576" w:rsidRPr="00AA5A30">
        <w:t xml:space="preserve"> naoružanja (tri i više vozila)</w:t>
      </w:r>
    </w:p>
    <w:p w14:paraId="5E06163B" w14:textId="61462AFB" w:rsidR="00E15576" w:rsidRPr="00AA5A30" w:rsidRDefault="00E15576" w:rsidP="00265604">
      <w:pPr>
        <w:pStyle w:val="t-9-8"/>
        <w:numPr>
          <w:ilvl w:val="0"/>
          <w:numId w:val="17"/>
        </w:numPr>
        <w:tabs>
          <w:tab w:val="left" w:pos="426"/>
        </w:tabs>
        <w:spacing w:before="240" w:beforeAutospacing="0" w:after="240" w:afterAutospacing="0"/>
        <w:ind w:left="426" w:firstLine="0"/>
      </w:pPr>
      <w:r w:rsidRPr="00AA5A30">
        <w:t>kada je ukupna masa vozila, odnosno skupa vozila s teretom veća od 80 t</w:t>
      </w:r>
      <w:r w:rsidR="00A37B5C">
        <w:t>ona</w:t>
      </w:r>
    </w:p>
    <w:p w14:paraId="2A8FC501" w14:textId="4AD95A66" w:rsidR="00E15576" w:rsidRPr="00AA5A30" w:rsidRDefault="00E15576" w:rsidP="00265604">
      <w:pPr>
        <w:pStyle w:val="t-9-8"/>
        <w:numPr>
          <w:ilvl w:val="0"/>
          <w:numId w:val="17"/>
        </w:numPr>
        <w:tabs>
          <w:tab w:val="left" w:pos="426"/>
        </w:tabs>
        <w:spacing w:before="240" w:beforeAutospacing="0" w:after="240" w:afterAutospacing="0"/>
        <w:ind w:left="426" w:firstLine="0"/>
      </w:pPr>
      <w:r w:rsidRPr="00AA5A30">
        <w:t xml:space="preserve">kada je širina vozila, odnosno skupa vozila s teretom takva da je prolazna širina suprotnog smjera manja od </w:t>
      </w:r>
      <w:r w:rsidR="004F48EB">
        <w:t>3</w:t>
      </w:r>
      <w:r w:rsidRPr="00AA5A30">
        <w:t xml:space="preserve"> m</w:t>
      </w:r>
      <w:r w:rsidR="004F48EB">
        <w:t>etra</w:t>
      </w:r>
    </w:p>
    <w:p w14:paraId="68857C98" w14:textId="0B3659E2" w:rsidR="00E15576" w:rsidRPr="00AA5A30" w:rsidRDefault="00E15576" w:rsidP="00265604">
      <w:pPr>
        <w:pStyle w:val="t-9-8"/>
        <w:numPr>
          <w:ilvl w:val="0"/>
          <w:numId w:val="17"/>
        </w:numPr>
        <w:tabs>
          <w:tab w:val="left" w:pos="426"/>
        </w:tabs>
        <w:spacing w:before="240" w:beforeAutospacing="0" w:after="240" w:afterAutospacing="0"/>
        <w:ind w:left="426" w:firstLine="0"/>
      </w:pPr>
      <w:r w:rsidRPr="00AA5A30">
        <w:t xml:space="preserve">kada duljina vozila, odnosno skupa vozila s teretom u odnosu na širinu kolnika u zavoju zauzima pretežiti dio kolnika, tako da je prolazna širina suprotnog smjera manja od </w:t>
      </w:r>
      <w:r w:rsidR="004F48EB">
        <w:t>3</w:t>
      </w:r>
      <w:r w:rsidRPr="00AA5A30">
        <w:t xml:space="preserve"> m</w:t>
      </w:r>
      <w:r w:rsidR="004F48EB">
        <w:t>etra</w:t>
      </w:r>
    </w:p>
    <w:p w14:paraId="6409CD20" w14:textId="2762D1ED" w:rsidR="00E15576" w:rsidRPr="00AA5A30" w:rsidRDefault="00E15576" w:rsidP="00265604">
      <w:pPr>
        <w:pStyle w:val="t-9-8"/>
        <w:numPr>
          <w:ilvl w:val="0"/>
          <w:numId w:val="17"/>
        </w:numPr>
        <w:tabs>
          <w:tab w:val="left" w:pos="426"/>
        </w:tabs>
        <w:spacing w:before="240" w:beforeAutospacing="0" w:after="240" w:afterAutospacing="0"/>
        <w:ind w:left="426" w:firstLine="0"/>
      </w:pPr>
      <w:r w:rsidRPr="00AA5A30">
        <w:t xml:space="preserve">kada je na pojedinim dijelovima </w:t>
      </w:r>
      <w:r w:rsidR="006564CC" w:rsidRPr="00AA5A30">
        <w:t xml:space="preserve">prijevoznog </w:t>
      </w:r>
      <w:r w:rsidRPr="00AA5A30">
        <w:t>puta potrebno o</w:t>
      </w:r>
      <w:r w:rsidR="00D43849" w:rsidRPr="00AA5A30">
        <w:t>graničiti il</w:t>
      </w:r>
      <w:r w:rsidRPr="00AA5A30">
        <w:t xml:space="preserve">i </w:t>
      </w:r>
      <w:r w:rsidR="00D43849" w:rsidRPr="00AA5A30">
        <w:t xml:space="preserve">zabraniti </w:t>
      </w:r>
      <w:r w:rsidRPr="00AA5A30">
        <w:t>promet ili uspostaviti posebno upravljanje prometom</w:t>
      </w:r>
    </w:p>
    <w:p w14:paraId="670F32C4" w14:textId="5A03FC1F" w:rsidR="00E15576" w:rsidRPr="00AA5A30" w:rsidRDefault="00E15576" w:rsidP="00265604">
      <w:pPr>
        <w:pStyle w:val="t-9-8"/>
        <w:numPr>
          <w:ilvl w:val="0"/>
          <w:numId w:val="17"/>
        </w:numPr>
        <w:tabs>
          <w:tab w:val="left" w:pos="426"/>
        </w:tabs>
        <w:spacing w:before="240" w:beforeAutospacing="0" w:after="240" w:afterAutospacing="0"/>
        <w:ind w:left="426" w:firstLine="0"/>
      </w:pPr>
      <w:r w:rsidRPr="00AA5A30">
        <w:t xml:space="preserve">kada se vozilo kojim se prevozi teret zbog sigurnosnih ili tehničkih razloga ne može na ravnoj cesti kretati brzinom većom od 40 </w:t>
      </w:r>
      <w:r w:rsidR="004F48EB">
        <w:t>kilometara na sat</w:t>
      </w:r>
      <w:r w:rsidRPr="00AA5A30">
        <w:t>.</w:t>
      </w:r>
      <w:r w:rsidR="00FB7561">
        <w:t xml:space="preserve"> </w:t>
      </w:r>
    </w:p>
    <w:p w14:paraId="4D1B89DB" w14:textId="77777777" w:rsidR="00665012" w:rsidRPr="00AA5A30" w:rsidRDefault="00665012" w:rsidP="00665012">
      <w:pPr>
        <w:pStyle w:val="clanak"/>
        <w:numPr>
          <w:ilvl w:val="0"/>
          <w:numId w:val="1"/>
        </w:numPr>
        <w:tabs>
          <w:tab w:val="left" w:pos="426"/>
        </w:tabs>
        <w:spacing w:before="60" w:beforeAutospacing="0" w:after="240" w:afterAutospacing="0"/>
        <w:jc w:val="center"/>
      </w:pPr>
    </w:p>
    <w:p w14:paraId="34846BAE" w14:textId="77777777" w:rsidR="00E15576" w:rsidRPr="00AA5A30" w:rsidRDefault="00437AD5" w:rsidP="00017D1F">
      <w:pPr>
        <w:pStyle w:val="clanak"/>
        <w:tabs>
          <w:tab w:val="left" w:pos="426"/>
        </w:tabs>
        <w:spacing w:before="60" w:beforeAutospacing="0" w:after="240" w:afterAutospacing="0"/>
      </w:pPr>
      <w:r w:rsidRPr="00AA5A30">
        <w:t xml:space="preserve">Kada </w:t>
      </w:r>
      <w:r w:rsidR="00F2550C" w:rsidRPr="00AA5A30">
        <w:t>v</w:t>
      </w:r>
      <w:r w:rsidR="00E15576" w:rsidRPr="00AA5A30">
        <w:t>ojna polic</w:t>
      </w:r>
      <w:r w:rsidR="00E57B83" w:rsidRPr="00AA5A30">
        <w:t xml:space="preserve">ija prati kolonu vojnih </w:t>
      </w:r>
      <w:r w:rsidR="002E026D" w:rsidRPr="00AA5A30">
        <w:t>vozila</w:t>
      </w:r>
      <w:r w:rsidR="00E15576" w:rsidRPr="00AA5A30">
        <w:t xml:space="preserve">, zapovjednik kolone vojnih vozila je crtom zapovijedanja i rukovođenja nadređen svim sudionicima izvanrednog prijevoza, prijevoza opasnih tvari ili drugog oblika prijevoza </w:t>
      </w:r>
      <w:r w:rsidR="00652524" w:rsidRPr="00AA5A30">
        <w:t>osim</w:t>
      </w:r>
      <w:r w:rsidR="00E15576" w:rsidRPr="00AA5A30">
        <w:t xml:space="preserve"> ovlaštenim službenim osobama </w:t>
      </w:r>
      <w:r w:rsidR="00F2550C" w:rsidRPr="00AA5A30">
        <w:t>v</w:t>
      </w:r>
      <w:r w:rsidR="00E15576" w:rsidRPr="00AA5A30">
        <w:t>ojne policije u smislu provedbe vojnopolicijskih poslova i primjene vojnopolicijskih ovlasti.</w:t>
      </w:r>
    </w:p>
    <w:p w14:paraId="5723B2DF" w14:textId="77777777" w:rsidR="00E15576" w:rsidRPr="00AA5A30" w:rsidRDefault="00E15576" w:rsidP="00E15576">
      <w:pPr>
        <w:pStyle w:val="clanak"/>
        <w:numPr>
          <w:ilvl w:val="0"/>
          <w:numId w:val="1"/>
        </w:numPr>
        <w:tabs>
          <w:tab w:val="left" w:pos="426"/>
        </w:tabs>
        <w:spacing w:before="60" w:beforeAutospacing="0" w:after="240" w:afterAutospacing="0"/>
        <w:jc w:val="center"/>
      </w:pPr>
    </w:p>
    <w:p w14:paraId="0F920BDA" w14:textId="32188216" w:rsidR="00E15576" w:rsidRPr="00AA5A30" w:rsidRDefault="002C1D87" w:rsidP="00265604">
      <w:pPr>
        <w:pStyle w:val="clanak"/>
        <w:numPr>
          <w:ilvl w:val="0"/>
          <w:numId w:val="18"/>
        </w:numPr>
        <w:tabs>
          <w:tab w:val="left" w:pos="426"/>
        </w:tabs>
        <w:spacing w:before="60" w:beforeAutospacing="0" w:after="240" w:afterAutospacing="0"/>
        <w:ind w:left="0" w:firstLine="0"/>
      </w:pPr>
      <w:r w:rsidRPr="00AA5A30">
        <w:t xml:space="preserve">Prije započinjanja pratnje ovlaštene službene osobe </w:t>
      </w:r>
      <w:r w:rsidR="00F2550C" w:rsidRPr="00AA5A30">
        <w:t>v</w:t>
      </w:r>
      <w:r w:rsidRPr="00AA5A30">
        <w:t xml:space="preserve">ojne policije će sa zapovjednikom kolone vojnih vozila izvršiti </w:t>
      </w:r>
      <w:r w:rsidR="002E026D" w:rsidRPr="00AA5A30">
        <w:t>p</w:t>
      </w:r>
      <w:r w:rsidRPr="00AA5A30">
        <w:t xml:space="preserve">regled vozačkog i drugog </w:t>
      </w:r>
      <w:r w:rsidR="002E026D" w:rsidRPr="00AA5A30">
        <w:t>o</w:t>
      </w:r>
      <w:r w:rsidRPr="00AA5A30">
        <w:t xml:space="preserve">soblja i njihove dokumentacije. </w:t>
      </w:r>
      <w:r w:rsidR="009F0D44">
        <w:t>Oni</w:t>
      </w:r>
      <w:r w:rsidRPr="00AA5A30">
        <w:t xml:space="preserve"> nakon toga obvezno provode slijedeće:</w:t>
      </w:r>
    </w:p>
    <w:p w14:paraId="70DD60D1" w14:textId="151C4133" w:rsidR="002C1D87" w:rsidRPr="00AA5A30" w:rsidRDefault="002C1D87" w:rsidP="00265604">
      <w:pPr>
        <w:pStyle w:val="clanak"/>
        <w:numPr>
          <w:ilvl w:val="0"/>
          <w:numId w:val="19"/>
        </w:numPr>
        <w:tabs>
          <w:tab w:val="left" w:pos="426"/>
        </w:tabs>
        <w:spacing w:before="60" w:beforeAutospacing="0" w:after="240" w:afterAutospacing="0"/>
        <w:ind w:left="426" w:firstLine="0"/>
      </w:pPr>
      <w:r w:rsidRPr="00AA5A30">
        <w:t>pregled tereta radi utvrđivanja propisne obilježenosti te istovjetnosti podataka o duljini, širini, visini i masi tereta s podacima u propisanoj dokumentaciji tereta</w:t>
      </w:r>
    </w:p>
    <w:p w14:paraId="77D81BB9" w14:textId="77FDFBAB" w:rsidR="002C1D87" w:rsidRPr="00AA5A30" w:rsidRDefault="002C1D87" w:rsidP="00265604">
      <w:pPr>
        <w:pStyle w:val="clanak"/>
        <w:numPr>
          <w:ilvl w:val="0"/>
          <w:numId w:val="19"/>
        </w:numPr>
        <w:tabs>
          <w:tab w:val="left" w:pos="426"/>
        </w:tabs>
        <w:spacing w:before="60" w:beforeAutospacing="0" w:after="240" w:afterAutospacing="0"/>
        <w:ind w:left="426" w:firstLine="0"/>
      </w:pPr>
      <w:r w:rsidRPr="00AA5A30">
        <w:t>obilježenost vojnih vozila propisanim oznakama, gabaritnim svjetlima i sl.</w:t>
      </w:r>
    </w:p>
    <w:p w14:paraId="38AC7454" w14:textId="24B16013" w:rsidR="002C1D87" w:rsidRPr="00AA5A30" w:rsidRDefault="009F0D44" w:rsidP="00265604">
      <w:pPr>
        <w:pStyle w:val="clanak"/>
        <w:numPr>
          <w:ilvl w:val="0"/>
          <w:numId w:val="19"/>
        </w:numPr>
        <w:tabs>
          <w:tab w:val="left" w:pos="426"/>
        </w:tabs>
        <w:spacing w:before="60" w:beforeAutospacing="0" w:after="240" w:afterAutospacing="0"/>
        <w:ind w:left="426" w:firstLine="0"/>
      </w:pPr>
      <w:r>
        <w:t>provjeru</w:t>
      </w:r>
      <w:r w:rsidR="002C1D87" w:rsidRPr="00AA5A30">
        <w:t xml:space="preserve"> kompletnosti i ispravnost sredstava veze te sposobnosti međusobne komunikacije</w:t>
      </w:r>
    </w:p>
    <w:p w14:paraId="4AF7988D" w14:textId="499C8065" w:rsidR="002C1D87" w:rsidRPr="00AA5A30" w:rsidRDefault="00124776" w:rsidP="00265604">
      <w:pPr>
        <w:pStyle w:val="clanak"/>
        <w:numPr>
          <w:ilvl w:val="0"/>
          <w:numId w:val="19"/>
        </w:numPr>
        <w:tabs>
          <w:tab w:val="left" w:pos="426"/>
        </w:tabs>
        <w:spacing w:before="60" w:beforeAutospacing="0" w:after="240" w:afterAutospacing="0"/>
        <w:ind w:left="426" w:firstLine="0"/>
      </w:pPr>
      <w:r>
        <w:t>provjeru</w:t>
      </w:r>
      <w:r w:rsidR="002C1D87" w:rsidRPr="00AA5A30">
        <w:t xml:space="preserve"> kompletnosti i ispravnosti opreme </w:t>
      </w:r>
      <w:r>
        <w:t>u skladu s</w:t>
      </w:r>
      <w:r w:rsidR="002C1D87" w:rsidRPr="00AA5A30">
        <w:t xml:space="preserve"> općim propisima i odredbama </w:t>
      </w:r>
      <w:r w:rsidR="005C7E6A" w:rsidRPr="00AA5A30">
        <w:t>važećih p</w:t>
      </w:r>
      <w:r w:rsidR="002C1D87" w:rsidRPr="00AA5A30">
        <w:t xml:space="preserve">ravilnika </w:t>
      </w:r>
      <w:r w:rsidR="005C7E6A" w:rsidRPr="00AA5A30">
        <w:t>koji uređuju prijevoz osoba i stvari</w:t>
      </w:r>
      <w:r w:rsidR="002C1D87" w:rsidRPr="00AA5A30">
        <w:t xml:space="preserve"> u O</w:t>
      </w:r>
      <w:r w:rsidR="006767F9" w:rsidRPr="00AA5A30">
        <w:t>ružanim snagama</w:t>
      </w:r>
      <w:r w:rsidR="002C1D87" w:rsidRPr="00AA5A30">
        <w:t xml:space="preserve"> R</w:t>
      </w:r>
      <w:r w:rsidR="006767F9" w:rsidRPr="00AA5A30">
        <w:t xml:space="preserve">epublike </w:t>
      </w:r>
      <w:r w:rsidR="002C1D87" w:rsidRPr="00AA5A30">
        <w:t>H</w:t>
      </w:r>
      <w:r w:rsidR="006767F9" w:rsidRPr="00AA5A30">
        <w:t>rvatske</w:t>
      </w:r>
      <w:r w:rsidR="00001E6A" w:rsidRPr="00AA5A30">
        <w:t>, ovisno o vrsti prijevoza</w:t>
      </w:r>
      <w:r w:rsidR="002C1D87" w:rsidRPr="00AA5A30">
        <w:t>.</w:t>
      </w:r>
    </w:p>
    <w:p w14:paraId="17A4317E" w14:textId="6052A6B0" w:rsidR="002C1D87" w:rsidRPr="00AA5A30" w:rsidRDefault="002C1D87" w:rsidP="00265604">
      <w:pPr>
        <w:pStyle w:val="clanak"/>
        <w:numPr>
          <w:ilvl w:val="0"/>
          <w:numId w:val="18"/>
        </w:numPr>
        <w:tabs>
          <w:tab w:val="left" w:pos="426"/>
        </w:tabs>
        <w:spacing w:before="60" w:beforeAutospacing="0" w:after="240" w:afterAutospacing="0"/>
        <w:ind w:left="0" w:firstLine="0"/>
      </w:pPr>
      <w:r w:rsidRPr="00AA5A30">
        <w:t xml:space="preserve">Utvrđene neispravnosti ili nedostatke zapovjednik kolone vojnih vozila dužan je </w:t>
      </w:r>
      <w:r w:rsidR="00124776">
        <w:t>u</w:t>
      </w:r>
      <w:r w:rsidRPr="00AA5A30">
        <w:t xml:space="preserve">kloniti prije započinjanja izvanrednog prijevoza, prijevoza opasnih tvari ili </w:t>
      </w:r>
      <w:r w:rsidR="00F926CF" w:rsidRPr="00AA5A30">
        <w:t>pokreta</w:t>
      </w:r>
      <w:r w:rsidRPr="00AA5A30">
        <w:t xml:space="preserve"> vojnih vozila.</w:t>
      </w:r>
    </w:p>
    <w:p w14:paraId="6B345636" w14:textId="0733A60C" w:rsidR="00F40825" w:rsidRDefault="00124776" w:rsidP="00265604">
      <w:pPr>
        <w:pStyle w:val="clanak"/>
        <w:numPr>
          <w:ilvl w:val="0"/>
          <w:numId w:val="18"/>
        </w:numPr>
        <w:tabs>
          <w:tab w:val="left" w:pos="426"/>
        </w:tabs>
        <w:spacing w:before="60" w:beforeAutospacing="0" w:after="240" w:afterAutospacing="0"/>
        <w:ind w:left="0" w:firstLine="0"/>
      </w:pPr>
      <w:r>
        <w:lastRenderedPageBreak/>
        <w:t>Ako</w:t>
      </w:r>
      <w:r w:rsidR="002C1D87" w:rsidRPr="00AA5A30">
        <w:t xml:space="preserve"> zapovjednik kolone vojnih vozila utvrđene neispravnosti ili nedostatke nije u mogućnosti </w:t>
      </w:r>
      <w:r>
        <w:t>u</w:t>
      </w:r>
      <w:r w:rsidR="002C1D87" w:rsidRPr="00AA5A30">
        <w:t>kloniti prije započinjanja prijevoza</w:t>
      </w:r>
      <w:r w:rsidR="00B960FE" w:rsidRPr="00AA5A30">
        <w:t xml:space="preserve"> iz stavka 2. ovog</w:t>
      </w:r>
      <w:r w:rsidR="003F667F" w:rsidRPr="00AA5A30">
        <w:t>a</w:t>
      </w:r>
      <w:r w:rsidR="00B960FE" w:rsidRPr="00AA5A30">
        <w:t xml:space="preserve"> članka</w:t>
      </w:r>
      <w:r w:rsidR="002C1D87" w:rsidRPr="00AA5A30">
        <w:t xml:space="preserve">, </w:t>
      </w:r>
      <w:r w:rsidR="00033A26" w:rsidRPr="00AA5A30">
        <w:t>v</w:t>
      </w:r>
      <w:r w:rsidR="002C1D87" w:rsidRPr="00AA5A30">
        <w:t>ojna policija neće započeti s pratnjom</w:t>
      </w:r>
      <w:r w:rsidR="00736DD0" w:rsidRPr="00AA5A30">
        <w:t xml:space="preserve">, a o tome će </w:t>
      </w:r>
      <w:r w:rsidR="00AF6B2C" w:rsidRPr="00AA5A30">
        <w:t>vođa ophod</w:t>
      </w:r>
      <w:r w:rsidR="00033A26" w:rsidRPr="00AA5A30">
        <w:t>nje</w:t>
      </w:r>
      <w:r w:rsidR="005563DA" w:rsidRPr="00AA5A30">
        <w:t xml:space="preserve"> vojne policije</w:t>
      </w:r>
      <w:r w:rsidR="00033A26" w:rsidRPr="00AA5A30">
        <w:t xml:space="preserve"> putem Operativnog središta v</w:t>
      </w:r>
      <w:r w:rsidR="00AF6B2C" w:rsidRPr="00AA5A30">
        <w:t xml:space="preserve">ojne policije </w:t>
      </w:r>
      <w:r w:rsidR="00736DD0" w:rsidRPr="00AA5A30">
        <w:t>izvijestiti zapovjedništvo</w:t>
      </w:r>
      <w:r w:rsidR="00B960FE" w:rsidRPr="00AA5A30">
        <w:t xml:space="preserve"> ustrojstvene jedinice koja je zatražila pratnju</w:t>
      </w:r>
      <w:r w:rsidR="00AF6B2C" w:rsidRPr="00AA5A30">
        <w:t xml:space="preserve"> i o </w:t>
      </w:r>
      <w:r>
        <w:t>tome</w:t>
      </w:r>
      <w:r w:rsidR="00AF6B2C" w:rsidRPr="00AA5A30">
        <w:t xml:space="preserve"> sastaviti službenu bilješku.</w:t>
      </w:r>
      <w:r w:rsidR="00B960FE" w:rsidRPr="00AA5A30">
        <w:t xml:space="preserve"> </w:t>
      </w:r>
    </w:p>
    <w:p w14:paraId="7C9CC4BB" w14:textId="77777777" w:rsidR="002C1D87" w:rsidRPr="00AA5A30" w:rsidRDefault="002C1D87" w:rsidP="002C1D87">
      <w:pPr>
        <w:pStyle w:val="clanak"/>
        <w:numPr>
          <w:ilvl w:val="0"/>
          <w:numId w:val="1"/>
        </w:numPr>
        <w:tabs>
          <w:tab w:val="left" w:pos="426"/>
        </w:tabs>
        <w:spacing w:before="60" w:beforeAutospacing="0" w:after="240" w:afterAutospacing="0"/>
        <w:jc w:val="center"/>
      </w:pPr>
    </w:p>
    <w:p w14:paraId="253426A8" w14:textId="63733A83" w:rsidR="002C1D87" w:rsidRPr="00AA5A30" w:rsidRDefault="002C1D87" w:rsidP="005563DA">
      <w:pPr>
        <w:pStyle w:val="clanak"/>
        <w:numPr>
          <w:ilvl w:val="0"/>
          <w:numId w:val="20"/>
        </w:numPr>
        <w:tabs>
          <w:tab w:val="left" w:pos="426"/>
        </w:tabs>
        <w:spacing w:before="60" w:beforeAutospacing="0" w:after="240" w:afterAutospacing="0"/>
        <w:ind w:left="0" w:firstLine="0"/>
      </w:pPr>
      <w:r w:rsidRPr="00AA5A30">
        <w:t>U slučaju da se iza vozila pod pratnjom</w:t>
      </w:r>
      <w:r w:rsidR="00D21304" w:rsidRPr="00AA5A30">
        <w:t xml:space="preserve"> vojne policije</w:t>
      </w:r>
      <w:r w:rsidRPr="00AA5A30">
        <w:t xml:space="preserve"> </w:t>
      </w:r>
      <w:r w:rsidR="005563DA" w:rsidRPr="00AA5A30">
        <w:t xml:space="preserve">nakupi kolona vozila, </w:t>
      </w:r>
      <w:r w:rsidR="00B804EB" w:rsidRPr="00B804EB">
        <w:t xml:space="preserve">ovlaštena službena osoba vojne policije </w:t>
      </w:r>
      <w:r w:rsidR="00C57A53" w:rsidRPr="00AA5A30">
        <w:t>dužna</w:t>
      </w:r>
      <w:r w:rsidRPr="00AA5A30">
        <w:t xml:space="preserve"> je na pogodnom mjestu zaustaviti vozila pod pratnjom</w:t>
      </w:r>
      <w:r w:rsidR="005563DA" w:rsidRPr="00AA5A30">
        <w:t xml:space="preserve"> vojne policije</w:t>
      </w:r>
      <w:r w:rsidRPr="00AA5A30">
        <w:t xml:space="preserve"> i propustiti</w:t>
      </w:r>
      <w:r w:rsidR="00132639">
        <w:t xml:space="preserve"> </w:t>
      </w:r>
      <w:r w:rsidRPr="00AA5A30">
        <w:t>kolonu vozila te osigurati ponovno uključivanje svih vozila u promet.</w:t>
      </w:r>
    </w:p>
    <w:p w14:paraId="5CBBC416" w14:textId="6375DCD2" w:rsidR="002C1D87" w:rsidRPr="00AA5A30" w:rsidRDefault="008B0C80" w:rsidP="00265604">
      <w:pPr>
        <w:pStyle w:val="clanak"/>
        <w:numPr>
          <w:ilvl w:val="0"/>
          <w:numId w:val="20"/>
        </w:numPr>
        <w:tabs>
          <w:tab w:val="left" w:pos="426"/>
        </w:tabs>
        <w:spacing w:before="60" w:beforeAutospacing="0" w:after="240" w:afterAutospacing="0"/>
        <w:ind w:left="0" w:firstLine="0"/>
      </w:pPr>
      <w:r w:rsidRPr="00AA5A30">
        <w:t xml:space="preserve">Na način propisan u stavku </w:t>
      </w:r>
      <w:r w:rsidR="002C1D87" w:rsidRPr="00AA5A30">
        <w:t xml:space="preserve">1. ovoga članka </w:t>
      </w:r>
      <w:r w:rsidR="00132639" w:rsidRPr="00B804EB">
        <w:t>ovlaštena službena osoba vojne policije</w:t>
      </w:r>
      <w:r w:rsidR="00132639" w:rsidRPr="00AA5A30">
        <w:t xml:space="preserve"> </w:t>
      </w:r>
      <w:r w:rsidR="002C1D87" w:rsidRPr="00AA5A30">
        <w:t>postupit će i u slučaju ako na vozilu pod pratnjom</w:t>
      </w:r>
      <w:r w:rsidR="0047377D" w:rsidRPr="00AA5A30">
        <w:t xml:space="preserve"> </w:t>
      </w:r>
      <w:r w:rsidR="002C1D87" w:rsidRPr="00AA5A30">
        <w:t>nastane kvar. Ako vozilo nije moguće ukloniti s ceste</w:t>
      </w:r>
      <w:r w:rsidR="00124776">
        <w:t>,</w:t>
      </w:r>
      <w:r w:rsidR="002C1D87" w:rsidRPr="00AA5A30">
        <w:t xml:space="preserve"> vozilo će se zaustaviti što bliže desnom rubu kolnika i propisno označiti.</w:t>
      </w:r>
    </w:p>
    <w:p w14:paraId="2A5E5DA7" w14:textId="77777777" w:rsidR="002C1D87" w:rsidRPr="00AA5A30" w:rsidRDefault="002C1D87" w:rsidP="002C1D87">
      <w:pPr>
        <w:pStyle w:val="clanak"/>
        <w:numPr>
          <w:ilvl w:val="0"/>
          <w:numId w:val="1"/>
        </w:numPr>
        <w:tabs>
          <w:tab w:val="left" w:pos="426"/>
        </w:tabs>
        <w:spacing w:before="60" w:beforeAutospacing="0" w:after="240" w:afterAutospacing="0"/>
        <w:jc w:val="center"/>
      </w:pPr>
    </w:p>
    <w:p w14:paraId="013BAB76" w14:textId="2CD883E0" w:rsidR="002C1D87" w:rsidRPr="00AA5A30" w:rsidRDefault="002C1D87" w:rsidP="00265604">
      <w:pPr>
        <w:pStyle w:val="clanak"/>
        <w:numPr>
          <w:ilvl w:val="0"/>
          <w:numId w:val="21"/>
        </w:numPr>
        <w:tabs>
          <w:tab w:val="left" w:pos="426"/>
        </w:tabs>
        <w:spacing w:before="60" w:beforeAutospacing="0" w:after="240" w:afterAutospacing="0"/>
        <w:ind w:left="0" w:firstLine="0"/>
      </w:pPr>
      <w:r w:rsidRPr="00AA5A30">
        <w:t xml:space="preserve">U slučaju nepovoljnih vremenskih uvjeta ili ako nastupi oštećenje ceste ili cestovnih objekata u tolikoj mjeri da daljnje sigurno odvijanje prijevoza nije moguće, </w:t>
      </w:r>
      <w:r w:rsidR="00132639" w:rsidRPr="00B804EB">
        <w:t>ovlaštena službena osoba vojne policije</w:t>
      </w:r>
      <w:r w:rsidR="00132639">
        <w:t xml:space="preserve"> duž</w:t>
      </w:r>
      <w:r w:rsidRPr="00AA5A30">
        <w:t>n</w:t>
      </w:r>
      <w:r w:rsidR="00132639">
        <w:t>a</w:t>
      </w:r>
      <w:r w:rsidRPr="00AA5A30">
        <w:t xml:space="preserve"> je prijevoz prekinuti i vozilo pod pratnjom skloniti s ceste na pogodno mjesto.</w:t>
      </w:r>
    </w:p>
    <w:p w14:paraId="692D6E89" w14:textId="563C27CB" w:rsidR="002C1D87" w:rsidRPr="00AA5A30" w:rsidRDefault="00350F2D" w:rsidP="00265604">
      <w:pPr>
        <w:pStyle w:val="ListParagraph"/>
        <w:numPr>
          <w:ilvl w:val="0"/>
          <w:numId w:val="21"/>
        </w:numPr>
        <w:tabs>
          <w:tab w:val="left" w:pos="426"/>
        </w:tabs>
        <w:spacing w:before="240" w:after="240"/>
        <w:ind w:left="0" w:firstLine="0"/>
        <w:rPr>
          <w:rFonts w:eastAsia="Times New Roman" w:cs="Times New Roman"/>
          <w:szCs w:val="24"/>
          <w:lang w:eastAsia="hr-HR"/>
        </w:rPr>
      </w:pPr>
      <w:r>
        <w:rPr>
          <w:rFonts w:eastAsia="Times New Roman" w:cs="Times New Roman"/>
          <w:szCs w:val="24"/>
          <w:lang w:eastAsia="hr-HR"/>
        </w:rPr>
        <w:t>Ako</w:t>
      </w:r>
      <w:r w:rsidR="008A1C06" w:rsidRPr="00AA5A30">
        <w:rPr>
          <w:rFonts w:eastAsia="Times New Roman" w:cs="Times New Roman"/>
          <w:szCs w:val="24"/>
          <w:lang w:eastAsia="hr-HR"/>
        </w:rPr>
        <w:t xml:space="preserve"> postoje uvjeti</w:t>
      </w:r>
      <w:r>
        <w:rPr>
          <w:rFonts w:eastAsia="Times New Roman" w:cs="Times New Roman"/>
          <w:szCs w:val="24"/>
          <w:lang w:eastAsia="hr-HR"/>
        </w:rPr>
        <w:t>,</w:t>
      </w:r>
      <w:r w:rsidR="008A1C06" w:rsidRPr="00AA5A30">
        <w:rPr>
          <w:rFonts w:eastAsia="Times New Roman" w:cs="Times New Roman"/>
          <w:szCs w:val="24"/>
          <w:lang w:eastAsia="hr-HR"/>
        </w:rPr>
        <w:t xml:space="preserve"> zapovjednik </w:t>
      </w:r>
      <w:r w:rsidR="008A1C06" w:rsidRPr="00AA5A30">
        <w:t xml:space="preserve">kolone vojnih </w:t>
      </w:r>
      <w:r w:rsidR="00E57B83" w:rsidRPr="00AA5A30">
        <w:t>vozila</w:t>
      </w:r>
      <w:r w:rsidR="008A1C06" w:rsidRPr="00AA5A30">
        <w:t xml:space="preserve"> odredit će novi prijevozni put </w:t>
      </w:r>
      <w:r w:rsidR="008A1C06" w:rsidRPr="00AA5A30">
        <w:rPr>
          <w:rFonts w:eastAsia="Times New Roman" w:cs="Times New Roman"/>
          <w:szCs w:val="24"/>
          <w:lang w:eastAsia="hr-HR"/>
        </w:rPr>
        <w:t>radi stizanja na krajnje odredište.</w:t>
      </w:r>
    </w:p>
    <w:p w14:paraId="0EF65F1B" w14:textId="77777777" w:rsidR="002C1D87" w:rsidRPr="00AA5A30" w:rsidRDefault="002C1D87" w:rsidP="00A11A91">
      <w:pPr>
        <w:pStyle w:val="clanak"/>
        <w:numPr>
          <w:ilvl w:val="0"/>
          <w:numId w:val="1"/>
        </w:numPr>
        <w:tabs>
          <w:tab w:val="left" w:pos="426"/>
        </w:tabs>
        <w:spacing w:before="60" w:beforeAutospacing="0" w:after="240" w:afterAutospacing="0"/>
        <w:jc w:val="center"/>
      </w:pPr>
    </w:p>
    <w:p w14:paraId="1CAB4BE1" w14:textId="40C34B21" w:rsidR="002C1D87" w:rsidRPr="00AA5A30" w:rsidRDefault="002C1D87" w:rsidP="00265604">
      <w:pPr>
        <w:pStyle w:val="clanak"/>
        <w:numPr>
          <w:ilvl w:val="0"/>
          <w:numId w:val="22"/>
        </w:numPr>
        <w:tabs>
          <w:tab w:val="left" w:pos="426"/>
        </w:tabs>
        <w:spacing w:before="60" w:beforeAutospacing="0" w:after="240" w:afterAutospacing="0"/>
        <w:ind w:left="0" w:firstLine="0"/>
      </w:pPr>
      <w:r w:rsidRPr="00AA5A30">
        <w:t>Nakon završetka pratnje</w:t>
      </w:r>
      <w:r w:rsidR="00057EB1" w:rsidRPr="00AA5A30">
        <w:t>,</w:t>
      </w:r>
      <w:r w:rsidRPr="00AA5A30">
        <w:t xml:space="preserve"> </w:t>
      </w:r>
      <w:r w:rsidR="00132639" w:rsidRPr="00132639">
        <w:t xml:space="preserve">ovlaštena službena osoba vojne policije </w:t>
      </w:r>
      <w:r w:rsidR="00B14E47">
        <w:t>sastavit će</w:t>
      </w:r>
      <w:r w:rsidRPr="00AA5A30">
        <w:t xml:space="preserve"> izvješće o tijeku zadaće, uvjetima </w:t>
      </w:r>
      <w:r w:rsidR="00B14E47">
        <w:t>uz koje</w:t>
      </w:r>
      <w:r w:rsidRPr="00AA5A30">
        <w:t xml:space="preserve"> je zadaća obavljena, eventualnim</w:t>
      </w:r>
      <w:r w:rsidR="00132639">
        <w:t xml:space="preserve"> </w:t>
      </w:r>
      <w:r w:rsidRPr="00AA5A30">
        <w:t>promjenama itinerara i drugim činjenicama koje su uočene tijekom obavljanja zadaće.</w:t>
      </w:r>
    </w:p>
    <w:p w14:paraId="72BE7686" w14:textId="0F6390BF" w:rsidR="00E5293E" w:rsidRPr="004A1D4A" w:rsidRDefault="00E17FC5" w:rsidP="00E5293E">
      <w:pPr>
        <w:pStyle w:val="clanak"/>
        <w:numPr>
          <w:ilvl w:val="0"/>
          <w:numId w:val="22"/>
        </w:numPr>
        <w:tabs>
          <w:tab w:val="left" w:pos="426"/>
        </w:tabs>
        <w:spacing w:before="60" w:beforeAutospacing="0" w:after="0" w:afterAutospacing="0"/>
        <w:ind w:left="0" w:firstLine="0"/>
      </w:pPr>
      <w:r w:rsidRPr="00AA5A30">
        <w:t xml:space="preserve">Izvješće </w:t>
      </w:r>
      <w:r w:rsidR="00057EB1" w:rsidRPr="00AA5A30">
        <w:t>iz stavka 1. ovog</w:t>
      </w:r>
      <w:r w:rsidR="003F667F" w:rsidRPr="00AA5A30">
        <w:t>a</w:t>
      </w:r>
      <w:r w:rsidR="00057EB1" w:rsidRPr="00AA5A30">
        <w:t xml:space="preserve"> članka </w:t>
      </w:r>
      <w:r w:rsidRPr="00AA5A30">
        <w:t>čuva</w:t>
      </w:r>
      <w:r w:rsidR="00B14E47">
        <w:t xml:space="preserve"> se</w:t>
      </w:r>
      <w:r w:rsidRPr="00AA5A30">
        <w:t xml:space="preserve"> u spisu </w:t>
      </w:r>
      <w:r w:rsidR="00057EB1" w:rsidRPr="00AA5A30">
        <w:t xml:space="preserve">o </w:t>
      </w:r>
      <w:r w:rsidRPr="00AA5A30">
        <w:t>proveden</w:t>
      </w:r>
      <w:r w:rsidR="00057EB1" w:rsidRPr="00AA5A30">
        <w:t>oj</w:t>
      </w:r>
      <w:r w:rsidRPr="00AA5A30">
        <w:t xml:space="preserve"> </w:t>
      </w:r>
      <w:r w:rsidR="00057EB1" w:rsidRPr="00AA5A30">
        <w:t>zadaći pratnje</w:t>
      </w:r>
      <w:r w:rsidRPr="00AA5A30">
        <w:t>.</w:t>
      </w:r>
    </w:p>
    <w:p w14:paraId="65A1A90E" w14:textId="77777777" w:rsidR="00802CA6" w:rsidRPr="00AA5A30" w:rsidRDefault="00802CA6" w:rsidP="00802CA6">
      <w:pPr>
        <w:spacing w:before="240" w:after="240"/>
        <w:jc w:val="center"/>
        <w:rPr>
          <w:lang w:eastAsia="hr-HR"/>
        </w:rPr>
      </w:pPr>
      <w:r w:rsidRPr="00AA5A30">
        <w:t>6. POSTUPAK U SLUČAJU PROMETNE NESREĆE</w:t>
      </w:r>
    </w:p>
    <w:p w14:paraId="05DF5A67" w14:textId="77777777" w:rsidR="00802CA6" w:rsidRPr="00AA5A30" w:rsidRDefault="00802CA6" w:rsidP="00802CA6">
      <w:pPr>
        <w:pStyle w:val="clanak"/>
        <w:numPr>
          <w:ilvl w:val="0"/>
          <w:numId w:val="1"/>
        </w:numPr>
        <w:tabs>
          <w:tab w:val="left" w:pos="426"/>
        </w:tabs>
        <w:spacing w:before="60" w:beforeAutospacing="0" w:after="240" w:afterAutospacing="0"/>
        <w:jc w:val="center"/>
      </w:pPr>
    </w:p>
    <w:p w14:paraId="649BCC80" w14:textId="42F22052" w:rsidR="00802CA6" w:rsidRPr="00AA5A30" w:rsidRDefault="00F4530A" w:rsidP="00265604">
      <w:pPr>
        <w:pStyle w:val="clanak"/>
        <w:numPr>
          <w:ilvl w:val="0"/>
          <w:numId w:val="40"/>
        </w:numPr>
        <w:tabs>
          <w:tab w:val="left" w:pos="426"/>
        </w:tabs>
        <w:spacing w:before="60" w:beforeAutospacing="0" w:after="240" w:afterAutospacing="0"/>
        <w:ind w:left="0" w:firstLine="0"/>
      </w:pPr>
      <w:r w:rsidRPr="00F4530A">
        <w:t>Očevid prometne nesreće koja se dogodila na javnoj prometnoj površini u pravilu obavljaju policijski službenici Ministarstva unutarnjih poslova.</w:t>
      </w:r>
    </w:p>
    <w:p w14:paraId="48013559" w14:textId="5B1E235F" w:rsidR="00802CA6" w:rsidRPr="00AA5A30" w:rsidRDefault="00F4530A" w:rsidP="00265604">
      <w:pPr>
        <w:pStyle w:val="clanak"/>
        <w:numPr>
          <w:ilvl w:val="0"/>
          <w:numId w:val="40"/>
        </w:numPr>
        <w:tabs>
          <w:tab w:val="left" w:pos="426"/>
        </w:tabs>
        <w:spacing w:before="60" w:beforeAutospacing="0" w:after="240" w:afterAutospacing="0"/>
        <w:ind w:left="0" w:firstLine="0"/>
      </w:pPr>
      <w:r w:rsidRPr="00F4530A">
        <w:t>Iznimno od stavka 1. ovog</w:t>
      </w:r>
      <w:r w:rsidR="00FF3AF8">
        <w:t>a</w:t>
      </w:r>
      <w:r w:rsidRPr="00F4530A">
        <w:t xml:space="preserve"> članka očevid</w:t>
      </w:r>
      <w:r w:rsidR="00FF3AF8">
        <w:t>,</w:t>
      </w:r>
      <w:r w:rsidRPr="00F4530A">
        <w:t xml:space="preserve"> prometne nesreće s vojnim sudionicima koja se dogodila prilikom kretanja vojne kolone pod vojnom pratnjom, na javnoj prometnoj površini, u kojoj nije nastala materijalna šteta na drugim objektima i nisu sudjelovali drugi sudionici može obaviti i ovlaštena službena osoba vojne policije samostalno ili u suradnji s policijskim službenicima.</w:t>
      </w:r>
    </w:p>
    <w:p w14:paraId="716871EB" w14:textId="3FE1097E" w:rsidR="00910692" w:rsidRPr="00AA5A30" w:rsidRDefault="00F4530A" w:rsidP="00265604">
      <w:pPr>
        <w:pStyle w:val="clanak"/>
        <w:numPr>
          <w:ilvl w:val="0"/>
          <w:numId w:val="40"/>
        </w:numPr>
        <w:tabs>
          <w:tab w:val="left" w:pos="426"/>
        </w:tabs>
        <w:spacing w:before="60" w:beforeAutospacing="0" w:after="240" w:afterAutospacing="0"/>
        <w:ind w:left="0" w:firstLine="0"/>
      </w:pPr>
      <w:r w:rsidRPr="00F4530A">
        <w:t xml:space="preserve">Kada ovlaštena službena osoba vojne policije </w:t>
      </w:r>
      <w:r w:rsidR="00FF3AF8">
        <w:t>ne može</w:t>
      </w:r>
      <w:r w:rsidRPr="00F4530A">
        <w:t xml:space="preserve"> obaviti očevid prometne nesreće iz stavka 2. ovog</w:t>
      </w:r>
      <w:r w:rsidR="00FF3AF8">
        <w:t>a</w:t>
      </w:r>
      <w:r w:rsidRPr="00F4530A">
        <w:t xml:space="preserve"> članka, dužna je o tome obavijestiti nadležnu policijsku upravu ili postaju.</w:t>
      </w:r>
    </w:p>
    <w:p w14:paraId="4EE7355D" w14:textId="64B73253" w:rsidR="00910692" w:rsidRPr="00AA5A30" w:rsidRDefault="00802CA6" w:rsidP="00265604">
      <w:pPr>
        <w:pStyle w:val="clanak"/>
        <w:numPr>
          <w:ilvl w:val="0"/>
          <w:numId w:val="40"/>
        </w:numPr>
        <w:tabs>
          <w:tab w:val="left" w:pos="426"/>
        </w:tabs>
        <w:spacing w:before="60" w:beforeAutospacing="0" w:after="240" w:afterAutospacing="0"/>
        <w:ind w:left="0" w:firstLine="0"/>
      </w:pPr>
      <w:r w:rsidRPr="00AA5A30">
        <w:lastRenderedPageBreak/>
        <w:t xml:space="preserve"> </w:t>
      </w:r>
      <w:r w:rsidR="00F4530A" w:rsidRPr="00F4530A">
        <w:t>Kada je očevid prometne nesreće iz stavka 2. ovog</w:t>
      </w:r>
      <w:r w:rsidR="00FF3AF8">
        <w:t>a</w:t>
      </w:r>
      <w:r w:rsidR="00F4530A" w:rsidRPr="00F4530A">
        <w:t xml:space="preserve"> članka obavio policijski službenik Ministarstva unutarnjih poslova, dokumentacij</w:t>
      </w:r>
      <w:r w:rsidR="00FF3AF8">
        <w:t>a o provedenom očevidu dostavit</w:t>
      </w:r>
      <w:r w:rsidR="00F4530A" w:rsidRPr="00F4530A">
        <w:t xml:space="preserve"> će se i vojnoj policiji.</w:t>
      </w:r>
    </w:p>
    <w:p w14:paraId="16F70755" w14:textId="7B5A9A9A" w:rsidR="00910692" w:rsidRPr="00AA5A30" w:rsidRDefault="00F4530A" w:rsidP="00265604">
      <w:pPr>
        <w:pStyle w:val="clanak"/>
        <w:numPr>
          <w:ilvl w:val="0"/>
          <w:numId w:val="40"/>
        </w:numPr>
        <w:tabs>
          <w:tab w:val="left" w:pos="426"/>
        </w:tabs>
        <w:spacing w:before="60" w:beforeAutospacing="0" w:after="240" w:afterAutospacing="0"/>
        <w:ind w:left="0" w:firstLine="0"/>
      </w:pPr>
      <w:r w:rsidRPr="00F4530A">
        <w:t>Ovlaštena službena osoba vojne policije koja je oba</w:t>
      </w:r>
      <w:r w:rsidR="00FF3AF8">
        <w:t>vila očevid dužna je sastaviti Upitnik o prometnoj nesreći</w:t>
      </w:r>
      <w:r w:rsidRPr="00F4530A">
        <w:t xml:space="preserve"> te proslijediti nadležnoj ustrojstvenoj jedinici vojne policije radi upisa u Informacijski sustav vojne policije.</w:t>
      </w:r>
    </w:p>
    <w:p w14:paraId="1DE0F37D" w14:textId="5AF89702" w:rsidR="00910692" w:rsidRPr="00AA5A30" w:rsidRDefault="00F4530A" w:rsidP="00265604">
      <w:pPr>
        <w:pStyle w:val="clanak"/>
        <w:numPr>
          <w:ilvl w:val="0"/>
          <w:numId w:val="40"/>
        </w:numPr>
        <w:tabs>
          <w:tab w:val="left" w:pos="426"/>
        </w:tabs>
        <w:spacing w:before="60" w:beforeAutospacing="0" w:after="240" w:afterAutospacing="0"/>
        <w:ind w:left="0" w:firstLine="0"/>
      </w:pPr>
      <w:r w:rsidRPr="00F4530A">
        <w:t xml:space="preserve">Podaci upisani u Upitnik o prometnoj nesreći unose se u evidenciju i statističko praćenje prometnih nesreća Informacijskog sustava vojne  </w:t>
      </w:r>
      <w:r w:rsidR="00644769">
        <w:t>policije,  odmah  nakon njegova</w:t>
      </w:r>
      <w:r w:rsidRPr="00F4530A">
        <w:t xml:space="preserve"> ispunjavanja, a najkasnije u roku od pet dana od zaprimanja prve obavijesti o prometnoj nesreći te se moraju redovito ažurirati po zaprimljenim  novim saznanjima.</w:t>
      </w:r>
    </w:p>
    <w:p w14:paraId="59E9D14F" w14:textId="571FA449" w:rsidR="00910692" w:rsidRPr="00AA5A30" w:rsidRDefault="00F4530A" w:rsidP="00265604">
      <w:pPr>
        <w:pStyle w:val="clanak"/>
        <w:numPr>
          <w:ilvl w:val="0"/>
          <w:numId w:val="40"/>
        </w:numPr>
        <w:tabs>
          <w:tab w:val="left" w:pos="426"/>
        </w:tabs>
        <w:spacing w:before="60" w:beforeAutospacing="0" w:after="240" w:afterAutospacing="0"/>
        <w:ind w:left="0" w:firstLine="0"/>
      </w:pPr>
      <w:r w:rsidRPr="00F4530A">
        <w:t>Nakon unosa u Informacijski sustav vojne policije, ispunjeni Upitnik o prometnoj nesreći odlaže se u spis predmeta.</w:t>
      </w:r>
    </w:p>
    <w:p w14:paraId="7A0FA7CD" w14:textId="4A792F0C" w:rsidR="00910692" w:rsidRPr="00AA5A30" w:rsidRDefault="00F4530A" w:rsidP="00265604">
      <w:pPr>
        <w:pStyle w:val="clanak"/>
        <w:numPr>
          <w:ilvl w:val="0"/>
          <w:numId w:val="40"/>
        </w:numPr>
        <w:tabs>
          <w:tab w:val="left" w:pos="426"/>
        </w:tabs>
        <w:spacing w:before="60" w:beforeAutospacing="0" w:after="240" w:afterAutospacing="0"/>
        <w:ind w:left="0" w:firstLine="0"/>
      </w:pPr>
      <w:r w:rsidRPr="00F4530A">
        <w:t xml:space="preserve">U slučaju zaprimanja naknadnih saznanja o počinjenju kaznenog djela za prethodno zaprimljene dojave o prometnoj nesreći s materijalnom štetom, za koju nije izvršen očevid, kao i za prometnu nesreću o kojoj vojna policija nije bila obaviještena, vojna policija će prikupiti sve potrebne činjenice i dokaze te </w:t>
      </w:r>
      <w:r w:rsidR="00D5503C">
        <w:t xml:space="preserve">ih </w:t>
      </w:r>
      <w:r w:rsidRPr="00F4530A">
        <w:t>proslijediti nadležnom državnom odvjetništvu na odlučivanje.</w:t>
      </w:r>
    </w:p>
    <w:p w14:paraId="45A55716" w14:textId="52C34EE4" w:rsidR="00802CA6" w:rsidRPr="00AA5A30" w:rsidRDefault="00F4530A" w:rsidP="00265604">
      <w:pPr>
        <w:pStyle w:val="clanak"/>
        <w:numPr>
          <w:ilvl w:val="0"/>
          <w:numId w:val="40"/>
        </w:numPr>
        <w:tabs>
          <w:tab w:val="left" w:pos="426"/>
        </w:tabs>
        <w:spacing w:before="60" w:beforeAutospacing="0" w:after="0" w:afterAutospacing="0"/>
        <w:ind w:left="0" w:firstLine="0"/>
      </w:pPr>
      <w:r w:rsidRPr="00F4530A">
        <w:t>U slučaju naknadnog saznanja za prometnu nesreću, iz stavka 2. ovog članka, za koju je nakon izvršene provjere, utvrđeno da nema elemenata kaznenog djela, vojna policija će pokrenuti prekršajni postupak, ukoliko raspolaže potrebnim dokazima za njegovo uspješno provođenje.</w:t>
      </w:r>
    </w:p>
    <w:p w14:paraId="730ACB52" w14:textId="77777777" w:rsidR="00D90C2F" w:rsidRPr="00AA5A30" w:rsidRDefault="00D90C2F" w:rsidP="00D90C2F">
      <w:pPr>
        <w:pStyle w:val="clanak"/>
        <w:tabs>
          <w:tab w:val="left" w:pos="426"/>
        </w:tabs>
        <w:spacing w:before="60" w:beforeAutospacing="0" w:after="0" w:afterAutospacing="0"/>
      </w:pPr>
    </w:p>
    <w:p w14:paraId="751B7A32" w14:textId="30EE16D4" w:rsidR="00F4530A" w:rsidRDefault="00D90C2F" w:rsidP="00265604">
      <w:pPr>
        <w:pStyle w:val="clanak"/>
        <w:numPr>
          <w:ilvl w:val="0"/>
          <w:numId w:val="40"/>
        </w:numPr>
        <w:tabs>
          <w:tab w:val="left" w:pos="426"/>
        </w:tabs>
        <w:spacing w:before="0" w:beforeAutospacing="0" w:after="0" w:afterAutospacing="0"/>
        <w:ind w:left="0" w:firstLine="0"/>
      </w:pPr>
      <w:r w:rsidRPr="00AA5A30">
        <w:t xml:space="preserve"> </w:t>
      </w:r>
      <w:r w:rsidR="00F4530A" w:rsidRPr="00F4530A">
        <w:t>Priku</w:t>
      </w:r>
      <w:r w:rsidR="00FE0AC4">
        <w:t xml:space="preserve">pljena saznanja i obavijesti </w:t>
      </w:r>
      <w:r w:rsidR="00712980">
        <w:t>d</w:t>
      </w:r>
      <w:r w:rsidR="00FE0AC4">
        <w:t>ostavit će</w:t>
      </w:r>
      <w:r w:rsidR="00F4530A" w:rsidRPr="00F4530A">
        <w:t xml:space="preserve"> na daljnje postupanje čelniku ustrojstvene jedinice </w:t>
      </w:r>
      <w:r w:rsidR="00244A0C" w:rsidRPr="00244A0C">
        <w:t xml:space="preserve">Ministarstva obrane ili Oružanih snaga Republike Hrvatske </w:t>
      </w:r>
      <w:r w:rsidR="00F4530A" w:rsidRPr="00F4530A">
        <w:t>u kojoj je počinitelj djela raspoređen.</w:t>
      </w:r>
    </w:p>
    <w:p w14:paraId="3B5EB512" w14:textId="77777777" w:rsidR="00F4530A" w:rsidRDefault="00F4530A" w:rsidP="00F4530A">
      <w:pPr>
        <w:pStyle w:val="ListParagraph"/>
      </w:pPr>
    </w:p>
    <w:p w14:paraId="70101DF4" w14:textId="3BE0C373" w:rsidR="00D90C2F" w:rsidRPr="004A1D4A" w:rsidRDefault="00D90C2F" w:rsidP="004A1D4A">
      <w:pPr>
        <w:pStyle w:val="clanak"/>
        <w:numPr>
          <w:ilvl w:val="0"/>
          <w:numId w:val="40"/>
        </w:numPr>
        <w:tabs>
          <w:tab w:val="left" w:pos="426"/>
        </w:tabs>
        <w:spacing w:before="0" w:beforeAutospacing="0" w:after="240" w:afterAutospacing="0"/>
        <w:ind w:left="0" w:firstLine="0"/>
      </w:pPr>
      <w:r w:rsidRPr="00AA5A30">
        <w:t xml:space="preserve">  </w:t>
      </w:r>
      <w:r w:rsidR="00F4530A" w:rsidRPr="00F4530A">
        <w:t>Vojna policija u obavezi je nadležnoj ustrojstvenoj jedinici Ministarstva obrane nadležnoj za rješavanje šteta od automobilske odgovornosti dostaviti Zapisnik o očevidu prometne nesreće, izvješće o događaju u prometu u kojem su sudjelovali vojni sudionici koji se dogodio izvan javnih prometnih površina, ili drugi odgovarajući akt koji je sačinila ili</w:t>
      </w:r>
      <w:r w:rsidR="00E56CA3">
        <w:t xml:space="preserve"> ga je </w:t>
      </w:r>
      <w:r w:rsidR="00F4530A" w:rsidRPr="00F4530A">
        <w:t>ovlašteno pribavila.</w:t>
      </w:r>
    </w:p>
    <w:p w14:paraId="355A03E4" w14:textId="77777777" w:rsidR="00802CA6" w:rsidRPr="00AA5A30" w:rsidRDefault="00802CA6" w:rsidP="00802CA6">
      <w:pPr>
        <w:pStyle w:val="clanak"/>
        <w:numPr>
          <w:ilvl w:val="0"/>
          <w:numId w:val="1"/>
        </w:numPr>
        <w:tabs>
          <w:tab w:val="left" w:pos="426"/>
        </w:tabs>
        <w:spacing w:before="60" w:beforeAutospacing="0" w:after="240" w:afterAutospacing="0"/>
        <w:jc w:val="center"/>
      </w:pPr>
    </w:p>
    <w:p w14:paraId="5954196B" w14:textId="537ACB7B" w:rsidR="00802CA6" w:rsidRPr="00AA5A30" w:rsidRDefault="00910692" w:rsidP="00265604">
      <w:pPr>
        <w:pStyle w:val="clanak"/>
        <w:numPr>
          <w:ilvl w:val="0"/>
          <w:numId w:val="34"/>
        </w:numPr>
        <w:tabs>
          <w:tab w:val="left" w:pos="426"/>
        </w:tabs>
        <w:spacing w:before="60" w:beforeAutospacing="0" w:after="240" w:afterAutospacing="0"/>
        <w:ind w:left="0" w:firstLine="0"/>
      </w:pPr>
      <w:r w:rsidRPr="00AA5A30">
        <w:t xml:space="preserve">Kada ovlaštena službena osoba </w:t>
      </w:r>
      <w:r w:rsidR="00441EFA" w:rsidRPr="00AA5A30">
        <w:t>v</w:t>
      </w:r>
      <w:r w:rsidRPr="00AA5A30">
        <w:t>ojne policije samostalno ili u suradnji s policijskim službenikom obavlja očevid prometne nesreće u kojoj je sudjelovalo vojno vozilo, a na mjestu događaja nema osobe koja se može brinuti o</w:t>
      </w:r>
      <w:r w:rsidR="001C16E9" w:rsidRPr="00AA5A30">
        <w:t xml:space="preserve"> vojnom</w:t>
      </w:r>
      <w:r w:rsidRPr="00AA5A30">
        <w:t xml:space="preserve"> vozilu, teretu ili drugim predmetima</w:t>
      </w:r>
      <w:r w:rsidR="00902082" w:rsidRPr="00AA5A30">
        <w:t>,</w:t>
      </w:r>
      <w:r w:rsidRPr="00AA5A30">
        <w:t xml:space="preserve"> poduzet će sljedeće:</w:t>
      </w:r>
    </w:p>
    <w:p w14:paraId="0A6004AD" w14:textId="16457BB0" w:rsidR="00381984" w:rsidRPr="00AA5A30" w:rsidRDefault="0087298A" w:rsidP="00D65FAE">
      <w:pPr>
        <w:pStyle w:val="clanak"/>
        <w:tabs>
          <w:tab w:val="left" w:pos="426"/>
        </w:tabs>
        <w:spacing w:before="60" w:beforeAutospacing="0" w:after="240" w:afterAutospacing="0"/>
        <w:ind w:left="360"/>
      </w:pPr>
      <w:r>
        <w:t>–</w:t>
      </w:r>
      <w:r w:rsidR="00D65FAE">
        <w:t xml:space="preserve"> p</w:t>
      </w:r>
      <w:r w:rsidR="00381984" w:rsidRPr="00AA5A30">
        <w:t>rometnoj nesreći i poduzetim mjerama obavijestiti ustrojstvenu jedinicu Ministarstva obrane ili Oružanih snaga Republike Hrvatske u kojoj se vojno vozilo nalazi na uporabi, radi uklanjanja, smještaja i čuvanja</w:t>
      </w:r>
      <w:r w:rsidR="001C16E9" w:rsidRPr="00AA5A30">
        <w:t xml:space="preserve"> </w:t>
      </w:r>
      <w:r w:rsidR="00381984" w:rsidRPr="00AA5A30">
        <w:t>vozila i stvari</w:t>
      </w:r>
      <w:r w:rsidR="00D65FAE">
        <w:t xml:space="preserve"> i</w:t>
      </w:r>
    </w:p>
    <w:p w14:paraId="20A01C6B" w14:textId="290A1DF4" w:rsidR="00381984" w:rsidRPr="00AA5A30" w:rsidRDefault="0087298A" w:rsidP="00D65FAE">
      <w:pPr>
        <w:pStyle w:val="clanak"/>
        <w:tabs>
          <w:tab w:val="left" w:pos="426"/>
        </w:tabs>
        <w:spacing w:before="60" w:beforeAutospacing="0" w:after="240" w:afterAutospacing="0"/>
        <w:ind w:left="360"/>
      </w:pPr>
      <w:r>
        <w:t>–</w:t>
      </w:r>
      <w:r w:rsidR="00161443">
        <w:t xml:space="preserve"> p</w:t>
      </w:r>
      <w:r w:rsidR="00381984" w:rsidRPr="00AA5A30">
        <w:t>opisati stvari te poduzeti druge mjere za njihovo čuvanje, dok ih ne preuzme ovlaštena osoba ustrojstvene jedinice Ministarstva obrane ili Oružanih snaga Republike Hrvatske.</w:t>
      </w:r>
      <w:r>
        <w:t xml:space="preserve"> </w:t>
      </w:r>
    </w:p>
    <w:p w14:paraId="396EF7DC" w14:textId="77777777" w:rsidR="00381984" w:rsidRPr="00AA5A30" w:rsidRDefault="00381984" w:rsidP="00265604">
      <w:pPr>
        <w:pStyle w:val="clanak"/>
        <w:numPr>
          <w:ilvl w:val="0"/>
          <w:numId w:val="34"/>
        </w:numPr>
        <w:tabs>
          <w:tab w:val="left" w:pos="426"/>
        </w:tabs>
        <w:spacing w:before="60" w:beforeAutospacing="0" w:after="240" w:afterAutospacing="0"/>
        <w:ind w:left="0" w:firstLine="0"/>
      </w:pPr>
      <w:r w:rsidRPr="00AA5A30">
        <w:lastRenderedPageBreak/>
        <w:t>Popis stvari sastavlja se u dva primjerka od kojih se jedan, uz potpis, uručuje osobi kojoj se stvari predaju. Drugi se primjerak čuva u spisu predmeta o prometnoj nesreći.</w:t>
      </w:r>
    </w:p>
    <w:p w14:paraId="7127753B" w14:textId="77777777" w:rsidR="00381984" w:rsidRPr="00AA5A30" w:rsidRDefault="00381984" w:rsidP="00381984">
      <w:pPr>
        <w:pStyle w:val="t-9-8"/>
        <w:spacing w:before="0" w:beforeAutospacing="0" w:after="0" w:afterAutospacing="0"/>
      </w:pPr>
      <w:r w:rsidRPr="00AA5A30">
        <w:t>(3) Kada se popisuju stv</w:t>
      </w:r>
      <w:r w:rsidR="00B57057" w:rsidRPr="00AA5A30">
        <w:t xml:space="preserve">ari, </w:t>
      </w:r>
      <w:r w:rsidRPr="00AA5A30">
        <w:t xml:space="preserve">ovlaštena službena osoba </w:t>
      </w:r>
      <w:r w:rsidR="00441EFA" w:rsidRPr="00AA5A30">
        <w:t>v</w:t>
      </w:r>
      <w:r w:rsidRPr="00AA5A30">
        <w:t>ojne policije, ako je to moguće, osigurat će prisutnost najmanje jedne punoljetne osobe u svojstvu svjedoka.</w:t>
      </w:r>
    </w:p>
    <w:p w14:paraId="11C94F20" w14:textId="52AC505F" w:rsidR="00381984" w:rsidRPr="00AA5A30" w:rsidRDefault="00381984" w:rsidP="00381984">
      <w:pPr>
        <w:pStyle w:val="t-9-8"/>
        <w:spacing w:before="240" w:beforeAutospacing="0" w:after="240" w:afterAutospacing="0"/>
      </w:pPr>
      <w:r w:rsidRPr="00AA5A30">
        <w:t xml:space="preserve">(4) Kada se </w:t>
      </w:r>
      <w:r w:rsidR="001C16E9" w:rsidRPr="00AA5A30">
        <w:t xml:space="preserve">vojno </w:t>
      </w:r>
      <w:r w:rsidRPr="00AA5A30">
        <w:t>vozilo i stvari odvoze s mjesta prometne nesreće, sastavit će se zapisnik o preuzimanju vozila u koji se obvezno upisuju podaci o</w:t>
      </w:r>
      <w:r w:rsidR="001C16E9" w:rsidRPr="00AA5A30">
        <w:t xml:space="preserve"> </w:t>
      </w:r>
      <w:r w:rsidRPr="00AA5A30">
        <w:t>vozilu i stvarima koji se odvoze, podaci o osobi koja je obavila prijevoz i mjesto gdje će se</w:t>
      </w:r>
      <w:r w:rsidR="001C16E9" w:rsidRPr="00AA5A30">
        <w:t xml:space="preserve"> </w:t>
      </w:r>
      <w:r w:rsidRPr="00AA5A30">
        <w:t>vozilo i stvari čuvati. Zapisnik se sastavlja u najmanje dva primjerka od kojih se jedan odlaže i čuva u spisu prometne nesreće</w:t>
      </w:r>
      <w:r w:rsidR="00054CFE" w:rsidRPr="00AA5A30">
        <w:t>.</w:t>
      </w:r>
    </w:p>
    <w:p w14:paraId="0F09F3BE" w14:textId="5196EBEE" w:rsidR="00481572" w:rsidRPr="004A1D4A" w:rsidRDefault="00D65FAE" w:rsidP="00D65FAE">
      <w:pPr>
        <w:pStyle w:val="clanak"/>
        <w:tabs>
          <w:tab w:val="left" w:pos="426"/>
        </w:tabs>
        <w:spacing w:before="0" w:beforeAutospacing="0" w:after="0" w:afterAutospacing="0"/>
      </w:pPr>
      <w:r>
        <w:t xml:space="preserve">(5) </w:t>
      </w:r>
      <w:r w:rsidR="00381984" w:rsidRPr="00AA5A30">
        <w:t>U zapisnik</w:t>
      </w:r>
      <w:r w:rsidR="00A35579">
        <w:t>u</w:t>
      </w:r>
      <w:r w:rsidR="00381984" w:rsidRPr="00AA5A30">
        <w:t xml:space="preserve"> se navode podaci o vozilu i stvarima te podaci o ovlaštenoj osobi ustrojstvene jedinice Ministarstva obrane ili Oružanih snaga Republike Hrvatske koja je obavila preuzimanje.</w:t>
      </w:r>
    </w:p>
    <w:p w14:paraId="0BD88530" w14:textId="77777777" w:rsidR="00381984" w:rsidRPr="00AA5A30" w:rsidRDefault="00381984" w:rsidP="00381984">
      <w:pPr>
        <w:pStyle w:val="t-11-9-sred"/>
        <w:spacing w:before="240" w:beforeAutospacing="0" w:after="240" w:afterAutospacing="0"/>
        <w:jc w:val="center"/>
      </w:pPr>
      <w:r w:rsidRPr="00AA5A30">
        <w:t>7. PRIJELAZNE I ZAVRŠNE ODREDBE</w:t>
      </w:r>
    </w:p>
    <w:p w14:paraId="2EC9A548" w14:textId="77777777" w:rsidR="00E233F3" w:rsidRPr="00AA5A30" w:rsidRDefault="00E233F3" w:rsidP="00E233F3">
      <w:pPr>
        <w:pStyle w:val="clanak"/>
        <w:numPr>
          <w:ilvl w:val="0"/>
          <w:numId w:val="1"/>
        </w:numPr>
        <w:tabs>
          <w:tab w:val="left" w:pos="426"/>
        </w:tabs>
        <w:spacing w:before="60" w:beforeAutospacing="0" w:after="240" w:afterAutospacing="0"/>
        <w:jc w:val="center"/>
      </w:pPr>
    </w:p>
    <w:p w14:paraId="7F2A2E85" w14:textId="25E5DAE9" w:rsidR="009403D4" w:rsidRPr="00AA5A30" w:rsidRDefault="00D877C7" w:rsidP="004A1D4A">
      <w:pPr>
        <w:spacing w:before="240" w:after="240"/>
        <w:rPr>
          <w:lang w:eastAsia="hr-HR"/>
        </w:rPr>
      </w:pPr>
      <w:r w:rsidRPr="00AA5A30">
        <w:rPr>
          <w:lang w:eastAsia="hr-HR"/>
        </w:rPr>
        <w:t>Obrasce</w:t>
      </w:r>
      <w:r w:rsidR="00E233F3" w:rsidRPr="00AA5A30">
        <w:rPr>
          <w:lang w:eastAsia="hr-HR"/>
        </w:rPr>
        <w:t xml:space="preserve"> </w:t>
      </w:r>
      <w:r w:rsidR="00262984" w:rsidRPr="00AA5A30">
        <w:rPr>
          <w:lang w:eastAsia="hr-HR"/>
        </w:rPr>
        <w:t>za provedbu</w:t>
      </w:r>
      <w:r w:rsidR="00E233F3" w:rsidRPr="00AA5A30">
        <w:rPr>
          <w:lang w:eastAsia="hr-HR"/>
        </w:rPr>
        <w:t xml:space="preserve"> ovoga Pravilnika u roku od </w:t>
      </w:r>
      <w:r w:rsidR="00951EAC" w:rsidRPr="00AA5A30">
        <w:rPr>
          <w:lang w:eastAsia="hr-HR"/>
        </w:rPr>
        <w:t>3</w:t>
      </w:r>
      <w:r w:rsidR="00E233F3" w:rsidRPr="00AA5A30">
        <w:rPr>
          <w:lang w:eastAsia="hr-HR"/>
        </w:rPr>
        <w:t>0</w:t>
      </w:r>
      <w:r w:rsidR="009403D4" w:rsidRPr="00AA5A30">
        <w:rPr>
          <w:lang w:eastAsia="hr-HR"/>
        </w:rPr>
        <w:t xml:space="preserve"> dana od dana stupanja na snagu </w:t>
      </w:r>
      <w:r w:rsidR="004D3316" w:rsidRPr="00AA5A30">
        <w:rPr>
          <w:lang w:eastAsia="hr-HR"/>
        </w:rPr>
        <w:t>Pravilnika</w:t>
      </w:r>
      <w:r w:rsidRPr="00AA5A30">
        <w:rPr>
          <w:lang w:eastAsia="hr-HR"/>
        </w:rPr>
        <w:t xml:space="preserve"> donijet će ustrojstvena jedinica vojne policije Ministarstva obrane.</w:t>
      </w:r>
    </w:p>
    <w:p w14:paraId="2A6F7433" w14:textId="77777777" w:rsidR="00966A19" w:rsidRPr="00AA5A30" w:rsidRDefault="00966A19" w:rsidP="00E233F3">
      <w:pPr>
        <w:pStyle w:val="clanak"/>
        <w:numPr>
          <w:ilvl w:val="0"/>
          <w:numId w:val="1"/>
        </w:numPr>
        <w:tabs>
          <w:tab w:val="left" w:pos="426"/>
        </w:tabs>
        <w:spacing w:before="60" w:beforeAutospacing="0" w:after="240" w:afterAutospacing="0"/>
        <w:jc w:val="center"/>
      </w:pPr>
    </w:p>
    <w:p w14:paraId="1AEEE865" w14:textId="12FB13AA" w:rsidR="00C75089" w:rsidRPr="00AA5A30" w:rsidRDefault="0007425F" w:rsidP="00265604">
      <w:pPr>
        <w:pStyle w:val="clanak"/>
        <w:numPr>
          <w:ilvl w:val="0"/>
          <w:numId w:val="42"/>
        </w:numPr>
        <w:tabs>
          <w:tab w:val="left" w:pos="426"/>
        </w:tabs>
        <w:spacing w:before="60" w:beforeAutospacing="0" w:after="240" w:afterAutospacing="0"/>
        <w:ind w:left="0" w:firstLine="0"/>
      </w:pPr>
      <w:r w:rsidRPr="0007425F">
        <w:t>Vojna policija podatke iz</w:t>
      </w:r>
      <w:r w:rsidR="00A35579">
        <w:t xml:space="preserve"> evidencija prometnih nesreća i</w:t>
      </w:r>
      <w:r w:rsidRPr="0007425F">
        <w:t xml:space="preserve"> dokumentaciju na temelju koje se podaci upisuju u evidenciju daje isključivo tijelima nadležnim za vođenje stegovnog postupka, prekršajnog postupka, Ministarstvu unutarnjih poslova, pravosudnim i državnoodvjetničkim tijelima za postupke iz njihove nadležnosti, kao i za potrebe upravnog postupka</w:t>
      </w:r>
      <w:r>
        <w:t>.</w:t>
      </w:r>
    </w:p>
    <w:p w14:paraId="1FC34037" w14:textId="042D673A" w:rsidR="00A975F6" w:rsidRPr="00304EED" w:rsidRDefault="0007425F" w:rsidP="00304EED">
      <w:pPr>
        <w:pStyle w:val="clanak"/>
        <w:numPr>
          <w:ilvl w:val="0"/>
          <w:numId w:val="42"/>
        </w:numPr>
        <w:tabs>
          <w:tab w:val="left" w:pos="426"/>
        </w:tabs>
        <w:spacing w:before="60" w:beforeAutospacing="0" w:after="240" w:afterAutospacing="0"/>
        <w:ind w:left="0" w:firstLine="0"/>
      </w:pPr>
      <w:r w:rsidRPr="0007425F">
        <w:t>Evidencija i dokumentacija daju se po zaprimanju službenog zahtjeva uz navođenje pravne osnove zahtjeva i uz uvjet da je osigurana zaštita osobnih podatka svih zainteresiranih strana.</w:t>
      </w:r>
    </w:p>
    <w:p w14:paraId="20833A60" w14:textId="77777777" w:rsidR="00BE57FA" w:rsidRPr="00AA5A30" w:rsidRDefault="00BE57FA" w:rsidP="00BE57FA">
      <w:pPr>
        <w:pStyle w:val="clanak"/>
        <w:numPr>
          <w:ilvl w:val="0"/>
          <w:numId w:val="1"/>
        </w:numPr>
        <w:tabs>
          <w:tab w:val="left" w:pos="426"/>
        </w:tabs>
        <w:spacing w:before="60" w:beforeAutospacing="0" w:after="240" w:afterAutospacing="0"/>
        <w:jc w:val="center"/>
      </w:pPr>
    </w:p>
    <w:p w14:paraId="10FB7206" w14:textId="259EAE0D" w:rsidR="004A1D4A" w:rsidRDefault="000118AF" w:rsidP="00304EED">
      <w:pPr>
        <w:spacing w:before="240" w:after="240"/>
        <w:rPr>
          <w:lang w:eastAsia="hr-HR"/>
        </w:rPr>
      </w:pPr>
      <w:r w:rsidRPr="00AA5A30">
        <w:rPr>
          <w:lang w:eastAsia="hr-HR"/>
        </w:rPr>
        <w:t xml:space="preserve">Stručni </w:t>
      </w:r>
      <w:r w:rsidR="00BE57FA" w:rsidRPr="00AA5A30">
        <w:rPr>
          <w:lang w:eastAsia="hr-HR"/>
        </w:rPr>
        <w:t>nadzor provedbe odredbi ovog</w:t>
      </w:r>
      <w:r w:rsidR="003F667F" w:rsidRPr="00AA5A30">
        <w:rPr>
          <w:lang w:eastAsia="hr-HR"/>
        </w:rPr>
        <w:t>a</w:t>
      </w:r>
      <w:r w:rsidR="00BE57FA" w:rsidRPr="00AA5A30">
        <w:rPr>
          <w:lang w:eastAsia="hr-HR"/>
        </w:rPr>
        <w:t xml:space="preserve"> Pravilnika obavlja ustrojstvena jedinica vojne policije Ministarstva obrane.</w:t>
      </w:r>
    </w:p>
    <w:p w14:paraId="2A5FFBBA" w14:textId="77777777" w:rsidR="00BE57FA" w:rsidRPr="00AA5A30" w:rsidRDefault="00BE57FA" w:rsidP="00BE57FA">
      <w:pPr>
        <w:pStyle w:val="clanak"/>
        <w:numPr>
          <w:ilvl w:val="0"/>
          <w:numId w:val="1"/>
        </w:numPr>
        <w:tabs>
          <w:tab w:val="left" w:pos="426"/>
        </w:tabs>
        <w:spacing w:before="60" w:beforeAutospacing="0" w:after="240" w:afterAutospacing="0"/>
        <w:jc w:val="center"/>
      </w:pPr>
    </w:p>
    <w:p w14:paraId="0CD49A12" w14:textId="323CC25A" w:rsidR="000C5DAD" w:rsidRPr="00AA5A30" w:rsidRDefault="00966A19" w:rsidP="00A35579">
      <w:pPr>
        <w:spacing w:before="240" w:after="240"/>
        <w:rPr>
          <w:sz w:val="20"/>
          <w:szCs w:val="20"/>
        </w:rPr>
      </w:pPr>
      <w:r w:rsidRPr="00AA5A30">
        <w:rPr>
          <w:lang w:eastAsia="hr-HR"/>
        </w:rPr>
        <w:t xml:space="preserve">Ovaj Pravilnik stupa na </w:t>
      </w:r>
      <w:r w:rsidRPr="00A35579">
        <w:rPr>
          <w:lang w:eastAsia="hr-HR"/>
        </w:rPr>
        <w:t>snagu</w:t>
      </w:r>
      <w:r w:rsidR="00A35579">
        <w:rPr>
          <w:lang w:eastAsia="hr-HR"/>
        </w:rPr>
        <w:t xml:space="preserve"> osmoga dana od dana objave u </w:t>
      </w:r>
      <w:r w:rsidRPr="00AA5A30">
        <w:rPr>
          <w:lang w:eastAsia="hr-HR"/>
        </w:rPr>
        <w:t>Narodnim novinama.</w:t>
      </w:r>
    </w:p>
    <w:p w14:paraId="4E8CDD66" w14:textId="77777777" w:rsidR="007215DD" w:rsidRPr="00AA5A30" w:rsidRDefault="007215DD" w:rsidP="00966A19">
      <w:pPr>
        <w:pStyle w:val="t-9-8-potpis"/>
        <w:spacing w:before="0" w:beforeAutospacing="0" w:after="0" w:afterAutospacing="0"/>
        <w:jc w:val="right"/>
      </w:pPr>
    </w:p>
    <w:p w14:paraId="5441352C" w14:textId="4C785392" w:rsidR="00A35579" w:rsidRPr="00A35579" w:rsidRDefault="00A35579" w:rsidP="00A35579">
      <w:pPr>
        <w:jc w:val="center"/>
        <w:rPr>
          <w:rStyle w:val="fontstyle01"/>
          <w:rFonts w:ascii="Times New Roman" w:hAnsi="Times New Roman" w:cs="Times New Roman"/>
          <w:b/>
        </w:rPr>
      </w:pPr>
      <w:r>
        <w:rPr>
          <w:rStyle w:val="fontstyle01"/>
          <w:rFonts w:ascii="Times New Roman" w:hAnsi="Times New Roman" w:cs="Times New Roman"/>
          <w:b/>
        </w:rPr>
        <w:t xml:space="preserve">                                                                                         </w:t>
      </w:r>
      <w:r w:rsidRPr="00A35579">
        <w:rPr>
          <w:rStyle w:val="fontstyle01"/>
          <w:rFonts w:ascii="Times New Roman" w:hAnsi="Times New Roman" w:cs="Times New Roman"/>
          <w:b/>
        </w:rPr>
        <w:t>M I N I S T A R</w:t>
      </w:r>
    </w:p>
    <w:p w14:paraId="64A1B704" w14:textId="77777777" w:rsidR="00A35579" w:rsidRPr="00A35579" w:rsidRDefault="00A35579" w:rsidP="00A35579">
      <w:pPr>
        <w:jc w:val="center"/>
        <w:rPr>
          <w:rStyle w:val="fontstyle01"/>
          <w:rFonts w:ascii="Times New Roman" w:hAnsi="Times New Roman" w:cs="Times New Roman"/>
          <w:b/>
        </w:rPr>
      </w:pPr>
    </w:p>
    <w:p w14:paraId="0D16744A" w14:textId="5FF8BE1A" w:rsidR="007215DD" w:rsidRDefault="00A35579" w:rsidP="00A35579">
      <w:pPr>
        <w:jc w:val="center"/>
        <w:rPr>
          <w:b/>
        </w:rPr>
      </w:pPr>
      <w:r w:rsidRPr="00A35579">
        <w:rPr>
          <w:rStyle w:val="fontstyle01"/>
          <w:rFonts w:ascii="Times New Roman" w:hAnsi="Times New Roman" w:cs="Times New Roman"/>
          <w:b/>
        </w:rPr>
        <w:t xml:space="preserve">                                                     </w:t>
      </w:r>
      <w:r>
        <w:rPr>
          <w:rStyle w:val="fontstyle01"/>
          <w:rFonts w:ascii="Times New Roman" w:hAnsi="Times New Roman" w:cs="Times New Roman"/>
          <w:b/>
        </w:rPr>
        <w:t xml:space="preserve">             </w:t>
      </w:r>
      <w:r w:rsidRPr="00A35579">
        <w:rPr>
          <w:rStyle w:val="fontstyle01"/>
          <w:rFonts w:ascii="Times New Roman" w:hAnsi="Times New Roman" w:cs="Times New Roman"/>
          <w:b/>
        </w:rPr>
        <w:t xml:space="preserve">   </w:t>
      </w:r>
      <w:r>
        <w:rPr>
          <w:rStyle w:val="fontstyle01"/>
          <w:rFonts w:ascii="Times New Roman" w:hAnsi="Times New Roman" w:cs="Times New Roman"/>
          <w:b/>
        </w:rPr>
        <w:t xml:space="preserve">                    </w:t>
      </w:r>
      <w:r w:rsidRPr="00A35579">
        <w:rPr>
          <w:rStyle w:val="fontstyle01"/>
          <w:rFonts w:ascii="Times New Roman" w:hAnsi="Times New Roman" w:cs="Times New Roman"/>
          <w:b/>
        </w:rPr>
        <w:t xml:space="preserve">  dr. sc. Mario Banožić</w:t>
      </w:r>
    </w:p>
    <w:p w14:paraId="3177F361" w14:textId="77777777" w:rsidR="007215DD" w:rsidRDefault="007215DD" w:rsidP="00CF2BF1">
      <w:pPr>
        <w:pStyle w:val="klasa2"/>
        <w:spacing w:before="0" w:beforeAutospacing="0" w:after="0" w:afterAutospacing="0" w:line="276" w:lineRule="auto"/>
        <w:rPr>
          <w:b/>
        </w:rPr>
      </w:pPr>
    </w:p>
    <w:p w14:paraId="370A55C9" w14:textId="77777777" w:rsidR="007215DD" w:rsidRDefault="007215DD" w:rsidP="00CF2BF1">
      <w:pPr>
        <w:pStyle w:val="klasa2"/>
        <w:spacing w:before="0" w:beforeAutospacing="0" w:after="0" w:afterAutospacing="0" w:line="276" w:lineRule="auto"/>
        <w:rPr>
          <w:b/>
        </w:rPr>
      </w:pPr>
    </w:p>
    <w:p w14:paraId="75A2B56A" w14:textId="477FD174" w:rsidR="00711869" w:rsidRPr="00AA5A30" w:rsidRDefault="00711869" w:rsidP="00CF2BF1">
      <w:pPr>
        <w:pStyle w:val="klasa2"/>
        <w:spacing w:before="0" w:beforeAutospacing="0" w:after="0" w:afterAutospacing="0" w:line="276" w:lineRule="auto"/>
        <w:rPr>
          <w:b/>
        </w:rPr>
      </w:pPr>
      <w:r w:rsidRPr="00AA5A30">
        <w:rPr>
          <w:b/>
        </w:rPr>
        <w:t xml:space="preserve">KLASA: </w:t>
      </w:r>
    </w:p>
    <w:p w14:paraId="7E168716" w14:textId="0D933712" w:rsidR="00711869" w:rsidRDefault="00711869" w:rsidP="00CF2BF1">
      <w:pPr>
        <w:pStyle w:val="klasa2"/>
        <w:spacing w:before="0" w:beforeAutospacing="0" w:after="0" w:afterAutospacing="0" w:line="276" w:lineRule="auto"/>
        <w:rPr>
          <w:b/>
        </w:rPr>
      </w:pPr>
      <w:r w:rsidRPr="00AA5A30">
        <w:rPr>
          <w:b/>
        </w:rPr>
        <w:t xml:space="preserve">URBROJ: </w:t>
      </w:r>
    </w:p>
    <w:p w14:paraId="3CB922D3" w14:textId="2DB2AC57" w:rsidR="007215DD" w:rsidRDefault="009D7C4A" w:rsidP="00A35579">
      <w:pPr>
        <w:pStyle w:val="klasa2"/>
        <w:spacing w:before="0" w:beforeAutospacing="0" w:after="0" w:afterAutospacing="0" w:line="276" w:lineRule="auto"/>
        <w:rPr>
          <w:rStyle w:val="bold"/>
          <w:b/>
        </w:rPr>
      </w:pPr>
      <w:r w:rsidRPr="00AA5A30">
        <w:rPr>
          <w:b/>
        </w:rPr>
        <w:t xml:space="preserve">Zagreb, </w:t>
      </w:r>
    </w:p>
    <w:sectPr w:rsidR="007215DD" w:rsidSect="007215DD">
      <w:pgSz w:w="11906" w:h="16838"/>
      <w:pgMar w:top="1418" w:right="1418" w:bottom="1276" w:left="1418" w:header="709" w:footer="26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4F667D" w15:done="0"/>
  <w15:commentEx w15:paraId="5D1B93F6" w15:done="0"/>
  <w15:commentEx w15:paraId="06083A4F" w15:done="0"/>
  <w15:commentEx w15:paraId="04B1986F" w15:done="0"/>
  <w15:commentEx w15:paraId="5FD7C657" w15:done="0"/>
  <w15:commentEx w15:paraId="73E0D9FC" w15:done="0"/>
  <w15:commentEx w15:paraId="68D5C949" w15:done="0"/>
  <w15:commentEx w15:paraId="6C97F63E" w15:done="0"/>
  <w15:commentEx w15:paraId="1CCEAAFA" w15:done="0"/>
  <w15:commentEx w15:paraId="3F81F570" w15:done="0"/>
  <w15:commentEx w15:paraId="77B1A180" w15:done="0"/>
  <w15:commentEx w15:paraId="748DA734" w15:done="0"/>
  <w15:commentEx w15:paraId="795471E5" w15:done="0"/>
  <w15:commentEx w15:paraId="37A24FB5" w15:done="0"/>
  <w15:commentEx w15:paraId="68D8B3C9" w15:done="0"/>
  <w15:commentEx w15:paraId="5C760879" w15:done="0"/>
  <w15:commentEx w15:paraId="372FFDB9" w15:done="0"/>
  <w15:commentEx w15:paraId="47256E09" w15:done="0"/>
  <w15:commentEx w15:paraId="01FB2238" w15:done="0"/>
  <w15:commentEx w15:paraId="1A5C74BF" w15:done="0"/>
  <w15:commentEx w15:paraId="67F771EB" w15:done="0"/>
  <w15:commentEx w15:paraId="1ADA2D80" w15:done="0"/>
  <w15:commentEx w15:paraId="3F1034E8" w15:done="0"/>
  <w15:commentEx w15:paraId="6BCA84F7" w15:done="0"/>
  <w15:commentEx w15:paraId="535BEC05" w15:done="0"/>
  <w15:commentEx w15:paraId="087A5210" w15:done="0"/>
  <w15:commentEx w15:paraId="57AAE5E9" w15:done="0"/>
  <w15:commentEx w15:paraId="5242FB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54B94" w14:textId="77777777" w:rsidR="002234B2" w:rsidRDefault="002234B2" w:rsidP="00E5293E">
      <w:r>
        <w:separator/>
      </w:r>
    </w:p>
  </w:endnote>
  <w:endnote w:type="continuationSeparator" w:id="0">
    <w:p w14:paraId="74022E59" w14:textId="77777777" w:rsidR="002234B2" w:rsidRDefault="002234B2" w:rsidP="00E5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0B154" w14:textId="77777777" w:rsidR="002234B2" w:rsidRDefault="002234B2" w:rsidP="00E5293E">
      <w:r>
        <w:separator/>
      </w:r>
    </w:p>
  </w:footnote>
  <w:footnote w:type="continuationSeparator" w:id="0">
    <w:p w14:paraId="26A41BB8" w14:textId="77777777" w:rsidR="002234B2" w:rsidRDefault="002234B2" w:rsidP="00E529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3F4"/>
    <w:multiLevelType w:val="hybridMultilevel"/>
    <w:tmpl w:val="2E9EBE8E"/>
    <w:lvl w:ilvl="0" w:tplc="CE2C0816">
      <w:start w:val="1"/>
      <w:numFmt w:val="decimal"/>
      <w:lvlText w:val="(%1)"/>
      <w:lvlJc w:val="left"/>
      <w:pPr>
        <w:ind w:left="720" w:hanging="360"/>
      </w:pPr>
      <w:rPr>
        <w:rFonts w:ascii="Times New Roman" w:hAnsi="Times New Roman" w:hint="default"/>
        <w:b w:val="0"/>
        <w:i w:val="0"/>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CF66A66"/>
    <w:multiLevelType w:val="hybridMultilevel"/>
    <w:tmpl w:val="8E666D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FDF20D4"/>
    <w:multiLevelType w:val="hybridMultilevel"/>
    <w:tmpl w:val="5738670A"/>
    <w:lvl w:ilvl="0" w:tplc="A2AAD31E">
      <w:start w:val="1"/>
      <w:numFmt w:val="decimal"/>
      <w:lvlText w:val="%1."/>
      <w:lvlJc w:val="center"/>
      <w:pPr>
        <w:ind w:left="36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05C54B2"/>
    <w:multiLevelType w:val="hybridMultilevel"/>
    <w:tmpl w:val="A942DD8C"/>
    <w:lvl w:ilvl="0" w:tplc="CE2C0816">
      <w:start w:val="1"/>
      <w:numFmt w:val="decimal"/>
      <w:lvlText w:val="(%1)"/>
      <w:lvlJc w:val="left"/>
      <w:pPr>
        <w:ind w:left="2062" w:hanging="360"/>
      </w:pPr>
      <w:rPr>
        <w:rFonts w:ascii="Times New Roman" w:hAnsi="Times New Roman" w:hint="default"/>
        <w:b w:val="0"/>
        <w:i w:val="0"/>
        <w:sz w:val="24"/>
      </w:rPr>
    </w:lvl>
    <w:lvl w:ilvl="1" w:tplc="041A0019" w:tentative="1">
      <w:start w:val="1"/>
      <w:numFmt w:val="lowerLetter"/>
      <w:lvlText w:val="%2."/>
      <w:lvlJc w:val="left"/>
      <w:pPr>
        <w:ind w:left="2782" w:hanging="360"/>
      </w:pPr>
    </w:lvl>
    <w:lvl w:ilvl="2" w:tplc="041A001B" w:tentative="1">
      <w:start w:val="1"/>
      <w:numFmt w:val="lowerRoman"/>
      <w:lvlText w:val="%3."/>
      <w:lvlJc w:val="right"/>
      <w:pPr>
        <w:ind w:left="3502" w:hanging="180"/>
      </w:pPr>
    </w:lvl>
    <w:lvl w:ilvl="3" w:tplc="041A000F" w:tentative="1">
      <w:start w:val="1"/>
      <w:numFmt w:val="decimal"/>
      <w:lvlText w:val="%4."/>
      <w:lvlJc w:val="left"/>
      <w:pPr>
        <w:ind w:left="4222" w:hanging="360"/>
      </w:pPr>
    </w:lvl>
    <w:lvl w:ilvl="4" w:tplc="041A0019" w:tentative="1">
      <w:start w:val="1"/>
      <w:numFmt w:val="lowerLetter"/>
      <w:lvlText w:val="%5."/>
      <w:lvlJc w:val="left"/>
      <w:pPr>
        <w:ind w:left="4942" w:hanging="360"/>
      </w:pPr>
    </w:lvl>
    <w:lvl w:ilvl="5" w:tplc="041A001B" w:tentative="1">
      <w:start w:val="1"/>
      <w:numFmt w:val="lowerRoman"/>
      <w:lvlText w:val="%6."/>
      <w:lvlJc w:val="right"/>
      <w:pPr>
        <w:ind w:left="5662" w:hanging="180"/>
      </w:pPr>
    </w:lvl>
    <w:lvl w:ilvl="6" w:tplc="041A000F" w:tentative="1">
      <w:start w:val="1"/>
      <w:numFmt w:val="decimal"/>
      <w:lvlText w:val="%7."/>
      <w:lvlJc w:val="left"/>
      <w:pPr>
        <w:ind w:left="6382" w:hanging="360"/>
      </w:pPr>
    </w:lvl>
    <w:lvl w:ilvl="7" w:tplc="041A0019" w:tentative="1">
      <w:start w:val="1"/>
      <w:numFmt w:val="lowerLetter"/>
      <w:lvlText w:val="%8."/>
      <w:lvlJc w:val="left"/>
      <w:pPr>
        <w:ind w:left="7102" w:hanging="360"/>
      </w:pPr>
    </w:lvl>
    <w:lvl w:ilvl="8" w:tplc="041A001B" w:tentative="1">
      <w:start w:val="1"/>
      <w:numFmt w:val="lowerRoman"/>
      <w:lvlText w:val="%9."/>
      <w:lvlJc w:val="right"/>
      <w:pPr>
        <w:ind w:left="7822" w:hanging="180"/>
      </w:pPr>
    </w:lvl>
  </w:abstractNum>
  <w:abstractNum w:abstractNumId="4">
    <w:nsid w:val="10B4724F"/>
    <w:multiLevelType w:val="hybridMultilevel"/>
    <w:tmpl w:val="364C4A4C"/>
    <w:lvl w:ilvl="0" w:tplc="CE2C0816">
      <w:start w:val="1"/>
      <w:numFmt w:val="decimal"/>
      <w:lvlText w:val="(%1)"/>
      <w:lvlJc w:val="left"/>
      <w:pPr>
        <w:ind w:left="720" w:hanging="360"/>
      </w:pPr>
      <w:rPr>
        <w:rFonts w:ascii="Times New Roman" w:hAnsi="Times New Roman" w:hint="default"/>
        <w:b w:val="0"/>
        <w:i w:val="0"/>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2840A57"/>
    <w:multiLevelType w:val="hybridMultilevel"/>
    <w:tmpl w:val="166EB91A"/>
    <w:lvl w:ilvl="0" w:tplc="9B2A236A">
      <w:start w:val="1"/>
      <w:numFmt w:val="decimal"/>
      <w:lvlText w:val="(%1)"/>
      <w:lvlJc w:val="left"/>
      <w:pPr>
        <w:ind w:left="6173" w:hanging="360"/>
      </w:pPr>
      <w:rPr>
        <w:rFonts w:ascii="Times New Roman" w:hAnsi="Times New Roman" w:hint="default"/>
        <w:b w:val="0"/>
        <w:i w:val="0"/>
        <w:color w:val="auto"/>
        <w:sz w:val="24"/>
      </w:rPr>
    </w:lvl>
    <w:lvl w:ilvl="1" w:tplc="041A0019" w:tentative="1">
      <w:start w:val="1"/>
      <w:numFmt w:val="lowerLetter"/>
      <w:lvlText w:val="%2."/>
      <w:lvlJc w:val="left"/>
      <w:pPr>
        <w:ind w:left="2782" w:hanging="360"/>
      </w:pPr>
    </w:lvl>
    <w:lvl w:ilvl="2" w:tplc="041A001B" w:tentative="1">
      <w:start w:val="1"/>
      <w:numFmt w:val="lowerRoman"/>
      <w:lvlText w:val="%3."/>
      <w:lvlJc w:val="right"/>
      <w:pPr>
        <w:ind w:left="3502" w:hanging="180"/>
      </w:pPr>
    </w:lvl>
    <w:lvl w:ilvl="3" w:tplc="041A000F" w:tentative="1">
      <w:start w:val="1"/>
      <w:numFmt w:val="decimal"/>
      <w:lvlText w:val="%4."/>
      <w:lvlJc w:val="left"/>
      <w:pPr>
        <w:ind w:left="4222" w:hanging="360"/>
      </w:pPr>
    </w:lvl>
    <w:lvl w:ilvl="4" w:tplc="041A0019" w:tentative="1">
      <w:start w:val="1"/>
      <w:numFmt w:val="lowerLetter"/>
      <w:lvlText w:val="%5."/>
      <w:lvlJc w:val="left"/>
      <w:pPr>
        <w:ind w:left="4942" w:hanging="360"/>
      </w:pPr>
    </w:lvl>
    <w:lvl w:ilvl="5" w:tplc="041A001B" w:tentative="1">
      <w:start w:val="1"/>
      <w:numFmt w:val="lowerRoman"/>
      <w:lvlText w:val="%6."/>
      <w:lvlJc w:val="right"/>
      <w:pPr>
        <w:ind w:left="5662" w:hanging="180"/>
      </w:pPr>
    </w:lvl>
    <w:lvl w:ilvl="6" w:tplc="041A000F" w:tentative="1">
      <w:start w:val="1"/>
      <w:numFmt w:val="decimal"/>
      <w:lvlText w:val="%7."/>
      <w:lvlJc w:val="left"/>
      <w:pPr>
        <w:ind w:left="6382" w:hanging="360"/>
      </w:pPr>
    </w:lvl>
    <w:lvl w:ilvl="7" w:tplc="041A0019" w:tentative="1">
      <w:start w:val="1"/>
      <w:numFmt w:val="lowerLetter"/>
      <w:lvlText w:val="%8."/>
      <w:lvlJc w:val="left"/>
      <w:pPr>
        <w:ind w:left="7102" w:hanging="360"/>
      </w:pPr>
    </w:lvl>
    <w:lvl w:ilvl="8" w:tplc="041A001B" w:tentative="1">
      <w:start w:val="1"/>
      <w:numFmt w:val="lowerRoman"/>
      <w:lvlText w:val="%9."/>
      <w:lvlJc w:val="right"/>
      <w:pPr>
        <w:ind w:left="7822" w:hanging="180"/>
      </w:pPr>
    </w:lvl>
  </w:abstractNum>
  <w:abstractNum w:abstractNumId="6">
    <w:nsid w:val="14A81ECA"/>
    <w:multiLevelType w:val="hybridMultilevel"/>
    <w:tmpl w:val="A942DD8C"/>
    <w:lvl w:ilvl="0" w:tplc="CE2C0816">
      <w:start w:val="1"/>
      <w:numFmt w:val="decimal"/>
      <w:lvlText w:val="(%1)"/>
      <w:lvlJc w:val="left"/>
      <w:pPr>
        <w:ind w:left="2062" w:hanging="360"/>
      </w:pPr>
      <w:rPr>
        <w:rFonts w:ascii="Times New Roman" w:hAnsi="Times New Roman" w:hint="default"/>
        <w:b w:val="0"/>
        <w:i w:val="0"/>
        <w:sz w:val="24"/>
      </w:rPr>
    </w:lvl>
    <w:lvl w:ilvl="1" w:tplc="041A0019" w:tentative="1">
      <w:start w:val="1"/>
      <w:numFmt w:val="lowerLetter"/>
      <w:lvlText w:val="%2."/>
      <w:lvlJc w:val="left"/>
      <w:pPr>
        <w:ind w:left="2782" w:hanging="360"/>
      </w:pPr>
    </w:lvl>
    <w:lvl w:ilvl="2" w:tplc="041A001B" w:tentative="1">
      <w:start w:val="1"/>
      <w:numFmt w:val="lowerRoman"/>
      <w:lvlText w:val="%3."/>
      <w:lvlJc w:val="right"/>
      <w:pPr>
        <w:ind w:left="3502" w:hanging="180"/>
      </w:pPr>
    </w:lvl>
    <w:lvl w:ilvl="3" w:tplc="041A000F" w:tentative="1">
      <w:start w:val="1"/>
      <w:numFmt w:val="decimal"/>
      <w:lvlText w:val="%4."/>
      <w:lvlJc w:val="left"/>
      <w:pPr>
        <w:ind w:left="4222" w:hanging="360"/>
      </w:pPr>
    </w:lvl>
    <w:lvl w:ilvl="4" w:tplc="041A0019" w:tentative="1">
      <w:start w:val="1"/>
      <w:numFmt w:val="lowerLetter"/>
      <w:lvlText w:val="%5."/>
      <w:lvlJc w:val="left"/>
      <w:pPr>
        <w:ind w:left="4942" w:hanging="360"/>
      </w:pPr>
    </w:lvl>
    <w:lvl w:ilvl="5" w:tplc="041A001B" w:tentative="1">
      <w:start w:val="1"/>
      <w:numFmt w:val="lowerRoman"/>
      <w:lvlText w:val="%6."/>
      <w:lvlJc w:val="right"/>
      <w:pPr>
        <w:ind w:left="5662" w:hanging="180"/>
      </w:pPr>
    </w:lvl>
    <w:lvl w:ilvl="6" w:tplc="041A000F" w:tentative="1">
      <w:start w:val="1"/>
      <w:numFmt w:val="decimal"/>
      <w:lvlText w:val="%7."/>
      <w:lvlJc w:val="left"/>
      <w:pPr>
        <w:ind w:left="6382" w:hanging="360"/>
      </w:pPr>
    </w:lvl>
    <w:lvl w:ilvl="7" w:tplc="041A0019" w:tentative="1">
      <w:start w:val="1"/>
      <w:numFmt w:val="lowerLetter"/>
      <w:lvlText w:val="%8."/>
      <w:lvlJc w:val="left"/>
      <w:pPr>
        <w:ind w:left="7102" w:hanging="360"/>
      </w:pPr>
    </w:lvl>
    <w:lvl w:ilvl="8" w:tplc="041A001B" w:tentative="1">
      <w:start w:val="1"/>
      <w:numFmt w:val="lowerRoman"/>
      <w:lvlText w:val="%9."/>
      <w:lvlJc w:val="right"/>
      <w:pPr>
        <w:ind w:left="7822" w:hanging="180"/>
      </w:pPr>
    </w:lvl>
  </w:abstractNum>
  <w:abstractNum w:abstractNumId="7">
    <w:nsid w:val="15436E82"/>
    <w:multiLevelType w:val="hybridMultilevel"/>
    <w:tmpl w:val="E5B298FA"/>
    <w:lvl w:ilvl="0" w:tplc="041A000F">
      <w:start w:val="1"/>
      <w:numFmt w:val="decimal"/>
      <w:lvlText w:val="%1."/>
      <w:lvlJc w:val="left"/>
      <w:pPr>
        <w:ind w:left="720" w:hanging="360"/>
      </w:pPr>
      <w:rPr>
        <w:rFonts w:hint="default"/>
        <w:b w:val="0"/>
        <w:i w:val="0"/>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81A58D9"/>
    <w:multiLevelType w:val="hybridMultilevel"/>
    <w:tmpl w:val="E5B298FA"/>
    <w:lvl w:ilvl="0" w:tplc="041A000F">
      <w:start w:val="1"/>
      <w:numFmt w:val="decimal"/>
      <w:lvlText w:val="%1."/>
      <w:lvlJc w:val="left"/>
      <w:pPr>
        <w:ind w:left="720" w:hanging="360"/>
      </w:pPr>
      <w:rPr>
        <w:rFonts w:hint="default"/>
        <w:b w:val="0"/>
        <w:i w:val="0"/>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9643959"/>
    <w:multiLevelType w:val="hybridMultilevel"/>
    <w:tmpl w:val="E36E6E26"/>
    <w:lvl w:ilvl="0" w:tplc="CE2C0816">
      <w:start w:val="1"/>
      <w:numFmt w:val="decimal"/>
      <w:lvlText w:val="(%1)"/>
      <w:lvlJc w:val="left"/>
      <w:pPr>
        <w:ind w:left="2062" w:hanging="360"/>
      </w:pPr>
      <w:rPr>
        <w:rFonts w:ascii="Times New Roman" w:hAnsi="Times New Roman" w:hint="default"/>
        <w:b w:val="0"/>
        <w:i w:val="0"/>
        <w:sz w:val="24"/>
      </w:rPr>
    </w:lvl>
    <w:lvl w:ilvl="1" w:tplc="041A0019" w:tentative="1">
      <w:start w:val="1"/>
      <w:numFmt w:val="lowerLetter"/>
      <w:lvlText w:val="%2."/>
      <w:lvlJc w:val="left"/>
      <w:pPr>
        <w:ind w:left="2782" w:hanging="360"/>
      </w:pPr>
    </w:lvl>
    <w:lvl w:ilvl="2" w:tplc="041A001B" w:tentative="1">
      <w:start w:val="1"/>
      <w:numFmt w:val="lowerRoman"/>
      <w:lvlText w:val="%3."/>
      <w:lvlJc w:val="right"/>
      <w:pPr>
        <w:ind w:left="3502" w:hanging="180"/>
      </w:pPr>
    </w:lvl>
    <w:lvl w:ilvl="3" w:tplc="041A000F" w:tentative="1">
      <w:start w:val="1"/>
      <w:numFmt w:val="decimal"/>
      <w:lvlText w:val="%4."/>
      <w:lvlJc w:val="left"/>
      <w:pPr>
        <w:ind w:left="4222" w:hanging="360"/>
      </w:pPr>
    </w:lvl>
    <w:lvl w:ilvl="4" w:tplc="041A0019" w:tentative="1">
      <w:start w:val="1"/>
      <w:numFmt w:val="lowerLetter"/>
      <w:lvlText w:val="%5."/>
      <w:lvlJc w:val="left"/>
      <w:pPr>
        <w:ind w:left="4942" w:hanging="360"/>
      </w:pPr>
    </w:lvl>
    <w:lvl w:ilvl="5" w:tplc="041A001B" w:tentative="1">
      <w:start w:val="1"/>
      <w:numFmt w:val="lowerRoman"/>
      <w:lvlText w:val="%6."/>
      <w:lvlJc w:val="right"/>
      <w:pPr>
        <w:ind w:left="5662" w:hanging="180"/>
      </w:pPr>
    </w:lvl>
    <w:lvl w:ilvl="6" w:tplc="041A000F" w:tentative="1">
      <w:start w:val="1"/>
      <w:numFmt w:val="decimal"/>
      <w:lvlText w:val="%7."/>
      <w:lvlJc w:val="left"/>
      <w:pPr>
        <w:ind w:left="6382" w:hanging="360"/>
      </w:pPr>
    </w:lvl>
    <w:lvl w:ilvl="7" w:tplc="041A0019" w:tentative="1">
      <w:start w:val="1"/>
      <w:numFmt w:val="lowerLetter"/>
      <w:lvlText w:val="%8."/>
      <w:lvlJc w:val="left"/>
      <w:pPr>
        <w:ind w:left="7102" w:hanging="360"/>
      </w:pPr>
    </w:lvl>
    <w:lvl w:ilvl="8" w:tplc="041A001B" w:tentative="1">
      <w:start w:val="1"/>
      <w:numFmt w:val="lowerRoman"/>
      <w:lvlText w:val="%9."/>
      <w:lvlJc w:val="right"/>
      <w:pPr>
        <w:ind w:left="7822" w:hanging="180"/>
      </w:pPr>
    </w:lvl>
  </w:abstractNum>
  <w:abstractNum w:abstractNumId="10">
    <w:nsid w:val="1D853E46"/>
    <w:multiLevelType w:val="hybridMultilevel"/>
    <w:tmpl w:val="8E86487C"/>
    <w:lvl w:ilvl="0" w:tplc="CE2C0816">
      <w:start w:val="1"/>
      <w:numFmt w:val="decimal"/>
      <w:lvlText w:val="(%1)"/>
      <w:lvlJc w:val="left"/>
      <w:pPr>
        <w:ind w:left="2062" w:hanging="360"/>
      </w:pPr>
      <w:rPr>
        <w:rFonts w:ascii="Times New Roman" w:hAnsi="Times New Roman" w:hint="default"/>
        <w:b w:val="0"/>
        <w:i w:val="0"/>
        <w:sz w:val="24"/>
      </w:rPr>
    </w:lvl>
    <w:lvl w:ilvl="1" w:tplc="041A0019" w:tentative="1">
      <w:start w:val="1"/>
      <w:numFmt w:val="lowerLetter"/>
      <w:lvlText w:val="%2."/>
      <w:lvlJc w:val="left"/>
      <w:pPr>
        <w:ind w:left="2782" w:hanging="360"/>
      </w:pPr>
    </w:lvl>
    <w:lvl w:ilvl="2" w:tplc="041A001B" w:tentative="1">
      <w:start w:val="1"/>
      <w:numFmt w:val="lowerRoman"/>
      <w:lvlText w:val="%3."/>
      <w:lvlJc w:val="right"/>
      <w:pPr>
        <w:ind w:left="3502" w:hanging="180"/>
      </w:pPr>
    </w:lvl>
    <w:lvl w:ilvl="3" w:tplc="041A000F" w:tentative="1">
      <w:start w:val="1"/>
      <w:numFmt w:val="decimal"/>
      <w:lvlText w:val="%4."/>
      <w:lvlJc w:val="left"/>
      <w:pPr>
        <w:ind w:left="4222" w:hanging="360"/>
      </w:pPr>
    </w:lvl>
    <w:lvl w:ilvl="4" w:tplc="041A0019" w:tentative="1">
      <w:start w:val="1"/>
      <w:numFmt w:val="lowerLetter"/>
      <w:lvlText w:val="%5."/>
      <w:lvlJc w:val="left"/>
      <w:pPr>
        <w:ind w:left="4942" w:hanging="360"/>
      </w:pPr>
    </w:lvl>
    <w:lvl w:ilvl="5" w:tplc="041A001B" w:tentative="1">
      <w:start w:val="1"/>
      <w:numFmt w:val="lowerRoman"/>
      <w:lvlText w:val="%6."/>
      <w:lvlJc w:val="right"/>
      <w:pPr>
        <w:ind w:left="5662" w:hanging="180"/>
      </w:pPr>
    </w:lvl>
    <w:lvl w:ilvl="6" w:tplc="041A000F" w:tentative="1">
      <w:start w:val="1"/>
      <w:numFmt w:val="decimal"/>
      <w:lvlText w:val="%7."/>
      <w:lvlJc w:val="left"/>
      <w:pPr>
        <w:ind w:left="6382" w:hanging="360"/>
      </w:pPr>
    </w:lvl>
    <w:lvl w:ilvl="7" w:tplc="041A0019" w:tentative="1">
      <w:start w:val="1"/>
      <w:numFmt w:val="lowerLetter"/>
      <w:lvlText w:val="%8."/>
      <w:lvlJc w:val="left"/>
      <w:pPr>
        <w:ind w:left="7102" w:hanging="360"/>
      </w:pPr>
    </w:lvl>
    <w:lvl w:ilvl="8" w:tplc="041A001B" w:tentative="1">
      <w:start w:val="1"/>
      <w:numFmt w:val="lowerRoman"/>
      <w:lvlText w:val="%9."/>
      <w:lvlJc w:val="right"/>
      <w:pPr>
        <w:ind w:left="7822" w:hanging="180"/>
      </w:pPr>
    </w:lvl>
  </w:abstractNum>
  <w:abstractNum w:abstractNumId="11">
    <w:nsid w:val="1F7503B2"/>
    <w:multiLevelType w:val="hybridMultilevel"/>
    <w:tmpl w:val="EF809C3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3F93122"/>
    <w:multiLevelType w:val="hybridMultilevel"/>
    <w:tmpl w:val="E9A4C376"/>
    <w:lvl w:ilvl="0" w:tplc="CE2C0816">
      <w:start w:val="1"/>
      <w:numFmt w:val="decimal"/>
      <w:lvlText w:val="(%1)"/>
      <w:lvlJc w:val="left"/>
      <w:pPr>
        <w:ind w:left="2062" w:hanging="360"/>
      </w:pPr>
      <w:rPr>
        <w:rFonts w:ascii="Times New Roman" w:hAnsi="Times New Roman" w:hint="default"/>
        <w:b w:val="0"/>
        <w:i w:val="0"/>
        <w:sz w:val="24"/>
      </w:rPr>
    </w:lvl>
    <w:lvl w:ilvl="1" w:tplc="041A0019" w:tentative="1">
      <w:start w:val="1"/>
      <w:numFmt w:val="lowerLetter"/>
      <w:lvlText w:val="%2."/>
      <w:lvlJc w:val="left"/>
      <w:pPr>
        <w:ind w:left="2782" w:hanging="360"/>
      </w:pPr>
    </w:lvl>
    <w:lvl w:ilvl="2" w:tplc="041A001B" w:tentative="1">
      <w:start w:val="1"/>
      <w:numFmt w:val="lowerRoman"/>
      <w:lvlText w:val="%3."/>
      <w:lvlJc w:val="right"/>
      <w:pPr>
        <w:ind w:left="3502" w:hanging="180"/>
      </w:pPr>
    </w:lvl>
    <w:lvl w:ilvl="3" w:tplc="041A000F" w:tentative="1">
      <w:start w:val="1"/>
      <w:numFmt w:val="decimal"/>
      <w:lvlText w:val="%4."/>
      <w:lvlJc w:val="left"/>
      <w:pPr>
        <w:ind w:left="4222" w:hanging="360"/>
      </w:pPr>
    </w:lvl>
    <w:lvl w:ilvl="4" w:tplc="041A0019" w:tentative="1">
      <w:start w:val="1"/>
      <w:numFmt w:val="lowerLetter"/>
      <w:lvlText w:val="%5."/>
      <w:lvlJc w:val="left"/>
      <w:pPr>
        <w:ind w:left="4942" w:hanging="360"/>
      </w:pPr>
    </w:lvl>
    <w:lvl w:ilvl="5" w:tplc="041A001B" w:tentative="1">
      <w:start w:val="1"/>
      <w:numFmt w:val="lowerRoman"/>
      <w:lvlText w:val="%6."/>
      <w:lvlJc w:val="right"/>
      <w:pPr>
        <w:ind w:left="5662" w:hanging="180"/>
      </w:pPr>
    </w:lvl>
    <w:lvl w:ilvl="6" w:tplc="041A000F" w:tentative="1">
      <w:start w:val="1"/>
      <w:numFmt w:val="decimal"/>
      <w:lvlText w:val="%7."/>
      <w:lvlJc w:val="left"/>
      <w:pPr>
        <w:ind w:left="6382" w:hanging="360"/>
      </w:pPr>
    </w:lvl>
    <w:lvl w:ilvl="7" w:tplc="041A0019" w:tentative="1">
      <w:start w:val="1"/>
      <w:numFmt w:val="lowerLetter"/>
      <w:lvlText w:val="%8."/>
      <w:lvlJc w:val="left"/>
      <w:pPr>
        <w:ind w:left="7102" w:hanging="360"/>
      </w:pPr>
    </w:lvl>
    <w:lvl w:ilvl="8" w:tplc="041A001B" w:tentative="1">
      <w:start w:val="1"/>
      <w:numFmt w:val="lowerRoman"/>
      <w:lvlText w:val="%9."/>
      <w:lvlJc w:val="right"/>
      <w:pPr>
        <w:ind w:left="7822" w:hanging="180"/>
      </w:pPr>
    </w:lvl>
  </w:abstractNum>
  <w:abstractNum w:abstractNumId="13">
    <w:nsid w:val="29B8376F"/>
    <w:multiLevelType w:val="hybridMultilevel"/>
    <w:tmpl w:val="646AD45C"/>
    <w:lvl w:ilvl="0" w:tplc="CE2C0816">
      <w:start w:val="1"/>
      <w:numFmt w:val="decimal"/>
      <w:lvlText w:val="(%1)"/>
      <w:lvlJc w:val="left"/>
      <w:pPr>
        <w:ind w:left="2062" w:hanging="360"/>
      </w:pPr>
      <w:rPr>
        <w:rFonts w:ascii="Times New Roman" w:hAnsi="Times New Roman" w:hint="default"/>
        <w:b w:val="0"/>
        <w:i w:val="0"/>
        <w:sz w:val="24"/>
      </w:rPr>
    </w:lvl>
    <w:lvl w:ilvl="1" w:tplc="041A0019" w:tentative="1">
      <w:start w:val="1"/>
      <w:numFmt w:val="lowerLetter"/>
      <w:lvlText w:val="%2."/>
      <w:lvlJc w:val="left"/>
      <w:pPr>
        <w:ind w:left="2782" w:hanging="360"/>
      </w:pPr>
    </w:lvl>
    <w:lvl w:ilvl="2" w:tplc="041A001B" w:tentative="1">
      <w:start w:val="1"/>
      <w:numFmt w:val="lowerRoman"/>
      <w:lvlText w:val="%3."/>
      <w:lvlJc w:val="right"/>
      <w:pPr>
        <w:ind w:left="3502" w:hanging="180"/>
      </w:pPr>
    </w:lvl>
    <w:lvl w:ilvl="3" w:tplc="041A000F" w:tentative="1">
      <w:start w:val="1"/>
      <w:numFmt w:val="decimal"/>
      <w:lvlText w:val="%4."/>
      <w:lvlJc w:val="left"/>
      <w:pPr>
        <w:ind w:left="4222" w:hanging="360"/>
      </w:pPr>
    </w:lvl>
    <w:lvl w:ilvl="4" w:tplc="041A0019" w:tentative="1">
      <w:start w:val="1"/>
      <w:numFmt w:val="lowerLetter"/>
      <w:lvlText w:val="%5."/>
      <w:lvlJc w:val="left"/>
      <w:pPr>
        <w:ind w:left="4942" w:hanging="360"/>
      </w:pPr>
    </w:lvl>
    <w:lvl w:ilvl="5" w:tplc="041A001B" w:tentative="1">
      <w:start w:val="1"/>
      <w:numFmt w:val="lowerRoman"/>
      <w:lvlText w:val="%6."/>
      <w:lvlJc w:val="right"/>
      <w:pPr>
        <w:ind w:left="5662" w:hanging="180"/>
      </w:pPr>
    </w:lvl>
    <w:lvl w:ilvl="6" w:tplc="041A000F" w:tentative="1">
      <w:start w:val="1"/>
      <w:numFmt w:val="decimal"/>
      <w:lvlText w:val="%7."/>
      <w:lvlJc w:val="left"/>
      <w:pPr>
        <w:ind w:left="6382" w:hanging="360"/>
      </w:pPr>
    </w:lvl>
    <w:lvl w:ilvl="7" w:tplc="041A0019" w:tentative="1">
      <w:start w:val="1"/>
      <w:numFmt w:val="lowerLetter"/>
      <w:lvlText w:val="%8."/>
      <w:lvlJc w:val="left"/>
      <w:pPr>
        <w:ind w:left="7102" w:hanging="360"/>
      </w:pPr>
    </w:lvl>
    <w:lvl w:ilvl="8" w:tplc="041A001B" w:tentative="1">
      <w:start w:val="1"/>
      <w:numFmt w:val="lowerRoman"/>
      <w:lvlText w:val="%9."/>
      <w:lvlJc w:val="right"/>
      <w:pPr>
        <w:ind w:left="7822" w:hanging="180"/>
      </w:pPr>
    </w:lvl>
  </w:abstractNum>
  <w:abstractNum w:abstractNumId="14">
    <w:nsid w:val="2ED27BC8"/>
    <w:multiLevelType w:val="hybridMultilevel"/>
    <w:tmpl w:val="B9F0CBB0"/>
    <w:lvl w:ilvl="0" w:tplc="CE2C0816">
      <w:start w:val="1"/>
      <w:numFmt w:val="decimal"/>
      <w:lvlText w:val="(%1)"/>
      <w:lvlJc w:val="left"/>
      <w:pPr>
        <w:ind w:left="720" w:hanging="360"/>
      </w:pPr>
      <w:rPr>
        <w:rFonts w:ascii="Times New Roman" w:hAnsi="Times New Roman" w:hint="default"/>
        <w:b w:val="0"/>
        <w:i w:val="0"/>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4C9302C"/>
    <w:multiLevelType w:val="hybridMultilevel"/>
    <w:tmpl w:val="E9A4C376"/>
    <w:lvl w:ilvl="0" w:tplc="CE2C0816">
      <w:start w:val="1"/>
      <w:numFmt w:val="decimal"/>
      <w:lvlText w:val="(%1)"/>
      <w:lvlJc w:val="left"/>
      <w:pPr>
        <w:ind w:left="2062" w:hanging="360"/>
      </w:pPr>
      <w:rPr>
        <w:rFonts w:ascii="Times New Roman" w:hAnsi="Times New Roman" w:hint="default"/>
        <w:b w:val="0"/>
        <w:i w:val="0"/>
        <w:sz w:val="24"/>
      </w:rPr>
    </w:lvl>
    <w:lvl w:ilvl="1" w:tplc="041A0019" w:tentative="1">
      <w:start w:val="1"/>
      <w:numFmt w:val="lowerLetter"/>
      <w:lvlText w:val="%2."/>
      <w:lvlJc w:val="left"/>
      <w:pPr>
        <w:ind w:left="2782" w:hanging="360"/>
      </w:pPr>
    </w:lvl>
    <w:lvl w:ilvl="2" w:tplc="041A001B" w:tentative="1">
      <w:start w:val="1"/>
      <w:numFmt w:val="lowerRoman"/>
      <w:lvlText w:val="%3."/>
      <w:lvlJc w:val="right"/>
      <w:pPr>
        <w:ind w:left="3502" w:hanging="180"/>
      </w:pPr>
    </w:lvl>
    <w:lvl w:ilvl="3" w:tplc="041A000F" w:tentative="1">
      <w:start w:val="1"/>
      <w:numFmt w:val="decimal"/>
      <w:lvlText w:val="%4."/>
      <w:lvlJc w:val="left"/>
      <w:pPr>
        <w:ind w:left="4222" w:hanging="360"/>
      </w:pPr>
    </w:lvl>
    <w:lvl w:ilvl="4" w:tplc="041A0019" w:tentative="1">
      <w:start w:val="1"/>
      <w:numFmt w:val="lowerLetter"/>
      <w:lvlText w:val="%5."/>
      <w:lvlJc w:val="left"/>
      <w:pPr>
        <w:ind w:left="4942" w:hanging="360"/>
      </w:pPr>
    </w:lvl>
    <w:lvl w:ilvl="5" w:tplc="041A001B" w:tentative="1">
      <w:start w:val="1"/>
      <w:numFmt w:val="lowerRoman"/>
      <w:lvlText w:val="%6."/>
      <w:lvlJc w:val="right"/>
      <w:pPr>
        <w:ind w:left="5662" w:hanging="180"/>
      </w:pPr>
    </w:lvl>
    <w:lvl w:ilvl="6" w:tplc="041A000F" w:tentative="1">
      <w:start w:val="1"/>
      <w:numFmt w:val="decimal"/>
      <w:lvlText w:val="%7."/>
      <w:lvlJc w:val="left"/>
      <w:pPr>
        <w:ind w:left="6382" w:hanging="360"/>
      </w:pPr>
    </w:lvl>
    <w:lvl w:ilvl="7" w:tplc="041A0019" w:tentative="1">
      <w:start w:val="1"/>
      <w:numFmt w:val="lowerLetter"/>
      <w:lvlText w:val="%8."/>
      <w:lvlJc w:val="left"/>
      <w:pPr>
        <w:ind w:left="7102" w:hanging="360"/>
      </w:pPr>
    </w:lvl>
    <w:lvl w:ilvl="8" w:tplc="041A001B" w:tentative="1">
      <w:start w:val="1"/>
      <w:numFmt w:val="lowerRoman"/>
      <w:lvlText w:val="%9."/>
      <w:lvlJc w:val="right"/>
      <w:pPr>
        <w:ind w:left="7822" w:hanging="180"/>
      </w:pPr>
    </w:lvl>
  </w:abstractNum>
  <w:abstractNum w:abstractNumId="16">
    <w:nsid w:val="37BD1F3C"/>
    <w:multiLevelType w:val="hybridMultilevel"/>
    <w:tmpl w:val="2E9EBE8E"/>
    <w:lvl w:ilvl="0" w:tplc="CE2C0816">
      <w:start w:val="1"/>
      <w:numFmt w:val="decimal"/>
      <w:lvlText w:val="(%1)"/>
      <w:lvlJc w:val="left"/>
      <w:pPr>
        <w:ind w:left="720" w:hanging="360"/>
      </w:pPr>
      <w:rPr>
        <w:rFonts w:ascii="Times New Roman" w:hAnsi="Times New Roman" w:hint="default"/>
        <w:b w:val="0"/>
        <w:i w:val="0"/>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91A4AD1"/>
    <w:multiLevelType w:val="hybridMultilevel"/>
    <w:tmpl w:val="A942DD8C"/>
    <w:lvl w:ilvl="0" w:tplc="CE2C0816">
      <w:start w:val="1"/>
      <w:numFmt w:val="decimal"/>
      <w:lvlText w:val="(%1)"/>
      <w:lvlJc w:val="left"/>
      <w:pPr>
        <w:ind w:left="2062" w:hanging="360"/>
      </w:pPr>
      <w:rPr>
        <w:rFonts w:ascii="Times New Roman" w:hAnsi="Times New Roman" w:hint="default"/>
        <w:b w:val="0"/>
        <w:i w:val="0"/>
        <w:sz w:val="24"/>
      </w:rPr>
    </w:lvl>
    <w:lvl w:ilvl="1" w:tplc="041A0019" w:tentative="1">
      <w:start w:val="1"/>
      <w:numFmt w:val="lowerLetter"/>
      <w:lvlText w:val="%2."/>
      <w:lvlJc w:val="left"/>
      <w:pPr>
        <w:ind w:left="2782" w:hanging="360"/>
      </w:pPr>
    </w:lvl>
    <w:lvl w:ilvl="2" w:tplc="041A001B" w:tentative="1">
      <w:start w:val="1"/>
      <w:numFmt w:val="lowerRoman"/>
      <w:lvlText w:val="%3."/>
      <w:lvlJc w:val="right"/>
      <w:pPr>
        <w:ind w:left="3502" w:hanging="180"/>
      </w:pPr>
    </w:lvl>
    <w:lvl w:ilvl="3" w:tplc="041A000F" w:tentative="1">
      <w:start w:val="1"/>
      <w:numFmt w:val="decimal"/>
      <w:lvlText w:val="%4."/>
      <w:lvlJc w:val="left"/>
      <w:pPr>
        <w:ind w:left="4222" w:hanging="360"/>
      </w:pPr>
    </w:lvl>
    <w:lvl w:ilvl="4" w:tplc="041A0019" w:tentative="1">
      <w:start w:val="1"/>
      <w:numFmt w:val="lowerLetter"/>
      <w:lvlText w:val="%5."/>
      <w:lvlJc w:val="left"/>
      <w:pPr>
        <w:ind w:left="4942" w:hanging="360"/>
      </w:pPr>
    </w:lvl>
    <w:lvl w:ilvl="5" w:tplc="041A001B" w:tentative="1">
      <w:start w:val="1"/>
      <w:numFmt w:val="lowerRoman"/>
      <w:lvlText w:val="%6."/>
      <w:lvlJc w:val="right"/>
      <w:pPr>
        <w:ind w:left="5662" w:hanging="180"/>
      </w:pPr>
    </w:lvl>
    <w:lvl w:ilvl="6" w:tplc="041A000F" w:tentative="1">
      <w:start w:val="1"/>
      <w:numFmt w:val="decimal"/>
      <w:lvlText w:val="%7."/>
      <w:lvlJc w:val="left"/>
      <w:pPr>
        <w:ind w:left="6382" w:hanging="360"/>
      </w:pPr>
    </w:lvl>
    <w:lvl w:ilvl="7" w:tplc="041A0019" w:tentative="1">
      <w:start w:val="1"/>
      <w:numFmt w:val="lowerLetter"/>
      <w:lvlText w:val="%8."/>
      <w:lvlJc w:val="left"/>
      <w:pPr>
        <w:ind w:left="7102" w:hanging="360"/>
      </w:pPr>
    </w:lvl>
    <w:lvl w:ilvl="8" w:tplc="041A001B" w:tentative="1">
      <w:start w:val="1"/>
      <w:numFmt w:val="lowerRoman"/>
      <w:lvlText w:val="%9."/>
      <w:lvlJc w:val="right"/>
      <w:pPr>
        <w:ind w:left="7822" w:hanging="180"/>
      </w:pPr>
    </w:lvl>
  </w:abstractNum>
  <w:abstractNum w:abstractNumId="18">
    <w:nsid w:val="39DE292C"/>
    <w:multiLevelType w:val="hybridMultilevel"/>
    <w:tmpl w:val="6D1C2B56"/>
    <w:lvl w:ilvl="0" w:tplc="8826C0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A673708"/>
    <w:multiLevelType w:val="hybridMultilevel"/>
    <w:tmpl w:val="D27217BC"/>
    <w:lvl w:ilvl="0" w:tplc="CE2C0816">
      <w:start w:val="1"/>
      <w:numFmt w:val="decimal"/>
      <w:lvlText w:val="(%1)"/>
      <w:lvlJc w:val="left"/>
      <w:pPr>
        <w:ind w:left="360" w:hanging="360"/>
      </w:pPr>
      <w:rPr>
        <w:rFonts w:ascii="Times New Roman" w:hAnsi="Times New Roman" w:hint="default"/>
        <w:b w:val="0"/>
        <w:i w:val="0"/>
        <w:sz w:val="24"/>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nsid w:val="3C55377F"/>
    <w:multiLevelType w:val="hybridMultilevel"/>
    <w:tmpl w:val="E9A4C376"/>
    <w:lvl w:ilvl="0" w:tplc="CE2C0816">
      <w:start w:val="1"/>
      <w:numFmt w:val="decimal"/>
      <w:lvlText w:val="(%1)"/>
      <w:lvlJc w:val="left"/>
      <w:pPr>
        <w:ind w:left="2062" w:hanging="360"/>
      </w:pPr>
      <w:rPr>
        <w:rFonts w:ascii="Times New Roman" w:hAnsi="Times New Roman" w:hint="default"/>
        <w:b w:val="0"/>
        <w:i w:val="0"/>
        <w:sz w:val="24"/>
      </w:rPr>
    </w:lvl>
    <w:lvl w:ilvl="1" w:tplc="041A0019" w:tentative="1">
      <w:start w:val="1"/>
      <w:numFmt w:val="lowerLetter"/>
      <w:lvlText w:val="%2."/>
      <w:lvlJc w:val="left"/>
      <w:pPr>
        <w:ind w:left="2782" w:hanging="360"/>
      </w:pPr>
    </w:lvl>
    <w:lvl w:ilvl="2" w:tplc="041A001B" w:tentative="1">
      <w:start w:val="1"/>
      <w:numFmt w:val="lowerRoman"/>
      <w:lvlText w:val="%3."/>
      <w:lvlJc w:val="right"/>
      <w:pPr>
        <w:ind w:left="3502" w:hanging="180"/>
      </w:pPr>
    </w:lvl>
    <w:lvl w:ilvl="3" w:tplc="041A000F" w:tentative="1">
      <w:start w:val="1"/>
      <w:numFmt w:val="decimal"/>
      <w:lvlText w:val="%4."/>
      <w:lvlJc w:val="left"/>
      <w:pPr>
        <w:ind w:left="4222" w:hanging="360"/>
      </w:pPr>
    </w:lvl>
    <w:lvl w:ilvl="4" w:tplc="041A0019" w:tentative="1">
      <w:start w:val="1"/>
      <w:numFmt w:val="lowerLetter"/>
      <w:lvlText w:val="%5."/>
      <w:lvlJc w:val="left"/>
      <w:pPr>
        <w:ind w:left="4942" w:hanging="360"/>
      </w:pPr>
    </w:lvl>
    <w:lvl w:ilvl="5" w:tplc="041A001B" w:tentative="1">
      <w:start w:val="1"/>
      <w:numFmt w:val="lowerRoman"/>
      <w:lvlText w:val="%6."/>
      <w:lvlJc w:val="right"/>
      <w:pPr>
        <w:ind w:left="5662" w:hanging="180"/>
      </w:pPr>
    </w:lvl>
    <w:lvl w:ilvl="6" w:tplc="041A000F" w:tentative="1">
      <w:start w:val="1"/>
      <w:numFmt w:val="decimal"/>
      <w:lvlText w:val="%7."/>
      <w:lvlJc w:val="left"/>
      <w:pPr>
        <w:ind w:left="6382" w:hanging="360"/>
      </w:pPr>
    </w:lvl>
    <w:lvl w:ilvl="7" w:tplc="041A0019" w:tentative="1">
      <w:start w:val="1"/>
      <w:numFmt w:val="lowerLetter"/>
      <w:lvlText w:val="%8."/>
      <w:lvlJc w:val="left"/>
      <w:pPr>
        <w:ind w:left="7102" w:hanging="360"/>
      </w:pPr>
    </w:lvl>
    <w:lvl w:ilvl="8" w:tplc="041A001B" w:tentative="1">
      <w:start w:val="1"/>
      <w:numFmt w:val="lowerRoman"/>
      <w:lvlText w:val="%9."/>
      <w:lvlJc w:val="right"/>
      <w:pPr>
        <w:ind w:left="7822" w:hanging="180"/>
      </w:pPr>
    </w:lvl>
  </w:abstractNum>
  <w:abstractNum w:abstractNumId="21">
    <w:nsid w:val="3C5C46E4"/>
    <w:multiLevelType w:val="hybridMultilevel"/>
    <w:tmpl w:val="A942DD8C"/>
    <w:lvl w:ilvl="0" w:tplc="CE2C0816">
      <w:start w:val="1"/>
      <w:numFmt w:val="decimal"/>
      <w:lvlText w:val="(%1)"/>
      <w:lvlJc w:val="left"/>
      <w:pPr>
        <w:ind w:left="2062" w:hanging="360"/>
      </w:pPr>
      <w:rPr>
        <w:rFonts w:ascii="Times New Roman" w:hAnsi="Times New Roman" w:hint="default"/>
        <w:b w:val="0"/>
        <w:i w:val="0"/>
        <w:sz w:val="24"/>
      </w:rPr>
    </w:lvl>
    <w:lvl w:ilvl="1" w:tplc="041A0019" w:tentative="1">
      <w:start w:val="1"/>
      <w:numFmt w:val="lowerLetter"/>
      <w:lvlText w:val="%2."/>
      <w:lvlJc w:val="left"/>
      <w:pPr>
        <w:ind w:left="2782" w:hanging="360"/>
      </w:pPr>
    </w:lvl>
    <w:lvl w:ilvl="2" w:tplc="041A001B" w:tentative="1">
      <w:start w:val="1"/>
      <w:numFmt w:val="lowerRoman"/>
      <w:lvlText w:val="%3."/>
      <w:lvlJc w:val="right"/>
      <w:pPr>
        <w:ind w:left="3502" w:hanging="180"/>
      </w:pPr>
    </w:lvl>
    <w:lvl w:ilvl="3" w:tplc="041A000F" w:tentative="1">
      <w:start w:val="1"/>
      <w:numFmt w:val="decimal"/>
      <w:lvlText w:val="%4."/>
      <w:lvlJc w:val="left"/>
      <w:pPr>
        <w:ind w:left="4222" w:hanging="360"/>
      </w:pPr>
    </w:lvl>
    <w:lvl w:ilvl="4" w:tplc="041A0019" w:tentative="1">
      <w:start w:val="1"/>
      <w:numFmt w:val="lowerLetter"/>
      <w:lvlText w:val="%5."/>
      <w:lvlJc w:val="left"/>
      <w:pPr>
        <w:ind w:left="4942" w:hanging="360"/>
      </w:pPr>
    </w:lvl>
    <w:lvl w:ilvl="5" w:tplc="041A001B" w:tentative="1">
      <w:start w:val="1"/>
      <w:numFmt w:val="lowerRoman"/>
      <w:lvlText w:val="%6."/>
      <w:lvlJc w:val="right"/>
      <w:pPr>
        <w:ind w:left="5662" w:hanging="180"/>
      </w:pPr>
    </w:lvl>
    <w:lvl w:ilvl="6" w:tplc="041A000F" w:tentative="1">
      <w:start w:val="1"/>
      <w:numFmt w:val="decimal"/>
      <w:lvlText w:val="%7."/>
      <w:lvlJc w:val="left"/>
      <w:pPr>
        <w:ind w:left="6382" w:hanging="360"/>
      </w:pPr>
    </w:lvl>
    <w:lvl w:ilvl="7" w:tplc="041A0019" w:tentative="1">
      <w:start w:val="1"/>
      <w:numFmt w:val="lowerLetter"/>
      <w:lvlText w:val="%8."/>
      <w:lvlJc w:val="left"/>
      <w:pPr>
        <w:ind w:left="7102" w:hanging="360"/>
      </w:pPr>
    </w:lvl>
    <w:lvl w:ilvl="8" w:tplc="041A001B" w:tentative="1">
      <w:start w:val="1"/>
      <w:numFmt w:val="lowerRoman"/>
      <w:lvlText w:val="%9."/>
      <w:lvlJc w:val="right"/>
      <w:pPr>
        <w:ind w:left="7822" w:hanging="180"/>
      </w:pPr>
    </w:lvl>
  </w:abstractNum>
  <w:abstractNum w:abstractNumId="22">
    <w:nsid w:val="3FDB7A11"/>
    <w:multiLevelType w:val="hybridMultilevel"/>
    <w:tmpl w:val="D66204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15D5C5E"/>
    <w:multiLevelType w:val="hybridMultilevel"/>
    <w:tmpl w:val="7A2C75DE"/>
    <w:lvl w:ilvl="0" w:tplc="8826C0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34B53A3"/>
    <w:multiLevelType w:val="hybridMultilevel"/>
    <w:tmpl w:val="A942DD8C"/>
    <w:lvl w:ilvl="0" w:tplc="CE2C0816">
      <w:start w:val="1"/>
      <w:numFmt w:val="decimal"/>
      <w:lvlText w:val="(%1)"/>
      <w:lvlJc w:val="left"/>
      <w:pPr>
        <w:ind w:left="2062" w:hanging="360"/>
      </w:pPr>
      <w:rPr>
        <w:rFonts w:ascii="Times New Roman" w:hAnsi="Times New Roman" w:hint="default"/>
        <w:b w:val="0"/>
        <w:i w:val="0"/>
        <w:sz w:val="24"/>
      </w:rPr>
    </w:lvl>
    <w:lvl w:ilvl="1" w:tplc="041A0019" w:tentative="1">
      <w:start w:val="1"/>
      <w:numFmt w:val="lowerLetter"/>
      <w:lvlText w:val="%2."/>
      <w:lvlJc w:val="left"/>
      <w:pPr>
        <w:ind w:left="2782" w:hanging="360"/>
      </w:pPr>
    </w:lvl>
    <w:lvl w:ilvl="2" w:tplc="041A001B" w:tentative="1">
      <w:start w:val="1"/>
      <w:numFmt w:val="lowerRoman"/>
      <w:lvlText w:val="%3."/>
      <w:lvlJc w:val="right"/>
      <w:pPr>
        <w:ind w:left="3502" w:hanging="180"/>
      </w:pPr>
    </w:lvl>
    <w:lvl w:ilvl="3" w:tplc="041A000F" w:tentative="1">
      <w:start w:val="1"/>
      <w:numFmt w:val="decimal"/>
      <w:lvlText w:val="%4."/>
      <w:lvlJc w:val="left"/>
      <w:pPr>
        <w:ind w:left="4222" w:hanging="360"/>
      </w:pPr>
    </w:lvl>
    <w:lvl w:ilvl="4" w:tplc="041A0019" w:tentative="1">
      <w:start w:val="1"/>
      <w:numFmt w:val="lowerLetter"/>
      <w:lvlText w:val="%5."/>
      <w:lvlJc w:val="left"/>
      <w:pPr>
        <w:ind w:left="4942" w:hanging="360"/>
      </w:pPr>
    </w:lvl>
    <w:lvl w:ilvl="5" w:tplc="041A001B" w:tentative="1">
      <w:start w:val="1"/>
      <w:numFmt w:val="lowerRoman"/>
      <w:lvlText w:val="%6."/>
      <w:lvlJc w:val="right"/>
      <w:pPr>
        <w:ind w:left="5662" w:hanging="180"/>
      </w:pPr>
    </w:lvl>
    <w:lvl w:ilvl="6" w:tplc="041A000F" w:tentative="1">
      <w:start w:val="1"/>
      <w:numFmt w:val="decimal"/>
      <w:lvlText w:val="%7."/>
      <w:lvlJc w:val="left"/>
      <w:pPr>
        <w:ind w:left="6382" w:hanging="360"/>
      </w:pPr>
    </w:lvl>
    <w:lvl w:ilvl="7" w:tplc="041A0019" w:tentative="1">
      <w:start w:val="1"/>
      <w:numFmt w:val="lowerLetter"/>
      <w:lvlText w:val="%8."/>
      <w:lvlJc w:val="left"/>
      <w:pPr>
        <w:ind w:left="7102" w:hanging="360"/>
      </w:pPr>
    </w:lvl>
    <w:lvl w:ilvl="8" w:tplc="041A001B" w:tentative="1">
      <w:start w:val="1"/>
      <w:numFmt w:val="lowerRoman"/>
      <w:lvlText w:val="%9."/>
      <w:lvlJc w:val="right"/>
      <w:pPr>
        <w:ind w:left="7822" w:hanging="180"/>
      </w:pPr>
    </w:lvl>
  </w:abstractNum>
  <w:abstractNum w:abstractNumId="25">
    <w:nsid w:val="461A170D"/>
    <w:multiLevelType w:val="hybridMultilevel"/>
    <w:tmpl w:val="2E9EBE8E"/>
    <w:lvl w:ilvl="0" w:tplc="CE2C0816">
      <w:start w:val="1"/>
      <w:numFmt w:val="decimal"/>
      <w:lvlText w:val="(%1)"/>
      <w:lvlJc w:val="left"/>
      <w:pPr>
        <w:ind w:left="720" w:hanging="360"/>
      </w:pPr>
      <w:rPr>
        <w:rFonts w:ascii="Times New Roman" w:hAnsi="Times New Roman" w:hint="default"/>
        <w:b w:val="0"/>
        <w:i w:val="0"/>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475F48A3"/>
    <w:multiLevelType w:val="hybridMultilevel"/>
    <w:tmpl w:val="A942DD8C"/>
    <w:lvl w:ilvl="0" w:tplc="CE2C0816">
      <w:start w:val="1"/>
      <w:numFmt w:val="decimal"/>
      <w:lvlText w:val="(%1)"/>
      <w:lvlJc w:val="left"/>
      <w:pPr>
        <w:ind w:left="2062" w:hanging="360"/>
      </w:pPr>
      <w:rPr>
        <w:rFonts w:ascii="Times New Roman" w:hAnsi="Times New Roman" w:hint="default"/>
        <w:b w:val="0"/>
        <w:i w:val="0"/>
        <w:sz w:val="24"/>
      </w:rPr>
    </w:lvl>
    <w:lvl w:ilvl="1" w:tplc="041A0019" w:tentative="1">
      <w:start w:val="1"/>
      <w:numFmt w:val="lowerLetter"/>
      <w:lvlText w:val="%2."/>
      <w:lvlJc w:val="left"/>
      <w:pPr>
        <w:ind w:left="2782" w:hanging="360"/>
      </w:pPr>
    </w:lvl>
    <w:lvl w:ilvl="2" w:tplc="041A001B" w:tentative="1">
      <w:start w:val="1"/>
      <w:numFmt w:val="lowerRoman"/>
      <w:lvlText w:val="%3."/>
      <w:lvlJc w:val="right"/>
      <w:pPr>
        <w:ind w:left="3502" w:hanging="180"/>
      </w:pPr>
    </w:lvl>
    <w:lvl w:ilvl="3" w:tplc="041A000F" w:tentative="1">
      <w:start w:val="1"/>
      <w:numFmt w:val="decimal"/>
      <w:lvlText w:val="%4."/>
      <w:lvlJc w:val="left"/>
      <w:pPr>
        <w:ind w:left="4222" w:hanging="360"/>
      </w:pPr>
    </w:lvl>
    <w:lvl w:ilvl="4" w:tplc="041A0019" w:tentative="1">
      <w:start w:val="1"/>
      <w:numFmt w:val="lowerLetter"/>
      <w:lvlText w:val="%5."/>
      <w:lvlJc w:val="left"/>
      <w:pPr>
        <w:ind w:left="4942" w:hanging="360"/>
      </w:pPr>
    </w:lvl>
    <w:lvl w:ilvl="5" w:tplc="041A001B" w:tentative="1">
      <w:start w:val="1"/>
      <w:numFmt w:val="lowerRoman"/>
      <w:lvlText w:val="%6."/>
      <w:lvlJc w:val="right"/>
      <w:pPr>
        <w:ind w:left="5662" w:hanging="180"/>
      </w:pPr>
    </w:lvl>
    <w:lvl w:ilvl="6" w:tplc="041A000F" w:tentative="1">
      <w:start w:val="1"/>
      <w:numFmt w:val="decimal"/>
      <w:lvlText w:val="%7."/>
      <w:lvlJc w:val="left"/>
      <w:pPr>
        <w:ind w:left="6382" w:hanging="360"/>
      </w:pPr>
    </w:lvl>
    <w:lvl w:ilvl="7" w:tplc="041A0019" w:tentative="1">
      <w:start w:val="1"/>
      <w:numFmt w:val="lowerLetter"/>
      <w:lvlText w:val="%8."/>
      <w:lvlJc w:val="left"/>
      <w:pPr>
        <w:ind w:left="7102" w:hanging="360"/>
      </w:pPr>
    </w:lvl>
    <w:lvl w:ilvl="8" w:tplc="041A001B" w:tentative="1">
      <w:start w:val="1"/>
      <w:numFmt w:val="lowerRoman"/>
      <w:lvlText w:val="%9."/>
      <w:lvlJc w:val="right"/>
      <w:pPr>
        <w:ind w:left="7822" w:hanging="180"/>
      </w:pPr>
    </w:lvl>
  </w:abstractNum>
  <w:abstractNum w:abstractNumId="27">
    <w:nsid w:val="4BAF499E"/>
    <w:multiLevelType w:val="hybridMultilevel"/>
    <w:tmpl w:val="E9A4C376"/>
    <w:lvl w:ilvl="0" w:tplc="CE2C0816">
      <w:start w:val="1"/>
      <w:numFmt w:val="decimal"/>
      <w:lvlText w:val="(%1)"/>
      <w:lvlJc w:val="left"/>
      <w:pPr>
        <w:ind w:left="2062" w:hanging="360"/>
      </w:pPr>
      <w:rPr>
        <w:rFonts w:ascii="Times New Roman" w:hAnsi="Times New Roman" w:hint="default"/>
        <w:b w:val="0"/>
        <w:i w:val="0"/>
        <w:sz w:val="24"/>
      </w:rPr>
    </w:lvl>
    <w:lvl w:ilvl="1" w:tplc="041A0019" w:tentative="1">
      <w:start w:val="1"/>
      <w:numFmt w:val="lowerLetter"/>
      <w:lvlText w:val="%2."/>
      <w:lvlJc w:val="left"/>
      <w:pPr>
        <w:ind w:left="2782" w:hanging="360"/>
      </w:pPr>
    </w:lvl>
    <w:lvl w:ilvl="2" w:tplc="041A001B" w:tentative="1">
      <w:start w:val="1"/>
      <w:numFmt w:val="lowerRoman"/>
      <w:lvlText w:val="%3."/>
      <w:lvlJc w:val="right"/>
      <w:pPr>
        <w:ind w:left="3502" w:hanging="180"/>
      </w:pPr>
    </w:lvl>
    <w:lvl w:ilvl="3" w:tplc="041A000F" w:tentative="1">
      <w:start w:val="1"/>
      <w:numFmt w:val="decimal"/>
      <w:lvlText w:val="%4."/>
      <w:lvlJc w:val="left"/>
      <w:pPr>
        <w:ind w:left="4222" w:hanging="360"/>
      </w:pPr>
    </w:lvl>
    <w:lvl w:ilvl="4" w:tplc="041A0019" w:tentative="1">
      <w:start w:val="1"/>
      <w:numFmt w:val="lowerLetter"/>
      <w:lvlText w:val="%5."/>
      <w:lvlJc w:val="left"/>
      <w:pPr>
        <w:ind w:left="4942" w:hanging="360"/>
      </w:pPr>
    </w:lvl>
    <w:lvl w:ilvl="5" w:tplc="041A001B" w:tentative="1">
      <w:start w:val="1"/>
      <w:numFmt w:val="lowerRoman"/>
      <w:lvlText w:val="%6."/>
      <w:lvlJc w:val="right"/>
      <w:pPr>
        <w:ind w:left="5662" w:hanging="180"/>
      </w:pPr>
    </w:lvl>
    <w:lvl w:ilvl="6" w:tplc="041A000F" w:tentative="1">
      <w:start w:val="1"/>
      <w:numFmt w:val="decimal"/>
      <w:lvlText w:val="%7."/>
      <w:lvlJc w:val="left"/>
      <w:pPr>
        <w:ind w:left="6382" w:hanging="360"/>
      </w:pPr>
    </w:lvl>
    <w:lvl w:ilvl="7" w:tplc="041A0019" w:tentative="1">
      <w:start w:val="1"/>
      <w:numFmt w:val="lowerLetter"/>
      <w:lvlText w:val="%8."/>
      <w:lvlJc w:val="left"/>
      <w:pPr>
        <w:ind w:left="7102" w:hanging="360"/>
      </w:pPr>
    </w:lvl>
    <w:lvl w:ilvl="8" w:tplc="041A001B" w:tentative="1">
      <w:start w:val="1"/>
      <w:numFmt w:val="lowerRoman"/>
      <w:lvlText w:val="%9."/>
      <w:lvlJc w:val="right"/>
      <w:pPr>
        <w:ind w:left="7822" w:hanging="180"/>
      </w:pPr>
    </w:lvl>
  </w:abstractNum>
  <w:abstractNum w:abstractNumId="28">
    <w:nsid w:val="4F040985"/>
    <w:multiLevelType w:val="hybridMultilevel"/>
    <w:tmpl w:val="A942DD8C"/>
    <w:lvl w:ilvl="0" w:tplc="CE2C0816">
      <w:start w:val="1"/>
      <w:numFmt w:val="decimal"/>
      <w:lvlText w:val="(%1)"/>
      <w:lvlJc w:val="left"/>
      <w:pPr>
        <w:ind w:left="2062" w:hanging="360"/>
      </w:pPr>
      <w:rPr>
        <w:rFonts w:ascii="Times New Roman" w:hAnsi="Times New Roman" w:hint="default"/>
        <w:b w:val="0"/>
        <w:i w:val="0"/>
        <w:sz w:val="24"/>
      </w:rPr>
    </w:lvl>
    <w:lvl w:ilvl="1" w:tplc="041A0019" w:tentative="1">
      <w:start w:val="1"/>
      <w:numFmt w:val="lowerLetter"/>
      <w:lvlText w:val="%2."/>
      <w:lvlJc w:val="left"/>
      <w:pPr>
        <w:ind w:left="2782" w:hanging="360"/>
      </w:pPr>
    </w:lvl>
    <w:lvl w:ilvl="2" w:tplc="041A001B" w:tentative="1">
      <w:start w:val="1"/>
      <w:numFmt w:val="lowerRoman"/>
      <w:lvlText w:val="%3."/>
      <w:lvlJc w:val="right"/>
      <w:pPr>
        <w:ind w:left="3502" w:hanging="180"/>
      </w:pPr>
    </w:lvl>
    <w:lvl w:ilvl="3" w:tplc="041A000F" w:tentative="1">
      <w:start w:val="1"/>
      <w:numFmt w:val="decimal"/>
      <w:lvlText w:val="%4."/>
      <w:lvlJc w:val="left"/>
      <w:pPr>
        <w:ind w:left="4222" w:hanging="360"/>
      </w:pPr>
    </w:lvl>
    <w:lvl w:ilvl="4" w:tplc="041A0019" w:tentative="1">
      <w:start w:val="1"/>
      <w:numFmt w:val="lowerLetter"/>
      <w:lvlText w:val="%5."/>
      <w:lvlJc w:val="left"/>
      <w:pPr>
        <w:ind w:left="4942" w:hanging="360"/>
      </w:pPr>
    </w:lvl>
    <w:lvl w:ilvl="5" w:tplc="041A001B" w:tentative="1">
      <w:start w:val="1"/>
      <w:numFmt w:val="lowerRoman"/>
      <w:lvlText w:val="%6."/>
      <w:lvlJc w:val="right"/>
      <w:pPr>
        <w:ind w:left="5662" w:hanging="180"/>
      </w:pPr>
    </w:lvl>
    <w:lvl w:ilvl="6" w:tplc="041A000F" w:tentative="1">
      <w:start w:val="1"/>
      <w:numFmt w:val="decimal"/>
      <w:lvlText w:val="%7."/>
      <w:lvlJc w:val="left"/>
      <w:pPr>
        <w:ind w:left="6382" w:hanging="360"/>
      </w:pPr>
    </w:lvl>
    <w:lvl w:ilvl="7" w:tplc="041A0019" w:tentative="1">
      <w:start w:val="1"/>
      <w:numFmt w:val="lowerLetter"/>
      <w:lvlText w:val="%8."/>
      <w:lvlJc w:val="left"/>
      <w:pPr>
        <w:ind w:left="7102" w:hanging="360"/>
      </w:pPr>
    </w:lvl>
    <w:lvl w:ilvl="8" w:tplc="041A001B" w:tentative="1">
      <w:start w:val="1"/>
      <w:numFmt w:val="lowerRoman"/>
      <w:lvlText w:val="%9."/>
      <w:lvlJc w:val="right"/>
      <w:pPr>
        <w:ind w:left="7822" w:hanging="180"/>
      </w:pPr>
    </w:lvl>
  </w:abstractNum>
  <w:abstractNum w:abstractNumId="29">
    <w:nsid w:val="541311EB"/>
    <w:multiLevelType w:val="hybridMultilevel"/>
    <w:tmpl w:val="A942DD8C"/>
    <w:lvl w:ilvl="0" w:tplc="CE2C0816">
      <w:start w:val="1"/>
      <w:numFmt w:val="decimal"/>
      <w:lvlText w:val="(%1)"/>
      <w:lvlJc w:val="left"/>
      <w:pPr>
        <w:ind w:left="2062" w:hanging="360"/>
      </w:pPr>
      <w:rPr>
        <w:rFonts w:ascii="Times New Roman" w:hAnsi="Times New Roman" w:hint="default"/>
        <w:b w:val="0"/>
        <w:i w:val="0"/>
        <w:sz w:val="24"/>
      </w:rPr>
    </w:lvl>
    <w:lvl w:ilvl="1" w:tplc="041A0019" w:tentative="1">
      <w:start w:val="1"/>
      <w:numFmt w:val="lowerLetter"/>
      <w:lvlText w:val="%2."/>
      <w:lvlJc w:val="left"/>
      <w:pPr>
        <w:ind w:left="2782" w:hanging="360"/>
      </w:pPr>
    </w:lvl>
    <w:lvl w:ilvl="2" w:tplc="041A001B" w:tentative="1">
      <w:start w:val="1"/>
      <w:numFmt w:val="lowerRoman"/>
      <w:lvlText w:val="%3."/>
      <w:lvlJc w:val="right"/>
      <w:pPr>
        <w:ind w:left="3502" w:hanging="180"/>
      </w:pPr>
    </w:lvl>
    <w:lvl w:ilvl="3" w:tplc="041A000F" w:tentative="1">
      <w:start w:val="1"/>
      <w:numFmt w:val="decimal"/>
      <w:lvlText w:val="%4."/>
      <w:lvlJc w:val="left"/>
      <w:pPr>
        <w:ind w:left="4222" w:hanging="360"/>
      </w:pPr>
    </w:lvl>
    <w:lvl w:ilvl="4" w:tplc="041A0019" w:tentative="1">
      <w:start w:val="1"/>
      <w:numFmt w:val="lowerLetter"/>
      <w:lvlText w:val="%5."/>
      <w:lvlJc w:val="left"/>
      <w:pPr>
        <w:ind w:left="4942" w:hanging="360"/>
      </w:pPr>
    </w:lvl>
    <w:lvl w:ilvl="5" w:tplc="041A001B" w:tentative="1">
      <w:start w:val="1"/>
      <w:numFmt w:val="lowerRoman"/>
      <w:lvlText w:val="%6."/>
      <w:lvlJc w:val="right"/>
      <w:pPr>
        <w:ind w:left="5662" w:hanging="180"/>
      </w:pPr>
    </w:lvl>
    <w:lvl w:ilvl="6" w:tplc="041A000F" w:tentative="1">
      <w:start w:val="1"/>
      <w:numFmt w:val="decimal"/>
      <w:lvlText w:val="%7."/>
      <w:lvlJc w:val="left"/>
      <w:pPr>
        <w:ind w:left="6382" w:hanging="360"/>
      </w:pPr>
    </w:lvl>
    <w:lvl w:ilvl="7" w:tplc="041A0019" w:tentative="1">
      <w:start w:val="1"/>
      <w:numFmt w:val="lowerLetter"/>
      <w:lvlText w:val="%8."/>
      <w:lvlJc w:val="left"/>
      <w:pPr>
        <w:ind w:left="7102" w:hanging="360"/>
      </w:pPr>
    </w:lvl>
    <w:lvl w:ilvl="8" w:tplc="041A001B" w:tentative="1">
      <w:start w:val="1"/>
      <w:numFmt w:val="lowerRoman"/>
      <w:lvlText w:val="%9."/>
      <w:lvlJc w:val="right"/>
      <w:pPr>
        <w:ind w:left="7822" w:hanging="180"/>
      </w:pPr>
    </w:lvl>
  </w:abstractNum>
  <w:abstractNum w:abstractNumId="30">
    <w:nsid w:val="541B624C"/>
    <w:multiLevelType w:val="hybridMultilevel"/>
    <w:tmpl w:val="A004364C"/>
    <w:lvl w:ilvl="0" w:tplc="8826C0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5B0A5760"/>
    <w:multiLevelType w:val="hybridMultilevel"/>
    <w:tmpl w:val="014659D0"/>
    <w:lvl w:ilvl="0" w:tplc="5FA48ACA">
      <w:start w:val="1"/>
      <w:numFmt w:val="decimal"/>
      <w:lvlText w:val="Članak %1."/>
      <w:lvlJc w:val="center"/>
      <w:pPr>
        <w:ind w:left="2268" w:hanging="1134"/>
      </w:pPr>
      <w:rPr>
        <w:rFonts w:ascii="Times New Roman" w:hAnsi="Times New Roman" w:cs="Times New Roman" w:hint="default"/>
        <w:b w:val="0"/>
        <w:i w:val="0"/>
        <w:color w:val="auto"/>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C352AEA"/>
    <w:multiLevelType w:val="hybridMultilevel"/>
    <w:tmpl w:val="D27217BC"/>
    <w:lvl w:ilvl="0" w:tplc="CE2C0816">
      <w:start w:val="1"/>
      <w:numFmt w:val="decimal"/>
      <w:lvlText w:val="(%1)"/>
      <w:lvlJc w:val="left"/>
      <w:pPr>
        <w:ind w:left="4897" w:hanging="360"/>
      </w:pPr>
      <w:rPr>
        <w:rFonts w:ascii="Times New Roman" w:hAnsi="Times New Roman" w:hint="default"/>
        <w:b w:val="0"/>
        <w:i w:val="0"/>
        <w:sz w:val="24"/>
      </w:rPr>
    </w:lvl>
    <w:lvl w:ilvl="1" w:tplc="041A0019">
      <w:start w:val="1"/>
      <w:numFmt w:val="lowerLetter"/>
      <w:lvlText w:val="%2."/>
      <w:lvlJc w:val="left"/>
      <w:pPr>
        <w:ind w:left="5617" w:hanging="360"/>
      </w:pPr>
    </w:lvl>
    <w:lvl w:ilvl="2" w:tplc="041A001B" w:tentative="1">
      <w:start w:val="1"/>
      <w:numFmt w:val="lowerRoman"/>
      <w:lvlText w:val="%3."/>
      <w:lvlJc w:val="right"/>
      <w:pPr>
        <w:ind w:left="6337" w:hanging="180"/>
      </w:pPr>
    </w:lvl>
    <w:lvl w:ilvl="3" w:tplc="041A000F" w:tentative="1">
      <w:start w:val="1"/>
      <w:numFmt w:val="decimal"/>
      <w:lvlText w:val="%4."/>
      <w:lvlJc w:val="left"/>
      <w:pPr>
        <w:ind w:left="7057" w:hanging="360"/>
      </w:pPr>
    </w:lvl>
    <w:lvl w:ilvl="4" w:tplc="041A0019" w:tentative="1">
      <w:start w:val="1"/>
      <w:numFmt w:val="lowerLetter"/>
      <w:lvlText w:val="%5."/>
      <w:lvlJc w:val="left"/>
      <w:pPr>
        <w:ind w:left="7777" w:hanging="360"/>
      </w:pPr>
    </w:lvl>
    <w:lvl w:ilvl="5" w:tplc="041A001B" w:tentative="1">
      <w:start w:val="1"/>
      <w:numFmt w:val="lowerRoman"/>
      <w:lvlText w:val="%6."/>
      <w:lvlJc w:val="right"/>
      <w:pPr>
        <w:ind w:left="8497" w:hanging="180"/>
      </w:pPr>
    </w:lvl>
    <w:lvl w:ilvl="6" w:tplc="041A000F" w:tentative="1">
      <w:start w:val="1"/>
      <w:numFmt w:val="decimal"/>
      <w:lvlText w:val="%7."/>
      <w:lvlJc w:val="left"/>
      <w:pPr>
        <w:ind w:left="9217" w:hanging="360"/>
      </w:pPr>
    </w:lvl>
    <w:lvl w:ilvl="7" w:tplc="041A0019" w:tentative="1">
      <w:start w:val="1"/>
      <w:numFmt w:val="lowerLetter"/>
      <w:lvlText w:val="%8."/>
      <w:lvlJc w:val="left"/>
      <w:pPr>
        <w:ind w:left="9937" w:hanging="360"/>
      </w:pPr>
    </w:lvl>
    <w:lvl w:ilvl="8" w:tplc="041A001B" w:tentative="1">
      <w:start w:val="1"/>
      <w:numFmt w:val="lowerRoman"/>
      <w:lvlText w:val="%9."/>
      <w:lvlJc w:val="right"/>
      <w:pPr>
        <w:ind w:left="10657" w:hanging="180"/>
      </w:pPr>
    </w:lvl>
  </w:abstractNum>
  <w:abstractNum w:abstractNumId="33">
    <w:nsid w:val="614029D0"/>
    <w:multiLevelType w:val="hybridMultilevel"/>
    <w:tmpl w:val="78304776"/>
    <w:lvl w:ilvl="0" w:tplc="CB005D12">
      <w:start w:val="1"/>
      <w:numFmt w:val="bullet"/>
      <w:lvlText w:val=""/>
      <w:lvlJc w:val="left"/>
      <w:pPr>
        <w:ind w:left="1156" w:hanging="360"/>
      </w:pPr>
      <w:rPr>
        <w:rFonts w:ascii="Symbol" w:hAnsi="Symbol" w:hint="default"/>
      </w:rPr>
    </w:lvl>
    <w:lvl w:ilvl="1" w:tplc="041A0003" w:tentative="1">
      <w:start w:val="1"/>
      <w:numFmt w:val="bullet"/>
      <w:lvlText w:val="o"/>
      <w:lvlJc w:val="left"/>
      <w:pPr>
        <w:ind w:left="1876" w:hanging="360"/>
      </w:pPr>
      <w:rPr>
        <w:rFonts w:ascii="Courier New" w:hAnsi="Courier New" w:cs="Courier New" w:hint="default"/>
      </w:rPr>
    </w:lvl>
    <w:lvl w:ilvl="2" w:tplc="041A0005" w:tentative="1">
      <w:start w:val="1"/>
      <w:numFmt w:val="bullet"/>
      <w:lvlText w:val=""/>
      <w:lvlJc w:val="left"/>
      <w:pPr>
        <w:ind w:left="2596" w:hanging="360"/>
      </w:pPr>
      <w:rPr>
        <w:rFonts w:ascii="Wingdings" w:hAnsi="Wingdings" w:hint="default"/>
      </w:rPr>
    </w:lvl>
    <w:lvl w:ilvl="3" w:tplc="041A0001" w:tentative="1">
      <w:start w:val="1"/>
      <w:numFmt w:val="bullet"/>
      <w:lvlText w:val=""/>
      <w:lvlJc w:val="left"/>
      <w:pPr>
        <w:ind w:left="3316" w:hanging="360"/>
      </w:pPr>
      <w:rPr>
        <w:rFonts w:ascii="Symbol" w:hAnsi="Symbol" w:hint="default"/>
      </w:rPr>
    </w:lvl>
    <w:lvl w:ilvl="4" w:tplc="041A0003" w:tentative="1">
      <w:start w:val="1"/>
      <w:numFmt w:val="bullet"/>
      <w:lvlText w:val="o"/>
      <w:lvlJc w:val="left"/>
      <w:pPr>
        <w:ind w:left="4036" w:hanging="360"/>
      </w:pPr>
      <w:rPr>
        <w:rFonts w:ascii="Courier New" w:hAnsi="Courier New" w:cs="Courier New" w:hint="default"/>
      </w:rPr>
    </w:lvl>
    <w:lvl w:ilvl="5" w:tplc="041A0005" w:tentative="1">
      <w:start w:val="1"/>
      <w:numFmt w:val="bullet"/>
      <w:lvlText w:val=""/>
      <w:lvlJc w:val="left"/>
      <w:pPr>
        <w:ind w:left="4756" w:hanging="360"/>
      </w:pPr>
      <w:rPr>
        <w:rFonts w:ascii="Wingdings" w:hAnsi="Wingdings" w:hint="default"/>
      </w:rPr>
    </w:lvl>
    <w:lvl w:ilvl="6" w:tplc="041A0001" w:tentative="1">
      <w:start w:val="1"/>
      <w:numFmt w:val="bullet"/>
      <w:lvlText w:val=""/>
      <w:lvlJc w:val="left"/>
      <w:pPr>
        <w:ind w:left="5476" w:hanging="360"/>
      </w:pPr>
      <w:rPr>
        <w:rFonts w:ascii="Symbol" w:hAnsi="Symbol" w:hint="default"/>
      </w:rPr>
    </w:lvl>
    <w:lvl w:ilvl="7" w:tplc="041A0003" w:tentative="1">
      <w:start w:val="1"/>
      <w:numFmt w:val="bullet"/>
      <w:lvlText w:val="o"/>
      <w:lvlJc w:val="left"/>
      <w:pPr>
        <w:ind w:left="6196" w:hanging="360"/>
      </w:pPr>
      <w:rPr>
        <w:rFonts w:ascii="Courier New" w:hAnsi="Courier New" w:cs="Courier New" w:hint="default"/>
      </w:rPr>
    </w:lvl>
    <w:lvl w:ilvl="8" w:tplc="041A0005" w:tentative="1">
      <w:start w:val="1"/>
      <w:numFmt w:val="bullet"/>
      <w:lvlText w:val=""/>
      <w:lvlJc w:val="left"/>
      <w:pPr>
        <w:ind w:left="6916" w:hanging="360"/>
      </w:pPr>
      <w:rPr>
        <w:rFonts w:ascii="Wingdings" w:hAnsi="Wingdings" w:hint="default"/>
      </w:rPr>
    </w:lvl>
  </w:abstractNum>
  <w:abstractNum w:abstractNumId="34">
    <w:nsid w:val="667019ED"/>
    <w:multiLevelType w:val="hybridMultilevel"/>
    <w:tmpl w:val="5508A61A"/>
    <w:lvl w:ilvl="0" w:tplc="CE2C0816">
      <w:start w:val="1"/>
      <w:numFmt w:val="decimal"/>
      <w:lvlText w:val="(%1)"/>
      <w:lvlJc w:val="left"/>
      <w:pPr>
        <w:ind w:left="2062" w:hanging="360"/>
      </w:pPr>
      <w:rPr>
        <w:rFonts w:ascii="Times New Roman" w:hAnsi="Times New Roman" w:hint="default"/>
        <w:b w:val="0"/>
        <w:i w:val="0"/>
        <w:sz w:val="24"/>
      </w:rPr>
    </w:lvl>
    <w:lvl w:ilvl="1" w:tplc="041A0019" w:tentative="1">
      <w:start w:val="1"/>
      <w:numFmt w:val="lowerLetter"/>
      <w:lvlText w:val="%2."/>
      <w:lvlJc w:val="left"/>
      <w:pPr>
        <w:ind w:left="2782" w:hanging="360"/>
      </w:pPr>
    </w:lvl>
    <w:lvl w:ilvl="2" w:tplc="041A001B" w:tentative="1">
      <w:start w:val="1"/>
      <w:numFmt w:val="lowerRoman"/>
      <w:lvlText w:val="%3."/>
      <w:lvlJc w:val="right"/>
      <w:pPr>
        <w:ind w:left="3502" w:hanging="180"/>
      </w:pPr>
    </w:lvl>
    <w:lvl w:ilvl="3" w:tplc="041A000F" w:tentative="1">
      <w:start w:val="1"/>
      <w:numFmt w:val="decimal"/>
      <w:lvlText w:val="%4."/>
      <w:lvlJc w:val="left"/>
      <w:pPr>
        <w:ind w:left="4222" w:hanging="360"/>
      </w:pPr>
    </w:lvl>
    <w:lvl w:ilvl="4" w:tplc="041A0019" w:tentative="1">
      <w:start w:val="1"/>
      <w:numFmt w:val="lowerLetter"/>
      <w:lvlText w:val="%5."/>
      <w:lvlJc w:val="left"/>
      <w:pPr>
        <w:ind w:left="4942" w:hanging="360"/>
      </w:pPr>
    </w:lvl>
    <w:lvl w:ilvl="5" w:tplc="041A001B" w:tentative="1">
      <w:start w:val="1"/>
      <w:numFmt w:val="lowerRoman"/>
      <w:lvlText w:val="%6."/>
      <w:lvlJc w:val="right"/>
      <w:pPr>
        <w:ind w:left="5662" w:hanging="180"/>
      </w:pPr>
    </w:lvl>
    <w:lvl w:ilvl="6" w:tplc="041A000F" w:tentative="1">
      <w:start w:val="1"/>
      <w:numFmt w:val="decimal"/>
      <w:lvlText w:val="%7."/>
      <w:lvlJc w:val="left"/>
      <w:pPr>
        <w:ind w:left="6382" w:hanging="360"/>
      </w:pPr>
    </w:lvl>
    <w:lvl w:ilvl="7" w:tplc="041A0019" w:tentative="1">
      <w:start w:val="1"/>
      <w:numFmt w:val="lowerLetter"/>
      <w:lvlText w:val="%8."/>
      <w:lvlJc w:val="left"/>
      <w:pPr>
        <w:ind w:left="7102" w:hanging="360"/>
      </w:pPr>
    </w:lvl>
    <w:lvl w:ilvl="8" w:tplc="041A001B" w:tentative="1">
      <w:start w:val="1"/>
      <w:numFmt w:val="lowerRoman"/>
      <w:lvlText w:val="%9."/>
      <w:lvlJc w:val="right"/>
      <w:pPr>
        <w:ind w:left="7822" w:hanging="180"/>
      </w:pPr>
    </w:lvl>
  </w:abstractNum>
  <w:abstractNum w:abstractNumId="35">
    <w:nsid w:val="6E8A76DE"/>
    <w:multiLevelType w:val="hybridMultilevel"/>
    <w:tmpl w:val="D27217BC"/>
    <w:lvl w:ilvl="0" w:tplc="CE2C0816">
      <w:start w:val="1"/>
      <w:numFmt w:val="decimal"/>
      <w:lvlText w:val="(%1)"/>
      <w:lvlJc w:val="left"/>
      <w:pPr>
        <w:ind w:left="4897" w:hanging="360"/>
      </w:pPr>
      <w:rPr>
        <w:rFonts w:ascii="Times New Roman" w:hAnsi="Times New Roman" w:hint="default"/>
        <w:b w:val="0"/>
        <w:i w:val="0"/>
        <w:sz w:val="24"/>
      </w:rPr>
    </w:lvl>
    <w:lvl w:ilvl="1" w:tplc="041A0019">
      <w:start w:val="1"/>
      <w:numFmt w:val="lowerLetter"/>
      <w:lvlText w:val="%2."/>
      <w:lvlJc w:val="left"/>
      <w:pPr>
        <w:ind w:left="5617" w:hanging="360"/>
      </w:pPr>
    </w:lvl>
    <w:lvl w:ilvl="2" w:tplc="041A001B" w:tentative="1">
      <w:start w:val="1"/>
      <w:numFmt w:val="lowerRoman"/>
      <w:lvlText w:val="%3."/>
      <w:lvlJc w:val="right"/>
      <w:pPr>
        <w:ind w:left="6337" w:hanging="180"/>
      </w:pPr>
    </w:lvl>
    <w:lvl w:ilvl="3" w:tplc="041A000F" w:tentative="1">
      <w:start w:val="1"/>
      <w:numFmt w:val="decimal"/>
      <w:lvlText w:val="%4."/>
      <w:lvlJc w:val="left"/>
      <w:pPr>
        <w:ind w:left="7057" w:hanging="360"/>
      </w:pPr>
    </w:lvl>
    <w:lvl w:ilvl="4" w:tplc="041A0019" w:tentative="1">
      <w:start w:val="1"/>
      <w:numFmt w:val="lowerLetter"/>
      <w:lvlText w:val="%5."/>
      <w:lvlJc w:val="left"/>
      <w:pPr>
        <w:ind w:left="7777" w:hanging="360"/>
      </w:pPr>
    </w:lvl>
    <w:lvl w:ilvl="5" w:tplc="041A001B" w:tentative="1">
      <w:start w:val="1"/>
      <w:numFmt w:val="lowerRoman"/>
      <w:lvlText w:val="%6."/>
      <w:lvlJc w:val="right"/>
      <w:pPr>
        <w:ind w:left="8497" w:hanging="180"/>
      </w:pPr>
    </w:lvl>
    <w:lvl w:ilvl="6" w:tplc="041A000F" w:tentative="1">
      <w:start w:val="1"/>
      <w:numFmt w:val="decimal"/>
      <w:lvlText w:val="%7."/>
      <w:lvlJc w:val="left"/>
      <w:pPr>
        <w:ind w:left="9217" w:hanging="360"/>
      </w:pPr>
    </w:lvl>
    <w:lvl w:ilvl="7" w:tplc="041A0019" w:tentative="1">
      <w:start w:val="1"/>
      <w:numFmt w:val="lowerLetter"/>
      <w:lvlText w:val="%8."/>
      <w:lvlJc w:val="left"/>
      <w:pPr>
        <w:ind w:left="9937" w:hanging="360"/>
      </w:pPr>
    </w:lvl>
    <w:lvl w:ilvl="8" w:tplc="041A001B" w:tentative="1">
      <w:start w:val="1"/>
      <w:numFmt w:val="lowerRoman"/>
      <w:lvlText w:val="%9."/>
      <w:lvlJc w:val="right"/>
      <w:pPr>
        <w:ind w:left="10657" w:hanging="180"/>
      </w:pPr>
    </w:lvl>
  </w:abstractNum>
  <w:abstractNum w:abstractNumId="36">
    <w:nsid w:val="760C0D7B"/>
    <w:multiLevelType w:val="hybridMultilevel"/>
    <w:tmpl w:val="E5B298FA"/>
    <w:lvl w:ilvl="0" w:tplc="041A000F">
      <w:start w:val="1"/>
      <w:numFmt w:val="decimal"/>
      <w:lvlText w:val="%1."/>
      <w:lvlJc w:val="left"/>
      <w:pPr>
        <w:ind w:left="720" w:hanging="360"/>
      </w:pPr>
      <w:rPr>
        <w:rFonts w:hint="default"/>
        <w:b w:val="0"/>
        <w:i w:val="0"/>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760E4B29"/>
    <w:multiLevelType w:val="hybridMultilevel"/>
    <w:tmpl w:val="646AD45C"/>
    <w:lvl w:ilvl="0" w:tplc="CE2C0816">
      <w:start w:val="1"/>
      <w:numFmt w:val="decimal"/>
      <w:lvlText w:val="(%1)"/>
      <w:lvlJc w:val="left"/>
      <w:pPr>
        <w:ind w:left="2062" w:hanging="360"/>
      </w:pPr>
      <w:rPr>
        <w:rFonts w:ascii="Times New Roman" w:hAnsi="Times New Roman" w:hint="default"/>
        <w:b w:val="0"/>
        <w:i w:val="0"/>
        <w:sz w:val="24"/>
      </w:rPr>
    </w:lvl>
    <w:lvl w:ilvl="1" w:tplc="041A0019" w:tentative="1">
      <w:start w:val="1"/>
      <w:numFmt w:val="lowerLetter"/>
      <w:lvlText w:val="%2."/>
      <w:lvlJc w:val="left"/>
      <w:pPr>
        <w:ind w:left="2782" w:hanging="360"/>
      </w:pPr>
    </w:lvl>
    <w:lvl w:ilvl="2" w:tplc="041A001B" w:tentative="1">
      <w:start w:val="1"/>
      <w:numFmt w:val="lowerRoman"/>
      <w:lvlText w:val="%3."/>
      <w:lvlJc w:val="right"/>
      <w:pPr>
        <w:ind w:left="3502" w:hanging="180"/>
      </w:pPr>
    </w:lvl>
    <w:lvl w:ilvl="3" w:tplc="041A000F" w:tentative="1">
      <w:start w:val="1"/>
      <w:numFmt w:val="decimal"/>
      <w:lvlText w:val="%4."/>
      <w:lvlJc w:val="left"/>
      <w:pPr>
        <w:ind w:left="4222" w:hanging="360"/>
      </w:pPr>
    </w:lvl>
    <w:lvl w:ilvl="4" w:tplc="041A0019" w:tentative="1">
      <w:start w:val="1"/>
      <w:numFmt w:val="lowerLetter"/>
      <w:lvlText w:val="%5."/>
      <w:lvlJc w:val="left"/>
      <w:pPr>
        <w:ind w:left="4942" w:hanging="360"/>
      </w:pPr>
    </w:lvl>
    <w:lvl w:ilvl="5" w:tplc="041A001B" w:tentative="1">
      <w:start w:val="1"/>
      <w:numFmt w:val="lowerRoman"/>
      <w:lvlText w:val="%6."/>
      <w:lvlJc w:val="right"/>
      <w:pPr>
        <w:ind w:left="5662" w:hanging="180"/>
      </w:pPr>
    </w:lvl>
    <w:lvl w:ilvl="6" w:tplc="041A000F" w:tentative="1">
      <w:start w:val="1"/>
      <w:numFmt w:val="decimal"/>
      <w:lvlText w:val="%7."/>
      <w:lvlJc w:val="left"/>
      <w:pPr>
        <w:ind w:left="6382" w:hanging="360"/>
      </w:pPr>
    </w:lvl>
    <w:lvl w:ilvl="7" w:tplc="041A0019" w:tentative="1">
      <w:start w:val="1"/>
      <w:numFmt w:val="lowerLetter"/>
      <w:lvlText w:val="%8."/>
      <w:lvlJc w:val="left"/>
      <w:pPr>
        <w:ind w:left="7102" w:hanging="360"/>
      </w:pPr>
    </w:lvl>
    <w:lvl w:ilvl="8" w:tplc="041A001B" w:tentative="1">
      <w:start w:val="1"/>
      <w:numFmt w:val="lowerRoman"/>
      <w:lvlText w:val="%9."/>
      <w:lvlJc w:val="right"/>
      <w:pPr>
        <w:ind w:left="7822" w:hanging="180"/>
      </w:pPr>
    </w:lvl>
  </w:abstractNum>
  <w:abstractNum w:abstractNumId="38">
    <w:nsid w:val="774731C4"/>
    <w:multiLevelType w:val="hybridMultilevel"/>
    <w:tmpl w:val="AFD02F00"/>
    <w:lvl w:ilvl="0" w:tplc="CE2C0816">
      <w:start w:val="1"/>
      <w:numFmt w:val="decimal"/>
      <w:lvlText w:val="(%1)"/>
      <w:lvlJc w:val="left"/>
      <w:pPr>
        <w:ind w:left="720" w:hanging="360"/>
      </w:pPr>
      <w:rPr>
        <w:rFonts w:ascii="Times New Roman" w:hAnsi="Times New Roman" w:hint="default"/>
        <w:b w:val="0"/>
        <w:i w:val="0"/>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9796EA9"/>
    <w:multiLevelType w:val="hybridMultilevel"/>
    <w:tmpl w:val="5ADAC296"/>
    <w:lvl w:ilvl="0" w:tplc="CE2C0816">
      <w:start w:val="1"/>
      <w:numFmt w:val="decimal"/>
      <w:lvlText w:val="(%1)"/>
      <w:lvlJc w:val="left"/>
      <w:pPr>
        <w:ind w:left="2062" w:hanging="360"/>
      </w:pPr>
      <w:rPr>
        <w:rFonts w:ascii="Times New Roman" w:hAnsi="Times New Roman" w:hint="default"/>
        <w:b w:val="0"/>
        <w:i w:val="0"/>
        <w:sz w:val="24"/>
      </w:rPr>
    </w:lvl>
    <w:lvl w:ilvl="1" w:tplc="041A0019" w:tentative="1">
      <w:start w:val="1"/>
      <w:numFmt w:val="lowerLetter"/>
      <w:lvlText w:val="%2."/>
      <w:lvlJc w:val="left"/>
      <w:pPr>
        <w:ind w:left="2782" w:hanging="360"/>
      </w:pPr>
    </w:lvl>
    <w:lvl w:ilvl="2" w:tplc="041A001B" w:tentative="1">
      <w:start w:val="1"/>
      <w:numFmt w:val="lowerRoman"/>
      <w:lvlText w:val="%3."/>
      <w:lvlJc w:val="right"/>
      <w:pPr>
        <w:ind w:left="3502" w:hanging="180"/>
      </w:pPr>
    </w:lvl>
    <w:lvl w:ilvl="3" w:tplc="041A000F" w:tentative="1">
      <w:start w:val="1"/>
      <w:numFmt w:val="decimal"/>
      <w:lvlText w:val="%4."/>
      <w:lvlJc w:val="left"/>
      <w:pPr>
        <w:ind w:left="4222" w:hanging="360"/>
      </w:pPr>
    </w:lvl>
    <w:lvl w:ilvl="4" w:tplc="041A0019" w:tentative="1">
      <w:start w:val="1"/>
      <w:numFmt w:val="lowerLetter"/>
      <w:lvlText w:val="%5."/>
      <w:lvlJc w:val="left"/>
      <w:pPr>
        <w:ind w:left="4942" w:hanging="360"/>
      </w:pPr>
    </w:lvl>
    <w:lvl w:ilvl="5" w:tplc="041A001B" w:tentative="1">
      <w:start w:val="1"/>
      <w:numFmt w:val="lowerRoman"/>
      <w:lvlText w:val="%6."/>
      <w:lvlJc w:val="right"/>
      <w:pPr>
        <w:ind w:left="5662" w:hanging="180"/>
      </w:pPr>
    </w:lvl>
    <w:lvl w:ilvl="6" w:tplc="041A000F" w:tentative="1">
      <w:start w:val="1"/>
      <w:numFmt w:val="decimal"/>
      <w:lvlText w:val="%7."/>
      <w:lvlJc w:val="left"/>
      <w:pPr>
        <w:ind w:left="6382" w:hanging="360"/>
      </w:pPr>
    </w:lvl>
    <w:lvl w:ilvl="7" w:tplc="041A0019" w:tentative="1">
      <w:start w:val="1"/>
      <w:numFmt w:val="lowerLetter"/>
      <w:lvlText w:val="%8."/>
      <w:lvlJc w:val="left"/>
      <w:pPr>
        <w:ind w:left="7102" w:hanging="360"/>
      </w:pPr>
    </w:lvl>
    <w:lvl w:ilvl="8" w:tplc="041A001B" w:tentative="1">
      <w:start w:val="1"/>
      <w:numFmt w:val="lowerRoman"/>
      <w:lvlText w:val="%9."/>
      <w:lvlJc w:val="right"/>
      <w:pPr>
        <w:ind w:left="7822" w:hanging="180"/>
      </w:pPr>
    </w:lvl>
  </w:abstractNum>
  <w:abstractNum w:abstractNumId="40">
    <w:nsid w:val="7DFC6F1A"/>
    <w:multiLevelType w:val="hybridMultilevel"/>
    <w:tmpl w:val="64E634E6"/>
    <w:lvl w:ilvl="0" w:tplc="CE2C0816">
      <w:start w:val="1"/>
      <w:numFmt w:val="decimal"/>
      <w:lvlText w:val="(%1)"/>
      <w:lvlJc w:val="left"/>
      <w:pPr>
        <w:ind w:left="2062" w:hanging="360"/>
      </w:pPr>
      <w:rPr>
        <w:rFonts w:ascii="Times New Roman" w:hAnsi="Times New Roman" w:hint="default"/>
        <w:b w:val="0"/>
        <w:i w:val="0"/>
        <w:sz w:val="24"/>
      </w:rPr>
    </w:lvl>
    <w:lvl w:ilvl="1" w:tplc="041A0019" w:tentative="1">
      <w:start w:val="1"/>
      <w:numFmt w:val="lowerLetter"/>
      <w:lvlText w:val="%2."/>
      <w:lvlJc w:val="left"/>
      <w:pPr>
        <w:ind w:left="2782" w:hanging="360"/>
      </w:pPr>
    </w:lvl>
    <w:lvl w:ilvl="2" w:tplc="041A001B" w:tentative="1">
      <w:start w:val="1"/>
      <w:numFmt w:val="lowerRoman"/>
      <w:lvlText w:val="%3."/>
      <w:lvlJc w:val="right"/>
      <w:pPr>
        <w:ind w:left="3502" w:hanging="180"/>
      </w:pPr>
    </w:lvl>
    <w:lvl w:ilvl="3" w:tplc="041A000F" w:tentative="1">
      <w:start w:val="1"/>
      <w:numFmt w:val="decimal"/>
      <w:lvlText w:val="%4."/>
      <w:lvlJc w:val="left"/>
      <w:pPr>
        <w:ind w:left="4222" w:hanging="360"/>
      </w:pPr>
    </w:lvl>
    <w:lvl w:ilvl="4" w:tplc="041A0019" w:tentative="1">
      <w:start w:val="1"/>
      <w:numFmt w:val="lowerLetter"/>
      <w:lvlText w:val="%5."/>
      <w:lvlJc w:val="left"/>
      <w:pPr>
        <w:ind w:left="4942" w:hanging="360"/>
      </w:pPr>
    </w:lvl>
    <w:lvl w:ilvl="5" w:tplc="041A001B" w:tentative="1">
      <w:start w:val="1"/>
      <w:numFmt w:val="lowerRoman"/>
      <w:lvlText w:val="%6."/>
      <w:lvlJc w:val="right"/>
      <w:pPr>
        <w:ind w:left="5662" w:hanging="180"/>
      </w:pPr>
    </w:lvl>
    <w:lvl w:ilvl="6" w:tplc="041A000F" w:tentative="1">
      <w:start w:val="1"/>
      <w:numFmt w:val="decimal"/>
      <w:lvlText w:val="%7."/>
      <w:lvlJc w:val="left"/>
      <w:pPr>
        <w:ind w:left="6382" w:hanging="360"/>
      </w:pPr>
    </w:lvl>
    <w:lvl w:ilvl="7" w:tplc="041A0019" w:tentative="1">
      <w:start w:val="1"/>
      <w:numFmt w:val="lowerLetter"/>
      <w:lvlText w:val="%8."/>
      <w:lvlJc w:val="left"/>
      <w:pPr>
        <w:ind w:left="7102" w:hanging="360"/>
      </w:pPr>
    </w:lvl>
    <w:lvl w:ilvl="8" w:tplc="041A001B" w:tentative="1">
      <w:start w:val="1"/>
      <w:numFmt w:val="lowerRoman"/>
      <w:lvlText w:val="%9."/>
      <w:lvlJc w:val="right"/>
      <w:pPr>
        <w:ind w:left="7822" w:hanging="180"/>
      </w:pPr>
    </w:lvl>
  </w:abstractNum>
  <w:abstractNum w:abstractNumId="41">
    <w:nsid w:val="7F3E3540"/>
    <w:multiLevelType w:val="hybridMultilevel"/>
    <w:tmpl w:val="2E9EBE8E"/>
    <w:lvl w:ilvl="0" w:tplc="CE2C0816">
      <w:start w:val="1"/>
      <w:numFmt w:val="decimal"/>
      <w:lvlText w:val="(%1)"/>
      <w:lvlJc w:val="left"/>
      <w:pPr>
        <w:ind w:left="720" w:hanging="360"/>
      </w:pPr>
      <w:rPr>
        <w:rFonts w:ascii="Times New Roman" w:hAnsi="Times New Roman" w:hint="default"/>
        <w:b w:val="0"/>
        <w:i w:val="0"/>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7F9248B2"/>
    <w:multiLevelType w:val="hybridMultilevel"/>
    <w:tmpl w:val="4C42F66C"/>
    <w:lvl w:ilvl="0" w:tplc="8826C0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1"/>
  </w:num>
  <w:num w:numId="2">
    <w:abstractNumId w:val="35"/>
  </w:num>
  <w:num w:numId="3">
    <w:abstractNumId w:val="2"/>
  </w:num>
  <w:num w:numId="4">
    <w:abstractNumId w:val="16"/>
  </w:num>
  <w:num w:numId="5">
    <w:abstractNumId w:val="0"/>
  </w:num>
  <w:num w:numId="6">
    <w:abstractNumId w:val="25"/>
  </w:num>
  <w:num w:numId="7">
    <w:abstractNumId w:val="7"/>
  </w:num>
  <w:num w:numId="8">
    <w:abstractNumId w:val="41"/>
  </w:num>
  <w:num w:numId="9">
    <w:abstractNumId w:val="4"/>
  </w:num>
  <w:num w:numId="10">
    <w:abstractNumId w:val="38"/>
  </w:num>
  <w:num w:numId="11">
    <w:abstractNumId w:val="8"/>
  </w:num>
  <w:num w:numId="12">
    <w:abstractNumId w:val="14"/>
  </w:num>
  <w:num w:numId="13">
    <w:abstractNumId w:val="23"/>
  </w:num>
  <w:num w:numId="14">
    <w:abstractNumId w:val="33"/>
  </w:num>
  <w:num w:numId="15">
    <w:abstractNumId w:val="37"/>
  </w:num>
  <w:num w:numId="16">
    <w:abstractNumId w:val="10"/>
  </w:num>
  <w:num w:numId="17">
    <w:abstractNumId w:val="42"/>
  </w:num>
  <w:num w:numId="18">
    <w:abstractNumId w:val="39"/>
  </w:num>
  <w:num w:numId="19">
    <w:abstractNumId w:val="30"/>
  </w:num>
  <w:num w:numId="20">
    <w:abstractNumId w:val="27"/>
  </w:num>
  <w:num w:numId="21">
    <w:abstractNumId w:val="15"/>
  </w:num>
  <w:num w:numId="22">
    <w:abstractNumId w:val="20"/>
  </w:num>
  <w:num w:numId="23">
    <w:abstractNumId w:val="12"/>
  </w:num>
  <w:num w:numId="24">
    <w:abstractNumId w:val="40"/>
  </w:num>
  <w:num w:numId="25">
    <w:abstractNumId w:val="22"/>
  </w:num>
  <w:num w:numId="26">
    <w:abstractNumId w:val="34"/>
  </w:num>
  <w:num w:numId="27">
    <w:abstractNumId w:val="26"/>
  </w:num>
  <w:num w:numId="28">
    <w:abstractNumId w:val="21"/>
  </w:num>
  <w:num w:numId="29">
    <w:abstractNumId w:val="24"/>
  </w:num>
  <w:num w:numId="30">
    <w:abstractNumId w:val="29"/>
  </w:num>
  <w:num w:numId="31">
    <w:abstractNumId w:val="6"/>
  </w:num>
  <w:num w:numId="32">
    <w:abstractNumId w:val="5"/>
  </w:num>
  <w:num w:numId="33">
    <w:abstractNumId w:val="17"/>
  </w:num>
  <w:num w:numId="34">
    <w:abstractNumId w:val="3"/>
  </w:num>
  <w:num w:numId="35">
    <w:abstractNumId w:val="18"/>
  </w:num>
  <w:num w:numId="36">
    <w:abstractNumId w:val="9"/>
  </w:num>
  <w:num w:numId="37">
    <w:abstractNumId w:val="36"/>
  </w:num>
  <w:num w:numId="38">
    <w:abstractNumId w:val="32"/>
  </w:num>
  <w:num w:numId="39">
    <w:abstractNumId w:val="13"/>
  </w:num>
  <w:num w:numId="40">
    <w:abstractNumId w:val="28"/>
  </w:num>
  <w:num w:numId="41">
    <w:abstractNumId w:val="19"/>
  </w:num>
  <w:num w:numId="42">
    <w:abstractNumId w:val="11"/>
  </w:num>
  <w:num w:numId="43">
    <w:abstractNumId w:val="1"/>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as Nikola">
    <w15:presenceInfo w15:providerId="None" w15:userId="Milas Niko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1CE"/>
    <w:rsid w:val="00001E6A"/>
    <w:rsid w:val="00006168"/>
    <w:rsid w:val="00007B47"/>
    <w:rsid w:val="000100C5"/>
    <w:rsid w:val="000118AF"/>
    <w:rsid w:val="00012B33"/>
    <w:rsid w:val="00017D1F"/>
    <w:rsid w:val="00033A26"/>
    <w:rsid w:val="0003649F"/>
    <w:rsid w:val="00042A71"/>
    <w:rsid w:val="00043852"/>
    <w:rsid w:val="0004572D"/>
    <w:rsid w:val="00050305"/>
    <w:rsid w:val="00054CFE"/>
    <w:rsid w:val="00057D94"/>
    <w:rsid w:val="00057EB1"/>
    <w:rsid w:val="0007425F"/>
    <w:rsid w:val="000766E8"/>
    <w:rsid w:val="000862C0"/>
    <w:rsid w:val="00087121"/>
    <w:rsid w:val="00097331"/>
    <w:rsid w:val="00097BCC"/>
    <w:rsid w:val="000A1449"/>
    <w:rsid w:val="000A4A39"/>
    <w:rsid w:val="000A58CD"/>
    <w:rsid w:val="000A794C"/>
    <w:rsid w:val="000B2822"/>
    <w:rsid w:val="000C3153"/>
    <w:rsid w:val="000C5DAD"/>
    <w:rsid w:val="000D1594"/>
    <w:rsid w:val="000D2276"/>
    <w:rsid w:val="000E5930"/>
    <w:rsid w:val="000F10CC"/>
    <w:rsid w:val="00102D56"/>
    <w:rsid w:val="0011030D"/>
    <w:rsid w:val="00110C8A"/>
    <w:rsid w:val="00123543"/>
    <w:rsid w:val="0012471A"/>
    <w:rsid w:val="00124776"/>
    <w:rsid w:val="00127CEF"/>
    <w:rsid w:val="00131124"/>
    <w:rsid w:val="00131B0D"/>
    <w:rsid w:val="00132639"/>
    <w:rsid w:val="00143B57"/>
    <w:rsid w:val="00143E54"/>
    <w:rsid w:val="00160A20"/>
    <w:rsid w:val="00161443"/>
    <w:rsid w:val="00161FC2"/>
    <w:rsid w:val="00163681"/>
    <w:rsid w:val="001659B9"/>
    <w:rsid w:val="00166212"/>
    <w:rsid w:val="001730AE"/>
    <w:rsid w:val="00173800"/>
    <w:rsid w:val="00177A20"/>
    <w:rsid w:val="001847E1"/>
    <w:rsid w:val="0019238B"/>
    <w:rsid w:val="001B2F6D"/>
    <w:rsid w:val="001C16E9"/>
    <w:rsid w:val="001C18A1"/>
    <w:rsid w:val="001C700A"/>
    <w:rsid w:val="001D6A53"/>
    <w:rsid w:val="001E08F7"/>
    <w:rsid w:val="001E23E2"/>
    <w:rsid w:val="001E282F"/>
    <w:rsid w:val="001E492E"/>
    <w:rsid w:val="001E541A"/>
    <w:rsid w:val="001E55BB"/>
    <w:rsid w:val="001E67F1"/>
    <w:rsid w:val="001F5AA4"/>
    <w:rsid w:val="00200A4A"/>
    <w:rsid w:val="0020284E"/>
    <w:rsid w:val="00202D24"/>
    <w:rsid w:val="00205F7B"/>
    <w:rsid w:val="00207B0A"/>
    <w:rsid w:val="00213157"/>
    <w:rsid w:val="0021380C"/>
    <w:rsid w:val="00216306"/>
    <w:rsid w:val="002166D3"/>
    <w:rsid w:val="002169B7"/>
    <w:rsid w:val="00220199"/>
    <w:rsid w:val="002234B2"/>
    <w:rsid w:val="002237A6"/>
    <w:rsid w:val="00223EFC"/>
    <w:rsid w:val="00226E8F"/>
    <w:rsid w:val="002366D4"/>
    <w:rsid w:val="00244A0C"/>
    <w:rsid w:val="00244B0E"/>
    <w:rsid w:val="00247ED1"/>
    <w:rsid w:val="00250128"/>
    <w:rsid w:val="00252362"/>
    <w:rsid w:val="00254339"/>
    <w:rsid w:val="0025440A"/>
    <w:rsid w:val="00262984"/>
    <w:rsid w:val="00265604"/>
    <w:rsid w:val="00265E8B"/>
    <w:rsid w:val="00274A11"/>
    <w:rsid w:val="00281287"/>
    <w:rsid w:val="00286EB5"/>
    <w:rsid w:val="00295FA0"/>
    <w:rsid w:val="0029614C"/>
    <w:rsid w:val="002A79ED"/>
    <w:rsid w:val="002A7BE0"/>
    <w:rsid w:val="002B2C1C"/>
    <w:rsid w:val="002B3D9B"/>
    <w:rsid w:val="002C0225"/>
    <w:rsid w:val="002C1D87"/>
    <w:rsid w:val="002C3A66"/>
    <w:rsid w:val="002C64FC"/>
    <w:rsid w:val="002C7A8A"/>
    <w:rsid w:val="002D2958"/>
    <w:rsid w:val="002D338B"/>
    <w:rsid w:val="002E026D"/>
    <w:rsid w:val="002E6DE9"/>
    <w:rsid w:val="002F1965"/>
    <w:rsid w:val="002F2B4F"/>
    <w:rsid w:val="002F5D46"/>
    <w:rsid w:val="0030207C"/>
    <w:rsid w:val="003026C3"/>
    <w:rsid w:val="003047D1"/>
    <w:rsid w:val="00304EED"/>
    <w:rsid w:val="0031325C"/>
    <w:rsid w:val="00313C56"/>
    <w:rsid w:val="00316F94"/>
    <w:rsid w:val="00320C15"/>
    <w:rsid w:val="00326E02"/>
    <w:rsid w:val="00327A44"/>
    <w:rsid w:val="00332054"/>
    <w:rsid w:val="00340C01"/>
    <w:rsid w:val="00350F2D"/>
    <w:rsid w:val="00354BFB"/>
    <w:rsid w:val="00354CB5"/>
    <w:rsid w:val="00357438"/>
    <w:rsid w:val="00373259"/>
    <w:rsid w:val="00381984"/>
    <w:rsid w:val="00390C34"/>
    <w:rsid w:val="0039449A"/>
    <w:rsid w:val="0039500C"/>
    <w:rsid w:val="003A131A"/>
    <w:rsid w:val="003A47AC"/>
    <w:rsid w:val="003B20AA"/>
    <w:rsid w:val="003B24BC"/>
    <w:rsid w:val="003B2C2E"/>
    <w:rsid w:val="003C1E06"/>
    <w:rsid w:val="003C43AA"/>
    <w:rsid w:val="003C4A34"/>
    <w:rsid w:val="003D0DE5"/>
    <w:rsid w:val="003D39AD"/>
    <w:rsid w:val="003F667F"/>
    <w:rsid w:val="00404BD4"/>
    <w:rsid w:val="00417379"/>
    <w:rsid w:val="0042527A"/>
    <w:rsid w:val="00435331"/>
    <w:rsid w:val="00437AD5"/>
    <w:rsid w:val="00441EFA"/>
    <w:rsid w:val="00442061"/>
    <w:rsid w:val="0044388F"/>
    <w:rsid w:val="004663BC"/>
    <w:rsid w:val="0047124F"/>
    <w:rsid w:val="00471605"/>
    <w:rsid w:val="004718E1"/>
    <w:rsid w:val="0047377D"/>
    <w:rsid w:val="00475441"/>
    <w:rsid w:val="00477C33"/>
    <w:rsid w:val="00481572"/>
    <w:rsid w:val="0048203A"/>
    <w:rsid w:val="00484952"/>
    <w:rsid w:val="0048664E"/>
    <w:rsid w:val="00496262"/>
    <w:rsid w:val="004963ED"/>
    <w:rsid w:val="00496E5E"/>
    <w:rsid w:val="00497759"/>
    <w:rsid w:val="004A0F74"/>
    <w:rsid w:val="004A1D4A"/>
    <w:rsid w:val="004A41A2"/>
    <w:rsid w:val="004A6336"/>
    <w:rsid w:val="004B76B3"/>
    <w:rsid w:val="004C302A"/>
    <w:rsid w:val="004D285D"/>
    <w:rsid w:val="004D3316"/>
    <w:rsid w:val="004D55AE"/>
    <w:rsid w:val="004D7A96"/>
    <w:rsid w:val="004E246D"/>
    <w:rsid w:val="004E54C3"/>
    <w:rsid w:val="004E690A"/>
    <w:rsid w:val="004F215E"/>
    <w:rsid w:val="004F48EB"/>
    <w:rsid w:val="004F6F3D"/>
    <w:rsid w:val="00514E65"/>
    <w:rsid w:val="00522D10"/>
    <w:rsid w:val="00535786"/>
    <w:rsid w:val="00541046"/>
    <w:rsid w:val="00544F59"/>
    <w:rsid w:val="00554DED"/>
    <w:rsid w:val="005558A4"/>
    <w:rsid w:val="005563DA"/>
    <w:rsid w:val="00560725"/>
    <w:rsid w:val="00561C77"/>
    <w:rsid w:val="00567A7F"/>
    <w:rsid w:val="00585EDA"/>
    <w:rsid w:val="005872F7"/>
    <w:rsid w:val="00590DDC"/>
    <w:rsid w:val="00590EC1"/>
    <w:rsid w:val="005931EE"/>
    <w:rsid w:val="00593458"/>
    <w:rsid w:val="00596A92"/>
    <w:rsid w:val="005A2017"/>
    <w:rsid w:val="005A7F40"/>
    <w:rsid w:val="005B4364"/>
    <w:rsid w:val="005B7A40"/>
    <w:rsid w:val="005C5247"/>
    <w:rsid w:val="005C590F"/>
    <w:rsid w:val="005C7E6A"/>
    <w:rsid w:val="005D420D"/>
    <w:rsid w:val="005D564F"/>
    <w:rsid w:val="005D6818"/>
    <w:rsid w:val="005E3C49"/>
    <w:rsid w:val="005E40BB"/>
    <w:rsid w:val="005F4E30"/>
    <w:rsid w:val="006022AD"/>
    <w:rsid w:val="00604497"/>
    <w:rsid w:val="00605C02"/>
    <w:rsid w:val="0060625B"/>
    <w:rsid w:val="006218F8"/>
    <w:rsid w:val="00621C87"/>
    <w:rsid w:val="0062468F"/>
    <w:rsid w:val="00633F27"/>
    <w:rsid w:val="00640264"/>
    <w:rsid w:val="00643984"/>
    <w:rsid w:val="00643FE7"/>
    <w:rsid w:val="00644769"/>
    <w:rsid w:val="00651F26"/>
    <w:rsid w:val="00652524"/>
    <w:rsid w:val="00654791"/>
    <w:rsid w:val="00655F55"/>
    <w:rsid w:val="006564CC"/>
    <w:rsid w:val="00665012"/>
    <w:rsid w:val="0066687B"/>
    <w:rsid w:val="006669A4"/>
    <w:rsid w:val="00667430"/>
    <w:rsid w:val="006704BF"/>
    <w:rsid w:val="006767F9"/>
    <w:rsid w:val="00680754"/>
    <w:rsid w:val="00684074"/>
    <w:rsid w:val="00684E5B"/>
    <w:rsid w:val="006A3ABF"/>
    <w:rsid w:val="006A5983"/>
    <w:rsid w:val="006B0244"/>
    <w:rsid w:val="006B2828"/>
    <w:rsid w:val="006B4B6C"/>
    <w:rsid w:val="006B66A5"/>
    <w:rsid w:val="006C72AE"/>
    <w:rsid w:val="006D4083"/>
    <w:rsid w:val="006E2716"/>
    <w:rsid w:val="006F30D3"/>
    <w:rsid w:val="006F35EC"/>
    <w:rsid w:val="006F4A8B"/>
    <w:rsid w:val="00705CC3"/>
    <w:rsid w:val="00710630"/>
    <w:rsid w:val="00711869"/>
    <w:rsid w:val="00712980"/>
    <w:rsid w:val="007215DD"/>
    <w:rsid w:val="00724680"/>
    <w:rsid w:val="00726EB0"/>
    <w:rsid w:val="00731408"/>
    <w:rsid w:val="00736DD0"/>
    <w:rsid w:val="0073742E"/>
    <w:rsid w:val="00740554"/>
    <w:rsid w:val="00747599"/>
    <w:rsid w:val="0074772A"/>
    <w:rsid w:val="007548A7"/>
    <w:rsid w:val="00757F54"/>
    <w:rsid w:val="00770163"/>
    <w:rsid w:val="00770A1C"/>
    <w:rsid w:val="00772F80"/>
    <w:rsid w:val="007744A7"/>
    <w:rsid w:val="00777795"/>
    <w:rsid w:val="0078374B"/>
    <w:rsid w:val="00785E36"/>
    <w:rsid w:val="00791C88"/>
    <w:rsid w:val="00796DF8"/>
    <w:rsid w:val="007A0840"/>
    <w:rsid w:val="007B3C9A"/>
    <w:rsid w:val="007C2916"/>
    <w:rsid w:val="007C7381"/>
    <w:rsid w:val="007E1B65"/>
    <w:rsid w:val="007E2003"/>
    <w:rsid w:val="007E2B2B"/>
    <w:rsid w:val="007E2CF9"/>
    <w:rsid w:val="007F5BAD"/>
    <w:rsid w:val="007F799C"/>
    <w:rsid w:val="00800B70"/>
    <w:rsid w:val="00802CA6"/>
    <w:rsid w:val="0081280F"/>
    <w:rsid w:val="0081533E"/>
    <w:rsid w:val="00820E30"/>
    <w:rsid w:val="008273D1"/>
    <w:rsid w:val="0083153E"/>
    <w:rsid w:val="00832138"/>
    <w:rsid w:val="008323DA"/>
    <w:rsid w:val="0083264E"/>
    <w:rsid w:val="00834C7A"/>
    <w:rsid w:val="00834CC8"/>
    <w:rsid w:val="00842C7A"/>
    <w:rsid w:val="00846B5D"/>
    <w:rsid w:val="0084798E"/>
    <w:rsid w:val="008543F4"/>
    <w:rsid w:val="008568DD"/>
    <w:rsid w:val="0085717D"/>
    <w:rsid w:val="0085767D"/>
    <w:rsid w:val="0086267B"/>
    <w:rsid w:val="00862C06"/>
    <w:rsid w:val="00863520"/>
    <w:rsid w:val="00863540"/>
    <w:rsid w:val="008651AC"/>
    <w:rsid w:val="0087298A"/>
    <w:rsid w:val="00890642"/>
    <w:rsid w:val="008969BE"/>
    <w:rsid w:val="008A1509"/>
    <w:rsid w:val="008A1C06"/>
    <w:rsid w:val="008A68C2"/>
    <w:rsid w:val="008A6B7D"/>
    <w:rsid w:val="008A723B"/>
    <w:rsid w:val="008B0C80"/>
    <w:rsid w:val="008B31BA"/>
    <w:rsid w:val="008B53D7"/>
    <w:rsid w:val="008C44B6"/>
    <w:rsid w:val="008C6B84"/>
    <w:rsid w:val="008D70E4"/>
    <w:rsid w:val="008D7663"/>
    <w:rsid w:val="008E0900"/>
    <w:rsid w:val="008E3501"/>
    <w:rsid w:val="008F07FC"/>
    <w:rsid w:val="008F297E"/>
    <w:rsid w:val="008F6919"/>
    <w:rsid w:val="00902082"/>
    <w:rsid w:val="009020F4"/>
    <w:rsid w:val="00904078"/>
    <w:rsid w:val="00904DB4"/>
    <w:rsid w:val="0091016E"/>
    <w:rsid w:val="00910692"/>
    <w:rsid w:val="00912BB5"/>
    <w:rsid w:val="00913C00"/>
    <w:rsid w:val="00914907"/>
    <w:rsid w:val="00924591"/>
    <w:rsid w:val="00925397"/>
    <w:rsid w:val="00927DA5"/>
    <w:rsid w:val="009308A7"/>
    <w:rsid w:val="00935356"/>
    <w:rsid w:val="009401A6"/>
    <w:rsid w:val="009403D4"/>
    <w:rsid w:val="00943C25"/>
    <w:rsid w:val="009472CF"/>
    <w:rsid w:val="00951EAC"/>
    <w:rsid w:val="009644D4"/>
    <w:rsid w:val="00966A19"/>
    <w:rsid w:val="0097050E"/>
    <w:rsid w:val="00977296"/>
    <w:rsid w:val="00982845"/>
    <w:rsid w:val="009901B9"/>
    <w:rsid w:val="00991A27"/>
    <w:rsid w:val="00991DDD"/>
    <w:rsid w:val="00993C20"/>
    <w:rsid w:val="009A403B"/>
    <w:rsid w:val="009C3050"/>
    <w:rsid w:val="009C47CF"/>
    <w:rsid w:val="009C61EC"/>
    <w:rsid w:val="009C7BFA"/>
    <w:rsid w:val="009D0167"/>
    <w:rsid w:val="009D1CDE"/>
    <w:rsid w:val="009D7C4A"/>
    <w:rsid w:val="009E1A38"/>
    <w:rsid w:val="009F0D44"/>
    <w:rsid w:val="009F58AB"/>
    <w:rsid w:val="00A00E03"/>
    <w:rsid w:val="00A01E71"/>
    <w:rsid w:val="00A04210"/>
    <w:rsid w:val="00A04429"/>
    <w:rsid w:val="00A05DD5"/>
    <w:rsid w:val="00A11A91"/>
    <w:rsid w:val="00A16E2C"/>
    <w:rsid w:val="00A265A2"/>
    <w:rsid w:val="00A26777"/>
    <w:rsid w:val="00A35579"/>
    <w:rsid w:val="00A355B3"/>
    <w:rsid w:val="00A37B5C"/>
    <w:rsid w:val="00A37D3D"/>
    <w:rsid w:val="00A51C2D"/>
    <w:rsid w:val="00A52FD4"/>
    <w:rsid w:val="00A54E0A"/>
    <w:rsid w:val="00A564A9"/>
    <w:rsid w:val="00A617F0"/>
    <w:rsid w:val="00A6742D"/>
    <w:rsid w:val="00A708C9"/>
    <w:rsid w:val="00A75219"/>
    <w:rsid w:val="00A75940"/>
    <w:rsid w:val="00A804D7"/>
    <w:rsid w:val="00A8573A"/>
    <w:rsid w:val="00A975F6"/>
    <w:rsid w:val="00AA203C"/>
    <w:rsid w:val="00AA3259"/>
    <w:rsid w:val="00AA5A30"/>
    <w:rsid w:val="00AB39AE"/>
    <w:rsid w:val="00AB5A06"/>
    <w:rsid w:val="00AB5AB5"/>
    <w:rsid w:val="00AB694D"/>
    <w:rsid w:val="00AC10D4"/>
    <w:rsid w:val="00AD3FE7"/>
    <w:rsid w:val="00AE0020"/>
    <w:rsid w:val="00AE151C"/>
    <w:rsid w:val="00AE1CDA"/>
    <w:rsid w:val="00AE3C22"/>
    <w:rsid w:val="00AF404E"/>
    <w:rsid w:val="00AF6B2C"/>
    <w:rsid w:val="00B00765"/>
    <w:rsid w:val="00B10960"/>
    <w:rsid w:val="00B11629"/>
    <w:rsid w:val="00B1332F"/>
    <w:rsid w:val="00B14E47"/>
    <w:rsid w:val="00B2325E"/>
    <w:rsid w:val="00B23CDB"/>
    <w:rsid w:val="00B26DDF"/>
    <w:rsid w:val="00B2746F"/>
    <w:rsid w:val="00B30B81"/>
    <w:rsid w:val="00B32469"/>
    <w:rsid w:val="00B3487F"/>
    <w:rsid w:val="00B43484"/>
    <w:rsid w:val="00B530CD"/>
    <w:rsid w:val="00B538BB"/>
    <w:rsid w:val="00B57057"/>
    <w:rsid w:val="00B62E7B"/>
    <w:rsid w:val="00B64F4A"/>
    <w:rsid w:val="00B674FB"/>
    <w:rsid w:val="00B70499"/>
    <w:rsid w:val="00B72C9F"/>
    <w:rsid w:val="00B804EB"/>
    <w:rsid w:val="00B80F91"/>
    <w:rsid w:val="00B82D6F"/>
    <w:rsid w:val="00B907F7"/>
    <w:rsid w:val="00B92C78"/>
    <w:rsid w:val="00B960FE"/>
    <w:rsid w:val="00BA2DD0"/>
    <w:rsid w:val="00BA5894"/>
    <w:rsid w:val="00BA6000"/>
    <w:rsid w:val="00BB6FD3"/>
    <w:rsid w:val="00BB7407"/>
    <w:rsid w:val="00BB7513"/>
    <w:rsid w:val="00BB779C"/>
    <w:rsid w:val="00BC0035"/>
    <w:rsid w:val="00BC12CB"/>
    <w:rsid w:val="00BC1833"/>
    <w:rsid w:val="00BC3505"/>
    <w:rsid w:val="00BC68AC"/>
    <w:rsid w:val="00BD39FB"/>
    <w:rsid w:val="00BD4F98"/>
    <w:rsid w:val="00BD5332"/>
    <w:rsid w:val="00BE57FA"/>
    <w:rsid w:val="00BF409F"/>
    <w:rsid w:val="00BF6DCF"/>
    <w:rsid w:val="00BF7DA5"/>
    <w:rsid w:val="00C12BF4"/>
    <w:rsid w:val="00C20A4D"/>
    <w:rsid w:val="00C4130F"/>
    <w:rsid w:val="00C54FAD"/>
    <w:rsid w:val="00C57A53"/>
    <w:rsid w:val="00C64726"/>
    <w:rsid w:val="00C64954"/>
    <w:rsid w:val="00C75089"/>
    <w:rsid w:val="00C764BB"/>
    <w:rsid w:val="00C85BCE"/>
    <w:rsid w:val="00C87D09"/>
    <w:rsid w:val="00C946D8"/>
    <w:rsid w:val="00C9598C"/>
    <w:rsid w:val="00CA0D4B"/>
    <w:rsid w:val="00CA1507"/>
    <w:rsid w:val="00CA2B38"/>
    <w:rsid w:val="00CA5D3B"/>
    <w:rsid w:val="00CB010D"/>
    <w:rsid w:val="00CB1363"/>
    <w:rsid w:val="00CB2244"/>
    <w:rsid w:val="00CB5C80"/>
    <w:rsid w:val="00CB6F81"/>
    <w:rsid w:val="00CD22AB"/>
    <w:rsid w:val="00CD2B06"/>
    <w:rsid w:val="00CD794B"/>
    <w:rsid w:val="00CE7AA3"/>
    <w:rsid w:val="00CF2BF1"/>
    <w:rsid w:val="00CF63EA"/>
    <w:rsid w:val="00CF7F64"/>
    <w:rsid w:val="00D02AF5"/>
    <w:rsid w:val="00D04C67"/>
    <w:rsid w:val="00D16F35"/>
    <w:rsid w:val="00D170E0"/>
    <w:rsid w:val="00D1729C"/>
    <w:rsid w:val="00D21304"/>
    <w:rsid w:val="00D2138F"/>
    <w:rsid w:val="00D245D3"/>
    <w:rsid w:val="00D31026"/>
    <w:rsid w:val="00D35797"/>
    <w:rsid w:val="00D37224"/>
    <w:rsid w:val="00D41899"/>
    <w:rsid w:val="00D43849"/>
    <w:rsid w:val="00D452A6"/>
    <w:rsid w:val="00D53DFC"/>
    <w:rsid w:val="00D5503C"/>
    <w:rsid w:val="00D5704F"/>
    <w:rsid w:val="00D65FAE"/>
    <w:rsid w:val="00D66D2E"/>
    <w:rsid w:val="00D67570"/>
    <w:rsid w:val="00D67C3D"/>
    <w:rsid w:val="00D808EE"/>
    <w:rsid w:val="00D82121"/>
    <w:rsid w:val="00D83DEF"/>
    <w:rsid w:val="00D877C7"/>
    <w:rsid w:val="00D90C2F"/>
    <w:rsid w:val="00D92839"/>
    <w:rsid w:val="00D96B76"/>
    <w:rsid w:val="00D97696"/>
    <w:rsid w:val="00DA1E37"/>
    <w:rsid w:val="00DB46C3"/>
    <w:rsid w:val="00DC026E"/>
    <w:rsid w:val="00DC4569"/>
    <w:rsid w:val="00DD1A7B"/>
    <w:rsid w:val="00DE2CC3"/>
    <w:rsid w:val="00DE41D9"/>
    <w:rsid w:val="00DF7362"/>
    <w:rsid w:val="00E015B3"/>
    <w:rsid w:val="00E0380F"/>
    <w:rsid w:val="00E121CE"/>
    <w:rsid w:val="00E13138"/>
    <w:rsid w:val="00E1462A"/>
    <w:rsid w:val="00E15576"/>
    <w:rsid w:val="00E1681F"/>
    <w:rsid w:val="00E178C5"/>
    <w:rsid w:val="00E17FC5"/>
    <w:rsid w:val="00E20086"/>
    <w:rsid w:val="00E20224"/>
    <w:rsid w:val="00E233F3"/>
    <w:rsid w:val="00E27D90"/>
    <w:rsid w:val="00E30893"/>
    <w:rsid w:val="00E4123D"/>
    <w:rsid w:val="00E5293E"/>
    <w:rsid w:val="00E567FA"/>
    <w:rsid w:val="00E56CA3"/>
    <w:rsid w:val="00E57B83"/>
    <w:rsid w:val="00E772B3"/>
    <w:rsid w:val="00E77E61"/>
    <w:rsid w:val="00E80A3A"/>
    <w:rsid w:val="00E91123"/>
    <w:rsid w:val="00E93873"/>
    <w:rsid w:val="00E964C5"/>
    <w:rsid w:val="00EA0CF0"/>
    <w:rsid w:val="00EA5DF5"/>
    <w:rsid w:val="00EB6C8A"/>
    <w:rsid w:val="00ED612B"/>
    <w:rsid w:val="00ED6D75"/>
    <w:rsid w:val="00EE2FC3"/>
    <w:rsid w:val="00EE7A6B"/>
    <w:rsid w:val="00EF3D8A"/>
    <w:rsid w:val="00F20573"/>
    <w:rsid w:val="00F2550C"/>
    <w:rsid w:val="00F40825"/>
    <w:rsid w:val="00F4530A"/>
    <w:rsid w:val="00F5620D"/>
    <w:rsid w:val="00F73799"/>
    <w:rsid w:val="00F8277B"/>
    <w:rsid w:val="00F848F7"/>
    <w:rsid w:val="00F853B6"/>
    <w:rsid w:val="00F87329"/>
    <w:rsid w:val="00F91957"/>
    <w:rsid w:val="00F926CF"/>
    <w:rsid w:val="00F9515A"/>
    <w:rsid w:val="00F97E4B"/>
    <w:rsid w:val="00FA028B"/>
    <w:rsid w:val="00FA75C6"/>
    <w:rsid w:val="00FA7D1D"/>
    <w:rsid w:val="00FB4BE0"/>
    <w:rsid w:val="00FB7561"/>
    <w:rsid w:val="00FC387E"/>
    <w:rsid w:val="00FC725D"/>
    <w:rsid w:val="00FE0AC4"/>
    <w:rsid w:val="00FE1C1F"/>
    <w:rsid w:val="00FF132D"/>
    <w:rsid w:val="00FF3A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8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7C7"/>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6F35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1CE"/>
    <w:pPr>
      <w:ind w:left="720"/>
      <w:contextualSpacing/>
    </w:pPr>
  </w:style>
  <w:style w:type="paragraph" w:customStyle="1" w:styleId="tb-na18">
    <w:name w:val="tb-na18"/>
    <w:basedOn w:val="Normal"/>
    <w:rsid w:val="00E121CE"/>
    <w:pPr>
      <w:spacing w:before="100" w:beforeAutospacing="1" w:after="100" w:afterAutospacing="1"/>
    </w:pPr>
    <w:rPr>
      <w:rFonts w:eastAsia="Times New Roman" w:cs="Times New Roman"/>
      <w:szCs w:val="24"/>
      <w:lang w:eastAsia="hr-HR"/>
    </w:rPr>
  </w:style>
  <w:style w:type="paragraph" w:customStyle="1" w:styleId="broj-d">
    <w:name w:val="broj-d"/>
    <w:basedOn w:val="Normal"/>
    <w:rsid w:val="00E121CE"/>
    <w:pPr>
      <w:spacing w:before="100" w:beforeAutospacing="1" w:after="100" w:afterAutospacing="1"/>
    </w:pPr>
    <w:rPr>
      <w:rFonts w:eastAsia="Times New Roman" w:cs="Times New Roman"/>
      <w:szCs w:val="24"/>
      <w:lang w:eastAsia="hr-HR"/>
    </w:rPr>
  </w:style>
  <w:style w:type="paragraph" w:customStyle="1" w:styleId="t-9-8">
    <w:name w:val="t-9-8"/>
    <w:basedOn w:val="Normal"/>
    <w:rsid w:val="00E121CE"/>
    <w:pPr>
      <w:spacing w:before="100" w:beforeAutospacing="1" w:after="100" w:afterAutospacing="1"/>
    </w:pPr>
    <w:rPr>
      <w:rFonts w:eastAsia="Times New Roman" w:cs="Times New Roman"/>
      <w:szCs w:val="24"/>
      <w:lang w:eastAsia="hr-HR"/>
    </w:rPr>
  </w:style>
  <w:style w:type="paragraph" w:customStyle="1" w:styleId="tb-na16">
    <w:name w:val="tb-na16"/>
    <w:basedOn w:val="Normal"/>
    <w:rsid w:val="00E121CE"/>
    <w:pPr>
      <w:spacing w:before="100" w:beforeAutospacing="1" w:after="100" w:afterAutospacing="1"/>
    </w:pPr>
    <w:rPr>
      <w:rFonts w:eastAsia="Times New Roman" w:cs="Times New Roman"/>
      <w:szCs w:val="24"/>
      <w:lang w:eastAsia="hr-HR"/>
    </w:rPr>
  </w:style>
  <w:style w:type="paragraph" w:customStyle="1" w:styleId="t-12-9-fett-s">
    <w:name w:val="t-12-9-fett-s"/>
    <w:basedOn w:val="Normal"/>
    <w:rsid w:val="00E121CE"/>
    <w:pPr>
      <w:spacing w:before="100" w:beforeAutospacing="1" w:after="100" w:afterAutospacing="1"/>
    </w:pPr>
    <w:rPr>
      <w:rFonts w:eastAsia="Times New Roman" w:cs="Times New Roman"/>
      <w:szCs w:val="24"/>
      <w:lang w:eastAsia="hr-HR"/>
    </w:rPr>
  </w:style>
  <w:style w:type="paragraph" w:customStyle="1" w:styleId="t-11-9-sred">
    <w:name w:val="t-11-9-sred"/>
    <w:basedOn w:val="Normal"/>
    <w:rsid w:val="00E121CE"/>
    <w:pPr>
      <w:spacing w:before="100" w:beforeAutospacing="1" w:after="100" w:afterAutospacing="1"/>
    </w:pPr>
    <w:rPr>
      <w:rFonts w:eastAsia="Times New Roman" w:cs="Times New Roman"/>
      <w:szCs w:val="24"/>
      <w:lang w:eastAsia="hr-HR"/>
    </w:rPr>
  </w:style>
  <w:style w:type="paragraph" w:customStyle="1" w:styleId="clanak">
    <w:name w:val="clanak"/>
    <w:basedOn w:val="Normal"/>
    <w:rsid w:val="00200A4A"/>
    <w:pPr>
      <w:spacing w:before="100" w:beforeAutospacing="1" w:after="100" w:afterAutospacing="1"/>
    </w:pPr>
    <w:rPr>
      <w:rFonts w:eastAsia="Times New Roman" w:cs="Times New Roman"/>
      <w:szCs w:val="24"/>
      <w:lang w:eastAsia="hr-HR"/>
    </w:rPr>
  </w:style>
  <w:style w:type="character" w:styleId="CommentReference">
    <w:name w:val="annotation reference"/>
    <w:basedOn w:val="DefaultParagraphFont"/>
    <w:uiPriority w:val="99"/>
    <w:semiHidden/>
    <w:unhideWhenUsed/>
    <w:rsid w:val="007F799C"/>
    <w:rPr>
      <w:sz w:val="16"/>
      <w:szCs w:val="16"/>
    </w:rPr>
  </w:style>
  <w:style w:type="paragraph" w:styleId="CommentText">
    <w:name w:val="annotation text"/>
    <w:basedOn w:val="Normal"/>
    <w:link w:val="CommentTextChar"/>
    <w:uiPriority w:val="99"/>
    <w:semiHidden/>
    <w:unhideWhenUsed/>
    <w:rsid w:val="007F799C"/>
    <w:pPr>
      <w:spacing w:after="200"/>
      <w:jc w:val="left"/>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7F799C"/>
    <w:rPr>
      <w:sz w:val="20"/>
      <w:szCs w:val="20"/>
    </w:rPr>
  </w:style>
  <w:style w:type="paragraph" w:styleId="BalloonText">
    <w:name w:val="Balloon Text"/>
    <w:basedOn w:val="Normal"/>
    <w:link w:val="BalloonTextChar"/>
    <w:uiPriority w:val="99"/>
    <w:semiHidden/>
    <w:unhideWhenUsed/>
    <w:rsid w:val="007F799C"/>
    <w:rPr>
      <w:rFonts w:ascii="Tahoma" w:hAnsi="Tahoma" w:cs="Tahoma"/>
      <w:sz w:val="16"/>
      <w:szCs w:val="16"/>
    </w:rPr>
  </w:style>
  <w:style w:type="character" w:customStyle="1" w:styleId="BalloonTextChar">
    <w:name w:val="Balloon Text Char"/>
    <w:basedOn w:val="DefaultParagraphFont"/>
    <w:link w:val="BalloonText"/>
    <w:uiPriority w:val="99"/>
    <w:semiHidden/>
    <w:rsid w:val="007F799C"/>
    <w:rPr>
      <w:rFonts w:ascii="Tahoma" w:hAnsi="Tahoma" w:cs="Tahoma"/>
      <w:sz w:val="16"/>
      <w:szCs w:val="16"/>
    </w:rPr>
  </w:style>
  <w:style w:type="paragraph" w:customStyle="1" w:styleId="klasa2">
    <w:name w:val="klasa2"/>
    <w:basedOn w:val="Normal"/>
    <w:rsid w:val="00966A19"/>
    <w:pPr>
      <w:spacing w:before="100" w:beforeAutospacing="1" w:after="100" w:afterAutospacing="1"/>
      <w:jc w:val="left"/>
    </w:pPr>
    <w:rPr>
      <w:rFonts w:eastAsia="Times New Roman" w:cs="Times New Roman"/>
      <w:szCs w:val="24"/>
      <w:lang w:eastAsia="hr-HR"/>
    </w:rPr>
  </w:style>
  <w:style w:type="paragraph" w:customStyle="1" w:styleId="t-9-8-potpis">
    <w:name w:val="t-9-8-potpis"/>
    <w:basedOn w:val="Normal"/>
    <w:rsid w:val="00966A19"/>
    <w:pPr>
      <w:spacing w:before="100" w:beforeAutospacing="1" w:after="100" w:afterAutospacing="1"/>
      <w:jc w:val="left"/>
    </w:pPr>
    <w:rPr>
      <w:rFonts w:eastAsia="Times New Roman" w:cs="Times New Roman"/>
      <w:szCs w:val="24"/>
      <w:lang w:eastAsia="hr-HR"/>
    </w:rPr>
  </w:style>
  <w:style w:type="character" w:customStyle="1" w:styleId="bold">
    <w:name w:val="bold"/>
    <w:basedOn w:val="DefaultParagraphFont"/>
    <w:rsid w:val="00966A19"/>
  </w:style>
  <w:style w:type="paragraph" w:styleId="CommentSubject">
    <w:name w:val="annotation subject"/>
    <w:basedOn w:val="CommentText"/>
    <w:next w:val="CommentText"/>
    <w:link w:val="CommentSubjectChar"/>
    <w:uiPriority w:val="99"/>
    <w:semiHidden/>
    <w:unhideWhenUsed/>
    <w:rsid w:val="009F58AB"/>
    <w:pPr>
      <w:spacing w:after="0"/>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9F58AB"/>
    <w:rPr>
      <w:rFonts w:ascii="Times New Roman" w:hAnsi="Times New Roman"/>
      <w:b/>
      <w:bCs/>
      <w:sz w:val="20"/>
      <w:szCs w:val="20"/>
    </w:rPr>
  </w:style>
  <w:style w:type="character" w:customStyle="1" w:styleId="Heading1Char">
    <w:name w:val="Heading 1 Char"/>
    <w:basedOn w:val="DefaultParagraphFont"/>
    <w:link w:val="Heading1"/>
    <w:uiPriority w:val="9"/>
    <w:rsid w:val="006F35E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5293E"/>
    <w:pPr>
      <w:tabs>
        <w:tab w:val="center" w:pos="4536"/>
        <w:tab w:val="right" w:pos="9072"/>
      </w:tabs>
    </w:pPr>
  </w:style>
  <w:style w:type="character" w:customStyle="1" w:styleId="HeaderChar">
    <w:name w:val="Header Char"/>
    <w:basedOn w:val="DefaultParagraphFont"/>
    <w:link w:val="Header"/>
    <w:uiPriority w:val="99"/>
    <w:rsid w:val="00E5293E"/>
    <w:rPr>
      <w:rFonts w:ascii="Times New Roman" w:hAnsi="Times New Roman"/>
      <w:sz w:val="24"/>
    </w:rPr>
  </w:style>
  <w:style w:type="paragraph" w:styleId="Footer">
    <w:name w:val="footer"/>
    <w:basedOn w:val="Normal"/>
    <w:link w:val="FooterChar"/>
    <w:uiPriority w:val="99"/>
    <w:unhideWhenUsed/>
    <w:rsid w:val="00E5293E"/>
    <w:pPr>
      <w:tabs>
        <w:tab w:val="center" w:pos="4536"/>
        <w:tab w:val="right" w:pos="9072"/>
      </w:tabs>
    </w:pPr>
  </w:style>
  <w:style w:type="character" w:customStyle="1" w:styleId="FooterChar">
    <w:name w:val="Footer Char"/>
    <w:basedOn w:val="DefaultParagraphFont"/>
    <w:link w:val="Footer"/>
    <w:uiPriority w:val="99"/>
    <w:rsid w:val="00E5293E"/>
    <w:rPr>
      <w:rFonts w:ascii="Times New Roman" w:hAnsi="Times New Roman"/>
      <w:sz w:val="24"/>
    </w:rPr>
  </w:style>
  <w:style w:type="character" w:customStyle="1" w:styleId="fontstyle01">
    <w:name w:val="fontstyle01"/>
    <w:basedOn w:val="DefaultParagraphFont"/>
    <w:rsid w:val="00A35579"/>
    <w:rPr>
      <w:rFonts w:ascii="Helvetica" w:hAnsi="Helvetica" w:cs="Helvetica"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7C7"/>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6F35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1CE"/>
    <w:pPr>
      <w:ind w:left="720"/>
      <w:contextualSpacing/>
    </w:pPr>
  </w:style>
  <w:style w:type="paragraph" w:customStyle="1" w:styleId="tb-na18">
    <w:name w:val="tb-na18"/>
    <w:basedOn w:val="Normal"/>
    <w:rsid w:val="00E121CE"/>
    <w:pPr>
      <w:spacing w:before="100" w:beforeAutospacing="1" w:after="100" w:afterAutospacing="1"/>
    </w:pPr>
    <w:rPr>
      <w:rFonts w:eastAsia="Times New Roman" w:cs="Times New Roman"/>
      <w:szCs w:val="24"/>
      <w:lang w:eastAsia="hr-HR"/>
    </w:rPr>
  </w:style>
  <w:style w:type="paragraph" w:customStyle="1" w:styleId="broj-d">
    <w:name w:val="broj-d"/>
    <w:basedOn w:val="Normal"/>
    <w:rsid w:val="00E121CE"/>
    <w:pPr>
      <w:spacing w:before="100" w:beforeAutospacing="1" w:after="100" w:afterAutospacing="1"/>
    </w:pPr>
    <w:rPr>
      <w:rFonts w:eastAsia="Times New Roman" w:cs="Times New Roman"/>
      <w:szCs w:val="24"/>
      <w:lang w:eastAsia="hr-HR"/>
    </w:rPr>
  </w:style>
  <w:style w:type="paragraph" w:customStyle="1" w:styleId="t-9-8">
    <w:name w:val="t-9-8"/>
    <w:basedOn w:val="Normal"/>
    <w:rsid w:val="00E121CE"/>
    <w:pPr>
      <w:spacing w:before="100" w:beforeAutospacing="1" w:after="100" w:afterAutospacing="1"/>
    </w:pPr>
    <w:rPr>
      <w:rFonts w:eastAsia="Times New Roman" w:cs="Times New Roman"/>
      <w:szCs w:val="24"/>
      <w:lang w:eastAsia="hr-HR"/>
    </w:rPr>
  </w:style>
  <w:style w:type="paragraph" w:customStyle="1" w:styleId="tb-na16">
    <w:name w:val="tb-na16"/>
    <w:basedOn w:val="Normal"/>
    <w:rsid w:val="00E121CE"/>
    <w:pPr>
      <w:spacing w:before="100" w:beforeAutospacing="1" w:after="100" w:afterAutospacing="1"/>
    </w:pPr>
    <w:rPr>
      <w:rFonts w:eastAsia="Times New Roman" w:cs="Times New Roman"/>
      <w:szCs w:val="24"/>
      <w:lang w:eastAsia="hr-HR"/>
    </w:rPr>
  </w:style>
  <w:style w:type="paragraph" w:customStyle="1" w:styleId="t-12-9-fett-s">
    <w:name w:val="t-12-9-fett-s"/>
    <w:basedOn w:val="Normal"/>
    <w:rsid w:val="00E121CE"/>
    <w:pPr>
      <w:spacing w:before="100" w:beforeAutospacing="1" w:after="100" w:afterAutospacing="1"/>
    </w:pPr>
    <w:rPr>
      <w:rFonts w:eastAsia="Times New Roman" w:cs="Times New Roman"/>
      <w:szCs w:val="24"/>
      <w:lang w:eastAsia="hr-HR"/>
    </w:rPr>
  </w:style>
  <w:style w:type="paragraph" w:customStyle="1" w:styleId="t-11-9-sred">
    <w:name w:val="t-11-9-sred"/>
    <w:basedOn w:val="Normal"/>
    <w:rsid w:val="00E121CE"/>
    <w:pPr>
      <w:spacing w:before="100" w:beforeAutospacing="1" w:after="100" w:afterAutospacing="1"/>
    </w:pPr>
    <w:rPr>
      <w:rFonts w:eastAsia="Times New Roman" w:cs="Times New Roman"/>
      <w:szCs w:val="24"/>
      <w:lang w:eastAsia="hr-HR"/>
    </w:rPr>
  </w:style>
  <w:style w:type="paragraph" w:customStyle="1" w:styleId="clanak">
    <w:name w:val="clanak"/>
    <w:basedOn w:val="Normal"/>
    <w:rsid w:val="00200A4A"/>
    <w:pPr>
      <w:spacing w:before="100" w:beforeAutospacing="1" w:after="100" w:afterAutospacing="1"/>
    </w:pPr>
    <w:rPr>
      <w:rFonts w:eastAsia="Times New Roman" w:cs="Times New Roman"/>
      <w:szCs w:val="24"/>
      <w:lang w:eastAsia="hr-HR"/>
    </w:rPr>
  </w:style>
  <w:style w:type="character" w:styleId="CommentReference">
    <w:name w:val="annotation reference"/>
    <w:basedOn w:val="DefaultParagraphFont"/>
    <w:uiPriority w:val="99"/>
    <w:semiHidden/>
    <w:unhideWhenUsed/>
    <w:rsid w:val="007F799C"/>
    <w:rPr>
      <w:sz w:val="16"/>
      <w:szCs w:val="16"/>
    </w:rPr>
  </w:style>
  <w:style w:type="paragraph" w:styleId="CommentText">
    <w:name w:val="annotation text"/>
    <w:basedOn w:val="Normal"/>
    <w:link w:val="CommentTextChar"/>
    <w:uiPriority w:val="99"/>
    <w:semiHidden/>
    <w:unhideWhenUsed/>
    <w:rsid w:val="007F799C"/>
    <w:pPr>
      <w:spacing w:after="200"/>
      <w:jc w:val="left"/>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7F799C"/>
    <w:rPr>
      <w:sz w:val="20"/>
      <w:szCs w:val="20"/>
    </w:rPr>
  </w:style>
  <w:style w:type="paragraph" w:styleId="BalloonText">
    <w:name w:val="Balloon Text"/>
    <w:basedOn w:val="Normal"/>
    <w:link w:val="BalloonTextChar"/>
    <w:uiPriority w:val="99"/>
    <w:semiHidden/>
    <w:unhideWhenUsed/>
    <w:rsid w:val="007F799C"/>
    <w:rPr>
      <w:rFonts w:ascii="Tahoma" w:hAnsi="Tahoma" w:cs="Tahoma"/>
      <w:sz w:val="16"/>
      <w:szCs w:val="16"/>
    </w:rPr>
  </w:style>
  <w:style w:type="character" w:customStyle="1" w:styleId="BalloonTextChar">
    <w:name w:val="Balloon Text Char"/>
    <w:basedOn w:val="DefaultParagraphFont"/>
    <w:link w:val="BalloonText"/>
    <w:uiPriority w:val="99"/>
    <w:semiHidden/>
    <w:rsid w:val="007F799C"/>
    <w:rPr>
      <w:rFonts w:ascii="Tahoma" w:hAnsi="Tahoma" w:cs="Tahoma"/>
      <w:sz w:val="16"/>
      <w:szCs w:val="16"/>
    </w:rPr>
  </w:style>
  <w:style w:type="paragraph" w:customStyle="1" w:styleId="klasa2">
    <w:name w:val="klasa2"/>
    <w:basedOn w:val="Normal"/>
    <w:rsid w:val="00966A19"/>
    <w:pPr>
      <w:spacing w:before="100" w:beforeAutospacing="1" w:after="100" w:afterAutospacing="1"/>
      <w:jc w:val="left"/>
    </w:pPr>
    <w:rPr>
      <w:rFonts w:eastAsia="Times New Roman" w:cs="Times New Roman"/>
      <w:szCs w:val="24"/>
      <w:lang w:eastAsia="hr-HR"/>
    </w:rPr>
  </w:style>
  <w:style w:type="paragraph" w:customStyle="1" w:styleId="t-9-8-potpis">
    <w:name w:val="t-9-8-potpis"/>
    <w:basedOn w:val="Normal"/>
    <w:rsid w:val="00966A19"/>
    <w:pPr>
      <w:spacing w:before="100" w:beforeAutospacing="1" w:after="100" w:afterAutospacing="1"/>
      <w:jc w:val="left"/>
    </w:pPr>
    <w:rPr>
      <w:rFonts w:eastAsia="Times New Roman" w:cs="Times New Roman"/>
      <w:szCs w:val="24"/>
      <w:lang w:eastAsia="hr-HR"/>
    </w:rPr>
  </w:style>
  <w:style w:type="character" w:customStyle="1" w:styleId="bold">
    <w:name w:val="bold"/>
    <w:basedOn w:val="DefaultParagraphFont"/>
    <w:rsid w:val="00966A19"/>
  </w:style>
  <w:style w:type="paragraph" w:styleId="CommentSubject">
    <w:name w:val="annotation subject"/>
    <w:basedOn w:val="CommentText"/>
    <w:next w:val="CommentText"/>
    <w:link w:val="CommentSubjectChar"/>
    <w:uiPriority w:val="99"/>
    <w:semiHidden/>
    <w:unhideWhenUsed/>
    <w:rsid w:val="009F58AB"/>
    <w:pPr>
      <w:spacing w:after="0"/>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9F58AB"/>
    <w:rPr>
      <w:rFonts w:ascii="Times New Roman" w:hAnsi="Times New Roman"/>
      <w:b/>
      <w:bCs/>
      <w:sz w:val="20"/>
      <w:szCs w:val="20"/>
    </w:rPr>
  </w:style>
  <w:style w:type="character" w:customStyle="1" w:styleId="Heading1Char">
    <w:name w:val="Heading 1 Char"/>
    <w:basedOn w:val="DefaultParagraphFont"/>
    <w:link w:val="Heading1"/>
    <w:uiPriority w:val="9"/>
    <w:rsid w:val="006F35E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5293E"/>
    <w:pPr>
      <w:tabs>
        <w:tab w:val="center" w:pos="4536"/>
        <w:tab w:val="right" w:pos="9072"/>
      </w:tabs>
    </w:pPr>
  </w:style>
  <w:style w:type="character" w:customStyle="1" w:styleId="HeaderChar">
    <w:name w:val="Header Char"/>
    <w:basedOn w:val="DefaultParagraphFont"/>
    <w:link w:val="Header"/>
    <w:uiPriority w:val="99"/>
    <w:rsid w:val="00E5293E"/>
    <w:rPr>
      <w:rFonts w:ascii="Times New Roman" w:hAnsi="Times New Roman"/>
      <w:sz w:val="24"/>
    </w:rPr>
  </w:style>
  <w:style w:type="paragraph" w:styleId="Footer">
    <w:name w:val="footer"/>
    <w:basedOn w:val="Normal"/>
    <w:link w:val="FooterChar"/>
    <w:uiPriority w:val="99"/>
    <w:unhideWhenUsed/>
    <w:rsid w:val="00E5293E"/>
    <w:pPr>
      <w:tabs>
        <w:tab w:val="center" w:pos="4536"/>
        <w:tab w:val="right" w:pos="9072"/>
      </w:tabs>
    </w:pPr>
  </w:style>
  <w:style w:type="character" w:customStyle="1" w:styleId="FooterChar">
    <w:name w:val="Footer Char"/>
    <w:basedOn w:val="DefaultParagraphFont"/>
    <w:link w:val="Footer"/>
    <w:uiPriority w:val="99"/>
    <w:rsid w:val="00E5293E"/>
    <w:rPr>
      <w:rFonts w:ascii="Times New Roman" w:hAnsi="Times New Roman"/>
      <w:sz w:val="24"/>
    </w:rPr>
  </w:style>
  <w:style w:type="character" w:customStyle="1" w:styleId="fontstyle01">
    <w:name w:val="fontstyle01"/>
    <w:basedOn w:val="DefaultParagraphFont"/>
    <w:rsid w:val="00A35579"/>
    <w:rPr>
      <w:rFonts w:ascii="Helvetica" w:hAnsi="Helvetica" w:cs="Helvetic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41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8299C-9AE2-4314-877B-CFA99595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17</Pages>
  <Words>6496</Words>
  <Characters>37028</Characters>
  <Application>Microsoft Office Word</Application>
  <DocSecurity>0</DocSecurity>
  <Lines>308</Lines>
  <Paragraphs>86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MO i OS RH</Company>
  <LinksUpToDate>false</LinksUpToDate>
  <CharactersWithSpaces>43438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Milas Nikola</dc:creator>
  <cp:lastModifiedBy>Dražen Palaić</cp:lastModifiedBy>
  <cp:revision>59</cp:revision>
  <cp:lastPrinted>2022-07-19T11:21:00Z</cp:lastPrinted>
  <dcterms:created xsi:type="dcterms:W3CDTF">2022-09-01T06:21:00Z</dcterms:created>
  <dcterms:modified xsi:type="dcterms:W3CDTF">2022-09-21T10:55:00Z</dcterms:modified>
</cp:coreProperties>
</file>