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5A4549" w14:textId="77777777" w:rsidR="00CE4A26" w:rsidRDefault="00CE4A26" w:rsidP="00AB2B7B">
      <w:pPr>
        <w:jc w:val="center"/>
        <w:rPr>
          <w:rFonts w:ascii="Times New Roman" w:hAnsi="Times New Roman" w:cs="Times New Roman"/>
          <w:b/>
          <w:sz w:val="40"/>
          <w:szCs w:val="40"/>
          <w:lang w:val="hr-HR"/>
        </w:rPr>
      </w:pPr>
    </w:p>
    <w:p w14:paraId="44265E20" w14:textId="77777777" w:rsidR="00CE4A26" w:rsidRDefault="00CE4A26" w:rsidP="00AB2B7B">
      <w:pPr>
        <w:jc w:val="center"/>
        <w:rPr>
          <w:rFonts w:ascii="Times New Roman" w:hAnsi="Times New Roman" w:cs="Times New Roman"/>
          <w:b/>
          <w:sz w:val="40"/>
          <w:szCs w:val="40"/>
          <w:lang w:val="hr-HR"/>
        </w:rPr>
      </w:pPr>
    </w:p>
    <w:p w14:paraId="7AC88577" w14:textId="2E21076B" w:rsidR="00E76218" w:rsidRPr="00F04B63" w:rsidRDefault="00AB2B7B" w:rsidP="00F04B63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F04B63">
        <w:rPr>
          <w:rFonts w:ascii="Times New Roman" w:hAnsi="Times New Roman" w:cs="Times New Roman"/>
          <w:b/>
          <w:sz w:val="44"/>
          <w:szCs w:val="44"/>
        </w:rPr>
        <w:t>HRVATSKA REGULATORNA AGENCIJA ZA MREŽNE DJELATNOSTI</w:t>
      </w:r>
    </w:p>
    <w:p w14:paraId="79B520F6" w14:textId="77777777" w:rsidR="00AB2B7B" w:rsidRPr="0074115B" w:rsidRDefault="00AB2B7B" w:rsidP="00AB2B7B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34BE6B96" w14:textId="4A9C3B87" w:rsidR="00AB2B7B" w:rsidRPr="0074115B" w:rsidRDefault="00AB2B7B" w:rsidP="00AB2B7B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74115B">
        <w:rPr>
          <w:rFonts w:ascii="Times New Roman" w:hAnsi="Times New Roman" w:cs="Times New Roman"/>
          <w:sz w:val="24"/>
          <w:szCs w:val="24"/>
          <w:lang w:val="hr-HR"/>
        </w:rPr>
        <w:t>Na temelju članka 1</w:t>
      </w:r>
      <w:r w:rsidR="007221DD">
        <w:rPr>
          <w:rFonts w:ascii="Times New Roman" w:hAnsi="Times New Roman" w:cs="Times New Roman"/>
          <w:sz w:val="24"/>
          <w:szCs w:val="24"/>
          <w:lang w:val="hr-HR"/>
        </w:rPr>
        <w:t>6</w:t>
      </w:r>
      <w:r w:rsidRPr="0074115B">
        <w:rPr>
          <w:rFonts w:ascii="Times New Roman" w:hAnsi="Times New Roman" w:cs="Times New Roman"/>
          <w:sz w:val="24"/>
          <w:szCs w:val="24"/>
          <w:lang w:val="hr-HR"/>
        </w:rPr>
        <w:t>. stavka 1. točke 1.</w:t>
      </w:r>
      <w:r w:rsidR="009236C0" w:rsidRPr="0074115B">
        <w:rPr>
          <w:rFonts w:ascii="Times New Roman" w:hAnsi="Times New Roman" w:cs="Times New Roman"/>
          <w:sz w:val="24"/>
          <w:szCs w:val="24"/>
          <w:lang w:val="hr-HR"/>
        </w:rPr>
        <w:t xml:space="preserve">, članka </w:t>
      </w:r>
      <w:r w:rsidR="00E76F45">
        <w:rPr>
          <w:rFonts w:ascii="Times New Roman" w:hAnsi="Times New Roman" w:cs="Times New Roman"/>
          <w:sz w:val="24"/>
          <w:szCs w:val="24"/>
          <w:lang w:val="hr-HR"/>
        </w:rPr>
        <w:t>55</w:t>
      </w:r>
      <w:r w:rsidR="009236C0" w:rsidRPr="0074115B">
        <w:rPr>
          <w:rFonts w:ascii="Times New Roman" w:hAnsi="Times New Roman" w:cs="Times New Roman"/>
          <w:sz w:val="24"/>
          <w:szCs w:val="24"/>
          <w:lang w:val="hr-HR"/>
        </w:rPr>
        <w:t xml:space="preserve">. stavka </w:t>
      </w:r>
      <w:r w:rsidR="007221DD">
        <w:rPr>
          <w:rFonts w:ascii="Times New Roman" w:hAnsi="Times New Roman" w:cs="Times New Roman"/>
          <w:sz w:val="24"/>
          <w:szCs w:val="24"/>
          <w:lang w:val="hr-HR"/>
        </w:rPr>
        <w:t>9</w:t>
      </w:r>
      <w:r w:rsidR="00F22C39">
        <w:rPr>
          <w:rFonts w:ascii="Times New Roman" w:hAnsi="Times New Roman" w:cs="Times New Roman"/>
          <w:sz w:val="24"/>
          <w:szCs w:val="24"/>
          <w:lang w:val="hr-HR"/>
        </w:rPr>
        <w:t xml:space="preserve">. </w:t>
      </w:r>
      <w:r w:rsidRPr="0074115B">
        <w:rPr>
          <w:rFonts w:ascii="Times New Roman" w:hAnsi="Times New Roman" w:cs="Times New Roman"/>
          <w:sz w:val="24"/>
          <w:szCs w:val="24"/>
          <w:lang w:val="hr-HR"/>
        </w:rPr>
        <w:t xml:space="preserve">i članka </w:t>
      </w:r>
      <w:r w:rsidR="007221DD">
        <w:rPr>
          <w:rFonts w:ascii="Times New Roman" w:hAnsi="Times New Roman" w:cs="Times New Roman"/>
          <w:sz w:val="24"/>
          <w:szCs w:val="24"/>
          <w:lang w:val="hr-HR"/>
        </w:rPr>
        <w:t>57</w:t>
      </w:r>
      <w:r w:rsidR="00F22C39">
        <w:rPr>
          <w:rFonts w:ascii="Times New Roman" w:hAnsi="Times New Roman" w:cs="Times New Roman"/>
          <w:sz w:val="24"/>
          <w:szCs w:val="24"/>
          <w:lang w:val="hr-HR"/>
        </w:rPr>
        <w:t>.</w:t>
      </w:r>
      <w:r w:rsidRPr="0074115B">
        <w:rPr>
          <w:rFonts w:ascii="Times New Roman" w:hAnsi="Times New Roman" w:cs="Times New Roman"/>
          <w:sz w:val="24"/>
          <w:szCs w:val="24"/>
          <w:lang w:val="hr-HR"/>
        </w:rPr>
        <w:t xml:space="preserve"> Zakona o</w:t>
      </w:r>
      <w:r w:rsidR="00F74A75">
        <w:rPr>
          <w:rFonts w:ascii="Times New Roman" w:hAnsi="Times New Roman" w:cs="Times New Roman"/>
          <w:sz w:val="24"/>
          <w:szCs w:val="24"/>
          <w:lang w:val="hr-HR"/>
        </w:rPr>
        <w:t xml:space="preserve"> elektroničkim komunikacijama (</w:t>
      </w:r>
      <w:r w:rsidR="00F22C39">
        <w:rPr>
          <w:rFonts w:ascii="Times New Roman" w:hAnsi="Times New Roman" w:cs="Times New Roman"/>
          <w:sz w:val="24"/>
          <w:szCs w:val="24"/>
          <w:lang w:val="hr-HR"/>
        </w:rPr>
        <w:t>NN</w:t>
      </w:r>
      <w:r w:rsidR="00F22C39" w:rsidRPr="0074115B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74115B">
        <w:rPr>
          <w:rFonts w:ascii="Times New Roman" w:hAnsi="Times New Roman" w:cs="Times New Roman"/>
          <w:sz w:val="24"/>
          <w:szCs w:val="24"/>
          <w:lang w:val="hr-HR"/>
        </w:rPr>
        <w:t xml:space="preserve">br. </w:t>
      </w:r>
      <w:r w:rsidR="008137D0">
        <w:rPr>
          <w:rFonts w:ascii="Times New Roman" w:hAnsi="Times New Roman" w:cs="Times New Roman"/>
          <w:sz w:val="24"/>
          <w:szCs w:val="24"/>
          <w:lang w:val="hr-HR"/>
        </w:rPr>
        <w:t>76/22</w:t>
      </w:r>
      <w:r w:rsidR="00496D8E" w:rsidRPr="0074115B">
        <w:rPr>
          <w:rFonts w:ascii="Times New Roman" w:hAnsi="Times New Roman" w:cs="Times New Roman"/>
          <w:sz w:val="24"/>
          <w:szCs w:val="24"/>
          <w:lang w:val="hr-HR"/>
        </w:rPr>
        <w:t xml:space="preserve">), Vijeće Hrvatske </w:t>
      </w:r>
      <w:r w:rsidRPr="0074115B">
        <w:rPr>
          <w:rFonts w:ascii="Times New Roman" w:hAnsi="Times New Roman" w:cs="Times New Roman"/>
          <w:sz w:val="24"/>
          <w:szCs w:val="24"/>
          <w:lang w:val="hr-HR"/>
        </w:rPr>
        <w:t>regulatorne agencije za mrežne djelatnosti na sjednici održanoj XXXXX</w:t>
      </w:r>
      <w:r w:rsidR="00155BC7" w:rsidRPr="0074115B">
        <w:rPr>
          <w:rFonts w:ascii="Times New Roman" w:hAnsi="Times New Roman" w:cs="Times New Roman"/>
          <w:sz w:val="24"/>
          <w:szCs w:val="24"/>
          <w:lang w:val="hr-HR"/>
        </w:rPr>
        <w:t>,</w:t>
      </w:r>
      <w:r w:rsidRPr="0074115B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155BC7" w:rsidRPr="0074115B">
        <w:rPr>
          <w:rFonts w:ascii="Times New Roman" w:hAnsi="Times New Roman" w:cs="Times New Roman"/>
          <w:sz w:val="24"/>
          <w:szCs w:val="24"/>
          <w:lang w:val="hr-HR"/>
        </w:rPr>
        <w:t>donosi</w:t>
      </w:r>
      <w:r w:rsidRPr="0074115B">
        <w:rPr>
          <w:rFonts w:ascii="Times New Roman" w:hAnsi="Times New Roman" w:cs="Times New Roman"/>
          <w:sz w:val="24"/>
          <w:szCs w:val="24"/>
          <w:lang w:val="hr-HR"/>
        </w:rPr>
        <w:t>:</w:t>
      </w:r>
    </w:p>
    <w:p w14:paraId="08323AD4" w14:textId="77777777" w:rsidR="00AB2B7B" w:rsidRPr="0074115B" w:rsidRDefault="00AB2B7B" w:rsidP="00AB2B7B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0A07889F" w14:textId="6752F024" w:rsidR="00DB4F3C" w:rsidRPr="0074115B" w:rsidRDefault="00DB4F3C" w:rsidP="00AB2B7B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73D3894A" w14:textId="77777777" w:rsidR="00CE4A26" w:rsidRPr="0074115B" w:rsidRDefault="00CE4A26" w:rsidP="00AB2B7B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7F005DA4" w14:textId="77777777" w:rsidR="000A2054" w:rsidRDefault="000A2054" w:rsidP="005D5F7F">
      <w:pPr>
        <w:pStyle w:val="Title"/>
      </w:pPr>
      <w:r>
        <w:t>PRAVILNIK</w:t>
      </w:r>
    </w:p>
    <w:p w14:paraId="4C20F889" w14:textId="5F736C43" w:rsidR="00AB2B7B" w:rsidRPr="00F360AA" w:rsidRDefault="00DB4F3C" w:rsidP="005D5F7F">
      <w:pPr>
        <w:pStyle w:val="Title"/>
        <w:rPr>
          <w:sz w:val="36"/>
          <w:szCs w:val="36"/>
        </w:rPr>
      </w:pPr>
      <w:r w:rsidRPr="00F360AA">
        <w:rPr>
          <w:sz w:val="36"/>
          <w:szCs w:val="36"/>
        </w:rPr>
        <w:t xml:space="preserve">O NAČINU I UVJETIMA PRISTUPA </w:t>
      </w:r>
      <w:r w:rsidR="00155BC7" w:rsidRPr="00F360AA">
        <w:rPr>
          <w:sz w:val="36"/>
          <w:szCs w:val="36"/>
        </w:rPr>
        <w:t xml:space="preserve">I </w:t>
      </w:r>
      <w:r w:rsidR="00AB2B7B" w:rsidRPr="00F360AA">
        <w:rPr>
          <w:sz w:val="36"/>
          <w:szCs w:val="36"/>
        </w:rPr>
        <w:t xml:space="preserve">KORIŠTENJA </w:t>
      </w:r>
      <w:r w:rsidR="00155BC7" w:rsidRPr="00F360AA">
        <w:rPr>
          <w:sz w:val="36"/>
          <w:szCs w:val="36"/>
        </w:rPr>
        <w:t xml:space="preserve">PRISTUPNE TOČKE I FIZIČKE INFRASTRUKTURE </w:t>
      </w:r>
      <w:r w:rsidR="00AB2B7B" w:rsidRPr="00F360AA">
        <w:rPr>
          <w:sz w:val="36"/>
          <w:szCs w:val="36"/>
        </w:rPr>
        <w:t>UNUTAR STAMBENIH I POSLOVNIH ZGRADA</w:t>
      </w:r>
    </w:p>
    <w:p w14:paraId="1BCD4B5D" w14:textId="77777777" w:rsidR="00CE4A26" w:rsidRPr="0074115B" w:rsidRDefault="00CE4A26" w:rsidP="00DB4F3C">
      <w:pPr>
        <w:jc w:val="center"/>
        <w:rPr>
          <w:rFonts w:ascii="Times New Roman" w:hAnsi="Times New Roman" w:cs="Times New Roman"/>
          <w:sz w:val="28"/>
          <w:szCs w:val="28"/>
          <w:lang w:val="hr-HR"/>
        </w:rPr>
      </w:pPr>
    </w:p>
    <w:p w14:paraId="12400958" w14:textId="50BD7B7D" w:rsidR="00DB4F3C" w:rsidRPr="00D04FAF" w:rsidRDefault="00DB4F3C" w:rsidP="00E73E83">
      <w:pPr>
        <w:pStyle w:val="Heading1"/>
      </w:pPr>
      <w:r w:rsidRPr="00D04FAF">
        <w:t xml:space="preserve">GLAVA I. UVODNE ODREDBE </w:t>
      </w:r>
    </w:p>
    <w:p w14:paraId="3DB32AFE" w14:textId="007ED17C" w:rsidR="00DB4F3C" w:rsidRPr="0063728A" w:rsidRDefault="00DB4F3C" w:rsidP="0063728A">
      <w:pPr>
        <w:jc w:val="center"/>
        <w:rPr>
          <w:rFonts w:ascii="Times New Roman" w:hAnsi="Times New Roman" w:cs="Times New Roman"/>
          <w:i/>
          <w:sz w:val="28"/>
          <w:szCs w:val="28"/>
          <w:lang w:val="hr-HR"/>
        </w:rPr>
      </w:pPr>
      <w:r w:rsidRPr="0063728A">
        <w:rPr>
          <w:rFonts w:ascii="Times New Roman" w:hAnsi="Times New Roman" w:cs="Times New Roman"/>
          <w:i/>
          <w:sz w:val="28"/>
          <w:szCs w:val="28"/>
          <w:lang w:val="hr-HR"/>
        </w:rPr>
        <w:t>Predmet</w:t>
      </w:r>
    </w:p>
    <w:p w14:paraId="1D852AB1" w14:textId="77777777" w:rsidR="00DB4F3C" w:rsidRPr="0074115B" w:rsidRDefault="00DB4F3C" w:rsidP="00D04FAF">
      <w:pPr>
        <w:pStyle w:val="Heading2"/>
      </w:pPr>
      <w:r w:rsidRPr="00D04FAF">
        <w:t>Članak</w:t>
      </w:r>
      <w:r w:rsidRPr="0074115B">
        <w:t xml:space="preserve"> 1. </w:t>
      </w:r>
    </w:p>
    <w:p w14:paraId="18C388AB" w14:textId="0A96955A" w:rsidR="00DB4F3C" w:rsidRPr="0074115B" w:rsidRDefault="00DB4F3C" w:rsidP="00DB4F3C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74115B">
        <w:rPr>
          <w:rFonts w:ascii="Times New Roman" w:hAnsi="Times New Roman" w:cs="Times New Roman"/>
          <w:sz w:val="24"/>
          <w:szCs w:val="24"/>
          <w:lang w:val="hr-HR"/>
        </w:rPr>
        <w:t xml:space="preserve">Ovim pravilnikom propisuju se način i uvjeti pristupa i </w:t>
      </w:r>
      <w:r w:rsidR="00A4302C" w:rsidRPr="0074115B">
        <w:rPr>
          <w:rFonts w:ascii="Times New Roman" w:hAnsi="Times New Roman" w:cs="Times New Roman"/>
          <w:sz w:val="24"/>
          <w:szCs w:val="24"/>
          <w:lang w:val="hr-HR"/>
        </w:rPr>
        <w:t xml:space="preserve">korištenja </w:t>
      </w:r>
      <w:r w:rsidR="00155BC7" w:rsidRPr="0067518F">
        <w:rPr>
          <w:rFonts w:ascii="Times New Roman" w:hAnsi="Times New Roman" w:cs="Times New Roman"/>
          <w:sz w:val="24"/>
          <w:szCs w:val="24"/>
          <w:lang w:val="hr-HR"/>
        </w:rPr>
        <w:t>pristupne</w:t>
      </w:r>
      <w:r w:rsidR="00EA3477" w:rsidRPr="0067518F">
        <w:rPr>
          <w:rFonts w:ascii="Times New Roman" w:hAnsi="Times New Roman" w:cs="Times New Roman"/>
          <w:sz w:val="24"/>
          <w:szCs w:val="24"/>
          <w:lang w:val="hr-HR"/>
        </w:rPr>
        <w:t xml:space="preserve"> točke i fizičke infrastrukture</w:t>
      </w:r>
      <w:r w:rsidR="0067518F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A4302C" w:rsidRPr="0074115B">
        <w:rPr>
          <w:rFonts w:ascii="Times New Roman" w:hAnsi="Times New Roman" w:cs="Times New Roman"/>
          <w:sz w:val="24"/>
          <w:szCs w:val="24"/>
          <w:lang w:val="hr-HR"/>
        </w:rPr>
        <w:t>unutar stambenih, poslovnih i stambeno-poslovnih zgrada.</w:t>
      </w:r>
    </w:p>
    <w:p w14:paraId="6D7ACC50" w14:textId="77777777" w:rsidR="008277C7" w:rsidRPr="0063728A" w:rsidRDefault="008277C7" w:rsidP="0063728A">
      <w:pPr>
        <w:jc w:val="center"/>
        <w:rPr>
          <w:rFonts w:ascii="Times New Roman" w:hAnsi="Times New Roman" w:cs="Times New Roman"/>
          <w:i/>
          <w:sz w:val="28"/>
          <w:szCs w:val="28"/>
          <w:lang w:val="hr-HR"/>
        </w:rPr>
      </w:pPr>
      <w:r w:rsidRPr="0063728A">
        <w:rPr>
          <w:rFonts w:ascii="Times New Roman" w:hAnsi="Times New Roman" w:cs="Times New Roman"/>
          <w:i/>
          <w:sz w:val="28"/>
          <w:szCs w:val="28"/>
          <w:lang w:val="hr-HR"/>
        </w:rPr>
        <w:t>Pojmovi i značenja</w:t>
      </w:r>
    </w:p>
    <w:p w14:paraId="1AFD015E" w14:textId="77777777" w:rsidR="00B86AB4" w:rsidRPr="0074115B" w:rsidRDefault="008277C7" w:rsidP="00D04FAF">
      <w:pPr>
        <w:pStyle w:val="Heading2"/>
      </w:pPr>
      <w:r w:rsidRPr="0074115B">
        <w:t>Članak 2.</w:t>
      </w:r>
    </w:p>
    <w:p w14:paraId="772A20A0" w14:textId="77777777" w:rsidR="00D7259C" w:rsidRPr="0074115B" w:rsidRDefault="00D7259C" w:rsidP="00D7259C">
      <w:pPr>
        <w:rPr>
          <w:rFonts w:ascii="Times New Roman" w:hAnsi="Times New Roman" w:cs="Times New Roman"/>
          <w:sz w:val="24"/>
          <w:lang w:val="hr-HR"/>
        </w:rPr>
      </w:pPr>
      <w:r w:rsidRPr="0074115B">
        <w:rPr>
          <w:rFonts w:ascii="Times New Roman" w:hAnsi="Times New Roman" w:cs="Times New Roman"/>
          <w:sz w:val="24"/>
          <w:lang w:val="hr-HR"/>
        </w:rPr>
        <w:t>U smislu ovoga pravilnika, pojedini pojmovi imaju sljedeće značenje:</w:t>
      </w:r>
    </w:p>
    <w:p w14:paraId="5E9F595E" w14:textId="3836784A" w:rsidR="00F84754" w:rsidRPr="0074115B" w:rsidRDefault="00D7259C" w:rsidP="00624793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74115B">
        <w:rPr>
          <w:rFonts w:ascii="Times New Roman" w:hAnsi="Times New Roman" w:cs="Times New Roman"/>
          <w:sz w:val="24"/>
          <w:szCs w:val="24"/>
          <w:lang w:val="hr-HR"/>
        </w:rPr>
        <w:t xml:space="preserve">1. </w:t>
      </w:r>
      <w:r w:rsidR="007404E6" w:rsidRPr="0074115B">
        <w:rPr>
          <w:rFonts w:ascii="Times New Roman" w:hAnsi="Times New Roman" w:cs="Times New Roman"/>
          <w:b/>
          <w:i/>
          <w:sz w:val="24"/>
          <w:szCs w:val="24"/>
          <w:lang w:val="hr-HR"/>
        </w:rPr>
        <w:t>F</w:t>
      </w:r>
      <w:r w:rsidR="00CA1D86" w:rsidRPr="0074115B">
        <w:rPr>
          <w:rFonts w:ascii="Times New Roman" w:hAnsi="Times New Roman" w:cs="Times New Roman"/>
          <w:b/>
          <w:i/>
          <w:sz w:val="24"/>
          <w:szCs w:val="24"/>
          <w:lang w:val="hr-HR"/>
        </w:rPr>
        <w:t>izička infrastruktura</w:t>
      </w:r>
      <w:r w:rsidR="00190E29">
        <w:rPr>
          <w:rFonts w:ascii="Times New Roman" w:hAnsi="Times New Roman" w:cs="Times New Roman"/>
          <w:b/>
          <w:i/>
          <w:sz w:val="24"/>
          <w:szCs w:val="24"/>
          <w:lang w:val="hr-HR"/>
        </w:rPr>
        <w:t xml:space="preserve"> unutar</w:t>
      </w:r>
      <w:r w:rsidR="00173761" w:rsidRPr="0074115B">
        <w:rPr>
          <w:rFonts w:ascii="Times New Roman" w:hAnsi="Times New Roman" w:cs="Times New Roman"/>
          <w:b/>
          <w:i/>
          <w:sz w:val="24"/>
          <w:szCs w:val="24"/>
          <w:lang w:val="hr-HR"/>
        </w:rPr>
        <w:t xml:space="preserve"> zgrade</w:t>
      </w:r>
      <w:r w:rsidR="00CA1D86" w:rsidRPr="0074115B">
        <w:rPr>
          <w:rFonts w:ascii="Times New Roman" w:hAnsi="Times New Roman" w:cs="Times New Roman"/>
          <w:b/>
          <w:i/>
          <w:sz w:val="24"/>
          <w:szCs w:val="24"/>
          <w:lang w:val="hr-HR"/>
        </w:rPr>
        <w:t>:</w:t>
      </w:r>
      <w:r w:rsidR="00CA1D86" w:rsidRPr="0074115B">
        <w:rPr>
          <w:rFonts w:ascii="Times New Roman" w:hAnsi="Times New Roman" w:cs="Times New Roman"/>
          <w:sz w:val="24"/>
          <w:szCs w:val="24"/>
          <w:lang w:val="hr-HR"/>
        </w:rPr>
        <w:t xml:space="preserve"> fizička infrastruktura </w:t>
      </w:r>
      <w:r w:rsidR="00F84754" w:rsidRPr="0074115B">
        <w:rPr>
          <w:rFonts w:ascii="Times New Roman" w:hAnsi="Times New Roman" w:cs="Times New Roman"/>
          <w:sz w:val="24"/>
          <w:szCs w:val="24"/>
          <w:lang w:val="hr-HR"/>
        </w:rPr>
        <w:t>ili instalacije na lokaciji krajnjeg korisnika, uključujući sastavnice zajedničkih dijelova nekretnine, namijenjene smještanju žičnih i/ili bežičnih pristupnih mreža, ako se putem takvih pristupnih mreža mogu pružati elektroničke komunikacijske usluge i povezivati pristupna točka zgrade sa završnom točkom mreže</w:t>
      </w:r>
    </w:p>
    <w:p w14:paraId="33028B6B" w14:textId="63300524" w:rsidR="00E62EB6" w:rsidRPr="0074115B" w:rsidRDefault="00E62EB6" w:rsidP="00624793">
      <w:pPr>
        <w:spacing w:after="0"/>
        <w:jc w:val="both"/>
        <w:rPr>
          <w:rFonts w:ascii="Times New Roman" w:hAnsi="Times New Roman" w:cs="Times New Roman"/>
          <w:sz w:val="24"/>
          <w:lang w:val="hr-HR"/>
        </w:rPr>
      </w:pPr>
    </w:p>
    <w:p w14:paraId="6DE47364" w14:textId="11F5FEBF" w:rsidR="001F3A78" w:rsidRPr="0074115B" w:rsidRDefault="001F3A78" w:rsidP="001F3A78">
      <w:pPr>
        <w:spacing w:after="0"/>
        <w:jc w:val="both"/>
        <w:rPr>
          <w:rFonts w:ascii="Times New Roman" w:hAnsi="Times New Roman" w:cs="Times New Roman"/>
          <w:sz w:val="24"/>
          <w:lang w:val="hr-HR"/>
        </w:rPr>
      </w:pPr>
      <w:r w:rsidRPr="0074115B">
        <w:rPr>
          <w:rFonts w:ascii="Times New Roman" w:hAnsi="Times New Roman" w:cs="Times New Roman"/>
          <w:sz w:val="24"/>
          <w:lang w:val="hr-HR"/>
        </w:rPr>
        <w:t xml:space="preserve">2. </w:t>
      </w:r>
      <w:r w:rsidRPr="0074115B">
        <w:rPr>
          <w:rFonts w:ascii="Times New Roman" w:hAnsi="Times New Roman" w:cs="Times New Roman"/>
          <w:b/>
          <w:i/>
          <w:sz w:val="24"/>
          <w:szCs w:val="24"/>
          <w:lang w:val="hr-HR"/>
        </w:rPr>
        <w:t>HAKOM</w:t>
      </w:r>
      <w:r w:rsidRPr="0074115B">
        <w:rPr>
          <w:rFonts w:ascii="Times New Roman" w:hAnsi="Times New Roman" w:cs="Times New Roman"/>
          <w:sz w:val="24"/>
          <w:lang w:val="hr-HR"/>
        </w:rPr>
        <w:t xml:space="preserve">: Hrvatska regulatorna agencija za mrežne djelatnosti </w:t>
      </w:r>
    </w:p>
    <w:p w14:paraId="44420FFE" w14:textId="77777777" w:rsidR="001F3A78" w:rsidRPr="0074115B" w:rsidRDefault="001F3A78" w:rsidP="00624793">
      <w:pPr>
        <w:spacing w:after="0"/>
        <w:jc w:val="both"/>
        <w:rPr>
          <w:rFonts w:ascii="Times New Roman" w:hAnsi="Times New Roman" w:cs="Times New Roman"/>
          <w:sz w:val="24"/>
          <w:lang w:val="hr-HR"/>
        </w:rPr>
      </w:pPr>
    </w:p>
    <w:p w14:paraId="1C3CCC68" w14:textId="602678DC" w:rsidR="00340E16" w:rsidRPr="0074115B" w:rsidRDefault="001F3A78" w:rsidP="00624793">
      <w:pPr>
        <w:spacing w:after="0"/>
        <w:jc w:val="both"/>
        <w:rPr>
          <w:rFonts w:ascii="Times New Roman" w:hAnsi="Times New Roman" w:cs="Times New Roman"/>
          <w:sz w:val="24"/>
          <w:lang w:val="hr-HR"/>
        </w:rPr>
      </w:pPr>
      <w:r w:rsidRPr="0074115B">
        <w:rPr>
          <w:rFonts w:ascii="Times New Roman" w:hAnsi="Times New Roman" w:cs="Times New Roman"/>
          <w:sz w:val="24"/>
          <w:lang w:val="hr-HR"/>
        </w:rPr>
        <w:t xml:space="preserve">3. </w:t>
      </w:r>
      <w:r w:rsidRPr="0074115B">
        <w:rPr>
          <w:rFonts w:ascii="Times New Roman" w:hAnsi="Times New Roman" w:cs="Times New Roman"/>
          <w:b/>
          <w:i/>
          <w:sz w:val="24"/>
          <w:szCs w:val="24"/>
          <w:lang w:val="hr-HR"/>
        </w:rPr>
        <w:t>N</w:t>
      </w:r>
      <w:r w:rsidR="00E62EB6" w:rsidRPr="0074115B">
        <w:rPr>
          <w:rFonts w:ascii="Times New Roman" w:hAnsi="Times New Roman" w:cs="Times New Roman"/>
          <w:b/>
          <w:i/>
          <w:sz w:val="24"/>
          <w:szCs w:val="24"/>
          <w:lang w:val="hr-HR"/>
        </w:rPr>
        <w:t>ositelj</w:t>
      </w:r>
      <w:r w:rsidR="00767ACF" w:rsidRPr="0074115B">
        <w:rPr>
          <w:rFonts w:ascii="Times New Roman" w:hAnsi="Times New Roman" w:cs="Times New Roman"/>
          <w:b/>
          <w:i/>
          <w:sz w:val="24"/>
          <w:szCs w:val="24"/>
          <w:lang w:val="hr-HR"/>
        </w:rPr>
        <w:t xml:space="preserve"> prava korištenja pristupne točke i fizičke infrastrukture </w:t>
      </w:r>
      <w:r w:rsidR="00346BC8">
        <w:rPr>
          <w:rFonts w:ascii="Times New Roman" w:hAnsi="Times New Roman" w:cs="Times New Roman"/>
          <w:b/>
          <w:i/>
          <w:sz w:val="24"/>
          <w:szCs w:val="24"/>
          <w:lang w:val="hr-HR"/>
        </w:rPr>
        <w:t xml:space="preserve">unutar </w:t>
      </w:r>
      <w:r w:rsidR="00767ACF" w:rsidRPr="0074115B">
        <w:rPr>
          <w:rFonts w:ascii="Times New Roman" w:hAnsi="Times New Roman" w:cs="Times New Roman"/>
          <w:b/>
          <w:i/>
          <w:sz w:val="24"/>
          <w:szCs w:val="24"/>
          <w:lang w:val="hr-HR"/>
        </w:rPr>
        <w:t>zgrade</w:t>
      </w:r>
      <w:r w:rsidR="00340E16" w:rsidRPr="0074115B">
        <w:rPr>
          <w:rFonts w:ascii="Times New Roman" w:hAnsi="Times New Roman" w:cs="Times New Roman"/>
          <w:b/>
          <w:i/>
          <w:sz w:val="24"/>
          <w:szCs w:val="24"/>
          <w:lang w:val="hr-HR"/>
        </w:rPr>
        <w:t xml:space="preserve"> (dalje: nositelj prava)</w:t>
      </w:r>
      <w:r w:rsidR="00767ACF" w:rsidRPr="0074115B">
        <w:rPr>
          <w:rFonts w:ascii="Times New Roman" w:hAnsi="Times New Roman" w:cs="Times New Roman"/>
          <w:b/>
          <w:i/>
          <w:sz w:val="24"/>
          <w:szCs w:val="24"/>
          <w:lang w:val="hr-HR"/>
        </w:rPr>
        <w:t>:</w:t>
      </w:r>
      <w:r w:rsidR="00767ACF" w:rsidRPr="0074115B">
        <w:rPr>
          <w:rFonts w:ascii="Times New Roman" w:hAnsi="Times New Roman" w:cs="Times New Roman"/>
          <w:sz w:val="24"/>
          <w:lang w:val="hr-HR"/>
        </w:rPr>
        <w:t xml:space="preserve"> </w:t>
      </w:r>
      <w:r w:rsidR="00536BF0">
        <w:rPr>
          <w:rFonts w:ascii="Times New Roman" w:hAnsi="Times New Roman" w:cs="Times New Roman"/>
          <w:sz w:val="24"/>
          <w:lang w:val="hr-HR"/>
        </w:rPr>
        <w:t xml:space="preserve">vlasnik zgrade ili </w:t>
      </w:r>
      <w:r w:rsidR="00E62EB6" w:rsidRPr="0074115B">
        <w:rPr>
          <w:rFonts w:ascii="Times New Roman" w:hAnsi="Times New Roman" w:cs="Times New Roman"/>
          <w:sz w:val="24"/>
          <w:lang w:val="hr-HR"/>
        </w:rPr>
        <w:t xml:space="preserve">fizička ili pravna osoba koja na temelju sporazuma s vlasnicima zgrade ima prava </w:t>
      </w:r>
      <w:r w:rsidR="007E68AB" w:rsidRPr="0074115B">
        <w:rPr>
          <w:rFonts w:ascii="Times New Roman" w:hAnsi="Times New Roman" w:cs="Times New Roman"/>
          <w:sz w:val="24"/>
          <w:lang w:val="hr-HR"/>
        </w:rPr>
        <w:t xml:space="preserve">planiranja, projektiranja, postavljanja, održavanja, razvoja i </w:t>
      </w:r>
      <w:r w:rsidR="00E62EB6" w:rsidRPr="0074115B">
        <w:rPr>
          <w:rFonts w:ascii="Times New Roman" w:hAnsi="Times New Roman" w:cs="Times New Roman"/>
          <w:sz w:val="24"/>
          <w:lang w:val="hr-HR"/>
        </w:rPr>
        <w:t xml:space="preserve">korištenja pristupne točke i fizičke infrastrukture </w:t>
      </w:r>
      <w:r w:rsidR="00346BC8">
        <w:rPr>
          <w:rFonts w:ascii="Times New Roman" w:hAnsi="Times New Roman" w:cs="Times New Roman"/>
          <w:sz w:val="24"/>
          <w:lang w:val="hr-HR"/>
        </w:rPr>
        <w:t xml:space="preserve">unutar </w:t>
      </w:r>
      <w:r w:rsidR="00E62EB6" w:rsidRPr="0074115B">
        <w:rPr>
          <w:rFonts w:ascii="Times New Roman" w:hAnsi="Times New Roman" w:cs="Times New Roman"/>
          <w:sz w:val="24"/>
          <w:lang w:val="hr-HR"/>
        </w:rPr>
        <w:t>zgrade</w:t>
      </w:r>
      <w:r w:rsidR="002E7FBA" w:rsidRPr="0074115B">
        <w:rPr>
          <w:rFonts w:ascii="Times New Roman" w:hAnsi="Times New Roman" w:cs="Times New Roman"/>
          <w:sz w:val="24"/>
          <w:lang w:val="hr-HR"/>
        </w:rPr>
        <w:t xml:space="preserve">, i/ili na temelju sporazuma postaje vlasnik pristupne točke i fizičke infrastrukture </w:t>
      </w:r>
      <w:r w:rsidR="00346BC8">
        <w:rPr>
          <w:rFonts w:ascii="Times New Roman" w:hAnsi="Times New Roman" w:cs="Times New Roman"/>
          <w:sz w:val="24"/>
          <w:lang w:val="hr-HR"/>
        </w:rPr>
        <w:t xml:space="preserve">unutar </w:t>
      </w:r>
      <w:r w:rsidR="002E7FBA" w:rsidRPr="0074115B">
        <w:rPr>
          <w:rFonts w:ascii="Times New Roman" w:hAnsi="Times New Roman" w:cs="Times New Roman"/>
          <w:sz w:val="24"/>
          <w:lang w:val="hr-HR"/>
        </w:rPr>
        <w:t>zgrade</w:t>
      </w:r>
    </w:p>
    <w:p w14:paraId="5410A777" w14:textId="78DB7F81" w:rsidR="00767ACF" w:rsidRPr="0074115B" w:rsidRDefault="00767ACF" w:rsidP="00624793">
      <w:pPr>
        <w:spacing w:after="0"/>
        <w:jc w:val="both"/>
        <w:rPr>
          <w:rFonts w:ascii="Times New Roman" w:hAnsi="Times New Roman" w:cs="Times New Roman"/>
          <w:sz w:val="24"/>
          <w:lang w:val="hr-HR"/>
        </w:rPr>
      </w:pPr>
    </w:p>
    <w:p w14:paraId="1E8952C0" w14:textId="7C7BD5DC" w:rsidR="00AF6E35" w:rsidRPr="0074115B" w:rsidRDefault="001F3A78" w:rsidP="003C6C83">
      <w:pPr>
        <w:spacing w:after="0"/>
        <w:jc w:val="both"/>
        <w:rPr>
          <w:rFonts w:ascii="Times New Roman" w:hAnsi="Times New Roman" w:cs="Times New Roman"/>
          <w:sz w:val="24"/>
          <w:lang w:val="hr-HR"/>
        </w:rPr>
      </w:pPr>
      <w:r w:rsidRPr="0074115B">
        <w:rPr>
          <w:rFonts w:ascii="Times New Roman" w:hAnsi="Times New Roman" w:cs="Times New Roman"/>
          <w:sz w:val="24"/>
          <w:lang w:val="hr-HR"/>
        </w:rPr>
        <w:t>4</w:t>
      </w:r>
      <w:r w:rsidR="00CA1D86" w:rsidRPr="0074115B">
        <w:rPr>
          <w:rFonts w:ascii="Times New Roman" w:hAnsi="Times New Roman" w:cs="Times New Roman"/>
          <w:sz w:val="24"/>
          <w:lang w:val="hr-HR"/>
        </w:rPr>
        <w:t xml:space="preserve">. </w:t>
      </w:r>
      <w:r w:rsidRPr="0074115B">
        <w:rPr>
          <w:rFonts w:ascii="Times New Roman" w:hAnsi="Times New Roman" w:cs="Times New Roman"/>
          <w:b/>
          <w:i/>
          <w:sz w:val="24"/>
          <w:szCs w:val="24"/>
          <w:lang w:val="hr-HR"/>
        </w:rPr>
        <w:t>O</w:t>
      </w:r>
      <w:r w:rsidR="00AF6E35" w:rsidRPr="0074115B">
        <w:rPr>
          <w:rFonts w:ascii="Times New Roman" w:hAnsi="Times New Roman" w:cs="Times New Roman"/>
          <w:b/>
          <w:i/>
          <w:sz w:val="24"/>
          <w:szCs w:val="24"/>
          <w:lang w:val="hr-HR"/>
        </w:rPr>
        <w:t>perator</w:t>
      </w:r>
      <w:r w:rsidR="00AF6E35" w:rsidRPr="0074115B">
        <w:rPr>
          <w:rFonts w:ascii="Times New Roman" w:hAnsi="Times New Roman" w:cs="Times New Roman"/>
          <w:sz w:val="24"/>
          <w:lang w:val="hr-HR"/>
        </w:rPr>
        <w:t>: pravna ili fizička osoba koja pruža elektroničke komunikacijske mreže i/ili usluge, ili koja daje ili je ovlaštena davati na korištenje javnu komunikacijsku mrežu ili povezanu opremu</w:t>
      </w:r>
    </w:p>
    <w:p w14:paraId="50B93749" w14:textId="77777777" w:rsidR="00AF6E35" w:rsidRPr="0074115B" w:rsidRDefault="00AF6E35" w:rsidP="00624793">
      <w:pPr>
        <w:spacing w:after="0"/>
        <w:jc w:val="both"/>
        <w:rPr>
          <w:rFonts w:ascii="Times New Roman" w:hAnsi="Times New Roman" w:cs="Times New Roman"/>
          <w:sz w:val="24"/>
          <w:lang w:val="hr-HR"/>
        </w:rPr>
      </w:pPr>
    </w:p>
    <w:p w14:paraId="02637650" w14:textId="4FAC6B6B" w:rsidR="00D935F6" w:rsidRPr="0074115B" w:rsidRDefault="003F76C8" w:rsidP="00D935F6">
      <w:pPr>
        <w:spacing w:after="0"/>
        <w:jc w:val="both"/>
        <w:rPr>
          <w:rFonts w:ascii="Times New Roman" w:hAnsi="Times New Roman" w:cs="Times New Roman"/>
          <w:sz w:val="24"/>
          <w:lang w:val="hr-HR"/>
        </w:rPr>
      </w:pPr>
      <w:r w:rsidRPr="0074115B">
        <w:rPr>
          <w:rFonts w:ascii="Times New Roman" w:hAnsi="Times New Roman" w:cs="Times New Roman"/>
          <w:sz w:val="24"/>
          <w:lang w:val="hr-HR"/>
        </w:rPr>
        <w:t>5</w:t>
      </w:r>
      <w:r w:rsidR="00D935F6" w:rsidRPr="0074115B">
        <w:rPr>
          <w:rFonts w:ascii="Times New Roman" w:hAnsi="Times New Roman" w:cs="Times New Roman"/>
          <w:sz w:val="24"/>
          <w:lang w:val="hr-HR"/>
        </w:rPr>
        <w:t xml:space="preserve">. </w:t>
      </w:r>
      <w:r w:rsidR="00DD451A" w:rsidRPr="0074115B">
        <w:rPr>
          <w:rFonts w:ascii="Times New Roman" w:hAnsi="Times New Roman" w:cs="Times New Roman"/>
          <w:b/>
          <w:i/>
          <w:sz w:val="24"/>
          <w:szCs w:val="24"/>
          <w:lang w:val="hr-HR"/>
        </w:rPr>
        <w:t>O</w:t>
      </w:r>
      <w:r w:rsidR="00D935F6" w:rsidRPr="0074115B">
        <w:rPr>
          <w:rFonts w:ascii="Times New Roman" w:hAnsi="Times New Roman" w:cs="Times New Roman"/>
          <w:b/>
          <w:i/>
          <w:sz w:val="24"/>
          <w:szCs w:val="24"/>
          <w:lang w:val="hr-HR"/>
        </w:rPr>
        <w:t>perator korisnik</w:t>
      </w:r>
      <w:r w:rsidR="00616C8F" w:rsidRPr="0074115B">
        <w:rPr>
          <w:rFonts w:ascii="Times New Roman" w:hAnsi="Times New Roman" w:cs="Times New Roman"/>
          <w:b/>
          <w:i/>
          <w:sz w:val="24"/>
          <w:szCs w:val="24"/>
          <w:lang w:val="hr-HR"/>
        </w:rPr>
        <w:t xml:space="preserve"> </w:t>
      </w:r>
      <w:r w:rsidR="00AA0BA2">
        <w:rPr>
          <w:rFonts w:ascii="Times New Roman" w:hAnsi="Times New Roman" w:cs="Times New Roman"/>
          <w:b/>
          <w:i/>
          <w:sz w:val="24"/>
          <w:szCs w:val="24"/>
          <w:lang w:val="hr-HR"/>
        </w:rPr>
        <w:t>fizičke infrastrukture unutar zgrade</w:t>
      </w:r>
      <w:r w:rsidR="00D935F6" w:rsidRPr="0074115B">
        <w:rPr>
          <w:rFonts w:ascii="Times New Roman" w:hAnsi="Times New Roman" w:cs="Times New Roman"/>
          <w:sz w:val="24"/>
          <w:lang w:val="hr-HR"/>
        </w:rPr>
        <w:t xml:space="preserve">: </w:t>
      </w:r>
      <w:r w:rsidR="00925AFC" w:rsidRPr="0074115B">
        <w:rPr>
          <w:rFonts w:ascii="Times New Roman" w:hAnsi="Times New Roman" w:cs="Times New Roman"/>
          <w:sz w:val="24"/>
          <w:lang w:val="hr-HR"/>
        </w:rPr>
        <w:t>operator</w:t>
      </w:r>
      <w:r w:rsidR="00D935F6" w:rsidRPr="0074115B">
        <w:rPr>
          <w:rFonts w:ascii="Times New Roman" w:hAnsi="Times New Roman" w:cs="Times New Roman"/>
          <w:sz w:val="24"/>
          <w:lang w:val="hr-HR"/>
        </w:rPr>
        <w:t xml:space="preserve"> </w:t>
      </w:r>
      <w:r w:rsidR="005F1883" w:rsidRPr="0074115B">
        <w:rPr>
          <w:rFonts w:ascii="Times New Roman" w:hAnsi="Times New Roman" w:cs="Times New Roman"/>
          <w:sz w:val="24"/>
          <w:lang w:val="hr-HR"/>
        </w:rPr>
        <w:t xml:space="preserve">u smislu ovog Pravilnika </w:t>
      </w:r>
      <w:r w:rsidR="00D935F6" w:rsidRPr="0074115B">
        <w:rPr>
          <w:rFonts w:ascii="Times New Roman" w:hAnsi="Times New Roman" w:cs="Times New Roman"/>
          <w:sz w:val="24"/>
          <w:lang w:val="hr-HR"/>
        </w:rPr>
        <w:t>koj</w:t>
      </w:r>
      <w:r w:rsidR="00526986" w:rsidRPr="0074115B">
        <w:rPr>
          <w:rFonts w:ascii="Times New Roman" w:hAnsi="Times New Roman" w:cs="Times New Roman"/>
          <w:sz w:val="24"/>
          <w:lang w:val="hr-HR"/>
        </w:rPr>
        <w:t>i</w:t>
      </w:r>
      <w:r w:rsidR="00D935F6" w:rsidRPr="0074115B">
        <w:rPr>
          <w:rFonts w:ascii="Times New Roman" w:hAnsi="Times New Roman" w:cs="Times New Roman"/>
          <w:sz w:val="24"/>
          <w:lang w:val="hr-HR"/>
        </w:rPr>
        <w:t xml:space="preserve">, na temelju </w:t>
      </w:r>
      <w:r w:rsidR="00B31C37" w:rsidRPr="0074115B">
        <w:rPr>
          <w:rFonts w:ascii="Times New Roman" w:hAnsi="Times New Roman" w:cs="Times New Roman"/>
          <w:sz w:val="24"/>
          <w:lang w:val="hr-HR"/>
        </w:rPr>
        <w:t xml:space="preserve">sporazuma </w:t>
      </w:r>
      <w:r w:rsidR="0026320F" w:rsidRPr="0074115B">
        <w:rPr>
          <w:rFonts w:ascii="Times New Roman" w:hAnsi="Times New Roman" w:cs="Times New Roman"/>
          <w:sz w:val="24"/>
          <w:lang w:val="hr-HR"/>
        </w:rPr>
        <w:t>o korištenju infrastrukture</w:t>
      </w:r>
      <w:r w:rsidR="00D935F6" w:rsidRPr="0074115B">
        <w:rPr>
          <w:rFonts w:ascii="Times New Roman" w:hAnsi="Times New Roman" w:cs="Times New Roman"/>
          <w:sz w:val="24"/>
          <w:lang w:val="hr-HR"/>
        </w:rPr>
        <w:t xml:space="preserve"> </w:t>
      </w:r>
      <w:r w:rsidR="00925AFC" w:rsidRPr="0074115B">
        <w:rPr>
          <w:rFonts w:ascii="Times New Roman" w:hAnsi="Times New Roman" w:cs="Times New Roman"/>
          <w:sz w:val="24"/>
          <w:lang w:val="hr-HR"/>
        </w:rPr>
        <w:t xml:space="preserve">s </w:t>
      </w:r>
      <w:r w:rsidR="00616C8F" w:rsidRPr="0074115B">
        <w:rPr>
          <w:rFonts w:ascii="Times New Roman" w:hAnsi="Times New Roman" w:cs="Times New Roman"/>
          <w:sz w:val="24"/>
          <w:lang w:val="hr-HR"/>
        </w:rPr>
        <w:t>nositeljem prava</w:t>
      </w:r>
      <w:r w:rsidR="00CA0269" w:rsidRPr="0074115B">
        <w:rPr>
          <w:rFonts w:ascii="Times New Roman" w:hAnsi="Times New Roman" w:cs="Times New Roman"/>
          <w:sz w:val="24"/>
          <w:lang w:val="hr-HR"/>
        </w:rPr>
        <w:t xml:space="preserve"> ili temeljem sporazuma s vlasnicima</w:t>
      </w:r>
      <w:r w:rsidR="00D935F6" w:rsidRPr="0074115B">
        <w:rPr>
          <w:rFonts w:ascii="Times New Roman" w:hAnsi="Times New Roman" w:cs="Times New Roman"/>
          <w:sz w:val="24"/>
          <w:lang w:val="hr-HR"/>
        </w:rPr>
        <w:t xml:space="preserve">, o vlastitom trošku uvodi svoju mrežu do pristupne točke te pristupa bilo kojoj fizičkoj infrastrukturi </w:t>
      </w:r>
      <w:r w:rsidR="008E4B85">
        <w:rPr>
          <w:rFonts w:ascii="Times New Roman" w:hAnsi="Times New Roman" w:cs="Times New Roman"/>
          <w:sz w:val="24"/>
          <w:lang w:val="hr-HR"/>
        </w:rPr>
        <w:t xml:space="preserve">unutar </w:t>
      </w:r>
      <w:r w:rsidR="00D935F6" w:rsidRPr="0074115B">
        <w:rPr>
          <w:rFonts w:ascii="Times New Roman" w:hAnsi="Times New Roman" w:cs="Times New Roman"/>
          <w:sz w:val="24"/>
          <w:lang w:val="hr-HR"/>
        </w:rPr>
        <w:t xml:space="preserve">zgrade radi postavljanja elektroničke komunikacijske mreže velike brzine. Operator korisnik </w:t>
      </w:r>
      <w:r w:rsidR="00AA0BA2">
        <w:rPr>
          <w:rFonts w:ascii="Times New Roman" w:hAnsi="Times New Roman" w:cs="Times New Roman"/>
          <w:sz w:val="24"/>
          <w:lang w:val="hr-HR"/>
        </w:rPr>
        <w:t>fizičke infrastrukture unutar zgrade</w:t>
      </w:r>
      <w:r w:rsidR="002C1F1B" w:rsidRPr="0074115B">
        <w:rPr>
          <w:rFonts w:ascii="Times New Roman" w:hAnsi="Times New Roman" w:cs="Times New Roman"/>
          <w:sz w:val="24"/>
          <w:lang w:val="hr-HR"/>
        </w:rPr>
        <w:t xml:space="preserve"> </w:t>
      </w:r>
      <w:r w:rsidR="00D935F6" w:rsidRPr="0074115B">
        <w:rPr>
          <w:rFonts w:ascii="Times New Roman" w:hAnsi="Times New Roman" w:cs="Times New Roman"/>
          <w:sz w:val="24"/>
          <w:lang w:val="hr-HR"/>
        </w:rPr>
        <w:t>nije vlasnik pristupne točke i fizičke infrastrukture unutar zgrada niti nositelj nekog stvarnog prava</w:t>
      </w:r>
    </w:p>
    <w:p w14:paraId="34E57A23" w14:textId="77777777" w:rsidR="00BE076F" w:rsidRPr="0074115B" w:rsidRDefault="00BE076F" w:rsidP="00D935F6">
      <w:pPr>
        <w:spacing w:after="0"/>
        <w:jc w:val="both"/>
        <w:rPr>
          <w:rFonts w:ascii="Times New Roman" w:hAnsi="Times New Roman" w:cs="Times New Roman"/>
          <w:sz w:val="24"/>
          <w:lang w:val="hr-HR"/>
        </w:rPr>
      </w:pPr>
    </w:p>
    <w:p w14:paraId="24F5F384" w14:textId="47A35AF4" w:rsidR="001F3A78" w:rsidRPr="0074115B" w:rsidRDefault="00BD3D16" w:rsidP="001F3A78">
      <w:pPr>
        <w:spacing w:after="0"/>
        <w:jc w:val="both"/>
        <w:rPr>
          <w:rFonts w:ascii="Times New Roman" w:hAnsi="Times New Roman" w:cs="Times New Roman"/>
          <w:sz w:val="24"/>
          <w:lang w:val="hr-HR"/>
        </w:rPr>
      </w:pPr>
      <w:r w:rsidRPr="0074115B">
        <w:rPr>
          <w:rFonts w:ascii="Times New Roman" w:hAnsi="Times New Roman" w:cs="Times New Roman"/>
          <w:sz w:val="24"/>
          <w:lang w:val="hr-HR"/>
        </w:rPr>
        <w:t>6</w:t>
      </w:r>
      <w:r w:rsidR="001F3A78" w:rsidRPr="0074115B">
        <w:rPr>
          <w:rFonts w:ascii="Times New Roman" w:hAnsi="Times New Roman" w:cs="Times New Roman"/>
          <w:sz w:val="24"/>
          <w:lang w:val="hr-HR"/>
        </w:rPr>
        <w:t xml:space="preserve">. </w:t>
      </w:r>
      <w:r w:rsidR="001F3A78" w:rsidRPr="0074115B">
        <w:rPr>
          <w:rFonts w:ascii="Times New Roman" w:hAnsi="Times New Roman" w:cs="Times New Roman"/>
          <w:b/>
          <w:i/>
          <w:sz w:val="24"/>
          <w:szCs w:val="24"/>
          <w:lang w:val="hr-HR"/>
        </w:rPr>
        <w:t>Pristupna</w:t>
      </w:r>
      <w:r w:rsidR="001F3A78" w:rsidRPr="0074115B">
        <w:rPr>
          <w:rFonts w:ascii="Times New Roman" w:hAnsi="Times New Roman" w:cs="Times New Roman"/>
          <w:sz w:val="24"/>
          <w:lang w:val="hr-HR"/>
        </w:rPr>
        <w:t xml:space="preserve"> </w:t>
      </w:r>
      <w:r w:rsidR="001F3A78" w:rsidRPr="0074115B">
        <w:rPr>
          <w:rFonts w:ascii="Times New Roman" w:hAnsi="Times New Roman" w:cs="Times New Roman"/>
          <w:b/>
          <w:i/>
          <w:sz w:val="24"/>
          <w:szCs w:val="24"/>
          <w:lang w:val="hr-HR"/>
        </w:rPr>
        <w:t>točka</w:t>
      </w:r>
      <w:r w:rsidR="001F3A78" w:rsidRPr="0074115B">
        <w:rPr>
          <w:rFonts w:ascii="Times New Roman" w:hAnsi="Times New Roman" w:cs="Times New Roman"/>
          <w:sz w:val="24"/>
          <w:lang w:val="hr-HR"/>
        </w:rPr>
        <w:t xml:space="preserve">: je fizička točka smještena unutar ili izvan zgrade, koja je dostupna operatorima javnih komunikacijskih mreža, pri čemu je omogućena veza s fizičkom infrastrukturom </w:t>
      </w:r>
      <w:r w:rsidR="008E4B85">
        <w:rPr>
          <w:rFonts w:ascii="Times New Roman" w:hAnsi="Times New Roman" w:cs="Times New Roman"/>
          <w:sz w:val="24"/>
          <w:lang w:val="hr-HR"/>
        </w:rPr>
        <w:t xml:space="preserve">unutar </w:t>
      </w:r>
      <w:r w:rsidR="001F3A78" w:rsidRPr="0074115B">
        <w:rPr>
          <w:rFonts w:ascii="Times New Roman" w:hAnsi="Times New Roman" w:cs="Times New Roman"/>
          <w:sz w:val="24"/>
          <w:lang w:val="hr-HR"/>
        </w:rPr>
        <w:t>zgrade prilagođenom mreži velike brzine.</w:t>
      </w:r>
    </w:p>
    <w:p w14:paraId="26248761" w14:textId="343ABF21" w:rsidR="00562A35" w:rsidRPr="0074115B" w:rsidRDefault="00562A35" w:rsidP="00624793">
      <w:pPr>
        <w:spacing w:after="0"/>
        <w:jc w:val="both"/>
        <w:rPr>
          <w:rFonts w:ascii="Times New Roman" w:hAnsi="Times New Roman" w:cs="Times New Roman"/>
          <w:sz w:val="24"/>
          <w:lang w:val="hr-HR"/>
        </w:rPr>
      </w:pPr>
    </w:p>
    <w:p w14:paraId="4CC312A7" w14:textId="4654E281" w:rsidR="00245834" w:rsidRPr="0074115B" w:rsidRDefault="00BD3D16" w:rsidP="00624793">
      <w:pPr>
        <w:spacing w:after="0"/>
        <w:jc w:val="both"/>
        <w:rPr>
          <w:rFonts w:ascii="Times New Roman" w:hAnsi="Times New Roman" w:cs="Times New Roman"/>
          <w:sz w:val="24"/>
          <w:lang w:val="hr-HR"/>
        </w:rPr>
      </w:pPr>
      <w:r w:rsidRPr="0074115B">
        <w:rPr>
          <w:rFonts w:ascii="Times New Roman" w:hAnsi="Times New Roman" w:cs="Times New Roman"/>
          <w:sz w:val="24"/>
          <w:lang w:val="hr-HR"/>
        </w:rPr>
        <w:t>7</w:t>
      </w:r>
      <w:r w:rsidR="00245834" w:rsidRPr="0074115B">
        <w:rPr>
          <w:rFonts w:ascii="Times New Roman" w:hAnsi="Times New Roman" w:cs="Times New Roman"/>
          <w:sz w:val="24"/>
          <w:lang w:val="hr-HR"/>
        </w:rPr>
        <w:t xml:space="preserve">. </w:t>
      </w:r>
      <w:r w:rsidR="00245834" w:rsidRPr="0074115B">
        <w:rPr>
          <w:rFonts w:ascii="Times New Roman" w:hAnsi="Times New Roman" w:cs="Times New Roman"/>
          <w:b/>
          <w:i/>
          <w:sz w:val="24"/>
          <w:lang w:val="hr-HR"/>
        </w:rPr>
        <w:t>Slobodni prostor:</w:t>
      </w:r>
      <w:r w:rsidR="00245834" w:rsidRPr="0074115B">
        <w:rPr>
          <w:rFonts w:ascii="Times New Roman" w:hAnsi="Times New Roman" w:cs="Times New Roman"/>
          <w:sz w:val="24"/>
          <w:lang w:val="hr-HR"/>
        </w:rPr>
        <w:t xml:space="preserve"> prostor u </w:t>
      </w:r>
      <w:r w:rsidR="00655AA1" w:rsidRPr="0074115B">
        <w:rPr>
          <w:rFonts w:ascii="Times New Roman" w:hAnsi="Times New Roman" w:cs="Times New Roman"/>
          <w:sz w:val="24"/>
          <w:lang w:val="hr-HR"/>
        </w:rPr>
        <w:t xml:space="preserve">sustavu za vođenje kabela </w:t>
      </w:r>
      <w:r w:rsidR="00245834" w:rsidRPr="0074115B">
        <w:rPr>
          <w:rFonts w:ascii="Times New Roman" w:hAnsi="Times New Roman" w:cs="Times New Roman"/>
          <w:sz w:val="24"/>
          <w:lang w:val="hr-HR"/>
        </w:rPr>
        <w:t>i prostor u proboju između etaža te podrazumijeva prostor koji nije zauzet kabelom ili prostor koji je zauzet kabelom, a koji nije u upotrebi i ne služi za povezivanje korisnika</w:t>
      </w:r>
      <w:r w:rsidR="0026320F" w:rsidRPr="0074115B">
        <w:rPr>
          <w:rFonts w:ascii="Times New Roman" w:hAnsi="Times New Roman" w:cs="Times New Roman"/>
          <w:sz w:val="24"/>
          <w:lang w:val="hr-HR"/>
        </w:rPr>
        <w:t xml:space="preserve"> ili nije</w:t>
      </w:r>
      <w:r w:rsidR="00245834" w:rsidRPr="0074115B">
        <w:rPr>
          <w:rFonts w:ascii="Times New Roman" w:hAnsi="Times New Roman" w:cs="Times New Roman"/>
          <w:sz w:val="24"/>
          <w:lang w:val="hr-HR"/>
        </w:rPr>
        <w:t xml:space="preserve"> pogodan za davanje usluge.</w:t>
      </w:r>
    </w:p>
    <w:p w14:paraId="1B59FB0A" w14:textId="77777777" w:rsidR="00245834" w:rsidRPr="0074115B" w:rsidRDefault="00245834" w:rsidP="00624793">
      <w:pPr>
        <w:spacing w:after="0"/>
        <w:jc w:val="both"/>
        <w:rPr>
          <w:rFonts w:ascii="Times New Roman" w:hAnsi="Times New Roman" w:cs="Times New Roman"/>
          <w:sz w:val="24"/>
          <w:lang w:val="hr-HR"/>
        </w:rPr>
      </w:pPr>
    </w:p>
    <w:p w14:paraId="6149F63B" w14:textId="5A39B3F4" w:rsidR="00562A35" w:rsidRPr="0074115B" w:rsidRDefault="00BD3D16" w:rsidP="00562A35">
      <w:pPr>
        <w:spacing w:after="0"/>
        <w:jc w:val="both"/>
        <w:rPr>
          <w:rFonts w:ascii="Times New Roman" w:hAnsi="Times New Roman" w:cs="Times New Roman"/>
          <w:sz w:val="24"/>
          <w:lang w:val="hr-HR"/>
        </w:rPr>
      </w:pPr>
      <w:r w:rsidRPr="0074115B">
        <w:rPr>
          <w:rFonts w:ascii="Times New Roman" w:hAnsi="Times New Roman" w:cs="Times New Roman"/>
          <w:sz w:val="24"/>
          <w:lang w:val="hr-HR"/>
        </w:rPr>
        <w:t>8</w:t>
      </w:r>
      <w:r w:rsidR="00EA3477" w:rsidRPr="0074115B">
        <w:rPr>
          <w:rFonts w:ascii="Times New Roman" w:hAnsi="Times New Roman" w:cs="Times New Roman"/>
          <w:sz w:val="24"/>
          <w:lang w:val="hr-HR"/>
        </w:rPr>
        <w:t xml:space="preserve">. </w:t>
      </w:r>
      <w:r w:rsidR="00562A35" w:rsidRPr="0074115B">
        <w:rPr>
          <w:rFonts w:ascii="Times New Roman" w:hAnsi="Times New Roman" w:cs="Times New Roman"/>
          <w:b/>
          <w:i/>
          <w:sz w:val="24"/>
          <w:lang w:val="hr-HR"/>
        </w:rPr>
        <w:t>Sporazum o pristupu</w:t>
      </w:r>
      <w:r w:rsidR="00EA3477" w:rsidRPr="0074115B">
        <w:rPr>
          <w:rFonts w:ascii="Times New Roman" w:hAnsi="Times New Roman" w:cs="Times New Roman"/>
          <w:sz w:val="24"/>
          <w:lang w:val="hr-HR"/>
        </w:rPr>
        <w:t>:</w:t>
      </w:r>
      <w:r w:rsidR="00562A35" w:rsidRPr="0074115B">
        <w:rPr>
          <w:rFonts w:ascii="Times New Roman" w:hAnsi="Times New Roman" w:cs="Times New Roman"/>
          <w:sz w:val="24"/>
          <w:lang w:val="hr-HR"/>
        </w:rPr>
        <w:t xml:space="preserve"> dokument sklopljen između vlasnika </w:t>
      </w:r>
      <w:r w:rsidR="0026320F" w:rsidRPr="0074115B">
        <w:rPr>
          <w:rFonts w:ascii="Times New Roman" w:hAnsi="Times New Roman" w:cs="Times New Roman"/>
          <w:sz w:val="24"/>
          <w:lang w:val="hr-HR"/>
        </w:rPr>
        <w:t xml:space="preserve">zgrade i nositelja prava </w:t>
      </w:r>
      <w:r w:rsidR="00562A35" w:rsidRPr="0074115B">
        <w:rPr>
          <w:rFonts w:ascii="Times New Roman" w:hAnsi="Times New Roman" w:cs="Times New Roman"/>
          <w:sz w:val="24"/>
          <w:lang w:val="hr-HR"/>
        </w:rPr>
        <w:t>koji određuje uvjete postavljanja instalacija, upravljanja, održavanja i zamjene elektroničke komunikacijske infrastrukture i druge povezane opreme.</w:t>
      </w:r>
      <w:r w:rsidR="004205DC" w:rsidRPr="0074115B">
        <w:rPr>
          <w:rFonts w:ascii="Times New Roman" w:hAnsi="Times New Roman" w:cs="Times New Roman"/>
          <w:sz w:val="24"/>
          <w:lang w:val="hr-HR"/>
        </w:rPr>
        <w:t xml:space="preserve"> </w:t>
      </w:r>
    </w:p>
    <w:p w14:paraId="43CC7BC2" w14:textId="77777777" w:rsidR="00CE4A26" w:rsidRPr="0074115B" w:rsidRDefault="00CE4A26" w:rsidP="00562A35">
      <w:pPr>
        <w:spacing w:after="0"/>
        <w:jc w:val="both"/>
        <w:rPr>
          <w:rFonts w:ascii="Times New Roman" w:hAnsi="Times New Roman" w:cs="Times New Roman"/>
          <w:sz w:val="24"/>
          <w:lang w:val="hr-HR"/>
        </w:rPr>
      </w:pPr>
    </w:p>
    <w:p w14:paraId="0B2CD9F0" w14:textId="3EA78D80" w:rsidR="00655AA1" w:rsidRPr="0074115B" w:rsidRDefault="00BD3D16" w:rsidP="00624793">
      <w:pPr>
        <w:spacing w:after="0"/>
        <w:jc w:val="both"/>
        <w:rPr>
          <w:rFonts w:ascii="Times New Roman" w:hAnsi="Times New Roman" w:cs="Times New Roman"/>
          <w:sz w:val="24"/>
          <w:lang w:val="hr-HR"/>
        </w:rPr>
      </w:pPr>
      <w:r w:rsidRPr="0074115B">
        <w:rPr>
          <w:rFonts w:ascii="Times New Roman" w:hAnsi="Times New Roman" w:cs="Times New Roman"/>
          <w:sz w:val="24"/>
          <w:lang w:val="hr-HR"/>
        </w:rPr>
        <w:t>9</w:t>
      </w:r>
      <w:r w:rsidR="00655AA1" w:rsidRPr="0074115B">
        <w:rPr>
          <w:rFonts w:ascii="Times New Roman" w:hAnsi="Times New Roman" w:cs="Times New Roman"/>
          <w:sz w:val="24"/>
          <w:lang w:val="hr-HR"/>
        </w:rPr>
        <w:t xml:space="preserve">. </w:t>
      </w:r>
      <w:r w:rsidR="00655AA1" w:rsidRPr="0074115B">
        <w:rPr>
          <w:rFonts w:ascii="Times New Roman" w:hAnsi="Times New Roman" w:cs="Times New Roman"/>
          <w:b/>
          <w:i/>
          <w:sz w:val="24"/>
          <w:lang w:val="hr-HR"/>
        </w:rPr>
        <w:t>Sustav za vođenje kabela</w:t>
      </w:r>
      <w:r w:rsidR="00655AA1" w:rsidRPr="0074115B">
        <w:rPr>
          <w:rFonts w:ascii="Times New Roman" w:hAnsi="Times New Roman" w:cs="Times New Roman"/>
          <w:sz w:val="24"/>
          <w:lang w:val="hr-HR"/>
        </w:rPr>
        <w:t>: zbir sredstava i prostora namijenjenih polaganju kabela (npr. kanali, cijevi, kabelske police, razvodne kutije)</w:t>
      </w:r>
    </w:p>
    <w:p w14:paraId="1F08B2EA" w14:textId="77777777" w:rsidR="00655AA1" w:rsidRPr="0074115B" w:rsidRDefault="00655AA1" w:rsidP="00624793">
      <w:pPr>
        <w:spacing w:after="0"/>
        <w:jc w:val="both"/>
        <w:rPr>
          <w:rFonts w:ascii="Times New Roman" w:hAnsi="Times New Roman" w:cs="Times New Roman"/>
          <w:sz w:val="24"/>
          <w:lang w:val="hr-HR"/>
        </w:rPr>
      </w:pPr>
    </w:p>
    <w:p w14:paraId="318B9CD3" w14:textId="7169094B" w:rsidR="00293930" w:rsidRPr="0074115B" w:rsidRDefault="00BD3D16" w:rsidP="00624793">
      <w:pPr>
        <w:spacing w:after="0"/>
        <w:jc w:val="both"/>
        <w:rPr>
          <w:rFonts w:ascii="Times New Roman" w:hAnsi="Times New Roman" w:cs="Times New Roman"/>
          <w:sz w:val="24"/>
          <w:lang w:val="hr-HR"/>
        </w:rPr>
      </w:pPr>
      <w:r w:rsidRPr="0074115B">
        <w:rPr>
          <w:rFonts w:ascii="Times New Roman" w:hAnsi="Times New Roman" w:cs="Times New Roman"/>
          <w:sz w:val="24"/>
          <w:lang w:val="hr-HR"/>
        </w:rPr>
        <w:t>10</w:t>
      </w:r>
      <w:r w:rsidR="00293930" w:rsidRPr="0074115B">
        <w:rPr>
          <w:rFonts w:ascii="Times New Roman" w:hAnsi="Times New Roman" w:cs="Times New Roman"/>
          <w:sz w:val="24"/>
          <w:lang w:val="hr-HR"/>
        </w:rPr>
        <w:t xml:space="preserve">. </w:t>
      </w:r>
      <w:r w:rsidR="00B31C37" w:rsidRPr="0074115B">
        <w:rPr>
          <w:rFonts w:ascii="Times New Roman" w:hAnsi="Times New Roman" w:cs="Times New Roman"/>
          <w:b/>
          <w:i/>
          <w:sz w:val="24"/>
          <w:lang w:val="hr-HR"/>
        </w:rPr>
        <w:t xml:space="preserve">Sporazum </w:t>
      </w:r>
      <w:r w:rsidR="00293930" w:rsidRPr="0074115B">
        <w:rPr>
          <w:rFonts w:ascii="Times New Roman" w:hAnsi="Times New Roman" w:cs="Times New Roman"/>
          <w:b/>
          <w:i/>
          <w:sz w:val="24"/>
          <w:lang w:val="hr-HR"/>
        </w:rPr>
        <w:t xml:space="preserve">o korištenju </w:t>
      </w:r>
      <w:r w:rsidR="00AA0BA2" w:rsidRPr="00AA0BA2">
        <w:rPr>
          <w:rFonts w:ascii="Times New Roman" w:hAnsi="Times New Roman" w:cs="Times New Roman"/>
          <w:b/>
          <w:i/>
          <w:sz w:val="24"/>
          <w:lang w:val="hr-HR"/>
        </w:rPr>
        <w:t>fizičke infrastrukture unutar zgrade</w:t>
      </w:r>
      <w:r w:rsidR="00293930" w:rsidRPr="0074115B">
        <w:rPr>
          <w:rFonts w:ascii="Times New Roman" w:hAnsi="Times New Roman" w:cs="Times New Roman"/>
          <w:sz w:val="24"/>
          <w:lang w:val="hr-HR"/>
        </w:rPr>
        <w:t xml:space="preserve">: dokument sklopljen između </w:t>
      </w:r>
      <w:r w:rsidR="00D73B7D" w:rsidRPr="0074115B">
        <w:rPr>
          <w:rFonts w:ascii="Times New Roman" w:hAnsi="Times New Roman" w:cs="Times New Roman"/>
          <w:sz w:val="24"/>
          <w:lang w:val="hr-HR"/>
        </w:rPr>
        <w:t>nositelja</w:t>
      </w:r>
      <w:r w:rsidR="00293930" w:rsidRPr="0074115B">
        <w:rPr>
          <w:rFonts w:ascii="Times New Roman" w:hAnsi="Times New Roman" w:cs="Times New Roman"/>
          <w:sz w:val="24"/>
          <w:lang w:val="hr-HR"/>
        </w:rPr>
        <w:t xml:space="preserve"> prava </w:t>
      </w:r>
      <w:r w:rsidR="00735CB8" w:rsidRPr="0074115B">
        <w:rPr>
          <w:rFonts w:ascii="Times New Roman" w:hAnsi="Times New Roman" w:cs="Times New Roman"/>
          <w:sz w:val="24"/>
          <w:lang w:val="hr-HR"/>
        </w:rPr>
        <w:t>i operatora korisnika</w:t>
      </w:r>
      <w:r w:rsidR="00293930" w:rsidRPr="0074115B">
        <w:rPr>
          <w:rFonts w:ascii="Times New Roman" w:hAnsi="Times New Roman" w:cs="Times New Roman"/>
          <w:sz w:val="24"/>
          <w:lang w:val="hr-HR"/>
        </w:rPr>
        <w:t xml:space="preserve"> </w:t>
      </w:r>
      <w:r w:rsidR="00AA0BA2">
        <w:rPr>
          <w:rFonts w:ascii="Times New Roman" w:hAnsi="Times New Roman" w:cs="Times New Roman"/>
          <w:sz w:val="24"/>
          <w:lang w:val="hr-HR"/>
        </w:rPr>
        <w:t>fizičke infrastrukture unutar zgrade</w:t>
      </w:r>
      <w:r w:rsidR="00AA0BA2" w:rsidRPr="0074115B">
        <w:rPr>
          <w:rFonts w:ascii="Times New Roman" w:hAnsi="Times New Roman" w:cs="Times New Roman"/>
          <w:sz w:val="24"/>
          <w:lang w:val="hr-HR"/>
        </w:rPr>
        <w:t xml:space="preserve"> </w:t>
      </w:r>
      <w:r w:rsidR="00293930" w:rsidRPr="0074115B">
        <w:rPr>
          <w:rFonts w:ascii="Times New Roman" w:hAnsi="Times New Roman" w:cs="Times New Roman"/>
          <w:sz w:val="24"/>
          <w:lang w:val="hr-HR"/>
        </w:rPr>
        <w:t xml:space="preserve">koji određuje uvjete postavljanja </w:t>
      </w:r>
      <w:r w:rsidR="00D73B7D" w:rsidRPr="0074115B">
        <w:rPr>
          <w:rFonts w:ascii="Times New Roman" w:hAnsi="Times New Roman" w:cs="Times New Roman"/>
          <w:sz w:val="24"/>
          <w:lang w:val="hr-HR"/>
        </w:rPr>
        <w:t xml:space="preserve">mreže operatora i korištenja pristupne točke i fizičke infrastrukture </w:t>
      </w:r>
      <w:r w:rsidR="008E4B85">
        <w:rPr>
          <w:rFonts w:ascii="Times New Roman" w:hAnsi="Times New Roman" w:cs="Times New Roman"/>
          <w:sz w:val="24"/>
          <w:lang w:val="hr-HR"/>
        </w:rPr>
        <w:t xml:space="preserve">unutar </w:t>
      </w:r>
      <w:r w:rsidR="00D73B7D" w:rsidRPr="0074115B">
        <w:rPr>
          <w:rFonts w:ascii="Times New Roman" w:hAnsi="Times New Roman" w:cs="Times New Roman"/>
          <w:sz w:val="24"/>
          <w:lang w:val="hr-HR"/>
        </w:rPr>
        <w:t>zgrade</w:t>
      </w:r>
    </w:p>
    <w:p w14:paraId="71072E19" w14:textId="77777777" w:rsidR="001F3A78" w:rsidRPr="0074115B" w:rsidRDefault="001F3A78" w:rsidP="00624793">
      <w:pPr>
        <w:spacing w:after="0"/>
        <w:jc w:val="both"/>
        <w:rPr>
          <w:rFonts w:ascii="Times New Roman" w:hAnsi="Times New Roman" w:cs="Times New Roman"/>
          <w:sz w:val="24"/>
          <w:lang w:val="hr-HR"/>
        </w:rPr>
      </w:pPr>
    </w:p>
    <w:p w14:paraId="24B8875C" w14:textId="3A8BE4F6" w:rsidR="001F3A78" w:rsidRPr="0074115B" w:rsidRDefault="00BD3D16" w:rsidP="001F3A78">
      <w:pPr>
        <w:spacing w:after="0"/>
        <w:jc w:val="both"/>
        <w:rPr>
          <w:rFonts w:ascii="Times New Roman" w:hAnsi="Times New Roman" w:cs="Times New Roman"/>
          <w:sz w:val="24"/>
          <w:lang w:val="hr-HR"/>
        </w:rPr>
      </w:pPr>
      <w:r w:rsidRPr="0074115B">
        <w:rPr>
          <w:rFonts w:ascii="Times New Roman" w:hAnsi="Times New Roman" w:cs="Times New Roman"/>
          <w:sz w:val="24"/>
          <w:lang w:val="hr-HR"/>
        </w:rPr>
        <w:t xml:space="preserve">11 </w:t>
      </w:r>
      <w:r w:rsidR="001F3A78" w:rsidRPr="0074115B">
        <w:rPr>
          <w:rFonts w:ascii="Times New Roman" w:hAnsi="Times New Roman" w:cs="Times New Roman"/>
          <w:b/>
          <w:i/>
          <w:sz w:val="24"/>
          <w:szCs w:val="24"/>
          <w:lang w:val="hr-HR"/>
        </w:rPr>
        <w:t>Vlasnik zgrade:</w:t>
      </w:r>
      <w:r w:rsidR="001F3A78" w:rsidRPr="0074115B">
        <w:rPr>
          <w:rFonts w:ascii="Times New Roman" w:hAnsi="Times New Roman" w:cs="Times New Roman"/>
          <w:sz w:val="24"/>
          <w:lang w:val="hr-HR"/>
        </w:rPr>
        <w:t xml:space="preserve"> fizička ili pravna osoba koja je </w:t>
      </w:r>
      <w:r w:rsidR="005F1883" w:rsidRPr="0074115B">
        <w:rPr>
          <w:rFonts w:ascii="Times New Roman" w:hAnsi="Times New Roman" w:cs="Times New Roman"/>
          <w:sz w:val="24"/>
          <w:lang w:val="hr-HR"/>
        </w:rPr>
        <w:t>(su)</w:t>
      </w:r>
      <w:r w:rsidR="001F3A78" w:rsidRPr="0074115B">
        <w:rPr>
          <w:rFonts w:ascii="Times New Roman" w:hAnsi="Times New Roman" w:cs="Times New Roman"/>
          <w:sz w:val="24"/>
          <w:lang w:val="hr-HR"/>
        </w:rPr>
        <w:t xml:space="preserve">vlasnik pojedinačnih i zajedničkih dijelova zgrade, pristupne točke i fizičke infrastrukture </w:t>
      </w:r>
      <w:r w:rsidR="008E4B85">
        <w:rPr>
          <w:rFonts w:ascii="Times New Roman" w:hAnsi="Times New Roman" w:cs="Times New Roman"/>
          <w:sz w:val="24"/>
          <w:lang w:val="hr-HR"/>
        </w:rPr>
        <w:t xml:space="preserve">unutar </w:t>
      </w:r>
      <w:r w:rsidR="001F3A78" w:rsidRPr="0074115B">
        <w:rPr>
          <w:rFonts w:ascii="Times New Roman" w:hAnsi="Times New Roman" w:cs="Times New Roman"/>
          <w:sz w:val="24"/>
          <w:lang w:val="hr-HR"/>
        </w:rPr>
        <w:t>zgrade</w:t>
      </w:r>
    </w:p>
    <w:p w14:paraId="7E47AFAD" w14:textId="77777777" w:rsidR="007030C9" w:rsidRPr="0074115B" w:rsidRDefault="007030C9" w:rsidP="00624793">
      <w:pPr>
        <w:spacing w:after="0"/>
        <w:jc w:val="both"/>
        <w:rPr>
          <w:rFonts w:ascii="Times New Roman" w:hAnsi="Times New Roman" w:cs="Times New Roman"/>
          <w:sz w:val="24"/>
          <w:lang w:val="hr-HR"/>
        </w:rPr>
      </w:pPr>
    </w:p>
    <w:p w14:paraId="071F4933" w14:textId="26CA40B2" w:rsidR="00B52BF1" w:rsidRPr="0074115B" w:rsidRDefault="00BD3D16" w:rsidP="00624793">
      <w:pPr>
        <w:spacing w:after="0"/>
        <w:jc w:val="both"/>
        <w:rPr>
          <w:rFonts w:ascii="Times New Roman" w:hAnsi="Times New Roman" w:cs="Times New Roman"/>
          <w:sz w:val="24"/>
          <w:lang w:val="hr-HR"/>
        </w:rPr>
      </w:pPr>
      <w:r w:rsidRPr="0074115B">
        <w:rPr>
          <w:rFonts w:ascii="Times New Roman" w:hAnsi="Times New Roman" w:cs="Times New Roman"/>
          <w:sz w:val="24"/>
          <w:lang w:val="hr-HR"/>
        </w:rPr>
        <w:t>12</w:t>
      </w:r>
      <w:r w:rsidR="00D7259C" w:rsidRPr="0074115B">
        <w:rPr>
          <w:rFonts w:ascii="Times New Roman" w:hAnsi="Times New Roman" w:cs="Times New Roman"/>
          <w:sz w:val="24"/>
          <w:lang w:val="hr-HR"/>
        </w:rPr>
        <w:t xml:space="preserve">. </w:t>
      </w:r>
      <w:r w:rsidR="00A831F0" w:rsidRPr="0074115B">
        <w:rPr>
          <w:rFonts w:ascii="Times New Roman" w:hAnsi="Times New Roman" w:cs="Times New Roman"/>
          <w:b/>
          <w:i/>
          <w:sz w:val="24"/>
          <w:szCs w:val="24"/>
          <w:lang w:val="hr-HR"/>
        </w:rPr>
        <w:t>Z</w:t>
      </w:r>
      <w:r w:rsidR="00D7259C" w:rsidRPr="0074115B">
        <w:rPr>
          <w:rFonts w:ascii="Times New Roman" w:hAnsi="Times New Roman" w:cs="Times New Roman"/>
          <w:b/>
          <w:i/>
          <w:sz w:val="24"/>
          <w:szCs w:val="24"/>
          <w:lang w:val="hr-HR"/>
        </w:rPr>
        <w:t>akon</w:t>
      </w:r>
      <w:r w:rsidR="00D7259C" w:rsidRPr="0074115B">
        <w:rPr>
          <w:rFonts w:ascii="Times New Roman" w:hAnsi="Times New Roman" w:cs="Times New Roman"/>
          <w:sz w:val="24"/>
          <w:lang w:val="hr-HR"/>
        </w:rPr>
        <w:t>: Zakon o elektroničkim komunikacijama</w:t>
      </w:r>
    </w:p>
    <w:p w14:paraId="1F869A17" w14:textId="09D22506" w:rsidR="00186B12" w:rsidRPr="0074115B" w:rsidRDefault="00186B12" w:rsidP="00624793">
      <w:pPr>
        <w:spacing w:after="0"/>
        <w:jc w:val="both"/>
        <w:rPr>
          <w:rFonts w:ascii="Times New Roman" w:hAnsi="Times New Roman" w:cs="Times New Roman"/>
          <w:sz w:val="24"/>
          <w:lang w:val="hr-HR"/>
        </w:rPr>
      </w:pPr>
    </w:p>
    <w:p w14:paraId="2460E61D" w14:textId="77777777" w:rsidR="00B52BF1" w:rsidRPr="0074115B" w:rsidRDefault="00B52BF1" w:rsidP="00624793">
      <w:pPr>
        <w:spacing w:after="0"/>
        <w:jc w:val="both"/>
        <w:rPr>
          <w:rFonts w:ascii="Times New Roman" w:hAnsi="Times New Roman" w:cs="Times New Roman"/>
          <w:sz w:val="24"/>
          <w:lang w:val="hr-HR"/>
        </w:rPr>
      </w:pPr>
    </w:p>
    <w:p w14:paraId="2635274F" w14:textId="77777777" w:rsidR="00CE4A26" w:rsidRPr="0074115B" w:rsidRDefault="00CE4A26" w:rsidP="00D7259C">
      <w:pPr>
        <w:spacing w:after="0"/>
        <w:rPr>
          <w:rFonts w:ascii="Times New Roman" w:hAnsi="Times New Roman" w:cs="Times New Roman"/>
          <w:sz w:val="24"/>
          <w:lang w:val="hr-HR"/>
        </w:rPr>
      </w:pPr>
    </w:p>
    <w:p w14:paraId="444DD929" w14:textId="26E6FDFA" w:rsidR="00767ACF" w:rsidRPr="0074115B" w:rsidRDefault="00634624" w:rsidP="00E73E83">
      <w:pPr>
        <w:pStyle w:val="Heading1"/>
      </w:pPr>
      <w:r w:rsidRPr="0074115B">
        <w:t xml:space="preserve">GLAVA II. </w:t>
      </w:r>
      <w:r w:rsidR="005F1883" w:rsidRPr="0074115B">
        <w:t xml:space="preserve">OPĆI UVJETI </w:t>
      </w:r>
      <w:r w:rsidR="00767ACF" w:rsidRPr="0074115B">
        <w:t>PRISTUP</w:t>
      </w:r>
      <w:r w:rsidR="005F1883" w:rsidRPr="0074115B">
        <w:t>A</w:t>
      </w:r>
      <w:r w:rsidR="00767ACF" w:rsidRPr="0074115B">
        <w:t xml:space="preserve"> I KORIŠTENJ</w:t>
      </w:r>
      <w:r w:rsidR="005F1883" w:rsidRPr="0074115B">
        <w:t>A</w:t>
      </w:r>
      <w:r w:rsidR="00767ACF" w:rsidRPr="0074115B">
        <w:t xml:space="preserve"> PRISTUPNE TOČKE I FIZIČKE INFRASTRUKTURE STAMBENIH, POSLOVNIH I STAMBENO-POSLOVNIH ZGRADA</w:t>
      </w:r>
    </w:p>
    <w:p w14:paraId="70068804" w14:textId="77777777" w:rsidR="00767ACF" w:rsidRPr="0074115B" w:rsidRDefault="00767ACF" w:rsidP="00767ACF">
      <w:pPr>
        <w:jc w:val="center"/>
        <w:rPr>
          <w:rFonts w:ascii="Times New Roman" w:hAnsi="Times New Roman" w:cs="Times New Roman"/>
          <w:sz w:val="28"/>
          <w:szCs w:val="28"/>
          <w:lang w:val="hr-HR"/>
        </w:rPr>
      </w:pPr>
    </w:p>
    <w:p w14:paraId="22570EA8" w14:textId="4ADD60CA" w:rsidR="00767ACF" w:rsidRPr="0063728A" w:rsidRDefault="00767ACF" w:rsidP="0063728A">
      <w:pPr>
        <w:jc w:val="center"/>
        <w:rPr>
          <w:rFonts w:ascii="Times New Roman" w:hAnsi="Times New Roman" w:cs="Times New Roman"/>
          <w:i/>
          <w:sz w:val="28"/>
          <w:szCs w:val="28"/>
          <w:lang w:val="hr-HR"/>
        </w:rPr>
      </w:pPr>
      <w:r w:rsidRPr="0063728A">
        <w:rPr>
          <w:rFonts w:ascii="Times New Roman" w:hAnsi="Times New Roman" w:cs="Times New Roman"/>
          <w:i/>
          <w:sz w:val="28"/>
          <w:szCs w:val="28"/>
          <w:lang w:val="hr-HR"/>
        </w:rPr>
        <w:t>Pravo na pristup i korištenje pristupne točke i fizičke infrastrukture stambenih, poslovnih i stambeno-poslovnih zgrada.</w:t>
      </w:r>
    </w:p>
    <w:p w14:paraId="02E3649E" w14:textId="613E3686" w:rsidR="00084954" w:rsidRPr="0074115B" w:rsidRDefault="00084954" w:rsidP="00D04FAF">
      <w:pPr>
        <w:pStyle w:val="Heading2"/>
      </w:pPr>
      <w:r w:rsidRPr="0074115B">
        <w:t xml:space="preserve">Članak </w:t>
      </w:r>
      <w:r w:rsidR="009368F1" w:rsidRPr="0074115B">
        <w:t>3</w:t>
      </w:r>
      <w:r w:rsidRPr="0074115B">
        <w:t>.</w:t>
      </w:r>
    </w:p>
    <w:p w14:paraId="04B4CC9D" w14:textId="490C2964" w:rsidR="009E5FD9" w:rsidRPr="0074115B" w:rsidRDefault="009E5FD9" w:rsidP="009E5FD9">
      <w:pPr>
        <w:pStyle w:val="ListParagraph"/>
        <w:numPr>
          <w:ilvl w:val="0"/>
          <w:numId w:val="1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lang w:val="hr-HR"/>
        </w:rPr>
      </w:pPr>
      <w:bookmarkStart w:id="0" w:name="_Ref102995856"/>
      <w:r w:rsidRPr="0074115B">
        <w:rPr>
          <w:rFonts w:ascii="Times New Roman" w:hAnsi="Times New Roman" w:cs="Times New Roman"/>
          <w:sz w:val="24"/>
          <w:lang w:val="hr-HR"/>
        </w:rPr>
        <w:t xml:space="preserve">Svi operatori javnih komunikacijskih mreža imaju pravo, </w:t>
      </w:r>
      <w:r w:rsidR="00EB299A">
        <w:rPr>
          <w:rFonts w:ascii="Times New Roman" w:hAnsi="Times New Roman" w:cs="Times New Roman"/>
          <w:sz w:val="24"/>
          <w:lang w:val="hr-HR"/>
        </w:rPr>
        <w:t xml:space="preserve">bez utjecaja na temeljne zahtjeve za zgradu u skladu sa zakonom kojim se uređuje gradnja, </w:t>
      </w:r>
      <w:r w:rsidRPr="0074115B">
        <w:rPr>
          <w:rFonts w:ascii="Times New Roman" w:hAnsi="Times New Roman" w:cs="Times New Roman"/>
          <w:sz w:val="24"/>
          <w:lang w:val="hr-HR"/>
        </w:rPr>
        <w:t xml:space="preserve">na temelju sporazuma o pristupu s vlasnicima ili nositeljima prava korištenja pristupne točke i fizičke infrastrukture </w:t>
      </w:r>
      <w:r w:rsidR="007144B8">
        <w:rPr>
          <w:rFonts w:ascii="Times New Roman" w:hAnsi="Times New Roman" w:cs="Times New Roman"/>
          <w:sz w:val="24"/>
          <w:lang w:val="hr-HR"/>
        </w:rPr>
        <w:t xml:space="preserve">unutar </w:t>
      </w:r>
      <w:r w:rsidRPr="0074115B">
        <w:rPr>
          <w:rFonts w:ascii="Times New Roman" w:hAnsi="Times New Roman" w:cs="Times New Roman"/>
          <w:sz w:val="24"/>
          <w:lang w:val="hr-HR"/>
        </w:rPr>
        <w:t xml:space="preserve">zgrade, o vlastitom trošku uvesti svoju mrežu do pristupne točke te pristupiti bilo kojoj postojećoj fizičkoj infrastrukturi </w:t>
      </w:r>
      <w:r w:rsidR="007144B8">
        <w:rPr>
          <w:rFonts w:ascii="Times New Roman" w:hAnsi="Times New Roman" w:cs="Times New Roman"/>
          <w:sz w:val="24"/>
          <w:lang w:val="hr-HR"/>
        </w:rPr>
        <w:t xml:space="preserve">unutar </w:t>
      </w:r>
      <w:r w:rsidRPr="0074115B">
        <w:rPr>
          <w:rFonts w:ascii="Times New Roman" w:hAnsi="Times New Roman" w:cs="Times New Roman"/>
          <w:sz w:val="24"/>
          <w:lang w:val="hr-HR"/>
        </w:rPr>
        <w:t xml:space="preserve">zgrade radi postavljanja elektroničke komunikacijske mreže velike brzine, ako je udvostručavanje fizičke infrastrukture </w:t>
      </w:r>
      <w:r w:rsidR="007144B8">
        <w:rPr>
          <w:rFonts w:ascii="Times New Roman" w:hAnsi="Times New Roman" w:cs="Times New Roman"/>
          <w:sz w:val="24"/>
          <w:lang w:val="hr-HR"/>
        </w:rPr>
        <w:t xml:space="preserve">unutar </w:t>
      </w:r>
      <w:r w:rsidRPr="0074115B">
        <w:rPr>
          <w:rFonts w:ascii="Times New Roman" w:hAnsi="Times New Roman" w:cs="Times New Roman"/>
          <w:sz w:val="24"/>
          <w:lang w:val="hr-HR"/>
        </w:rPr>
        <w:t>zgrade tehnički neizvedivo ili gospodarski neučinkovito.</w:t>
      </w:r>
      <w:bookmarkEnd w:id="0"/>
    </w:p>
    <w:p w14:paraId="68CB384C" w14:textId="77777777" w:rsidR="00AA78C1" w:rsidRPr="0074115B" w:rsidRDefault="00AA78C1" w:rsidP="00AA78C1">
      <w:pPr>
        <w:pStyle w:val="ListParagraph"/>
        <w:spacing w:after="0"/>
        <w:ind w:left="0"/>
        <w:jc w:val="both"/>
        <w:rPr>
          <w:rFonts w:ascii="Times New Roman" w:hAnsi="Times New Roman" w:cs="Times New Roman"/>
          <w:sz w:val="24"/>
          <w:lang w:val="hr-HR"/>
        </w:rPr>
      </w:pPr>
    </w:p>
    <w:p w14:paraId="274F907A" w14:textId="23CF0DF1" w:rsidR="002D67A9" w:rsidRPr="0074115B" w:rsidRDefault="002D67A9" w:rsidP="001C2BEA">
      <w:pPr>
        <w:pStyle w:val="ListParagraph"/>
        <w:numPr>
          <w:ilvl w:val="0"/>
          <w:numId w:val="1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lang w:val="hr-HR"/>
        </w:rPr>
      </w:pPr>
      <w:r w:rsidRPr="0074115B">
        <w:rPr>
          <w:rFonts w:ascii="Times New Roman" w:hAnsi="Times New Roman" w:cs="Times New Roman"/>
          <w:sz w:val="24"/>
          <w:lang w:val="hr-HR"/>
        </w:rPr>
        <w:t xml:space="preserve">Operatori javnih komunikacijskih mreža ne mogu se koristiti pristupnom točkom i fizičkom infrastrukturom </w:t>
      </w:r>
      <w:r w:rsidR="00EC6472">
        <w:rPr>
          <w:rFonts w:ascii="Times New Roman" w:hAnsi="Times New Roman" w:cs="Times New Roman"/>
          <w:sz w:val="24"/>
          <w:lang w:val="hr-HR"/>
        </w:rPr>
        <w:t xml:space="preserve">unutar </w:t>
      </w:r>
      <w:r w:rsidRPr="0074115B">
        <w:rPr>
          <w:rFonts w:ascii="Times New Roman" w:hAnsi="Times New Roman" w:cs="Times New Roman"/>
          <w:sz w:val="24"/>
          <w:lang w:val="hr-HR"/>
        </w:rPr>
        <w:t xml:space="preserve">zgrade ako nemaju sklopljen </w:t>
      </w:r>
      <w:r w:rsidR="00B31C37" w:rsidRPr="0074115B">
        <w:rPr>
          <w:rFonts w:ascii="Times New Roman" w:hAnsi="Times New Roman" w:cs="Times New Roman"/>
          <w:sz w:val="24"/>
          <w:lang w:val="hr-HR"/>
        </w:rPr>
        <w:t xml:space="preserve">sporazum </w:t>
      </w:r>
      <w:r w:rsidR="00293930" w:rsidRPr="0074115B">
        <w:rPr>
          <w:rFonts w:ascii="Times New Roman" w:hAnsi="Times New Roman" w:cs="Times New Roman"/>
          <w:sz w:val="24"/>
          <w:lang w:val="hr-HR"/>
        </w:rPr>
        <w:t xml:space="preserve">o korištenju infrastrukture </w:t>
      </w:r>
      <w:r w:rsidRPr="0074115B">
        <w:rPr>
          <w:rFonts w:ascii="Times New Roman" w:hAnsi="Times New Roman" w:cs="Times New Roman"/>
          <w:sz w:val="24"/>
          <w:lang w:val="hr-HR"/>
        </w:rPr>
        <w:t xml:space="preserve">s vlasnicima ili nositeljima prava korištenja pristupne točke i fizičke infrastrukture </w:t>
      </w:r>
      <w:r w:rsidR="00EC6472">
        <w:rPr>
          <w:rFonts w:ascii="Times New Roman" w:hAnsi="Times New Roman" w:cs="Times New Roman"/>
          <w:sz w:val="24"/>
          <w:lang w:val="hr-HR"/>
        </w:rPr>
        <w:t xml:space="preserve">unutar </w:t>
      </w:r>
      <w:r w:rsidRPr="0074115B">
        <w:rPr>
          <w:rFonts w:ascii="Times New Roman" w:hAnsi="Times New Roman" w:cs="Times New Roman"/>
          <w:sz w:val="24"/>
          <w:lang w:val="hr-HR"/>
        </w:rPr>
        <w:t>zgrade.</w:t>
      </w:r>
    </w:p>
    <w:p w14:paraId="4C497FBE" w14:textId="77777777" w:rsidR="001C2BEA" w:rsidRPr="0074115B" w:rsidRDefault="001C2BEA" w:rsidP="001C2BEA">
      <w:pPr>
        <w:pStyle w:val="ListParagraph"/>
        <w:rPr>
          <w:rFonts w:ascii="Times New Roman" w:hAnsi="Times New Roman" w:cs="Times New Roman"/>
          <w:sz w:val="24"/>
          <w:lang w:val="hr-HR"/>
        </w:rPr>
      </w:pPr>
    </w:p>
    <w:p w14:paraId="2F38BEDB" w14:textId="7BE426E0" w:rsidR="002D67A9" w:rsidRPr="0074115B" w:rsidRDefault="002D67A9" w:rsidP="00192710">
      <w:pPr>
        <w:pStyle w:val="ListParagraph"/>
        <w:numPr>
          <w:ilvl w:val="0"/>
          <w:numId w:val="1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lang w:val="hr-HR"/>
        </w:rPr>
      </w:pPr>
      <w:bookmarkStart w:id="1" w:name="_Ref97030100"/>
      <w:r w:rsidRPr="0074115B">
        <w:rPr>
          <w:rFonts w:ascii="Times New Roman" w:hAnsi="Times New Roman" w:cs="Times New Roman"/>
          <w:sz w:val="24"/>
          <w:lang w:val="hr-HR"/>
        </w:rPr>
        <w:t xml:space="preserve">Vlasnici ili drugi nositelji prava korištenja pristupne točke i postojeće fizičke infrastrukture </w:t>
      </w:r>
      <w:r w:rsidR="00346BC8">
        <w:rPr>
          <w:rFonts w:ascii="Times New Roman" w:hAnsi="Times New Roman" w:cs="Times New Roman"/>
          <w:sz w:val="24"/>
          <w:lang w:val="hr-HR"/>
        </w:rPr>
        <w:t xml:space="preserve">unutar </w:t>
      </w:r>
      <w:r w:rsidRPr="0074115B">
        <w:rPr>
          <w:rFonts w:ascii="Times New Roman" w:hAnsi="Times New Roman" w:cs="Times New Roman"/>
          <w:sz w:val="24"/>
          <w:lang w:val="hr-HR"/>
        </w:rPr>
        <w:t xml:space="preserve">zgrade moraju omogućiti </w:t>
      </w:r>
      <w:r w:rsidR="00533A0F" w:rsidRPr="0074115B">
        <w:rPr>
          <w:rFonts w:ascii="Times New Roman" w:hAnsi="Times New Roman" w:cs="Times New Roman"/>
          <w:sz w:val="24"/>
          <w:lang w:val="hr-HR"/>
        </w:rPr>
        <w:t xml:space="preserve">pristup i korištenje pristupne točke i fizičke infrastrukture </w:t>
      </w:r>
      <w:r w:rsidR="00346BC8">
        <w:rPr>
          <w:rFonts w:ascii="Times New Roman" w:hAnsi="Times New Roman" w:cs="Times New Roman"/>
          <w:sz w:val="24"/>
          <w:lang w:val="hr-HR"/>
        </w:rPr>
        <w:t xml:space="preserve">unutar </w:t>
      </w:r>
      <w:r w:rsidR="00533A0F" w:rsidRPr="0074115B">
        <w:rPr>
          <w:rFonts w:ascii="Times New Roman" w:hAnsi="Times New Roman" w:cs="Times New Roman"/>
          <w:sz w:val="24"/>
          <w:lang w:val="hr-HR"/>
        </w:rPr>
        <w:t>zgrad</w:t>
      </w:r>
      <w:r w:rsidR="005702E8" w:rsidRPr="0074115B">
        <w:rPr>
          <w:rFonts w:ascii="Times New Roman" w:hAnsi="Times New Roman" w:cs="Times New Roman"/>
          <w:sz w:val="24"/>
          <w:lang w:val="hr-HR"/>
        </w:rPr>
        <w:t>e</w:t>
      </w:r>
      <w:r w:rsidR="00533A0F" w:rsidRPr="0074115B">
        <w:rPr>
          <w:rFonts w:ascii="Times New Roman" w:hAnsi="Times New Roman" w:cs="Times New Roman"/>
          <w:sz w:val="24"/>
          <w:lang w:val="hr-HR"/>
        </w:rPr>
        <w:t xml:space="preserve">, uz pravične i </w:t>
      </w:r>
      <w:proofErr w:type="spellStart"/>
      <w:r w:rsidR="00533A0F" w:rsidRPr="0074115B">
        <w:rPr>
          <w:rFonts w:ascii="Times New Roman" w:hAnsi="Times New Roman" w:cs="Times New Roman"/>
          <w:sz w:val="24"/>
          <w:lang w:val="hr-HR"/>
        </w:rPr>
        <w:t>nediskriminirajuće</w:t>
      </w:r>
      <w:proofErr w:type="spellEnd"/>
      <w:r w:rsidR="00533A0F" w:rsidRPr="0074115B">
        <w:rPr>
          <w:rFonts w:ascii="Times New Roman" w:hAnsi="Times New Roman" w:cs="Times New Roman"/>
          <w:sz w:val="24"/>
          <w:lang w:val="hr-HR"/>
        </w:rPr>
        <w:t xml:space="preserve"> uvjete, uključujući i cijenu te udovoljiti svakom razumnom zahtjevu za pristup koji su podnijeli operatori javnih komunikacijskih mreža.</w:t>
      </w:r>
      <w:r w:rsidR="002D1DED" w:rsidRPr="0074115B">
        <w:rPr>
          <w:rFonts w:ascii="Times New Roman" w:hAnsi="Times New Roman" w:cs="Times New Roman"/>
          <w:sz w:val="24"/>
          <w:lang w:val="hr-HR"/>
        </w:rPr>
        <w:t xml:space="preserve"> Zahtjevi se rješavaju prema redoslijedu zaprimanja urednih zahtjeva.</w:t>
      </w:r>
      <w:bookmarkEnd w:id="1"/>
    </w:p>
    <w:p w14:paraId="11FFAC70" w14:textId="77777777" w:rsidR="00533A0F" w:rsidRPr="0074115B" w:rsidRDefault="00533A0F" w:rsidP="000E2946">
      <w:pPr>
        <w:pStyle w:val="ListParagraph"/>
        <w:rPr>
          <w:rFonts w:ascii="Times New Roman" w:hAnsi="Times New Roman" w:cs="Times New Roman"/>
          <w:sz w:val="24"/>
          <w:lang w:val="hr-HR"/>
        </w:rPr>
      </w:pPr>
    </w:p>
    <w:p w14:paraId="1847F8B7" w14:textId="5F1411B3" w:rsidR="00533A0F" w:rsidRPr="0074115B" w:rsidRDefault="00533A0F" w:rsidP="00192710">
      <w:pPr>
        <w:pStyle w:val="ListParagraph"/>
        <w:numPr>
          <w:ilvl w:val="0"/>
          <w:numId w:val="1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lang w:val="hr-HR"/>
        </w:rPr>
      </w:pPr>
      <w:bookmarkStart w:id="2" w:name="_Ref98493033"/>
      <w:r w:rsidRPr="0074115B">
        <w:rPr>
          <w:rFonts w:ascii="Times New Roman" w:hAnsi="Times New Roman" w:cs="Times New Roman"/>
          <w:sz w:val="24"/>
          <w:lang w:val="hr-HR"/>
        </w:rPr>
        <w:t xml:space="preserve">Ako se </w:t>
      </w:r>
      <w:r w:rsidR="00C72F6A" w:rsidRPr="0074115B">
        <w:rPr>
          <w:rFonts w:ascii="Times New Roman" w:hAnsi="Times New Roman" w:cs="Times New Roman"/>
          <w:sz w:val="24"/>
          <w:lang w:val="hr-HR"/>
        </w:rPr>
        <w:t>sporazum o pristupu iz</w:t>
      </w:r>
      <w:r w:rsidRPr="0074115B">
        <w:rPr>
          <w:rFonts w:ascii="Times New Roman" w:hAnsi="Times New Roman" w:cs="Times New Roman"/>
          <w:sz w:val="24"/>
          <w:lang w:val="hr-HR"/>
        </w:rPr>
        <w:t xml:space="preserve"> </w:t>
      </w:r>
      <w:r w:rsidR="00F22C39">
        <w:rPr>
          <w:rFonts w:ascii="Times New Roman" w:hAnsi="Times New Roman" w:cs="Times New Roman"/>
          <w:sz w:val="24"/>
          <w:lang w:val="hr-HR"/>
        </w:rPr>
        <w:t xml:space="preserve">stavka 1. </w:t>
      </w:r>
      <w:r w:rsidRPr="0074115B">
        <w:rPr>
          <w:rFonts w:ascii="Times New Roman" w:hAnsi="Times New Roman" w:cs="Times New Roman"/>
          <w:sz w:val="24"/>
          <w:lang w:val="hr-HR"/>
        </w:rPr>
        <w:t xml:space="preserve">ovoga članka ne postigne u roku od 60 dana od dana zaprimanja zahtjeva za pristup, svaka stranka može u daljnjem roku od 30 dana podnijeti zahtjev </w:t>
      </w:r>
      <w:r w:rsidR="00981ED2" w:rsidRPr="0074115B">
        <w:rPr>
          <w:rFonts w:ascii="Times New Roman" w:hAnsi="Times New Roman" w:cs="Times New Roman"/>
          <w:sz w:val="24"/>
          <w:lang w:val="hr-HR"/>
        </w:rPr>
        <w:t xml:space="preserve">HAKOM-u </w:t>
      </w:r>
      <w:r w:rsidRPr="0074115B">
        <w:rPr>
          <w:rFonts w:ascii="Times New Roman" w:hAnsi="Times New Roman" w:cs="Times New Roman"/>
          <w:sz w:val="24"/>
          <w:lang w:val="hr-HR"/>
        </w:rPr>
        <w:t>za rješavanje spora, kako bi se procijenila usklađenost s uvjetima iz stavka</w:t>
      </w:r>
      <w:r w:rsidR="00305567" w:rsidRPr="0074115B">
        <w:rPr>
          <w:rFonts w:ascii="Times New Roman" w:hAnsi="Times New Roman" w:cs="Times New Roman"/>
          <w:sz w:val="24"/>
          <w:lang w:val="hr-HR"/>
        </w:rPr>
        <w:t xml:space="preserve"> </w:t>
      </w:r>
      <w:r w:rsidR="003E3996">
        <w:rPr>
          <w:rFonts w:ascii="Times New Roman" w:hAnsi="Times New Roman" w:cs="Times New Roman"/>
          <w:sz w:val="24"/>
          <w:lang w:val="hr-HR"/>
        </w:rPr>
        <w:t>1.</w:t>
      </w:r>
      <w:r w:rsidR="0048474D" w:rsidRPr="0074115B">
        <w:rPr>
          <w:rFonts w:ascii="Times New Roman" w:hAnsi="Times New Roman" w:cs="Times New Roman"/>
          <w:sz w:val="24"/>
          <w:lang w:val="hr-HR"/>
        </w:rPr>
        <w:t xml:space="preserve"> </w:t>
      </w:r>
      <w:r w:rsidR="00305567" w:rsidRPr="0074115B">
        <w:rPr>
          <w:rFonts w:ascii="Times New Roman" w:hAnsi="Times New Roman" w:cs="Times New Roman"/>
          <w:sz w:val="24"/>
          <w:lang w:val="hr-HR"/>
        </w:rPr>
        <w:t xml:space="preserve">i </w:t>
      </w:r>
      <w:r w:rsidR="003E3996">
        <w:rPr>
          <w:rFonts w:ascii="Times New Roman" w:hAnsi="Times New Roman" w:cs="Times New Roman"/>
          <w:sz w:val="24"/>
          <w:lang w:val="hr-HR"/>
        </w:rPr>
        <w:t>3.</w:t>
      </w:r>
      <w:r w:rsidR="00C72F6A" w:rsidRPr="0074115B">
        <w:rPr>
          <w:rFonts w:ascii="Times New Roman" w:hAnsi="Times New Roman" w:cs="Times New Roman"/>
          <w:sz w:val="24"/>
          <w:lang w:val="hr-HR"/>
        </w:rPr>
        <w:t xml:space="preserve"> </w:t>
      </w:r>
      <w:r w:rsidRPr="0074115B">
        <w:rPr>
          <w:rFonts w:ascii="Times New Roman" w:hAnsi="Times New Roman" w:cs="Times New Roman"/>
          <w:sz w:val="24"/>
          <w:lang w:val="hr-HR"/>
        </w:rPr>
        <w:t>ovoga članka.</w:t>
      </w:r>
      <w:bookmarkEnd w:id="2"/>
      <w:r w:rsidRPr="0074115B">
        <w:rPr>
          <w:rFonts w:ascii="Times New Roman" w:hAnsi="Times New Roman" w:cs="Times New Roman"/>
          <w:sz w:val="24"/>
          <w:lang w:val="hr-HR"/>
        </w:rPr>
        <w:t xml:space="preserve"> </w:t>
      </w:r>
    </w:p>
    <w:p w14:paraId="0C10345A" w14:textId="7D2BE825" w:rsidR="001C2BEA" w:rsidRPr="0074115B" w:rsidRDefault="001C2BEA" w:rsidP="001C2BEA">
      <w:pPr>
        <w:pStyle w:val="ListParagraph"/>
        <w:rPr>
          <w:rFonts w:ascii="Times New Roman" w:hAnsi="Times New Roman" w:cs="Times New Roman"/>
          <w:sz w:val="24"/>
          <w:lang w:val="hr-HR"/>
        </w:rPr>
      </w:pPr>
    </w:p>
    <w:p w14:paraId="2CBE0CD9" w14:textId="60F2F3F5" w:rsidR="00533A0F" w:rsidRPr="0074115B" w:rsidRDefault="00981ED2" w:rsidP="00192710">
      <w:pPr>
        <w:pStyle w:val="ListParagraph"/>
        <w:numPr>
          <w:ilvl w:val="0"/>
          <w:numId w:val="1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lang w:val="hr-HR"/>
        </w:rPr>
      </w:pPr>
      <w:r w:rsidRPr="0074115B">
        <w:rPr>
          <w:rFonts w:ascii="Times New Roman" w:hAnsi="Times New Roman" w:cs="Times New Roman"/>
          <w:sz w:val="24"/>
          <w:lang w:val="hr-HR"/>
        </w:rPr>
        <w:t>HAKOM</w:t>
      </w:r>
      <w:r w:rsidRPr="0074115B" w:rsidDel="00981ED2">
        <w:rPr>
          <w:rFonts w:ascii="Times New Roman" w:hAnsi="Times New Roman" w:cs="Times New Roman"/>
          <w:sz w:val="24"/>
          <w:lang w:val="hr-HR"/>
        </w:rPr>
        <w:t xml:space="preserve"> </w:t>
      </w:r>
      <w:r w:rsidR="00533A0F" w:rsidRPr="0074115B">
        <w:rPr>
          <w:rFonts w:ascii="Times New Roman" w:hAnsi="Times New Roman" w:cs="Times New Roman"/>
          <w:sz w:val="24"/>
          <w:lang w:val="hr-HR"/>
        </w:rPr>
        <w:t>donosi odluku o zahtjevu iz</w:t>
      </w:r>
      <w:r w:rsidR="005702E8" w:rsidRPr="0074115B">
        <w:rPr>
          <w:rFonts w:ascii="Times New Roman" w:hAnsi="Times New Roman" w:cs="Times New Roman"/>
          <w:sz w:val="24"/>
          <w:lang w:val="hr-HR"/>
        </w:rPr>
        <w:t xml:space="preserve"> stavka</w:t>
      </w:r>
      <w:r w:rsidR="00653B76">
        <w:rPr>
          <w:rFonts w:ascii="Times New Roman" w:hAnsi="Times New Roman" w:cs="Times New Roman"/>
          <w:sz w:val="24"/>
          <w:lang w:val="hr-HR"/>
        </w:rPr>
        <w:t xml:space="preserve"> 4.</w:t>
      </w:r>
      <w:r w:rsidR="00533A0F" w:rsidRPr="0074115B">
        <w:rPr>
          <w:rFonts w:ascii="Times New Roman" w:hAnsi="Times New Roman" w:cs="Times New Roman"/>
          <w:sz w:val="24"/>
          <w:lang w:val="hr-HR"/>
        </w:rPr>
        <w:t xml:space="preserve"> ovoga članka, vodeći u potpunosti računa o načelu razmjernost</w:t>
      </w:r>
      <w:r w:rsidR="000D394B" w:rsidRPr="0074115B">
        <w:rPr>
          <w:rFonts w:ascii="Times New Roman" w:hAnsi="Times New Roman" w:cs="Times New Roman"/>
          <w:sz w:val="24"/>
          <w:lang w:val="hr-HR"/>
        </w:rPr>
        <w:t>i</w:t>
      </w:r>
      <w:r w:rsidR="00533A0F" w:rsidRPr="0074115B">
        <w:rPr>
          <w:rFonts w:ascii="Times New Roman" w:hAnsi="Times New Roman" w:cs="Times New Roman"/>
          <w:sz w:val="24"/>
          <w:lang w:val="hr-HR"/>
        </w:rPr>
        <w:t>.</w:t>
      </w:r>
    </w:p>
    <w:p w14:paraId="39450B41" w14:textId="77777777" w:rsidR="000D394B" w:rsidRPr="0074115B" w:rsidRDefault="000D394B" w:rsidP="000E2946">
      <w:pPr>
        <w:pStyle w:val="ListParagraph"/>
        <w:rPr>
          <w:rFonts w:ascii="Times New Roman" w:hAnsi="Times New Roman" w:cs="Times New Roman"/>
          <w:sz w:val="24"/>
          <w:lang w:val="hr-HR"/>
        </w:rPr>
      </w:pPr>
    </w:p>
    <w:p w14:paraId="108792F3" w14:textId="0448A340" w:rsidR="000D394B" w:rsidRPr="0074115B" w:rsidRDefault="006C2C16" w:rsidP="00762399">
      <w:pPr>
        <w:pStyle w:val="ListParagraph"/>
        <w:numPr>
          <w:ilvl w:val="0"/>
          <w:numId w:val="1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lang w:val="hr-HR"/>
        </w:rPr>
      </w:pPr>
      <w:r>
        <w:rPr>
          <w:rFonts w:ascii="Times New Roman" w:hAnsi="Times New Roman" w:cs="Times New Roman"/>
          <w:sz w:val="24"/>
          <w:lang w:val="hr-HR"/>
        </w:rPr>
        <w:t>K</w:t>
      </w:r>
      <w:r w:rsidR="000D394B" w:rsidRPr="0074115B">
        <w:rPr>
          <w:rFonts w:ascii="Times New Roman" w:hAnsi="Times New Roman" w:cs="Times New Roman"/>
          <w:sz w:val="24"/>
          <w:lang w:val="hr-HR"/>
        </w:rPr>
        <w:t xml:space="preserve">ada je pristup postojećoj mreži koja završava na lokaciji krajnjeg korisnika usluga </w:t>
      </w:r>
      <w:r w:rsidRPr="0074115B">
        <w:rPr>
          <w:rFonts w:ascii="Times New Roman" w:hAnsi="Times New Roman" w:cs="Times New Roman"/>
          <w:sz w:val="24"/>
          <w:lang w:val="hr-HR"/>
        </w:rPr>
        <w:t xml:space="preserve">osiguran uz objektivne, transparentne, razmjerne i </w:t>
      </w:r>
      <w:proofErr w:type="spellStart"/>
      <w:r w:rsidRPr="0074115B">
        <w:rPr>
          <w:rFonts w:ascii="Times New Roman" w:hAnsi="Times New Roman" w:cs="Times New Roman"/>
          <w:sz w:val="24"/>
          <w:lang w:val="hr-HR"/>
        </w:rPr>
        <w:t>nediskriminirajuće</w:t>
      </w:r>
      <w:proofErr w:type="spellEnd"/>
      <w:r w:rsidRPr="0074115B">
        <w:rPr>
          <w:rFonts w:ascii="Times New Roman" w:hAnsi="Times New Roman" w:cs="Times New Roman"/>
          <w:sz w:val="24"/>
          <w:lang w:val="hr-HR"/>
        </w:rPr>
        <w:t xml:space="preserve"> uvjete, uključujući i cijenu,</w:t>
      </w:r>
      <w:r>
        <w:rPr>
          <w:rFonts w:ascii="Times New Roman" w:hAnsi="Times New Roman" w:cs="Times New Roman"/>
          <w:sz w:val="24"/>
          <w:lang w:val="hr-HR"/>
        </w:rPr>
        <w:t xml:space="preserve"> te je</w:t>
      </w:r>
      <w:r w:rsidR="000D394B" w:rsidRPr="0074115B">
        <w:rPr>
          <w:rFonts w:ascii="Times New Roman" w:hAnsi="Times New Roman" w:cs="Times New Roman"/>
          <w:sz w:val="24"/>
          <w:lang w:val="hr-HR"/>
        </w:rPr>
        <w:t xml:space="preserve"> prikladna za pružanje usluga elektroničkih komunikacijskih mreža velikih brzina, </w:t>
      </w:r>
      <w:r w:rsidR="000D394B" w:rsidRPr="0074115B">
        <w:rPr>
          <w:rFonts w:ascii="Times New Roman" w:hAnsi="Times New Roman" w:cs="Times New Roman"/>
          <w:sz w:val="24"/>
          <w:lang w:val="hr-HR"/>
        </w:rPr>
        <w:lastRenderedPageBreak/>
        <w:t xml:space="preserve">obveze iz </w:t>
      </w:r>
      <w:r w:rsidR="007144B8">
        <w:rPr>
          <w:rFonts w:ascii="Times New Roman" w:hAnsi="Times New Roman" w:cs="Times New Roman"/>
          <w:sz w:val="24"/>
          <w:lang w:val="hr-HR"/>
        </w:rPr>
        <w:t xml:space="preserve">stavka 1. i 3. </w:t>
      </w:r>
      <w:r w:rsidR="000D394B" w:rsidRPr="0074115B">
        <w:rPr>
          <w:rFonts w:ascii="Times New Roman" w:hAnsi="Times New Roman" w:cs="Times New Roman"/>
          <w:sz w:val="24"/>
          <w:lang w:val="hr-HR"/>
        </w:rPr>
        <w:t>ovoga članka se ne primjenjuju.</w:t>
      </w:r>
      <w:r w:rsidR="00BD3D16" w:rsidRPr="0074115B">
        <w:rPr>
          <w:rFonts w:ascii="Times New Roman" w:hAnsi="Times New Roman" w:cs="Times New Roman"/>
          <w:sz w:val="24"/>
          <w:lang w:val="hr-HR"/>
        </w:rPr>
        <w:t xml:space="preserve"> </w:t>
      </w:r>
      <w:r w:rsidR="00762399" w:rsidRPr="0074115B">
        <w:rPr>
          <w:rFonts w:ascii="Times New Roman" w:hAnsi="Times New Roman" w:cs="Times New Roman"/>
          <w:sz w:val="24"/>
          <w:lang w:val="hr-HR"/>
        </w:rPr>
        <w:t xml:space="preserve">Operator tada temeljem </w:t>
      </w:r>
      <w:r w:rsidR="00A050A5" w:rsidRPr="0074115B">
        <w:rPr>
          <w:rFonts w:ascii="Times New Roman" w:hAnsi="Times New Roman" w:cs="Times New Roman"/>
          <w:sz w:val="24"/>
          <w:lang w:val="hr-HR"/>
        </w:rPr>
        <w:t>pretplatničkog ugovora</w:t>
      </w:r>
      <w:r w:rsidR="00762399" w:rsidRPr="0074115B">
        <w:rPr>
          <w:rFonts w:ascii="Times New Roman" w:hAnsi="Times New Roman" w:cs="Times New Roman"/>
          <w:sz w:val="24"/>
          <w:lang w:val="hr-HR"/>
        </w:rPr>
        <w:t xml:space="preserve"> s pojedinačnim korisnikom priključuje krajnjeg korisnika bez sporazuma s</w:t>
      </w:r>
      <w:r w:rsidR="00FC4289">
        <w:rPr>
          <w:rFonts w:ascii="Times New Roman" w:hAnsi="Times New Roman" w:cs="Times New Roman"/>
          <w:sz w:val="24"/>
          <w:lang w:val="hr-HR"/>
        </w:rPr>
        <w:t xml:space="preserve"> vlasnikom,</w:t>
      </w:r>
      <w:r w:rsidR="00762399" w:rsidRPr="0074115B">
        <w:rPr>
          <w:rFonts w:ascii="Times New Roman" w:hAnsi="Times New Roman" w:cs="Times New Roman"/>
          <w:sz w:val="24"/>
          <w:lang w:val="hr-HR"/>
        </w:rPr>
        <w:t xml:space="preserve"> suvlasnicima</w:t>
      </w:r>
      <w:r w:rsidR="00FC4289">
        <w:rPr>
          <w:rFonts w:ascii="Times New Roman" w:hAnsi="Times New Roman" w:cs="Times New Roman"/>
          <w:sz w:val="24"/>
          <w:lang w:val="hr-HR"/>
        </w:rPr>
        <w:t xml:space="preserve"> ili predstavnikom suvlasnika</w:t>
      </w:r>
      <w:r w:rsidR="00762399" w:rsidRPr="0074115B">
        <w:rPr>
          <w:rFonts w:ascii="Times New Roman" w:hAnsi="Times New Roman" w:cs="Times New Roman"/>
          <w:sz w:val="24"/>
          <w:lang w:val="hr-HR"/>
        </w:rPr>
        <w:t>.</w:t>
      </w:r>
    </w:p>
    <w:p w14:paraId="1D65A6C8" w14:textId="77777777" w:rsidR="00105105" w:rsidRPr="0074115B" w:rsidRDefault="00105105" w:rsidP="00562A35">
      <w:pPr>
        <w:pStyle w:val="ListParagraph"/>
        <w:rPr>
          <w:rFonts w:ascii="Times New Roman" w:hAnsi="Times New Roman" w:cs="Times New Roman"/>
          <w:sz w:val="24"/>
          <w:lang w:val="hr-HR"/>
        </w:rPr>
      </w:pPr>
    </w:p>
    <w:p w14:paraId="054DE182" w14:textId="1B8FF05C" w:rsidR="00105105" w:rsidRPr="0074115B" w:rsidRDefault="00105105" w:rsidP="00105105">
      <w:pPr>
        <w:pStyle w:val="ListParagraph"/>
        <w:numPr>
          <w:ilvl w:val="0"/>
          <w:numId w:val="1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lang w:val="hr-HR"/>
        </w:rPr>
      </w:pPr>
      <w:r w:rsidRPr="0074115B">
        <w:rPr>
          <w:rFonts w:ascii="Times New Roman" w:hAnsi="Times New Roman" w:cs="Times New Roman"/>
          <w:sz w:val="24"/>
          <w:lang w:val="hr-HR"/>
        </w:rPr>
        <w:t>U zgradama gdje postoji više fizičkih infrastruktura i operatori imaju sk</w:t>
      </w:r>
      <w:r w:rsidR="001E28CC">
        <w:rPr>
          <w:rFonts w:ascii="Times New Roman" w:hAnsi="Times New Roman" w:cs="Times New Roman"/>
          <w:sz w:val="24"/>
          <w:lang w:val="hr-HR"/>
        </w:rPr>
        <w:t xml:space="preserve">lopljene sporazume s vlasnicima, </w:t>
      </w:r>
      <w:r w:rsidRPr="0074115B">
        <w:rPr>
          <w:rFonts w:ascii="Times New Roman" w:hAnsi="Times New Roman" w:cs="Times New Roman"/>
          <w:sz w:val="24"/>
          <w:lang w:val="hr-HR"/>
        </w:rPr>
        <w:t>suvlasnicima</w:t>
      </w:r>
      <w:r w:rsidR="001E28CC">
        <w:rPr>
          <w:rFonts w:ascii="Times New Roman" w:hAnsi="Times New Roman" w:cs="Times New Roman"/>
          <w:sz w:val="24"/>
          <w:lang w:val="hr-HR"/>
        </w:rPr>
        <w:t xml:space="preserve"> ili predstavnikom suvlasnika</w:t>
      </w:r>
      <w:r w:rsidR="003A60B3">
        <w:rPr>
          <w:rFonts w:ascii="Times New Roman" w:hAnsi="Times New Roman" w:cs="Times New Roman"/>
          <w:sz w:val="24"/>
          <w:lang w:val="hr-HR"/>
        </w:rPr>
        <w:t>,</w:t>
      </w:r>
      <w:r w:rsidR="00A41E99">
        <w:rPr>
          <w:rFonts w:ascii="Times New Roman" w:hAnsi="Times New Roman" w:cs="Times New Roman"/>
          <w:sz w:val="24"/>
          <w:lang w:val="hr-HR"/>
        </w:rPr>
        <w:t xml:space="preserve"> </w:t>
      </w:r>
      <w:r w:rsidRPr="0074115B">
        <w:rPr>
          <w:rFonts w:ascii="Times New Roman" w:hAnsi="Times New Roman" w:cs="Times New Roman"/>
          <w:sz w:val="24"/>
          <w:lang w:val="hr-HR"/>
        </w:rPr>
        <w:t xml:space="preserve">svaki operator nositelj </w:t>
      </w:r>
      <w:r w:rsidR="003A60B3">
        <w:rPr>
          <w:rFonts w:ascii="Times New Roman" w:hAnsi="Times New Roman" w:cs="Times New Roman"/>
          <w:sz w:val="24"/>
          <w:lang w:val="hr-HR"/>
        </w:rPr>
        <w:t xml:space="preserve">je </w:t>
      </w:r>
      <w:r w:rsidRPr="0074115B">
        <w:rPr>
          <w:rFonts w:ascii="Times New Roman" w:hAnsi="Times New Roman" w:cs="Times New Roman"/>
          <w:sz w:val="24"/>
          <w:lang w:val="hr-HR"/>
        </w:rPr>
        <w:t xml:space="preserve">prava </w:t>
      </w:r>
      <w:r w:rsidR="0059601F" w:rsidRPr="0074115B">
        <w:rPr>
          <w:rFonts w:ascii="Times New Roman" w:hAnsi="Times New Roman" w:cs="Times New Roman"/>
          <w:sz w:val="24"/>
          <w:lang w:val="hr-HR"/>
        </w:rPr>
        <w:t>za svoju fizičku infrastrukturu.</w:t>
      </w:r>
    </w:p>
    <w:p w14:paraId="2F279AAD" w14:textId="77777777" w:rsidR="00105105" w:rsidRPr="0074115B" w:rsidRDefault="00105105" w:rsidP="001C2BEA">
      <w:pPr>
        <w:pStyle w:val="ListParagraph"/>
        <w:spacing w:after="0"/>
        <w:ind w:left="0"/>
        <w:jc w:val="both"/>
        <w:rPr>
          <w:rFonts w:ascii="Times New Roman" w:hAnsi="Times New Roman" w:cs="Times New Roman"/>
          <w:sz w:val="24"/>
          <w:lang w:val="hr-HR"/>
        </w:rPr>
      </w:pPr>
    </w:p>
    <w:p w14:paraId="06718582" w14:textId="0899B388" w:rsidR="005C446D" w:rsidRPr="0063728A" w:rsidRDefault="00374A87" w:rsidP="0063728A">
      <w:pPr>
        <w:jc w:val="center"/>
        <w:rPr>
          <w:rFonts w:ascii="Times New Roman" w:hAnsi="Times New Roman" w:cs="Times New Roman"/>
          <w:i/>
          <w:sz w:val="28"/>
          <w:szCs w:val="28"/>
          <w:lang w:val="hr-HR"/>
        </w:rPr>
      </w:pPr>
      <w:r w:rsidRPr="0063728A">
        <w:rPr>
          <w:rFonts w:ascii="Times New Roman" w:hAnsi="Times New Roman" w:cs="Times New Roman"/>
          <w:i/>
          <w:sz w:val="28"/>
          <w:szCs w:val="28"/>
          <w:lang w:val="hr-HR"/>
        </w:rPr>
        <w:t xml:space="preserve">Postavljanje fizičke </w:t>
      </w:r>
      <w:r w:rsidR="00E5292D" w:rsidRPr="0063728A">
        <w:rPr>
          <w:rFonts w:ascii="Times New Roman" w:hAnsi="Times New Roman" w:cs="Times New Roman"/>
          <w:i/>
          <w:sz w:val="28"/>
          <w:szCs w:val="28"/>
          <w:lang w:val="hr-HR"/>
        </w:rPr>
        <w:t>infrastrukture</w:t>
      </w:r>
      <w:r w:rsidR="002563C7">
        <w:rPr>
          <w:rFonts w:ascii="Times New Roman" w:hAnsi="Times New Roman" w:cs="Times New Roman"/>
          <w:i/>
          <w:sz w:val="28"/>
          <w:szCs w:val="28"/>
          <w:lang w:val="hr-HR"/>
        </w:rPr>
        <w:t xml:space="preserve"> unutar zgrade</w:t>
      </w:r>
    </w:p>
    <w:p w14:paraId="4C99B740" w14:textId="579363DF" w:rsidR="000D394B" w:rsidRPr="0074115B" w:rsidRDefault="000D394B" w:rsidP="00D04FAF">
      <w:pPr>
        <w:pStyle w:val="Heading2"/>
      </w:pPr>
      <w:r w:rsidRPr="0074115B">
        <w:t xml:space="preserve">Članak </w:t>
      </w:r>
      <w:r w:rsidR="00B33CDE" w:rsidRPr="0074115B">
        <w:t>4</w:t>
      </w:r>
      <w:r w:rsidRPr="0074115B">
        <w:t>.</w:t>
      </w:r>
    </w:p>
    <w:p w14:paraId="1B058CFE" w14:textId="7B772090" w:rsidR="002D67A9" w:rsidRPr="0074115B" w:rsidRDefault="002D67A9" w:rsidP="000E2946">
      <w:pPr>
        <w:spacing w:after="0"/>
        <w:jc w:val="both"/>
        <w:rPr>
          <w:rFonts w:ascii="Times New Roman" w:hAnsi="Times New Roman" w:cs="Times New Roman"/>
          <w:sz w:val="24"/>
          <w:lang w:val="hr-HR"/>
        </w:rPr>
      </w:pPr>
    </w:p>
    <w:p w14:paraId="172D7106" w14:textId="1EEEA366" w:rsidR="000D394B" w:rsidRPr="0074115B" w:rsidRDefault="00192710" w:rsidP="001C2BEA">
      <w:pPr>
        <w:pStyle w:val="ListParagraph"/>
        <w:numPr>
          <w:ilvl w:val="0"/>
          <w:numId w:val="23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lang w:val="hr-HR"/>
        </w:rPr>
      </w:pPr>
      <w:r w:rsidRPr="0074115B">
        <w:rPr>
          <w:rFonts w:ascii="Times New Roman" w:hAnsi="Times New Roman" w:cs="Times New Roman"/>
          <w:sz w:val="24"/>
          <w:lang w:val="hr-HR"/>
        </w:rPr>
        <w:t xml:space="preserve">U zgradi u kojoj ne postoji </w:t>
      </w:r>
      <w:r w:rsidR="000D394B" w:rsidRPr="0074115B">
        <w:rPr>
          <w:rFonts w:ascii="Times New Roman" w:hAnsi="Times New Roman" w:cs="Times New Roman"/>
          <w:sz w:val="24"/>
          <w:lang w:val="hr-HR"/>
        </w:rPr>
        <w:t xml:space="preserve">fizička infrastruktura </w:t>
      </w:r>
      <w:r w:rsidR="002563C7">
        <w:rPr>
          <w:rFonts w:ascii="Times New Roman" w:hAnsi="Times New Roman" w:cs="Times New Roman"/>
          <w:sz w:val="24"/>
          <w:lang w:val="hr-HR"/>
        </w:rPr>
        <w:t xml:space="preserve">unutar </w:t>
      </w:r>
      <w:r w:rsidR="00D659CB" w:rsidRPr="0074115B">
        <w:rPr>
          <w:rFonts w:ascii="Times New Roman" w:hAnsi="Times New Roman" w:cs="Times New Roman"/>
          <w:sz w:val="24"/>
          <w:lang w:val="hr-HR"/>
        </w:rPr>
        <w:t xml:space="preserve">zgrade </w:t>
      </w:r>
      <w:r w:rsidR="000D394B" w:rsidRPr="0074115B">
        <w:rPr>
          <w:rFonts w:ascii="Times New Roman" w:hAnsi="Times New Roman" w:cs="Times New Roman"/>
          <w:sz w:val="24"/>
          <w:lang w:val="hr-HR"/>
        </w:rPr>
        <w:t xml:space="preserve">prilagođena mreži velike brzine, svaki operator javne komunikacijske mreže ima pravo završiti svoju mrežu u prostorijama krajnjeg korisnika usluga, uz njegovu suglasnost. </w:t>
      </w:r>
    </w:p>
    <w:p w14:paraId="40181A23" w14:textId="77777777" w:rsidR="000D394B" w:rsidRPr="0074115B" w:rsidRDefault="000D394B" w:rsidP="000E2946">
      <w:pPr>
        <w:pStyle w:val="ListParagraph"/>
        <w:spacing w:after="0"/>
        <w:ind w:left="0"/>
        <w:jc w:val="both"/>
        <w:rPr>
          <w:rFonts w:ascii="Times New Roman" w:hAnsi="Times New Roman" w:cs="Times New Roman"/>
          <w:sz w:val="24"/>
          <w:lang w:val="hr-HR"/>
        </w:rPr>
      </w:pPr>
    </w:p>
    <w:p w14:paraId="062E7B6F" w14:textId="7BA01071" w:rsidR="000D394B" w:rsidRPr="0074115B" w:rsidRDefault="000D394B" w:rsidP="00562A35">
      <w:pPr>
        <w:pStyle w:val="ListParagraph"/>
        <w:numPr>
          <w:ilvl w:val="0"/>
          <w:numId w:val="23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lang w:val="hr-HR"/>
        </w:rPr>
      </w:pPr>
      <w:r w:rsidRPr="0074115B">
        <w:rPr>
          <w:rFonts w:ascii="Times New Roman" w:hAnsi="Times New Roman" w:cs="Times New Roman"/>
          <w:sz w:val="24"/>
          <w:lang w:val="hr-HR"/>
        </w:rPr>
        <w:t>Prilikom postavljanja mreže velike brzine</w:t>
      </w:r>
      <w:r w:rsidR="00723723" w:rsidRPr="0074115B">
        <w:rPr>
          <w:rFonts w:ascii="Times New Roman" w:hAnsi="Times New Roman" w:cs="Times New Roman"/>
          <w:sz w:val="24"/>
          <w:lang w:val="hr-HR"/>
        </w:rPr>
        <w:t xml:space="preserve"> u zgradama, </w:t>
      </w:r>
      <w:r w:rsidRPr="0074115B">
        <w:rPr>
          <w:rFonts w:ascii="Times New Roman" w:hAnsi="Times New Roman" w:cs="Times New Roman"/>
          <w:sz w:val="24"/>
          <w:lang w:val="hr-HR"/>
        </w:rPr>
        <w:t>operator javne komunikacijske mreže ima pravo završiti svoju mrežu u prostorijama krajnjeg korisnika usluga</w:t>
      </w:r>
      <w:r w:rsidR="00723723" w:rsidRPr="0074115B">
        <w:rPr>
          <w:rFonts w:ascii="Times New Roman" w:hAnsi="Times New Roman" w:cs="Times New Roman"/>
          <w:sz w:val="24"/>
          <w:lang w:val="hr-HR"/>
        </w:rPr>
        <w:t xml:space="preserve">, </w:t>
      </w:r>
      <w:r w:rsidRPr="0074115B">
        <w:rPr>
          <w:rFonts w:ascii="Times New Roman" w:hAnsi="Times New Roman" w:cs="Times New Roman"/>
          <w:sz w:val="24"/>
          <w:lang w:val="hr-HR"/>
        </w:rPr>
        <w:t>uz uvjet da se pritom na najmanju moguću mjeru svede utjecaj na privatnu imovinu trećih osoba</w:t>
      </w:r>
      <w:r w:rsidR="00723723" w:rsidRPr="0074115B">
        <w:rPr>
          <w:rFonts w:ascii="Times New Roman" w:hAnsi="Times New Roman" w:cs="Times New Roman"/>
          <w:sz w:val="24"/>
          <w:lang w:val="hr-HR"/>
        </w:rPr>
        <w:t>.</w:t>
      </w:r>
    </w:p>
    <w:p w14:paraId="232B83C1" w14:textId="698F1B80" w:rsidR="00723723" w:rsidRPr="0074115B" w:rsidRDefault="00723723" w:rsidP="000E2946">
      <w:pPr>
        <w:pStyle w:val="ListParagraph"/>
        <w:rPr>
          <w:rFonts w:ascii="Times New Roman" w:hAnsi="Times New Roman" w:cs="Times New Roman"/>
          <w:sz w:val="24"/>
          <w:lang w:val="hr-HR"/>
        </w:rPr>
      </w:pPr>
    </w:p>
    <w:p w14:paraId="27589971" w14:textId="21676DF3" w:rsidR="005602BB" w:rsidRPr="0074115B" w:rsidRDefault="00723723" w:rsidP="00562A35">
      <w:pPr>
        <w:pStyle w:val="ListParagraph"/>
        <w:numPr>
          <w:ilvl w:val="0"/>
          <w:numId w:val="23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lang w:val="hr-HR"/>
        </w:rPr>
      </w:pPr>
      <w:bookmarkStart w:id="3" w:name="_Ref97030057"/>
      <w:r w:rsidRPr="0074115B">
        <w:rPr>
          <w:rFonts w:ascii="Times New Roman" w:hAnsi="Times New Roman" w:cs="Times New Roman"/>
          <w:sz w:val="24"/>
          <w:lang w:val="hr-HR"/>
        </w:rPr>
        <w:t xml:space="preserve">Ako operator javne komunikacijske mreže ima potrebu po zajedničkim dijelovima zgrade postaviti fizičku infrastrukturu i mrežu samo za potrebe pojedinačnih krajnjih korisnika usluga, obvezan je o tome dostaviti </w:t>
      </w:r>
      <w:r w:rsidR="007144B8">
        <w:rPr>
          <w:rFonts w:ascii="Times New Roman" w:hAnsi="Times New Roman" w:cs="Times New Roman"/>
          <w:sz w:val="24"/>
          <w:lang w:val="hr-HR"/>
        </w:rPr>
        <w:t xml:space="preserve">vlasniku, suvlasnicima ili </w:t>
      </w:r>
      <w:r w:rsidRPr="0074115B">
        <w:rPr>
          <w:rFonts w:ascii="Times New Roman" w:hAnsi="Times New Roman" w:cs="Times New Roman"/>
          <w:sz w:val="24"/>
          <w:lang w:val="hr-HR"/>
        </w:rPr>
        <w:t>predstavniku suvlasnika</w:t>
      </w:r>
      <w:r w:rsidR="003564A9" w:rsidRPr="0074115B">
        <w:rPr>
          <w:rFonts w:ascii="Times New Roman" w:hAnsi="Times New Roman" w:cs="Times New Roman"/>
          <w:sz w:val="24"/>
          <w:lang w:val="hr-HR"/>
        </w:rPr>
        <w:t xml:space="preserve"> </w:t>
      </w:r>
      <w:r w:rsidRPr="0074115B">
        <w:rPr>
          <w:rFonts w:ascii="Times New Roman" w:hAnsi="Times New Roman" w:cs="Times New Roman"/>
          <w:sz w:val="24"/>
          <w:lang w:val="hr-HR"/>
        </w:rPr>
        <w:t>pisanu obavijest te ponudu za sklapanje sporazuma o izgradnji fizičke infrastrukture i pristupne točke za potrebe cijele zgrade.</w:t>
      </w:r>
      <w:bookmarkEnd w:id="3"/>
    </w:p>
    <w:p w14:paraId="2BE2D0CF" w14:textId="77777777" w:rsidR="00723723" w:rsidRPr="0074115B" w:rsidRDefault="00723723" w:rsidP="000E2946">
      <w:pPr>
        <w:pStyle w:val="ListParagraph"/>
        <w:rPr>
          <w:rFonts w:ascii="Times New Roman" w:hAnsi="Times New Roman" w:cs="Times New Roman"/>
          <w:sz w:val="24"/>
          <w:lang w:val="hr-HR"/>
        </w:rPr>
      </w:pPr>
    </w:p>
    <w:p w14:paraId="0FA567A8" w14:textId="390990EE" w:rsidR="00764C01" w:rsidRPr="0074115B" w:rsidRDefault="00764C01" w:rsidP="00562A35">
      <w:pPr>
        <w:pStyle w:val="ListParagraph"/>
        <w:numPr>
          <w:ilvl w:val="0"/>
          <w:numId w:val="23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lang w:val="hr-HR"/>
        </w:rPr>
      </w:pPr>
      <w:r w:rsidRPr="0074115B">
        <w:rPr>
          <w:rFonts w:ascii="Times New Roman" w:hAnsi="Times New Roman" w:cs="Times New Roman"/>
          <w:sz w:val="24"/>
          <w:lang w:val="hr-HR"/>
        </w:rPr>
        <w:t>U slučaju neprihvaćanja ponude za sklapanje sporazuma iz stavka</w:t>
      </w:r>
      <w:r w:rsidR="00F264E5">
        <w:rPr>
          <w:rFonts w:ascii="Times New Roman" w:hAnsi="Times New Roman" w:cs="Times New Roman"/>
          <w:sz w:val="24"/>
          <w:lang w:val="hr-HR"/>
        </w:rPr>
        <w:t xml:space="preserve"> </w:t>
      </w:r>
      <w:r w:rsidR="00A41E99">
        <w:rPr>
          <w:rFonts w:ascii="Times New Roman" w:hAnsi="Times New Roman" w:cs="Times New Roman"/>
          <w:sz w:val="24"/>
          <w:lang w:val="hr-HR"/>
        </w:rPr>
        <w:t>3</w:t>
      </w:r>
      <w:r w:rsidRPr="0074115B">
        <w:rPr>
          <w:rFonts w:ascii="Times New Roman" w:hAnsi="Times New Roman" w:cs="Times New Roman"/>
          <w:sz w:val="24"/>
          <w:lang w:val="hr-HR"/>
        </w:rPr>
        <w:t xml:space="preserve">. ovoga članka, vlasnici mogu zabraniti postavljanje fizičke infrastrukture samo za potrebe pojedinačnih krajnjih korisnika usluga isključivo ako: </w:t>
      </w:r>
    </w:p>
    <w:p w14:paraId="41386E2C" w14:textId="421DF83A" w:rsidR="00764C01" w:rsidRPr="0074115B" w:rsidRDefault="00764C01" w:rsidP="00837F8C">
      <w:pPr>
        <w:pStyle w:val="ListParagraph"/>
        <w:spacing w:after="0"/>
        <w:ind w:left="709" w:hanging="142"/>
        <w:jc w:val="both"/>
        <w:rPr>
          <w:rFonts w:ascii="Times New Roman" w:hAnsi="Times New Roman" w:cs="Times New Roman"/>
          <w:sz w:val="24"/>
          <w:lang w:val="hr-HR"/>
        </w:rPr>
      </w:pPr>
      <w:r w:rsidRPr="0074115B">
        <w:rPr>
          <w:rFonts w:ascii="Times New Roman" w:hAnsi="Times New Roman" w:cs="Times New Roman"/>
          <w:sz w:val="24"/>
          <w:lang w:val="hr-HR"/>
        </w:rPr>
        <w:t xml:space="preserve">- postoji odgovarajuća zajednička fizička infrastruktura </w:t>
      </w:r>
      <w:r w:rsidR="00A60019">
        <w:rPr>
          <w:rFonts w:ascii="Times New Roman" w:hAnsi="Times New Roman" w:cs="Times New Roman"/>
          <w:sz w:val="24"/>
          <w:lang w:val="hr-HR"/>
        </w:rPr>
        <w:t xml:space="preserve">unutar </w:t>
      </w:r>
      <w:r w:rsidR="00D659CB" w:rsidRPr="0074115B">
        <w:rPr>
          <w:rFonts w:ascii="Times New Roman" w:hAnsi="Times New Roman" w:cs="Times New Roman"/>
          <w:sz w:val="24"/>
          <w:lang w:val="hr-HR"/>
        </w:rPr>
        <w:t xml:space="preserve">zgrade </w:t>
      </w:r>
      <w:r w:rsidRPr="0074115B">
        <w:rPr>
          <w:rFonts w:ascii="Times New Roman" w:hAnsi="Times New Roman" w:cs="Times New Roman"/>
          <w:sz w:val="24"/>
          <w:lang w:val="hr-HR"/>
        </w:rPr>
        <w:t xml:space="preserve">ili </w:t>
      </w:r>
    </w:p>
    <w:p w14:paraId="659BFA6B" w14:textId="2A7E80D6" w:rsidR="00723723" w:rsidRDefault="00764C01" w:rsidP="00837F8C">
      <w:pPr>
        <w:pStyle w:val="ListParagraph"/>
        <w:spacing w:after="0"/>
        <w:ind w:left="709" w:hanging="142"/>
        <w:jc w:val="both"/>
        <w:rPr>
          <w:rFonts w:ascii="Times New Roman" w:hAnsi="Times New Roman" w:cs="Times New Roman"/>
          <w:sz w:val="24"/>
          <w:lang w:val="hr-HR"/>
        </w:rPr>
      </w:pPr>
      <w:r w:rsidRPr="0074115B">
        <w:rPr>
          <w:rFonts w:ascii="Times New Roman" w:hAnsi="Times New Roman" w:cs="Times New Roman"/>
          <w:sz w:val="24"/>
          <w:lang w:val="hr-HR"/>
        </w:rPr>
        <w:t xml:space="preserve">- suvlasnici, u roku od 60 dana od dana kada je </w:t>
      </w:r>
      <w:r w:rsidR="00A60019">
        <w:rPr>
          <w:rFonts w:ascii="Times New Roman" w:hAnsi="Times New Roman" w:cs="Times New Roman"/>
          <w:sz w:val="24"/>
          <w:lang w:val="hr-HR"/>
        </w:rPr>
        <w:t xml:space="preserve">vlasnik, suvlasnici ili </w:t>
      </w:r>
      <w:r w:rsidRPr="0074115B">
        <w:rPr>
          <w:rFonts w:ascii="Times New Roman" w:hAnsi="Times New Roman" w:cs="Times New Roman"/>
          <w:sz w:val="24"/>
          <w:lang w:val="hr-HR"/>
        </w:rPr>
        <w:t>predstavnik suvlasnika zaprimio pisanu obavijest o namjeri postavljanja takve fizičke infrastrukture samo za potrebe pojedinačnih krajnjih korisnika usluga, o vlastitom trošku postave odgovarajuću zajedničku fizičku infrastrukturu za potrebe cijele zgrade.</w:t>
      </w:r>
    </w:p>
    <w:p w14:paraId="4B75ACAB" w14:textId="77777777" w:rsidR="00040186" w:rsidRPr="0074115B" w:rsidRDefault="00040186" w:rsidP="000E2946">
      <w:pPr>
        <w:pStyle w:val="ListParagraph"/>
        <w:spacing w:after="0"/>
        <w:ind w:left="0"/>
        <w:jc w:val="both"/>
        <w:rPr>
          <w:rFonts w:ascii="Times New Roman" w:hAnsi="Times New Roman" w:cs="Times New Roman"/>
          <w:sz w:val="28"/>
          <w:szCs w:val="28"/>
          <w:lang w:val="hr-HR"/>
        </w:rPr>
      </w:pPr>
    </w:p>
    <w:p w14:paraId="65928085" w14:textId="54AD57DC" w:rsidR="002A36D6" w:rsidRPr="0074115B" w:rsidRDefault="008D621B" w:rsidP="00E73E83">
      <w:pPr>
        <w:pStyle w:val="Heading1"/>
      </w:pPr>
      <w:r w:rsidRPr="0074115B">
        <w:t>GLAVA III.</w:t>
      </w:r>
      <w:r w:rsidR="006679BD">
        <w:t xml:space="preserve"> </w:t>
      </w:r>
      <w:r w:rsidR="002A36D6" w:rsidRPr="0074115B">
        <w:t xml:space="preserve">SPORAZUM </w:t>
      </w:r>
      <w:r w:rsidR="00087271" w:rsidRPr="0074115B">
        <w:t>O</w:t>
      </w:r>
      <w:r w:rsidR="002A36D6" w:rsidRPr="0074115B">
        <w:t xml:space="preserve"> PRISTUPN</w:t>
      </w:r>
      <w:r w:rsidR="00087271" w:rsidRPr="0074115B">
        <w:t>OJ</w:t>
      </w:r>
      <w:r w:rsidR="002A36D6" w:rsidRPr="0074115B">
        <w:t xml:space="preserve"> TOČK</w:t>
      </w:r>
      <w:r w:rsidR="00087271" w:rsidRPr="0074115B">
        <w:t>I</w:t>
      </w:r>
      <w:r w:rsidR="002A36D6" w:rsidRPr="0074115B">
        <w:t xml:space="preserve"> I FIZIČK</w:t>
      </w:r>
      <w:r w:rsidR="00087271" w:rsidRPr="0074115B">
        <w:t>OJ</w:t>
      </w:r>
      <w:r w:rsidR="002A36D6" w:rsidRPr="0074115B">
        <w:t xml:space="preserve"> INFRASTRUKTUR</w:t>
      </w:r>
      <w:r w:rsidR="00087271" w:rsidRPr="0074115B">
        <w:t>I</w:t>
      </w:r>
      <w:r w:rsidR="002A36D6" w:rsidRPr="0074115B">
        <w:t xml:space="preserve"> STAMBENIH, POSLOVNIH I STAMBENO-POSLOVNIH ZGRADA</w:t>
      </w:r>
    </w:p>
    <w:p w14:paraId="75B0B65C" w14:textId="1750DE90" w:rsidR="001B2439" w:rsidRPr="0074115B" w:rsidRDefault="001B2439" w:rsidP="000E2946">
      <w:pPr>
        <w:pStyle w:val="ListParagraph"/>
        <w:spacing w:after="0"/>
        <w:ind w:left="0"/>
        <w:jc w:val="center"/>
        <w:rPr>
          <w:rFonts w:ascii="Times New Roman" w:hAnsi="Times New Roman" w:cs="Times New Roman"/>
          <w:sz w:val="24"/>
          <w:lang w:val="hr-HR"/>
        </w:rPr>
      </w:pPr>
    </w:p>
    <w:p w14:paraId="3611ACF9" w14:textId="2618222F" w:rsidR="001B2439" w:rsidRPr="0063728A" w:rsidRDefault="003123DC" w:rsidP="0063728A">
      <w:pPr>
        <w:jc w:val="center"/>
        <w:rPr>
          <w:rFonts w:ascii="Times New Roman" w:hAnsi="Times New Roman" w:cs="Times New Roman"/>
          <w:i/>
          <w:sz w:val="28"/>
          <w:szCs w:val="28"/>
          <w:lang w:val="hr-HR"/>
        </w:rPr>
      </w:pPr>
      <w:r w:rsidRPr="0063728A">
        <w:rPr>
          <w:rFonts w:ascii="Times New Roman" w:hAnsi="Times New Roman" w:cs="Times New Roman"/>
          <w:i/>
          <w:sz w:val="28"/>
          <w:szCs w:val="28"/>
          <w:lang w:val="hr-HR"/>
        </w:rPr>
        <w:t>S</w:t>
      </w:r>
      <w:r w:rsidR="002A36D6" w:rsidRPr="0063728A">
        <w:rPr>
          <w:rFonts w:ascii="Times New Roman" w:hAnsi="Times New Roman" w:cs="Times New Roman"/>
          <w:i/>
          <w:sz w:val="28"/>
          <w:szCs w:val="28"/>
          <w:lang w:val="hr-HR"/>
        </w:rPr>
        <w:t xml:space="preserve">porazum </w:t>
      </w:r>
      <w:r w:rsidR="007144B8">
        <w:rPr>
          <w:rFonts w:ascii="Times New Roman" w:hAnsi="Times New Roman" w:cs="Times New Roman"/>
          <w:i/>
          <w:sz w:val="28"/>
          <w:szCs w:val="28"/>
          <w:lang w:val="hr-HR"/>
        </w:rPr>
        <w:t xml:space="preserve">o pristupu </w:t>
      </w:r>
      <w:r w:rsidR="002A36D6" w:rsidRPr="0063728A">
        <w:rPr>
          <w:rFonts w:ascii="Times New Roman" w:hAnsi="Times New Roman" w:cs="Times New Roman"/>
          <w:i/>
          <w:sz w:val="28"/>
          <w:szCs w:val="28"/>
          <w:lang w:val="hr-HR"/>
        </w:rPr>
        <w:t>između vlasnika</w:t>
      </w:r>
      <w:r w:rsidR="00C32BAA" w:rsidRPr="0063728A">
        <w:rPr>
          <w:rFonts w:ascii="Times New Roman" w:hAnsi="Times New Roman" w:cs="Times New Roman"/>
          <w:i/>
          <w:sz w:val="28"/>
          <w:szCs w:val="28"/>
          <w:lang w:val="hr-HR"/>
        </w:rPr>
        <w:t xml:space="preserve"> zgrade</w:t>
      </w:r>
      <w:r w:rsidR="002A36D6" w:rsidRPr="0063728A">
        <w:rPr>
          <w:rFonts w:ascii="Times New Roman" w:hAnsi="Times New Roman" w:cs="Times New Roman"/>
          <w:i/>
          <w:sz w:val="28"/>
          <w:szCs w:val="28"/>
          <w:lang w:val="hr-HR"/>
        </w:rPr>
        <w:t xml:space="preserve"> i nositelja prava </w:t>
      </w:r>
    </w:p>
    <w:p w14:paraId="07D0301A" w14:textId="2A127963" w:rsidR="003123DC" w:rsidRPr="0074115B" w:rsidRDefault="003123DC" w:rsidP="00D04FAF">
      <w:pPr>
        <w:pStyle w:val="Heading2"/>
      </w:pPr>
      <w:r w:rsidRPr="0074115B">
        <w:t xml:space="preserve">Članak </w:t>
      </w:r>
      <w:r w:rsidR="00B33CDE" w:rsidRPr="0074115B">
        <w:t>5</w:t>
      </w:r>
      <w:r w:rsidRPr="0074115B">
        <w:t>.</w:t>
      </w:r>
    </w:p>
    <w:p w14:paraId="444C1A7A" w14:textId="77777777" w:rsidR="002E1BFA" w:rsidRPr="0074115B" w:rsidRDefault="002E1BFA" w:rsidP="000E2946">
      <w:pPr>
        <w:pStyle w:val="ListParagraph"/>
        <w:spacing w:after="0"/>
        <w:ind w:left="0"/>
        <w:jc w:val="center"/>
        <w:rPr>
          <w:rFonts w:ascii="Times New Roman" w:hAnsi="Times New Roman" w:cs="Times New Roman"/>
          <w:sz w:val="24"/>
          <w:lang w:val="hr-HR"/>
        </w:rPr>
      </w:pPr>
    </w:p>
    <w:p w14:paraId="32B99C2A" w14:textId="5DBEC830" w:rsidR="003123DC" w:rsidRPr="0074115B" w:rsidRDefault="003123DC" w:rsidP="002E1BFA">
      <w:pPr>
        <w:pStyle w:val="ListParagraph"/>
        <w:numPr>
          <w:ilvl w:val="0"/>
          <w:numId w:val="47"/>
        </w:numPr>
        <w:rPr>
          <w:rFonts w:ascii="Times New Roman" w:hAnsi="Times New Roman" w:cs="Times New Roman"/>
          <w:sz w:val="24"/>
          <w:lang w:val="hr-HR"/>
        </w:rPr>
      </w:pPr>
      <w:r w:rsidRPr="0074115B">
        <w:rPr>
          <w:rFonts w:ascii="Times New Roman" w:hAnsi="Times New Roman" w:cs="Times New Roman"/>
          <w:sz w:val="24"/>
          <w:lang w:val="hr-HR"/>
        </w:rPr>
        <w:t>Temeljne sastavnice koje sporazum mora sadržavati su:</w:t>
      </w:r>
    </w:p>
    <w:p w14:paraId="15A8BBBF" w14:textId="2EEC58DC" w:rsidR="003123DC" w:rsidRPr="0074115B" w:rsidRDefault="003123DC" w:rsidP="002A44CE">
      <w:pPr>
        <w:pStyle w:val="ListParagraph"/>
        <w:numPr>
          <w:ilvl w:val="0"/>
          <w:numId w:val="45"/>
        </w:numPr>
        <w:rPr>
          <w:rFonts w:ascii="Times New Roman" w:hAnsi="Times New Roman" w:cs="Times New Roman"/>
          <w:sz w:val="24"/>
          <w:lang w:val="hr-HR"/>
        </w:rPr>
      </w:pPr>
      <w:r w:rsidRPr="0074115B">
        <w:rPr>
          <w:rFonts w:ascii="Times New Roman" w:hAnsi="Times New Roman" w:cs="Times New Roman"/>
          <w:sz w:val="24"/>
          <w:lang w:val="hr-HR"/>
        </w:rPr>
        <w:t xml:space="preserve">predmet </w:t>
      </w:r>
      <w:r w:rsidR="00A90BFA" w:rsidRPr="0074115B">
        <w:rPr>
          <w:rFonts w:ascii="Times New Roman" w:hAnsi="Times New Roman" w:cs="Times New Roman"/>
          <w:sz w:val="24"/>
          <w:lang w:val="hr-HR"/>
        </w:rPr>
        <w:t>sporazuma</w:t>
      </w:r>
    </w:p>
    <w:p w14:paraId="0926F922" w14:textId="53D8FE7A" w:rsidR="00E62EB6" w:rsidRPr="0074115B" w:rsidRDefault="00E62EB6" w:rsidP="002A44CE">
      <w:pPr>
        <w:pStyle w:val="ListParagraph"/>
        <w:numPr>
          <w:ilvl w:val="0"/>
          <w:numId w:val="45"/>
        </w:numPr>
        <w:rPr>
          <w:rFonts w:ascii="Times New Roman" w:hAnsi="Times New Roman" w:cs="Times New Roman"/>
          <w:sz w:val="24"/>
          <w:lang w:val="hr-HR"/>
        </w:rPr>
      </w:pPr>
      <w:r w:rsidRPr="0074115B">
        <w:rPr>
          <w:rFonts w:ascii="Times New Roman" w:hAnsi="Times New Roman" w:cs="Times New Roman"/>
          <w:sz w:val="24"/>
          <w:lang w:val="hr-HR"/>
        </w:rPr>
        <w:t>obvez</w:t>
      </w:r>
      <w:r w:rsidR="00C32BAA" w:rsidRPr="0074115B">
        <w:rPr>
          <w:rFonts w:ascii="Times New Roman" w:hAnsi="Times New Roman" w:cs="Times New Roman"/>
          <w:sz w:val="24"/>
          <w:lang w:val="hr-HR"/>
        </w:rPr>
        <w:t>e</w:t>
      </w:r>
      <w:r w:rsidRPr="0074115B">
        <w:rPr>
          <w:rFonts w:ascii="Times New Roman" w:hAnsi="Times New Roman" w:cs="Times New Roman"/>
          <w:sz w:val="24"/>
          <w:lang w:val="hr-HR"/>
        </w:rPr>
        <w:t xml:space="preserve"> vlasnika </w:t>
      </w:r>
      <w:r w:rsidR="00C32BAA" w:rsidRPr="0074115B">
        <w:rPr>
          <w:rFonts w:ascii="Times New Roman" w:hAnsi="Times New Roman" w:cs="Times New Roman"/>
          <w:sz w:val="24"/>
          <w:lang w:val="hr-HR"/>
        </w:rPr>
        <w:t>zgrade</w:t>
      </w:r>
      <w:r w:rsidRPr="0074115B">
        <w:rPr>
          <w:rFonts w:ascii="Times New Roman" w:hAnsi="Times New Roman" w:cs="Times New Roman"/>
          <w:sz w:val="24"/>
          <w:lang w:val="hr-HR"/>
        </w:rPr>
        <w:t xml:space="preserve"> </w:t>
      </w:r>
    </w:p>
    <w:p w14:paraId="37303FB4" w14:textId="36E64086" w:rsidR="00E62EB6" w:rsidRPr="0074115B" w:rsidRDefault="00EF4FA0" w:rsidP="002A44CE">
      <w:pPr>
        <w:pStyle w:val="ListParagraph"/>
        <w:numPr>
          <w:ilvl w:val="0"/>
          <w:numId w:val="45"/>
        </w:numPr>
        <w:rPr>
          <w:rFonts w:ascii="Times New Roman" w:hAnsi="Times New Roman" w:cs="Times New Roman"/>
          <w:sz w:val="24"/>
          <w:lang w:val="hr-HR"/>
        </w:rPr>
      </w:pPr>
      <w:r w:rsidRPr="0074115B">
        <w:rPr>
          <w:rFonts w:ascii="Times New Roman" w:hAnsi="Times New Roman" w:cs="Times New Roman"/>
          <w:sz w:val="24"/>
          <w:lang w:val="hr-HR"/>
        </w:rPr>
        <w:t>obvez</w:t>
      </w:r>
      <w:r w:rsidR="00A41E99">
        <w:rPr>
          <w:rFonts w:ascii="Times New Roman" w:hAnsi="Times New Roman" w:cs="Times New Roman"/>
          <w:sz w:val="24"/>
          <w:lang w:val="hr-HR"/>
        </w:rPr>
        <w:t>e</w:t>
      </w:r>
      <w:r w:rsidR="00E62EB6" w:rsidRPr="0074115B">
        <w:rPr>
          <w:rFonts w:ascii="Times New Roman" w:hAnsi="Times New Roman" w:cs="Times New Roman"/>
          <w:sz w:val="24"/>
          <w:lang w:val="hr-HR"/>
        </w:rPr>
        <w:t xml:space="preserve"> nositelja prava korištenja pristupne točke i fizičke infrastrukture </w:t>
      </w:r>
      <w:r w:rsidR="00B975D8">
        <w:rPr>
          <w:rFonts w:ascii="Times New Roman" w:hAnsi="Times New Roman" w:cs="Times New Roman"/>
          <w:sz w:val="24"/>
          <w:lang w:val="hr-HR"/>
        </w:rPr>
        <w:t xml:space="preserve">unutar </w:t>
      </w:r>
      <w:r w:rsidR="00E62EB6" w:rsidRPr="0074115B">
        <w:rPr>
          <w:rFonts w:ascii="Times New Roman" w:hAnsi="Times New Roman" w:cs="Times New Roman"/>
          <w:sz w:val="24"/>
          <w:lang w:val="hr-HR"/>
        </w:rPr>
        <w:t xml:space="preserve">zgrade </w:t>
      </w:r>
    </w:p>
    <w:p w14:paraId="4B16650C" w14:textId="2BBA9079" w:rsidR="00E62EB6" w:rsidRPr="0074115B" w:rsidRDefault="003123DC" w:rsidP="002A44CE">
      <w:pPr>
        <w:pStyle w:val="ListParagraph"/>
        <w:numPr>
          <w:ilvl w:val="0"/>
          <w:numId w:val="45"/>
        </w:numPr>
        <w:rPr>
          <w:rFonts w:ascii="Times New Roman" w:hAnsi="Times New Roman" w:cs="Times New Roman"/>
          <w:sz w:val="24"/>
          <w:lang w:val="hr-HR"/>
        </w:rPr>
      </w:pPr>
      <w:r w:rsidRPr="0074115B">
        <w:rPr>
          <w:rFonts w:ascii="Times New Roman" w:hAnsi="Times New Roman" w:cs="Times New Roman"/>
          <w:sz w:val="24"/>
          <w:lang w:val="hr-HR"/>
        </w:rPr>
        <w:t>tehničko rješenje</w:t>
      </w:r>
    </w:p>
    <w:p w14:paraId="67B700A0" w14:textId="2DA5AA3C" w:rsidR="00305567" w:rsidRPr="0074115B" w:rsidRDefault="004B5286" w:rsidP="002A44CE">
      <w:pPr>
        <w:pStyle w:val="ListParagraph"/>
        <w:numPr>
          <w:ilvl w:val="0"/>
          <w:numId w:val="45"/>
        </w:numPr>
        <w:rPr>
          <w:rFonts w:ascii="Times New Roman" w:hAnsi="Times New Roman" w:cs="Times New Roman"/>
          <w:sz w:val="24"/>
          <w:lang w:val="hr-HR"/>
        </w:rPr>
      </w:pPr>
      <w:r w:rsidRPr="0074115B">
        <w:rPr>
          <w:rFonts w:ascii="Times New Roman" w:hAnsi="Times New Roman" w:cs="Times New Roman"/>
          <w:sz w:val="24"/>
          <w:lang w:val="hr-HR"/>
        </w:rPr>
        <w:t xml:space="preserve">vrijeme i način </w:t>
      </w:r>
      <w:r w:rsidR="00E62EB6" w:rsidRPr="0074115B">
        <w:rPr>
          <w:rFonts w:ascii="Times New Roman" w:hAnsi="Times New Roman" w:cs="Times New Roman"/>
          <w:sz w:val="24"/>
          <w:lang w:val="hr-HR"/>
        </w:rPr>
        <w:t>izvođenj</w:t>
      </w:r>
      <w:r w:rsidRPr="0074115B">
        <w:rPr>
          <w:rFonts w:ascii="Times New Roman" w:hAnsi="Times New Roman" w:cs="Times New Roman"/>
          <w:sz w:val="24"/>
          <w:lang w:val="hr-HR"/>
        </w:rPr>
        <w:t>a</w:t>
      </w:r>
      <w:r w:rsidR="00E62EB6" w:rsidRPr="0074115B">
        <w:rPr>
          <w:rFonts w:ascii="Times New Roman" w:hAnsi="Times New Roman" w:cs="Times New Roman"/>
          <w:sz w:val="24"/>
          <w:lang w:val="hr-HR"/>
        </w:rPr>
        <w:t xml:space="preserve"> radova</w:t>
      </w:r>
    </w:p>
    <w:p w14:paraId="7D7A8F4C" w14:textId="39812199" w:rsidR="003123DC" w:rsidRPr="0074115B" w:rsidRDefault="003123DC" w:rsidP="002A44CE">
      <w:pPr>
        <w:pStyle w:val="ListParagraph"/>
        <w:numPr>
          <w:ilvl w:val="0"/>
          <w:numId w:val="45"/>
        </w:numPr>
        <w:rPr>
          <w:rFonts w:ascii="Times New Roman" w:hAnsi="Times New Roman" w:cs="Times New Roman"/>
          <w:sz w:val="24"/>
          <w:lang w:val="hr-HR"/>
        </w:rPr>
      </w:pPr>
      <w:r w:rsidRPr="0074115B">
        <w:rPr>
          <w:rFonts w:ascii="Times New Roman" w:hAnsi="Times New Roman" w:cs="Times New Roman"/>
          <w:sz w:val="24"/>
          <w:lang w:val="hr-HR"/>
        </w:rPr>
        <w:t>trajanj</w:t>
      </w:r>
      <w:r w:rsidR="00E62DF2" w:rsidRPr="0074115B">
        <w:rPr>
          <w:rFonts w:ascii="Times New Roman" w:hAnsi="Times New Roman" w:cs="Times New Roman"/>
          <w:sz w:val="24"/>
          <w:lang w:val="hr-HR"/>
        </w:rPr>
        <w:t>e</w:t>
      </w:r>
      <w:r w:rsidRPr="0074115B">
        <w:rPr>
          <w:rFonts w:ascii="Times New Roman" w:hAnsi="Times New Roman" w:cs="Times New Roman"/>
          <w:sz w:val="24"/>
          <w:lang w:val="hr-HR"/>
        </w:rPr>
        <w:t xml:space="preserve"> </w:t>
      </w:r>
      <w:r w:rsidR="002A44CE" w:rsidRPr="0074115B">
        <w:rPr>
          <w:rFonts w:ascii="Times New Roman" w:hAnsi="Times New Roman" w:cs="Times New Roman"/>
          <w:sz w:val="24"/>
          <w:lang w:val="hr-HR"/>
        </w:rPr>
        <w:t>sporazuma</w:t>
      </w:r>
    </w:p>
    <w:p w14:paraId="425968F7" w14:textId="321A42CA" w:rsidR="003123DC" w:rsidRPr="0074115B" w:rsidRDefault="003123DC" w:rsidP="002A44CE">
      <w:pPr>
        <w:pStyle w:val="ListParagraph"/>
        <w:numPr>
          <w:ilvl w:val="0"/>
          <w:numId w:val="45"/>
        </w:numPr>
        <w:rPr>
          <w:rFonts w:ascii="Times New Roman" w:hAnsi="Times New Roman" w:cs="Times New Roman"/>
          <w:sz w:val="24"/>
          <w:lang w:val="hr-HR"/>
        </w:rPr>
      </w:pPr>
      <w:r w:rsidRPr="0074115B">
        <w:rPr>
          <w:rFonts w:ascii="Times New Roman" w:hAnsi="Times New Roman" w:cs="Times New Roman"/>
          <w:sz w:val="24"/>
          <w:lang w:val="hr-HR"/>
        </w:rPr>
        <w:t>način i postupci vezani uz održavanje postavljene opreme</w:t>
      </w:r>
      <w:r w:rsidR="003D48C9" w:rsidRPr="0074115B">
        <w:rPr>
          <w:rFonts w:ascii="Times New Roman" w:hAnsi="Times New Roman" w:cs="Times New Roman"/>
          <w:sz w:val="24"/>
          <w:lang w:val="hr-HR"/>
        </w:rPr>
        <w:t xml:space="preserve"> i sigurnost postavljene opreme</w:t>
      </w:r>
    </w:p>
    <w:p w14:paraId="12E95C28" w14:textId="2E2DE2A9" w:rsidR="003123DC" w:rsidRPr="0074115B" w:rsidRDefault="003123DC" w:rsidP="002A44CE">
      <w:pPr>
        <w:pStyle w:val="ListParagraph"/>
        <w:numPr>
          <w:ilvl w:val="0"/>
          <w:numId w:val="45"/>
        </w:numPr>
        <w:rPr>
          <w:rFonts w:ascii="Times New Roman" w:hAnsi="Times New Roman" w:cs="Times New Roman"/>
          <w:sz w:val="24"/>
          <w:lang w:val="hr-HR"/>
        </w:rPr>
      </w:pPr>
      <w:r w:rsidRPr="0074115B">
        <w:rPr>
          <w:rFonts w:ascii="Times New Roman" w:hAnsi="Times New Roman" w:cs="Times New Roman"/>
          <w:sz w:val="24"/>
          <w:lang w:val="hr-HR"/>
        </w:rPr>
        <w:t>način prijave smetnji u radu postavljene opreme te način i rok otklanjanja</w:t>
      </w:r>
      <w:r w:rsidR="00C97454" w:rsidRPr="0074115B">
        <w:rPr>
          <w:rFonts w:ascii="Times New Roman" w:hAnsi="Times New Roman" w:cs="Times New Roman"/>
          <w:sz w:val="24"/>
          <w:lang w:val="hr-HR"/>
        </w:rPr>
        <w:t xml:space="preserve"> </w:t>
      </w:r>
      <w:r w:rsidRPr="0074115B">
        <w:rPr>
          <w:rFonts w:ascii="Times New Roman" w:hAnsi="Times New Roman" w:cs="Times New Roman"/>
          <w:sz w:val="24"/>
          <w:lang w:val="hr-HR"/>
        </w:rPr>
        <w:t>kvarova</w:t>
      </w:r>
    </w:p>
    <w:p w14:paraId="1D812940" w14:textId="502EB7CD" w:rsidR="003123DC" w:rsidRPr="0074115B" w:rsidRDefault="003123DC" w:rsidP="002A44CE">
      <w:pPr>
        <w:pStyle w:val="ListParagraph"/>
        <w:numPr>
          <w:ilvl w:val="0"/>
          <w:numId w:val="45"/>
        </w:numPr>
        <w:rPr>
          <w:rFonts w:ascii="Times New Roman" w:hAnsi="Times New Roman" w:cs="Times New Roman"/>
          <w:sz w:val="24"/>
          <w:lang w:val="hr-HR"/>
        </w:rPr>
      </w:pPr>
      <w:r w:rsidRPr="0074115B">
        <w:rPr>
          <w:rFonts w:ascii="Times New Roman" w:hAnsi="Times New Roman" w:cs="Times New Roman"/>
          <w:sz w:val="24"/>
          <w:lang w:val="hr-HR"/>
        </w:rPr>
        <w:t xml:space="preserve">odredbe o otkazu i raskidu </w:t>
      </w:r>
      <w:r w:rsidR="002A44CE" w:rsidRPr="0074115B">
        <w:rPr>
          <w:rFonts w:ascii="Times New Roman" w:hAnsi="Times New Roman" w:cs="Times New Roman"/>
          <w:sz w:val="24"/>
          <w:lang w:val="hr-HR"/>
        </w:rPr>
        <w:t>sporazuma</w:t>
      </w:r>
    </w:p>
    <w:p w14:paraId="24D76537" w14:textId="7E02D940" w:rsidR="000F7448" w:rsidRPr="0074115B" w:rsidRDefault="003123DC" w:rsidP="000F7448">
      <w:pPr>
        <w:pStyle w:val="ListParagraph"/>
        <w:numPr>
          <w:ilvl w:val="0"/>
          <w:numId w:val="45"/>
        </w:numPr>
        <w:rPr>
          <w:rFonts w:ascii="Times New Roman" w:hAnsi="Times New Roman" w:cs="Times New Roman"/>
          <w:sz w:val="24"/>
          <w:lang w:val="hr-HR"/>
        </w:rPr>
      </w:pPr>
      <w:r w:rsidRPr="0074115B">
        <w:rPr>
          <w:rFonts w:ascii="Times New Roman" w:hAnsi="Times New Roman" w:cs="Times New Roman"/>
          <w:sz w:val="24"/>
          <w:lang w:val="hr-HR"/>
        </w:rPr>
        <w:t>odredbe o načinu rješavanja sporova između ugovornih strana.</w:t>
      </w:r>
    </w:p>
    <w:p w14:paraId="15B09A1A" w14:textId="6031D072" w:rsidR="008D621B" w:rsidRPr="0074115B" w:rsidRDefault="008D621B" w:rsidP="000E2946">
      <w:pPr>
        <w:pStyle w:val="ListParagraph"/>
        <w:spacing w:after="0"/>
        <w:ind w:left="0"/>
        <w:jc w:val="both"/>
        <w:rPr>
          <w:rFonts w:ascii="Times New Roman" w:hAnsi="Times New Roman" w:cs="Times New Roman"/>
          <w:sz w:val="24"/>
          <w:lang w:val="hr-HR"/>
        </w:rPr>
      </w:pPr>
    </w:p>
    <w:p w14:paraId="7216A1F1" w14:textId="77777777" w:rsidR="00CE4A26" w:rsidRPr="0074115B" w:rsidRDefault="00CE4A26" w:rsidP="000E2946">
      <w:pPr>
        <w:pStyle w:val="ListParagraph"/>
        <w:spacing w:after="0"/>
        <w:ind w:left="0"/>
        <w:jc w:val="both"/>
        <w:rPr>
          <w:rFonts w:ascii="Times New Roman" w:hAnsi="Times New Roman" w:cs="Times New Roman"/>
          <w:sz w:val="24"/>
          <w:lang w:val="hr-HR"/>
        </w:rPr>
      </w:pPr>
    </w:p>
    <w:p w14:paraId="3D973310" w14:textId="086A93CC" w:rsidR="008D621B" w:rsidRPr="0063728A" w:rsidRDefault="00B31C37" w:rsidP="0063728A">
      <w:pPr>
        <w:jc w:val="center"/>
        <w:rPr>
          <w:rFonts w:ascii="Times New Roman" w:hAnsi="Times New Roman" w:cs="Times New Roman"/>
          <w:i/>
          <w:sz w:val="28"/>
          <w:szCs w:val="28"/>
          <w:lang w:val="hr-HR"/>
        </w:rPr>
      </w:pPr>
      <w:r w:rsidRPr="0063728A">
        <w:rPr>
          <w:rFonts w:ascii="Times New Roman" w:hAnsi="Times New Roman" w:cs="Times New Roman"/>
          <w:i/>
          <w:sz w:val="28"/>
          <w:szCs w:val="28"/>
          <w:lang w:val="hr-HR"/>
        </w:rPr>
        <w:t xml:space="preserve">Sporazum </w:t>
      </w:r>
      <w:r w:rsidR="002A36D6" w:rsidRPr="0063728A">
        <w:rPr>
          <w:rFonts w:ascii="Times New Roman" w:hAnsi="Times New Roman" w:cs="Times New Roman"/>
          <w:i/>
          <w:sz w:val="28"/>
          <w:szCs w:val="28"/>
          <w:lang w:val="hr-HR"/>
        </w:rPr>
        <w:t xml:space="preserve">o korištenju </w:t>
      </w:r>
      <w:r w:rsidR="00AA0BA2" w:rsidRPr="00AA0BA2">
        <w:rPr>
          <w:rFonts w:ascii="Times New Roman" w:hAnsi="Times New Roman" w:cs="Times New Roman"/>
          <w:i/>
          <w:sz w:val="28"/>
          <w:szCs w:val="28"/>
          <w:lang w:val="hr-HR"/>
        </w:rPr>
        <w:t xml:space="preserve">fizičke infrastrukture unutar zgrade </w:t>
      </w:r>
      <w:r w:rsidR="00214757" w:rsidRPr="0063728A">
        <w:rPr>
          <w:rFonts w:ascii="Times New Roman" w:hAnsi="Times New Roman" w:cs="Times New Roman"/>
          <w:i/>
          <w:sz w:val="28"/>
          <w:szCs w:val="28"/>
          <w:lang w:val="hr-HR"/>
        </w:rPr>
        <w:t>između</w:t>
      </w:r>
      <w:r w:rsidR="00BA65A2" w:rsidRPr="0063728A">
        <w:rPr>
          <w:rFonts w:ascii="Times New Roman" w:hAnsi="Times New Roman" w:cs="Times New Roman"/>
          <w:i/>
          <w:sz w:val="28"/>
          <w:szCs w:val="28"/>
          <w:lang w:val="hr-HR"/>
        </w:rPr>
        <w:t xml:space="preserve"> </w:t>
      </w:r>
      <w:r w:rsidR="00214757" w:rsidRPr="0063728A">
        <w:rPr>
          <w:rFonts w:ascii="Times New Roman" w:hAnsi="Times New Roman" w:cs="Times New Roman"/>
          <w:i/>
          <w:sz w:val="28"/>
          <w:szCs w:val="28"/>
          <w:lang w:val="hr-HR"/>
        </w:rPr>
        <w:t xml:space="preserve">nositelja prava i operatora korisnika </w:t>
      </w:r>
      <w:r w:rsidR="00AA0BA2" w:rsidRPr="00AA0BA2">
        <w:rPr>
          <w:rFonts w:ascii="Times New Roman" w:hAnsi="Times New Roman" w:cs="Times New Roman"/>
          <w:i/>
          <w:sz w:val="28"/>
          <w:szCs w:val="28"/>
          <w:lang w:val="hr-HR"/>
        </w:rPr>
        <w:t>fizičke infrastrukture unutar zgrad</w:t>
      </w:r>
      <w:r w:rsidR="00AA0BA2">
        <w:rPr>
          <w:rFonts w:ascii="Times New Roman" w:hAnsi="Times New Roman" w:cs="Times New Roman"/>
          <w:i/>
          <w:sz w:val="28"/>
          <w:szCs w:val="28"/>
          <w:lang w:val="hr-HR"/>
        </w:rPr>
        <w:t>e</w:t>
      </w:r>
    </w:p>
    <w:p w14:paraId="4901748D" w14:textId="57E12BF3" w:rsidR="008D621B" w:rsidRPr="0074115B" w:rsidRDefault="008D621B" w:rsidP="000E2946">
      <w:pPr>
        <w:pStyle w:val="ListParagraph"/>
        <w:spacing w:after="0"/>
        <w:ind w:left="0"/>
        <w:jc w:val="center"/>
        <w:rPr>
          <w:rFonts w:ascii="Times New Roman" w:hAnsi="Times New Roman" w:cs="Times New Roman"/>
          <w:sz w:val="24"/>
          <w:lang w:val="hr-HR"/>
        </w:rPr>
      </w:pPr>
    </w:p>
    <w:p w14:paraId="745FE43D" w14:textId="6998D854" w:rsidR="008D621B" w:rsidRPr="0074115B" w:rsidRDefault="008D621B" w:rsidP="00D04FAF">
      <w:pPr>
        <w:pStyle w:val="Heading2"/>
      </w:pPr>
      <w:r w:rsidRPr="0074115B">
        <w:t xml:space="preserve">Članak </w:t>
      </w:r>
      <w:r w:rsidR="00B33CDE" w:rsidRPr="0074115B">
        <w:t>6</w:t>
      </w:r>
      <w:r w:rsidRPr="0074115B">
        <w:t>.</w:t>
      </w:r>
    </w:p>
    <w:p w14:paraId="462CF4A5" w14:textId="77777777" w:rsidR="008D621B" w:rsidRPr="0074115B" w:rsidRDefault="008D621B" w:rsidP="000E2946">
      <w:pPr>
        <w:spacing w:after="0"/>
        <w:jc w:val="both"/>
        <w:rPr>
          <w:rFonts w:ascii="Times New Roman" w:hAnsi="Times New Roman" w:cs="Times New Roman"/>
          <w:sz w:val="24"/>
          <w:lang w:val="hr-HR"/>
        </w:rPr>
      </w:pPr>
    </w:p>
    <w:p w14:paraId="5B7CAA1B" w14:textId="05BB50AF" w:rsidR="008D621B" w:rsidRPr="0074115B" w:rsidRDefault="008D621B" w:rsidP="00305567">
      <w:pPr>
        <w:pStyle w:val="ListParagraph"/>
        <w:numPr>
          <w:ilvl w:val="0"/>
          <w:numId w:val="16"/>
        </w:numPr>
        <w:spacing w:after="120"/>
        <w:ind w:left="0" w:firstLine="0"/>
        <w:contextualSpacing w:val="0"/>
        <w:jc w:val="both"/>
        <w:rPr>
          <w:rFonts w:ascii="Times New Roman" w:hAnsi="Times New Roman" w:cs="Times New Roman"/>
          <w:sz w:val="24"/>
          <w:lang w:val="hr-HR"/>
        </w:rPr>
      </w:pPr>
      <w:bookmarkStart w:id="4" w:name="_Ref97030282"/>
      <w:r w:rsidRPr="0074115B">
        <w:rPr>
          <w:rFonts w:ascii="Times New Roman" w:hAnsi="Times New Roman" w:cs="Times New Roman"/>
          <w:sz w:val="24"/>
          <w:lang w:val="hr-HR"/>
        </w:rPr>
        <w:t xml:space="preserve">Vrste </w:t>
      </w:r>
      <w:r w:rsidR="00B31C37" w:rsidRPr="0074115B">
        <w:rPr>
          <w:rFonts w:ascii="Times New Roman" w:hAnsi="Times New Roman" w:cs="Times New Roman"/>
          <w:sz w:val="24"/>
          <w:lang w:val="hr-HR"/>
        </w:rPr>
        <w:t xml:space="preserve">sporazuma </w:t>
      </w:r>
      <w:r w:rsidRPr="0074115B">
        <w:rPr>
          <w:rFonts w:ascii="Times New Roman" w:hAnsi="Times New Roman" w:cs="Times New Roman"/>
          <w:sz w:val="24"/>
          <w:lang w:val="hr-HR"/>
        </w:rPr>
        <w:t xml:space="preserve">o korištenju pristupne točke i fizičke infrastrukture </w:t>
      </w:r>
      <w:r w:rsidR="00BA65A2" w:rsidRPr="0074115B">
        <w:rPr>
          <w:rFonts w:ascii="Times New Roman" w:hAnsi="Times New Roman" w:cs="Times New Roman"/>
          <w:sz w:val="24"/>
          <w:lang w:val="hr-HR"/>
        </w:rPr>
        <w:t xml:space="preserve">zgrade </w:t>
      </w:r>
      <w:r w:rsidRPr="0074115B">
        <w:rPr>
          <w:rFonts w:ascii="Times New Roman" w:hAnsi="Times New Roman" w:cs="Times New Roman"/>
          <w:sz w:val="24"/>
          <w:lang w:val="hr-HR"/>
        </w:rPr>
        <w:t>unutar stambenih, poslovnih i stambeno-poslovnih zgrada su:</w:t>
      </w:r>
      <w:bookmarkEnd w:id="4"/>
    </w:p>
    <w:p w14:paraId="00F54953" w14:textId="116CC529" w:rsidR="008D621B" w:rsidRPr="0074115B" w:rsidRDefault="00A41E99" w:rsidP="008D621B">
      <w:pPr>
        <w:pStyle w:val="ListParagraph"/>
        <w:spacing w:after="0"/>
        <w:jc w:val="both"/>
        <w:rPr>
          <w:rFonts w:ascii="Times New Roman" w:hAnsi="Times New Roman" w:cs="Times New Roman"/>
          <w:sz w:val="24"/>
          <w:lang w:val="hr-HR"/>
        </w:rPr>
      </w:pPr>
      <w:r>
        <w:rPr>
          <w:rFonts w:ascii="Times New Roman" w:hAnsi="Times New Roman" w:cs="Times New Roman"/>
          <w:sz w:val="24"/>
          <w:lang w:val="hr-HR"/>
        </w:rPr>
        <w:t>-</w:t>
      </w:r>
      <w:r w:rsidR="008D621B" w:rsidRPr="0074115B">
        <w:rPr>
          <w:rFonts w:ascii="Times New Roman" w:hAnsi="Times New Roman" w:cs="Times New Roman"/>
          <w:sz w:val="24"/>
          <w:lang w:val="hr-HR"/>
        </w:rPr>
        <w:t xml:space="preserve"> </w:t>
      </w:r>
      <w:r w:rsidR="00B31C37" w:rsidRPr="0074115B">
        <w:rPr>
          <w:rFonts w:ascii="Times New Roman" w:hAnsi="Times New Roman" w:cs="Times New Roman"/>
          <w:sz w:val="24"/>
          <w:lang w:val="hr-HR"/>
        </w:rPr>
        <w:t xml:space="preserve">Sporazum </w:t>
      </w:r>
      <w:r w:rsidR="008D621B" w:rsidRPr="0074115B">
        <w:rPr>
          <w:rFonts w:ascii="Times New Roman" w:hAnsi="Times New Roman" w:cs="Times New Roman"/>
          <w:sz w:val="24"/>
          <w:lang w:val="hr-HR"/>
        </w:rPr>
        <w:t>o korištenju pristupne točke</w:t>
      </w:r>
      <w:r>
        <w:rPr>
          <w:rFonts w:ascii="Times New Roman" w:hAnsi="Times New Roman" w:cs="Times New Roman"/>
          <w:sz w:val="24"/>
          <w:lang w:val="hr-HR"/>
        </w:rPr>
        <w:t>;</w:t>
      </w:r>
    </w:p>
    <w:p w14:paraId="5D0AA1F5" w14:textId="7E12FC39" w:rsidR="008D621B" w:rsidRPr="0074115B" w:rsidRDefault="00A41E99" w:rsidP="008D621B">
      <w:pPr>
        <w:pStyle w:val="ListParagraph"/>
        <w:spacing w:after="0"/>
        <w:jc w:val="both"/>
        <w:rPr>
          <w:rFonts w:ascii="Times New Roman" w:hAnsi="Times New Roman" w:cs="Times New Roman"/>
          <w:sz w:val="24"/>
          <w:lang w:val="hr-HR"/>
        </w:rPr>
      </w:pPr>
      <w:r>
        <w:rPr>
          <w:rFonts w:ascii="Times New Roman" w:hAnsi="Times New Roman" w:cs="Times New Roman"/>
          <w:sz w:val="24"/>
          <w:lang w:val="hr-HR"/>
        </w:rPr>
        <w:t>-</w:t>
      </w:r>
      <w:r w:rsidR="008D621B" w:rsidRPr="0074115B">
        <w:rPr>
          <w:rFonts w:ascii="Times New Roman" w:hAnsi="Times New Roman" w:cs="Times New Roman"/>
          <w:sz w:val="24"/>
          <w:lang w:val="hr-HR"/>
        </w:rPr>
        <w:t xml:space="preserve"> </w:t>
      </w:r>
      <w:r w:rsidR="00B31C37" w:rsidRPr="0074115B">
        <w:rPr>
          <w:rFonts w:ascii="Times New Roman" w:hAnsi="Times New Roman" w:cs="Times New Roman"/>
          <w:sz w:val="24"/>
          <w:lang w:val="hr-HR"/>
        </w:rPr>
        <w:t xml:space="preserve">Sporazum </w:t>
      </w:r>
      <w:r w:rsidR="008D621B" w:rsidRPr="0074115B">
        <w:rPr>
          <w:rFonts w:ascii="Times New Roman" w:hAnsi="Times New Roman" w:cs="Times New Roman"/>
          <w:sz w:val="24"/>
          <w:lang w:val="hr-HR"/>
        </w:rPr>
        <w:t>o korištenju pristupne točke i fizičke infrastrukture</w:t>
      </w:r>
      <w:r w:rsidR="00A90BFA" w:rsidRPr="0074115B">
        <w:rPr>
          <w:rFonts w:ascii="Times New Roman" w:hAnsi="Times New Roman" w:cs="Times New Roman"/>
          <w:sz w:val="24"/>
          <w:lang w:val="hr-HR"/>
        </w:rPr>
        <w:t xml:space="preserve"> </w:t>
      </w:r>
      <w:r w:rsidR="00B975D8">
        <w:rPr>
          <w:rFonts w:ascii="Times New Roman" w:hAnsi="Times New Roman" w:cs="Times New Roman"/>
          <w:sz w:val="24"/>
          <w:lang w:val="hr-HR"/>
        </w:rPr>
        <w:t xml:space="preserve">unutar </w:t>
      </w:r>
      <w:r w:rsidR="00A90BFA" w:rsidRPr="0074115B">
        <w:rPr>
          <w:rFonts w:ascii="Times New Roman" w:hAnsi="Times New Roman" w:cs="Times New Roman"/>
          <w:sz w:val="24"/>
          <w:lang w:val="hr-HR"/>
        </w:rPr>
        <w:t>zgrade</w:t>
      </w:r>
      <w:r>
        <w:rPr>
          <w:rFonts w:ascii="Times New Roman" w:hAnsi="Times New Roman" w:cs="Times New Roman"/>
          <w:sz w:val="24"/>
          <w:lang w:val="hr-HR"/>
        </w:rPr>
        <w:t>;</w:t>
      </w:r>
    </w:p>
    <w:p w14:paraId="7BF425AB" w14:textId="283C485C" w:rsidR="008D621B" w:rsidRPr="0074115B" w:rsidRDefault="00A41E99" w:rsidP="008D621B">
      <w:pPr>
        <w:pStyle w:val="ListParagraph"/>
        <w:spacing w:after="0"/>
        <w:jc w:val="both"/>
        <w:rPr>
          <w:rFonts w:ascii="Times New Roman" w:hAnsi="Times New Roman" w:cs="Times New Roman"/>
          <w:sz w:val="24"/>
          <w:lang w:val="hr-HR"/>
        </w:rPr>
      </w:pPr>
      <w:r>
        <w:rPr>
          <w:rFonts w:ascii="Times New Roman" w:hAnsi="Times New Roman" w:cs="Times New Roman"/>
          <w:sz w:val="24"/>
          <w:lang w:val="hr-HR"/>
        </w:rPr>
        <w:t>-</w:t>
      </w:r>
      <w:r w:rsidR="008D621B" w:rsidRPr="0074115B">
        <w:rPr>
          <w:rFonts w:ascii="Times New Roman" w:hAnsi="Times New Roman" w:cs="Times New Roman"/>
          <w:sz w:val="24"/>
          <w:lang w:val="hr-HR"/>
        </w:rPr>
        <w:t xml:space="preserve"> </w:t>
      </w:r>
      <w:r w:rsidR="00B31C37" w:rsidRPr="0074115B">
        <w:rPr>
          <w:rFonts w:ascii="Times New Roman" w:hAnsi="Times New Roman" w:cs="Times New Roman"/>
          <w:sz w:val="24"/>
          <w:lang w:val="hr-HR"/>
        </w:rPr>
        <w:t xml:space="preserve">Sporazum </w:t>
      </w:r>
      <w:r w:rsidR="008D621B" w:rsidRPr="0074115B">
        <w:rPr>
          <w:rFonts w:ascii="Times New Roman" w:hAnsi="Times New Roman" w:cs="Times New Roman"/>
          <w:sz w:val="24"/>
          <w:lang w:val="hr-HR"/>
        </w:rPr>
        <w:t xml:space="preserve">o korištenju </w:t>
      </w:r>
      <w:r w:rsidR="007E2074" w:rsidRPr="0074115B">
        <w:rPr>
          <w:rFonts w:ascii="Times New Roman" w:hAnsi="Times New Roman" w:cs="Times New Roman"/>
          <w:sz w:val="24"/>
          <w:lang w:val="hr-HR"/>
        </w:rPr>
        <w:t xml:space="preserve">prostora </w:t>
      </w:r>
      <w:r w:rsidR="008D621B" w:rsidRPr="0074115B">
        <w:rPr>
          <w:rFonts w:ascii="Times New Roman" w:hAnsi="Times New Roman" w:cs="Times New Roman"/>
          <w:sz w:val="24"/>
          <w:lang w:val="hr-HR"/>
        </w:rPr>
        <w:t>zgrad</w:t>
      </w:r>
      <w:r w:rsidR="007E2074" w:rsidRPr="0074115B">
        <w:rPr>
          <w:rFonts w:ascii="Times New Roman" w:hAnsi="Times New Roman" w:cs="Times New Roman"/>
          <w:sz w:val="24"/>
          <w:lang w:val="hr-HR"/>
        </w:rPr>
        <w:t>e</w:t>
      </w:r>
      <w:r w:rsidR="008D621B" w:rsidRPr="0074115B">
        <w:rPr>
          <w:rFonts w:ascii="Times New Roman" w:hAnsi="Times New Roman" w:cs="Times New Roman"/>
          <w:sz w:val="24"/>
          <w:lang w:val="hr-HR"/>
        </w:rPr>
        <w:t>, p</w:t>
      </w:r>
      <w:r w:rsidR="00E05A74" w:rsidRPr="0074115B">
        <w:rPr>
          <w:rFonts w:ascii="Times New Roman" w:hAnsi="Times New Roman" w:cs="Times New Roman"/>
          <w:sz w:val="24"/>
          <w:lang w:val="hr-HR"/>
        </w:rPr>
        <w:t>ripadajućih građevina i opreme</w:t>
      </w:r>
      <w:r w:rsidR="00E62DF2" w:rsidRPr="0074115B">
        <w:rPr>
          <w:rFonts w:ascii="Times New Roman" w:hAnsi="Times New Roman" w:cs="Times New Roman"/>
          <w:sz w:val="24"/>
          <w:lang w:val="hr-HR"/>
        </w:rPr>
        <w:t xml:space="preserve"> </w:t>
      </w:r>
      <w:r w:rsidR="00A72CA6" w:rsidRPr="0074115B">
        <w:rPr>
          <w:rFonts w:ascii="Times New Roman" w:hAnsi="Times New Roman" w:cs="Times New Roman"/>
          <w:sz w:val="24"/>
          <w:lang w:val="hr-HR"/>
        </w:rPr>
        <w:t>u svrhu postavljanja mreže i spajanja krajnjih korisnika</w:t>
      </w:r>
      <w:r>
        <w:rPr>
          <w:rFonts w:ascii="Times New Roman" w:hAnsi="Times New Roman" w:cs="Times New Roman"/>
          <w:sz w:val="24"/>
          <w:lang w:val="hr-HR"/>
        </w:rPr>
        <w:t>;</w:t>
      </w:r>
    </w:p>
    <w:p w14:paraId="056E005B" w14:textId="27820D4F" w:rsidR="008D621B" w:rsidRPr="0074115B" w:rsidRDefault="00A41E99" w:rsidP="008D621B">
      <w:pPr>
        <w:pStyle w:val="ListParagraph"/>
        <w:spacing w:after="0"/>
        <w:jc w:val="both"/>
        <w:rPr>
          <w:rFonts w:ascii="Times New Roman" w:hAnsi="Times New Roman" w:cs="Times New Roman"/>
          <w:sz w:val="24"/>
          <w:lang w:val="hr-HR"/>
        </w:rPr>
      </w:pPr>
      <w:r>
        <w:rPr>
          <w:rFonts w:ascii="Times New Roman" w:hAnsi="Times New Roman" w:cs="Times New Roman"/>
          <w:sz w:val="24"/>
          <w:lang w:val="hr-HR"/>
        </w:rPr>
        <w:t>-</w:t>
      </w:r>
      <w:r w:rsidR="008D621B" w:rsidRPr="0074115B">
        <w:rPr>
          <w:rFonts w:ascii="Times New Roman" w:hAnsi="Times New Roman" w:cs="Times New Roman"/>
          <w:sz w:val="24"/>
          <w:lang w:val="hr-HR"/>
        </w:rPr>
        <w:t xml:space="preserve"> </w:t>
      </w:r>
      <w:r w:rsidR="00B31C37" w:rsidRPr="0074115B">
        <w:rPr>
          <w:rFonts w:ascii="Times New Roman" w:hAnsi="Times New Roman" w:cs="Times New Roman"/>
          <w:sz w:val="24"/>
          <w:lang w:val="hr-HR"/>
        </w:rPr>
        <w:t xml:space="preserve">Sporazum </w:t>
      </w:r>
      <w:r w:rsidR="008D621B" w:rsidRPr="0074115B">
        <w:rPr>
          <w:rFonts w:ascii="Times New Roman" w:hAnsi="Times New Roman" w:cs="Times New Roman"/>
          <w:sz w:val="24"/>
          <w:lang w:val="hr-HR"/>
        </w:rPr>
        <w:t xml:space="preserve">o </w:t>
      </w:r>
      <w:r w:rsidR="000F5433">
        <w:rPr>
          <w:rFonts w:ascii="Times New Roman" w:hAnsi="Times New Roman" w:cs="Times New Roman"/>
          <w:sz w:val="24"/>
          <w:lang w:val="hr-HR"/>
        </w:rPr>
        <w:t xml:space="preserve">korištenju </w:t>
      </w:r>
      <w:r w:rsidR="008D621B" w:rsidRPr="0074115B">
        <w:rPr>
          <w:rFonts w:ascii="Times New Roman" w:hAnsi="Times New Roman" w:cs="Times New Roman"/>
          <w:sz w:val="24"/>
          <w:lang w:val="hr-HR"/>
        </w:rPr>
        <w:t>svjetl</w:t>
      </w:r>
      <w:r w:rsidR="000F5433">
        <w:rPr>
          <w:rFonts w:ascii="Times New Roman" w:hAnsi="Times New Roman" w:cs="Times New Roman"/>
          <w:sz w:val="24"/>
          <w:lang w:val="hr-HR"/>
        </w:rPr>
        <w:t>ovodnih</w:t>
      </w:r>
      <w:r w:rsidR="00E05A74" w:rsidRPr="0074115B">
        <w:rPr>
          <w:rFonts w:ascii="Times New Roman" w:hAnsi="Times New Roman" w:cs="Times New Roman"/>
          <w:sz w:val="24"/>
          <w:lang w:val="hr-HR"/>
        </w:rPr>
        <w:t xml:space="preserve"> instalacija u zgradama</w:t>
      </w:r>
      <w:r>
        <w:rPr>
          <w:rFonts w:ascii="Times New Roman" w:hAnsi="Times New Roman" w:cs="Times New Roman"/>
          <w:sz w:val="24"/>
          <w:lang w:val="hr-HR"/>
        </w:rPr>
        <w:t>.</w:t>
      </w:r>
    </w:p>
    <w:p w14:paraId="27944FB2" w14:textId="77777777" w:rsidR="008D621B" w:rsidRPr="0074115B" w:rsidRDefault="008D621B" w:rsidP="000E2946">
      <w:pPr>
        <w:spacing w:after="0"/>
        <w:jc w:val="both"/>
        <w:rPr>
          <w:rFonts w:ascii="Times New Roman" w:hAnsi="Times New Roman" w:cs="Times New Roman"/>
          <w:sz w:val="24"/>
          <w:lang w:val="hr-HR"/>
        </w:rPr>
      </w:pPr>
    </w:p>
    <w:p w14:paraId="600338FC" w14:textId="625591E5" w:rsidR="008D621B" w:rsidRPr="0074115B" w:rsidRDefault="003123DC" w:rsidP="00305567">
      <w:pPr>
        <w:pStyle w:val="ListParagraph"/>
        <w:numPr>
          <w:ilvl w:val="0"/>
          <w:numId w:val="16"/>
        </w:numPr>
        <w:spacing w:after="120"/>
        <w:ind w:left="0" w:firstLine="0"/>
        <w:contextualSpacing w:val="0"/>
        <w:jc w:val="both"/>
        <w:rPr>
          <w:rFonts w:ascii="Times New Roman" w:hAnsi="Times New Roman" w:cs="Times New Roman"/>
          <w:sz w:val="24"/>
          <w:lang w:val="hr-HR"/>
        </w:rPr>
      </w:pPr>
      <w:r w:rsidRPr="0074115B">
        <w:rPr>
          <w:rFonts w:ascii="Times New Roman" w:hAnsi="Times New Roman" w:cs="Times New Roman"/>
          <w:sz w:val="24"/>
          <w:lang w:val="hr-HR"/>
        </w:rPr>
        <w:t xml:space="preserve">Temeljne sastavnice koje </w:t>
      </w:r>
      <w:r w:rsidR="00B31C37" w:rsidRPr="0074115B">
        <w:rPr>
          <w:rFonts w:ascii="Times New Roman" w:hAnsi="Times New Roman" w:cs="Times New Roman"/>
          <w:sz w:val="24"/>
          <w:lang w:val="hr-HR"/>
        </w:rPr>
        <w:t xml:space="preserve">sporazumi </w:t>
      </w:r>
      <w:r w:rsidR="00305567" w:rsidRPr="0074115B">
        <w:rPr>
          <w:rFonts w:ascii="Times New Roman" w:hAnsi="Times New Roman" w:cs="Times New Roman"/>
          <w:sz w:val="24"/>
          <w:lang w:val="hr-HR"/>
        </w:rPr>
        <w:t xml:space="preserve">iz </w:t>
      </w:r>
      <w:r w:rsidR="00CE4A26" w:rsidRPr="0074115B">
        <w:rPr>
          <w:rFonts w:ascii="Times New Roman" w:hAnsi="Times New Roman" w:cs="Times New Roman"/>
          <w:sz w:val="24"/>
          <w:lang w:val="hr-HR"/>
        </w:rPr>
        <w:t xml:space="preserve">prethodnog </w:t>
      </w:r>
      <w:r w:rsidR="00305567" w:rsidRPr="0074115B">
        <w:rPr>
          <w:rFonts w:ascii="Times New Roman" w:hAnsi="Times New Roman" w:cs="Times New Roman"/>
          <w:sz w:val="24"/>
          <w:lang w:val="hr-HR"/>
        </w:rPr>
        <w:t xml:space="preserve">stavka </w:t>
      </w:r>
      <w:r w:rsidR="008D621B" w:rsidRPr="0074115B">
        <w:rPr>
          <w:rFonts w:ascii="Times New Roman" w:hAnsi="Times New Roman" w:cs="Times New Roman"/>
          <w:sz w:val="24"/>
          <w:lang w:val="hr-HR"/>
        </w:rPr>
        <w:t>ovoga članka moraju sadržavati su:</w:t>
      </w:r>
    </w:p>
    <w:p w14:paraId="76AE0A70" w14:textId="07CAF21C" w:rsidR="008D621B" w:rsidRPr="0074115B" w:rsidRDefault="008D621B" w:rsidP="00305567">
      <w:pPr>
        <w:pStyle w:val="ListParagraph"/>
        <w:numPr>
          <w:ilvl w:val="0"/>
          <w:numId w:val="29"/>
        </w:numPr>
        <w:spacing w:after="0"/>
        <w:ind w:left="1276" w:hanging="567"/>
        <w:jc w:val="both"/>
        <w:rPr>
          <w:rFonts w:ascii="Times New Roman" w:hAnsi="Times New Roman" w:cs="Times New Roman"/>
          <w:sz w:val="24"/>
          <w:lang w:val="hr-HR"/>
        </w:rPr>
      </w:pPr>
      <w:r w:rsidRPr="0074115B">
        <w:rPr>
          <w:rFonts w:ascii="Times New Roman" w:hAnsi="Times New Roman" w:cs="Times New Roman"/>
          <w:sz w:val="24"/>
          <w:lang w:val="hr-HR"/>
        </w:rPr>
        <w:t xml:space="preserve">predmet </w:t>
      </w:r>
      <w:r w:rsidR="00B31C37" w:rsidRPr="0074115B">
        <w:rPr>
          <w:rFonts w:ascii="Times New Roman" w:hAnsi="Times New Roman" w:cs="Times New Roman"/>
          <w:sz w:val="24"/>
          <w:lang w:val="hr-HR"/>
        </w:rPr>
        <w:t>sporazuma</w:t>
      </w:r>
    </w:p>
    <w:p w14:paraId="0DD3644D" w14:textId="4FB176A4" w:rsidR="008D621B" w:rsidRPr="0074115B" w:rsidRDefault="008D621B" w:rsidP="00305567">
      <w:pPr>
        <w:pStyle w:val="ListParagraph"/>
        <w:numPr>
          <w:ilvl w:val="0"/>
          <w:numId w:val="29"/>
        </w:numPr>
        <w:spacing w:after="0"/>
        <w:ind w:left="1276" w:hanging="567"/>
        <w:jc w:val="both"/>
        <w:rPr>
          <w:rFonts w:ascii="Times New Roman" w:hAnsi="Times New Roman" w:cs="Times New Roman"/>
          <w:sz w:val="24"/>
          <w:lang w:val="hr-HR"/>
        </w:rPr>
      </w:pPr>
      <w:r w:rsidRPr="0074115B">
        <w:rPr>
          <w:rFonts w:ascii="Times New Roman" w:hAnsi="Times New Roman" w:cs="Times New Roman"/>
          <w:sz w:val="24"/>
          <w:lang w:val="hr-HR"/>
        </w:rPr>
        <w:t>tehničko rješenje</w:t>
      </w:r>
    </w:p>
    <w:p w14:paraId="01BB89F6" w14:textId="0FB6CF93" w:rsidR="008D621B" w:rsidRPr="0074115B" w:rsidRDefault="008D621B" w:rsidP="00305567">
      <w:pPr>
        <w:pStyle w:val="ListParagraph"/>
        <w:numPr>
          <w:ilvl w:val="0"/>
          <w:numId w:val="29"/>
        </w:numPr>
        <w:spacing w:after="0"/>
        <w:ind w:left="1276" w:hanging="567"/>
        <w:jc w:val="both"/>
        <w:rPr>
          <w:rFonts w:ascii="Times New Roman" w:hAnsi="Times New Roman" w:cs="Times New Roman"/>
          <w:sz w:val="24"/>
          <w:lang w:val="hr-HR"/>
        </w:rPr>
      </w:pPr>
      <w:r w:rsidRPr="0074115B">
        <w:rPr>
          <w:rFonts w:ascii="Times New Roman" w:hAnsi="Times New Roman" w:cs="Times New Roman"/>
          <w:sz w:val="24"/>
          <w:lang w:val="hr-HR"/>
        </w:rPr>
        <w:t xml:space="preserve">odredbe o trajanju </w:t>
      </w:r>
      <w:r w:rsidR="00B31C37" w:rsidRPr="0074115B">
        <w:rPr>
          <w:rFonts w:ascii="Times New Roman" w:hAnsi="Times New Roman" w:cs="Times New Roman"/>
          <w:sz w:val="24"/>
          <w:lang w:val="hr-HR"/>
        </w:rPr>
        <w:t>sporazuma</w:t>
      </w:r>
    </w:p>
    <w:p w14:paraId="12A84763" w14:textId="28CF7D18" w:rsidR="008D621B" w:rsidRPr="0074115B" w:rsidRDefault="008D621B" w:rsidP="00305567">
      <w:pPr>
        <w:pStyle w:val="ListParagraph"/>
        <w:numPr>
          <w:ilvl w:val="0"/>
          <w:numId w:val="29"/>
        </w:numPr>
        <w:spacing w:after="0"/>
        <w:ind w:left="1276" w:hanging="567"/>
        <w:jc w:val="both"/>
        <w:rPr>
          <w:rFonts w:ascii="Times New Roman" w:hAnsi="Times New Roman" w:cs="Times New Roman"/>
          <w:sz w:val="24"/>
          <w:lang w:val="hr-HR"/>
        </w:rPr>
      </w:pPr>
      <w:r w:rsidRPr="0074115B">
        <w:rPr>
          <w:rFonts w:ascii="Times New Roman" w:hAnsi="Times New Roman" w:cs="Times New Roman"/>
          <w:sz w:val="24"/>
          <w:lang w:val="hr-HR"/>
        </w:rPr>
        <w:t>odredbe o iznosu i načinu plaćanja naknade</w:t>
      </w:r>
    </w:p>
    <w:p w14:paraId="5CC74A1A" w14:textId="6AEA587D" w:rsidR="008D621B" w:rsidRPr="0074115B" w:rsidRDefault="008D621B" w:rsidP="00305567">
      <w:pPr>
        <w:pStyle w:val="ListParagraph"/>
        <w:numPr>
          <w:ilvl w:val="0"/>
          <w:numId w:val="29"/>
        </w:numPr>
        <w:spacing w:after="0"/>
        <w:ind w:left="1276" w:hanging="567"/>
        <w:jc w:val="both"/>
        <w:rPr>
          <w:rFonts w:ascii="Times New Roman" w:hAnsi="Times New Roman" w:cs="Times New Roman"/>
          <w:sz w:val="24"/>
          <w:lang w:val="hr-HR"/>
        </w:rPr>
      </w:pPr>
      <w:r w:rsidRPr="0074115B">
        <w:rPr>
          <w:rFonts w:ascii="Times New Roman" w:hAnsi="Times New Roman" w:cs="Times New Roman"/>
          <w:sz w:val="24"/>
          <w:lang w:val="hr-HR"/>
        </w:rPr>
        <w:t xml:space="preserve">odredbe o obvezi vlasnika ili nositelja prava korištenja pristupne točke i fizičke infrastrukture </w:t>
      </w:r>
      <w:r w:rsidR="002A62DC">
        <w:rPr>
          <w:rFonts w:ascii="Times New Roman" w:hAnsi="Times New Roman" w:cs="Times New Roman"/>
          <w:sz w:val="24"/>
          <w:lang w:val="hr-HR"/>
        </w:rPr>
        <w:t xml:space="preserve">unutar </w:t>
      </w:r>
      <w:r w:rsidRPr="0074115B">
        <w:rPr>
          <w:rFonts w:ascii="Times New Roman" w:hAnsi="Times New Roman" w:cs="Times New Roman"/>
          <w:sz w:val="24"/>
          <w:lang w:val="hr-HR"/>
        </w:rPr>
        <w:t>zgrade vezano uz sigurnost postavljene opreme</w:t>
      </w:r>
    </w:p>
    <w:p w14:paraId="6472AD92" w14:textId="5A85394C" w:rsidR="008D621B" w:rsidRPr="0074115B" w:rsidRDefault="008D621B" w:rsidP="00305567">
      <w:pPr>
        <w:pStyle w:val="ListParagraph"/>
        <w:numPr>
          <w:ilvl w:val="0"/>
          <w:numId w:val="29"/>
        </w:numPr>
        <w:spacing w:after="0"/>
        <w:ind w:left="1276" w:hanging="567"/>
        <w:jc w:val="both"/>
        <w:rPr>
          <w:rFonts w:ascii="Times New Roman" w:hAnsi="Times New Roman" w:cs="Times New Roman"/>
          <w:sz w:val="24"/>
          <w:lang w:val="hr-HR"/>
        </w:rPr>
      </w:pPr>
      <w:r w:rsidRPr="0074115B">
        <w:rPr>
          <w:rFonts w:ascii="Times New Roman" w:hAnsi="Times New Roman" w:cs="Times New Roman"/>
          <w:sz w:val="24"/>
          <w:lang w:val="hr-HR"/>
        </w:rPr>
        <w:t>odredbe o načinu i postupcima vezanim uz održavanje postavljene opreme</w:t>
      </w:r>
    </w:p>
    <w:p w14:paraId="3C7AEA42" w14:textId="2671E797" w:rsidR="008D621B" w:rsidRPr="0074115B" w:rsidRDefault="008D621B" w:rsidP="00305567">
      <w:pPr>
        <w:pStyle w:val="ListParagraph"/>
        <w:numPr>
          <w:ilvl w:val="0"/>
          <w:numId w:val="29"/>
        </w:numPr>
        <w:spacing w:after="0"/>
        <w:ind w:left="1276" w:hanging="567"/>
        <w:jc w:val="both"/>
        <w:rPr>
          <w:rFonts w:ascii="Times New Roman" w:hAnsi="Times New Roman" w:cs="Times New Roman"/>
          <w:sz w:val="24"/>
          <w:lang w:val="hr-HR"/>
        </w:rPr>
      </w:pPr>
      <w:r w:rsidRPr="0074115B">
        <w:rPr>
          <w:rFonts w:ascii="Times New Roman" w:hAnsi="Times New Roman" w:cs="Times New Roman"/>
          <w:sz w:val="24"/>
          <w:lang w:val="hr-HR"/>
        </w:rPr>
        <w:t>odredbe o načinu prijave smetnji u radu postavljene opreme te o načinu i roku otklanjanja</w:t>
      </w:r>
      <w:r w:rsidR="00305567" w:rsidRPr="0074115B">
        <w:rPr>
          <w:rFonts w:ascii="Times New Roman" w:hAnsi="Times New Roman" w:cs="Times New Roman"/>
          <w:sz w:val="24"/>
          <w:lang w:val="hr-HR"/>
        </w:rPr>
        <w:t xml:space="preserve"> </w:t>
      </w:r>
      <w:r w:rsidRPr="0074115B">
        <w:rPr>
          <w:rFonts w:ascii="Times New Roman" w:hAnsi="Times New Roman" w:cs="Times New Roman"/>
          <w:sz w:val="24"/>
          <w:lang w:val="hr-HR"/>
        </w:rPr>
        <w:t>kvarova</w:t>
      </w:r>
    </w:p>
    <w:p w14:paraId="765D1E7E" w14:textId="7346051A" w:rsidR="003D48C9" w:rsidRPr="0074115B" w:rsidRDefault="008D621B" w:rsidP="00305567">
      <w:pPr>
        <w:pStyle w:val="ListParagraph"/>
        <w:numPr>
          <w:ilvl w:val="0"/>
          <w:numId w:val="29"/>
        </w:numPr>
        <w:spacing w:after="0"/>
        <w:ind w:left="1276" w:hanging="567"/>
        <w:jc w:val="both"/>
        <w:rPr>
          <w:rFonts w:ascii="Times New Roman" w:hAnsi="Times New Roman" w:cs="Times New Roman"/>
          <w:sz w:val="24"/>
          <w:lang w:val="hr-HR"/>
        </w:rPr>
      </w:pPr>
      <w:r w:rsidRPr="0074115B">
        <w:rPr>
          <w:rFonts w:ascii="Times New Roman" w:hAnsi="Times New Roman" w:cs="Times New Roman"/>
          <w:sz w:val="24"/>
          <w:lang w:val="hr-HR"/>
        </w:rPr>
        <w:lastRenderedPageBreak/>
        <w:t xml:space="preserve">odredbe o </w:t>
      </w:r>
      <w:r w:rsidR="00887067" w:rsidRPr="0074115B">
        <w:rPr>
          <w:rFonts w:ascii="Times New Roman" w:hAnsi="Times New Roman" w:cs="Times New Roman"/>
          <w:sz w:val="24"/>
          <w:lang w:val="hr-HR"/>
        </w:rPr>
        <w:t>prestanku</w:t>
      </w:r>
      <w:r w:rsidRPr="0074115B">
        <w:rPr>
          <w:rFonts w:ascii="Times New Roman" w:hAnsi="Times New Roman" w:cs="Times New Roman"/>
          <w:sz w:val="24"/>
          <w:lang w:val="hr-HR"/>
        </w:rPr>
        <w:t xml:space="preserve"> </w:t>
      </w:r>
      <w:r w:rsidR="00B31C37" w:rsidRPr="0074115B">
        <w:rPr>
          <w:rFonts w:ascii="Times New Roman" w:hAnsi="Times New Roman" w:cs="Times New Roman"/>
          <w:sz w:val="24"/>
          <w:lang w:val="hr-HR"/>
        </w:rPr>
        <w:t>sporazuma</w:t>
      </w:r>
    </w:p>
    <w:p w14:paraId="3DBB5CB5" w14:textId="6AC677AC" w:rsidR="008D621B" w:rsidRPr="0074115B" w:rsidRDefault="008D621B" w:rsidP="00305567">
      <w:pPr>
        <w:pStyle w:val="ListParagraph"/>
        <w:numPr>
          <w:ilvl w:val="0"/>
          <w:numId w:val="29"/>
        </w:numPr>
        <w:spacing w:after="0"/>
        <w:ind w:left="1276" w:hanging="567"/>
        <w:jc w:val="both"/>
        <w:rPr>
          <w:rFonts w:ascii="Times New Roman" w:hAnsi="Times New Roman" w:cs="Times New Roman"/>
          <w:sz w:val="24"/>
          <w:lang w:val="hr-HR"/>
        </w:rPr>
      </w:pPr>
      <w:r w:rsidRPr="0074115B">
        <w:rPr>
          <w:rFonts w:ascii="Times New Roman" w:hAnsi="Times New Roman" w:cs="Times New Roman"/>
          <w:sz w:val="24"/>
          <w:lang w:val="hr-HR"/>
        </w:rPr>
        <w:t>odredbe o načinu rješavanja sporova između ugovornih strana.</w:t>
      </w:r>
    </w:p>
    <w:p w14:paraId="542DE657" w14:textId="77777777" w:rsidR="008D621B" w:rsidRPr="0074115B" w:rsidRDefault="008D621B" w:rsidP="000E2946">
      <w:pPr>
        <w:pStyle w:val="ListParagraph"/>
        <w:spacing w:after="0"/>
        <w:ind w:left="0"/>
        <w:jc w:val="center"/>
        <w:rPr>
          <w:rFonts w:ascii="Times New Roman" w:hAnsi="Times New Roman" w:cs="Times New Roman"/>
          <w:sz w:val="24"/>
          <w:lang w:val="hr-HR"/>
        </w:rPr>
      </w:pPr>
    </w:p>
    <w:p w14:paraId="2FD2BD57" w14:textId="1A3F28FF" w:rsidR="0016524D" w:rsidRPr="0074115B" w:rsidRDefault="0016524D" w:rsidP="000E2946">
      <w:pPr>
        <w:spacing w:after="0"/>
        <w:jc w:val="both"/>
        <w:rPr>
          <w:rFonts w:ascii="Times New Roman" w:hAnsi="Times New Roman" w:cs="Times New Roman"/>
          <w:sz w:val="24"/>
          <w:lang w:val="hr-HR"/>
        </w:rPr>
      </w:pPr>
    </w:p>
    <w:p w14:paraId="2F267864" w14:textId="46BDD2B8" w:rsidR="0016524D" w:rsidRPr="0074115B" w:rsidRDefault="0016524D" w:rsidP="00E73E83">
      <w:pPr>
        <w:pStyle w:val="Heading1"/>
      </w:pPr>
      <w:r w:rsidRPr="0074115B">
        <w:t>GLAVA IV.</w:t>
      </w:r>
      <w:r w:rsidR="006679BD">
        <w:t xml:space="preserve"> </w:t>
      </w:r>
      <w:r w:rsidR="005F1883" w:rsidRPr="0074115B">
        <w:t>UVJETI</w:t>
      </w:r>
      <w:r w:rsidRPr="0074115B">
        <w:t xml:space="preserve"> ZA PRISTUPNU TOČKU I FIZIČKU INFRASTRUKTURU STAMBENIH, POSLOVNIH I STAMBENO-POSLOVNIH ZGRADA</w:t>
      </w:r>
    </w:p>
    <w:p w14:paraId="041479E9" w14:textId="39B6C34E" w:rsidR="0016524D" w:rsidRPr="0074115B" w:rsidRDefault="0016524D" w:rsidP="000E2946">
      <w:pPr>
        <w:spacing w:after="0"/>
        <w:jc w:val="center"/>
        <w:rPr>
          <w:rFonts w:ascii="Times New Roman" w:hAnsi="Times New Roman" w:cs="Times New Roman"/>
          <w:sz w:val="24"/>
          <w:lang w:val="hr-HR"/>
        </w:rPr>
      </w:pPr>
    </w:p>
    <w:p w14:paraId="336F6659" w14:textId="01DADA52" w:rsidR="001C11F3" w:rsidRPr="0063728A" w:rsidRDefault="001C11F3" w:rsidP="0063728A">
      <w:pPr>
        <w:jc w:val="center"/>
        <w:rPr>
          <w:rFonts w:ascii="Times New Roman" w:hAnsi="Times New Roman" w:cs="Times New Roman"/>
          <w:i/>
          <w:sz w:val="28"/>
          <w:szCs w:val="28"/>
          <w:lang w:val="hr-HR"/>
        </w:rPr>
      </w:pPr>
      <w:r w:rsidRPr="0063728A">
        <w:rPr>
          <w:rFonts w:ascii="Times New Roman" w:hAnsi="Times New Roman" w:cs="Times New Roman"/>
          <w:i/>
          <w:sz w:val="28"/>
          <w:szCs w:val="28"/>
          <w:lang w:val="hr-HR"/>
        </w:rPr>
        <w:t>Pristupna točka i fizička infrastruktura</w:t>
      </w:r>
      <w:r w:rsidR="00D659CB" w:rsidRPr="0063728A">
        <w:rPr>
          <w:rFonts w:ascii="Times New Roman" w:hAnsi="Times New Roman" w:cs="Times New Roman"/>
          <w:i/>
          <w:sz w:val="28"/>
          <w:szCs w:val="28"/>
          <w:lang w:val="hr-HR"/>
        </w:rPr>
        <w:t xml:space="preserve"> </w:t>
      </w:r>
      <w:r w:rsidR="002A62DC" w:rsidRPr="002A62DC">
        <w:rPr>
          <w:rFonts w:ascii="Times New Roman" w:hAnsi="Times New Roman" w:cs="Times New Roman"/>
          <w:i/>
          <w:sz w:val="28"/>
          <w:szCs w:val="28"/>
          <w:lang w:val="hr-HR"/>
        </w:rPr>
        <w:t xml:space="preserve">unutar </w:t>
      </w:r>
      <w:r w:rsidR="00D659CB" w:rsidRPr="0063728A">
        <w:rPr>
          <w:rFonts w:ascii="Times New Roman" w:hAnsi="Times New Roman" w:cs="Times New Roman"/>
          <w:i/>
          <w:sz w:val="28"/>
          <w:szCs w:val="28"/>
          <w:lang w:val="hr-HR"/>
        </w:rPr>
        <w:t xml:space="preserve">zgrade </w:t>
      </w:r>
    </w:p>
    <w:p w14:paraId="711FA5D1" w14:textId="558664BB" w:rsidR="00404681" w:rsidRPr="0074115B" w:rsidRDefault="00404681" w:rsidP="00D04FAF">
      <w:pPr>
        <w:pStyle w:val="Heading2"/>
      </w:pPr>
      <w:r w:rsidRPr="0074115B">
        <w:t xml:space="preserve">Članak </w:t>
      </w:r>
      <w:r w:rsidR="00B33CDE" w:rsidRPr="0074115B">
        <w:t>7</w:t>
      </w:r>
      <w:r w:rsidRPr="0074115B">
        <w:t xml:space="preserve">. </w:t>
      </w:r>
    </w:p>
    <w:p w14:paraId="235F9346" w14:textId="77777777" w:rsidR="0016524D" w:rsidRPr="0074115B" w:rsidRDefault="0016524D" w:rsidP="000E2946">
      <w:pPr>
        <w:spacing w:after="0"/>
        <w:jc w:val="both"/>
        <w:rPr>
          <w:rFonts w:ascii="Times New Roman" w:hAnsi="Times New Roman" w:cs="Times New Roman"/>
          <w:sz w:val="24"/>
          <w:lang w:val="hr-HR"/>
        </w:rPr>
      </w:pPr>
    </w:p>
    <w:p w14:paraId="0D4E0336" w14:textId="0F3CC645" w:rsidR="0016524D" w:rsidRPr="0074115B" w:rsidRDefault="0016524D" w:rsidP="00D659CB">
      <w:pPr>
        <w:pStyle w:val="ListParagraph"/>
        <w:numPr>
          <w:ilvl w:val="0"/>
          <w:numId w:val="30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lang w:val="hr-HR"/>
        </w:rPr>
      </w:pPr>
      <w:r w:rsidRPr="0074115B">
        <w:rPr>
          <w:rFonts w:ascii="Times New Roman" w:hAnsi="Times New Roman" w:cs="Times New Roman"/>
          <w:sz w:val="24"/>
          <w:lang w:val="hr-HR"/>
        </w:rPr>
        <w:t>Pristupna točka</w:t>
      </w:r>
      <w:r w:rsidR="001D0EF3" w:rsidRPr="0074115B">
        <w:rPr>
          <w:rFonts w:ascii="Times New Roman" w:hAnsi="Times New Roman" w:cs="Times New Roman"/>
          <w:sz w:val="24"/>
          <w:lang w:val="hr-HR"/>
        </w:rPr>
        <w:t xml:space="preserve"> i</w:t>
      </w:r>
      <w:r w:rsidRPr="0074115B">
        <w:rPr>
          <w:rFonts w:ascii="Times New Roman" w:hAnsi="Times New Roman" w:cs="Times New Roman"/>
          <w:sz w:val="24"/>
          <w:lang w:val="hr-HR"/>
        </w:rPr>
        <w:t xml:space="preserve"> fizička infrastruktura</w:t>
      </w:r>
      <w:r w:rsidR="00BC12D2">
        <w:rPr>
          <w:rFonts w:ascii="Times New Roman" w:hAnsi="Times New Roman" w:cs="Times New Roman"/>
          <w:sz w:val="24"/>
          <w:lang w:val="hr-HR"/>
        </w:rPr>
        <w:t xml:space="preserve"> unutar</w:t>
      </w:r>
      <w:r w:rsidRPr="0074115B">
        <w:rPr>
          <w:rFonts w:ascii="Times New Roman" w:hAnsi="Times New Roman" w:cs="Times New Roman"/>
          <w:sz w:val="24"/>
          <w:lang w:val="hr-HR"/>
        </w:rPr>
        <w:t xml:space="preserve"> </w:t>
      </w:r>
      <w:r w:rsidR="00D659CB" w:rsidRPr="0074115B">
        <w:rPr>
          <w:rFonts w:ascii="Times New Roman" w:hAnsi="Times New Roman" w:cs="Times New Roman"/>
          <w:sz w:val="24"/>
          <w:lang w:val="hr-HR"/>
        </w:rPr>
        <w:t>zgrade</w:t>
      </w:r>
      <w:r w:rsidR="00D659CB" w:rsidRPr="0074115B" w:rsidDel="00D659CB">
        <w:rPr>
          <w:rFonts w:ascii="Times New Roman" w:hAnsi="Times New Roman" w:cs="Times New Roman"/>
          <w:sz w:val="24"/>
          <w:lang w:val="hr-HR"/>
        </w:rPr>
        <w:t xml:space="preserve"> </w:t>
      </w:r>
      <w:r w:rsidRPr="0074115B">
        <w:rPr>
          <w:rFonts w:ascii="Times New Roman" w:hAnsi="Times New Roman" w:cs="Times New Roman"/>
          <w:sz w:val="24"/>
          <w:lang w:val="hr-HR"/>
        </w:rPr>
        <w:t>mora se planirati, projektirati, postavljati</w:t>
      </w:r>
      <w:r w:rsidR="001E0082" w:rsidRPr="0074115B">
        <w:rPr>
          <w:rFonts w:ascii="Times New Roman" w:hAnsi="Times New Roman" w:cs="Times New Roman"/>
          <w:sz w:val="24"/>
          <w:lang w:val="hr-HR"/>
        </w:rPr>
        <w:t>, održavati i koristiti</w:t>
      </w:r>
      <w:r w:rsidRPr="0074115B">
        <w:rPr>
          <w:rFonts w:ascii="Times New Roman" w:hAnsi="Times New Roman" w:cs="Times New Roman"/>
          <w:sz w:val="24"/>
          <w:lang w:val="hr-HR"/>
        </w:rPr>
        <w:t xml:space="preserve"> u skladu s normama i tehničkim specifikacijama sadržanima u obvezujućim normama i/ili tehnič</w:t>
      </w:r>
      <w:r w:rsidR="008101D3" w:rsidRPr="0074115B">
        <w:rPr>
          <w:rFonts w:ascii="Times New Roman" w:hAnsi="Times New Roman" w:cs="Times New Roman"/>
          <w:sz w:val="24"/>
          <w:lang w:val="hr-HR"/>
        </w:rPr>
        <w:t>kim specifikacijama, u skladu s</w:t>
      </w:r>
      <w:r w:rsidRPr="0074115B">
        <w:rPr>
          <w:rFonts w:ascii="Times New Roman" w:hAnsi="Times New Roman" w:cs="Times New Roman"/>
          <w:sz w:val="24"/>
          <w:lang w:val="hr-HR"/>
        </w:rPr>
        <w:t xml:space="preserve"> mjerodavnim propisima. </w:t>
      </w:r>
    </w:p>
    <w:p w14:paraId="1D9511A9" w14:textId="77777777" w:rsidR="0016524D" w:rsidRPr="0074115B" w:rsidRDefault="0016524D" w:rsidP="000E2946">
      <w:pPr>
        <w:pStyle w:val="ListParagraph"/>
        <w:spacing w:after="0"/>
        <w:ind w:left="0"/>
        <w:jc w:val="both"/>
        <w:rPr>
          <w:rFonts w:ascii="Times New Roman" w:hAnsi="Times New Roman" w:cs="Times New Roman"/>
          <w:sz w:val="24"/>
          <w:lang w:val="hr-HR"/>
        </w:rPr>
      </w:pPr>
    </w:p>
    <w:p w14:paraId="43FE7D04" w14:textId="298F032F" w:rsidR="0016524D" w:rsidRPr="0074115B" w:rsidRDefault="0016524D" w:rsidP="00D659CB">
      <w:pPr>
        <w:pStyle w:val="ListParagraph"/>
        <w:numPr>
          <w:ilvl w:val="0"/>
          <w:numId w:val="30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lang w:val="hr-HR"/>
        </w:rPr>
      </w:pPr>
      <w:r w:rsidRPr="0074115B">
        <w:rPr>
          <w:rFonts w:ascii="Times New Roman" w:hAnsi="Times New Roman" w:cs="Times New Roman"/>
          <w:sz w:val="24"/>
          <w:lang w:val="hr-HR"/>
        </w:rPr>
        <w:t xml:space="preserve">Pristupna točka i fizička infrastruktura </w:t>
      </w:r>
      <w:r w:rsidR="00BC12D2">
        <w:rPr>
          <w:rFonts w:ascii="Times New Roman" w:hAnsi="Times New Roman" w:cs="Times New Roman"/>
          <w:sz w:val="24"/>
          <w:lang w:val="hr-HR"/>
        </w:rPr>
        <w:t xml:space="preserve">unutar </w:t>
      </w:r>
      <w:r w:rsidR="00D659CB" w:rsidRPr="0074115B">
        <w:rPr>
          <w:rFonts w:ascii="Times New Roman" w:hAnsi="Times New Roman" w:cs="Times New Roman"/>
          <w:sz w:val="24"/>
          <w:lang w:val="hr-HR"/>
        </w:rPr>
        <w:t>zgrade</w:t>
      </w:r>
      <w:r w:rsidR="00D659CB" w:rsidRPr="0074115B" w:rsidDel="00D659CB">
        <w:rPr>
          <w:rFonts w:ascii="Times New Roman" w:hAnsi="Times New Roman" w:cs="Times New Roman"/>
          <w:sz w:val="24"/>
          <w:lang w:val="hr-HR"/>
        </w:rPr>
        <w:t xml:space="preserve"> </w:t>
      </w:r>
      <w:r w:rsidRPr="0074115B">
        <w:rPr>
          <w:rFonts w:ascii="Times New Roman" w:hAnsi="Times New Roman" w:cs="Times New Roman"/>
          <w:sz w:val="24"/>
          <w:lang w:val="hr-HR"/>
        </w:rPr>
        <w:t>postavlja se podžbukno i</w:t>
      </w:r>
      <w:r w:rsidR="00404681" w:rsidRPr="0074115B">
        <w:rPr>
          <w:rFonts w:ascii="Times New Roman" w:hAnsi="Times New Roman" w:cs="Times New Roman"/>
          <w:sz w:val="24"/>
          <w:lang w:val="hr-HR"/>
        </w:rPr>
        <w:t xml:space="preserve">/ili </w:t>
      </w:r>
      <w:r w:rsidRPr="0074115B">
        <w:rPr>
          <w:rFonts w:ascii="Times New Roman" w:hAnsi="Times New Roman" w:cs="Times New Roman"/>
          <w:sz w:val="24"/>
          <w:lang w:val="hr-HR"/>
        </w:rPr>
        <w:t xml:space="preserve">nadžbukno. </w:t>
      </w:r>
    </w:p>
    <w:p w14:paraId="47EEC443" w14:textId="77777777" w:rsidR="004D0C09" w:rsidRPr="0074115B" w:rsidRDefault="004D0C09" w:rsidP="004D0C09">
      <w:pPr>
        <w:pStyle w:val="ListParagraph"/>
        <w:rPr>
          <w:rFonts w:ascii="Times New Roman" w:hAnsi="Times New Roman" w:cs="Times New Roman"/>
          <w:sz w:val="24"/>
          <w:lang w:val="hr-HR"/>
        </w:rPr>
      </w:pPr>
    </w:p>
    <w:p w14:paraId="683B59BE" w14:textId="23C97F7D" w:rsidR="004D0C09" w:rsidRPr="0074115B" w:rsidRDefault="004D0C09" w:rsidP="007C1BAE">
      <w:pPr>
        <w:pStyle w:val="ListParagraph"/>
        <w:numPr>
          <w:ilvl w:val="0"/>
          <w:numId w:val="30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lang w:val="hr-HR"/>
        </w:rPr>
      </w:pPr>
      <w:r w:rsidRPr="0074115B">
        <w:rPr>
          <w:rFonts w:ascii="Times New Roman" w:hAnsi="Times New Roman" w:cs="Times New Roman"/>
          <w:sz w:val="24"/>
          <w:lang w:val="hr-HR"/>
        </w:rPr>
        <w:t xml:space="preserve">U pristupnoj točki </w:t>
      </w:r>
      <w:r w:rsidR="00A64034" w:rsidRPr="0074115B">
        <w:rPr>
          <w:rFonts w:ascii="Times New Roman" w:hAnsi="Times New Roman" w:cs="Times New Roman"/>
          <w:sz w:val="24"/>
          <w:lang w:val="hr-HR"/>
        </w:rPr>
        <w:t xml:space="preserve">zgrade nositelj prava </w:t>
      </w:r>
      <w:r w:rsidR="001C2229" w:rsidRPr="0074115B">
        <w:rPr>
          <w:rFonts w:ascii="Times New Roman" w:hAnsi="Times New Roman" w:cs="Times New Roman"/>
          <w:sz w:val="24"/>
          <w:lang w:val="hr-HR"/>
        </w:rPr>
        <w:t>obvezan</w:t>
      </w:r>
      <w:r w:rsidR="00A64034" w:rsidRPr="0074115B">
        <w:rPr>
          <w:rFonts w:ascii="Times New Roman" w:hAnsi="Times New Roman" w:cs="Times New Roman"/>
          <w:sz w:val="24"/>
          <w:lang w:val="hr-HR"/>
        </w:rPr>
        <w:t xml:space="preserve"> je omogućiti</w:t>
      </w:r>
      <w:r w:rsidRPr="0074115B">
        <w:rPr>
          <w:rFonts w:ascii="Times New Roman" w:hAnsi="Times New Roman" w:cs="Times New Roman"/>
          <w:sz w:val="24"/>
          <w:lang w:val="hr-HR"/>
        </w:rPr>
        <w:t xml:space="preserve"> prihvat operatora korisnika</w:t>
      </w:r>
      <w:r w:rsidR="007C1BAE" w:rsidRPr="0074115B">
        <w:rPr>
          <w:rFonts w:ascii="Times New Roman" w:hAnsi="Times New Roman" w:cs="Times New Roman"/>
          <w:sz w:val="24"/>
          <w:lang w:val="hr-HR"/>
        </w:rPr>
        <w:t xml:space="preserve"> </w:t>
      </w:r>
      <w:r w:rsidR="00AA0BA2">
        <w:rPr>
          <w:rFonts w:ascii="Times New Roman" w:hAnsi="Times New Roman" w:cs="Times New Roman"/>
          <w:sz w:val="24"/>
          <w:lang w:val="hr-HR"/>
        </w:rPr>
        <w:t>fizičke infrastrukture unutar zgrade</w:t>
      </w:r>
      <w:r w:rsidRPr="0074115B">
        <w:rPr>
          <w:rFonts w:ascii="Times New Roman" w:hAnsi="Times New Roman" w:cs="Times New Roman"/>
          <w:sz w:val="24"/>
          <w:lang w:val="hr-HR"/>
        </w:rPr>
        <w:t>.</w:t>
      </w:r>
    </w:p>
    <w:p w14:paraId="7531A5E8" w14:textId="0162BC62" w:rsidR="0016524D" w:rsidRPr="0074115B" w:rsidRDefault="0016524D" w:rsidP="000E2946">
      <w:pPr>
        <w:pStyle w:val="ListParagraph"/>
        <w:spacing w:after="0"/>
        <w:ind w:left="0"/>
        <w:jc w:val="both"/>
        <w:rPr>
          <w:rFonts w:ascii="Times New Roman" w:hAnsi="Times New Roman" w:cs="Times New Roman"/>
          <w:sz w:val="24"/>
          <w:lang w:val="hr-HR"/>
        </w:rPr>
      </w:pPr>
    </w:p>
    <w:p w14:paraId="44054DAE" w14:textId="3BEB160A" w:rsidR="008974AE" w:rsidRPr="0074115B" w:rsidRDefault="00A90BFA" w:rsidP="00A00460">
      <w:pPr>
        <w:pStyle w:val="ListParagraph"/>
        <w:numPr>
          <w:ilvl w:val="0"/>
          <w:numId w:val="30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lang w:val="hr-HR"/>
        </w:rPr>
      </w:pPr>
      <w:r w:rsidRPr="0074115B">
        <w:rPr>
          <w:rFonts w:ascii="Times New Roman" w:hAnsi="Times New Roman" w:cs="Times New Roman"/>
          <w:sz w:val="24"/>
          <w:lang w:val="hr-HR"/>
        </w:rPr>
        <w:t xml:space="preserve">Kao </w:t>
      </w:r>
      <w:r w:rsidR="0016524D" w:rsidRPr="0074115B">
        <w:rPr>
          <w:rFonts w:ascii="Times New Roman" w:hAnsi="Times New Roman" w:cs="Times New Roman"/>
          <w:sz w:val="24"/>
          <w:lang w:val="hr-HR"/>
        </w:rPr>
        <w:t>fizičk</w:t>
      </w:r>
      <w:r w:rsidRPr="0074115B">
        <w:rPr>
          <w:rFonts w:ascii="Times New Roman" w:hAnsi="Times New Roman" w:cs="Times New Roman"/>
          <w:sz w:val="24"/>
          <w:lang w:val="hr-HR"/>
        </w:rPr>
        <w:t>a</w:t>
      </w:r>
      <w:r w:rsidR="0016524D" w:rsidRPr="0074115B">
        <w:rPr>
          <w:rFonts w:ascii="Times New Roman" w:hAnsi="Times New Roman" w:cs="Times New Roman"/>
          <w:sz w:val="24"/>
          <w:lang w:val="hr-HR"/>
        </w:rPr>
        <w:t xml:space="preserve"> infrastruktur</w:t>
      </w:r>
      <w:r w:rsidRPr="0074115B">
        <w:rPr>
          <w:rFonts w:ascii="Times New Roman" w:hAnsi="Times New Roman" w:cs="Times New Roman"/>
          <w:sz w:val="24"/>
          <w:lang w:val="hr-HR"/>
        </w:rPr>
        <w:t>a</w:t>
      </w:r>
      <w:r w:rsidR="0016524D" w:rsidRPr="0074115B">
        <w:rPr>
          <w:rFonts w:ascii="Times New Roman" w:hAnsi="Times New Roman" w:cs="Times New Roman"/>
          <w:sz w:val="24"/>
          <w:lang w:val="hr-HR"/>
        </w:rPr>
        <w:t xml:space="preserve"> </w:t>
      </w:r>
      <w:r w:rsidR="000A2027">
        <w:rPr>
          <w:rFonts w:ascii="Times New Roman" w:hAnsi="Times New Roman" w:cs="Times New Roman"/>
          <w:sz w:val="24"/>
          <w:lang w:val="hr-HR"/>
        </w:rPr>
        <w:t>unutar zgrade</w:t>
      </w:r>
      <w:r w:rsidR="0016524D" w:rsidRPr="0074115B">
        <w:rPr>
          <w:rFonts w:ascii="Times New Roman" w:hAnsi="Times New Roman" w:cs="Times New Roman"/>
          <w:sz w:val="24"/>
          <w:lang w:val="hr-HR"/>
        </w:rPr>
        <w:t xml:space="preserve"> </w:t>
      </w:r>
      <w:r w:rsidR="008974AE" w:rsidRPr="0074115B">
        <w:rPr>
          <w:rFonts w:ascii="Times New Roman" w:hAnsi="Times New Roman" w:cs="Times New Roman"/>
          <w:sz w:val="24"/>
          <w:lang w:val="hr-HR"/>
        </w:rPr>
        <w:t>prilagođen</w:t>
      </w:r>
      <w:r w:rsidRPr="0074115B">
        <w:rPr>
          <w:rFonts w:ascii="Times New Roman" w:hAnsi="Times New Roman" w:cs="Times New Roman"/>
          <w:sz w:val="24"/>
          <w:lang w:val="hr-HR"/>
        </w:rPr>
        <w:t>a</w:t>
      </w:r>
      <w:r w:rsidR="008974AE" w:rsidRPr="0074115B">
        <w:rPr>
          <w:rFonts w:ascii="Times New Roman" w:hAnsi="Times New Roman" w:cs="Times New Roman"/>
          <w:sz w:val="24"/>
          <w:lang w:val="hr-HR"/>
        </w:rPr>
        <w:t xml:space="preserve"> mrežama velikih brzina koriste se kanalice</w:t>
      </w:r>
      <w:r w:rsidR="00F8363D" w:rsidRPr="0074115B">
        <w:rPr>
          <w:rFonts w:ascii="Times New Roman" w:hAnsi="Times New Roman" w:cs="Times New Roman"/>
          <w:sz w:val="24"/>
          <w:lang w:val="hr-HR"/>
        </w:rPr>
        <w:t xml:space="preserve"> </w:t>
      </w:r>
      <w:r w:rsidR="0016524D" w:rsidRPr="0074115B">
        <w:rPr>
          <w:rFonts w:ascii="Times New Roman" w:hAnsi="Times New Roman" w:cs="Times New Roman"/>
          <w:sz w:val="24"/>
          <w:lang w:val="hr-HR"/>
        </w:rPr>
        <w:t>i/</w:t>
      </w:r>
      <w:r w:rsidR="004000B0" w:rsidRPr="0074115B">
        <w:rPr>
          <w:rFonts w:ascii="Times New Roman" w:hAnsi="Times New Roman" w:cs="Times New Roman"/>
          <w:sz w:val="24"/>
          <w:lang w:val="hr-HR"/>
        </w:rPr>
        <w:t xml:space="preserve">ili cijevi </w:t>
      </w:r>
      <w:r w:rsidR="0016524D" w:rsidRPr="0074115B">
        <w:rPr>
          <w:rFonts w:ascii="Times New Roman" w:hAnsi="Times New Roman" w:cs="Times New Roman"/>
          <w:sz w:val="24"/>
          <w:lang w:val="hr-HR"/>
        </w:rPr>
        <w:t xml:space="preserve">dimenzija i kapaciteta </w:t>
      </w:r>
      <w:r w:rsidR="004000B0" w:rsidRPr="0074115B">
        <w:rPr>
          <w:rFonts w:ascii="Times New Roman" w:hAnsi="Times New Roman" w:cs="Times New Roman"/>
          <w:sz w:val="24"/>
          <w:lang w:val="hr-HR"/>
        </w:rPr>
        <w:t>primjerenih</w:t>
      </w:r>
      <w:r w:rsidR="0016524D" w:rsidRPr="0074115B">
        <w:rPr>
          <w:rFonts w:ascii="Times New Roman" w:hAnsi="Times New Roman" w:cs="Times New Roman"/>
          <w:sz w:val="24"/>
          <w:lang w:val="hr-HR"/>
        </w:rPr>
        <w:t xml:space="preserve"> potrebama</w:t>
      </w:r>
      <w:r w:rsidR="00D23D63" w:rsidRPr="0074115B">
        <w:rPr>
          <w:rFonts w:ascii="Times New Roman" w:hAnsi="Times New Roman" w:cs="Times New Roman"/>
          <w:sz w:val="24"/>
          <w:lang w:val="hr-HR"/>
        </w:rPr>
        <w:t xml:space="preserve"> </w:t>
      </w:r>
      <w:r w:rsidR="0016524D" w:rsidRPr="0074115B">
        <w:rPr>
          <w:rFonts w:ascii="Times New Roman" w:hAnsi="Times New Roman" w:cs="Times New Roman"/>
          <w:sz w:val="24"/>
          <w:lang w:val="hr-HR"/>
        </w:rPr>
        <w:t>te</w:t>
      </w:r>
      <w:r w:rsidR="00D23D63" w:rsidRPr="0074115B">
        <w:rPr>
          <w:rFonts w:ascii="Times New Roman" w:hAnsi="Times New Roman" w:cs="Times New Roman"/>
          <w:sz w:val="24"/>
          <w:lang w:val="hr-HR"/>
        </w:rPr>
        <w:t xml:space="preserve"> zgrade</w:t>
      </w:r>
      <w:r w:rsidR="001A1B01" w:rsidRPr="0074115B">
        <w:rPr>
          <w:rFonts w:ascii="Times New Roman" w:hAnsi="Times New Roman" w:cs="Times New Roman"/>
          <w:sz w:val="24"/>
          <w:lang w:val="hr-HR"/>
        </w:rPr>
        <w:t xml:space="preserve"> te razvodni ormari i kutije.</w:t>
      </w:r>
    </w:p>
    <w:p w14:paraId="2BAFE773" w14:textId="77777777" w:rsidR="00B84E26" w:rsidRPr="0074115B" w:rsidRDefault="00B84E26" w:rsidP="000E2946">
      <w:pPr>
        <w:pStyle w:val="ListParagraph"/>
        <w:spacing w:after="0"/>
        <w:ind w:left="0"/>
        <w:jc w:val="both"/>
        <w:rPr>
          <w:rFonts w:ascii="Times New Roman" w:hAnsi="Times New Roman" w:cs="Times New Roman"/>
          <w:sz w:val="24"/>
          <w:lang w:val="hr-HR"/>
        </w:rPr>
      </w:pPr>
    </w:p>
    <w:p w14:paraId="29CAD1BF" w14:textId="0D6B0846" w:rsidR="00FE6AB0" w:rsidRPr="0074115B" w:rsidRDefault="00B84E26" w:rsidP="00396F3F">
      <w:pPr>
        <w:pStyle w:val="ListParagraph"/>
        <w:numPr>
          <w:ilvl w:val="0"/>
          <w:numId w:val="30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lang w:val="hr-HR"/>
        </w:rPr>
      </w:pPr>
      <w:r w:rsidRPr="0074115B">
        <w:rPr>
          <w:rFonts w:ascii="Times New Roman" w:hAnsi="Times New Roman" w:cs="Times New Roman"/>
          <w:sz w:val="24"/>
          <w:lang w:val="hr-HR"/>
        </w:rPr>
        <w:t>U kanalice i/ili cijevi nije dozvoljeno postavljanje aktivne opreme.</w:t>
      </w:r>
    </w:p>
    <w:p w14:paraId="3189E159" w14:textId="77777777" w:rsidR="00DC6016" w:rsidRPr="0074115B" w:rsidRDefault="00DC6016" w:rsidP="000E2946">
      <w:pPr>
        <w:pStyle w:val="ListParagraph"/>
        <w:rPr>
          <w:rFonts w:ascii="Times New Roman" w:hAnsi="Times New Roman" w:cs="Times New Roman"/>
          <w:sz w:val="24"/>
          <w:lang w:val="hr-HR"/>
        </w:rPr>
      </w:pPr>
    </w:p>
    <w:p w14:paraId="4C429639" w14:textId="00112F7C" w:rsidR="00DC6016" w:rsidRPr="0074115B" w:rsidRDefault="00DC6016" w:rsidP="00A00460">
      <w:pPr>
        <w:pStyle w:val="ListParagraph"/>
        <w:numPr>
          <w:ilvl w:val="0"/>
          <w:numId w:val="30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lang w:val="hr-HR"/>
        </w:rPr>
      </w:pPr>
      <w:r w:rsidRPr="0074115B">
        <w:rPr>
          <w:rFonts w:ascii="Times New Roman" w:hAnsi="Times New Roman" w:cs="Times New Roman"/>
          <w:sz w:val="24"/>
          <w:lang w:val="hr-HR"/>
        </w:rPr>
        <w:t xml:space="preserve">Proboji etaža u širini kanalice između etaža ne mogu biti u vlasništvu </w:t>
      </w:r>
      <w:r w:rsidR="001A1B01" w:rsidRPr="0074115B">
        <w:rPr>
          <w:rFonts w:ascii="Times New Roman" w:hAnsi="Times New Roman" w:cs="Times New Roman"/>
          <w:sz w:val="24"/>
          <w:lang w:val="hr-HR"/>
        </w:rPr>
        <w:t>nositelja prava</w:t>
      </w:r>
      <w:r w:rsidRPr="0074115B">
        <w:rPr>
          <w:rFonts w:ascii="Times New Roman" w:hAnsi="Times New Roman" w:cs="Times New Roman"/>
          <w:sz w:val="24"/>
          <w:lang w:val="hr-HR"/>
        </w:rPr>
        <w:t xml:space="preserve"> ili operatora korisnika</w:t>
      </w:r>
      <w:r w:rsidR="003F31C8" w:rsidRPr="0074115B">
        <w:rPr>
          <w:rFonts w:ascii="Times New Roman" w:hAnsi="Times New Roman" w:cs="Times New Roman"/>
          <w:sz w:val="24"/>
          <w:lang w:val="hr-HR"/>
        </w:rPr>
        <w:t xml:space="preserve"> </w:t>
      </w:r>
      <w:r w:rsidR="00AA0BA2">
        <w:rPr>
          <w:rFonts w:ascii="Times New Roman" w:hAnsi="Times New Roman" w:cs="Times New Roman"/>
          <w:sz w:val="24"/>
          <w:lang w:val="hr-HR"/>
        </w:rPr>
        <w:t>fizičke infrastrukture unutar zgrade</w:t>
      </w:r>
      <w:r w:rsidRPr="0074115B">
        <w:rPr>
          <w:rFonts w:ascii="Times New Roman" w:hAnsi="Times New Roman" w:cs="Times New Roman"/>
          <w:sz w:val="24"/>
          <w:lang w:val="hr-HR"/>
        </w:rPr>
        <w:t>.</w:t>
      </w:r>
    </w:p>
    <w:p w14:paraId="7F359109" w14:textId="77777777" w:rsidR="00BB01B3" w:rsidRPr="0074115B" w:rsidRDefault="00BB01B3" w:rsidP="000E2946">
      <w:pPr>
        <w:pStyle w:val="ListParagraph"/>
        <w:rPr>
          <w:rFonts w:ascii="Times New Roman" w:hAnsi="Times New Roman" w:cs="Times New Roman"/>
          <w:sz w:val="24"/>
          <w:lang w:val="hr-HR"/>
        </w:rPr>
      </w:pPr>
    </w:p>
    <w:p w14:paraId="06023111" w14:textId="44B96436" w:rsidR="00770D4E" w:rsidRPr="0074115B" w:rsidRDefault="00186B12" w:rsidP="00A00460">
      <w:pPr>
        <w:pStyle w:val="ListParagraph"/>
        <w:numPr>
          <w:ilvl w:val="0"/>
          <w:numId w:val="30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lang w:val="hr-HR"/>
        </w:rPr>
      </w:pPr>
      <w:r w:rsidRPr="0074115B">
        <w:rPr>
          <w:rFonts w:ascii="Times New Roman" w:hAnsi="Times New Roman" w:cs="Times New Roman"/>
          <w:sz w:val="24"/>
          <w:lang w:val="hr-HR"/>
        </w:rPr>
        <w:t>Pristup i k</w:t>
      </w:r>
      <w:r w:rsidR="00BB01B3" w:rsidRPr="0074115B">
        <w:rPr>
          <w:rFonts w:ascii="Times New Roman" w:hAnsi="Times New Roman" w:cs="Times New Roman"/>
          <w:sz w:val="24"/>
          <w:lang w:val="hr-HR"/>
        </w:rPr>
        <w:t xml:space="preserve">orištenje pristupne točke i fizičke infrastrukture </w:t>
      </w:r>
      <w:r w:rsidR="000A2027">
        <w:rPr>
          <w:rFonts w:ascii="Times New Roman" w:hAnsi="Times New Roman" w:cs="Times New Roman"/>
          <w:sz w:val="24"/>
          <w:lang w:val="hr-HR"/>
        </w:rPr>
        <w:t xml:space="preserve">unutar </w:t>
      </w:r>
      <w:r w:rsidR="00BB01B3" w:rsidRPr="0074115B">
        <w:rPr>
          <w:rFonts w:ascii="Times New Roman" w:hAnsi="Times New Roman" w:cs="Times New Roman"/>
          <w:sz w:val="24"/>
          <w:lang w:val="hr-HR"/>
        </w:rPr>
        <w:t>zgrade ne smije uzrokovati i/ili dovoditi do uništavanja ili degradiranja postavljenih elektroničkih komunikacijskih mreža drugih operatora javnih komunikacijskih mreža u zgradama.</w:t>
      </w:r>
    </w:p>
    <w:p w14:paraId="1D21071C" w14:textId="77777777" w:rsidR="00770D4E" w:rsidRPr="0074115B" w:rsidRDefault="00770D4E" w:rsidP="00790F93">
      <w:pPr>
        <w:pStyle w:val="ListParagraph"/>
        <w:rPr>
          <w:rFonts w:ascii="Times New Roman" w:hAnsi="Times New Roman" w:cs="Times New Roman"/>
          <w:sz w:val="24"/>
          <w:lang w:val="hr-HR"/>
        </w:rPr>
      </w:pPr>
    </w:p>
    <w:p w14:paraId="6F49F203" w14:textId="56E2395B" w:rsidR="00BB01B3" w:rsidRDefault="00EF057D" w:rsidP="00A00460">
      <w:pPr>
        <w:pStyle w:val="ListParagraph"/>
        <w:numPr>
          <w:ilvl w:val="0"/>
          <w:numId w:val="30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lang w:val="hr-HR"/>
        </w:rPr>
      </w:pPr>
      <w:r w:rsidRPr="0074115B">
        <w:rPr>
          <w:rFonts w:ascii="Times New Roman" w:hAnsi="Times New Roman" w:cs="Times New Roman"/>
          <w:sz w:val="24"/>
          <w:lang w:val="hr-HR"/>
        </w:rPr>
        <w:t xml:space="preserve">Postojeće razvodne ormare potrebno je premostiti </w:t>
      </w:r>
      <w:r w:rsidR="00770D4E" w:rsidRPr="0074115B">
        <w:rPr>
          <w:rFonts w:ascii="Times New Roman" w:hAnsi="Times New Roman" w:cs="Times New Roman"/>
          <w:sz w:val="24"/>
          <w:lang w:val="hr-HR"/>
        </w:rPr>
        <w:t>bez zadiranja u sadržaj ormara.</w:t>
      </w:r>
    </w:p>
    <w:p w14:paraId="3FBF4095" w14:textId="77777777" w:rsidR="00C27319" w:rsidRDefault="00C27319" w:rsidP="00C27319">
      <w:pPr>
        <w:pStyle w:val="ListParagraph"/>
        <w:spacing w:after="0"/>
        <w:ind w:left="0"/>
        <w:jc w:val="both"/>
        <w:rPr>
          <w:rFonts w:ascii="Times New Roman" w:hAnsi="Times New Roman" w:cs="Times New Roman"/>
          <w:sz w:val="24"/>
          <w:lang w:val="hr-HR"/>
        </w:rPr>
      </w:pPr>
    </w:p>
    <w:p w14:paraId="435832AB" w14:textId="6BADAED5" w:rsidR="00C27319" w:rsidRPr="00C27319" w:rsidRDefault="00C27319" w:rsidP="00C27319">
      <w:pPr>
        <w:pStyle w:val="ListParagraph"/>
        <w:numPr>
          <w:ilvl w:val="0"/>
          <w:numId w:val="30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lang w:val="hr-HR"/>
        </w:rPr>
      </w:pPr>
      <w:r w:rsidRPr="00C27319">
        <w:rPr>
          <w:rFonts w:ascii="Times New Roman" w:hAnsi="Times New Roman" w:cs="Times New Roman"/>
          <w:sz w:val="24"/>
          <w:lang w:val="hr-HR"/>
        </w:rPr>
        <w:t xml:space="preserve"> Operatori korisnici i nositelji prava </w:t>
      </w:r>
      <w:r w:rsidR="00860E41">
        <w:rPr>
          <w:rFonts w:ascii="Times New Roman" w:hAnsi="Times New Roman" w:cs="Times New Roman"/>
          <w:sz w:val="24"/>
          <w:lang w:val="hr-HR"/>
        </w:rPr>
        <w:t>obvezni su prethodno</w:t>
      </w:r>
      <w:r w:rsidRPr="00C27319">
        <w:rPr>
          <w:rFonts w:ascii="Times New Roman" w:hAnsi="Times New Roman" w:cs="Times New Roman"/>
          <w:sz w:val="24"/>
          <w:lang w:val="hr-HR"/>
        </w:rPr>
        <w:t xml:space="preserve"> obavijestiti vlasnika</w:t>
      </w:r>
      <w:r w:rsidR="000A2027">
        <w:rPr>
          <w:rFonts w:ascii="Times New Roman" w:hAnsi="Times New Roman" w:cs="Times New Roman"/>
          <w:sz w:val="24"/>
          <w:lang w:val="hr-HR"/>
        </w:rPr>
        <w:t>, suvlasnike ili predstavnika suvlasnika</w:t>
      </w:r>
      <w:r w:rsidRPr="00C27319">
        <w:rPr>
          <w:rFonts w:ascii="Times New Roman" w:hAnsi="Times New Roman" w:cs="Times New Roman"/>
          <w:sz w:val="24"/>
          <w:lang w:val="hr-HR"/>
        </w:rPr>
        <w:t xml:space="preserve"> da će obavljati rad</w:t>
      </w:r>
      <w:r>
        <w:rPr>
          <w:rFonts w:ascii="Times New Roman" w:hAnsi="Times New Roman" w:cs="Times New Roman"/>
          <w:sz w:val="24"/>
          <w:lang w:val="hr-HR"/>
        </w:rPr>
        <w:t xml:space="preserve">ove na </w:t>
      </w:r>
      <w:r w:rsidR="00AA0BA2">
        <w:rPr>
          <w:rFonts w:ascii="Times New Roman" w:hAnsi="Times New Roman" w:cs="Times New Roman"/>
          <w:sz w:val="24"/>
          <w:lang w:val="hr-HR"/>
        </w:rPr>
        <w:t>fizičkoj infrastrukturi unutar zgrade</w:t>
      </w:r>
      <w:r w:rsidRPr="00C27319">
        <w:rPr>
          <w:rFonts w:ascii="Times New Roman" w:hAnsi="Times New Roman" w:cs="Times New Roman"/>
          <w:sz w:val="24"/>
          <w:lang w:val="hr-HR"/>
        </w:rPr>
        <w:t xml:space="preserve">, a odmah nakon tih </w:t>
      </w:r>
      <w:r>
        <w:rPr>
          <w:rFonts w:ascii="Times New Roman" w:hAnsi="Times New Roman" w:cs="Times New Roman"/>
          <w:sz w:val="24"/>
          <w:lang w:val="hr-HR"/>
        </w:rPr>
        <w:t>radova obvezni su</w:t>
      </w:r>
      <w:r w:rsidRPr="00C27319">
        <w:rPr>
          <w:rFonts w:ascii="Times New Roman" w:hAnsi="Times New Roman" w:cs="Times New Roman"/>
          <w:sz w:val="24"/>
          <w:lang w:val="hr-HR"/>
        </w:rPr>
        <w:t xml:space="preserve"> sanirati sva oštećenja i</w:t>
      </w:r>
      <w:r>
        <w:rPr>
          <w:rFonts w:ascii="Times New Roman" w:hAnsi="Times New Roman" w:cs="Times New Roman"/>
          <w:sz w:val="24"/>
          <w:lang w:val="hr-HR"/>
        </w:rPr>
        <w:t xml:space="preserve"> </w:t>
      </w:r>
      <w:r w:rsidRPr="00C27319">
        <w:rPr>
          <w:rFonts w:ascii="Times New Roman" w:hAnsi="Times New Roman" w:cs="Times New Roman"/>
          <w:sz w:val="24"/>
          <w:lang w:val="hr-HR"/>
        </w:rPr>
        <w:t>dovesti korišteni dio nekretnina u prvobitno stanje.</w:t>
      </w:r>
    </w:p>
    <w:p w14:paraId="3AD31B0B" w14:textId="022B8A80" w:rsidR="00BB01B3" w:rsidRPr="0074115B" w:rsidRDefault="00BB01B3" w:rsidP="000E2946">
      <w:pPr>
        <w:spacing w:after="0"/>
        <w:jc w:val="both"/>
        <w:rPr>
          <w:rFonts w:ascii="Times New Roman" w:hAnsi="Times New Roman" w:cs="Times New Roman"/>
          <w:sz w:val="24"/>
          <w:lang w:val="hr-HR"/>
        </w:rPr>
      </w:pPr>
    </w:p>
    <w:p w14:paraId="5B895D5B" w14:textId="3C4AAEF9" w:rsidR="00404681" w:rsidRPr="0074115B" w:rsidRDefault="00404681" w:rsidP="000E2946">
      <w:pPr>
        <w:pStyle w:val="ListParagraph"/>
        <w:spacing w:after="0"/>
        <w:ind w:left="0"/>
        <w:jc w:val="both"/>
        <w:rPr>
          <w:rFonts w:ascii="Times New Roman" w:hAnsi="Times New Roman" w:cs="Times New Roman"/>
          <w:sz w:val="28"/>
          <w:szCs w:val="28"/>
          <w:lang w:val="hr-HR"/>
        </w:rPr>
      </w:pPr>
    </w:p>
    <w:p w14:paraId="71BBE30A" w14:textId="58CEFEC2" w:rsidR="00404681" w:rsidRPr="0063728A" w:rsidRDefault="00FB7484" w:rsidP="0063728A">
      <w:pPr>
        <w:jc w:val="center"/>
        <w:rPr>
          <w:rFonts w:ascii="Times New Roman" w:hAnsi="Times New Roman" w:cs="Times New Roman"/>
          <w:i/>
          <w:sz w:val="28"/>
          <w:szCs w:val="28"/>
          <w:lang w:val="hr-HR"/>
        </w:rPr>
      </w:pPr>
      <w:r w:rsidRPr="0063728A">
        <w:rPr>
          <w:rFonts w:ascii="Times New Roman" w:hAnsi="Times New Roman" w:cs="Times New Roman"/>
          <w:i/>
          <w:sz w:val="28"/>
          <w:szCs w:val="28"/>
          <w:lang w:val="hr-HR"/>
        </w:rPr>
        <w:t>Upravljanje</w:t>
      </w:r>
      <w:r w:rsidR="00A22707" w:rsidRPr="0063728A">
        <w:rPr>
          <w:rFonts w:ascii="Times New Roman" w:hAnsi="Times New Roman" w:cs="Times New Roman"/>
          <w:i/>
          <w:sz w:val="28"/>
          <w:szCs w:val="28"/>
          <w:lang w:val="hr-HR"/>
        </w:rPr>
        <w:t xml:space="preserve"> </w:t>
      </w:r>
      <w:r w:rsidR="00404681" w:rsidRPr="0063728A">
        <w:rPr>
          <w:rFonts w:ascii="Times New Roman" w:hAnsi="Times New Roman" w:cs="Times New Roman"/>
          <w:i/>
          <w:sz w:val="28"/>
          <w:szCs w:val="28"/>
          <w:lang w:val="hr-HR"/>
        </w:rPr>
        <w:t>prostor</w:t>
      </w:r>
      <w:r w:rsidR="00A22707" w:rsidRPr="0063728A">
        <w:rPr>
          <w:rFonts w:ascii="Times New Roman" w:hAnsi="Times New Roman" w:cs="Times New Roman"/>
          <w:i/>
          <w:sz w:val="28"/>
          <w:szCs w:val="28"/>
          <w:lang w:val="hr-HR"/>
        </w:rPr>
        <w:t>om u</w:t>
      </w:r>
      <w:r w:rsidR="00404681" w:rsidRPr="0063728A">
        <w:rPr>
          <w:rFonts w:ascii="Times New Roman" w:hAnsi="Times New Roman" w:cs="Times New Roman"/>
          <w:i/>
          <w:sz w:val="28"/>
          <w:szCs w:val="28"/>
          <w:lang w:val="hr-HR"/>
        </w:rPr>
        <w:t xml:space="preserve"> fizičk</w:t>
      </w:r>
      <w:r w:rsidR="00A22707" w:rsidRPr="0063728A">
        <w:rPr>
          <w:rFonts w:ascii="Times New Roman" w:hAnsi="Times New Roman" w:cs="Times New Roman"/>
          <w:i/>
          <w:sz w:val="28"/>
          <w:szCs w:val="28"/>
          <w:lang w:val="hr-HR"/>
        </w:rPr>
        <w:t>oj</w:t>
      </w:r>
      <w:r w:rsidR="00404681" w:rsidRPr="0063728A">
        <w:rPr>
          <w:rFonts w:ascii="Times New Roman" w:hAnsi="Times New Roman" w:cs="Times New Roman"/>
          <w:i/>
          <w:sz w:val="28"/>
          <w:szCs w:val="28"/>
          <w:lang w:val="hr-HR"/>
        </w:rPr>
        <w:t xml:space="preserve"> infrastruktur</w:t>
      </w:r>
      <w:r w:rsidR="00A22707" w:rsidRPr="0063728A">
        <w:rPr>
          <w:rFonts w:ascii="Times New Roman" w:hAnsi="Times New Roman" w:cs="Times New Roman"/>
          <w:i/>
          <w:sz w:val="28"/>
          <w:szCs w:val="28"/>
          <w:lang w:val="hr-HR"/>
        </w:rPr>
        <w:t>i</w:t>
      </w:r>
      <w:r w:rsidR="000A2027" w:rsidRPr="000A2027">
        <w:rPr>
          <w:lang w:val="de-DE"/>
        </w:rPr>
        <w:t xml:space="preserve"> </w:t>
      </w:r>
      <w:r w:rsidR="000A2027" w:rsidRPr="000A2027">
        <w:rPr>
          <w:rFonts w:ascii="Times New Roman" w:hAnsi="Times New Roman" w:cs="Times New Roman"/>
          <w:i/>
          <w:sz w:val="28"/>
          <w:szCs w:val="28"/>
          <w:lang w:val="hr-HR"/>
        </w:rPr>
        <w:t>unutar</w:t>
      </w:r>
      <w:r w:rsidR="00D509E6" w:rsidRPr="0063728A">
        <w:rPr>
          <w:rFonts w:ascii="Times New Roman" w:hAnsi="Times New Roman" w:cs="Times New Roman"/>
          <w:i/>
          <w:sz w:val="28"/>
          <w:szCs w:val="28"/>
          <w:lang w:val="hr-HR"/>
        </w:rPr>
        <w:t xml:space="preserve"> zgrade</w:t>
      </w:r>
    </w:p>
    <w:p w14:paraId="7370BB54" w14:textId="1FD349BB" w:rsidR="00404681" w:rsidRPr="0074115B" w:rsidRDefault="00404681" w:rsidP="00D04FAF">
      <w:pPr>
        <w:pStyle w:val="Heading2"/>
        <w:rPr>
          <w:szCs w:val="24"/>
        </w:rPr>
      </w:pPr>
      <w:r w:rsidRPr="00E57CBB">
        <w:t>Članak</w:t>
      </w:r>
      <w:r w:rsidRPr="0074115B">
        <w:rPr>
          <w:szCs w:val="24"/>
        </w:rPr>
        <w:t xml:space="preserve"> </w:t>
      </w:r>
      <w:r w:rsidR="00B33CDE" w:rsidRPr="0074115B">
        <w:rPr>
          <w:szCs w:val="24"/>
        </w:rPr>
        <w:t>8</w:t>
      </w:r>
      <w:r w:rsidRPr="0074115B">
        <w:rPr>
          <w:szCs w:val="24"/>
        </w:rPr>
        <w:t xml:space="preserve">. </w:t>
      </w:r>
    </w:p>
    <w:p w14:paraId="081124F3" w14:textId="7FC66A1E" w:rsidR="00404681" w:rsidRPr="0074115B" w:rsidRDefault="00404681" w:rsidP="00A00460">
      <w:pPr>
        <w:pStyle w:val="ListParagraph"/>
        <w:numPr>
          <w:ilvl w:val="0"/>
          <w:numId w:val="3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74115B">
        <w:rPr>
          <w:rFonts w:ascii="Times New Roman" w:hAnsi="Times New Roman" w:cs="Times New Roman"/>
          <w:sz w:val="24"/>
          <w:szCs w:val="24"/>
          <w:lang w:val="hr-HR"/>
        </w:rPr>
        <w:t xml:space="preserve">Pristup i korištenje slobodnog prostora u pristupnoj točki i fizičkoj infrastrukturi </w:t>
      </w:r>
      <w:r w:rsidR="00B92499">
        <w:rPr>
          <w:rFonts w:ascii="Times New Roman" w:hAnsi="Times New Roman" w:cs="Times New Roman"/>
          <w:sz w:val="24"/>
          <w:lang w:val="hr-HR"/>
        </w:rPr>
        <w:t xml:space="preserve">unutar </w:t>
      </w:r>
      <w:r w:rsidR="00B92499">
        <w:rPr>
          <w:rFonts w:ascii="Times New Roman" w:hAnsi="Times New Roman" w:cs="Times New Roman"/>
          <w:sz w:val="24"/>
          <w:szCs w:val="24"/>
          <w:lang w:val="hr-HR"/>
        </w:rPr>
        <w:t>zgrade</w:t>
      </w:r>
      <w:r w:rsidRPr="0074115B">
        <w:rPr>
          <w:rFonts w:ascii="Times New Roman" w:hAnsi="Times New Roman" w:cs="Times New Roman"/>
          <w:sz w:val="24"/>
          <w:szCs w:val="24"/>
          <w:lang w:val="hr-HR"/>
        </w:rPr>
        <w:t xml:space="preserve"> provodi se na ravnopravnoj i </w:t>
      </w:r>
      <w:r w:rsidR="00AA2328" w:rsidRPr="0074115B">
        <w:rPr>
          <w:rFonts w:ascii="Times New Roman" w:hAnsi="Times New Roman" w:cs="Times New Roman"/>
          <w:sz w:val="24"/>
          <w:szCs w:val="24"/>
          <w:lang w:val="hr-HR"/>
        </w:rPr>
        <w:t>zajedničkoj osnovi</w:t>
      </w:r>
      <w:r w:rsidR="00A71BBA" w:rsidRPr="0074115B">
        <w:rPr>
          <w:rFonts w:ascii="Times New Roman" w:hAnsi="Times New Roman" w:cs="Times New Roman"/>
          <w:sz w:val="24"/>
          <w:szCs w:val="24"/>
          <w:lang w:val="hr-HR"/>
        </w:rPr>
        <w:t>,</w:t>
      </w:r>
      <w:r w:rsidR="00AA2328" w:rsidRPr="0074115B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A71BBA" w:rsidRPr="0074115B">
        <w:rPr>
          <w:rFonts w:ascii="Times New Roman" w:hAnsi="Times New Roman" w:cs="Times New Roman"/>
          <w:sz w:val="24"/>
          <w:szCs w:val="24"/>
          <w:lang w:val="hr-HR"/>
        </w:rPr>
        <w:t xml:space="preserve">neovisno o tehnologiji </w:t>
      </w:r>
      <w:r w:rsidR="00AA2328" w:rsidRPr="0074115B">
        <w:rPr>
          <w:rFonts w:ascii="Times New Roman" w:hAnsi="Times New Roman" w:cs="Times New Roman"/>
          <w:sz w:val="24"/>
          <w:szCs w:val="24"/>
          <w:lang w:val="hr-HR"/>
        </w:rPr>
        <w:t>i</w:t>
      </w:r>
      <w:r w:rsidR="00155557" w:rsidRPr="0074115B">
        <w:rPr>
          <w:rFonts w:ascii="Times New Roman" w:hAnsi="Times New Roman" w:cs="Times New Roman"/>
          <w:sz w:val="24"/>
          <w:szCs w:val="24"/>
          <w:lang w:val="hr-HR"/>
        </w:rPr>
        <w:t xml:space="preserve"> neovisno o vlasništvu pristupne </w:t>
      </w:r>
      <w:r w:rsidR="00155557" w:rsidRPr="0074115B">
        <w:rPr>
          <w:rFonts w:ascii="Times New Roman" w:hAnsi="Times New Roman" w:cs="Times New Roman"/>
          <w:sz w:val="24"/>
          <w:lang w:val="hr-HR"/>
        </w:rPr>
        <w:t>točke</w:t>
      </w:r>
      <w:r w:rsidR="00A71BBA" w:rsidRPr="0074115B">
        <w:rPr>
          <w:rFonts w:ascii="Times New Roman" w:hAnsi="Times New Roman" w:cs="Times New Roman"/>
          <w:sz w:val="24"/>
          <w:szCs w:val="24"/>
          <w:lang w:val="hr-HR"/>
        </w:rPr>
        <w:t xml:space="preserve"> i fizičke infrastrukture </w:t>
      </w:r>
      <w:r w:rsidR="00B92499">
        <w:rPr>
          <w:rFonts w:ascii="Times New Roman" w:hAnsi="Times New Roman" w:cs="Times New Roman"/>
          <w:sz w:val="24"/>
          <w:lang w:val="hr-HR"/>
        </w:rPr>
        <w:t xml:space="preserve">unutar </w:t>
      </w:r>
      <w:r w:rsidR="00A71BBA" w:rsidRPr="0074115B">
        <w:rPr>
          <w:rFonts w:ascii="Times New Roman" w:hAnsi="Times New Roman" w:cs="Times New Roman"/>
          <w:sz w:val="24"/>
          <w:szCs w:val="24"/>
          <w:lang w:val="hr-HR"/>
        </w:rPr>
        <w:t>zgrade</w:t>
      </w:r>
      <w:r w:rsidR="00155557" w:rsidRPr="0074115B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14:paraId="2F5D9891" w14:textId="77777777" w:rsidR="00A00460" w:rsidRPr="0074115B" w:rsidRDefault="00A00460" w:rsidP="00A00460">
      <w:pPr>
        <w:pStyle w:val="ListParagraph"/>
        <w:spacing w:after="0"/>
        <w:ind w:left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79F91594" w14:textId="7BF0F5DC" w:rsidR="00A00460" w:rsidRPr="0074115B" w:rsidRDefault="00B84E26" w:rsidP="00C702BD">
      <w:pPr>
        <w:pStyle w:val="ListParagraph"/>
        <w:numPr>
          <w:ilvl w:val="0"/>
          <w:numId w:val="3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74115B">
        <w:rPr>
          <w:rFonts w:ascii="Times New Roman" w:hAnsi="Times New Roman" w:cs="Times New Roman"/>
          <w:sz w:val="24"/>
          <w:szCs w:val="24"/>
          <w:lang w:val="hr-HR"/>
        </w:rPr>
        <w:t>Elektronička komunikacijska mreža velike brzine od strane operatora postavlja se u skladu s mjerodavnim propisima, tehničkim pravilima struke i tehničkim mogućnostima</w:t>
      </w:r>
      <w:r w:rsidR="00A00460" w:rsidRPr="0074115B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14:paraId="5D96275B" w14:textId="77777777" w:rsidR="00A00460" w:rsidRPr="0074115B" w:rsidRDefault="00A00460" w:rsidP="00A00460">
      <w:pPr>
        <w:pStyle w:val="ListParagraph"/>
        <w:rPr>
          <w:rFonts w:ascii="Times New Roman" w:hAnsi="Times New Roman" w:cs="Times New Roman"/>
          <w:sz w:val="24"/>
          <w:szCs w:val="24"/>
          <w:lang w:val="hr-HR"/>
        </w:rPr>
      </w:pPr>
    </w:p>
    <w:p w14:paraId="54729956" w14:textId="263010B3" w:rsidR="00A00460" w:rsidRPr="00F264E5" w:rsidRDefault="009B4E01" w:rsidP="00F264E5">
      <w:pPr>
        <w:pStyle w:val="ListParagraph"/>
        <w:numPr>
          <w:ilvl w:val="0"/>
          <w:numId w:val="3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74115B">
        <w:rPr>
          <w:rFonts w:ascii="Times New Roman" w:hAnsi="Times New Roman" w:cs="Times New Roman"/>
          <w:sz w:val="24"/>
          <w:szCs w:val="24"/>
          <w:lang w:val="hr-HR"/>
        </w:rPr>
        <w:t>Slobodni prostor mora se koristiti racionalno i optimalno.</w:t>
      </w:r>
      <w:r w:rsidR="00F230FE" w:rsidRPr="0074115B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FC6115" w:rsidRPr="0074115B">
        <w:rPr>
          <w:rFonts w:ascii="Times New Roman" w:hAnsi="Times New Roman" w:cs="Times New Roman"/>
          <w:sz w:val="24"/>
          <w:lang w:val="hr-HR"/>
        </w:rPr>
        <w:t>Ako postoji zahtjev krajnjeg korisnika za uslugom, a nema dovoljno slobodnog prostora u postojećoj fizičkoj infrastrukturi</w:t>
      </w:r>
      <w:r w:rsidR="00D509E6" w:rsidRPr="0074115B">
        <w:rPr>
          <w:rFonts w:ascii="Times New Roman" w:hAnsi="Times New Roman" w:cs="Times New Roman"/>
          <w:sz w:val="24"/>
          <w:lang w:val="hr-HR"/>
        </w:rPr>
        <w:t xml:space="preserve"> </w:t>
      </w:r>
      <w:r w:rsidR="00B92499">
        <w:rPr>
          <w:rFonts w:ascii="Times New Roman" w:hAnsi="Times New Roman" w:cs="Times New Roman"/>
          <w:sz w:val="24"/>
          <w:lang w:val="hr-HR"/>
        </w:rPr>
        <w:t xml:space="preserve">unutar </w:t>
      </w:r>
      <w:r w:rsidR="00D509E6" w:rsidRPr="0074115B">
        <w:rPr>
          <w:rFonts w:ascii="Times New Roman" w:hAnsi="Times New Roman" w:cs="Times New Roman"/>
          <w:sz w:val="24"/>
          <w:lang w:val="hr-HR"/>
        </w:rPr>
        <w:t>zgrade</w:t>
      </w:r>
      <w:r w:rsidR="00FC6115" w:rsidRPr="0074115B">
        <w:rPr>
          <w:rFonts w:ascii="Times New Roman" w:hAnsi="Times New Roman" w:cs="Times New Roman"/>
          <w:sz w:val="24"/>
          <w:lang w:val="hr-HR"/>
        </w:rPr>
        <w:t xml:space="preserve">, operator </w:t>
      </w:r>
      <w:r w:rsidR="00324D5B" w:rsidRPr="0074115B">
        <w:rPr>
          <w:rFonts w:ascii="Times New Roman" w:hAnsi="Times New Roman" w:cs="Times New Roman"/>
          <w:sz w:val="24"/>
          <w:lang w:val="hr-HR"/>
        </w:rPr>
        <w:t xml:space="preserve">može </w:t>
      </w:r>
      <w:r w:rsidR="00B92499">
        <w:rPr>
          <w:rFonts w:ascii="Times New Roman" w:hAnsi="Times New Roman" w:cs="Times New Roman"/>
          <w:sz w:val="24"/>
          <w:lang w:val="hr-HR"/>
        </w:rPr>
        <w:t>sklopiti sporazum s vlasnikom, suvlasnicima ili predstavnikom suvlasnika</w:t>
      </w:r>
      <w:r w:rsidR="00FC6115" w:rsidRPr="0074115B">
        <w:rPr>
          <w:rFonts w:ascii="Times New Roman" w:hAnsi="Times New Roman" w:cs="Times New Roman"/>
          <w:sz w:val="24"/>
          <w:lang w:val="hr-HR"/>
        </w:rPr>
        <w:t xml:space="preserve"> o postavljanju nove fizičke infrastrukture</w:t>
      </w:r>
      <w:r w:rsidR="000362D4" w:rsidRPr="0074115B">
        <w:rPr>
          <w:rFonts w:ascii="Times New Roman" w:hAnsi="Times New Roman" w:cs="Times New Roman"/>
          <w:sz w:val="24"/>
          <w:lang w:val="hr-HR"/>
        </w:rPr>
        <w:t xml:space="preserve"> </w:t>
      </w:r>
      <w:r w:rsidR="00B92499">
        <w:rPr>
          <w:rFonts w:ascii="Times New Roman" w:hAnsi="Times New Roman" w:cs="Times New Roman"/>
          <w:sz w:val="24"/>
          <w:lang w:val="hr-HR"/>
        </w:rPr>
        <w:t xml:space="preserve">unutar </w:t>
      </w:r>
      <w:r w:rsidR="00D509E6" w:rsidRPr="0074115B">
        <w:rPr>
          <w:rFonts w:ascii="Times New Roman" w:hAnsi="Times New Roman" w:cs="Times New Roman"/>
          <w:sz w:val="24"/>
          <w:lang w:val="hr-HR"/>
        </w:rPr>
        <w:t xml:space="preserve">zgrade </w:t>
      </w:r>
      <w:r w:rsidR="000362D4" w:rsidRPr="0074115B">
        <w:rPr>
          <w:rFonts w:ascii="Times New Roman" w:hAnsi="Times New Roman" w:cs="Times New Roman"/>
          <w:sz w:val="24"/>
          <w:lang w:val="hr-HR"/>
        </w:rPr>
        <w:t xml:space="preserve">uz postojeću fizičku </w:t>
      </w:r>
      <w:r w:rsidR="000362D4" w:rsidRPr="0074115B">
        <w:rPr>
          <w:rFonts w:ascii="Times New Roman" w:hAnsi="Times New Roman" w:cs="Times New Roman"/>
          <w:sz w:val="24"/>
          <w:szCs w:val="24"/>
          <w:lang w:val="hr-HR"/>
        </w:rPr>
        <w:t>infrastrukturu</w:t>
      </w:r>
      <w:r w:rsidR="00A71BBA" w:rsidRPr="0074115B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B92499">
        <w:rPr>
          <w:rFonts w:ascii="Times New Roman" w:hAnsi="Times New Roman" w:cs="Times New Roman"/>
          <w:sz w:val="24"/>
          <w:lang w:val="hr-HR"/>
        </w:rPr>
        <w:t xml:space="preserve">unutar </w:t>
      </w:r>
      <w:r w:rsidR="00A71BBA" w:rsidRPr="0074115B">
        <w:rPr>
          <w:rFonts w:ascii="Times New Roman" w:hAnsi="Times New Roman" w:cs="Times New Roman"/>
          <w:sz w:val="24"/>
          <w:szCs w:val="24"/>
          <w:lang w:val="hr-HR"/>
        </w:rPr>
        <w:t>zgrade</w:t>
      </w:r>
      <w:r w:rsidR="00FC6115" w:rsidRPr="0074115B">
        <w:rPr>
          <w:rFonts w:ascii="Times New Roman" w:hAnsi="Times New Roman" w:cs="Times New Roman"/>
          <w:sz w:val="24"/>
          <w:lang w:val="hr-HR"/>
        </w:rPr>
        <w:t>.</w:t>
      </w:r>
    </w:p>
    <w:p w14:paraId="7E7B340E" w14:textId="77777777" w:rsidR="00A00460" w:rsidRPr="0074115B" w:rsidRDefault="00A00460" w:rsidP="00A00460">
      <w:pPr>
        <w:pStyle w:val="ListParagraph"/>
        <w:rPr>
          <w:rFonts w:ascii="Times New Roman" w:hAnsi="Times New Roman" w:cs="Times New Roman"/>
          <w:sz w:val="24"/>
          <w:szCs w:val="24"/>
          <w:lang w:val="hr-HR"/>
        </w:rPr>
      </w:pPr>
    </w:p>
    <w:p w14:paraId="73D2A5EB" w14:textId="3CC85953" w:rsidR="00F37624" w:rsidRPr="0074115B" w:rsidRDefault="00562A35" w:rsidP="00A47E3F">
      <w:pPr>
        <w:pStyle w:val="ListParagraph"/>
        <w:numPr>
          <w:ilvl w:val="0"/>
          <w:numId w:val="3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74115B">
        <w:rPr>
          <w:rFonts w:ascii="Times New Roman" w:hAnsi="Times New Roman" w:cs="Times New Roman"/>
          <w:sz w:val="24"/>
          <w:szCs w:val="24"/>
          <w:lang w:val="hr-HR"/>
        </w:rPr>
        <w:t xml:space="preserve">U fizičkoj infrastrukturi </w:t>
      </w:r>
      <w:r w:rsidR="00B92499">
        <w:rPr>
          <w:rFonts w:ascii="Times New Roman" w:hAnsi="Times New Roman" w:cs="Times New Roman"/>
          <w:sz w:val="24"/>
          <w:lang w:val="hr-HR"/>
        </w:rPr>
        <w:t xml:space="preserve">unutar </w:t>
      </w:r>
      <w:r w:rsidR="00616C8F" w:rsidRPr="0074115B">
        <w:rPr>
          <w:rFonts w:ascii="Times New Roman" w:hAnsi="Times New Roman" w:cs="Times New Roman"/>
          <w:sz w:val="24"/>
          <w:szCs w:val="24"/>
          <w:lang w:val="hr-HR"/>
        </w:rPr>
        <w:t xml:space="preserve">zgrade </w:t>
      </w:r>
      <w:r w:rsidRPr="0074115B">
        <w:rPr>
          <w:rFonts w:ascii="Times New Roman" w:hAnsi="Times New Roman" w:cs="Times New Roman"/>
          <w:sz w:val="24"/>
          <w:szCs w:val="24"/>
          <w:lang w:val="hr-HR"/>
        </w:rPr>
        <w:t>nije moguće unaprijed rezervirati prostor.</w:t>
      </w:r>
    </w:p>
    <w:p w14:paraId="0E11FB81" w14:textId="77777777" w:rsidR="00A00460" w:rsidRPr="0074115B" w:rsidRDefault="00A00460" w:rsidP="00A00460">
      <w:pPr>
        <w:pStyle w:val="ListParagraph"/>
        <w:rPr>
          <w:rFonts w:ascii="Times New Roman" w:hAnsi="Times New Roman" w:cs="Times New Roman"/>
          <w:sz w:val="24"/>
          <w:szCs w:val="24"/>
          <w:lang w:val="hr-HR"/>
        </w:rPr>
      </w:pPr>
    </w:p>
    <w:p w14:paraId="26D4C4C5" w14:textId="31A2CEDF" w:rsidR="00A00460" w:rsidRPr="0063728A" w:rsidRDefault="00A00460" w:rsidP="0063728A">
      <w:pPr>
        <w:jc w:val="center"/>
        <w:rPr>
          <w:rFonts w:ascii="Times New Roman" w:hAnsi="Times New Roman" w:cs="Times New Roman"/>
          <w:i/>
          <w:sz w:val="28"/>
          <w:szCs w:val="28"/>
          <w:lang w:val="hr-HR"/>
        </w:rPr>
      </w:pPr>
      <w:r w:rsidRPr="0063728A">
        <w:rPr>
          <w:rFonts w:ascii="Times New Roman" w:hAnsi="Times New Roman" w:cs="Times New Roman"/>
          <w:i/>
          <w:sz w:val="28"/>
          <w:szCs w:val="28"/>
          <w:lang w:val="hr-HR"/>
        </w:rPr>
        <w:t>Označavanje</w:t>
      </w:r>
    </w:p>
    <w:p w14:paraId="7B221BF5" w14:textId="094B1EC2" w:rsidR="008242AB" w:rsidRPr="0074115B" w:rsidRDefault="00DC51BC" w:rsidP="00D04FAF">
      <w:pPr>
        <w:pStyle w:val="Heading2"/>
        <w:rPr>
          <w:szCs w:val="24"/>
        </w:rPr>
      </w:pPr>
      <w:r w:rsidRPr="00E57CBB">
        <w:t>Članak</w:t>
      </w:r>
      <w:r w:rsidRPr="0074115B">
        <w:rPr>
          <w:szCs w:val="24"/>
        </w:rPr>
        <w:t xml:space="preserve"> </w:t>
      </w:r>
      <w:r w:rsidR="000720F9">
        <w:rPr>
          <w:szCs w:val="24"/>
        </w:rPr>
        <w:t>9</w:t>
      </w:r>
      <w:r w:rsidRPr="0074115B">
        <w:rPr>
          <w:szCs w:val="24"/>
        </w:rPr>
        <w:t>.</w:t>
      </w:r>
    </w:p>
    <w:p w14:paraId="67DB53F2" w14:textId="33B73A18" w:rsidR="00DC51BC" w:rsidRPr="0074115B" w:rsidRDefault="001E0082" w:rsidP="00A00460">
      <w:pPr>
        <w:pStyle w:val="ListParagraph"/>
        <w:numPr>
          <w:ilvl w:val="0"/>
          <w:numId w:val="32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74115B">
        <w:rPr>
          <w:rFonts w:ascii="Times New Roman" w:hAnsi="Times New Roman" w:cs="Times New Roman"/>
          <w:sz w:val="24"/>
          <w:szCs w:val="24"/>
          <w:lang w:val="hr-HR"/>
        </w:rPr>
        <w:t xml:space="preserve">Operatori </w:t>
      </w:r>
      <w:r w:rsidR="00F346F3">
        <w:rPr>
          <w:rFonts w:ascii="Times New Roman" w:hAnsi="Times New Roman" w:cs="Times New Roman"/>
          <w:sz w:val="24"/>
          <w:szCs w:val="24"/>
          <w:lang w:val="hr-HR"/>
        </w:rPr>
        <w:t>k</w:t>
      </w:r>
      <w:r w:rsidRPr="0074115B">
        <w:rPr>
          <w:rFonts w:ascii="Times New Roman" w:hAnsi="Times New Roman" w:cs="Times New Roman"/>
          <w:sz w:val="24"/>
          <w:szCs w:val="24"/>
          <w:lang w:val="hr-HR"/>
        </w:rPr>
        <w:t xml:space="preserve">orisnici pristupne točke i fizičke infrastrukture </w:t>
      </w:r>
      <w:r w:rsidR="00F346F3">
        <w:rPr>
          <w:rFonts w:ascii="Times New Roman" w:hAnsi="Times New Roman" w:cs="Times New Roman"/>
          <w:sz w:val="24"/>
          <w:lang w:val="hr-HR"/>
        </w:rPr>
        <w:t xml:space="preserve">unutar </w:t>
      </w:r>
      <w:r w:rsidRPr="0074115B">
        <w:rPr>
          <w:rFonts w:ascii="Times New Roman" w:hAnsi="Times New Roman" w:cs="Times New Roman"/>
          <w:sz w:val="24"/>
          <w:szCs w:val="24"/>
          <w:lang w:val="hr-HR"/>
        </w:rPr>
        <w:t>zgrade obvezni su označiti svoje kabele.</w:t>
      </w:r>
    </w:p>
    <w:p w14:paraId="5637B6A0" w14:textId="79887918" w:rsidR="00A00460" w:rsidRPr="0074115B" w:rsidRDefault="00A00460" w:rsidP="00A00460">
      <w:pPr>
        <w:pStyle w:val="ListParagraph"/>
        <w:rPr>
          <w:rFonts w:ascii="Times New Roman" w:hAnsi="Times New Roman" w:cs="Times New Roman"/>
          <w:sz w:val="24"/>
          <w:szCs w:val="24"/>
          <w:lang w:val="hr-HR"/>
        </w:rPr>
      </w:pPr>
    </w:p>
    <w:p w14:paraId="5DD78EC7" w14:textId="62F6B61A" w:rsidR="00546654" w:rsidRPr="0074115B" w:rsidRDefault="00546654" w:rsidP="00A00460">
      <w:pPr>
        <w:pStyle w:val="ListParagraph"/>
        <w:numPr>
          <w:ilvl w:val="0"/>
          <w:numId w:val="32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74115B">
        <w:rPr>
          <w:rFonts w:ascii="Times New Roman" w:hAnsi="Times New Roman" w:cs="Times New Roman"/>
          <w:sz w:val="24"/>
          <w:szCs w:val="24"/>
          <w:lang w:val="hr-HR"/>
        </w:rPr>
        <w:t>Kabeli moraju biti drugačijih boja</w:t>
      </w:r>
      <w:r w:rsidR="00AB6DA7" w:rsidRPr="0074115B">
        <w:rPr>
          <w:rFonts w:ascii="Times New Roman" w:hAnsi="Times New Roman" w:cs="Times New Roman"/>
          <w:sz w:val="24"/>
          <w:szCs w:val="24"/>
          <w:lang w:val="hr-HR"/>
        </w:rPr>
        <w:t xml:space="preserve">, </w:t>
      </w:r>
      <w:r w:rsidR="00E73B5E" w:rsidRPr="0074115B">
        <w:rPr>
          <w:rFonts w:ascii="Times New Roman" w:hAnsi="Times New Roman" w:cs="Times New Roman"/>
          <w:sz w:val="24"/>
          <w:szCs w:val="24"/>
          <w:lang w:val="hr-HR"/>
        </w:rPr>
        <w:t>adekvatno označeni</w:t>
      </w:r>
      <w:r w:rsidRPr="0074115B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4B0181" w:rsidRPr="0074115B">
        <w:rPr>
          <w:rFonts w:ascii="Times New Roman" w:hAnsi="Times New Roman" w:cs="Times New Roman"/>
          <w:sz w:val="24"/>
          <w:szCs w:val="24"/>
          <w:lang w:val="hr-HR"/>
        </w:rPr>
        <w:t>(</w:t>
      </w:r>
      <w:r w:rsidR="00CA1727" w:rsidRPr="0074115B">
        <w:rPr>
          <w:rFonts w:ascii="Times New Roman" w:hAnsi="Times New Roman" w:cs="Times New Roman"/>
          <w:sz w:val="24"/>
          <w:szCs w:val="24"/>
          <w:lang w:val="hr-HR"/>
        </w:rPr>
        <w:t>vlasnik</w:t>
      </w:r>
      <w:r w:rsidR="004B0181" w:rsidRPr="0074115B">
        <w:rPr>
          <w:rFonts w:ascii="Times New Roman" w:hAnsi="Times New Roman" w:cs="Times New Roman"/>
          <w:sz w:val="24"/>
          <w:szCs w:val="24"/>
          <w:lang w:val="hr-HR"/>
        </w:rPr>
        <w:t xml:space="preserve"> kabela) </w:t>
      </w:r>
      <w:r w:rsidRPr="0074115B">
        <w:rPr>
          <w:rFonts w:ascii="Times New Roman" w:hAnsi="Times New Roman" w:cs="Times New Roman"/>
          <w:sz w:val="24"/>
          <w:szCs w:val="24"/>
          <w:lang w:val="hr-HR"/>
        </w:rPr>
        <w:t xml:space="preserve">i </w:t>
      </w:r>
      <w:proofErr w:type="spellStart"/>
      <w:r w:rsidRPr="0074115B">
        <w:rPr>
          <w:rFonts w:ascii="Times New Roman" w:hAnsi="Times New Roman" w:cs="Times New Roman"/>
          <w:sz w:val="24"/>
          <w:szCs w:val="24"/>
          <w:lang w:val="hr-HR"/>
        </w:rPr>
        <w:t>usnopljeni</w:t>
      </w:r>
      <w:proofErr w:type="spellEnd"/>
      <w:r w:rsidRPr="0074115B">
        <w:rPr>
          <w:rFonts w:ascii="Times New Roman" w:hAnsi="Times New Roman" w:cs="Times New Roman"/>
          <w:sz w:val="24"/>
          <w:szCs w:val="24"/>
          <w:lang w:val="hr-HR"/>
        </w:rPr>
        <w:t xml:space="preserve"> (povezani vezicama</w:t>
      </w:r>
      <w:r w:rsidR="00AB6DA7" w:rsidRPr="0074115B">
        <w:rPr>
          <w:rFonts w:ascii="Times New Roman" w:hAnsi="Times New Roman" w:cs="Times New Roman"/>
          <w:sz w:val="24"/>
          <w:szCs w:val="24"/>
          <w:lang w:val="hr-HR"/>
        </w:rPr>
        <w:t>)</w:t>
      </w:r>
      <w:r w:rsidRPr="0074115B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1609DC" w:rsidRPr="0074115B">
        <w:rPr>
          <w:rFonts w:ascii="Times New Roman" w:hAnsi="Times New Roman" w:cs="Times New Roman"/>
          <w:sz w:val="24"/>
          <w:szCs w:val="24"/>
          <w:lang w:val="hr-HR"/>
        </w:rPr>
        <w:t xml:space="preserve">minimalno svaki metar dužine </w:t>
      </w:r>
      <w:r w:rsidRPr="0074115B">
        <w:rPr>
          <w:rFonts w:ascii="Times New Roman" w:hAnsi="Times New Roman" w:cs="Times New Roman"/>
          <w:sz w:val="24"/>
          <w:szCs w:val="24"/>
          <w:lang w:val="hr-HR"/>
        </w:rPr>
        <w:t>radi odvajanja operatora i sprječavanja oštećenja</w:t>
      </w:r>
      <w:r w:rsidR="001609DC" w:rsidRPr="0074115B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14:paraId="07FB5552" w14:textId="77777777" w:rsidR="001C16C0" w:rsidRPr="0074115B" w:rsidRDefault="001C16C0" w:rsidP="000E2946">
      <w:pPr>
        <w:jc w:val="both"/>
        <w:rPr>
          <w:rFonts w:ascii="Times New Roman" w:hAnsi="Times New Roman" w:cs="Times New Roman"/>
          <w:sz w:val="28"/>
          <w:szCs w:val="28"/>
          <w:lang w:val="hr-HR"/>
        </w:rPr>
      </w:pPr>
    </w:p>
    <w:p w14:paraId="6A9E11B4" w14:textId="05604E86" w:rsidR="00804964" w:rsidRPr="0074115B" w:rsidRDefault="008242AB" w:rsidP="00E73E83">
      <w:pPr>
        <w:pStyle w:val="Heading1"/>
      </w:pPr>
      <w:r w:rsidRPr="0074115B">
        <w:t xml:space="preserve">GLAVA </w:t>
      </w:r>
      <w:r w:rsidR="007D5154" w:rsidRPr="0074115B">
        <w:t>V</w:t>
      </w:r>
      <w:r w:rsidRPr="0074115B">
        <w:t xml:space="preserve">. </w:t>
      </w:r>
      <w:r w:rsidR="002D1DED" w:rsidRPr="0074115B">
        <w:t>KORIŠTENJ</w:t>
      </w:r>
      <w:r w:rsidR="007144B8">
        <w:t>E</w:t>
      </w:r>
      <w:r w:rsidR="002D1DED" w:rsidRPr="0074115B">
        <w:t xml:space="preserve"> PRISTUPNE TOČKE I FIZIČKE INFRASTRUKTURE STAMBENIH, POSLOVNIH I STAMBENO-POSLOVNIH ZGRADA</w:t>
      </w:r>
      <w:r w:rsidR="002D1DED" w:rsidRPr="0074115B" w:rsidDel="002D1DED">
        <w:t xml:space="preserve"> </w:t>
      </w:r>
    </w:p>
    <w:p w14:paraId="58C0B35D" w14:textId="50458050" w:rsidR="00B84E26" w:rsidRPr="0063728A" w:rsidRDefault="00A00460" w:rsidP="0063728A">
      <w:pPr>
        <w:jc w:val="center"/>
        <w:rPr>
          <w:rFonts w:ascii="Times New Roman" w:hAnsi="Times New Roman" w:cs="Times New Roman"/>
          <w:i/>
          <w:sz w:val="28"/>
          <w:szCs w:val="28"/>
          <w:lang w:val="hr-HR"/>
        </w:rPr>
      </w:pPr>
      <w:r w:rsidRPr="0063728A">
        <w:rPr>
          <w:rFonts w:ascii="Times New Roman" w:hAnsi="Times New Roman" w:cs="Times New Roman"/>
          <w:i/>
          <w:sz w:val="28"/>
          <w:szCs w:val="28"/>
          <w:lang w:val="hr-HR"/>
        </w:rPr>
        <w:t xml:space="preserve">Uvjeti korištenja pristupne točke i fizičke infrastrukture </w:t>
      </w:r>
      <w:r w:rsidR="00F346F3" w:rsidRPr="00F346F3">
        <w:rPr>
          <w:rFonts w:ascii="Times New Roman" w:hAnsi="Times New Roman" w:cs="Times New Roman"/>
          <w:i/>
          <w:sz w:val="28"/>
          <w:szCs w:val="28"/>
          <w:lang w:val="hr-HR"/>
        </w:rPr>
        <w:t xml:space="preserve">unutar </w:t>
      </w:r>
      <w:r w:rsidRPr="0063728A">
        <w:rPr>
          <w:rFonts w:ascii="Times New Roman" w:hAnsi="Times New Roman" w:cs="Times New Roman"/>
          <w:i/>
          <w:sz w:val="28"/>
          <w:szCs w:val="28"/>
          <w:lang w:val="hr-HR"/>
        </w:rPr>
        <w:t>zgrade</w:t>
      </w:r>
      <w:r w:rsidR="00A06A98" w:rsidRPr="0063728A" w:rsidDel="00CB073D">
        <w:rPr>
          <w:rFonts w:ascii="Times New Roman" w:hAnsi="Times New Roman" w:cs="Times New Roman"/>
          <w:i/>
          <w:sz w:val="28"/>
          <w:szCs w:val="28"/>
          <w:lang w:val="hr-HR"/>
        </w:rPr>
        <w:t xml:space="preserve"> </w:t>
      </w:r>
    </w:p>
    <w:p w14:paraId="09DA95C8" w14:textId="21E7BC4A" w:rsidR="00532EDA" w:rsidRPr="0074115B" w:rsidRDefault="00532EDA" w:rsidP="00D04FAF">
      <w:pPr>
        <w:pStyle w:val="Heading2"/>
        <w:rPr>
          <w:szCs w:val="24"/>
        </w:rPr>
      </w:pPr>
      <w:r w:rsidRPr="00E57CBB">
        <w:t>Članak</w:t>
      </w:r>
      <w:r w:rsidRPr="0074115B">
        <w:rPr>
          <w:szCs w:val="24"/>
        </w:rPr>
        <w:t xml:space="preserve"> </w:t>
      </w:r>
      <w:r w:rsidR="000720F9" w:rsidRPr="0074115B">
        <w:rPr>
          <w:szCs w:val="24"/>
        </w:rPr>
        <w:t>1</w:t>
      </w:r>
      <w:r w:rsidR="000720F9">
        <w:rPr>
          <w:szCs w:val="24"/>
        </w:rPr>
        <w:t>0</w:t>
      </w:r>
      <w:r w:rsidRPr="0074115B">
        <w:rPr>
          <w:szCs w:val="24"/>
        </w:rPr>
        <w:t>.</w:t>
      </w:r>
    </w:p>
    <w:p w14:paraId="7D0832E3" w14:textId="2DB0EF51" w:rsidR="006F51BF" w:rsidRPr="0074115B" w:rsidRDefault="00F346F3" w:rsidP="00BD1B2D">
      <w:pPr>
        <w:pStyle w:val="ListParagraph"/>
        <w:numPr>
          <w:ilvl w:val="0"/>
          <w:numId w:val="33"/>
        </w:numPr>
        <w:ind w:left="0" w:firstLine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Ako</w:t>
      </w:r>
      <w:r w:rsidR="006F51BF" w:rsidRPr="0074115B">
        <w:rPr>
          <w:rFonts w:ascii="Times New Roman" w:hAnsi="Times New Roman" w:cs="Times New Roman"/>
          <w:sz w:val="24"/>
          <w:szCs w:val="24"/>
          <w:lang w:val="hr-HR"/>
        </w:rPr>
        <w:t xml:space="preserve"> unutar zgrade postoji fizička infrastruktura </w:t>
      </w:r>
      <w:r w:rsidR="00BD1B2D" w:rsidRPr="0074115B">
        <w:rPr>
          <w:rFonts w:ascii="Times New Roman" w:hAnsi="Times New Roman" w:cs="Times New Roman"/>
          <w:sz w:val="24"/>
          <w:szCs w:val="24"/>
          <w:lang w:val="hr-HR"/>
        </w:rPr>
        <w:t xml:space="preserve">zgrade </w:t>
      </w:r>
      <w:r w:rsidR="006F51BF" w:rsidRPr="0074115B">
        <w:rPr>
          <w:rFonts w:ascii="Times New Roman" w:hAnsi="Times New Roman" w:cs="Times New Roman"/>
          <w:sz w:val="24"/>
          <w:szCs w:val="24"/>
          <w:lang w:val="hr-HR"/>
        </w:rPr>
        <w:t xml:space="preserve">prilagođena mreži velike brzine, 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vlasnik zgrade </w:t>
      </w:r>
      <w:r w:rsidR="000B0703" w:rsidRPr="0074115B">
        <w:rPr>
          <w:rFonts w:ascii="Times New Roman" w:hAnsi="Times New Roman" w:cs="Times New Roman"/>
          <w:sz w:val="24"/>
          <w:szCs w:val="24"/>
          <w:lang w:val="hr-HR"/>
        </w:rPr>
        <w:t xml:space="preserve">ili </w:t>
      </w:r>
      <w:r w:rsidR="00AF3945" w:rsidRPr="0074115B">
        <w:rPr>
          <w:rFonts w:ascii="Times New Roman" w:hAnsi="Times New Roman" w:cs="Times New Roman"/>
          <w:sz w:val="24"/>
          <w:szCs w:val="24"/>
          <w:lang w:val="hr-HR"/>
        </w:rPr>
        <w:t>nositelj prava</w:t>
      </w:r>
      <w:r w:rsidR="006F51BF" w:rsidRPr="0074115B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1061A6" w:rsidRPr="0074115B">
        <w:rPr>
          <w:rFonts w:ascii="Times New Roman" w:hAnsi="Times New Roman" w:cs="Times New Roman"/>
          <w:sz w:val="24"/>
          <w:szCs w:val="24"/>
          <w:lang w:val="hr-HR"/>
        </w:rPr>
        <w:t>obvezni</w:t>
      </w:r>
      <w:r w:rsidR="006F51BF" w:rsidRPr="0074115B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0B0703" w:rsidRPr="0074115B">
        <w:rPr>
          <w:rFonts w:ascii="Times New Roman" w:hAnsi="Times New Roman" w:cs="Times New Roman"/>
          <w:sz w:val="24"/>
          <w:szCs w:val="24"/>
          <w:lang w:val="hr-HR"/>
        </w:rPr>
        <w:t xml:space="preserve">su </w:t>
      </w:r>
      <w:r w:rsidR="006F51BF" w:rsidRPr="0074115B">
        <w:rPr>
          <w:rFonts w:ascii="Times New Roman" w:hAnsi="Times New Roman" w:cs="Times New Roman"/>
          <w:sz w:val="24"/>
          <w:szCs w:val="24"/>
          <w:lang w:val="hr-HR"/>
        </w:rPr>
        <w:t xml:space="preserve">omogućiti </w:t>
      </w:r>
      <w:r w:rsidR="00AF053E" w:rsidRPr="0074115B">
        <w:rPr>
          <w:rFonts w:ascii="Times New Roman" w:hAnsi="Times New Roman" w:cs="Times New Roman"/>
          <w:sz w:val="24"/>
          <w:szCs w:val="24"/>
          <w:lang w:val="hr-HR"/>
        </w:rPr>
        <w:t xml:space="preserve">operatorima </w:t>
      </w:r>
      <w:r w:rsidR="006F51BF" w:rsidRPr="0074115B">
        <w:rPr>
          <w:rFonts w:ascii="Times New Roman" w:hAnsi="Times New Roman" w:cs="Times New Roman"/>
          <w:sz w:val="24"/>
          <w:szCs w:val="24"/>
          <w:lang w:val="hr-HR"/>
        </w:rPr>
        <w:t xml:space="preserve">pristup i korištenje </w:t>
      </w:r>
      <w:r w:rsidR="00AF053E" w:rsidRPr="0074115B">
        <w:rPr>
          <w:rFonts w:ascii="Times New Roman" w:hAnsi="Times New Roman" w:cs="Times New Roman"/>
          <w:sz w:val="24"/>
          <w:szCs w:val="24"/>
          <w:lang w:val="hr-HR"/>
        </w:rPr>
        <w:t xml:space="preserve">pristupne točke i fizičke </w:t>
      </w:r>
      <w:r w:rsidR="006F51BF" w:rsidRPr="0074115B">
        <w:rPr>
          <w:rFonts w:ascii="Times New Roman" w:hAnsi="Times New Roman" w:cs="Times New Roman"/>
          <w:sz w:val="24"/>
          <w:szCs w:val="24"/>
          <w:lang w:val="hr-HR"/>
        </w:rPr>
        <w:t>infrastrukture do krajnjeg korisnika.</w:t>
      </w:r>
    </w:p>
    <w:p w14:paraId="4DA5D555" w14:textId="77777777" w:rsidR="00A00460" w:rsidRPr="0074115B" w:rsidRDefault="00A00460" w:rsidP="00A00460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06F85999" w14:textId="286E2EF5" w:rsidR="006F51BF" w:rsidRPr="0074115B" w:rsidRDefault="00AB6DA7" w:rsidP="00A00460">
      <w:pPr>
        <w:pStyle w:val="ListParagraph"/>
        <w:numPr>
          <w:ilvl w:val="0"/>
          <w:numId w:val="33"/>
        </w:numPr>
        <w:ind w:left="0" w:firstLine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74115B">
        <w:rPr>
          <w:rFonts w:ascii="Times New Roman" w:hAnsi="Times New Roman" w:cs="Times New Roman"/>
          <w:sz w:val="24"/>
          <w:szCs w:val="24"/>
          <w:lang w:val="hr-HR"/>
        </w:rPr>
        <w:lastRenderedPageBreak/>
        <w:t>N</w:t>
      </w:r>
      <w:r w:rsidR="00AF3945" w:rsidRPr="0074115B">
        <w:rPr>
          <w:rFonts w:ascii="Times New Roman" w:hAnsi="Times New Roman" w:cs="Times New Roman"/>
          <w:sz w:val="24"/>
          <w:szCs w:val="24"/>
          <w:lang w:val="hr-HR"/>
        </w:rPr>
        <w:t xml:space="preserve">ositelj </w:t>
      </w:r>
      <w:r w:rsidR="003627EE" w:rsidRPr="0074115B">
        <w:rPr>
          <w:rFonts w:ascii="Times New Roman" w:hAnsi="Times New Roman" w:cs="Times New Roman"/>
          <w:sz w:val="24"/>
          <w:szCs w:val="24"/>
          <w:lang w:val="hr-HR"/>
        </w:rPr>
        <w:t xml:space="preserve">prava </w:t>
      </w:r>
      <w:r w:rsidR="00F13C92" w:rsidRPr="0074115B">
        <w:rPr>
          <w:rFonts w:ascii="Times New Roman" w:hAnsi="Times New Roman" w:cs="Times New Roman"/>
          <w:sz w:val="24"/>
          <w:szCs w:val="24"/>
          <w:lang w:val="hr-HR"/>
        </w:rPr>
        <w:t xml:space="preserve">koji je i operator </w:t>
      </w:r>
      <w:r w:rsidR="002C49E3" w:rsidRPr="0074115B">
        <w:rPr>
          <w:rFonts w:ascii="Times New Roman" w:hAnsi="Times New Roman" w:cs="Times New Roman"/>
          <w:sz w:val="24"/>
          <w:szCs w:val="24"/>
          <w:lang w:val="hr-HR"/>
        </w:rPr>
        <w:t xml:space="preserve">obvezan </w:t>
      </w:r>
      <w:r w:rsidR="006F51BF" w:rsidRPr="0074115B">
        <w:rPr>
          <w:rFonts w:ascii="Times New Roman" w:hAnsi="Times New Roman" w:cs="Times New Roman"/>
          <w:sz w:val="24"/>
          <w:szCs w:val="24"/>
          <w:lang w:val="hr-HR"/>
        </w:rPr>
        <w:t>je objaviti</w:t>
      </w:r>
      <w:r w:rsidR="00F13C92" w:rsidRPr="0074115B">
        <w:rPr>
          <w:rFonts w:ascii="Times New Roman" w:hAnsi="Times New Roman" w:cs="Times New Roman"/>
          <w:sz w:val="24"/>
          <w:szCs w:val="24"/>
          <w:lang w:val="hr-HR"/>
        </w:rPr>
        <w:t xml:space="preserve"> na svojim Internetskim stranicama</w:t>
      </w:r>
      <w:r w:rsidR="006F51BF" w:rsidRPr="0074115B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3627EE" w:rsidRPr="0074115B">
        <w:rPr>
          <w:rFonts w:ascii="Times New Roman" w:hAnsi="Times New Roman" w:cs="Times New Roman"/>
          <w:sz w:val="24"/>
          <w:szCs w:val="24"/>
          <w:lang w:val="hr-HR"/>
        </w:rPr>
        <w:t xml:space="preserve">javno i transparentno </w:t>
      </w:r>
      <w:r w:rsidR="006F51BF" w:rsidRPr="0074115B">
        <w:rPr>
          <w:rFonts w:ascii="Times New Roman" w:hAnsi="Times New Roman" w:cs="Times New Roman"/>
          <w:sz w:val="24"/>
          <w:szCs w:val="24"/>
          <w:lang w:val="hr-HR"/>
        </w:rPr>
        <w:t xml:space="preserve">informacije o dostupnoj infrastrukturi </w:t>
      </w:r>
      <w:r w:rsidR="00402FBC">
        <w:rPr>
          <w:rFonts w:ascii="Times New Roman" w:hAnsi="Times New Roman" w:cs="Times New Roman"/>
          <w:sz w:val="24"/>
          <w:lang w:val="hr-HR"/>
        </w:rPr>
        <w:t>unutar zgrada</w:t>
      </w:r>
      <w:r w:rsidR="000028A9">
        <w:rPr>
          <w:rFonts w:ascii="Times New Roman" w:hAnsi="Times New Roman" w:cs="Times New Roman"/>
          <w:sz w:val="24"/>
          <w:lang w:val="hr-HR"/>
        </w:rPr>
        <w:t>,</w:t>
      </w:r>
      <w:r w:rsidR="00402FBC">
        <w:rPr>
          <w:rFonts w:ascii="Times New Roman" w:hAnsi="Times New Roman" w:cs="Times New Roman"/>
          <w:sz w:val="24"/>
          <w:lang w:val="hr-HR"/>
        </w:rPr>
        <w:t xml:space="preserve"> </w:t>
      </w:r>
      <w:r w:rsidR="006F51BF" w:rsidRPr="0074115B">
        <w:rPr>
          <w:rFonts w:ascii="Times New Roman" w:hAnsi="Times New Roman" w:cs="Times New Roman"/>
          <w:sz w:val="24"/>
          <w:szCs w:val="24"/>
          <w:lang w:val="hr-HR"/>
        </w:rPr>
        <w:t>uključujući tehničke uvjete</w:t>
      </w:r>
      <w:r w:rsidR="003627EE" w:rsidRPr="0074115B">
        <w:rPr>
          <w:rFonts w:ascii="Times New Roman" w:hAnsi="Times New Roman" w:cs="Times New Roman"/>
          <w:sz w:val="24"/>
          <w:szCs w:val="24"/>
          <w:lang w:val="hr-HR"/>
        </w:rPr>
        <w:t xml:space="preserve"> i cijenu pristupa i korištenja</w:t>
      </w:r>
      <w:r w:rsidR="001061A6" w:rsidRPr="0074115B">
        <w:rPr>
          <w:rFonts w:ascii="Times New Roman" w:hAnsi="Times New Roman" w:cs="Times New Roman"/>
          <w:sz w:val="24"/>
          <w:szCs w:val="24"/>
          <w:lang w:val="hr-HR"/>
        </w:rPr>
        <w:t xml:space="preserve">, a na zahtjev operatora </w:t>
      </w:r>
      <w:r w:rsidR="002C49E3" w:rsidRPr="0074115B">
        <w:rPr>
          <w:rFonts w:ascii="Times New Roman" w:hAnsi="Times New Roman" w:cs="Times New Roman"/>
          <w:sz w:val="24"/>
          <w:szCs w:val="24"/>
          <w:lang w:val="hr-HR"/>
        </w:rPr>
        <w:t xml:space="preserve">dostaviti </w:t>
      </w:r>
      <w:r w:rsidR="001061A6" w:rsidRPr="0074115B">
        <w:rPr>
          <w:rFonts w:ascii="Times New Roman" w:hAnsi="Times New Roman" w:cs="Times New Roman"/>
          <w:sz w:val="24"/>
          <w:szCs w:val="24"/>
          <w:lang w:val="hr-HR"/>
        </w:rPr>
        <w:t>i podatke o adresama zgrada</w:t>
      </w:r>
      <w:r w:rsidR="003627EE" w:rsidRPr="0074115B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14:paraId="77528480" w14:textId="537F0D26" w:rsidR="00A00460" w:rsidRPr="0074115B" w:rsidRDefault="00A00460" w:rsidP="00A00460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4B0538F3" w14:textId="473C1448" w:rsidR="0064778C" w:rsidRPr="0074115B" w:rsidRDefault="0064778C" w:rsidP="0064778C">
      <w:pPr>
        <w:pStyle w:val="ListParagraph"/>
        <w:numPr>
          <w:ilvl w:val="0"/>
          <w:numId w:val="33"/>
        </w:numPr>
        <w:ind w:left="0" w:firstLine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74115B">
        <w:rPr>
          <w:rFonts w:ascii="Times New Roman" w:hAnsi="Times New Roman" w:cs="Times New Roman"/>
          <w:sz w:val="24"/>
          <w:szCs w:val="24"/>
          <w:lang w:val="hr-HR"/>
        </w:rPr>
        <w:t xml:space="preserve">Nositelj prava </w:t>
      </w:r>
      <w:r w:rsidR="00EC25BA" w:rsidRPr="0074115B">
        <w:rPr>
          <w:rFonts w:ascii="Times New Roman" w:hAnsi="Times New Roman" w:cs="Times New Roman"/>
          <w:sz w:val="24"/>
          <w:szCs w:val="24"/>
          <w:lang w:val="hr-HR"/>
        </w:rPr>
        <w:t xml:space="preserve">koji je i operator obvezan </w:t>
      </w:r>
      <w:r w:rsidRPr="0074115B">
        <w:rPr>
          <w:rFonts w:ascii="Times New Roman" w:hAnsi="Times New Roman" w:cs="Times New Roman"/>
          <w:sz w:val="24"/>
          <w:szCs w:val="24"/>
          <w:lang w:val="hr-HR"/>
        </w:rPr>
        <w:t xml:space="preserve">je </w:t>
      </w:r>
      <w:r w:rsidR="002C49E3" w:rsidRPr="0074115B">
        <w:rPr>
          <w:rFonts w:ascii="Times New Roman" w:hAnsi="Times New Roman" w:cs="Times New Roman"/>
          <w:sz w:val="24"/>
          <w:szCs w:val="24"/>
          <w:lang w:val="hr-HR"/>
        </w:rPr>
        <w:t xml:space="preserve">uspostaviti i </w:t>
      </w:r>
      <w:r w:rsidRPr="0074115B">
        <w:rPr>
          <w:rFonts w:ascii="Times New Roman" w:hAnsi="Times New Roman" w:cs="Times New Roman"/>
          <w:sz w:val="24"/>
          <w:szCs w:val="24"/>
          <w:lang w:val="hr-HR"/>
        </w:rPr>
        <w:t xml:space="preserve">voditi </w:t>
      </w:r>
      <w:r w:rsidR="00EF183F" w:rsidRPr="0074115B">
        <w:rPr>
          <w:rFonts w:ascii="Times New Roman" w:hAnsi="Times New Roman" w:cs="Times New Roman"/>
          <w:sz w:val="24"/>
          <w:szCs w:val="24"/>
          <w:lang w:val="hr-HR"/>
        </w:rPr>
        <w:t xml:space="preserve">elektroničku </w:t>
      </w:r>
      <w:r w:rsidRPr="0074115B">
        <w:rPr>
          <w:rFonts w:ascii="Times New Roman" w:hAnsi="Times New Roman" w:cs="Times New Roman"/>
          <w:sz w:val="24"/>
          <w:szCs w:val="24"/>
          <w:lang w:val="hr-HR"/>
        </w:rPr>
        <w:t>bazu podataka o svojoj fizičkoj infrastrukturi</w:t>
      </w:r>
      <w:r w:rsidR="00CF6C35" w:rsidRPr="0074115B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7D431F">
        <w:rPr>
          <w:rFonts w:ascii="Times New Roman" w:hAnsi="Times New Roman" w:cs="Times New Roman"/>
          <w:sz w:val="24"/>
          <w:lang w:val="hr-HR"/>
        </w:rPr>
        <w:t xml:space="preserve">unutar </w:t>
      </w:r>
      <w:r w:rsidR="003627EE" w:rsidRPr="0074115B">
        <w:rPr>
          <w:rFonts w:ascii="Times New Roman" w:hAnsi="Times New Roman" w:cs="Times New Roman"/>
          <w:sz w:val="24"/>
          <w:szCs w:val="24"/>
          <w:lang w:val="hr-HR"/>
        </w:rPr>
        <w:t xml:space="preserve">zgrada </w:t>
      </w:r>
      <w:r w:rsidR="00CF6C35" w:rsidRPr="0074115B">
        <w:rPr>
          <w:rFonts w:ascii="Times New Roman" w:hAnsi="Times New Roman" w:cs="Times New Roman"/>
          <w:sz w:val="24"/>
          <w:szCs w:val="24"/>
          <w:lang w:val="hr-HR"/>
        </w:rPr>
        <w:t xml:space="preserve">te na zahtjev operatora korisnika dostaviti </w:t>
      </w:r>
      <w:r w:rsidR="00CC5494" w:rsidRPr="0074115B">
        <w:rPr>
          <w:rFonts w:ascii="Times New Roman" w:hAnsi="Times New Roman" w:cs="Times New Roman"/>
          <w:sz w:val="24"/>
          <w:szCs w:val="24"/>
          <w:lang w:val="hr-HR"/>
        </w:rPr>
        <w:t xml:space="preserve">situaciju predmetne lokacije </w:t>
      </w:r>
      <w:r w:rsidR="002C49E3" w:rsidRPr="0074115B">
        <w:rPr>
          <w:rFonts w:ascii="Times New Roman" w:hAnsi="Times New Roman" w:cs="Times New Roman"/>
          <w:sz w:val="24"/>
          <w:szCs w:val="24"/>
          <w:lang w:val="hr-HR"/>
        </w:rPr>
        <w:t>radi</w:t>
      </w:r>
      <w:r w:rsidR="00CF6C35" w:rsidRPr="0074115B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2C49E3" w:rsidRPr="0074115B">
        <w:rPr>
          <w:rFonts w:ascii="Times New Roman" w:hAnsi="Times New Roman" w:cs="Times New Roman"/>
          <w:sz w:val="24"/>
          <w:lang w:val="hr-HR"/>
        </w:rPr>
        <w:t>postavljanja elektroničke komunikacijske mreže velike brzine</w:t>
      </w:r>
      <w:r w:rsidR="003627EE" w:rsidRPr="0074115B">
        <w:rPr>
          <w:rFonts w:ascii="Times New Roman" w:hAnsi="Times New Roman" w:cs="Times New Roman"/>
          <w:sz w:val="24"/>
          <w:szCs w:val="24"/>
          <w:lang w:val="hr-HR"/>
        </w:rPr>
        <w:t xml:space="preserve"> za pojedinu adresu</w:t>
      </w:r>
      <w:r w:rsidRPr="0074115B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14:paraId="41AFEAAA" w14:textId="370AA399" w:rsidR="00A00460" w:rsidRPr="0074115B" w:rsidRDefault="00A00460" w:rsidP="00A00460">
      <w:pPr>
        <w:pStyle w:val="ListParagraph"/>
        <w:ind w:left="0"/>
        <w:jc w:val="both"/>
        <w:rPr>
          <w:rFonts w:ascii="Times New Roman" w:hAnsi="Times New Roman" w:cs="Times New Roman"/>
          <w:sz w:val="28"/>
          <w:szCs w:val="28"/>
          <w:lang w:val="hr-HR"/>
        </w:rPr>
      </w:pPr>
    </w:p>
    <w:p w14:paraId="65775BCE" w14:textId="78ED978C" w:rsidR="00A00460" w:rsidRPr="0074115B" w:rsidRDefault="00715A64" w:rsidP="000E2946">
      <w:pPr>
        <w:pStyle w:val="ListParagraph"/>
        <w:numPr>
          <w:ilvl w:val="0"/>
          <w:numId w:val="33"/>
        </w:numPr>
        <w:ind w:left="0" w:firstLine="0"/>
        <w:jc w:val="both"/>
        <w:rPr>
          <w:rFonts w:ascii="Times New Roman" w:hAnsi="Times New Roman" w:cs="Times New Roman"/>
          <w:sz w:val="28"/>
          <w:szCs w:val="28"/>
          <w:lang w:val="hr-HR"/>
        </w:rPr>
      </w:pPr>
      <w:r w:rsidRPr="0074115B">
        <w:rPr>
          <w:rFonts w:ascii="Times New Roman" w:hAnsi="Times New Roman" w:cs="Times New Roman"/>
          <w:sz w:val="24"/>
          <w:szCs w:val="24"/>
          <w:lang w:val="hr-HR"/>
        </w:rPr>
        <w:t>Nositelji prava</w:t>
      </w:r>
      <w:r w:rsidR="00532EDA" w:rsidRPr="0074115B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5C081D" w:rsidRPr="0074115B">
        <w:rPr>
          <w:rFonts w:ascii="Times New Roman" w:hAnsi="Times New Roman" w:cs="Times New Roman"/>
          <w:sz w:val="24"/>
          <w:szCs w:val="24"/>
          <w:lang w:val="hr-HR"/>
        </w:rPr>
        <w:t xml:space="preserve">koji </w:t>
      </w:r>
      <w:r w:rsidR="00EC45FD">
        <w:rPr>
          <w:rFonts w:ascii="Times New Roman" w:hAnsi="Times New Roman" w:cs="Times New Roman"/>
          <w:sz w:val="24"/>
          <w:szCs w:val="24"/>
          <w:lang w:val="hr-HR"/>
        </w:rPr>
        <w:t>je</w:t>
      </w:r>
      <w:r w:rsidR="005C081D" w:rsidRPr="0074115B">
        <w:rPr>
          <w:rFonts w:ascii="Times New Roman" w:hAnsi="Times New Roman" w:cs="Times New Roman"/>
          <w:sz w:val="24"/>
          <w:szCs w:val="24"/>
          <w:lang w:val="hr-HR"/>
        </w:rPr>
        <w:t xml:space="preserve"> i operator </w:t>
      </w:r>
      <w:r w:rsidR="00532EDA" w:rsidRPr="0074115B">
        <w:rPr>
          <w:rFonts w:ascii="Times New Roman" w:hAnsi="Times New Roman" w:cs="Times New Roman"/>
          <w:sz w:val="24"/>
          <w:szCs w:val="24"/>
          <w:lang w:val="hr-HR"/>
        </w:rPr>
        <w:t>obvez</w:t>
      </w:r>
      <w:r w:rsidR="00EC45FD">
        <w:rPr>
          <w:rFonts w:ascii="Times New Roman" w:hAnsi="Times New Roman" w:cs="Times New Roman"/>
          <w:sz w:val="24"/>
          <w:szCs w:val="24"/>
          <w:lang w:val="hr-HR"/>
        </w:rPr>
        <w:t>an</w:t>
      </w:r>
      <w:r w:rsidR="00532EDA" w:rsidRPr="0074115B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EC45FD">
        <w:rPr>
          <w:rFonts w:ascii="Times New Roman" w:hAnsi="Times New Roman" w:cs="Times New Roman"/>
          <w:sz w:val="24"/>
          <w:szCs w:val="24"/>
          <w:lang w:val="hr-HR"/>
        </w:rPr>
        <w:t>je</w:t>
      </w:r>
      <w:r w:rsidR="00532EDA" w:rsidRPr="0074115B">
        <w:rPr>
          <w:rFonts w:ascii="Times New Roman" w:hAnsi="Times New Roman" w:cs="Times New Roman"/>
          <w:sz w:val="24"/>
          <w:szCs w:val="24"/>
          <w:lang w:val="hr-HR"/>
        </w:rPr>
        <w:t xml:space="preserve"> u roku </w:t>
      </w:r>
      <w:r w:rsidR="00C62747" w:rsidRPr="0074115B">
        <w:rPr>
          <w:rFonts w:ascii="Times New Roman" w:hAnsi="Times New Roman" w:cs="Times New Roman"/>
          <w:sz w:val="24"/>
          <w:szCs w:val="24"/>
          <w:lang w:val="hr-HR"/>
        </w:rPr>
        <w:t xml:space="preserve">30 </w:t>
      </w:r>
      <w:r w:rsidR="00532EDA" w:rsidRPr="0074115B">
        <w:rPr>
          <w:rFonts w:ascii="Times New Roman" w:hAnsi="Times New Roman" w:cs="Times New Roman"/>
          <w:sz w:val="24"/>
          <w:szCs w:val="24"/>
          <w:lang w:val="hr-HR"/>
        </w:rPr>
        <w:t xml:space="preserve">dana od stupanja na snagu ovoga Pravilnika javno objaviti pravične i </w:t>
      </w:r>
      <w:proofErr w:type="spellStart"/>
      <w:r w:rsidR="00532EDA" w:rsidRPr="0074115B">
        <w:rPr>
          <w:rFonts w:ascii="Times New Roman" w:hAnsi="Times New Roman" w:cs="Times New Roman"/>
          <w:sz w:val="24"/>
          <w:szCs w:val="24"/>
          <w:lang w:val="hr-HR"/>
        </w:rPr>
        <w:t>nediskriminirajuće</w:t>
      </w:r>
      <w:proofErr w:type="spellEnd"/>
      <w:r w:rsidR="00532EDA" w:rsidRPr="0074115B">
        <w:rPr>
          <w:rFonts w:ascii="Times New Roman" w:hAnsi="Times New Roman" w:cs="Times New Roman"/>
          <w:sz w:val="24"/>
          <w:szCs w:val="24"/>
          <w:lang w:val="hr-HR"/>
        </w:rPr>
        <w:t xml:space="preserve"> uvjete pristupa i korištenja pristupne točke i fizičke infrastrukture</w:t>
      </w:r>
      <w:r w:rsidR="007D431F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7D431F">
        <w:rPr>
          <w:rFonts w:ascii="Times New Roman" w:hAnsi="Times New Roman" w:cs="Times New Roman"/>
          <w:sz w:val="24"/>
          <w:lang w:val="hr-HR"/>
        </w:rPr>
        <w:t>unutar</w:t>
      </w:r>
      <w:r w:rsidR="007D431F">
        <w:rPr>
          <w:rFonts w:ascii="Times New Roman" w:hAnsi="Times New Roman" w:cs="Times New Roman"/>
          <w:sz w:val="24"/>
          <w:szCs w:val="24"/>
          <w:lang w:val="hr-HR"/>
        </w:rPr>
        <w:t xml:space="preserve"> zgrade</w:t>
      </w:r>
      <w:r w:rsidR="00532EDA" w:rsidRPr="0074115B">
        <w:rPr>
          <w:rFonts w:ascii="Times New Roman" w:hAnsi="Times New Roman" w:cs="Times New Roman"/>
          <w:sz w:val="24"/>
          <w:szCs w:val="24"/>
          <w:lang w:val="hr-HR"/>
        </w:rPr>
        <w:t>, uključujući i cijenu.</w:t>
      </w:r>
    </w:p>
    <w:p w14:paraId="729FA633" w14:textId="4719A25D" w:rsidR="00A00460" w:rsidRPr="0074115B" w:rsidRDefault="00A00460" w:rsidP="00A00460">
      <w:pPr>
        <w:pStyle w:val="ListParagraph"/>
        <w:ind w:left="0"/>
        <w:jc w:val="both"/>
        <w:rPr>
          <w:rFonts w:ascii="Times New Roman" w:hAnsi="Times New Roman" w:cs="Times New Roman"/>
          <w:sz w:val="28"/>
          <w:szCs w:val="28"/>
          <w:lang w:val="hr-HR"/>
        </w:rPr>
      </w:pPr>
    </w:p>
    <w:p w14:paraId="1394F334" w14:textId="2D687DEC" w:rsidR="00532EDA" w:rsidRPr="0074115B" w:rsidRDefault="00532EDA" w:rsidP="000E2946">
      <w:pPr>
        <w:pStyle w:val="ListParagraph"/>
        <w:numPr>
          <w:ilvl w:val="0"/>
          <w:numId w:val="33"/>
        </w:numPr>
        <w:ind w:left="0" w:firstLine="0"/>
        <w:jc w:val="both"/>
        <w:rPr>
          <w:rFonts w:ascii="Times New Roman" w:hAnsi="Times New Roman" w:cs="Times New Roman"/>
          <w:sz w:val="28"/>
          <w:szCs w:val="28"/>
          <w:lang w:val="hr-HR"/>
        </w:rPr>
      </w:pPr>
      <w:r w:rsidRPr="0074115B">
        <w:rPr>
          <w:rFonts w:ascii="Times New Roman" w:hAnsi="Times New Roman" w:cs="Times New Roman"/>
          <w:sz w:val="24"/>
          <w:szCs w:val="24"/>
          <w:lang w:val="hr-HR"/>
        </w:rPr>
        <w:t xml:space="preserve">U slučaju da </w:t>
      </w:r>
      <w:r w:rsidR="00F845FD" w:rsidRPr="0074115B">
        <w:rPr>
          <w:rFonts w:ascii="Times New Roman" w:hAnsi="Times New Roman" w:cs="Times New Roman"/>
          <w:sz w:val="24"/>
          <w:szCs w:val="24"/>
          <w:lang w:val="hr-HR"/>
        </w:rPr>
        <w:t>nositelji prava</w:t>
      </w:r>
      <w:r w:rsidRPr="0074115B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A524AA" w:rsidRPr="0074115B">
        <w:rPr>
          <w:rFonts w:ascii="Times New Roman" w:hAnsi="Times New Roman" w:cs="Times New Roman"/>
          <w:sz w:val="24"/>
          <w:szCs w:val="24"/>
          <w:lang w:val="hr-HR"/>
        </w:rPr>
        <w:t xml:space="preserve">koji su i operatori </w:t>
      </w:r>
      <w:r w:rsidRPr="0074115B">
        <w:rPr>
          <w:rFonts w:ascii="Times New Roman" w:hAnsi="Times New Roman" w:cs="Times New Roman"/>
          <w:sz w:val="24"/>
          <w:szCs w:val="24"/>
          <w:lang w:val="hr-HR"/>
        </w:rPr>
        <w:t xml:space="preserve">imaju već javno objavljene pravične i </w:t>
      </w:r>
      <w:proofErr w:type="spellStart"/>
      <w:r w:rsidRPr="0074115B">
        <w:rPr>
          <w:rFonts w:ascii="Times New Roman" w:hAnsi="Times New Roman" w:cs="Times New Roman"/>
          <w:sz w:val="24"/>
          <w:szCs w:val="24"/>
          <w:lang w:val="hr-HR"/>
        </w:rPr>
        <w:t>nediskriminirajuće</w:t>
      </w:r>
      <w:proofErr w:type="spellEnd"/>
      <w:r w:rsidRPr="0074115B">
        <w:rPr>
          <w:rFonts w:ascii="Times New Roman" w:hAnsi="Times New Roman" w:cs="Times New Roman"/>
          <w:sz w:val="24"/>
          <w:szCs w:val="24"/>
          <w:lang w:val="hr-HR"/>
        </w:rPr>
        <w:t xml:space="preserve"> uvjete pristupa i korištenja pristupne točke i fizičke infrastrukture </w:t>
      </w:r>
      <w:r w:rsidR="007D431F">
        <w:rPr>
          <w:rFonts w:ascii="Times New Roman" w:hAnsi="Times New Roman" w:cs="Times New Roman"/>
          <w:sz w:val="24"/>
          <w:lang w:val="hr-HR"/>
        </w:rPr>
        <w:t xml:space="preserve">unutar </w:t>
      </w:r>
      <w:r w:rsidR="007D431F">
        <w:rPr>
          <w:rFonts w:ascii="Times New Roman" w:hAnsi="Times New Roman" w:cs="Times New Roman"/>
          <w:sz w:val="24"/>
          <w:szCs w:val="24"/>
          <w:lang w:val="hr-HR"/>
        </w:rPr>
        <w:t>zgrada</w:t>
      </w:r>
      <w:r w:rsidRPr="0074115B">
        <w:rPr>
          <w:rFonts w:ascii="Times New Roman" w:hAnsi="Times New Roman" w:cs="Times New Roman"/>
          <w:sz w:val="24"/>
          <w:szCs w:val="24"/>
          <w:lang w:val="hr-HR"/>
        </w:rPr>
        <w:t xml:space="preserve">, uključujući i cijenu, isti su obvezni u roku </w:t>
      </w:r>
      <w:r w:rsidR="00C62747" w:rsidRPr="0074115B">
        <w:rPr>
          <w:rFonts w:ascii="Times New Roman" w:hAnsi="Times New Roman" w:cs="Times New Roman"/>
          <w:sz w:val="24"/>
          <w:szCs w:val="24"/>
          <w:lang w:val="hr-HR"/>
        </w:rPr>
        <w:t xml:space="preserve">30 </w:t>
      </w:r>
      <w:r w:rsidRPr="0074115B">
        <w:rPr>
          <w:rFonts w:ascii="Times New Roman" w:hAnsi="Times New Roman" w:cs="Times New Roman"/>
          <w:sz w:val="24"/>
          <w:szCs w:val="24"/>
          <w:lang w:val="hr-HR"/>
        </w:rPr>
        <w:t>dana od stupanja na snagu ovoga Pravilnika uskl</w:t>
      </w:r>
      <w:r w:rsidR="008101D3" w:rsidRPr="0074115B">
        <w:rPr>
          <w:rFonts w:ascii="Times New Roman" w:hAnsi="Times New Roman" w:cs="Times New Roman"/>
          <w:sz w:val="24"/>
          <w:szCs w:val="24"/>
          <w:lang w:val="hr-HR"/>
        </w:rPr>
        <w:t>aditi svoje uvjete s</w:t>
      </w:r>
      <w:r w:rsidRPr="0074115B">
        <w:rPr>
          <w:rFonts w:ascii="Times New Roman" w:hAnsi="Times New Roman" w:cs="Times New Roman"/>
          <w:sz w:val="24"/>
          <w:szCs w:val="24"/>
          <w:lang w:val="hr-HR"/>
        </w:rPr>
        <w:t xml:space="preserve"> ovim Pravilnikom.</w:t>
      </w:r>
    </w:p>
    <w:p w14:paraId="37F8FF2D" w14:textId="6F95917C" w:rsidR="00A00460" w:rsidRPr="0074115B" w:rsidRDefault="00A00460" w:rsidP="00A00460">
      <w:pPr>
        <w:pStyle w:val="ListParagraph"/>
        <w:ind w:left="0"/>
        <w:jc w:val="both"/>
        <w:rPr>
          <w:rFonts w:ascii="Times New Roman" w:hAnsi="Times New Roman" w:cs="Times New Roman"/>
          <w:sz w:val="28"/>
          <w:szCs w:val="28"/>
          <w:lang w:val="hr-HR"/>
        </w:rPr>
      </w:pPr>
    </w:p>
    <w:p w14:paraId="2FCEC69A" w14:textId="454B8692" w:rsidR="00A00460" w:rsidRPr="0074115B" w:rsidRDefault="00C47F4F" w:rsidP="00A00460">
      <w:pPr>
        <w:pStyle w:val="ListParagraph"/>
        <w:numPr>
          <w:ilvl w:val="0"/>
          <w:numId w:val="33"/>
        </w:numPr>
        <w:ind w:left="0" w:firstLine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74115B">
        <w:rPr>
          <w:rFonts w:ascii="Times New Roman" w:hAnsi="Times New Roman" w:cs="Times New Roman"/>
          <w:sz w:val="24"/>
          <w:szCs w:val="24"/>
          <w:lang w:val="hr-HR"/>
        </w:rPr>
        <w:t xml:space="preserve">Ponuda s uvjetima pristupa i korištenja pristupne točke i fizičke infrastrukture </w:t>
      </w:r>
      <w:r w:rsidR="007D431F">
        <w:rPr>
          <w:rFonts w:ascii="Times New Roman" w:hAnsi="Times New Roman" w:cs="Times New Roman"/>
          <w:sz w:val="24"/>
          <w:lang w:val="hr-HR"/>
        </w:rPr>
        <w:t xml:space="preserve">unutar </w:t>
      </w:r>
      <w:r w:rsidR="007D431F">
        <w:rPr>
          <w:rFonts w:ascii="Times New Roman" w:hAnsi="Times New Roman" w:cs="Times New Roman"/>
          <w:sz w:val="24"/>
          <w:szCs w:val="24"/>
          <w:lang w:val="hr-HR"/>
        </w:rPr>
        <w:t>zgrada</w:t>
      </w:r>
      <w:r w:rsidRPr="0074115B">
        <w:rPr>
          <w:rFonts w:ascii="Times New Roman" w:hAnsi="Times New Roman" w:cs="Times New Roman"/>
          <w:sz w:val="24"/>
          <w:szCs w:val="24"/>
          <w:lang w:val="hr-HR"/>
        </w:rPr>
        <w:t xml:space="preserve"> mora sadržavati osnovne odredbe koje se odnose na: tehničke uvjete, rokove i postupke za ostvarivanje pristupa i korištenja pristupne točke i fizičke infrastrukture </w:t>
      </w:r>
      <w:r w:rsidR="007D431F">
        <w:rPr>
          <w:rFonts w:ascii="Times New Roman" w:hAnsi="Times New Roman" w:cs="Times New Roman"/>
          <w:sz w:val="24"/>
          <w:lang w:val="hr-HR"/>
        </w:rPr>
        <w:t xml:space="preserve">unutar </w:t>
      </w:r>
      <w:r w:rsidR="007D431F">
        <w:rPr>
          <w:rFonts w:ascii="Times New Roman" w:hAnsi="Times New Roman" w:cs="Times New Roman"/>
          <w:sz w:val="24"/>
          <w:szCs w:val="24"/>
          <w:lang w:val="hr-HR"/>
        </w:rPr>
        <w:t>zgrade</w:t>
      </w:r>
      <w:r w:rsidRPr="0074115B">
        <w:rPr>
          <w:rFonts w:ascii="Times New Roman" w:hAnsi="Times New Roman" w:cs="Times New Roman"/>
          <w:sz w:val="24"/>
          <w:szCs w:val="24"/>
          <w:lang w:val="hr-HR"/>
        </w:rPr>
        <w:t>, izgled i sadržaj tehničk</w:t>
      </w:r>
      <w:r w:rsidR="007D431F">
        <w:rPr>
          <w:rFonts w:ascii="Times New Roman" w:hAnsi="Times New Roman" w:cs="Times New Roman"/>
          <w:sz w:val="24"/>
          <w:szCs w:val="24"/>
          <w:lang w:val="hr-HR"/>
        </w:rPr>
        <w:t>og rješenja, rokove</w:t>
      </w:r>
      <w:r w:rsidRPr="0074115B">
        <w:rPr>
          <w:rFonts w:ascii="Times New Roman" w:hAnsi="Times New Roman" w:cs="Times New Roman"/>
          <w:sz w:val="24"/>
          <w:szCs w:val="24"/>
          <w:lang w:val="hr-HR"/>
        </w:rPr>
        <w:t xml:space="preserve"> izvođenja radova, način održavanja, postupke i rokove oko otklanjanja smetnji, naknade štete, rokove i način zamjene pristupne točke ili fizičke infrastrukture, posljedice u slučaju kašnjenja, demontiranje napuštene opreme i mrežnih instalacija, kao i sve druge odredbe koje su nužne i razumne za osiguravanje pravednog odnosa </w:t>
      </w:r>
      <w:r w:rsidR="005E11DC">
        <w:rPr>
          <w:rFonts w:ascii="Times New Roman" w:hAnsi="Times New Roman" w:cs="Times New Roman"/>
          <w:sz w:val="24"/>
          <w:szCs w:val="24"/>
          <w:lang w:val="hr-HR"/>
        </w:rPr>
        <w:t xml:space="preserve">između </w:t>
      </w:r>
      <w:r w:rsidRPr="0074115B">
        <w:rPr>
          <w:rFonts w:ascii="Times New Roman" w:hAnsi="Times New Roman" w:cs="Times New Roman"/>
          <w:sz w:val="24"/>
          <w:szCs w:val="24"/>
          <w:lang w:val="hr-HR"/>
        </w:rPr>
        <w:t>o</w:t>
      </w:r>
      <w:r w:rsidR="00A00460" w:rsidRPr="0074115B">
        <w:rPr>
          <w:rFonts w:ascii="Times New Roman" w:hAnsi="Times New Roman" w:cs="Times New Roman"/>
          <w:sz w:val="24"/>
          <w:szCs w:val="24"/>
          <w:lang w:val="hr-HR"/>
        </w:rPr>
        <w:t>peratora.</w:t>
      </w:r>
    </w:p>
    <w:p w14:paraId="588ED805" w14:textId="31FF04C4" w:rsidR="00A00460" w:rsidRPr="0074115B" w:rsidRDefault="00A00460" w:rsidP="00A00460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3E9276F5" w14:textId="76F0B831" w:rsidR="008F4CBC" w:rsidRPr="0063728A" w:rsidRDefault="008F4CBC" w:rsidP="0063728A">
      <w:pPr>
        <w:jc w:val="center"/>
        <w:rPr>
          <w:rFonts w:ascii="Times New Roman" w:hAnsi="Times New Roman" w:cs="Times New Roman"/>
          <w:i/>
          <w:sz w:val="28"/>
          <w:szCs w:val="28"/>
          <w:lang w:val="hr-HR"/>
        </w:rPr>
      </w:pPr>
      <w:r w:rsidRPr="0063728A">
        <w:rPr>
          <w:rFonts w:ascii="Times New Roman" w:hAnsi="Times New Roman" w:cs="Times New Roman"/>
          <w:i/>
          <w:sz w:val="28"/>
          <w:szCs w:val="28"/>
          <w:lang w:val="hr-HR"/>
        </w:rPr>
        <w:t>Održavanje</w:t>
      </w:r>
    </w:p>
    <w:p w14:paraId="62323E21" w14:textId="5E100F50" w:rsidR="00532EDA" w:rsidRPr="0074115B" w:rsidRDefault="00A06A98" w:rsidP="00D04FAF">
      <w:pPr>
        <w:pStyle w:val="Heading2"/>
        <w:rPr>
          <w:szCs w:val="24"/>
        </w:rPr>
      </w:pPr>
      <w:r w:rsidRPr="00E57CBB">
        <w:t>Članak</w:t>
      </w:r>
      <w:r w:rsidRPr="0074115B">
        <w:rPr>
          <w:szCs w:val="24"/>
        </w:rPr>
        <w:t xml:space="preserve"> </w:t>
      </w:r>
      <w:r w:rsidR="000720F9" w:rsidRPr="0074115B">
        <w:rPr>
          <w:szCs w:val="24"/>
        </w:rPr>
        <w:t>1</w:t>
      </w:r>
      <w:r w:rsidR="000720F9">
        <w:rPr>
          <w:szCs w:val="24"/>
        </w:rPr>
        <w:t>1</w:t>
      </w:r>
      <w:r w:rsidRPr="0074115B">
        <w:rPr>
          <w:szCs w:val="24"/>
        </w:rPr>
        <w:t>.</w:t>
      </w:r>
    </w:p>
    <w:p w14:paraId="078711BF" w14:textId="3DBA6D12" w:rsidR="00F37624" w:rsidRPr="0074115B" w:rsidRDefault="00AF3945" w:rsidP="008F4CBC">
      <w:pPr>
        <w:pStyle w:val="ListParagraph"/>
        <w:numPr>
          <w:ilvl w:val="0"/>
          <w:numId w:val="34"/>
        </w:numPr>
        <w:ind w:left="0" w:firstLine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74115B">
        <w:rPr>
          <w:rFonts w:ascii="Times New Roman" w:hAnsi="Times New Roman" w:cs="Times New Roman"/>
          <w:sz w:val="24"/>
          <w:szCs w:val="24"/>
          <w:lang w:val="hr-HR"/>
        </w:rPr>
        <w:t>Nositelj prava</w:t>
      </w:r>
      <w:r w:rsidR="00F37624" w:rsidRPr="0074115B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1C2229" w:rsidRPr="0074115B">
        <w:rPr>
          <w:rFonts w:ascii="Times New Roman" w:hAnsi="Times New Roman" w:cs="Times New Roman"/>
          <w:sz w:val="24"/>
          <w:szCs w:val="24"/>
          <w:lang w:val="hr-HR"/>
        </w:rPr>
        <w:t>obvezan</w:t>
      </w:r>
      <w:r w:rsidR="00F37624" w:rsidRPr="0074115B">
        <w:rPr>
          <w:rFonts w:ascii="Times New Roman" w:hAnsi="Times New Roman" w:cs="Times New Roman"/>
          <w:sz w:val="24"/>
          <w:szCs w:val="24"/>
          <w:lang w:val="hr-HR"/>
        </w:rPr>
        <w:t xml:space="preserve"> je </w:t>
      </w:r>
      <w:r w:rsidR="00A5439B" w:rsidRPr="0074115B">
        <w:rPr>
          <w:rFonts w:ascii="Times New Roman" w:hAnsi="Times New Roman" w:cs="Times New Roman"/>
          <w:sz w:val="24"/>
          <w:szCs w:val="24"/>
          <w:lang w:val="hr-HR"/>
        </w:rPr>
        <w:t xml:space="preserve">o svom trošku </w:t>
      </w:r>
      <w:r w:rsidR="00F37624" w:rsidRPr="0074115B">
        <w:rPr>
          <w:rFonts w:ascii="Times New Roman" w:hAnsi="Times New Roman" w:cs="Times New Roman"/>
          <w:sz w:val="24"/>
          <w:szCs w:val="24"/>
          <w:lang w:val="hr-HR"/>
        </w:rPr>
        <w:t>održavati postavljenu fizičku infrastrukturu</w:t>
      </w:r>
      <w:r w:rsidR="003766BC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3766BC">
        <w:rPr>
          <w:rFonts w:ascii="Times New Roman" w:hAnsi="Times New Roman" w:cs="Times New Roman"/>
          <w:sz w:val="24"/>
          <w:lang w:val="hr-HR"/>
        </w:rPr>
        <w:t>unutar zgrade</w:t>
      </w:r>
      <w:r w:rsidR="0037381A" w:rsidRPr="0074115B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14:paraId="7AEC50EC" w14:textId="77777777" w:rsidR="00454827" w:rsidRPr="0074115B" w:rsidRDefault="00454827" w:rsidP="00FB65C1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6211EAD7" w14:textId="64113BC0" w:rsidR="00454827" w:rsidRPr="0074115B" w:rsidRDefault="00454827" w:rsidP="00FB65C1">
      <w:pPr>
        <w:pStyle w:val="ListParagraph"/>
        <w:numPr>
          <w:ilvl w:val="0"/>
          <w:numId w:val="34"/>
        </w:numPr>
        <w:ind w:left="0" w:hanging="11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74115B">
        <w:rPr>
          <w:rFonts w:ascii="Times New Roman" w:hAnsi="Times New Roman" w:cs="Times New Roman"/>
          <w:sz w:val="24"/>
          <w:szCs w:val="24"/>
          <w:lang w:val="hr-HR"/>
        </w:rPr>
        <w:t xml:space="preserve">Nositelj prava obvezan je </w:t>
      </w:r>
      <w:r w:rsidR="004421A0" w:rsidRPr="0074115B">
        <w:rPr>
          <w:rFonts w:ascii="Times New Roman" w:hAnsi="Times New Roman" w:cs="Times New Roman"/>
          <w:sz w:val="24"/>
          <w:szCs w:val="24"/>
          <w:lang w:val="hr-HR"/>
        </w:rPr>
        <w:t>obilaziti svoju</w:t>
      </w:r>
      <w:r w:rsidRPr="0074115B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4421A0" w:rsidRPr="0074115B">
        <w:rPr>
          <w:rFonts w:ascii="Times New Roman" w:hAnsi="Times New Roman" w:cs="Times New Roman"/>
          <w:sz w:val="24"/>
          <w:szCs w:val="24"/>
          <w:lang w:val="hr-HR"/>
        </w:rPr>
        <w:t>fizičku infrastrukturu</w:t>
      </w:r>
      <w:r w:rsidRPr="0074115B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3766BC">
        <w:rPr>
          <w:rFonts w:ascii="Times New Roman" w:hAnsi="Times New Roman" w:cs="Times New Roman"/>
          <w:sz w:val="24"/>
          <w:szCs w:val="24"/>
          <w:lang w:val="hr-HR"/>
        </w:rPr>
        <w:t xml:space="preserve">unutar zgrade </w:t>
      </w:r>
      <w:r w:rsidRPr="0074115B">
        <w:rPr>
          <w:rFonts w:ascii="Times New Roman" w:hAnsi="Times New Roman" w:cs="Times New Roman"/>
          <w:sz w:val="24"/>
          <w:szCs w:val="24"/>
          <w:lang w:val="hr-HR"/>
        </w:rPr>
        <w:t>u koj</w:t>
      </w:r>
      <w:r w:rsidR="0037381A" w:rsidRPr="0074115B">
        <w:rPr>
          <w:rFonts w:ascii="Times New Roman" w:hAnsi="Times New Roman" w:cs="Times New Roman"/>
          <w:sz w:val="24"/>
          <w:szCs w:val="24"/>
          <w:lang w:val="hr-HR"/>
        </w:rPr>
        <w:t>oj</w:t>
      </w:r>
      <w:r w:rsidRPr="0074115B">
        <w:rPr>
          <w:rFonts w:ascii="Times New Roman" w:hAnsi="Times New Roman" w:cs="Times New Roman"/>
          <w:sz w:val="24"/>
          <w:szCs w:val="24"/>
          <w:lang w:val="hr-HR"/>
        </w:rPr>
        <w:t xml:space="preserve"> je ostvareno korištenje u svrhu pravovremenog uočavanja i otklanjanja oštećenja kao i sprječavanja nastanka oštećenja.</w:t>
      </w:r>
    </w:p>
    <w:p w14:paraId="1259D7AB" w14:textId="5B89637E" w:rsidR="00FB65C1" w:rsidRPr="0074115B" w:rsidRDefault="00FB65C1" w:rsidP="00211E91">
      <w:pPr>
        <w:pStyle w:val="ListParagraph"/>
        <w:rPr>
          <w:rFonts w:ascii="Times New Roman" w:hAnsi="Times New Roman" w:cs="Times New Roman"/>
          <w:sz w:val="24"/>
          <w:szCs w:val="24"/>
          <w:lang w:val="hr-HR"/>
        </w:rPr>
      </w:pPr>
    </w:p>
    <w:p w14:paraId="5AF92147" w14:textId="7589E47B" w:rsidR="00454827" w:rsidRPr="0074115B" w:rsidRDefault="00454827" w:rsidP="0055244E">
      <w:pPr>
        <w:pStyle w:val="ListParagraph"/>
        <w:numPr>
          <w:ilvl w:val="0"/>
          <w:numId w:val="34"/>
        </w:numPr>
        <w:ind w:left="0" w:hanging="11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74115B">
        <w:rPr>
          <w:rFonts w:ascii="Times New Roman" w:hAnsi="Times New Roman" w:cs="Times New Roman"/>
          <w:sz w:val="24"/>
          <w:szCs w:val="24"/>
          <w:lang w:val="hr-HR"/>
        </w:rPr>
        <w:t xml:space="preserve">U slučaju da </w:t>
      </w:r>
      <w:r w:rsidR="009F5B7E" w:rsidRPr="0074115B">
        <w:rPr>
          <w:rFonts w:ascii="Times New Roman" w:hAnsi="Times New Roman" w:cs="Times New Roman"/>
          <w:sz w:val="24"/>
          <w:szCs w:val="24"/>
          <w:lang w:val="hr-HR"/>
        </w:rPr>
        <w:t xml:space="preserve">nositelj prava </w:t>
      </w:r>
      <w:r w:rsidRPr="0074115B">
        <w:rPr>
          <w:rFonts w:ascii="Times New Roman" w:hAnsi="Times New Roman" w:cs="Times New Roman"/>
          <w:sz w:val="24"/>
          <w:szCs w:val="24"/>
          <w:lang w:val="hr-HR"/>
        </w:rPr>
        <w:t>utvrdi da je potrebno izvršiti zamjenu kanalice, isti će to izvesti o svom trošku.</w:t>
      </w:r>
      <w:r w:rsidR="009F5B7E" w:rsidRPr="0074115B">
        <w:rPr>
          <w:rFonts w:ascii="Times New Roman" w:hAnsi="Times New Roman" w:cs="Times New Roman"/>
          <w:sz w:val="24"/>
          <w:szCs w:val="24"/>
          <w:lang w:val="hr-HR"/>
        </w:rPr>
        <w:t xml:space="preserve"> Nositelj prava </w:t>
      </w:r>
      <w:r w:rsidRPr="0074115B">
        <w:rPr>
          <w:rFonts w:ascii="Times New Roman" w:hAnsi="Times New Roman" w:cs="Times New Roman"/>
          <w:sz w:val="24"/>
          <w:szCs w:val="24"/>
          <w:lang w:val="hr-HR"/>
        </w:rPr>
        <w:t xml:space="preserve">se obvezuje obavijestiti </w:t>
      </w:r>
      <w:r w:rsidR="003641CF">
        <w:rPr>
          <w:rFonts w:ascii="Times New Roman" w:hAnsi="Times New Roman" w:cs="Times New Roman"/>
          <w:sz w:val="24"/>
          <w:szCs w:val="24"/>
          <w:lang w:val="hr-HR"/>
        </w:rPr>
        <w:t>o</w:t>
      </w:r>
      <w:r w:rsidRPr="0074115B">
        <w:rPr>
          <w:rFonts w:ascii="Times New Roman" w:hAnsi="Times New Roman" w:cs="Times New Roman"/>
          <w:sz w:val="24"/>
          <w:szCs w:val="24"/>
          <w:lang w:val="hr-HR"/>
        </w:rPr>
        <w:t xml:space="preserve">peratora korisnika </w:t>
      </w:r>
      <w:r w:rsidR="00AA0BA2">
        <w:rPr>
          <w:rFonts w:ascii="Times New Roman" w:hAnsi="Times New Roman" w:cs="Times New Roman"/>
          <w:sz w:val="24"/>
          <w:lang w:val="hr-HR"/>
        </w:rPr>
        <w:t>fizičke infrastrukture unutar zgrade</w:t>
      </w:r>
      <w:r w:rsidR="00B1315E" w:rsidRPr="0074115B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74115B">
        <w:rPr>
          <w:rFonts w:ascii="Times New Roman" w:hAnsi="Times New Roman" w:cs="Times New Roman"/>
          <w:sz w:val="24"/>
          <w:szCs w:val="24"/>
          <w:lang w:val="hr-HR"/>
        </w:rPr>
        <w:t>o namjeri zamjena kanalice najkasnije 8 dana prije početka namjeravanih radova zamjene.</w:t>
      </w:r>
    </w:p>
    <w:p w14:paraId="0ECF9163" w14:textId="134DD210" w:rsidR="00F4706F" w:rsidRPr="0074115B" w:rsidRDefault="00F4706F" w:rsidP="0055244E">
      <w:pPr>
        <w:pStyle w:val="ListParagraph"/>
        <w:rPr>
          <w:rFonts w:ascii="Times New Roman" w:hAnsi="Times New Roman" w:cs="Times New Roman"/>
          <w:sz w:val="24"/>
          <w:szCs w:val="24"/>
          <w:lang w:val="hr-HR"/>
        </w:rPr>
      </w:pPr>
    </w:p>
    <w:p w14:paraId="644D51EC" w14:textId="740B5678" w:rsidR="00C75B6C" w:rsidRPr="0074115B" w:rsidRDefault="00C75B6C" w:rsidP="0055244E">
      <w:pPr>
        <w:pStyle w:val="ListParagraph"/>
        <w:numPr>
          <w:ilvl w:val="0"/>
          <w:numId w:val="34"/>
        </w:numPr>
        <w:ind w:left="0" w:hanging="11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bookmarkStart w:id="5" w:name="_Ref98233335"/>
      <w:r w:rsidRPr="0074115B">
        <w:rPr>
          <w:rFonts w:ascii="Times New Roman" w:hAnsi="Times New Roman" w:cs="Times New Roman"/>
          <w:sz w:val="24"/>
          <w:szCs w:val="24"/>
          <w:lang w:val="hr-HR"/>
        </w:rPr>
        <w:t xml:space="preserve">Nositelj prava </w:t>
      </w:r>
      <w:r w:rsidR="001C2229" w:rsidRPr="0074115B">
        <w:rPr>
          <w:rFonts w:ascii="Times New Roman" w:hAnsi="Times New Roman" w:cs="Times New Roman"/>
          <w:sz w:val="24"/>
          <w:szCs w:val="24"/>
          <w:lang w:val="hr-HR"/>
        </w:rPr>
        <w:t>obvezan</w:t>
      </w:r>
      <w:r w:rsidRPr="0074115B">
        <w:rPr>
          <w:rFonts w:ascii="Times New Roman" w:hAnsi="Times New Roman" w:cs="Times New Roman"/>
          <w:sz w:val="24"/>
          <w:szCs w:val="24"/>
          <w:lang w:val="hr-HR"/>
        </w:rPr>
        <w:t xml:space="preserve"> je obavijestiti operatora korisnika </w:t>
      </w:r>
      <w:r w:rsidR="00AA0BA2">
        <w:rPr>
          <w:rFonts w:ascii="Times New Roman" w:hAnsi="Times New Roman" w:cs="Times New Roman"/>
          <w:sz w:val="24"/>
          <w:lang w:val="hr-HR"/>
        </w:rPr>
        <w:t>fizičke infrastrukture unutar zgrade</w:t>
      </w:r>
      <w:r w:rsidRPr="0074115B">
        <w:rPr>
          <w:rFonts w:ascii="Times New Roman" w:hAnsi="Times New Roman" w:cs="Times New Roman"/>
          <w:sz w:val="24"/>
          <w:szCs w:val="24"/>
          <w:lang w:val="hr-HR"/>
        </w:rPr>
        <w:t xml:space="preserve"> kada </w:t>
      </w:r>
      <w:r w:rsidR="008066BB" w:rsidRPr="0074115B">
        <w:rPr>
          <w:rFonts w:ascii="Times New Roman" w:hAnsi="Times New Roman" w:cs="Times New Roman"/>
          <w:sz w:val="24"/>
          <w:szCs w:val="24"/>
          <w:lang w:val="hr-HR"/>
        </w:rPr>
        <w:t>napušta svoju</w:t>
      </w:r>
      <w:r w:rsidR="00515AE6" w:rsidRPr="0074115B">
        <w:rPr>
          <w:rFonts w:ascii="Times New Roman" w:hAnsi="Times New Roman" w:cs="Times New Roman"/>
          <w:sz w:val="24"/>
          <w:szCs w:val="24"/>
          <w:lang w:val="hr-HR"/>
        </w:rPr>
        <w:t xml:space="preserve"> postavljen</w:t>
      </w:r>
      <w:r w:rsidR="008066BB" w:rsidRPr="0074115B">
        <w:rPr>
          <w:rFonts w:ascii="Times New Roman" w:hAnsi="Times New Roman" w:cs="Times New Roman"/>
          <w:sz w:val="24"/>
          <w:szCs w:val="24"/>
          <w:lang w:val="hr-HR"/>
        </w:rPr>
        <w:t>u</w:t>
      </w:r>
      <w:r w:rsidR="00515AE6" w:rsidRPr="0074115B">
        <w:rPr>
          <w:rFonts w:ascii="Times New Roman" w:hAnsi="Times New Roman" w:cs="Times New Roman"/>
          <w:sz w:val="24"/>
          <w:szCs w:val="24"/>
          <w:lang w:val="hr-HR"/>
        </w:rPr>
        <w:t xml:space="preserve"> fizičk</w:t>
      </w:r>
      <w:r w:rsidR="008066BB" w:rsidRPr="0074115B">
        <w:rPr>
          <w:rFonts w:ascii="Times New Roman" w:hAnsi="Times New Roman" w:cs="Times New Roman"/>
          <w:sz w:val="24"/>
          <w:szCs w:val="24"/>
          <w:lang w:val="hr-HR"/>
        </w:rPr>
        <w:t>u</w:t>
      </w:r>
      <w:r w:rsidR="00515AE6" w:rsidRPr="0074115B">
        <w:rPr>
          <w:rFonts w:ascii="Times New Roman" w:hAnsi="Times New Roman" w:cs="Times New Roman"/>
          <w:sz w:val="24"/>
          <w:szCs w:val="24"/>
          <w:lang w:val="hr-HR"/>
        </w:rPr>
        <w:t xml:space="preserve"> infrastruktur</w:t>
      </w:r>
      <w:r w:rsidR="008066BB" w:rsidRPr="0074115B">
        <w:rPr>
          <w:rFonts w:ascii="Times New Roman" w:hAnsi="Times New Roman" w:cs="Times New Roman"/>
          <w:sz w:val="24"/>
          <w:szCs w:val="24"/>
          <w:lang w:val="hr-HR"/>
        </w:rPr>
        <w:t>u</w:t>
      </w:r>
      <w:r w:rsidR="00F4706F" w:rsidRPr="0074115B">
        <w:rPr>
          <w:rFonts w:ascii="Times New Roman" w:hAnsi="Times New Roman" w:cs="Times New Roman"/>
          <w:sz w:val="24"/>
          <w:szCs w:val="24"/>
          <w:lang w:val="hr-HR"/>
        </w:rPr>
        <w:t xml:space="preserve"> na pojedinoj adresi.</w:t>
      </w:r>
      <w:bookmarkEnd w:id="5"/>
    </w:p>
    <w:p w14:paraId="2BD3328D" w14:textId="018DE73D" w:rsidR="00F4706F" w:rsidRPr="0074115B" w:rsidRDefault="00F4706F" w:rsidP="0055244E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31966568" w14:textId="2C419208" w:rsidR="00AD0BFE" w:rsidRPr="0074115B" w:rsidRDefault="004421A0" w:rsidP="00CF6C35">
      <w:pPr>
        <w:pStyle w:val="ListParagraph"/>
        <w:numPr>
          <w:ilvl w:val="0"/>
          <w:numId w:val="34"/>
        </w:numPr>
        <w:ind w:left="0" w:hanging="11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74115B">
        <w:rPr>
          <w:rFonts w:ascii="Times New Roman" w:hAnsi="Times New Roman" w:cs="Times New Roman"/>
          <w:sz w:val="24"/>
          <w:szCs w:val="24"/>
          <w:lang w:val="hr-HR"/>
        </w:rPr>
        <w:t>U slučaju iz</w:t>
      </w:r>
      <w:r w:rsidR="008066BB" w:rsidRPr="0074115B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74115B">
        <w:rPr>
          <w:rFonts w:ascii="Times New Roman" w:hAnsi="Times New Roman" w:cs="Times New Roman"/>
          <w:sz w:val="24"/>
          <w:szCs w:val="24"/>
          <w:lang w:val="hr-HR"/>
        </w:rPr>
        <w:t>stavka</w:t>
      </w:r>
      <w:r w:rsidR="00864B90">
        <w:rPr>
          <w:rFonts w:ascii="Times New Roman" w:hAnsi="Times New Roman" w:cs="Times New Roman"/>
          <w:sz w:val="24"/>
          <w:szCs w:val="24"/>
          <w:lang w:val="hr-HR"/>
        </w:rPr>
        <w:t xml:space="preserve"> 4. ovog članka</w:t>
      </w:r>
      <w:r w:rsidRPr="0074115B">
        <w:rPr>
          <w:rFonts w:ascii="Times New Roman" w:hAnsi="Times New Roman" w:cs="Times New Roman"/>
          <w:sz w:val="24"/>
          <w:szCs w:val="24"/>
          <w:lang w:val="hr-HR"/>
        </w:rPr>
        <w:t xml:space="preserve"> o</w:t>
      </w:r>
      <w:r w:rsidR="00C75B6C" w:rsidRPr="0074115B">
        <w:rPr>
          <w:rFonts w:ascii="Times New Roman" w:hAnsi="Times New Roman" w:cs="Times New Roman"/>
          <w:sz w:val="24"/>
          <w:szCs w:val="24"/>
          <w:lang w:val="hr-HR"/>
        </w:rPr>
        <w:t xml:space="preserve">perator korisnik </w:t>
      </w:r>
      <w:r w:rsidR="00AA0BA2">
        <w:rPr>
          <w:rFonts w:ascii="Times New Roman" w:hAnsi="Times New Roman" w:cs="Times New Roman"/>
          <w:sz w:val="24"/>
          <w:lang w:val="hr-HR"/>
        </w:rPr>
        <w:t>fizičke infrastrukture unutar zgrade</w:t>
      </w:r>
      <w:r w:rsidR="00B1315E" w:rsidRPr="0074115B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8066BB" w:rsidRPr="0074115B">
        <w:rPr>
          <w:rFonts w:ascii="Times New Roman" w:hAnsi="Times New Roman" w:cs="Times New Roman"/>
          <w:sz w:val="24"/>
          <w:szCs w:val="24"/>
          <w:lang w:val="hr-HR"/>
        </w:rPr>
        <w:t>može</w:t>
      </w:r>
      <w:r w:rsidRPr="0074115B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C75B6C" w:rsidRPr="0074115B">
        <w:rPr>
          <w:rFonts w:ascii="Times New Roman" w:hAnsi="Times New Roman" w:cs="Times New Roman"/>
          <w:sz w:val="24"/>
          <w:szCs w:val="24"/>
          <w:lang w:val="hr-HR"/>
        </w:rPr>
        <w:t xml:space="preserve">preuzeti korištenje </w:t>
      </w:r>
      <w:r w:rsidR="00515AE6" w:rsidRPr="0074115B">
        <w:rPr>
          <w:rFonts w:ascii="Times New Roman" w:hAnsi="Times New Roman" w:cs="Times New Roman"/>
          <w:sz w:val="24"/>
          <w:szCs w:val="24"/>
          <w:lang w:val="hr-HR"/>
        </w:rPr>
        <w:t>fizičke infrastrukture i njeno</w:t>
      </w:r>
      <w:r w:rsidR="00C75B6C" w:rsidRPr="0074115B">
        <w:rPr>
          <w:rFonts w:ascii="Times New Roman" w:hAnsi="Times New Roman" w:cs="Times New Roman"/>
          <w:sz w:val="24"/>
          <w:szCs w:val="24"/>
          <w:lang w:val="hr-HR"/>
        </w:rPr>
        <w:t xml:space="preserve"> održavanje</w:t>
      </w:r>
      <w:r w:rsidR="003766BC">
        <w:rPr>
          <w:rFonts w:ascii="Times New Roman" w:hAnsi="Times New Roman" w:cs="Times New Roman"/>
          <w:sz w:val="24"/>
          <w:szCs w:val="24"/>
          <w:lang w:val="hr-HR"/>
        </w:rPr>
        <w:t xml:space="preserve"> te sklopiti sporazum s vlasnikom,</w:t>
      </w:r>
      <w:r w:rsidR="00864B90">
        <w:rPr>
          <w:rFonts w:ascii="Times New Roman" w:hAnsi="Times New Roman" w:cs="Times New Roman"/>
          <w:sz w:val="24"/>
          <w:szCs w:val="24"/>
          <w:lang w:val="hr-HR"/>
        </w:rPr>
        <w:t xml:space="preserve"> suvlasnicima</w:t>
      </w:r>
      <w:r w:rsidRPr="0074115B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3766BC">
        <w:rPr>
          <w:rFonts w:ascii="Times New Roman" w:hAnsi="Times New Roman" w:cs="Times New Roman"/>
          <w:sz w:val="24"/>
          <w:szCs w:val="24"/>
          <w:lang w:val="hr-HR"/>
        </w:rPr>
        <w:t xml:space="preserve">ili predstavnikom suvlasnika. </w:t>
      </w:r>
      <w:r w:rsidRPr="0074115B">
        <w:rPr>
          <w:rFonts w:ascii="Times New Roman" w:hAnsi="Times New Roman" w:cs="Times New Roman"/>
          <w:sz w:val="24"/>
          <w:szCs w:val="24"/>
          <w:lang w:val="hr-HR"/>
        </w:rPr>
        <w:t xml:space="preserve">U slučaju da operator korisnik </w:t>
      </w:r>
      <w:r w:rsidR="00AA0BA2">
        <w:rPr>
          <w:rFonts w:ascii="Times New Roman" w:hAnsi="Times New Roman" w:cs="Times New Roman"/>
          <w:sz w:val="24"/>
          <w:lang w:val="hr-HR"/>
        </w:rPr>
        <w:t>fizičke infrastrukture unutar zgrade</w:t>
      </w:r>
      <w:r w:rsidR="00B1315E" w:rsidRPr="0074115B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74115B">
        <w:rPr>
          <w:rFonts w:ascii="Times New Roman" w:hAnsi="Times New Roman" w:cs="Times New Roman"/>
          <w:sz w:val="24"/>
          <w:szCs w:val="24"/>
          <w:lang w:val="hr-HR"/>
        </w:rPr>
        <w:t>preuzima fizičku infrastrukturu</w:t>
      </w:r>
      <w:r w:rsidR="00515AE6" w:rsidRPr="0074115B">
        <w:rPr>
          <w:rFonts w:ascii="Times New Roman" w:hAnsi="Times New Roman" w:cs="Times New Roman"/>
          <w:sz w:val="24"/>
          <w:szCs w:val="24"/>
          <w:lang w:val="hr-HR"/>
        </w:rPr>
        <w:t>,</w:t>
      </w:r>
      <w:r w:rsidR="00C75B6C" w:rsidRPr="0074115B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8066BB" w:rsidRPr="0074115B">
        <w:rPr>
          <w:rFonts w:ascii="Times New Roman" w:hAnsi="Times New Roman" w:cs="Times New Roman"/>
          <w:sz w:val="24"/>
          <w:szCs w:val="24"/>
          <w:lang w:val="hr-HR"/>
        </w:rPr>
        <w:t xml:space="preserve">prijašnji </w:t>
      </w:r>
      <w:r w:rsidR="00C75B6C" w:rsidRPr="0074115B">
        <w:rPr>
          <w:rFonts w:ascii="Times New Roman" w:hAnsi="Times New Roman" w:cs="Times New Roman"/>
          <w:sz w:val="24"/>
          <w:szCs w:val="24"/>
          <w:lang w:val="hr-HR"/>
        </w:rPr>
        <w:t>nositelj prava mora ukloniti svoje kabele o svom trošku</w:t>
      </w:r>
      <w:r w:rsidR="00515AE6" w:rsidRPr="0074115B">
        <w:rPr>
          <w:rFonts w:ascii="Times New Roman" w:hAnsi="Times New Roman" w:cs="Times New Roman"/>
          <w:sz w:val="24"/>
          <w:szCs w:val="24"/>
          <w:lang w:val="hr-HR"/>
        </w:rPr>
        <w:t xml:space="preserve"> u roku od 30 dana od dana predaje fizičke infrastrukture</w:t>
      </w:r>
      <w:r w:rsidR="00C75B6C" w:rsidRPr="0074115B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14:paraId="0A004A76" w14:textId="77777777" w:rsidR="00BA65A2" w:rsidRPr="0074115B" w:rsidRDefault="00BA65A2" w:rsidP="008F4CBC">
      <w:pPr>
        <w:jc w:val="center"/>
        <w:rPr>
          <w:rFonts w:ascii="Times New Roman" w:hAnsi="Times New Roman" w:cs="Times New Roman"/>
          <w:sz w:val="24"/>
          <w:szCs w:val="24"/>
          <w:lang w:val="hr-HR"/>
        </w:rPr>
      </w:pPr>
    </w:p>
    <w:p w14:paraId="608539A4" w14:textId="669FDE8B" w:rsidR="008F4CBC" w:rsidRPr="0063728A" w:rsidRDefault="008F4CBC" w:rsidP="0063728A">
      <w:pPr>
        <w:jc w:val="center"/>
        <w:rPr>
          <w:rFonts w:ascii="Times New Roman" w:hAnsi="Times New Roman" w:cs="Times New Roman"/>
          <w:i/>
          <w:sz w:val="28"/>
          <w:szCs w:val="28"/>
          <w:lang w:val="hr-HR"/>
        </w:rPr>
      </w:pPr>
      <w:r w:rsidRPr="0063728A">
        <w:rPr>
          <w:rFonts w:ascii="Times New Roman" w:hAnsi="Times New Roman" w:cs="Times New Roman"/>
          <w:i/>
          <w:sz w:val="28"/>
          <w:szCs w:val="28"/>
          <w:lang w:val="hr-HR"/>
        </w:rPr>
        <w:t xml:space="preserve">Ugovaranje </w:t>
      </w:r>
      <w:r w:rsidR="00601E75">
        <w:rPr>
          <w:rFonts w:ascii="Times New Roman" w:hAnsi="Times New Roman" w:cs="Times New Roman"/>
          <w:i/>
          <w:sz w:val="28"/>
          <w:szCs w:val="28"/>
          <w:lang w:val="hr-HR"/>
        </w:rPr>
        <w:t>korištenja</w:t>
      </w:r>
      <w:r w:rsidR="00381A57">
        <w:rPr>
          <w:rFonts w:ascii="Times New Roman" w:hAnsi="Times New Roman" w:cs="Times New Roman"/>
          <w:i/>
          <w:sz w:val="28"/>
          <w:szCs w:val="28"/>
          <w:lang w:val="hr-HR"/>
        </w:rPr>
        <w:t xml:space="preserve"> </w:t>
      </w:r>
      <w:r w:rsidR="00381A57" w:rsidRPr="00381A57">
        <w:rPr>
          <w:rFonts w:ascii="Times New Roman" w:hAnsi="Times New Roman" w:cs="Times New Roman"/>
          <w:i/>
          <w:sz w:val="28"/>
          <w:szCs w:val="28"/>
          <w:lang w:val="hr-HR"/>
        </w:rPr>
        <w:t xml:space="preserve">pristupne točke i fizičke infrastrukture </w:t>
      </w:r>
      <w:r w:rsidR="00381A57">
        <w:rPr>
          <w:rFonts w:ascii="Times New Roman" w:hAnsi="Times New Roman" w:cs="Times New Roman"/>
          <w:i/>
          <w:sz w:val="28"/>
          <w:szCs w:val="28"/>
          <w:lang w:val="hr-HR"/>
        </w:rPr>
        <w:t xml:space="preserve">unutar </w:t>
      </w:r>
      <w:r w:rsidR="00381A57" w:rsidRPr="00381A57">
        <w:rPr>
          <w:rFonts w:ascii="Times New Roman" w:hAnsi="Times New Roman" w:cs="Times New Roman"/>
          <w:i/>
          <w:sz w:val="28"/>
          <w:szCs w:val="28"/>
          <w:lang w:val="hr-HR"/>
        </w:rPr>
        <w:t>zgrade</w:t>
      </w:r>
    </w:p>
    <w:p w14:paraId="144CDAE2" w14:textId="57DCA412" w:rsidR="00F37624" w:rsidRPr="0074115B" w:rsidRDefault="00837F8C" w:rsidP="00D04FAF">
      <w:pPr>
        <w:pStyle w:val="Heading2"/>
        <w:rPr>
          <w:szCs w:val="24"/>
        </w:rPr>
      </w:pPr>
      <w:r w:rsidRPr="00E57CBB">
        <w:t>Članak</w:t>
      </w:r>
      <w:r w:rsidRPr="0074115B">
        <w:rPr>
          <w:szCs w:val="24"/>
        </w:rPr>
        <w:t xml:space="preserve"> </w:t>
      </w:r>
      <w:r w:rsidR="000720F9" w:rsidRPr="0074115B">
        <w:rPr>
          <w:szCs w:val="24"/>
        </w:rPr>
        <w:t>1</w:t>
      </w:r>
      <w:r w:rsidR="000720F9">
        <w:rPr>
          <w:szCs w:val="24"/>
        </w:rPr>
        <w:t>2</w:t>
      </w:r>
      <w:r w:rsidR="00F37624" w:rsidRPr="0074115B">
        <w:rPr>
          <w:szCs w:val="24"/>
        </w:rPr>
        <w:t>.</w:t>
      </w:r>
    </w:p>
    <w:p w14:paraId="07ECE836" w14:textId="2BB46759" w:rsidR="00A06A98" w:rsidRPr="0074115B" w:rsidRDefault="00A06A98" w:rsidP="002D0986">
      <w:pPr>
        <w:pStyle w:val="ListParagraph"/>
        <w:numPr>
          <w:ilvl w:val="0"/>
          <w:numId w:val="35"/>
        </w:numPr>
        <w:ind w:left="0" w:firstLine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bookmarkStart w:id="6" w:name="_Ref97295446"/>
      <w:r w:rsidRPr="0074115B">
        <w:rPr>
          <w:rFonts w:ascii="Times New Roman" w:hAnsi="Times New Roman" w:cs="Times New Roman"/>
          <w:sz w:val="24"/>
          <w:szCs w:val="24"/>
          <w:lang w:val="hr-HR"/>
        </w:rPr>
        <w:t xml:space="preserve">Za ugovaranje korištenja pristupne točke i fizičke infrastrukture </w:t>
      </w:r>
      <w:r w:rsidR="00381A57">
        <w:rPr>
          <w:rFonts w:ascii="Times New Roman" w:hAnsi="Times New Roman" w:cs="Times New Roman"/>
          <w:sz w:val="24"/>
          <w:szCs w:val="24"/>
          <w:lang w:val="hr-HR"/>
        </w:rPr>
        <w:t xml:space="preserve">unutar </w:t>
      </w:r>
      <w:r w:rsidRPr="0074115B">
        <w:rPr>
          <w:rFonts w:ascii="Times New Roman" w:hAnsi="Times New Roman" w:cs="Times New Roman"/>
          <w:sz w:val="24"/>
          <w:szCs w:val="24"/>
          <w:lang w:val="hr-HR"/>
        </w:rPr>
        <w:t xml:space="preserve">zgrade operator </w:t>
      </w:r>
      <w:r w:rsidR="00381A57">
        <w:rPr>
          <w:rFonts w:ascii="Times New Roman" w:hAnsi="Times New Roman" w:cs="Times New Roman"/>
          <w:sz w:val="24"/>
          <w:szCs w:val="24"/>
          <w:lang w:val="hr-HR"/>
        </w:rPr>
        <w:t>podnosi zahtjev</w:t>
      </w:r>
      <w:r w:rsidRPr="0074115B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715A64" w:rsidRPr="0074115B">
        <w:rPr>
          <w:rFonts w:ascii="Times New Roman" w:hAnsi="Times New Roman" w:cs="Times New Roman"/>
          <w:sz w:val="24"/>
          <w:szCs w:val="24"/>
          <w:lang w:val="hr-HR"/>
        </w:rPr>
        <w:t>nositelju prava</w:t>
      </w:r>
      <w:r w:rsidR="008F4CBC" w:rsidRPr="0074115B">
        <w:rPr>
          <w:rFonts w:ascii="Times New Roman" w:hAnsi="Times New Roman" w:cs="Times New Roman"/>
          <w:sz w:val="24"/>
          <w:szCs w:val="24"/>
          <w:lang w:val="hr-HR"/>
        </w:rPr>
        <w:t>.</w:t>
      </w:r>
      <w:bookmarkEnd w:id="6"/>
    </w:p>
    <w:p w14:paraId="5447E367" w14:textId="77777777" w:rsidR="008F4CBC" w:rsidRPr="0074115B" w:rsidRDefault="008F4CBC" w:rsidP="008F4CBC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20119D68" w14:textId="7BE40BAE" w:rsidR="00A06A98" w:rsidRPr="0074115B" w:rsidRDefault="00A06A98" w:rsidP="008F4CBC">
      <w:pPr>
        <w:pStyle w:val="ListParagraph"/>
        <w:numPr>
          <w:ilvl w:val="0"/>
          <w:numId w:val="35"/>
        </w:numPr>
        <w:ind w:left="0" w:firstLine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74115B">
        <w:rPr>
          <w:rFonts w:ascii="Times New Roman" w:hAnsi="Times New Roman" w:cs="Times New Roman"/>
          <w:sz w:val="24"/>
          <w:szCs w:val="24"/>
          <w:lang w:val="hr-HR"/>
        </w:rPr>
        <w:t xml:space="preserve">Zahtjev operatora iz </w:t>
      </w:r>
      <w:r w:rsidR="00CE4A26" w:rsidRPr="0074115B">
        <w:rPr>
          <w:rFonts w:ascii="Times New Roman" w:hAnsi="Times New Roman" w:cs="Times New Roman"/>
          <w:sz w:val="24"/>
          <w:szCs w:val="24"/>
          <w:lang w:val="hr-HR"/>
        </w:rPr>
        <w:t>prethodnog stavka</w:t>
      </w:r>
      <w:r w:rsidRPr="0074115B">
        <w:rPr>
          <w:rFonts w:ascii="Times New Roman" w:hAnsi="Times New Roman" w:cs="Times New Roman"/>
          <w:sz w:val="24"/>
          <w:szCs w:val="24"/>
          <w:lang w:val="hr-HR"/>
        </w:rPr>
        <w:t xml:space="preserve"> ovoga č</w:t>
      </w:r>
      <w:r w:rsidR="00CE4A26" w:rsidRPr="0074115B">
        <w:rPr>
          <w:rFonts w:ascii="Times New Roman" w:hAnsi="Times New Roman" w:cs="Times New Roman"/>
          <w:sz w:val="24"/>
          <w:szCs w:val="24"/>
          <w:lang w:val="hr-HR"/>
        </w:rPr>
        <w:t>lanka mora sadržavati sljedeće:</w:t>
      </w:r>
    </w:p>
    <w:p w14:paraId="5D14DAB5" w14:textId="77AED357" w:rsidR="004772FA" w:rsidRPr="0074115B" w:rsidRDefault="00965038" w:rsidP="008F4CBC">
      <w:pPr>
        <w:pStyle w:val="ListParagraph"/>
        <w:numPr>
          <w:ilvl w:val="0"/>
          <w:numId w:val="36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74115B">
        <w:rPr>
          <w:rFonts w:ascii="Times New Roman" w:hAnsi="Times New Roman" w:cs="Times New Roman"/>
          <w:sz w:val="24"/>
          <w:szCs w:val="24"/>
          <w:lang w:val="hr-HR"/>
        </w:rPr>
        <w:t>pristupnu</w:t>
      </w:r>
      <w:r w:rsidR="004772FA" w:rsidRPr="0074115B">
        <w:rPr>
          <w:rFonts w:ascii="Times New Roman" w:hAnsi="Times New Roman" w:cs="Times New Roman"/>
          <w:sz w:val="24"/>
          <w:szCs w:val="24"/>
          <w:lang w:val="hr-HR"/>
        </w:rPr>
        <w:t xml:space="preserve"> točku na koju se spaja operator </w:t>
      </w:r>
      <w:r w:rsidR="002D0986" w:rsidRPr="0074115B">
        <w:rPr>
          <w:rFonts w:ascii="Times New Roman" w:hAnsi="Times New Roman" w:cs="Times New Roman"/>
          <w:sz w:val="24"/>
          <w:szCs w:val="24"/>
          <w:lang w:val="hr-HR"/>
        </w:rPr>
        <w:t xml:space="preserve">korisnik </w:t>
      </w:r>
      <w:r w:rsidR="00AA0BA2">
        <w:rPr>
          <w:rFonts w:ascii="Times New Roman" w:hAnsi="Times New Roman" w:cs="Times New Roman"/>
          <w:sz w:val="24"/>
          <w:lang w:val="hr-HR"/>
        </w:rPr>
        <w:t>fizičke infrastrukture unutar zgrade</w:t>
      </w:r>
    </w:p>
    <w:p w14:paraId="6579F58D" w14:textId="7F45C803" w:rsidR="004772FA" w:rsidRPr="0074115B" w:rsidRDefault="00965038" w:rsidP="008F4CBC">
      <w:pPr>
        <w:pStyle w:val="ListParagraph"/>
        <w:numPr>
          <w:ilvl w:val="0"/>
          <w:numId w:val="36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74115B">
        <w:rPr>
          <w:rFonts w:ascii="Times New Roman" w:hAnsi="Times New Roman" w:cs="Times New Roman"/>
          <w:sz w:val="24"/>
          <w:szCs w:val="24"/>
          <w:lang w:val="hr-HR"/>
        </w:rPr>
        <w:t>fizičku</w:t>
      </w:r>
      <w:r w:rsidR="004772FA" w:rsidRPr="0074115B">
        <w:rPr>
          <w:rFonts w:ascii="Times New Roman" w:hAnsi="Times New Roman" w:cs="Times New Roman"/>
          <w:sz w:val="24"/>
          <w:szCs w:val="24"/>
          <w:lang w:val="hr-HR"/>
        </w:rPr>
        <w:t xml:space="preserve"> infrastrukturu koju će koristiti operator </w:t>
      </w:r>
      <w:r w:rsidR="00AA0BA2">
        <w:rPr>
          <w:rFonts w:ascii="Times New Roman" w:hAnsi="Times New Roman" w:cs="Times New Roman"/>
          <w:sz w:val="24"/>
          <w:szCs w:val="24"/>
          <w:lang w:val="hr-HR"/>
        </w:rPr>
        <w:t xml:space="preserve">korisnik </w:t>
      </w:r>
      <w:r w:rsidR="00AA0BA2">
        <w:rPr>
          <w:rFonts w:ascii="Times New Roman" w:hAnsi="Times New Roman" w:cs="Times New Roman"/>
          <w:sz w:val="24"/>
          <w:lang w:val="hr-HR"/>
        </w:rPr>
        <w:t>fizičke infrastrukture unutar zgrade</w:t>
      </w:r>
    </w:p>
    <w:p w14:paraId="7B8BB725" w14:textId="0C7E7A32" w:rsidR="00CC2619" w:rsidRPr="0074115B" w:rsidRDefault="00CC2619" w:rsidP="008F4CBC">
      <w:pPr>
        <w:pStyle w:val="ListParagraph"/>
        <w:numPr>
          <w:ilvl w:val="0"/>
          <w:numId w:val="36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74115B">
        <w:rPr>
          <w:rFonts w:ascii="Times New Roman" w:hAnsi="Times New Roman" w:cs="Times New Roman"/>
          <w:sz w:val="24"/>
          <w:szCs w:val="24"/>
          <w:lang w:val="hr-HR"/>
        </w:rPr>
        <w:t xml:space="preserve">planirani broj pokrivenih </w:t>
      </w:r>
      <w:r w:rsidR="00201671">
        <w:rPr>
          <w:rFonts w:ascii="Times New Roman" w:hAnsi="Times New Roman" w:cs="Times New Roman"/>
          <w:sz w:val="24"/>
          <w:szCs w:val="24"/>
          <w:lang w:val="hr-HR"/>
        </w:rPr>
        <w:t>korisnika</w:t>
      </w:r>
    </w:p>
    <w:p w14:paraId="11867A6F" w14:textId="32CF2D34" w:rsidR="00A06A98" w:rsidRPr="0074115B" w:rsidRDefault="00A06A98" w:rsidP="008F4CBC">
      <w:pPr>
        <w:pStyle w:val="ListParagraph"/>
        <w:numPr>
          <w:ilvl w:val="0"/>
          <w:numId w:val="36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74115B">
        <w:rPr>
          <w:rFonts w:ascii="Times New Roman" w:hAnsi="Times New Roman" w:cs="Times New Roman"/>
          <w:sz w:val="24"/>
          <w:szCs w:val="24"/>
          <w:lang w:val="hr-HR"/>
        </w:rPr>
        <w:t>vrstu</w:t>
      </w:r>
      <w:r w:rsidR="00965038" w:rsidRPr="0074115B">
        <w:rPr>
          <w:rFonts w:ascii="Times New Roman" w:hAnsi="Times New Roman" w:cs="Times New Roman"/>
          <w:sz w:val="24"/>
          <w:szCs w:val="24"/>
          <w:lang w:val="hr-HR"/>
        </w:rPr>
        <w:t>,</w:t>
      </w:r>
      <w:r w:rsidRPr="0074115B">
        <w:rPr>
          <w:rFonts w:ascii="Times New Roman" w:hAnsi="Times New Roman" w:cs="Times New Roman"/>
          <w:sz w:val="24"/>
          <w:szCs w:val="24"/>
          <w:lang w:val="hr-HR"/>
        </w:rPr>
        <w:t xml:space="preserve"> promjer</w:t>
      </w:r>
      <w:r w:rsidR="00BD70C2" w:rsidRPr="0074115B">
        <w:rPr>
          <w:rFonts w:ascii="Times New Roman" w:hAnsi="Times New Roman" w:cs="Times New Roman"/>
          <w:sz w:val="24"/>
          <w:szCs w:val="24"/>
          <w:lang w:val="hr-HR"/>
        </w:rPr>
        <w:t>e</w:t>
      </w:r>
      <w:r w:rsidR="00965038" w:rsidRPr="0074115B">
        <w:rPr>
          <w:rFonts w:ascii="Times New Roman" w:hAnsi="Times New Roman" w:cs="Times New Roman"/>
          <w:sz w:val="24"/>
          <w:szCs w:val="24"/>
          <w:lang w:val="hr-HR"/>
        </w:rPr>
        <w:t xml:space="preserve">, dužinu i tip </w:t>
      </w:r>
      <w:r w:rsidRPr="0074115B">
        <w:rPr>
          <w:rFonts w:ascii="Times New Roman" w:hAnsi="Times New Roman" w:cs="Times New Roman"/>
          <w:sz w:val="24"/>
          <w:szCs w:val="24"/>
          <w:lang w:val="hr-HR"/>
        </w:rPr>
        <w:t>kabela koji će se položiti</w:t>
      </w:r>
    </w:p>
    <w:p w14:paraId="601C1503" w14:textId="5106018D" w:rsidR="00A06A98" w:rsidRPr="0074115B" w:rsidRDefault="00A06A98" w:rsidP="008F4CBC">
      <w:pPr>
        <w:pStyle w:val="ListParagraph"/>
        <w:numPr>
          <w:ilvl w:val="0"/>
          <w:numId w:val="36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74115B">
        <w:rPr>
          <w:rFonts w:ascii="Times New Roman" w:hAnsi="Times New Roman" w:cs="Times New Roman"/>
          <w:sz w:val="24"/>
          <w:szCs w:val="24"/>
          <w:lang w:val="hr-HR"/>
        </w:rPr>
        <w:t xml:space="preserve">planirani početak zajedničkog korištenja </w:t>
      </w:r>
    </w:p>
    <w:p w14:paraId="67B2B918" w14:textId="77777777" w:rsidR="008F4CBC" w:rsidRPr="0074115B" w:rsidRDefault="008F4CBC" w:rsidP="008F4CBC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131BD0B1" w14:textId="0E7CDFE4" w:rsidR="00A06A98" w:rsidRPr="0074115B" w:rsidRDefault="00A06A98" w:rsidP="008F4CBC">
      <w:pPr>
        <w:pStyle w:val="ListParagraph"/>
        <w:numPr>
          <w:ilvl w:val="0"/>
          <w:numId w:val="35"/>
        </w:numPr>
        <w:ind w:left="0" w:firstLine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74115B">
        <w:rPr>
          <w:rFonts w:ascii="Times New Roman" w:hAnsi="Times New Roman" w:cs="Times New Roman"/>
          <w:sz w:val="24"/>
          <w:szCs w:val="24"/>
          <w:lang w:val="hr-HR"/>
        </w:rPr>
        <w:t xml:space="preserve">Uz zahtjev, operator </w:t>
      </w:r>
      <w:r w:rsidR="00AA0BA2">
        <w:rPr>
          <w:rFonts w:ascii="Times New Roman" w:hAnsi="Times New Roman" w:cs="Times New Roman"/>
          <w:sz w:val="24"/>
          <w:szCs w:val="24"/>
          <w:lang w:val="hr-HR"/>
        </w:rPr>
        <w:t xml:space="preserve">korisnik </w:t>
      </w:r>
      <w:r w:rsidR="00AA0BA2">
        <w:rPr>
          <w:rFonts w:ascii="Times New Roman" w:hAnsi="Times New Roman" w:cs="Times New Roman"/>
          <w:sz w:val="24"/>
          <w:lang w:val="hr-HR"/>
        </w:rPr>
        <w:t>fizičke infrastrukture unutar zgrade</w:t>
      </w:r>
      <w:r w:rsidR="002D0986" w:rsidRPr="0074115B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74115B">
        <w:rPr>
          <w:rFonts w:ascii="Times New Roman" w:hAnsi="Times New Roman" w:cs="Times New Roman"/>
          <w:sz w:val="24"/>
          <w:szCs w:val="24"/>
          <w:lang w:val="hr-HR"/>
        </w:rPr>
        <w:t>može odmah dostaviti i tehničko rješenje ili zahtjev za izradu</w:t>
      </w:r>
      <w:r w:rsidR="008F4CBC" w:rsidRPr="0074115B">
        <w:rPr>
          <w:rFonts w:ascii="Times New Roman" w:hAnsi="Times New Roman" w:cs="Times New Roman"/>
          <w:sz w:val="24"/>
          <w:szCs w:val="24"/>
          <w:lang w:val="hr-HR"/>
        </w:rPr>
        <w:t xml:space="preserve"> tehničkog rješenja.</w:t>
      </w:r>
    </w:p>
    <w:p w14:paraId="2C794826" w14:textId="77777777" w:rsidR="008F4CBC" w:rsidRPr="0074115B" w:rsidRDefault="008F4CBC" w:rsidP="008F4CBC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30386E15" w14:textId="3A73C8E3" w:rsidR="006F51BF" w:rsidRPr="0074115B" w:rsidRDefault="00AF3945" w:rsidP="008F4CBC">
      <w:pPr>
        <w:pStyle w:val="ListParagraph"/>
        <w:numPr>
          <w:ilvl w:val="0"/>
          <w:numId w:val="35"/>
        </w:numPr>
        <w:ind w:left="0" w:firstLine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74115B">
        <w:rPr>
          <w:rFonts w:ascii="Times New Roman" w:hAnsi="Times New Roman" w:cs="Times New Roman"/>
          <w:sz w:val="24"/>
          <w:szCs w:val="24"/>
          <w:lang w:val="hr-HR"/>
        </w:rPr>
        <w:t>Nositelj prava</w:t>
      </w:r>
      <w:r w:rsidR="00A06A98" w:rsidRPr="0074115B">
        <w:rPr>
          <w:rFonts w:ascii="Times New Roman" w:hAnsi="Times New Roman" w:cs="Times New Roman"/>
          <w:sz w:val="24"/>
          <w:szCs w:val="24"/>
          <w:lang w:val="hr-HR"/>
        </w:rPr>
        <w:t xml:space="preserve"> obvezan je </w:t>
      </w:r>
      <w:r w:rsidR="008066BB" w:rsidRPr="0074115B">
        <w:rPr>
          <w:rFonts w:ascii="Times New Roman" w:hAnsi="Times New Roman" w:cs="Times New Roman"/>
          <w:sz w:val="24"/>
          <w:szCs w:val="24"/>
          <w:lang w:val="hr-HR"/>
        </w:rPr>
        <w:t xml:space="preserve">najkasnije </w:t>
      </w:r>
      <w:r w:rsidR="00A06A98" w:rsidRPr="0074115B">
        <w:rPr>
          <w:rFonts w:ascii="Times New Roman" w:hAnsi="Times New Roman" w:cs="Times New Roman"/>
          <w:sz w:val="24"/>
          <w:szCs w:val="24"/>
          <w:lang w:val="hr-HR"/>
        </w:rPr>
        <w:t xml:space="preserve">u roku </w:t>
      </w:r>
      <w:r w:rsidR="008066BB" w:rsidRPr="0074115B">
        <w:rPr>
          <w:rFonts w:ascii="Times New Roman" w:hAnsi="Times New Roman" w:cs="Times New Roman"/>
          <w:sz w:val="24"/>
          <w:szCs w:val="24"/>
          <w:lang w:val="hr-HR"/>
        </w:rPr>
        <w:t xml:space="preserve">30 </w:t>
      </w:r>
      <w:r w:rsidR="00A06A98" w:rsidRPr="0074115B">
        <w:rPr>
          <w:rFonts w:ascii="Times New Roman" w:hAnsi="Times New Roman" w:cs="Times New Roman"/>
          <w:sz w:val="24"/>
          <w:szCs w:val="24"/>
          <w:lang w:val="hr-HR"/>
        </w:rPr>
        <w:t>dana od zaprimanju zahtjeva ugovoriti pristup i korištenje pristupne točke i fizičke infrastrukture zgrade ili odbiti zahtjev uz detaljno obrazloženje razloga odbijanja.</w:t>
      </w:r>
      <w:r w:rsidR="008066BB" w:rsidRPr="0074115B">
        <w:rPr>
          <w:rFonts w:ascii="Times New Roman" w:hAnsi="Times New Roman" w:cs="Times New Roman"/>
          <w:sz w:val="24"/>
          <w:szCs w:val="24"/>
          <w:lang w:val="hr-HR"/>
        </w:rPr>
        <w:t xml:space="preserve"> Zahtjevi za pristup se rješavaju prema redoslijedu zaprimanja urednih zahtjeva.</w:t>
      </w:r>
    </w:p>
    <w:p w14:paraId="11E18236" w14:textId="77777777" w:rsidR="008F4CBC" w:rsidRPr="0074115B" w:rsidRDefault="008F4CBC" w:rsidP="008F4CBC">
      <w:pPr>
        <w:pStyle w:val="ListParagraph"/>
        <w:rPr>
          <w:rFonts w:ascii="Times New Roman" w:hAnsi="Times New Roman" w:cs="Times New Roman"/>
          <w:sz w:val="24"/>
          <w:szCs w:val="24"/>
          <w:lang w:val="hr-HR"/>
        </w:rPr>
      </w:pPr>
    </w:p>
    <w:p w14:paraId="4E6151B2" w14:textId="77777777" w:rsidR="008F4CBC" w:rsidRPr="0074115B" w:rsidRDefault="008F4CBC" w:rsidP="008F4CBC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6A57DF27" w14:textId="671FF92B" w:rsidR="008F4CBC" w:rsidRPr="0063728A" w:rsidRDefault="008F4CBC" w:rsidP="0063728A">
      <w:pPr>
        <w:jc w:val="center"/>
        <w:rPr>
          <w:rFonts w:ascii="Times New Roman" w:hAnsi="Times New Roman" w:cs="Times New Roman"/>
          <w:i/>
          <w:sz w:val="28"/>
          <w:szCs w:val="28"/>
          <w:lang w:val="hr-HR"/>
        </w:rPr>
      </w:pPr>
      <w:r w:rsidRPr="0063728A">
        <w:rPr>
          <w:rFonts w:ascii="Times New Roman" w:hAnsi="Times New Roman" w:cs="Times New Roman"/>
          <w:i/>
          <w:sz w:val="28"/>
          <w:szCs w:val="28"/>
          <w:lang w:val="hr-HR"/>
        </w:rPr>
        <w:t>Tehničko rješenje</w:t>
      </w:r>
    </w:p>
    <w:p w14:paraId="1A9A7471" w14:textId="468F2AB8" w:rsidR="007D07DA" w:rsidRPr="0074115B" w:rsidRDefault="00A06A98" w:rsidP="00D04FAF">
      <w:pPr>
        <w:pStyle w:val="Heading2"/>
        <w:rPr>
          <w:szCs w:val="24"/>
        </w:rPr>
      </w:pPr>
      <w:r w:rsidRPr="00E57CBB">
        <w:t>Članak</w:t>
      </w:r>
      <w:r w:rsidRPr="0074115B">
        <w:rPr>
          <w:szCs w:val="24"/>
        </w:rPr>
        <w:t xml:space="preserve"> </w:t>
      </w:r>
      <w:r w:rsidR="000720F9" w:rsidRPr="0074115B">
        <w:rPr>
          <w:szCs w:val="24"/>
        </w:rPr>
        <w:t>1</w:t>
      </w:r>
      <w:r w:rsidR="000720F9">
        <w:rPr>
          <w:szCs w:val="24"/>
        </w:rPr>
        <w:t>3</w:t>
      </w:r>
      <w:r w:rsidRPr="0074115B">
        <w:rPr>
          <w:szCs w:val="24"/>
        </w:rPr>
        <w:t>.</w:t>
      </w:r>
    </w:p>
    <w:p w14:paraId="2592A197" w14:textId="6B684288" w:rsidR="00A06A98" w:rsidRPr="0074115B" w:rsidRDefault="00A06A98" w:rsidP="008F4CBC">
      <w:pPr>
        <w:pStyle w:val="ListParagraph"/>
        <w:numPr>
          <w:ilvl w:val="0"/>
          <w:numId w:val="37"/>
        </w:numPr>
        <w:ind w:left="0" w:firstLine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74115B">
        <w:rPr>
          <w:rFonts w:ascii="Times New Roman" w:hAnsi="Times New Roman" w:cs="Times New Roman"/>
          <w:sz w:val="24"/>
          <w:szCs w:val="24"/>
          <w:lang w:val="hr-HR"/>
        </w:rPr>
        <w:t xml:space="preserve">Za pristup i korištenje pristupne točke i fizičke infrastrukture </w:t>
      </w:r>
      <w:r w:rsidR="00477A4F">
        <w:rPr>
          <w:rFonts w:ascii="Times New Roman" w:hAnsi="Times New Roman" w:cs="Times New Roman"/>
          <w:sz w:val="24"/>
          <w:szCs w:val="24"/>
          <w:lang w:val="hr-HR"/>
        </w:rPr>
        <w:t xml:space="preserve">unutar </w:t>
      </w:r>
      <w:r w:rsidRPr="0074115B">
        <w:rPr>
          <w:rFonts w:ascii="Times New Roman" w:hAnsi="Times New Roman" w:cs="Times New Roman"/>
          <w:sz w:val="24"/>
          <w:szCs w:val="24"/>
          <w:lang w:val="hr-HR"/>
        </w:rPr>
        <w:t>zgrade obvezno je izrad</w:t>
      </w:r>
      <w:r w:rsidR="008F4CBC" w:rsidRPr="0074115B">
        <w:rPr>
          <w:rFonts w:ascii="Times New Roman" w:hAnsi="Times New Roman" w:cs="Times New Roman"/>
          <w:sz w:val="24"/>
          <w:szCs w:val="24"/>
          <w:lang w:val="hr-HR"/>
        </w:rPr>
        <w:t>iti tehničko rješenje.</w:t>
      </w:r>
    </w:p>
    <w:p w14:paraId="0D7BBFD3" w14:textId="77777777" w:rsidR="008F4CBC" w:rsidRPr="0074115B" w:rsidRDefault="008F4CBC" w:rsidP="008F4CBC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1A834095" w14:textId="77777777" w:rsidR="00A06A98" w:rsidRPr="0074115B" w:rsidRDefault="00A06A98" w:rsidP="008F4CBC">
      <w:pPr>
        <w:pStyle w:val="ListParagraph"/>
        <w:numPr>
          <w:ilvl w:val="0"/>
          <w:numId w:val="37"/>
        </w:numPr>
        <w:ind w:left="0" w:firstLine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74115B">
        <w:rPr>
          <w:rFonts w:ascii="Times New Roman" w:hAnsi="Times New Roman" w:cs="Times New Roman"/>
          <w:sz w:val="24"/>
          <w:szCs w:val="24"/>
          <w:lang w:val="hr-HR"/>
        </w:rPr>
        <w:t xml:space="preserve">Tehničko rješenje mora sadržavati: </w:t>
      </w:r>
    </w:p>
    <w:p w14:paraId="213A96B9" w14:textId="219AA964" w:rsidR="00A06A98" w:rsidRPr="0074115B" w:rsidRDefault="00A06A98" w:rsidP="00BA65A2">
      <w:pPr>
        <w:pStyle w:val="ListParagraph"/>
        <w:numPr>
          <w:ilvl w:val="0"/>
          <w:numId w:val="21"/>
        </w:numPr>
        <w:ind w:left="1418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74115B">
        <w:rPr>
          <w:rFonts w:ascii="Times New Roman" w:hAnsi="Times New Roman" w:cs="Times New Roman"/>
          <w:sz w:val="24"/>
          <w:szCs w:val="24"/>
          <w:lang w:val="hr-HR"/>
        </w:rPr>
        <w:lastRenderedPageBreak/>
        <w:t>te</w:t>
      </w:r>
      <w:r w:rsidR="00477A4F">
        <w:rPr>
          <w:rFonts w:ascii="Times New Roman" w:hAnsi="Times New Roman" w:cs="Times New Roman"/>
          <w:sz w:val="24"/>
          <w:szCs w:val="24"/>
          <w:lang w:val="hr-HR"/>
        </w:rPr>
        <w:t>hnički opis</w:t>
      </w:r>
    </w:p>
    <w:p w14:paraId="01AF0B25" w14:textId="73F0DD5E" w:rsidR="00A06A98" w:rsidRPr="0074115B" w:rsidRDefault="00A06A98" w:rsidP="00BA65A2">
      <w:pPr>
        <w:pStyle w:val="ListParagraph"/>
        <w:numPr>
          <w:ilvl w:val="0"/>
          <w:numId w:val="21"/>
        </w:numPr>
        <w:ind w:left="1418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74115B">
        <w:rPr>
          <w:rFonts w:ascii="Times New Roman" w:hAnsi="Times New Roman" w:cs="Times New Roman"/>
          <w:sz w:val="24"/>
          <w:szCs w:val="24"/>
          <w:lang w:val="hr-HR"/>
        </w:rPr>
        <w:t xml:space="preserve">situaciju predmetne lokacije </w:t>
      </w:r>
      <w:r w:rsidR="004F7537" w:rsidRPr="0074115B">
        <w:rPr>
          <w:rFonts w:ascii="Times New Roman" w:hAnsi="Times New Roman" w:cs="Times New Roman"/>
          <w:sz w:val="24"/>
          <w:szCs w:val="24"/>
          <w:lang w:val="hr-HR"/>
        </w:rPr>
        <w:t>(</w:t>
      </w:r>
      <w:r w:rsidR="002642F2" w:rsidRPr="0074115B">
        <w:rPr>
          <w:rFonts w:ascii="Times New Roman" w:hAnsi="Times New Roman" w:cs="Times New Roman"/>
          <w:sz w:val="24"/>
          <w:szCs w:val="24"/>
          <w:lang w:val="hr-HR"/>
        </w:rPr>
        <w:t xml:space="preserve">na podlogama koje mu je dostavio </w:t>
      </w:r>
      <w:r w:rsidR="00AF3945" w:rsidRPr="0074115B">
        <w:rPr>
          <w:rFonts w:ascii="Times New Roman" w:hAnsi="Times New Roman" w:cs="Times New Roman"/>
          <w:sz w:val="24"/>
          <w:szCs w:val="24"/>
          <w:lang w:val="hr-HR"/>
        </w:rPr>
        <w:t>nositelj prava</w:t>
      </w:r>
      <w:r w:rsidR="00A12865" w:rsidRPr="0074115B">
        <w:rPr>
          <w:rFonts w:ascii="Times New Roman" w:hAnsi="Times New Roman" w:cs="Times New Roman"/>
          <w:sz w:val="24"/>
          <w:szCs w:val="24"/>
          <w:lang w:val="hr-HR"/>
        </w:rPr>
        <w:t>,</w:t>
      </w:r>
      <w:r w:rsidR="002642F2" w:rsidRPr="0074115B">
        <w:rPr>
          <w:rFonts w:ascii="Times New Roman" w:hAnsi="Times New Roman" w:cs="Times New Roman"/>
          <w:sz w:val="24"/>
          <w:szCs w:val="24"/>
          <w:lang w:val="hr-HR"/>
        </w:rPr>
        <w:t xml:space="preserve"> a koje uključuju</w:t>
      </w:r>
      <w:r w:rsidR="004F7537" w:rsidRPr="0074115B">
        <w:rPr>
          <w:rFonts w:ascii="Times New Roman" w:hAnsi="Times New Roman" w:cs="Times New Roman"/>
          <w:sz w:val="24"/>
          <w:szCs w:val="24"/>
          <w:lang w:val="hr-HR"/>
        </w:rPr>
        <w:t xml:space="preserve"> i </w:t>
      </w:r>
      <w:r w:rsidR="004F7537" w:rsidRPr="0074115B">
        <w:rPr>
          <w:rFonts w:ascii="Times New Roman" w:hAnsi="Times New Roman" w:cs="Times New Roman"/>
          <w:sz w:val="24"/>
          <w:lang w:val="hr-HR"/>
        </w:rPr>
        <w:t>horizontalnu i vertikalnu popunu kanalice sa svim postojećim kabelima)</w:t>
      </w:r>
    </w:p>
    <w:p w14:paraId="28AC7313" w14:textId="7E87E2D5" w:rsidR="00454827" w:rsidRPr="0074115B" w:rsidRDefault="00454827" w:rsidP="00BA65A2">
      <w:pPr>
        <w:pStyle w:val="ListParagraph"/>
        <w:numPr>
          <w:ilvl w:val="0"/>
          <w:numId w:val="21"/>
        </w:numPr>
        <w:ind w:left="1418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74115B">
        <w:rPr>
          <w:rFonts w:ascii="Times New Roman" w:hAnsi="Times New Roman" w:cs="Times New Roman"/>
          <w:sz w:val="24"/>
          <w:szCs w:val="24"/>
          <w:lang w:val="hr-HR"/>
        </w:rPr>
        <w:t>proboje etaža</w:t>
      </w:r>
      <w:r w:rsidR="00A12865" w:rsidRPr="0074115B">
        <w:rPr>
          <w:rFonts w:ascii="Times New Roman" w:hAnsi="Times New Roman" w:cs="Times New Roman"/>
          <w:sz w:val="24"/>
          <w:szCs w:val="24"/>
          <w:lang w:val="hr-HR"/>
        </w:rPr>
        <w:t xml:space="preserve"> i zidova</w:t>
      </w:r>
    </w:p>
    <w:p w14:paraId="386D3A30" w14:textId="74B010B4" w:rsidR="00A06A98" w:rsidRPr="0074115B" w:rsidRDefault="00A06A98" w:rsidP="00BA65A2">
      <w:pPr>
        <w:pStyle w:val="ListParagraph"/>
        <w:numPr>
          <w:ilvl w:val="0"/>
          <w:numId w:val="21"/>
        </w:numPr>
        <w:ind w:left="1418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74115B">
        <w:rPr>
          <w:rFonts w:ascii="Times New Roman" w:hAnsi="Times New Roman" w:cs="Times New Roman"/>
          <w:sz w:val="24"/>
          <w:szCs w:val="24"/>
          <w:lang w:val="hr-HR"/>
        </w:rPr>
        <w:t xml:space="preserve">lokaciju </w:t>
      </w:r>
      <w:r w:rsidR="002C407B" w:rsidRPr="0074115B">
        <w:rPr>
          <w:rFonts w:ascii="Times New Roman" w:hAnsi="Times New Roman" w:cs="Times New Roman"/>
          <w:sz w:val="24"/>
          <w:szCs w:val="24"/>
          <w:lang w:val="hr-HR"/>
        </w:rPr>
        <w:t xml:space="preserve">pristupne točke i fizičke infrastrukture </w:t>
      </w:r>
      <w:r w:rsidR="005C3DFB">
        <w:rPr>
          <w:rFonts w:ascii="Times New Roman" w:hAnsi="Times New Roman" w:cs="Times New Roman"/>
          <w:sz w:val="24"/>
          <w:szCs w:val="24"/>
          <w:lang w:val="hr-HR"/>
        </w:rPr>
        <w:t xml:space="preserve">unutar </w:t>
      </w:r>
      <w:r w:rsidR="002C407B" w:rsidRPr="0074115B">
        <w:rPr>
          <w:rFonts w:ascii="Times New Roman" w:hAnsi="Times New Roman" w:cs="Times New Roman"/>
          <w:sz w:val="24"/>
          <w:szCs w:val="24"/>
          <w:lang w:val="hr-HR"/>
        </w:rPr>
        <w:t>zgrade</w:t>
      </w:r>
    </w:p>
    <w:p w14:paraId="1721FA65" w14:textId="48D2E75F" w:rsidR="006A5519" w:rsidRPr="0074115B" w:rsidRDefault="00A06A98" w:rsidP="00BA65A2">
      <w:pPr>
        <w:pStyle w:val="ListParagraph"/>
        <w:numPr>
          <w:ilvl w:val="0"/>
          <w:numId w:val="21"/>
        </w:numPr>
        <w:ind w:left="1418"/>
        <w:jc w:val="both"/>
        <w:rPr>
          <w:rFonts w:ascii="Times New Roman" w:hAnsi="Times New Roman" w:cs="Times New Roman"/>
          <w:sz w:val="24"/>
          <w:lang w:val="hr-HR"/>
        </w:rPr>
      </w:pPr>
      <w:r w:rsidRPr="0074115B">
        <w:rPr>
          <w:rFonts w:ascii="Times New Roman" w:hAnsi="Times New Roman" w:cs="Times New Roman"/>
          <w:sz w:val="24"/>
          <w:szCs w:val="24"/>
          <w:lang w:val="hr-HR"/>
        </w:rPr>
        <w:t xml:space="preserve">broj i tip </w:t>
      </w:r>
      <w:r w:rsidR="002C407B" w:rsidRPr="0074115B">
        <w:rPr>
          <w:rFonts w:ascii="Times New Roman" w:hAnsi="Times New Roman" w:cs="Times New Roman"/>
          <w:sz w:val="24"/>
          <w:szCs w:val="24"/>
          <w:lang w:val="hr-HR"/>
        </w:rPr>
        <w:t>kabela</w:t>
      </w:r>
      <w:r w:rsidR="004F7537" w:rsidRPr="0074115B">
        <w:rPr>
          <w:rFonts w:ascii="Times New Roman" w:hAnsi="Times New Roman" w:cs="Times New Roman"/>
          <w:sz w:val="24"/>
          <w:szCs w:val="24"/>
          <w:lang w:val="hr-HR"/>
        </w:rPr>
        <w:t>, promjer kabela</w:t>
      </w:r>
      <w:r w:rsidR="006A3094" w:rsidRPr="0074115B">
        <w:rPr>
          <w:rFonts w:ascii="Times New Roman" w:hAnsi="Times New Roman" w:cs="Times New Roman"/>
          <w:sz w:val="24"/>
          <w:szCs w:val="24"/>
          <w:lang w:val="hr-HR"/>
        </w:rPr>
        <w:t>,</w:t>
      </w:r>
      <w:r w:rsidR="002C407B" w:rsidRPr="0074115B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6A5519" w:rsidRPr="0074115B">
        <w:rPr>
          <w:rFonts w:ascii="Times New Roman" w:hAnsi="Times New Roman" w:cs="Times New Roman"/>
          <w:sz w:val="24"/>
          <w:lang w:val="hr-HR"/>
        </w:rPr>
        <w:t>ukupnu duljinu kanalice koja se namjerava koristiti</w:t>
      </w:r>
    </w:p>
    <w:p w14:paraId="5A39D5A5" w14:textId="76D763B4" w:rsidR="006A5519" w:rsidRPr="0074115B" w:rsidRDefault="006A5519" w:rsidP="00BA65A2">
      <w:pPr>
        <w:pStyle w:val="ListParagraph"/>
        <w:numPr>
          <w:ilvl w:val="0"/>
          <w:numId w:val="21"/>
        </w:numPr>
        <w:ind w:left="1418"/>
        <w:jc w:val="both"/>
        <w:rPr>
          <w:rFonts w:ascii="Times New Roman" w:hAnsi="Times New Roman" w:cs="Times New Roman"/>
          <w:sz w:val="24"/>
          <w:lang w:val="hr-HR"/>
        </w:rPr>
      </w:pPr>
      <w:r w:rsidRPr="0074115B">
        <w:rPr>
          <w:rFonts w:ascii="Times New Roman" w:hAnsi="Times New Roman" w:cs="Times New Roman"/>
          <w:sz w:val="24"/>
          <w:lang w:val="hr-HR"/>
        </w:rPr>
        <w:t xml:space="preserve">broj </w:t>
      </w:r>
      <w:r w:rsidR="00BD70C2" w:rsidRPr="0074115B">
        <w:rPr>
          <w:rFonts w:ascii="Times New Roman" w:hAnsi="Times New Roman" w:cs="Times New Roman"/>
          <w:sz w:val="24"/>
          <w:lang w:val="hr-HR"/>
        </w:rPr>
        <w:t>korisničkih jedinica</w:t>
      </w:r>
    </w:p>
    <w:p w14:paraId="3FA8B045" w14:textId="7F70DFCA" w:rsidR="00454827" w:rsidRPr="0074115B" w:rsidRDefault="00454827" w:rsidP="008F4CBC">
      <w:pPr>
        <w:pStyle w:val="ListParagraph"/>
        <w:jc w:val="both"/>
        <w:rPr>
          <w:rFonts w:ascii="Times New Roman" w:hAnsi="Times New Roman" w:cs="Times New Roman"/>
          <w:sz w:val="24"/>
          <w:lang w:val="hr-HR"/>
        </w:rPr>
      </w:pPr>
    </w:p>
    <w:p w14:paraId="0E163E17" w14:textId="217DCB2B" w:rsidR="002C407B" w:rsidRPr="0074115B" w:rsidRDefault="00AF3945" w:rsidP="008F4CBC">
      <w:pPr>
        <w:pStyle w:val="ListParagraph"/>
        <w:numPr>
          <w:ilvl w:val="0"/>
          <w:numId w:val="37"/>
        </w:numPr>
        <w:ind w:left="0" w:firstLine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bookmarkStart w:id="7" w:name="_Ref97209296"/>
      <w:r w:rsidRPr="0074115B">
        <w:rPr>
          <w:rFonts w:ascii="Times New Roman" w:hAnsi="Times New Roman" w:cs="Times New Roman"/>
          <w:sz w:val="24"/>
          <w:szCs w:val="24"/>
          <w:lang w:val="hr-HR"/>
        </w:rPr>
        <w:t>Nositelj prava</w:t>
      </w:r>
      <w:r w:rsidR="002C407B" w:rsidRPr="0074115B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A06A98" w:rsidRPr="0074115B">
        <w:rPr>
          <w:rFonts w:ascii="Times New Roman" w:hAnsi="Times New Roman" w:cs="Times New Roman"/>
          <w:sz w:val="24"/>
          <w:szCs w:val="24"/>
          <w:lang w:val="hr-HR"/>
        </w:rPr>
        <w:t xml:space="preserve">obvezan je dati ili odbiti suglasnost na tehničko rješenje za pristup i korištenje </w:t>
      </w:r>
      <w:r w:rsidR="002C407B" w:rsidRPr="0074115B">
        <w:rPr>
          <w:rFonts w:ascii="Times New Roman" w:hAnsi="Times New Roman" w:cs="Times New Roman"/>
          <w:sz w:val="24"/>
          <w:szCs w:val="24"/>
          <w:lang w:val="hr-HR"/>
        </w:rPr>
        <w:t xml:space="preserve">pristupne točke i fizičke infrastrukture </w:t>
      </w:r>
      <w:r w:rsidR="005C3DFB">
        <w:rPr>
          <w:rFonts w:ascii="Times New Roman" w:hAnsi="Times New Roman" w:cs="Times New Roman"/>
          <w:sz w:val="24"/>
          <w:szCs w:val="24"/>
          <w:lang w:val="hr-HR"/>
        </w:rPr>
        <w:t xml:space="preserve">unutar </w:t>
      </w:r>
      <w:r w:rsidR="002C407B" w:rsidRPr="0074115B">
        <w:rPr>
          <w:rFonts w:ascii="Times New Roman" w:hAnsi="Times New Roman" w:cs="Times New Roman"/>
          <w:sz w:val="24"/>
          <w:szCs w:val="24"/>
          <w:lang w:val="hr-HR"/>
        </w:rPr>
        <w:t xml:space="preserve">zgrade, najkasnije u roku </w:t>
      </w:r>
      <w:r w:rsidR="00E80F02" w:rsidRPr="0074115B">
        <w:rPr>
          <w:rFonts w:ascii="Times New Roman" w:hAnsi="Times New Roman" w:cs="Times New Roman"/>
          <w:sz w:val="24"/>
          <w:szCs w:val="24"/>
          <w:lang w:val="hr-HR"/>
        </w:rPr>
        <w:t xml:space="preserve">3 </w:t>
      </w:r>
      <w:r w:rsidR="00605982" w:rsidRPr="0074115B">
        <w:rPr>
          <w:rFonts w:ascii="Times New Roman" w:hAnsi="Times New Roman" w:cs="Times New Roman"/>
          <w:sz w:val="24"/>
          <w:szCs w:val="24"/>
          <w:lang w:val="hr-HR"/>
        </w:rPr>
        <w:t xml:space="preserve">radna </w:t>
      </w:r>
      <w:r w:rsidR="002C407B" w:rsidRPr="0074115B">
        <w:rPr>
          <w:rFonts w:ascii="Times New Roman" w:hAnsi="Times New Roman" w:cs="Times New Roman"/>
          <w:sz w:val="24"/>
          <w:szCs w:val="24"/>
          <w:lang w:val="hr-HR"/>
        </w:rPr>
        <w:t>dana</w:t>
      </w:r>
      <w:r w:rsidR="00A06A98" w:rsidRPr="0074115B">
        <w:rPr>
          <w:rFonts w:ascii="Times New Roman" w:hAnsi="Times New Roman" w:cs="Times New Roman"/>
          <w:sz w:val="24"/>
          <w:szCs w:val="24"/>
          <w:lang w:val="hr-HR"/>
        </w:rPr>
        <w:t xml:space="preserve"> od dana zaprimanja tehničkog rješenja.</w:t>
      </w:r>
      <w:bookmarkEnd w:id="7"/>
      <w:r w:rsidR="00A06A98" w:rsidRPr="0074115B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</w:p>
    <w:p w14:paraId="64F65872" w14:textId="77777777" w:rsidR="008F4CBC" w:rsidRPr="0074115B" w:rsidRDefault="008F4CBC" w:rsidP="008F4CBC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4E3BBC8C" w14:textId="318E0A0C" w:rsidR="002C407B" w:rsidRPr="0074115B" w:rsidRDefault="002C407B" w:rsidP="008F4CBC">
      <w:pPr>
        <w:pStyle w:val="ListParagraph"/>
        <w:numPr>
          <w:ilvl w:val="0"/>
          <w:numId w:val="37"/>
        </w:numPr>
        <w:ind w:left="0" w:firstLine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74115B">
        <w:rPr>
          <w:rFonts w:ascii="Times New Roman" w:hAnsi="Times New Roman" w:cs="Times New Roman"/>
          <w:sz w:val="24"/>
          <w:szCs w:val="24"/>
          <w:lang w:val="hr-HR"/>
        </w:rPr>
        <w:t xml:space="preserve">U slučaju da se </w:t>
      </w:r>
      <w:r w:rsidR="00AF3945" w:rsidRPr="0074115B">
        <w:rPr>
          <w:rFonts w:ascii="Times New Roman" w:hAnsi="Times New Roman" w:cs="Times New Roman"/>
          <w:sz w:val="24"/>
          <w:szCs w:val="24"/>
          <w:lang w:val="hr-HR"/>
        </w:rPr>
        <w:t>nositelj prava</w:t>
      </w:r>
      <w:r w:rsidR="00A06A98" w:rsidRPr="0074115B">
        <w:rPr>
          <w:rFonts w:ascii="Times New Roman" w:hAnsi="Times New Roman" w:cs="Times New Roman"/>
          <w:sz w:val="24"/>
          <w:szCs w:val="24"/>
          <w:lang w:val="hr-HR"/>
        </w:rPr>
        <w:t xml:space="preserve"> ne očituje o davanju sug</w:t>
      </w:r>
      <w:r w:rsidR="00C20CF8" w:rsidRPr="0074115B">
        <w:rPr>
          <w:rFonts w:ascii="Times New Roman" w:hAnsi="Times New Roman" w:cs="Times New Roman"/>
          <w:sz w:val="24"/>
          <w:szCs w:val="24"/>
          <w:lang w:val="hr-HR"/>
        </w:rPr>
        <w:t xml:space="preserve">lasnosti unutar roka iz </w:t>
      </w:r>
      <w:r w:rsidR="00CE4A26" w:rsidRPr="0074115B">
        <w:rPr>
          <w:rFonts w:ascii="Times New Roman" w:hAnsi="Times New Roman" w:cs="Times New Roman"/>
          <w:sz w:val="24"/>
          <w:szCs w:val="24"/>
          <w:lang w:val="hr-HR"/>
        </w:rPr>
        <w:t>prethodnog stavka</w:t>
      </w:r>
      <w:r w:rsidR="00A06A98" w:rsidRPr="0074115B">
        <w:rPr>
          <w:rFonts w:ascii="Times New Roman" w:hAnsi="Times New Roman" w:cs="Times New Roman"/>
          <w:sz w:val="24"/>
          <w:szCs w:val="24"/>
          <w:lang w:val="hr-HR"/>
        </w:rPr>
        <w:t xml:space="preserve"> ovoga članka, smatra se da je suglasnost dana. </w:t>
      </w:r>
    </w:p>
    <w:p w14:paraId="26E4C8EC" w14:textId="05357030" w:rsidR="008F4CBC" w:rsidRPr="0074115B" w:rsidRDefault="008F4CBC" w:rsidP="008F4CBC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4DEA1DC2" w14:textId="71E7FB2C" w:rsidR="002C407B" w:rsidRPr="0074115B" w:rsidRDefault="00AF3945" w:rsidP="008F4CBC">
      <w:pPr>
        <w:pStyle w:val="ListParagraph"/>
        <w:numPr>
          <w:ilvl w:val="0"/>
          <w:numId w:val="37"/>
        </w:numPr>
        <w:ind w:left="0" w:firstLine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74115B">
        <w:rPr>
          <w:rFonts w:ascii="Times New Roman" w:hAnsi="Times New Roman" w:cs="Times New Roman"/>
          <w:sz w:val="24"/>
          <w:szCs w:val="24"/>
          <w:lang w:val="hr-HR"/>
        </w:rPr>
        <w:t>Nositelj prava</w:t>
      </w:r>
      <w:r w:rsidR="00A06A98" w:rsidRPr="0074115B">
        <w:rPr>
          <w:rFonts w:ascii="Times New Roman" w:hAnsi="Times New Roman" w:cs="Times New Roman"/>
          <w:sz w:val="24"/>
          <w:szCs w:val="24"/>
          <w:lang w:val="hr-HR"/>
        </w:rPr>
        <w:t xml:space="preserve"> obvezan je detaljno obrazložiti razloge odbijanja suglasnosti na tehničko rješenje za pristup i korištenje </w:t>
      </w:r>
      <w:r w:rsidR="002C407B" w:rsidRPr="0074115B">
        <w:rPr>
          <w:rFonts w:ascii="Times New Roman" w:hAnsi="Times New Roman" w:cs="Times New Roman"/>
          <w:sz w:val="24"/>
          <w:szCs w:val="24"/>
          <w:lang w:val="hr-HR"/>
        </w:rPr>
        <w:t xml:space="preserve">pristupne točke i fizičke infrastrukture </w:t>
      </w:r>
      <w:r w:rsidR="005C3DFB">
        <w:rPr>
          <w:rFonts w:ascii="Times New Roman" w:hAnsi="Times New Roman" w:cs="Times New Roman"/>
          <w:sz w:val="24"/>
          <w:szCs w:val="24"/>
          <w:lang w:val="hr-HR"/>
        </w:rPr>
        <w:t xml:space="preserve">unutar </w:t>
      </w:r>
      <w:r w:rsidR="002C407B" w:rsidRPr="0074115B">
        <w:rPr>
          <w:rFonts w:ascii="Times New Roman" w:hAnsi="Times New Roman" w:cs="Times New Roman"/>
          <w:sz w:val="24"/>
          <w:szCs w:val="24"/>
          <w:lang w:val="hr-HR"/>
        </w:rPr>
        <w:t>zgrade.</w:t>
      </w:r>
    </w:p>
    <w:p w14:paraId="7ECA137B" w14:textId="1C9F04F8" w:rsidR="008F4CBC" w:rsidRPr="0074115B" w:rsidRDefault="008F4CBC" w:rsidP="008F4CBC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52B48288" w14:textId="7072A3CC" w:rsidR="002C407B" w:rsidRPr="0074115B" w:rsidRDefault="002C407B" w:rsidP="008F4CBC">
      <w:pPr>
        <w:pStyle w:val="ListParagraph"/>
        <w:numPr>
          <w:ilvl w:val="0"/>
          <w:numId w:val="37"/>
        </w:numPr>
        <w:ind w:left="0" w:firstLine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74115B">
        <w:rPr>
          <w:rFonts w:ascii="Times New Roman" w:hAnsi="Times New Roman" w:cs="Times New Roman"/>
          <w:sz w:val="24"/>
          <w:szCs w:val="24"/>
          <w:lang w:val="hr-HR"/>
        </w:rPr>
        <w:t>O</w:t>
      </w:r>
      <w:r w:rsidR="00A06A98" w:rsidRPr="0074115B">
        <w:rPr>
          <w:rFonts w:ascii="Times New Roman" w:hAnsi="Times New Roman" w:cs="Times New Roman"/>
          <w:sz w:val="24"/>
          <w:szCs w:val="24"/>
          <w:lang w:val="hr-HR"/>
        </w:rPr>
        <w:t xml:space="preserve">perator </w:t>
      </w:r>
      <w:r w:rsidRPr="0074115B">
        <w:rPr>
          <w:rFonts w:ascii="Times New Roman" w:hAnsi="Times New Roman" w:cs="Times New Roman"/>
          <w:sz w:val="24"/>
          <w:szCs w:val="24"/>
          <w:lang w:val="hr-HR"/>
        </w:rPr>
        <w:t xml:space="preserve">korisnik </w:t>
      </w:r>
      <w:r w:rsidR="00AA0BA2">
        <w:rPr>
          <w:rFonts w:ascii="Times New Roman" w:hAnsi="Times New Roman" w:cs="Times New Roman"/>
          <w:sz w:val="24"/>
          <w:lang w:val="hr-HR"/>
        </w:rPr>
        <w:t>fizičke infrastrukture unutar zgrade</w:t>
      </w:r>
      <w:r w:rsidR="00AA0BA2" w:rsidRPr="0074115B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A06A98" w:rsidRPr="0074115B">
        <w:rPr>
          <w:rFonts w:ascii="Times New Roman" w:hAnsi="Times New Roman" w:cs="Times New Roman"/>
          <w:sz w:val="24"/>
          <w:szCs w:val="24"/>
          <w:lang w:val="hr-HR"/>
        </w:rPr>
        <w:t xml:space="preserve">mora ispraviti tehničko rješenje </w:t>
      </w:r>
      <w:r w:rsidRPr="0074115B">
        <w:rPr>
          <w:rFonts w:ascii="Times New Roman" w:hAnsi="Times New Roman" w:cs="Times New Roman"/>
          <w:sz w:val="24"/>
          <w:szCs w:val="24"/>
          <w:lang w:val="hr-HR"/>
        </w:rPr>
        <w:t xml:space="preserve">po uputama </w:t>
      </w:r>
      <w:r w:rsidR="00715A64" w:rsidRPr="0074115B">
        <w:rPr>
          <w:rFonts w:ascii="Times New Roman" w:hAnsi="Times New Roman" w:cs="Times New Roman"/>
          <w:sz w:val="24"/>
          <w:szCs w:val="24"/>
          <w:lang w:val="hr-HR"/>
        </w:rPr>
        <w:t>nositelja prava</w:t>
      </w:r>
      <w:r w:rsidRPr="0074115B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A06A98" w:rsidRPr="0074115B">
        <w:rPr>
          <w:rFonts w:ascii="Times New Roman" w:hAnsi="Times New Roman" w:cs="Times New Roman"/>
          <w:sz w:val="24"/>
          <w:szCs w:val="24"/>
          <w:lang w:val="hr-HR"/>
        </w:rPr>
        <w:t xml:space="preserve">i ishoditi suglasnost na novo tehničko rješenje. </w:t>
      </w:r>
    </w:p>
    <w:p w14:paraId="414E9802" w14:textId="242CF31D" w:rsidR="008F4CBC" w:rsidRPr="0074115B" w:rsidRDefault="008F4CBC" w:rsidP="008F4CBC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2D98B057" w14:textId="40B06CB0" w:rsidR="002C407B" w:rsidRPr="0074115B" w:rsidRDefault="002C407B" w:rsidP="008F4CBC">
      <w:pPr>
        <w:pStyle w:val="ListParagraph"/>
        <w:numPr>
          <w:ilvl w:val="0"/>
          <w:numId w:val="37"/>
        </w:numPr>
        <w:ind w:left="0" w:firstLine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74115B">
        <w:rPr>
          <w:rFonts w:ascii="Times New Roman" w:hAnsi="Times New Roman" w:cs="Times New Roman"/>
          <w:sz w:val="24"/>
          <w:szCs w:val="24"/>
          <w:lang w:val="hr-HR"/>
        </w:rPr>
        <w:t xml:space="preserve">U slučaju da tehničko rješenje izrađuje </w:t>
      </w:r>
      <w:r w:rsidR="00AF3945" w:rsidRPr="0074115B">
        <w:rPr>
          <w:rFonts w:ascii="Times New Roman" w:hAnsi="Times New Roman" w:cs="Times New Roman"/>
          <w:sz w:val="24"/>
          <w:szCs w:val="24"/>
          <w:lang w:val="hr-HR"/>
        </w:rPr>
        <w:t>nositelj prava</w:t>
      </w:r>
      <w:r w:rsidRPr="0074115B">
        <w:rPr>
          <w:rFonts w:ascii="Times New Roman" w:hAnsi="Times New Roman" w:cs="Times New Roman"/>
          <w:sz w:val="24"/>
          <w:szCs w:val="24"/>
          <w:lang w:val="hr-HR"/>
        </w:rPr>
        <w:t xml:space="preserve">, isti mora izraditi tehničko rješenje </w:t>
      </w:r>
      <w:r w:rsidR="00F736BA" w:rsidRPr="0074115B">
        <w:rPr>
          <w:rFonts w:ascii="Times New Roman" w:hAnsi="Times New Roman" w:cs="Times New Roman"/>
          <w:sz w:val="24"/>
          <w:szCs w:val="24"/>
          <w:lang w:val="hr-HR"/>
        </w:rPr>
        <w:t xml:space="preserve">i u roku ne duljem od </w:t>
      </w:r>
      <w:r w:rsidR="008E55F7" w:rsidRPr="0074115B">
        <w:rPr>
          <w:rFonts w:ascii="Times New Roman" w:hAnsi="Times New Roman" w:cs="Times New Roman"/>
          <w:sz w:val="24"/>
          <w:szCs w:val="24"/>
          <w:lang w:val="hr-HR"/>
        </w:rPr>
        <w:t>8</w:t>
      </w:r>
      <w:r w:rsidR="00F736BA" w:rsidRPr="0074115B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2724DB" w:rsidRPr="0074115B">
        <w:rPr>
          <w:rFonts w:ascii="Times New Roman" w:hAnsi="Times New Roman" w:cs="Times New Roman"/>
          <w:sz w:val="24"/>
          <w:szCs w:val="24"/>
          <w:lang w:val="hr-HR"/>
        </w:rPr>
        <w:t xml:space="preserve">radna </w:t>
      </w:r>
      <w:r w:rsidR="00F736BA" w:rsidRPr="0074115B">
        <w:rPr>
          <w:rFonts w:ascii="Times New Roman" w:hAnsi="Times New Roman" w:cs="Times New Roman"/>
          <w:sz w:val="24"/>
          <w:szCs w:val="24"/>
          <w:lang w:val="hr-HR"/>
        </w:rPr>
        <w:t>dana od dana kada je nositelj prava zaprimio uredan zahtjev operatora korisnika</w:t>
      </w:r>
      <w:r w:rsidR="00B47749" w:rsidRPr="0074115B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AA0BA2">
        <w:rPr>
          <w:rFonts w:ascii="Times New Roman" w:hAnsi="Times New Roman" w:cs="Times New Roman"/>
          <w:sz w:val="24"/>
          <w:lang w:val="hr-HR"/>
        </w:rPr>
        <w:t>fizičke infrastrukture unutar zgrade</w:t>
      </w:r>
      <w:r w:rsidR="00F736BA" w:rsidRPr="0074115B">
        <w:rPr>
          <w:rFonts w:ascii="Times New Roman" w:hAnsi="Times New Roman" w:cs="Times New Roman"/>
          <w:sz w:val="24"/>
          <w:szCs w:val="24"/>
          <w:lang w:val="hr-HR"/>
        </w:rPr>
        <w:t xml:space="preserve">. </w:t>
      </w:r>
      <w:r w:rsidR="008E55F7" w:rsidRPr="0074115B">
        <w:rPr>
          <w:rFonts w:ascii="Times New Roman" w:hAnsi="Times New Roman" w:cs="Times New Roman"/>
          <w:sz w:val="24"/>
          <w:szCs w:val="24"/>
          <w:lang w:val="hr-HR"/>
        </w:rPr>
        <w:t xml:space="preserve">Ako operator korisnik </w:t>
      </w:r>
      <w:r w:rsidR="00AA0BA2">
        <w:rPr>
          <w:rFonts w:ascii="Times New Roman" w:hAnsi="Times New Roman" w:cs="Times New Roman"/>
          <w:sz w:val="24"/>
          <w:lang w:val="hr-HR"/>
        </w:rPr>
        <w:t>fizičke infrastrukture unutar zgrade</w:t>
      </w:r>
      <w:r w:rsidR="00AA0BA2" w:rsidRPr="0074115B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8E55F7" w:rsidRPr="0074115B">
        <w:rPr>
          <w:rFonts w:ascii="Times New Roman" w:hAnsi="Times New Roman" w:cs="Times New Roman"/>
          <w:sz w:val="24"/>
          <w:szCs w:val="24"/>
          <w:lang w:val="hr-HR"/>
        </w:rPr>
        <w:t xml:space="preserve">odustane od zahtjeva za pristup, a nositelj prava je izradio tehničko rješenje, operator korisnik </w:t>
      </w:r>
      <w:r w:rsidR="00AA0BA2">
        <w:rPr>
          <w:rFonts w:ascii="Times New Roman" w:hAnsi="Times New Roman" w:cs="Times New Roman"/>
          <w:sz w:val="24"/>
          <w:lang w:val="hr-HR"/>
        </w:rPr>
        <w:t>fizičke infrastrukture unutar zgrade</w:t>
      </w:r>
      <w:r w:rsidR="008E55F7" w:rsidRPr="0074115B">
        <w:rPr>
          <w:rFonts w:ascii="Times New Roman" w:hAnsi="Times New Roman" w:cs="Times New Roman"/>
          <w:sz w:val="24"/>
          <w:szCs w:val="24"/>
          <w:lang w:val="hr-HR"/>
        </w:rPr>
        <w:t xml:space="preserve"> obvezan je snositi trošak izrade tehničkog rješenja. </w:t>
      </w:r>
    </w:p>
    <w:p w14:paraId="5D9E35E7" w14:textId="28A29B15" w:rsidR="008F4CBC" w:rsidRPr="0074115B" w:rsidRDefault="008F4CBC" w:rsidP="008F4CBC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16C421E1" w14:textId="6B9BBCEB" w:rsidR="002C407B" w:rsidRPr="0074115B" w:rsidRDefault="00A06A98" w:rsidP="008F4CBC">
      <w:pPr>
        <w:pStyle w:val="ListParagraph"/>
        <w:numPr>
          <w:ilvl w:val="0"/>
          <w:numId w:val="37"/>
        </w:numPr>
        <w:ind w:left="0" w:firstLine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74115B">
        <w:rPr>
          <w:rFonts w:ascii="Times New Roman" w:hAnsi="Times New Roman" w:cs="Times New Roman"/>
          <w:sz w:val="24"/>
          <w:szCs w:val="24"/>
          <w:lang w:val="hr-HR"/>
        </w:rPr>
        <w:t>Ako se operatori ne mogu usuglasiti oko tehničkog rješenja za pristup i korištenje</w:t>
      </w:r>
      <w:r w:rsidR="00ED0FD0" w:rsidRPr="0074115B">
        <w:rPr>
          <w:rFonts w:ascii="Times New Roman" w:hAnsi="Times New Roman" w:cs="Times New Roman"/>
          <w:sz w:val="24"/>
          <w:szCs w:val="24"/>
          <w:lang w:val="hr-HR"/>
        </w:rPr>
        <w:t xml:space="preserve"> pristupne točke i fizičke infrastrukture </w:t>
      </w:r>
      <w:r w:rsidR="005C3DFB">
        <w:rPr>
          <w:rFonts w:ascii="Times New Roman" w:hAnsi="Times New Roman" w:cs="Times New Roman"/>
          <w:sz w:val="24"/>
          <w:szCs w:val="24"/>
          <w:lang w:val="hr-HR"/>
        </w:rPr>
        <w:t xml:space="preserve">unutar </w:t>
      </w:r>
      <w:r w:rsidR="00ED0FD0" w:rsidRPr="0074115B">
        <w:rPr>
          <w:rFonts w:ascii="Times New Roman" w:hAnsi="Times New Roman" w:cs="Times New Roman"/>
          <w:sz w:val="24"/>
          <w:szCs w:val="24"/>
          <w:lang w:val="hr-HR"/>
        </w:rPr>
        <w:t>zgrade</w:t>
      </w:r>
      <w:r w:rsidRPr="0074115B">
        <w:rPr>
          <w:rFonts w:ascii="Times New Roman" w:hAnsi="Times New Roman" w:cs="Times New Roman"/>
          <w:sz w:val="24"/>
          <w:szCs w:val="24"/>
          <w:lang w:val="hr-HR"/>
        </w:rPr>
        <w:t>, m</w:t>
      </w:r>
      <w:r w:rsidR="00ED0FD0" w:rsidRPr="0074115B">
        <w:rPr>
          <w:rFonts w:ascii="Times New Roman" w:hAnsi="Times New Roman" w:cs="Times New Roman"/>
          <w:sz w:val="24"/>
          <w:szCs w:val="24"/>
          <w:lang w:val="hr-HR"/>
        </w:rPr>
        <w:t>ogu pokrenuti spor pred HAKOM-om</w:t>
      </w:r>
      <w:r w:rsidRPr="0074115B">
        <w:rPr>
          <w:rFonts w:ascii="Times New Roman" w:hAnsi="Times New Roman" w:cs="Times New Roman"/>
          <w:sz w:val="24"/>
          <w:szCs w:val="24"/>
          <w:lang w:val="hr-HR"/>
        </w:rPr>
        <w:t xml:space="preserve">. </w:t>
      </w:r>
    </w:p>
    <w:p w14:paraId="65624B9D" w14:textId="2E020EF7" w:rsidR="008F4CBC" w:rsidRPr="0074115B" w:rsidRDefault="008F4CBC" w:rsidP="008F4CBC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163B0CB4" w14:textId="50AB7FFA" w:rsidR="00B64D5F" w:rsidRPr="0074115B" w:rsidRDefault="00B31C37" w:rsidP="008F4CBC">
      <w:pPr>
        <w:pStyle w:val="ListParagraph"/>
        <w:numPr>
          <w:ilvl w:val="0"/>
          <w:numId w:val="37"/>
        </w:numPr>
        <w:ind w:left="0" w:firstLine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74115B">
        <w:rPr>
          <w:rFonts w:ascii="Times New Roman" w:hAnsi="Times New Roman" w:cs="Times New Roman"/>
          <w:sz w:val="24"/>
          <w:lang w:val="hr-HR"/>
        </w:rPr>
        <w:t xml:space="preserve">Sporazum </w:t>
      </w:r>
      <w:r w:rsidR="00B64D5F" w:rsidRPr="0074115B">
        <w:rPr>
          <w:rFonts w:ascii="Times New Roman" w:hAnsi="Times New Roman" w:cs="Times New Roman"/>
          <w:sz w:val="24"/>
          <w:szCs w:val="24"/>
          <w:lang w:val="hr-HR"/>
        </w:rPr>
        <w:t xml:space="preserve">o </w:t>
      </w:r>
      <w:r w:rsidR="00C36435" w:rsidRPr="0074115B">
        <w:rPr>
          <w:rFonts w:ascii="Times New Roman" w:hAnsi="Times New Roman" w:cs="Times New Roman"/>
          <w:sz w:val="24"/>
          <w:szCs w:val="24"/>
          <w:lang w:val="hr-HR"/>
        </w:rPr>
        <w:t>pristupu</w:t>
      </w:r>
      <w:r w:rsidR="00B64D5F" w:rsidRPr="0074115B">
        <w:rPr>
          <w:rFonts w:ascii="Times New Roman" w:hAnsi="Times New Roman" w:cs="Times New Roman"/>
          <w:sz w:val="24"/>
          <w:szCs w:val="24"/>
          <w:lang w:val="hr-HR"/>
        </w:rPr>
        <w:t xml:space="preserve"> i korištenju pristupne točke i fizičke infrastrukture </w:t>
      </w:r>
      <w:r w:rsidR="005C3DFB">
        <w:rPr>
          <w:rFonts w:ascii="Times New Roman" w:hAnsi="Times New Roman" w:cs="Times New Roman"/>
          <w:sz w:val="24"/>
          <w:szCs w:val="24"/>
          <w:lang w:val="hr-HR"/>
        </w:rPr>
        <w:t xml:space="preserve">unutar </w:t>
      </w:r>
      <w:r w:rsidR="00B64D5F" w:rsidRPr="0074115B">
        <w:rPr>
          <w:rFonts w:ascii="Times New Roman" w:hAnsi="Times New Roman" w:cs="Times New Roman"/>
          <w:sz w:val="24"/>
          <w:szCs w:val="24"/>
          <w:lang w:val="hr-HR"/>
        </w:rPr>
        <w:t>zgrade smatra se sklopljenim davanjem suglasnosti na tehničko rješenje.</w:t>
      </w:r>
    </w:p>
    <w:p w14:paraId="7A4FDF2D" w14:textId="194CD011" w:rsidR="0010379D" w:rsidRPr="0074115B" w:rsidRDefault="0010379D" w:rsidP="0010379D">
      <w:pPr>
        <w:pStyle w:val="ListParagraph"/>
        <w:rPr>
          <w:rFonts w:ascii="Times New Roman" w:hAnsi="Times New Roman" w:cs="Times New Roman"/>
          <w:sz w:val="24"/>
          <w:szCs w:val="24"/>
          <w:lang w:val="hr-HR"/>
        </w:rPr>
      </w:pPr>
    </w:p>
    <w:p w14:paraId="258D8437" w14:textId="5E59765B" w:rsidR="00C36435" w:rsidRPr="0074115B" w:rsidRDefault="00C36435" w:rsidP="008F4CBC">
      <w:pPr>
        <w:pStyle w:val="ListParagraph"/>
        <w:numPr>
          <w:ilvl w:val="0"/>
          <w:numId w:val="37"/>
        </w:numPr>
        <w:ind w:left="0" w:firstLine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74115B">
        <w:rPr>
          <w:rFonts w:ascii="Times New Roman" w:hAnsi="Times New Roman" w:cs="Times New Roman"/>
          <w:sz w:val="24"/>
          <w:szCs w:val="24"/>
          <w:lang w:val="hr-HR"/>
        </w:rPr>
        <w:t xml:space="preserve">Ako se </w:t>
      </w:r>
      <w:r w:rsidR="00AF3945" w:rsidRPr="0074115B">
        <w:rPr>
          <w:rFonts w:ascii="Times New Roman" w:hAnsi="Times New Roman" w:cs="Times New Roman"/>
          <w:sz w:val="24"/>
          <w:szCs w:val="24"/>
          <w:lang w:val="hr-HR"/>
        </w:rPr>
        <w:t>nositelj prava</w:t>
      </w:r>
      <w:r w:rsidRPr="0074115B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B3159F" w:rsidRPr="0074115B">
        <w:rPr>
          <w:rFonts w:ascii="Times New Roman" w:hAnsi="Times New Roman" w:cs="Times New Roman"/>
          <w:sz w:val="24"/>
          <w:szCs w:val="24"/>
          <w:lang w:val="hr-HR"/>
        </w:rPr>
        <w:t xml:space="preserve">ili operator korisnik </w:t>
      </w:r>
      <w:r w:rsidR="00AA0BA2">
        <w:rPr>
          <w:rFonts w:ascii="Times New Roman" w:hAnsi="Times New Roman" w:cs="Times New Roman"/>
          <w:sz w:val="24"/>
          <w:lang w:val="hr-HR"/>
        </w:rPr>
        <w:t>fizičke infrastrukture unutar zgrade</w:t>
      </w:r>
      <w:r w:rsidR="00AA0BA2" w:rsidRPr="0074115B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74115B">
        <w:rPr>
          <w:rFonts w:ascii="Times New Roman" w:hAnsi="Times New Roman" w:cs="Times New Roman"/>
          <w:sz w:val="24"/>
          <w:szCs w:val="24"/>
          <w:lang w:val="hr-HR"/>
        </w:rPr>
        <w:t>ni</w:t>
      </w:r>
      <w:r w:rsidR="00B3159F" w:rsidRPr="0074115B">
        <w:rPr>
          <w:rFonts w:ascii="Times New Roman" w:hAnsi="Times New Roman" w:cs="Times New Roman"/>
          <w:sz w:val="24"/>
          <w:szCs w:val="24"/>
          <w:lang w:val="hr-HR"/>
        </w:rPr>
        <w:t>su</w:t>
      </w:r>
      <w:r w:rsidRPr="0074115B">
        <w:rPr>
          <w:rFonts w:ascii="Times New Roman" w:hAnsi="Times New Roman" w:cs="Times New Roman"/>
          <w:sz w:val="24"/>
          <w:szCs w:val="24"/>
          <w:lang w:val="hr-HR"/>
        </w:rPr>
        <w:t xml:space="preserve"> očitova</w:t>
      </w:r>
      <w:r w:rsidR="00B3159F" w:rsidRPr="0074115B">
        <w:rPr>
          <w:rFonts w:ascii="Times New Roman" w:hAnsi="Times New Roman" w:cs="Times New Roman"/>
          <w:sz w:val="24"/>
          <w:szCs w:val="24"/>
          <w:lang w:val="hr-HR"/>
        </w:rPr>
        <w:t>li</w:t>
      </w:r>
      <w:r w:rsidRPr="0074115B">
        <w:rPr>
          <w:rFonts w:ascii="Times New Roman" w:hAnsi="Times New Roman" w:cs="Times New Roman"/>
          <w:sz w:val="24"/>
          <w:szCs w:val="24"/>
          <w:lang w:val="hr-HR"/>
        </w:rPr>
        <w:t xml:space="preserve"> o davanju suglasnosti na tehničko rješenje za pristup i korištenje pristupne točke i fizičke infrastrukture </w:t>
      </w:r>
      <w:r w:rsidR="005C3DFB">
        <w:rPr>
          <w:rFonts w:ascii="Times New Roman" w:hAnsi="Times New Roman" w:cs="Times New Roman"/>
          <w:sz w:val="24"/>
          <w:szCs w:val="24"/>
          <w:lang w:val="hr-HR"/>
        </w:rPr>
        <w:t xml:space="preserve">unutar </w:t>
      </w:r>
      <w:r w:rsidRPr="0074115B">
        <w:rPr>
          <w:rFonts w:ascii="Times New Roman" w:hAnsi="Times New Roman" w:cs="Times New Roman"/>
          <w:sz w:val="24"/>
          <w:szCs w:val="24"/>
          <w:lang w:val="hr-HR"/>
        </w:rPr>
        <w:t>zgrade u roku</w:t>
      </w:r>
      <w:r w:rsidR="001D76BF" w:rsidRPr="0074115B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B3159F" w:rsidRPr="0074115B">
        <w:rPr>
          <w:rFonts w:ascii="Times New Roman" w:hAnsi="Times New Roman" w:cs="Times New Roman"/>
          <w:sz w:val="24"/>
          <w:szCs w:val="24"/>
          <w:lang w:val="hr-HR"/>
        </w:rPr>
        <w:t>od 3 radna dana</w:t>
      </w:r>
      <w:r w:rsidRPr="0074115B">
        <w:rPr>
          <w:rFonts w:ascii="Times New Roman" w:hAnsi="Times New Roman" w:cs="Times New Roman"/>
          <w:sz w:val="24"/>
          <w:szCs w:val="24"/>
          <w:lang w:val="hr-HR"/>
        </w:rPr>
        <w:t xml:space="preserve">, </w:t>
      </w:r>
      <w:r w:rsidR="00B31C37" w:rsidRPr="0074115B">
        <w:rPr>
          <w:rFonts w:ascii="Times New Roman" w:hAnsi="Times New Roman" w:cs="Times New Roman"/>
          <w:sz w:val="24"/>
          <w:szCs w:val="24"/>
          <w:lang w:val="hr-HR"/>
        </w:rPr>
        <w:t xml:space="preserve">sporazum </w:t>
      </w:r>
      <w:r w:rsidRPr="0074115B">
        <w:rPr>
          <w:rFonts w:ascii="Times New Roman" w:hAnsi="Times New Roman" w:cs="Times New Roman"/>
          <w:sz w:val="24"/>
          <w:szCs w:val="24"/>
          <w:lang w:val="hr-HR"/>
        </w:rPr>
        <w:t>se smatr</w:t>
      </w:r>
      <w:r w:rsidR="008F4CBC" w:rsidRPr="0074115B">
        <w:rPr>
          <w:rFonts w:ascii="Times New Roman" w:hAnsi="Times New Roman" w:cs="Times New Roman"/>
          <w:sz w:val="24"/>
          <w:szCs w:val="24"/>
          <w:lang w:val="hr-HR"/>
        </w:rPr>
        <w:t>a sklopljenim istekom tog roka.</w:t>
      </w:r>
    </w:p>
    <w:p w14:paraId="7DC366A1" w14:textId="77777777" w:rsidR="008F4CBC" w:rsidRPr="0074115B" w:rsidRDefault="008F4CBC" w:rsidP="008F4CBC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19D198B5" w14:textId="291E676A" w:rsidR="00E2097A" w:rsidRPr="0074115B" w:rsidRDefault="00E2097A" w:rsidP="008F4CBC">
      <w:pPr>
        <w:pStyle w:val="ListParagraph"/>
        <w:numPr>
          <w:ilvl w:val="0"/>
          <w:numId w:val="37"/>
        </w:numPr>
        <w:ind w:left="0" w:firstLine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74115B">
        <w:rPr>
          <w:rFonts w:ascii="Times New Roman" w:hAnsi="Times New Roman" w:cs="Times New Roman"/>
          <w:sz w:val="24"/>
          <w:szCs w:val="24"/>
          <w:lang w:val="hr-HR"/>
        </w:rPr>
        <w:t xml:space="preserve">Pristup i korištenje pristupne točke i fizičke infrastrukture </w:t>
      </w:r>
      <w:r w:rsidR="005C3DFB">
        <w:rPr>
          <w:rFonts w:ascii="Times New Roman" w:hAnsi="Times New Roman" w:cs="Times New Roman"/>
          <w:sz w:val="24"/>
          <w:szCs w:val="24"/>
          <w:lang w:val="hr-HR"/>
        </w:rPr>
        <w:t xml:space="preserve">unutar </w:t>
      </w:r>
      <w:r w:rsidRPr="0074115B">
        <w:rPr>
          <w:rFonts w:ascii="Times New Roman" w:hAnsi="Times New Roman" w:cs="Times New Roman"/>
          <w:sz w:val="24"/>
          <w:szCs w:val="24"/>
          <w:lang w:val="hr-HR"/>
        </w:rPr>
        <w:t>zgrade</w:t>
      </w:r>
      <w:r w:rsidR="001D76BF" w:rsidRPr="0074115B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74115B">
        <w:rPr>
          <w:rFonts w:ascii="Times New Roman" w:hAnsi="Times New Roman" w:cs="Times New Roman"/>
          <w:sz w:val="24"/>
          <w:szCs w:val="24"/>
          <w:lang w:val="hr-HR"/>
        </w:rPr>
        <w:t xml:space="preserve">plaća se od dana sklapanja </w:t>
      </w:r>
      <w:r w:rsidR="00B31C37" w:rsidRPr="0074115B">
        <w:rPr>
          <w:rFonts w:ascii="Times New Roman" w:hAnsi="Times New Roman" w:cs="Times New Roman"/>
          <w:sz w:val="24"/>
          <w:szCs w:val="24"/>
          <w:lang w:val="hr-HR"/>
        </w:rPr>
        <w:t>sporazuma</w:t>
      </w:r>
      <w:r w:rsidRPr="0074115B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14:paraId="6DCC4FC3" w14:textId="2FD20635" w:rsidR="00597E24" w:rsidRPr="0074115B" w:rsidRDefault="00597E24" w:rsidP="00597E24">
      <w:pPr>
        <w:pStyle w:val="ListParagraph"/>
        <w:rPr>
          <w:rFonts w:ascii="Times New Roman" w:hAnsi="Times New Roman" w:cs="Times New Roman"/>
          <w:sz w:val="24"/>
          <w:szCs w:val="24"/>
          <w:lang w:val="hr-HR"/>
        </w:rPr>
      </w:pPr>
    </w:p>
    <w:p w14:paraId="71DF1F52" w14:textId="186F2ACF" w:rsidR="00597E24" w:rsidRPr="0063728A" w:rsidRDefault="00597E24" w:rsidP="0063728A">
      <w:pPr>
        <w:jc w:val="center"/>
        <w:rPr>
          <w:rFonts w:ascii="Times New Roman" w:hAnsi="Times New Roman" w:cs="Times New Roman"/>
          <w:i/>
          <w:sz w:val="28"/>
          <w:szCs w:val="28"/>
          <w:lang w:val="hr-HR"/>
        </w:rPr>
      </w:pPr>
      <w:r w:rsidRPr="0063728A">
        <w:rPr>
          <w:rFonts w:ascii="Times New Roman" w:hAnsi="Times New Roman" w:cs="Times New Roman"/>
          <w:i/>
          <w:sz w:val="28"/>
          <w:szCs w:val="28"/>
          <w:lang w:val="hr-HR"/>
        </w:rPr>
        <w:t>Izvođenje radova</w:t>
      </w:r>
    </w:p>
    <w:p w14:paraId="028854D5" w14:textId="7D66A90F" w:rsidR="00A06A98" w:rsidRPr="0074115B" w:rsidRDefault="00ED0FD0" w:rsidP="00D04FAF">
      <w:pPr>
        <w:pStyle w:val="Heading2"/>
        <w:rPr>
          <w:szCs w:val="24"/>
        </w:rPr>
      </w:pPr>
      <w:r w:rsidRPr="00E57CBB">
        <w:t>Članak</w:t>
      </w:r>
      <w:r w:rsidRPr="0074115B">
        <w:rPr>
          <w:szCs w:val="24"/>
        </w:rPr>
        <w:t xml:space="preserve"> </w:t>
      </w:r>
      <w:r w:rsidR="000720F9" w:rsidRPr="0074115B">
        <w:rPr>
          <w:szCs w:val="24"/>
        </w:rPr>
        <w:t>1</w:t>
      </w:r>
      <w:r w:rsidR="000720F9">
        <w:rPr>
          <w:szCs w:val="24"/>
        </w:rPr>
        <w:t>4</w:t>
      </w:r>
      <w:r w:rsidRPr="0074115B">
        <w:rPr>
          <w:szCs w:val="24"/>
        </w:rPr>
        <w:t>.</w:t>
      </w:r>
    </w:p>
    <w:p w14:paraId="52FC1798" w14:textId="45AF32A6" w:rsidR="00ED0FD0" w:rsidRPr="0074115B" w:rsidRDefault="00ED0FD0" w:rsidP="00597E24">
      <w:pPr>
        <w:pStyle w:val="ListParagraph"/>
        <w:numPr>
          <w:ilvl w:val="0"/>
          <w:numId w:val="38"/>
        </w:numPr>
        <w:ind w:left="0" w:firstLine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74115B">
        <w:rPr>
          <w:rFonts w:ascii="Times New Roman" w:hAnsi="Times New Roman" w:cs="Times New Roman"/>
          <w:sz w:val="24"/>
          <w:szCs w:val="24"/>
          <w:lang w:val="hr-HR"/>
        </w:rPr>
        <w:t xml:space="preserve">Operator korisnik </w:t>
      </w:r>
      <w:r w:rsidR="00AA0BA2">
        <w:rPr>
          <w:rFonts w:ascii="Times New Roman" w:hAnsi="Times New Roman" w:cs="Times New Roman"/>
          <w:sz w:val="24"/>
          <w:lang w:val="hr-HR"/>
        </w:rPr>
        <w:t>fizičke infrastrukture unutar zgrade</w:t>
      </w:r>
      <w:r w:rsidR="00AA0BA2" w:rsidRPr="0074115B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74115B">
        <w:rPr>
          <w:rFonts w:ascii="Times New Roman" w:hAnsi="Times New Roman" w:cs="Times New Roman"/>
          <w:sz w:val="24"/>
          <w:szCs w:val="24"/>
          <w:lang w:val="hr-HR"/>
        </w:rPr>
        <w:t xml:space="preserve">može samostalno izvoditi ili ugovoriti s trećom osobom izvođenje radova iz tehničkog rješenja, uz prethodnu najavu radova </w:t>
      </w:r>
      <w:r w:rsidR="00715A64" w:rsidRPr="0074115B">
        <w:rPr>
          <w:rFonts w:ascii="Times New Roman" w:hAnsi="Times New Roman" w:cs="Times New Roman"/>
          <w:sz w:val="24"/>
          <w:szCs w:val="24"/>
          <w:lang w:val="hr-HR"/>
        </w:rPr>
        <w:t>nositelju prava.</w:t>
      </w:r>
    </w:p>
    <w:p w14:paraId="6957D4B4" w14:textId="77777777" w:rsidR="00597E24" w:rsidRPr="0074115B" w:rsidRDefault="00597E24" w:rsidP="00597E24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62C78019" w14:textId="244E434C" w:rsidR="00ED0FD0" w:rsidRPr="0074115B" w:rsidRDefault="00ED0FD0" w:rsidP="00597E24">
      <w:pPr>
        <w:pStyle w:val="ListParagraph"/>
        <w:numPr>
          <w:ilvl w:val="0"/>
          <w:numId w:val="38"/>
        </w:numPr>
        <w:ind w:left="0" w:firstLine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74115B">
        <w:rPr>
          <w:rFonts w:ascii="Times New Roman" w:hAnsi="Times New Roman" w:cs="Times New Roman"/>
          <w:sz w:val="24"/>
          <w:szCs w:val="24"/>
          <w:lang w:val="hr-HR"/>
        </w:rPr>
        <w:t>Pr</w:t>
      </w:r>
      <w:r w:rsidR="005C3DFB">
        <w:rPr>
          <w:rFonts w:ascii="Times New Roman" w:hAnsi="Times New Roman" w:cs="Times New Roman"/>
          <w:sz w:val="24"/>
          <w:szCs w:val="24"/>
          <w:lang w:val="hr-HR"/>
        </w:rPr>
        <w:t>egled izvršenih radova obavljaju</w:t>
      </w:r>
      <w:r w:rsidRPr="0074115B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5C3DFB">
        <w:rPr>
          <w:rFonts w:ascii="Times New Roman" w:hAnsi="Times New Roman" w:cs="Times New Roman"/>
          <w:sz w:val="24"/>
          <w:szCs w:val="24"/>
          <w:lang w:val="hr-HR"/>
        </w:rPr>
        <w:t>nositelj</w:t>
      </w:r>
      <w:r w:rsidR="00715A64" w:rsidRPr="0074115B">
        <w:rPr>
          <w:rFonts w:ascii="Times New Roman" w:hAnsi="Times New Roman" w:cs="Times New Roman"/>
          <w:sz w:val="24"/>
          <w:szCs w:val="24"/>
          <w:lang w:val="hr-HR"/>
        </w:rPr>
        <w:t xml:space="preserve"> prava</w:t>
      </w:r>
      <w:r w:rsidR="005C3DFB">
        <w:rPr>
          <w:rFonts w:ascii="Times New Roman" w:hAnsi="Times New Roman" w:cs="Times New Roman"/>
          <w:sz w:val="24"/>
          <w:szCs w:val="24"/>
          <w:lang w:val="hr-HR"/>
        </w:rPr>
        <w:t xml:space="preserve"> i operator</w:t>
      </w:r>
      <w:r w:rsidR="00597E24" w:rsidRPr="0074115B">
        <w:rPr>
          <w:rFonts w:ascii="Times New Roman" w:hAnsi="Times New Roman" w:cs="Times New Roman"/>
          <w:sz w:val="24"/>
          <w:szCs w:val="24"/>
          <w:lang w:val="hr-HR"/>
        </w:rPr>
        <w:t xml:space="preserve"> korisnik</w:t>
      </w:r>
      <w:r w:rsidR="00AE7968" w:rsidRPr="0074115B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AA0BA2">
        <w:rPr>
          <w:rFonts w:ascii="Times New Roman" w:hAnsi="Times New Roman" w:cs="Times New Roman"/>
          <w:sz w:val="24"/>
          <w:lang w:val="hr-HR"/>
        </w:rPr>
        <w:t>fizičke infrastrukture unutar zgrade</w:t>
      </w:r>
      <w:r w:rsidR="00597E24" w:rsidRPr="0074115B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14:paraId="4BB22145" w14:textId="110057F3" w:rsidR="00597E24" w:rsidRPr="0074115B" w:rsidRDefault="00597E24" w:rsidP="00597E24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6C7C407F" w14:textId="0E7205A2" w:rsidR="00803087" w:rsidRPr="0074115B" w:rsidRDefault="00ED0FD0" w:rsidP="00597E24">
      <w:pPr>
        <w:pStyle w:val="ListParagraph"/>
        <w:numPr>
          <w:ilvl w:val="0"/>
          <w:numId w:val="38"/>
        </w:numPr>
        <w:ind w:left="0" w:firstLine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74115B">
        <w:rPr>
          <w:rFonts w:ascii="Times New Roman" w:hAnsi="Times New Roman" w:cs="Times New Roman"/>
          <w:sz w:val="24"/>
          <w:szCs w:val="24"/>
          <w:lang w:val="hr-HR"/>
        </w:rPr>
        <w:t xml:space="preserve">Operator korisnik </w:t>
      </w:r>
      <w:r w:rsidR="00AA0BA2">
        <w:rPr>
          <w:rFonts w:ascii="Times New Roman" w:hAnsi="Times New Roman" w:cs="Times New Roman"/>
          <w:sz w:val="24"/>
          <w:lang w:val="hr-HR"/>
        </w:rPr>
        <w:t>fizičke infrastrukture unutar zgrade</w:t>
      </w:r>
      <w:r w:rsidR="00AA0BA2" w:rsidRPr="0074115B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803087" w:rsidRPr="0074115B">
        <w:rPr>
          <w:rFonts w:ascii="Times New Roman" w:hAnsi="Times New Roman" w:cs="Times New Roman"/>
          <w:sz w:val="24"/>
          <w:szCs w:val="24"/>
          <w:lang w:val="hr-HR"/>
        </w:rPr>
        <w:t xml:space="preserve">snosi troškove izrade tehničkog rješenja i o vlastitom trošku uvodi svoju mrežu do pristupne točke te pristupa bilo kojoj fizičkoj infrastrukturi </w:t>
      </w:r>
      <w:r w:rsidR="005C3DFB">
        <w:rPr>
          <w:rFonts w:ascii="Times New Roman" w:hAnsi="Times New Roman" w:cs="Times New Roman"/>
          <w:sz w:val="24"/>
          <w:szCs w:val="24"/>
          <w:lang w:val="hr-HR"/>
        </w:rPr>
        <w:t xml:space="preserve">unutar </w:t>
      </w:r>
      <w:r w:rsidR="00803087" w:rsidRPr="0074115B">
        <w:rPr>
          <w:rFonts w:ascii="Times New Roman" w:hAnsi="Times New Roman" w:cs="Times New Roman"/>
          <w:sz w:val="24"/>
          <w:szCs w:val="24"/>
          <w:lang w:val="hr-HR"/>
        </w:rPr>
        <w:t>zgrade radi postavljanja elektroničke komunikacijske mreže velike brzine.</w:t>
      </w:r>
    </w:p>
    <w:p w14:paraId="48BD5690" w14:textId="1E68CC3C" w:rsidR="00597E24" w:rsidRPr="0074115B" w:rsidRDefault="00597E24" w:rsidP="00597E24">
      <w:pPr>
        <w:pStyle w:val="ListParagraph"/>
        <w:rPr>
          <w:rFonts w:ascii="Times New Roman" w:hAnsi="Times New Roman" w:cs="Times New Roman"/>
          <w:sz w:val="24"/>
          <w:szCs w:val="24"/>
          <w:lang w:val="hr-HR"/>
        </w:rPr>
      </w:pPr>
    </w:p>
    <w:p w14:paraId="6BEE70A9" w14:textId="474ECD33" w:rsidR="006F51BF" w:rsidRPr="0074115B" w:rsidRDefault="00804BF3" w:rsidP="00597E24">
      <w:pPr>
        <w:pStyle w:val="ListParagraph"/>
        <w:numPr>
          <w:ilvl w:val="0"/>
          <w:numId w:val="38"/>
        </w:numPr>
        <w:ind w:left="0" w:firstLine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74115B">
        <w:rPr>
          <w:rFonts w:ascii="Times New Roman" w:hAnsi="Times New Roman" w:cs="Times New Roman"/>
          <w:sz w:val="24"/>
          <w:szCs w:val="24"/>
          <w:lang w:val="hr-HR"/>
        </w:rPr>
        <w:t>A</w:t>
      </w:r>
      <w:r w:rsidR="006F51BF" w:rsidRPr="0074115B">
        <w:rPr>
          <w:rFonts w:ascii="Times New Roman" w:hAnsi="Times New Roman" w:cs="Times New Roman"/>
          <w:sz w:val="24"/>
          <w:szCs w:val="24"/>
          <w:lang w:val="hr-HR"/>
        </w:rPr>
        <w:t xml:space="preserve">ko postoji spor između </w:t>
      </w:r>
      <w:r w:rsidR="00715A64" w:rsidRPr="0074115B">
        <w:rPr>
          <w:rFonts w:ascii="Times New Roman" w:hAnsi="Times New Roman" w:cs="Times New Roman"/>
          <w:sz w:val="24"/>
          <w:szCs w:val="24"/>
          <w:lang w:val="hr-HR"/>
        </w:rPr>
        <w:t>nositelja prava</w:t>
      </w:r>
      <w:r w:rsidR="006F51BF" w:rsidRPr="0074115B">
        <w:rPr>
          <w:rFonts w:ascii="Times New Roman" w:hAnsi="Times New Roman" w:cs="Times New Roman"/>
          <w:sz w:val="24"/>
          <w:szCs w:val="24"/>
          <w:lang w:val="hr-HR"/>
        </w:rPr>
        <w:t xml:space="preserve"> i operatora korisnika </w:t>
      </w:r>
      <w:r w:rsidR="00AA0BA2">
        <w:rPr>
          <w:rFonts w:ascii="Times New Roman" w:hAnsi="Times New Roman" w:cs="Times New Roman"/>
          <w:sz w:val="24"/>
          <w:lang w:val="hr-HR"/>
        </w:rPr>
        <w:t>fizičke infrastrukture unutar zgrade</w:t>
      </w:r>
      <w:r w:rsidR="00AA0BA2" w:rsidRPr="0074115B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6F51BF" w:rsidRPr="0074115B">
        <w:rPr>
          <w:rFonts w:ascii="Times New Roman" w:hAnsi="Times New Roman" w:cs="Times New Roman"/>
          <w:sz w:val="24"/>
          <w:szCs w:val="24"/>
          <w:lang w:val="hr-HR"/>
        </w:rPr>
        <w:t xml:space="preserve">u vezi pristupa i korištenja </w:t>
      </w:r>
      <w:r w:rsidR="00E005B9" w:rsidRPr="0074115B">
        <w:rPr>
          <w:rFonts w:ascii="Times New Roman" w:hAnsi="Times New Roman" w:cs="Times New Roman"/>
          <w:sz w:val="24"/>
          <w:szCs w:val="24"/>
          <w:lang w:val="hr-HR"/>
        </w:rPr>
        <w:t xml:space="preserve">pristupne točke i fizičke infrastrukture </w:t>
      </w:r>
      <w:r w:rsidR="005C3DFB">
        <w:rPr>
          <w:rFonts w:ascii="Times New Roman" w:hAnsi="Times New Roman" w:cs="Times New Roman"/>
          <w:sz w:val="24"/>
          <w:szCs w:val="24"/>
          <w:lang w:val="hr-HR"/>
        </w:rPr>
        <w:t xml:space="preserve">unutar </w:t>
      </w:r>
      <w:r w:rsidR="00E005B9" w:rsidRPr="0074115B">
        <w:rPr>
          <w:rFonts w:ascii="Times New Roman" w:hAnsi="Times New Roman" w:cs="Times New Roman"/>
          <w:sz w:val="24"/>
          <w:szCs w:val="24"/>
          <w:lang w:val="hr-HR"/>
        </w:rPr>
        <w:t>zgrade</w:t>
      </w:r>
      <w:r w:rsidR="006F51BF" w:rsidRPr="0074115B">
        <w:rPr>
          <w:rFonts w:ascii="Times New Roman" w:hAnsi="Times New Roman" w:cs="Times New Roman"/>
          <w:sz w:val="24"/>
          <w:szCs w:val="24"/>
          <w:lang w:val="hr-HR"/>
        </w:rPr>
        <w:t>, operatori mogu pokrenuti spor pred HAKOM-om</w:t>
      </w:r>
      <w:r w:rsidR="00854151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14:paraId="6521B5A7" w14:textId="77777777" w:rsidR="006F51BF" w:rsidRPr="0074115B" w:rsidRDefault="006F51BF" w:rsidP="000E2946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4282BE06" w14:textId="77777777" w:rsidR="00ED0FD0" w:rsidRPr="0074115B" w:rsidRDefault="00ED0FD0" w:rsidP="00A06A98">
      <w:pPr>
        <w:jc w:val="center"/>
        <w:rPr>
          <w:rFonts w:ascii="Times New Roman" w:hAnsi="Times New Roman" w:cs="Times New Roman"/>
          <w:sz w:val="24"/>
          <w:szCs w:val="24"/>
          <w:lang w:val="hr-HR"/>
        </w:rPr>
      </w:pPr>
    </w:p>
    <w:p w14:paraId="1F444B36" w14:textId="4349840D" w:rsidR="007D07DA" w:rsidRPr="0074115B" w:rsidRDefault="00BA65A2" w:rsidP="00E73E83">
      <w:pPr>
        <w:pStyle w:val="Heading1"/>
      </w:pPr>
      <w:r w:rsidRPr="0074115B">
        <w:t>GLAVA VI</w:t>
      </w:r>
      <w:r w:rsidR="007D07DA" w:rsidRPr="0074115B">
        <w:t>.</w:t>
      </w:r>
      <w:r w:rsidR="006679BD">
        <w:t xml:space="preserve"> </w:t>
      </w:r>
      <w:r w:rsidR="007D07DA" w:rsidRPr="0074115B">
        <w:t>SREĐIVANJE POSTOJEĆEG STANJA KORIŠTENJA PRISTUPNE TOČKE I FI</w:t>
      </w:r>
      <w:bookmarkStart w:id="8" w:name="_GoBack"/>
      <w:bookmarkEnd w:id="8"/>
      <w:r w:rsidR="007D07DA" w:rsidRPr="0074115B">
        <w:t xml:space="preserve">ZIČKE INFRASTRUKTURE </w:t>
      </w:r>
      <w:r w:rsidR="00A714E6" w:rsidRPr="00A714E6">
        <w:t xml:space="preserve">UNUTAR </w:t>
      </w:r>
      <w:r w:rsidR="007D07DA" w:rsidRPr="0074115B">
        <w:t xml:space="preserve">ZGRADE BEZ PRETHODNOG ZAKLJUČENJA </w:t>
      </w:r>
      <w:r w:rsidR="00B31C37" w:rsidRPr="0074115B">
        <w:t xml:space="preserve">SPORAZUMA </w:t>
      </w:r>
    </w:p>
    <w:p w14:paraId="52165800" w14:textId="6670AAF2" w:rsidR="007D07DA" w:rsidRPr="0074115B" w:rsidRDefault="007D07DA" w:rsidP="00D04FAF">
      <w:pPr>
        <w:pStyle w:val="Heading2"/>
        <w:rPr>
          <w:szCs w:val="24"/>
        </w:rPr>
      </w:pPr>
      <w:r w:rsidRPr="00E57CBB">
        <w:t>Članak</w:t>
      </w:r>
      <w:r w:rsidRPr="0074115B">
        <w:rPr>
          <w:szCs w:val="24"/>
        </w:rPr>
        <w:t xml:space="preserve"> </w:t>
      </w:r>
      <w:r w:rsidR="000720F9" w:rsidRPr="0074115B">
        <w:rPr>
          <w:szCs w:val="24"/>
        </w:rPr>
        <w:t>1</w:t>
      </w:r>
      <w:r w:rsidR="000720F9">
        <w:rPr>
          <w:szCs w:val="24"/>
        </w:rPr>
        <w:t>5</w:t>
      </w:r>
      <w:r w:rsidRPr="0074115B">
        <w:rPr>
          <w:szCs w:val="24"/>
        </w:rPr>
        <w:t>.</w:t>
      </w:r>
    </w:p>
    <w:p w14:paraId="4F9CA019" w14:textId="51777752" w:rsidR="00597E24" w:rsidRPr="0074115B" w:rsidRDefault="00715A64" w:rsidP="00597E24">
      <w:pPr>
        <w:pStyle w:val="ListParagraph"/>
        <w:numPr>
          <w:ilvl w:val="0"/>
          <w:numId w:val="39"/>
        </w:numPr>
        <w:ind w:left="0" w:firstLine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74115B">
        <w:rPr>
          <w:rFonts w:ascii="Times New Roman" w:hAnsi="Times New Roman" w:cs="Times New Roman"/>
          <w:sz w:val="24"/>
          <w:szCs w:val="24"/>
          <w:lang w:val="hr-HR"/>
        </w:rPr>
        <w:t>Nositelji prava</w:t>
      </w:r>
      <w:r w:rsidR="007E08E7" w:rsidRPr="0074115B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1D7E3E">
        <w:rPr>
          <w:rFonts w:ascii="Times New Roman" w:hAnsi="Times New Roman" w:cs="Times New Roman"/>
          <w:sz w:val="24"/>
          <w:szCs w:val="24"/>
          <w:lang w:val="hr-HR"/>
        </w:rPr>
        <w:t>koji nemaju s vlasnikom, suvlasnicima ili predstavnikom suvlasnika</w:t>
      </w:r>
      <w:r w:rsidR="007D07DA" w:rsidRPr="0074115B">
        <w:rPr>
          <w:rFonts w:ascii="Times New Roman" w:hAnsi="Times New Roman" w:cs="Times New Roman"/>
          <w:sz w:val="24"/>
          <w:szCs w:val="24"/>
          <w:lang w:val="hr-HR"/>
        </w:rPr>
        <w:t xml:space="preserve"> zgrade ugovor</w:t>
      </w:r>
      <w:r w:rsidR="00804BF3" w:rsidRPr="0074115B">
        <w:rPr>
          <w:rFonts w:ascii="Times New Roman" w:hAnsi="Times New Roman" w:cs="Times New Roman"/>
          <w:sz w:val="24"/>
          <w:szCs w:val="24"/>
          <w:lang w:val="hr-HR"/>
        </w:rPr>
        <w:t>e</w:t>
      </w:r>
      <w:r w:rsidR="007D07DA" w:rsidRPr="0074115B">
        <w:rPr>
          <w:rFonts w:ascii="Times New Roman" w:hAnsi="Times New Roman" w:cs="Times New Roman"/>
          <w:sz w:val="24"/>
          <w:szCs w:val="24"/>
          <w:lang w:val="hr-HR"/>
        </w:rPr>
        <w:t xml:space="preserve">no korištenje </w:t>
      </w:r>
      <w:r w:rsidR="002E0E9E" w:rsidRPr="0074115B">
        <w:rPr>
          <w:rFonts w:ascii="Times New Roman" w:hAnsi="Times New Roman" w:cs="Times New Roman"/>
          <w:sz w:val="24"/>
          <w:szCs w:val="24"/>
          <w:lang w:val="hr-HR"/>
        </w:rPr>
        <w:t xml:space="preserve">fizičke </w:t>
      </w:r>
      <w:r w:rsidR="00A545C5" w:rsidRPr="0074115B">
        <w:rPr>
          <w:rFonts w:ascii="Times New Roman" w:hAnsi="Times New Roman" w:cs="Times New Roman"/>
          <w:sz w:val="24"/>
          <w:szCs w:val="24"/>
          <w:lang w:val="hr-HR"/>
        </w:rPr>
        <w:t>infrastrukture</w:t>
      </w:r>
      <w:r w:rsidR="007D07DA" w:rsidRPr="0074115B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A714E6">
        <w:rPr>
          <w:rFonts w:ascii="Times New Roman" w:hAnsi="Times New Roman" w:cs="Times New Roman"/>
          <w:sz w:val="24"/>
          <w:szCs w:val="24"/>
          <w:lang w:val="hr-HR"/>
        </w:rPr>
        <w:t xml:space="preserve">unutar </w:t>
      </w:r>
      <w:r w:rsidR="007D07DA" w:rsidRPr="0074115B">
        <w:rPr>
          <w:rFonts w:ascii="Times New Roman" w:hAnsi="Times New Roman" w:cs="Times New Roman"/>
          <w:sz w:val="24"/>
          <w:szCs w:val="24"/>
          <w:lang w:val="hr-HR"/>
        </w:rPr>
        <w:t>zgrade,</w:t>
      </w:r>
      <w:r w:rsidR="00CC2586" w:rsidRPr="0074115B">
        <w:rPr>
          <w:rFonts w:ascii="Times New Roman" w:hAnsi="Times New Roman" w:cs="Times New Roman"/>
          <w:sz w:val="24"/>
          <w:szCs w:val="24"/>
          <w:lang w:val="hr-HR"/>
        </w:rPr>
        <w:t xml:space="preserve"> obvezni su u </w:t>
      </w:r>
      <w:r w:rsidR="00395A8E" w:rsidRPr="0074115B">
        <w:rPr>
          <w:rFonts w:ascii="Times New Roman" w:hAnsi="Times New Roman" w:cs="Times New Roman"/>
          <w:sz w:val="24"/>
          <w:szCs w:val="24"/>
          <w:lang w:val="hr-HR"/>
        </w:rPr>
        <w:t>najkraćem</w:t>
      </w:r>
      <w:r w:rsidR="00586130" w:rsidRPr="0074115B">
        <w:rPr>
          <w:rFonts w:ascii="Times New Roman" w:hAnsi="Times New Roman" w:cs="Times New Roman"/>
          <w:sz w:val="24"/>
          <w:szCs w:val="24"/>
          <w:lang w:val="hr-HR"/>
        </w:rPr>
        <w:t xml:space="preserve"> mogućem roku, ali ne dužem od </w:t>
      </w:r>
      <w:r w:rsidR="00FF4CB2">
        <w:rPr>
          <w:rFonts w:ascii="Times New Roman" w:hAnsi="Times New Roman" w:cs="Times New Roman"/>
          <w:sz w:val="24"/>
          <w:szCs w:val="24"/>
          <w:lang w:val="hr-HR"/>
        </w:rPr>
        <w:t>12</w:t>
      </w:r>
      <w:r w:rsidR="005C731B">
        <w:rPr>
          <w:rFonts w:ascii="Times New Roman" w:hAnsi="Times New Roman" w:cs="Times New Roman"/>
          <w:sz w:val="24"/>
          <w:szCs w:val="24"/>
          <w:lang w:val="hr-HR"/>
        </w:rPr>
        <w:t xml:space="preserve"> mjeseci</w:t>
      </w:r>
      <w:r w:rsidR="005C731B" w:rsidRPr="0074115B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7D07DA" w:rsidRPr="0074115B">
        <w:rPr>
          <w:rFonts w:ascii="Times New Roman" w:hAnsi="Times New Roman" w:cs="Times New Roman"/>
          <w:sz w:val="24"/>
          <w:szCs w:val="24"/>
          <w:lang w:val="hr-HR"/>
        </w:rPr>
        <w:t>od stupanja na snagu ovoga Pravilnika urediti odnose</w:t>
      </w:r>
      <w:r w:rsidR="00804BF3" w:rsidRPr="0074115B">
        <w:rPr>
          <w:rFonts w:ascii="Times New Roman" w:hAnsi="Times New Roman" w:cs="Times New Roman"/>
          <w:sz w:val="24"/>
          <w:szCs w:val="24"/>
          <w:lang w:val="hr-HR"/>
        </w:rPr>
        <w:t xml:space="preserve"> u skladu s uvjetima iz ovog Pravilnika</w:t>
      </w:r>
      <w:r w:rsidR="007D07DA" w:rsidRPr="0074115B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14:paraId="28DF419A" w14:textId="77777777" w:rsidR="00597E24" w:rsidRPr="0074115B" w:rsidRDefault="00597E24" w:rsidP="00597E24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01F909BE" w14:textId="37FD283D" w:rsidR="007D07DA" w:rsidRPr="0074115B" w:rsidRDefault="007D07DA" w:rsidP="00597E24">
      <w:pPr>
        <w:pStyle w:val="ListParagraph"/>
        <w:numPr>
          <w:ilvl w:val="0"/>
          <w:numId w:val="39"/>
        </w:numPr>
        <w:ind w:left="0" w:firstLine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74115B">
        <w:rPr>
          <w:rFonts w:ascii="Times New Roman" w:hAnsi="Times New Roman" w:cs="Times New Roman"/>
          <w:sz w:val="24"/>
          <w:szCs w:val="24"/>
          <w:lang w:val="hr-HR"/>
        </w:rPr>
        <w:t xml:space="preserve">Operatori </w:t>
      </w:r>
      <w:r w:rsidR="007E08E7" w:rsidRPr="0074115B">
        <w:rPr>
          <w:rFonts w:ascii="Times New Roman" w:hAnsi="Times New Roman" w:cs="Times New Roman"/>
          <w:sz w:val="24"/>
          <w:szCs w:val="24"/>
          <w:lang w:val="hr-HR"/>
        </w:rPr>
        <w:t>korisnici</w:t>
      </w:r>
      <w:r w:rsidRPr="0074115B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AA0BA2">
        <w:rPr>
          <w:rFonts w:ascii="Times New Roman" w:hAnsi="Times New Roman" w:cs="Times New Roman"/>
          <w:sz w:val="24"/>
          <w:lang w:val="hr-HR"/>
        </w:rPr>
        <w:t>fizičke infrastrukture unutar zgrade</w:t>
      </w:r>
      <w:r w:rsidR="00AA0BA2" w:rsidRPr="0074115B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74115B">
        <w:rPr>
          <w:rFonts w:ascii="Times New Roman" w:hAnsi="Times New Roman" w:cs="Times New Roman"/>
          <w:sz w:val="24"/>
          <w:szCs w:val="24"/>
          <w:lang w:val="hr-HR"/>
        </w:rPr>
        <w:t xml:space="preserve">koji s </w:t>
      </w:r>
      <w:r w:rsidR="00715A64" w:rsidRPr="0074115B">
        <w:rPr>
          <w:rFonts w:ascii="Times New Roman" w:hAnsi="Times New Roman" w:cs="Times New Roman"/>
          <w:sz w:val="24"/>
          <w:szCs w:val="24"/>
          <w:lang w:val="hr-HR"/>
        </w:rPr>
        <w:t>nositeljima prava</w:t>
      </w:r>
      <w:r w:rsidR="007E08E7" w:rsidRPr="0074115B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74115B">
        <w:rPr>
          <w:rFonts w:ascii="Times New Roman" w:hAnsi="Times New Roman" w:cs="Times New Roman"/>
          <w:sz w:val="24"/>
          <w:szCs w:val="24"/>
          <w:lang w:val="hr-HR"/>
        </w:rPr>
        <w:t>nemaju ugovor</w:t>
      </w:r>
      <w:r w:rsidR="00804BF3" w:rsidRPr="0074115B">
        <w:rPr>
          <w:rFonts w:ascii="Times New Roman" w:hAnsi="Times New Roman" w:cs="Times New Roman"/>
          <w:sz w:val="24"/>
          <w:szCs w:val="24"/>
          <w:lang w:val="hr-HR"/>
        </w:rPr>
        <w:t>e</w:t>
      </w:r>
      <w:r w:rsidRPr="0074115B">
        <w:rPr>
          <w:rFonts w:ascii="Times New Roman" w:hAnsi="Times New Roman" w:cs="Times New Roman"/>
          <w:sz w:val="24"/>
          <w:szCs w:val="24"/>
          <w:lang w:val="hr-HR"/>
        </w:rPr>
        <w:t xml:space="preserve">n pristup i korištenje pristupne točke i fizičke infrastrukture </w:t>
      </w:r>
      <w:r w:rsidR="00A714E6">
        <w:rPr>
          <w:rFonts w:ascii="Times New Roman" w:hAnsi="Times New Roman" w:cs="Times New Roman"/>
          <w:sz w:val="24"/>
          <w:szCs w:val="24"/>
          <w:lang w:val="hr-HR"/>
        </w:rPr>
        <w:t xml:space="preserve">unutar </w:t>
      </w:r>
      <w:r w:rsidRPr="0074115B">
        <w:rPr>
          <w:rFonts w:ascii="Times New Roman" w:hAnsi="Times New Roman" w:cs="Times New Roman"/>
          <w:sz w:val="24"/>
          <w:szCs w:val="24"/>
          <w:lang w:val="hr-HR"/>
        </w:rPr>
        <w:t>zgrad</w:t>
      </w:r>
      <w:r w:rsidR="002E0E9E" w:rsidRPr="0074115B">
        <w:rPr>
          <w:rFonts w:ascii="Times New Roman" w:hAnsi="Times New Roman" w:cs="Times New Roman"/>
          <w:sz w:val="24"/>
          <w:szCs w:val="24"/>
          <w:lang w:val="hr-HR"/>
        </w:rPr>
        <w:t>e</w:t>
      </w:r>
      <w:r w:rsidRPr="0074115B">
        <w:rPr>
          <w:rFonts w:ascii="Times New Roman" w:hAnsi="Times New Roman" w:cs="Times New Roman"/>
          <w:sz w:val="24"/>
          <w:szCs w:val="24"/>
          <w:lang w:val="hr-HR"/>
        </w:rPr>
        <w:t xml:space="preserve"> obvezni su u </w:t>
      </w:r>
      <w:r w:rsidR="00395A8E" w:rsidRPr="0074115B">
        <w:rPr>
          <w:rFonts w:ascii="Times New Roman" w:hAnsi="Times New Roman" w:cs="Times New Roman"/>
          <w:sz w:val="24"/>
          <w:szCs w:val="24"/>
          <w:lang w:val="hr-HR"/>
        </w:rPr>
        <w:t>najkraćem</w:t>
      </w:r>
      <w:r w:rsidR="00586130" w:rsidRPr="0074115B">
        <w:rPr>
          <w:rFonts w:ascii="Times New Roman" w:hAnsi="Times New Roman" w:cs="Times New Roman"/>
          <w:sz w:val="24"/>
          <w:szCs w:val="24"/>
          <w:lang w:val="hr-HR"/>
        </w:rPr>
        <w:t xml:space="preserve"> mogućem roku, ali ne dužem od </w:t>
      </w:r>
      <w:r w:rsidR="00FF4CB2">
        <w:rPr>
          <w:rFonts w:ascii="Times New Roman" w:hAnsi="Times New Roman" w:cs="Times New Roman"/>
          <w:sz w:val="24"/>
          <w:szCs w:val="24"/>
          <w:lang w:val="hr-HR"/>
        </w:rPr>
        <w:t>12</w:t>
      </w:r>
      <w:r w:rsidR="005C731B">
        <w:rPr>
          <w:rFonts w:ascii="Times New Roman" w:hAnsi="Times New Roman" w:cs="Times New Roman"/>
          <w:sz w:val="24"/>
          <w:szCs w:val="24"/>
          <w:lang w:val="hr-HR"/>
        </w:rPr>
        <w:t xml:space="preserve"> mjeseci</w:t>
      </w:r>
      <w:r w:rsidR="005C731B" w:rsidRPr="0074115B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74115B">
        <w:rPr>
          <w:rFonts w:ascii="Times New Roman" w:hAnsi="Times New Roman" w:cs="Times New Roman"/>
          <w:sz w:val="24"/>
          <w:szCs w:val="24"/>
          <w:lang w:val="hr-HR"/>
        </w:rPr>
        <w:t>od</w:t>
      </w:r>
      <w:r w:rsidR="001F1914" w:rsidRPr="0074115B">
        <w:rPr>
          <w:rFonts w:ascii="Times New Roman" w:hAnsi="Times New Roman" w:cs="Times New Roman"/>
          <w:sz w:val="24"/>
          <w:szCs w:val="24"/>
          <w:lang w:val="hr-HR"/>
        </w:rPr>
        <w:t xml:space="preserve"> d</w:t>
      </w:r>
      <w:r w:rsidRPr="0074115B">
        <w:rPr>
          <w:rFonts w:ascii="Times New Roman" w:hAnsi="Times New Roman" w:cs="Times New Roman"/>
          <w:sz w:val="24"/>
          <w:szCs w:val="24"/>
          <w:lang w:val="hr-HR"/>
        </w:rPr>
        <w:t>ana od stupanja na snagu ovoga Pravilnika urediti odnose</w:t>
      </w:r>
      <w:r w:rsidR="00804BF3" w:rsidRPr="0074115B">
        <w:rPr>
          <w:rFonts w:ascii="Times New Roman" w:hAnsi="Times New Roman" w:cs="Times New Roman"/>
          <w:sz w:val="24"/>
          <w:szCs w:val="24"/>
          <w:lang w:val="hr-HR"/>
        </w:rPr>
        <w:t xml:space="preserve"> u skladu s uvjetima iz ovog Pravilnika</w:t>
      </w:r>
      <w:r w:rsidRPr="0074115B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14:paraId="59A2D740" w14:textId="71D154C8" w:rsidR="008B481B" w:rsidRDefault="00FF4CB2" w:rsidP="00D12639">
      <w:pPr>
        <w:pStyle w:val="Heading2"/>
        <w:rPr>
          <w:szCs w:val="24"/>
        </w:rPr>
      </w:pPr>
      <w:r w:rsidRPr="00E57CBB">
        <w:t>Članak</w:t>
      </w:r>
      <w:r>
        <w:rPr>
          <w:szCs w:val="24"/>
        </w:rPr>
        <w:t xml:space="preserve"> 16.</w:t>
      </w:r>
    </w:p>
    <w:p w14:paraId="06AE80E9" w14:textId="1DE473E3" w:rsidR="00FF4CB2" w:rsidRPr="0074115B" w:rsidRDefault="00FF4CB2" w:rsidP="00E03155">
      <w:pPr>
        <w:pStyle w:val="ListParagraph"/>
        <w:numPr>
          <w:ilvl w:val="0"/>
          <w:numId w:val="48"/>
        </w:numPr>
        <w:ind w:left="0" w:firstLine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Operatori koji su vlasnici ili nositelji prava korištenja pristupne točke i fizičke infrastrukture </w:t>
      </w:r>
      <w:r w:rsidR="001E2250">
        <w:rPr>
          <w:rFonts w:ascii="Times New Roman" w:hAnsi="Times New Roman" w:cs="Times New Roman"/>
          <w:sz w:val="24"/>
          <w:szCs w:val="24"/>
          <w:lang w:val="hr-HR"/>
        </w:rPr>
        <w:t xml:space="preserve">unutar 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zgrade obvezni su u roku od 90 dana od stupanja na snagu ovog Pravilnika, dostaviti HAKOM-u </w:t>
      </w:r>
      <w:r w:rsidR="0038675B">
        <w:rPr>
          <w:rFonts w:ascii="Times New Roman" w:hAnsi="Times New Roman" w:cs="Times New Roman"/>
          <w:sz w:val="24"/>
          <w:szCs w:val="24"/>
          <w:lang w:val="hr-HR"/>
        </w:rPr>
        <w:t xml:space="preserve">u tabličnom prikazu 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adrese stambenih i poslovnih zgrada u kojima </w:t>
      </w:r>
      <w:r w:rsidR="00AA0BA2">
        <w:rPr>
          <w:rFonts w:ascii="Times New Roman" w:hAnsi="Times New Roman" w:cs="Times New Roman"/>
          <w:sz w:val="24"/>
          <w:szCs w:val="24"/>
          <w:lang w:val="hr-HR"/>
        </w:rPr>
        <w:t xml:space="preserve">imaju postavljenu </w:t>
      </w:r>
      <w:r w:rsidR="00AA0BA2">
        <w:rPr>
          <w:rFonts w:ascii="Times New Roman" w:hAnsi="Times New Roman" w:cs="Times New Roman"/>
          <w:sz w:val="24"/>
          <w:lang w:val="hr-HR"/>
        </w:rPr>
        <w:t>fizičku infrastrukturu unutar zgrade</w:t>
      </w:r>
    </w:p>
    <w:p w14:paraId="7591F019" w14:textId="77777777" w:rsidR="008B481B" w:rsidRPr="0074115B" w:rsidRDefault="008B481B" w:rsidP="008B481B">
      <w:pPr>
        <w:pStyle w:val="ListParagraph"/>
        <w:ind w:left="0"/>
        <w:jc w:val="center"/>
        <w:rPr>
          <w:rFonts w:ascii="Times New Roman" w:hAnsi="Times New Roman" w:cs="Times New Roman"/>
          <w:sz w:val="24"/>
          <w:szCs w:val="24"/>
          <w:lang w:val="hr-HR"/>
        </w:rPr>
      </w:pPr>
    </w:p>
    <w:p w14:paraId="4F891977" w14:textId="16A0BF43" w:rsidR="008B481B" w:rsidRPr="00E73E83" w:rsidRDefault="00BD3D16" w:rsidP="00E73E83">
      <w:pPr>
        <w:pStyle w:val="Heading1"/>
      </w:pPr>
      <w:r w:rsidRPr="00E73E83">
        <w:t>GLAVA VII.</w:t>
      </w:r>
      <w:r w:rsidR="006679BD">
        <w:t xml:space="preserve"> </w:t>
      </w:r>
      <w:r w:rsidR="008B481B" w:rsidRPr="00E73E83">
        <w:t>PRIJELAZNE I ZAVRŠNE ODREDBE</w:t>
      </w:r>
    </w:p>
    <w:p w14:paraId="09B73136" w14:textId="77777777" w:rsidR="008B481B" w:rsidRPr="0074115B" w:rsidRDefault="008B481B" w:rsidP="008B481B">
      <w:pPr>
        <w:pStyle w:val="ListParagraph"/>
        <w:ind w:left="0"/>
        <w:jc w:val="center"/>
        <w:rPr>
          <w:rFonts w:ascii="Times New Roman" w:hAnsi="Times New Roman" w:cs="Times New Roman"/>
          <w:sz w:val="24"/>
          <w:szCs w:val="24"/>
          <w:lang w:val="hr-HR"/>
        </w:rPr>
      </w:pPr>
    </w:p>
    <w:p w14:paraId="08FADC2D" w14:textId="41D999C8" w:rsidR="008B481B" w:rsidRPr="0074115B" w:rsidRDefault="008B481B" w:rsidP="008B481B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74115B">
        <w:rPr>
          <w:rFonts w:ascii="Times New Roman" w:hAnsi="Times New Roman" w:cs="Times New Roman"/>
          <w:sz w:val="24"/>
          <w:szCs w:val="24"/>
          <w:lang w:val="hr-HR"/>
        </w:rPr>
        <w:t>Ovaj Pravilnik stupa na snagu osmog dana od dana njegove objave u „Narodnim novinama“.</w:t>
      </w:r>
    </w:p>
    <w:p w14:paraId="53ED720F" w14:textId="573D9293" w:rsidR="00BD3D16" w:rsidRPr="0074115B" w:rsidRDefault="00BD3D16" w:rsidP="008B481B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702CE52B" w14:textId="66502387" w:rsidR="00BD3D16" w:rsidRPr="0074115B" w:rsidRDefault="00BD3D16" w:rsidP="008B481B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74115B">
        <w:rPr>
          <w:rFonts w:ascii="Times New Roman" w:hAnsi="Times New Roman" w:cs="Times New Roman"/>
          <w:sz w:val="24"/>
          <w:szCs w:val="24"/>
          <w:lang w:val="hr-HR"/>
        </w:rPr>
        <w:t>Klasa:</w:t>
      </w:r>
    </w:p>
    <w:p w14:paraId="2B6FE5F5" w14:textId="7ED5C1C4" w:rsidR="00BD3D16" w:rsidRPr="0074115B" w:rsidRDefault="00BD3D16" w:rsidP="008B481B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69776D45" w14:textId="05A0208B" w:rsidR="00BD3D16" w:rsidRPr="0074115B" w:rsidRDefault="00BD3D16" w:rsidP="008B481B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proofErr w:type="spellStart"/>
      <w:r w:rsidRPr="0074115B">
        <w:rPr>
          <w:rFonts w:ascii="Times New Roman" w:hAnsi="Times New Roman" w:cs="Times New Roman"/>
          <w:sz w:val="24"/>
          <w:szCs w:val="24"/>
          <w:lang w:val="hr-HR"/>
        </w:rPr>
        <w:t>Urbroj</w:t>
      </w:r>
      <w:proofErr w:type="spellEnd"/>
      <w:r w:rsidRPr="0074115B">
        <w:rPr>
          <w:rFonts w:ascii="Times New Roman" w:hAnsi="Times New Roman" w:cs="Times New Roman"/>
          <w:sz w:val="24"/>
          <w:szCs w:val="24"/>
          <w:lang w:val="hr-HR"/>
        </w:rPr>
        <w:t>:</w:t>
      </w:r>
    </w:p>
    <w:p w14:paraId="6B0D359B" w14:textId="18061759" w:rsidR="00BD3D16" w:rsidRPr="0074115B" w:rsidRDefault="00BD3D16" w:rsidP="008B481B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74115B">
        <w:rPr>
          <w:rFonts w:ascii="Times New Roman" w:hAnsi="Times New Roman" w:cs="Times New Roman"/>
          <w:sz w:val="24"/>
          <w:szCs w:val="24"/>
          <w:lang w:val="hr-HR"/>
        </w:rPr>
        <w:t xml:space="preserve">Zagreb, </w:t>
      </w:r>
      <w:proofErr w:type="spellStart"/>
      <w:r w:rsidRPr="0074115B">
        <w:rPr>
          <w:rFonts w:ascii="Times New Roman" w:hAnsi="Times New Roman" w:cs="Times New Roman"/>
          <w:sz w:val="24"/>
          <w:szCs w:val="24"/>
          <w:lang w:val="hr-HR"/>
        </w:rPr>
        <w:t>xxxxxxx</w:t>
      </w:r>
      <w:proofErr w:type="spellEnd"/>
    </w:p>
    <w:p w14:paraId="644E1BCE" w14:textId="77777777" w:rsidR="008B481B" w:rsidRPr="0074115B" w:rsidRDefault="008B481B" w:rsidP="008B481B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06A26E2B" w14:textId="485908B7" w:rsidR="008B481B" w:rsidRDefault="008B481B" w:rsidP="00BD3D16">
      <w:pPr>
        <w:pStyle w:val="ListParagraph"/>
        <w:ind w:left="6480" w:firstLine="720"/>
        <w:rPr>
          <w:rFonts w:ascii="Times New Roman" w:hAnsi="Times New Roman" w:cs="Times New Roman"/>
          <w:sz w:val="24"/>
          <w:szCs w:val="24"/>
          <w:lang w:val="hr-HR"/>
        </w:rPr>
      </w:pPr>
      <w:r w:rsidRPr="0074115B">
        <w:rPr>
          <w:rFonts w:ascii="Times New Roman" w:hAnsi="Times New Roman" w:cs="Times New Roman"/>
          <w:sz w:val="24"/>
          <w:szCs w:val="24"/>
          <w:lang w:val="hr-HR"/>
        </w:rPr>
        <w:t>Predsjednik Vijeća</w:t>
      </w:r>
    </w:p>
    <w:p w14:paraId="4A3A5A93" w14:textId="77777777" w:rsidR="009544B3" w:rsidRDefault="009544B3" w:rsidP="009544B3">
      <w:pPr>
        <w:pStyle w:val="ListParagraph"/>
        <w:ind w:left="0"/>
        <w:jc w:val="right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Tonko Obuljen</w:t>
      </w:r>
    </w:p>
    <w:p w14:paraId="564FA425" w14:textId="21E3FC6C" w:rsidR="00BD3D16" w:rsidRDefault="00BD3D16" w:rsidP="008B481B">
      <w:pPr>
        <w:pStyle w:val="ListParagraph"/>
        <w:ind w:left="0"/>
        <w:jc w:val="right"/>
        <w:rPr>
          <w:rFonts w:ascii="Times New Roman" w:hAnsi="Times New Roman" w:cs="Times New Roman"/>
          <w:sz w:val="24"/>
          <w:szCs w:val="24"/>
          <w:lang w:val="hr-HR"/>
        </w:rPr>
      </w:pPr>
    </w:p>
    <w:p w14:paraId="4257784D" w14:textId="77777777" w:rsidR="00BD3D16" w:rsidRPr="00857FE0" w:rsidRDefault="00BD3D16" w:rsidP="008B481B">
      <w:pPr>
        <w:pStyle w:val="ListParagraph"/>
        <w:ind w:left="0"/>
        <w:jc w:val="right"/>
        <w:rPr>
          <w:rFonts w:ascii="Times New Roman" w:hAnsi="Times New Roman" w:cs="Times New Roman"/>
          <w:sz w:val="24"/>
          <w:szCs w:val="24"/>
          <w:lang w:val="hr-HR"/>
        </w:rPr>
      </w:pPr>
    </w:p>
    <w:sectPr w:rsidR="00BD3D16" w:rsidRPr="00857FE0" w:rsidSect="00040186">
      <w:pgSz w:w="12240" w:h="15840"/>
      <w:pgMar w:top="1418" w:right="1608" w:bottom="1560" w:left="156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D48C8"/>
    <w:multiLevelType w:val="hybridMultilevel"/>
    <w:tmpl w:val="C1B6EFBE"/>
    <w:lvl w:ilvl="0" w:tplc="972A9E8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304D5E"/>
    <w:multiLevelType w:val="hybridMultilevel"/>
    <w:tmpl w:val="A620BA1E"/>
    <w:lvl w:ilvl="0" w:tplc="972A9E8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74641E"/>
    <w:multiLevelType w:val="hybridMultilevel"/>
    <w:tmpl w:val="E2CA0ED6"/>
    <w:lvl w:ilvl="0" w:tplc="DCC2BCF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166919"/>
    <w:multiLevelType w:val="hybridMultilevel"/>
    <w:tmpl w:val="53AE9FE8"/>
    <w:lvl w:ilvl="0" w:tplc="3E781448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7878F6"/>
    <w:multiLevelType w:val="hybridMultilevel"/>
    <w:tmpl w:val="B25ABA4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CF4E28"/>
    <w:multiLevelType w:val="hybridMultilevel"/>
    <w:tmpl w:val="3962B6DA"/>
    <w:lvl w:ilvl="0" w:tplc="406239F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587DAD"/>
    <w:multiLevelType w:val="hybridMultilevel"/>
    <w:tmpl w:val="2D546C72"/>
    <w:lvl w:ilvl="0" w:tplc="B1D0F5C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660ADD"/>
    <w:multiLevelType w:val="hybridMultilevel"/>
    <w:tmpl w:val="B3684EBE"/>
    <w:lvl w:ilvl="0" w:tplc="972A9E8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8884A6E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FB265F"/>
    <w:multiLevelType w:val="hybridMultilevel"/>
    <w:tmpl w:val="795AE6D6"/>
    <w:lvl w:ilvl="0" w:tplc="DCC2BCF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3649A7"/>
    <w:multiLevelType w:val="hybridMultilevel"/>
    <w:tmpl w:val="E8BE65F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627F7A"/>
    <w:multiLevelType w:val="hybridMultilevel"/>
    <w:tmpl w:val="65D4CD68"/>
    <w:lvl w:ilvl="0" w:tplc="9416779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B6224A"/>
    <w:multiLevelType w:val="hybridMultilevel"/>
    <w:tmpl w:val="5D3C59F6"/>
    <w:lvl w:ilvl="0" w:tplc="041A0017">
      <w:start w:val="1"/>
      <w:numFmt w:val="lowerLetter"/>
      <w:lvlText w:val="%1)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0EC3B51"/>
    <w:multiLevelType w:val="hybridMultilevel"/>
    <w:tmpl w:val="A620BA1E"/>
    <w:lvl w:ilvl="0" w:tplc="972A9E8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5C7841"/>
    <w:multiLevelType w:val="hybridMultilevel"/>
    <w:tmpl w:val="A620BA1E"/>
    <w:lvl w:ilvl="0" w:tplc="972A9E8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9C1A97"/>
    <w:multiLevelType w:val="hybridMultilevel"/>
    <w:tmpl w:val="AA48294E"/>
    <w:lvl w:ilvl="0" w:tplc="041A0017">
      <w:start w:val="1"/>
      <w:numFmt w:val="lowerLetter"/>
      <w:lvlText w:val="%1)"/>
      <w:lvlJc w:val="left"/>
      <w:pPr>
        <w:ind w:left="1440" w:hanging="360"/>
      </w:pPr>
    </w:lvl>
    <w:lvl w:ilvl="1" w:tplc="041A0019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4226E15"/>
    <w:multiLevelType w:val="hybridMultilevel"/>
    <w:tmpl w:val="EAD0F25A"/>
    <w:lvl w:ilvl="0" w:tplc="68AAD4C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285A03"/>
    <w:multiLevelType w:val="hybridMultilevel"/>
    <w:tmpl w:val="E1980636"/>
    <w:lvl w:ilvl="0" w:tplc="96BC2D0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D421AB"/>
    <w:multiLevelType w:val="hybridMultilevel"/>
    <w:tmpl w:val="C1B6EFBE"/>
    <w:lvl w:ilvl="0" w:tplc="972A9E8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0854C6"/>
    <w:multiLevelType w:val="hybridMultilevel"/>
    <w:tmpl w:val="921E1C3C"/>
    <w:lvl w:ilvl="0" w:tplc="DCC2BCF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1D303F"/>
    <w:multiLevelType w:val="hybridMultilevel"/>
    <w:tmpl w:val="E2CA0ED6"/>
    <w:lvl w:ilvl="0" w:tplc="DCC2BCF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AD3C57"/>
    <w:multiLevelType w:val="hybridMultilevel"/>
    <w:tmpl w:val="E2CA0ED6"/>
    <w:lvl w:ilvl="0" w:tplc="DCC2BCF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993330"/>
    <w:multiLevelType w:val="hybridMultilevel"/>
    <w:tmpl w:val="D5FA930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B256A0"/>
    <w:multiLevelType w:val="hybridMultilevel"/>
    <w:tmpl w:val="C8EA6CD6"/>
    <w:lvl w:ilvl="0" w:tplc="75746114">
      <w:start w:val="9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D865FB"/>
    <w:multiLevelType w:val="hybridMultilevel"/>
    <w:tmpl w:val="FA6ED916"/>
    <w:lvl w:ilvl="0" w:tplc="53A2EBCE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B5453FC"/>
    <w:multiLevelType w:val="hybridMultilevel"/>
    <w:tmpl w:val="81FAEFCC"/>
    <w:lvl w:ilvl="0" w:tplc="E92007C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F21103A"/>
    <w:multiLevelType w:val="hybridMultilevel"/>
    <w:tmpl w:val="47D295B4"/>
    <w:lvl w:ilvl="0" w:tplc="972A9E8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8884A6E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0813AC"/>
    <w:multiLevelType w:val="hybridMultilevel"/>
    <w:tmpl w:val="39DC34BA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166394A"/>
    <w:multiLevelType w:val="hybridMultilevel"/>
    <w:tmpl w:val="0AC44AA8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2352D46"/>
    <w:multiLevelType w:val="hybridMultilevel"/>
    <w:tmpl w:val="4508BB78"/>
    <w:lvl w:ilvl="0" w:tplc="16F893B0">
      <w:start w:val="5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53421A6"/>
    <w:multiLevelType w:val="hybridMultilevel"/>
    <w:tmpl w:val="0B6EF0BA"/>
    <w:lvl w:ilvl="0" w:tplc="041A0017">
      <w:start w:val="1"/>
      <w:numFmt w:val="lowerLetter"/>
      <w:lvlText w:val="%1)"/>
      <w:lvlJc w:val="left"/>
      <w:pPr>
        <w:ind w:left="1571" w:hanging="360"/>
      </w:pPr>
    </w:lvl>
    <w:lvl w:ilvl="1" w:tplc="041A0019" w:tentative="1">
      <w:start w:val="1"/>
      <w:numFmt w:val="lowerLetter"/>
      <w:lvlText w:val="%2."/>
      <w:lvlJc w:val="left"/>
      <w:pPr>
        <w:ind w:left="2291" w:hanging="360"/>
      </w:pPr>
    </w:lvl>
    <w:lvl w:ilvl="2" w:tplc="041A001B" w:tentative="1">
      <w:start w:val="1"/>
      <w:numFmt w:val="lowerRoman"/>
      <w:lvlText w:val="%3."/>
      <w:lvlJc w:val="right"/>
      <w:pPr>
        <w:ind w:left="3011" w:hanging="180"/>
      </w:pPr>
    </w:lvl>
    <w:lvl w:ilvl="3" w:tplc="041A000F" w:tentative="1">
      <w:start w:val="1"/>
      <w:numFmt w:val="decimal"/>
      <w:lvlText w:val="%4."/>
      <w:lvlJc w:val="left"/>
      <w:pPr>
        <w:ind w:left="3731" w:hanging="360"/>
      </w:pPr>
    </w:lvl>
    <w:lvl w:ilvl="4" w:tplc="041A0019" w:tentative="1">
      <w:start w:val="1"/>
      <w:numFmt w:val="lowerLetter"/>
      <w:lvlText w:val="%5."/>
      <w:lvlJc w:val="left"/>
      <w:pPr>
        <w:ind w:left="4451" w:hanging="360"/>
      </w:pPr>
    </w:lvl>
    <w:lvl w:ilvl="5" w:tplc="041A001B" w:tentative="1">
      <w:start w:val="1"/>
      <w:numFmt w:val="lowerRoman"/>
      <w:lvlText w:val="%6."/>
      <w:lvlJc w:val="right"/>
      <w:pPr>
        <w:ind w:left="5171" w:hanging="180"/>
      </w:pPr>
    </w:lvl>
    <w:lvl w:ilvl="6" w:tplc="041A000F" w:tentative="1">
      <w:start w:val="1"/>
      <w:numFmt w:val="decimal"/>
      <w:lvlText w:val="%7."/>
      <w:lvlJc w:val="left"/>
      <w:pPr>
        <w:ind w:left="5891" w:hanging="360"/>
      </w:pPr>
    </w:lvl>
    <w:lvl w:ilvl="7" w:tplc="041A0019" w:tentative="1">
      <w:start w:val="1"/>
      <w:numFmt w:val="lowerLetter"/>
      <w:lvlText w:val="%8."/>
      <w:lvlJc w:val="left"/>
      <w:pPr>
        <w:ind w:left="6611" w:hanging="360"/>
      </w:pPr>
    </w:lvl>
    <w:lvl w:ilvl="8" w:tplc="041A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0" w15:restartNumberingAfterBreak="0">
    <w:nsid w:val="46EE648B"/>
    <w:multiLevelType w:val="hybridMultilevel"/>
    <w:tmpl w:val="E2CA0ED6"/>
    <w:lvl w:ilvl="0" w:tplc="DCC2BCF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A69709A"/>
    <w:multiLevelType w:val="hybridMultilevel"/>
    <w:tmpl w:val="15105A92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BD4541F"/>
    <w:multiLevelType w:val="hybridMultilevel"/>
    <w:tmpl w:val="795AE6D6"/>
    <w:lvl w:ilvl="0" w:tplc="DCC2BCF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F7A517B"/>
    <w:multiLevelType w:val="hybridMultilevel"/>
    <w:tmpl w:val="237EF678"/>
    <w:lvl w:ilvl="0" w:tplc="8D125DF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B11527D"/>
    <w:multiLevelType w:val="hybridMultilevel"/>
    <w:tmpl w:val="FB4ACED2"/>
    <w:lvl w:ilvl="0" w:tplc="406239F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E331B4C"/>
    <w:multiLevelType w:val="hybridMultilevel"/>
    <w:tmpl w:val="7A4EA17A"/>
    <w:lvl w:ilvl="0" w:tplc="041A0017">
      <w:start w:val="1"/>
      <w:numFmt w:val="lowerLetter"/>
      <w:lvlText w:val="%1)"/>
      <w:lvlJc w:val="left"/>
      <w:pPr>
        <w:ind w:left="1440" w:hanging="360"/>
      </w:pPr>
    </w:lvl>
    <w:lvl w:ilvl="1" w:tplc="041A0019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5F771DED"/>
    <w:multiLevelType w:val="hybridMultilevel"/>
    <w:tmpl w:val="47D295B4"/>
    <w:lvl w:ilvl="0" w:tplc="972A9E8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8884A6E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1374E74"/>
    <w:multiLevelType w:val="hybridMultilevel"/>
    <w:tmpl w:val="DC58AB9E"/>
    <w:lvl w:ilvl="0" w:tplc="041A0017">
      <w:start w:val="1"/>
      <w:numFmt w:val="lowerLetter"/>
      <w:lvlText w:val="%1)"/>
      <w:lvlJc w:val="left"/>
      <w:pPr>
        <w:ind w:left="1440" w:hanging="360"/>
      </w:pPr>
    </w:lvl>
    <w:lvl w:ilvl="1" w:tplc="041A0019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68BB2989"/>
    <w:multiLevelType w:val="hybridMultilevel"/>
    <w:tmpl w:val="5ABA1C24"/>
    <w:lvl w:ilvl="0" w:tplc="88F6B69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DD68B0"/>
    <w:multiLevelType w:val="hybridMultilevel"/>
    <w:tmpl w:val="F2F0A5B2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B141BA0"/>
    <w:multiLevelType w:val="hybridMultilevel"/>
    <w:tmpl w:val="A620BA1E"/>
    <w:lvl w:ilvl="0" w:tplc="972A9E8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C609C0"/>
    <w:multiLevelType w:val="hybridMultilevel"/>
    <w:tmpl w:val="7A4EA17A"/>
    <w:lvl w:ilvl="0" w:tplc="041A0017">
      <w:start w:val="1"/>
      <w:numFmt w:val="lowerLetter"/>
      <w:lvlText w:val="%1)"/>
      <w:lvlJc w:val="left"/>
      <w:pPr>
        <w:ind w:left="1440" w:hanging="360"/>
      </w:pPr>
    </w:lvl>
    <w:lvl w:ilvl="1" w:tplc="041A0019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6E8121D2"/>
    <w:multiLevelType w:val="hybridMultilevel"/>
    <w:tmpl w:val="2D7AF4E0"/>
    <w:lvl w:ilvl="0" w:tplc="DCC2BCFA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6FDE64BE"/>
    <w:multiLevelType w:val="hybridMultilevel"/>
    <w:tmpl w:val="4152371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7236446A"/>
    <w:multiLevelType w:val="hybridMultilevel"/>
    <w:tmpl w:val="F3A248CE"/>
    <w:lvl w:ilvl="0" w:tplc="4FDAB5E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BC90FCD"/>
    <w:multiLevelType w:val="hybridMultilevel"/>
    <w:tmpl w:val="A620BA1E"/>
    <w:lvl w:ilvl="0" w:tplc="972A9E8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73335A"/>
    <w:multiLevelType w:val="hybridMultilevel"/>
    <w:tmpl w:val="903233DA"/>
    <w:lvl w:ilvl="0" w:tplc="972A9E8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FB1011"/>
    <w:multiLevelType w:val="hybridMultilevel"/>
    <w:tmpl w:val="A620BA1E"/>
    <w:lvl w:ilvl="0" w:tplc="972A9E8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4"/>
  </w:num>
  <w:num w:numId="3">
    <w:abstractNumId w:val="43"/>
  </w:num>
  <w:num w:numId="4">
    <w:abstractNumId w:val="5"/>
  </w:num>
  <w:num w:numId="5">
    <w:abstractNumId w:val="42"/>
  </w:num>
  <w:num w:numId="6">
    <w:abstractNumId w:val="23"/>
  </w:num>
  <w:num w:numId="7">
    <w:abstractNumId w:val="33"/>
  </w:num>
  <w:num w:numId="8">
    <w:abstractNumId w:val="10"/>
  </w:num>
  <w:num w:numId="9">
    <w:abstractNumId w:val="9"/>
  </w:num>
  <w:num w:numId="10">
    <w:abstractNumId w:val="15"/>
  </w:num>
  <w:num w:numId="11">
    <w:abstractNumId w:val="0"/>
  </w:num>
  <w:num w:numId="12">
    <w:abstractNumId w:val="38"/>
  </w:num>
  <w:num w:numId="13">
    <w:abstractNumId w:val="32"/>
  </w:num>
  <w:num w:numId="14">
    <w:abstractNumId w:val="16"/>
  </w:num>
  <w:num w:numId="15">
    <w:abstractNumId w:val="18"/>
  </w:num>
  <w:num w:numId="16">
    <w:abstractNumId w:val="19"/>
  </w:num>
  <w:num w:numId="17">
    <w:abstractNumId w:val="21"/>
  </w:num>
  <w:num w:numId="18">
    <w:abstractNumId w:val="3"/>
  </w:num>
  <w:num w:numId="19">
    <w:abstractNumId w:val="28"/>
  </w:num>
  <w:num w:numId="20">
    <w:abstractNumId w:val="22"/>
  </w:num>
  <w:num w:numId="21">
    <w:abstractNumId w:val="39"/>
  </w:num>
  <w:num w:numId="22">
    <w:abstractNumId w:val="4"/>
  </w:num>
  <w:num w:numId="23">
    <w:abstractNumId w:val="17"/>
  </w:num>
  <w:num w:numId="24">
    <w:abstractNumId w:val="46"/>
  </w:num>
  <w:num w:numId="25">
    <w:abstractNumId w:val="36"/>
  </w:num>
  <w:num w:numId="26">
    <w:abstractNumId w:val="41"/>
  </w:num>
  <w:num w:numId="27">
    <w:abstractNumId w:val="14"/>
  </w:num>
  <w:num w:numId="28">
    <w:abstractNumId w:val="37"/>
  </w:num>
  <w:num w:numId="29">
    <w:abstractNumId w:val="29"/>
  </w:num>
  <w:num w:numId="30">
    <w:abstractNumId w:val="2"/>
  </w:num>
  <w:num w:numId="31">
    <w:abstractNumId w:val="30"/>
  </w:num>
  <w:num w:numId="32">
    <w:abstractNumId w:val="20"/>
  </w:num>
  <w:num w:numId="33">
    <w:abstractNumId w:val="13"/>
  </w:num>
  <w:num w:numId="34">
    <w:abstractNumId w:val="40"/>
  </w:num>
  <w:num w:numId="35">
    <w:abstractNumId w:val="12"/>
  </w:num>
  <w:num w:numId="36">
    <w:abstractNumId w:val="11"/>
  </w:num>
  <w:num w:numId="37">
    <w:abstractNumId w:val="47"/>
  </w:num>
  <w:num w:numId="38">
    <w:abstractNumId w:val="1"/>
  </w:num>
  <w:num w:numId="39">
    <w:abstractNumId w:val="45"/>
  </w:num>
  <w:num w:numId="40">
    <w:abstractNumId w:val="44"/>
  </w:num>
  <w:num w:numId="41">
    <w:abstractNumId w:val="31"/>
  </w:num>
  <w:num w:numId="42">
    <w:abstractNumId w:val="6"/>
  </w:num>
  <w:num w:numId="43">
    <w:abstractNumId w:val="27"/>
  </w:num>
  <w:num w:numId="44">
    <w:abstractNumId w:val="24"/>
  </w:num>
  <w:num w:numId="45">
    <w:abstractNumId w:val="35"/>
  </w:num>
  <w:num w:numId="46">
    <w:abstractNumId w:val="25"/>
  </w:num>
  <w:num w:numId="47">
    <w:abstractNumId w:val="7"/>
  </w:num>
  <w:num w:numId="4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86E"/>
    <w:rsid w:val="000028A9"/>
    <w:rsid w:val="00003B46"/>
    <w:rsid w:val="000123A1"/>
    <w:rsid w:val="000218F3"/>
    <w:rsid w:val="00023982"/>
    <w:rsid w:val="000258DF"/>
    <w:rsid w:val="00030356"/>
    <w:rsid w:val="00030E56"/>
    <w:rsid w:val="000362D4"/>
    <w:rsid w:val="00040186"/>
    <w:rsid w:val="00040B20"/>
    <w:rsid w:val="00041ABE"/>
    <w:rsid w:val="00051017"/>
    <w:rsid w:val="00053513"/>
    <w:rsid w:val="00054C7E"/>
    <w:rsid w:val="00062F90"/>
    <w:rsid w:val="000630D1"/>
    <w:rsid w:val="000720F9"/>
    <w:rsid w:val="0008459C"/>
    <w:rsid w:val="00084954"/>
    <w:rsid w:val="00087271"/>
    <w:rsid w:val="000955A7"/>
    <w:rsid w:val="000A06F7"/>
    <w:rsid w:val="000A1FCA"/>
    <w:rsid w:val="000A2027"/>
    <w:rsid w:val="000A2054"/>
    <w:rsid w:val="000B0703"/>
    <w:rsid w:val="000B13B2"/>
    <w:rsid w:val="000B4C71"/>
    <w:rsid w:val="000C2691"/>
    <w:rsid w:val="000C6B58"/>
    <w:rsid w:val="000D2529"/>
    <w:rsid w:val="000D394B"/>
    <w:rsid w:val="000E22DD"/>
    <w:rsid w:val="000E2946"/>
    <w:rsid w:val="000F5433"/>
    <w:rsid w:val="000F7448"/>
    <w:rsid w:val="00102AB5"/>
    <w:rsid w:val="0010379D"/>
    <w:rsid w:val="00103DEE"/>
    <w:rsid w:val="00105105"/>
    <w:rsid w:val="001061A6"/>
    <w:rsid w:val="00114526"/>
    <w:rsid w:val="00114B59"/>
    <w:rsid w:val="00125C75"/>
    <w:rsid w:val="0012665F"/>
    <w:rsid w:val="001339A9"/>
    <w:rsid w:val="001344FE"/>
    <w:rsid w:val="001463E4"/>
    <w:rsid w:val="00150443"/>
    <w:rsid w:val="00155557"/>
    <w:rsid w:val="001555D6"/>
    <w:rsid w:val="00155BC7"/>
    <w:rsid w:val="001609DC"/>
    <w:rsid w:val="0016524D"/>
    <w:rsid w:val="0017172A"/>
    <w:rsid w:val="00173761"/>
    <w:rsid w:val="001777F1"/>
    <w:rsid w:val="00184EC6"/>
    <w:rsid w:val="00186B12"/>
    <w:rsid w:val="00190E29"/>
    <w:rsid w:val="001925E8"/>
    <w:rsid w:val="00192710"/>
    <w:rsid w:val="001A1B01"/>
    <w:rsid w:val="001B2439"/>
    <w:rsid w:val="001B5DB0"/>
    <w:rsid w:val="001C11F3"/>
    <w:rsid w:val="001C16C0"/>
    <w:rsid w:val="001C1DB9"/>
    <w:rsid w:val="001C2229"/>
    <w:rsid w:val="001C2BEA"/>
    <w:rsid w:val="001C7AF9"/>
    <w:rsid w:val="001D0EF3"/>
    <w:rsid w:val="001D46A4"/>
    <w:rsid w:val="001D593B"/>
    <w:rsid w:val="001D6943"/>
    <w:rsid w:val="001D76BF"/>
    <w:rsid w:val="001D7E3E"/>
    <w:rsid w:val="001E0082"/>
    <w:rsid w:val="001E2250"/>
    <w:rsid w:val="001E28CC"/>
    <w:rsid w:val="001F1914"/>
    <w:rsid w:val="001F3A78"/>
    <w:rsid w:val="001F6C10"/>
    <w:rsid w:val="00201671"/>
    <w:rsid w:val="00211E91"/>
    <w:rsid w:val="00214516"/>
    <w:rsid w:val="00214757"/>
    <w:rsid w:val="00224FA3"/>
    <w:rsid w:val="00234565"/>
    <w:rsid w:val="002415BE"/>
    <w:rsid w:val="00245834"/>
    <w:rsid w:val="00246F05"/>
    <w:rsid w:val="00254204"/>
    <w:rsid w:val="002563C7"/>
    <w:rsid w:val="0026320F"/>
    <w:rsid w:val="002642F2"/>
    <w:rsid w:val="002711E9"/>
    <w:rsid w:val="00271D44"/>
    <w:rsid w:val="002724DB"/>
    <w:rsid w:val="002741C8"/>
    <w:rsid w:val="002813ED"/>
    <w:rsid w:val="00282349"/>
    <w:rsid w:val="002828D8"/>
    <w:rsid w:val="00290B0A"/>
    <w:rsid w:val="00293930"/>
    <w:rsid w:val="00293FC8"/>
    <w:rsid w:val="002A36D6"/>
    <w:rsid w:val="002A44CE"/>
    <w:rsid w:val="002A62DC"/>
    <w:rsid w:val="002C00AE"/>
    <w:rsid w:val="002C1F1B"/>
    <w:rsid w:val="002C407B"/>
    <w:rsid w:val="002C49E3"/>
    <w:rsid w:val="002D0986"/>
    <w:rsid w:val="002D1DED"/>
    <w:rsid w:val="002D224D"/>
    <w:rsid w:val="002D518A"/>
    <w:rsid w:val="002D5813"/>
    <w:rsid w:val="002D67A9"/>
    <w:rsid w:val="002E0E9E"/>
    <w:rsid w:val="002E1BFA"/>
    <w:rsid w:val="002E7FBA"/>
    <w:rsid w:val="00305567"/>
    <w:rsid w:val="003123DC"/>
    <w:rsid w:val="00315ACA"/>
    <w:rsid w:val="00315CB4"/>
    <w:rsid w:val="003225AD"/>
    <w:rsid w:val="00324D5B"/>
    <w:rsid w:val="00337468"/>
    <w:rsid w:val="00340E16"/>
    <w:rsid w:val="00346BC8"/>
    <w:rsid w:val="003520BE"/>
    <w:rsid w:val="00353250"/>
    <w:rsid w:val="003544C0"/>
    <w:rsid w:val="003564A9"/>
    <w:rsid w:val="00356FE7"/>
    <w:rsid w:val="00360208"/>
    <w:rsid w:val="0036119B"/>
    <w:rsid w:val="003627EE"/>
    <w:rsid w:val="003641CF"/>
    <w:rsid w:val="00370ECF"/>
    <w:rsid w:val="0037381A"/>
    <w:rsid w:val="00374A87"/>
    <w:rsid w:val="003766BC"/>
    <w:rsid w:val="0038028D"/>
    <w:rsid w:val="00381A57"/>
    <w:rsid w:val="00385A74"/>
    <w:rsid w:val="0038675B"/>
    <w:rsid w:val="00395A8E"/>
    <w:rsid w:val="0039674F"/>
    <w:rsid w:val="00396F3F"/>
    <w:rsid w:val="003A025C"/>
    <w:rsid w:val="003A55B3"/>
    <w:rsid w:val="003A60B3"/>
    <w:rsid w:val="003C31C2"/>
    <w:rsid w:val="003C6C83"/>
    <w:rsid w:val="003D48C9"/>
    <w:rsid w:val="003D7F38"/>
    <w:rsid w:val="003E3996"/>
    <w:rsid w:val="003F0792"/>
    <w:rsid w:val="003F2116"/>
    <w:rsid w:val="003F31C8"/>
    <w:rsid w:val="003F76C8"/>
    <w:rsid w:val="004000B0"/>
    <w:rsid w:val="00402FBC"/>
    <w:rsid w:val="00404681"/>
    <w:rsid w:val="00407C1B"/>
    <w:rsid w:val="0041058C"/>
    <w:rsid w:val="004203BC"/>
    <w:rsid w:val="004205DC"/>
    <w:rsid w:val="0042527F"/>
    <w:rsid w:val="004418CF"/>
    <w:rsid w:val="004421A0"/>
    <w:rsid w:val="0044246A"/>
    <w:rsid w:val="0044381C"/>
    <w:rsid w:val="00454827"/>
    <w:rsid w:val="00473D4F"/>
    <w:rsid w:val="004772FA"/>
    <w:rsid w:val="00477A4F"/>
    <w:rsid w:val="0048474D"/>
    <w:rsid w:val="004948AA"/>
    <w:rsid w:val="00495356"/>
    <w:rsid w:val="00496D8E"/>
    <w:rsid w:val="004A3C20"/>
    <w:rsid w:val="004A6C22"/>
    <w:rsid w:val="004B0181"/>
    <w:rsid w:val="004B5286"/>
    <w:rsid w:val="004B5A5A"/>
    <w:rsid w:val="004B7A47"/>
    <w:rsid w:val="004C5E88"/>
    <w:rsid w:val="004D0008"/>
    <w:rsid w:val="004D0C09"/>
    <w:rsid w:val="004D3620"/>
    <w:rsid w:val="004E28B3"/>
    <w:rsid w:val="004E3017"/>
    <w:rsid w:val="004E6BD1"/>
    <w:rsid w:val="004F48FF"/>
    <w:rsid w:val="004F7537"/>
    <w:rsid w:val="0050360B"/>
    <w:rsid w:val="00504213"/>
    <w:rsid w:val="005043C3"/>
    <w:rsid w:val="00506683"/>
    <w:rsid w:val="00515AE6"/>
    <w:rsid w:val="00521BA7"/>
    <w:rsid w:val="00521F1D"/>
    <w:rsid w:val="00523369"/>
    <w:rsid w:val="00526453"/>
    <w:rsid w:val="00526986"/>
    <w:rsid w:val="00532EDA"/>
    <w:rsid w:val="00533A0F"/>
    <w:rsid w:val="00536BF0"/>
    <w:rsid w:val="00542CD3"/>
    <w:rsid w:val="005433B3"/>
    <w:rsid w:val="00546654"/>
    <w:rsid w:val="00546AAF"/>
    <w:rsid w:val="005501F5"/>
    <w:rsid w:val="0055244E"/>
    <w:rsid w:val="005602BB"/>
    <w:rsid w:val="00562A35"/>
    <w:rsid w:val="005635DA"/>
    <w:rsid w:val="005702E8"/>
    <w:rsid w:val="005711FA"/>
    <w:rsid w:val="00574253"/>
    <w:rsid w:val="00586130"/>
    <w:rsid w:val="00593E23"/>
    <w:rsid w:val="0059601F"/>
    <w:rsid w:val="00596872"/>
    <w:rsid w:val="00596D48"/>
    <w:rsid w:val="00597E24"/>
    <w:rsid w:val="005A53E5"/>
    <w:rsid w:val="005B1347"/>
    <w:rsid w:val="005B3D58"/>
    <w:rsid w:val="005C081D"/>
    <w:rsid w:val="005C3DFB"/>
    <w:rsid w:val="005C446D"/>
    <w:rsid w:val="005C4BC4"/>
    <w:rsid w:val="005C731B"/>
    <w:rsid w:val="005D34FE"/>
    <w:rsid w:val="005D5F7F"/>
    <w:rsid w:val="005D60C5"/>
    <w:rsid w:val="005E11DC"/>
    <w:rsid w:val="005F1883"/>
    <w:rsid w:val="00600CA7"/>
    <w:rsid w:val="00601E75"/>
    <w:rsid w:val="006029A9"/>
    <w:rsid w:val="00605982"/>
    <w:rsid w:val="00616C8F"/>
    <w:rsid w:val="00624793"/>
    <w:rsid w:val="0063360A"/>
    <w:rsid w:val="00634624"/>
    <w:rsid w:val="0063728A"/>
    <w:rsid w:val="0064778C"/>
    <w:rsid w:val="00650DEB"/>
    <w:rsid w:val="00653B76"/>
    <w:rsid w:val="00655AA1"/>
    <w:rsid w:val="00657658"/>
    <w:rsid w:val="006679BD"/>
    <w:rsid w:val="0067518F"/>
    <w:rsid w:val="00680DEC"/>
    <w:rsid w:val="00681BEE"/>
    <w:rsid w:val="00683FA2"/>
    <w:rsid w:val="00685D30"/>
    <w:rsid w:val="006869EA"/>
    <w:rsid w:val="00696D11"/>
    <w:rsid w:val="006A184A"/>
    <w:rsid w:val="006A3094"/>
    <w:rsid w:val="006A5519"/>
    <w:rsid w:val="006B5B86"/>
    <w:rsid w:val="006C1395"/>
    <w:rsid w:val="006C2C16"/>
    <w:rsid w:val="006D6B14"/>
    <w:rsid w:val="006D7F58"/>
    <w:rsid w:val="006F51BF"/>
    <w:rsid w:val="007030C9"/>
    <w:rsid w:val="007118CF"/>
    <w:rsid w:val="007144B8"/>
    <w:rsid w:val="00714C6B"/>
    <w:rsid w:val="00715A64"/>
    <w:rsid w:val="00716CE7"/>
    <w:rsid w:val="00720796"/>
    <w:rsid w:val="007221DD"/>
    <w:rsid w:val="00723723"/>
    <w:rsid w:val="00725E86"/>
    <w:rsid w:val="00734FAC"/>
    <w:rsid w:val="00735CB8"/>
    <w:rsid w:val="007404E6"/>
    <w:rsid w:val="00740C16"/>
    <w:rsid w:val="0074115B"/>
    <w:rsid w:val="00746DE5"/>
    <w:rsid w:val="007520B4"/>
    <w:rsid w:val="00760CE5"/>
    <w:rsid w:val="00762399"/>
    <w:rsid w:val="00764C01"/>
    <w:rsid w:val="00767ACF"/>
    <w:rsid w:val="00767F0D"/>
    <w:rsid w:val="00770D4E"/>
    <w:rsid w:val="00771120"/>
    <w:rsid w:val="007871B2"/>
    <w:rsid w:val="00790F93"/>
    <w:rsid w:val="00793CE6"/>
    <w:rsid w:val="007B0CB0"/>
    <w:rsid w:val="007B7ADB"/>
    <w:rsid w:val="007C1BAE"/>
    <w:rsid w:val="007C7096"/>
    <w:rsid w:val="007D0282"/>
    <w:rsid w:val="007D07DA"/>
    <w:rsid w:val="007D431F"/>
    <w:rsid w:val="007D4756"/>
    <w:rsid w:val="007D5154"/>
    <w:rsid w:val="007E0020"/>
    <w:rsid w:val="007E08E7"/>
    <w:rsid w:val="007E2074"/>
    <w:rsid w:val="007E68AB"/>
    <w:rsid w:val="007F1B0A"/>
    <w:rsid w:val="007F455A"/>
    <w:rsid w:val="007F6418"/>
    <w:rsid w:val="007F759B"/>
    <w:rsid w:val="00803087"/>
    <w:rsid w:val="00804964"/>
    <w:rsid w:val="00804BF3"/>
    <w:rsid w:val="008066BB"/>
    <w:rsid w:val="00806FAE"/>
    <w:rsid w:val="0080733A"/>
    <w:rsid w:val="008101D3"/>
    <w:rsid w:val="008137D0"/>
    <w:rsid w:val="00820E70"/>
    <w:rsid w:val="008242AB"/>
    <w:rsid w:val="008260B9"/>
    <w:rsid w:val="008277C7"/>
    <w:rsid w:val="00830202"/>
    <w:rsid w:val="00837F8C"/>
    <w:rsid w:val="00854151"/>
    <w:rsid w:val="00855F2C"/>
    <w:rsid w:val="00857FE0"/>
    <w:rsid w:val="00860E41"/>
    <w:rsid w:val="00864B90"/>
    <w:rsid w:val="00866573"/>
    <w:rsid w:val="00866B9F"/>
    <w:rsid w:val="00873898"/>
    <w:rsid w:val="00876C82"/>
    <w:rsid w:val="008829A7"/>
    <w:rsid w:val="0088432E"/>
    <w:rsid w:val="00887067"/>
    <w:rsid w:val="008974AE"/>
    <w:rsid w:val="008A544E"/>
    <w:rsid w:val="008B1CF9"/>
    <w:rsid w:val="008B481B"/>
    <w:rsid w:val="008B60A6"/>
    <w:rsid w:val="008C1305"/>
    <w:rsid w:val="008D037C"/>
    <w:rsid w:val="008D621B"/>
    <w:rsid w:val="008D7FD3"/>
    <w:rsid w:val="008E2F9B"/>
    <w:rsid w:val="008E4B85"/>
    <w:rsid w:val="008E55F7"/>
    <w:rsid w:val="008E586E"/>
    <w:rsid w:val="008F0346"/>
    <w:rsid w:val="008F4CBC"/>
    <w:rsid w:val="008F5166"/>
    <w:rsid w:val="00920535"/>
    <w:rsid w:val="009232B6"/>
    <w:rsid w:val="009236C0"/>
    <w:rsid w:val="00925AFC"/>
    <w:rsid w:val="009368F1"/>
    <w:rsid w:val="00942896"/>
    <w:rsid w:val="009464B1"/>
    <w:rsid w:val="00947E6C"/>
    <w:rsid w:val="009544B3"/>
    <w:rsid w:val="00960299"/>
    <w:rsid w:val="00965038"/>
    <w:rsid w:val="00977410"/>
    <w:rsid w:val="00981ED2"/>
    <w:rsid w:val="00982811"/>
    <w:rsid w:val="00984C2B"/>
    <w:rsid w:val="009941B3"/>
    <w:rsid w:val="009A7CBD"/>
    <w:rsid w:val="009B4E01"/>
    <w:rsid w:val="009B6FAC"/>
    <w:rsid w:val="009C1B3C"/>
    <w:rsid w:val="009D59E2"/>
    <w:rsid w:val="009D6EC9"/>
    <w:rsid w:val="009E51D8"/>
    <w:rsid w:val="009E5FD9"/>
    <w:rsid w:val="009F10E3"/>
    <w:rsid w:val="009F5B7E"/>
    <w:rsid w:val="00A00460"/>
    <w:rsid w:val="00A050A5"/>
    <w:rsid w:val="00A06A98"/>
    <w:rsid w:val="00A06C1A"/>
    <w:rsid w:val="00A12865"/>
    <w:rsid w:val="00A16AE7"/>
    <w:rsid w:val="00A20A82"/>
    <w:rsid w:val="00A212EC"/>
    <w:rsid w:val="00A22707"/>
    <w:rsid w:val="00A25F48"/>
    <w:rsid w:val="00A37837"/>
    <w:rsid w:val="00A41E99"/>
    <w:rsid w:val="00A4302C"/>
    <w:rsid w:val="00A435C5"/>
    <w:rsid w:val="00A524AA"/>
    <w:rsid w:val="00A5439B"/>
    <w:rsid w:val="00A545C5"/>
    <w:rsid w:val="00A60019"/>
    <w:rsid w:val="00A64034"/>
    <w:rsid w:val="00A67271"/>
    <w:rsid w:val="00A714E6"/>
    <w:rsid w:val="00A71BBA"/>
    <w:rsid w:val="00A72CA6"/>
    <w:rsid w:val="00A73C2C"/>
    <w:rsid w:val="00A831F0"/>
    <w:rsid w:val="00A8748A"/>
    <w:rsid w:val="00A90BFA"/>
    <w:rsid w:val="00A90C9D"/>
    <w:rsid w:val="00A96566"/>
    <w:rsid w:val="00AA01CE"/>
    <w:rsid w:val="00AA0BA2"/>
    <w:rsid w:val="00AA2328"/>
    <w:rsid w:val="00AA78C1"/>
    <w:rsid w:val="00AB2B7B"/>
    <w:rsid w:val="00AB4284"/>
    <w:rsid w:val="00AB6DA7"/>
    <w:rsid w:val="00AC1D08"/>
    <w:rsid w:val="00AC3439"/>
    <w:rsid w:val="00AD0BFE"/>
    <w:rsid w:val="00AD19B4"/>
    <w:rsid w:val="00AE0571"/>
    <w:rsid w:val="00AE1223"/>
    <w:rsid w:val="00AE60B9"/>
    <w:rsid w:val="00AE7968"/>
    <w:rsid w:val="00AF053E"/>
    <w:rsid w:val="00AF13EE"/>
    <w:rsid w:val="00AF3945"/>
    <w:rsid w:val="00AF3FB1"/>
    <w:rsid w:val="00AF6121"/>
    <w:rsid w:val="00AF6E35"/>
    <w:rsid w:val="00B073A3"/>
    <w:rsid w:val="00B1139E"/>
    <w:rsid w:val="00B1315E"/>
    <w:rsid w:val="00B14631"/>
    <w:rsid w:val="00B1504F"/>
    <w:rsid w:val="00B22C0C"/>
    <w:rsid w:val="00B24B88"/>
    <w:rsid w:val="00B26A5E"/>
    <w:rsid w:val="00B3159F"/>
    <w:rsid w:val="00B31C37"/>
    <w:rsid w:val="00B33CDE"/>
    <w:rsid w:val="00B36ACB"/>
    <w:rsid w:val="00B379B9"/>
    <w:rsid w:val="00B401D5"/>
    <w:rsid w:val="00B47749"/>
    <w:rsid w:val="00B52BF1"/>
    <w:rsid w:val="00B60254"/>
    <w:rsid w:val="00B62008"/>
    <w:rsid w:val="00B64D5F"/>
    <w:rsid w:val="00B84E26"/>
    <w:rsid w:val="00B85A5F"/>
    <w:rsid w:val="00B86AB4"/>
    <w:rsid w:val="00B9104F"/>
    <w:rsid w:val="00B92499"/>
    <w:rsid w:val="00B975D8"/>
    <w:rsid w:val="00BA2E51"/>
    <w:rsid w:val="00BA65A2"/>
    <w:rsid w:val="00BB01B3"/>
    <w:rsid w:val="00BC12D2"/>
    <w:rsid w:val="00BC4B7E"/>
    <w:rsid w:val="00BD1B2D"/>
    <w:rsid w:val="00BD3D16"/>
    <w:rsid w:val="00BD444A"/>
    <w:rsid w:val="00BD6EC2"/>
    <w:rsid w:val="00BD70C2"/>
    <w:rsid w:val="00BE076F"/>
    <w:rsid w:val="00BE6FA0"/>
    <w:rsid w:val="00BF49FA"/>
    <w:rsid w:val="00BF569F"/>
    <w:rsid w:val="00C01FD3"/>
    <w:rsid w:val="00C0230A"/>
    <w:rsid w:val="00C12AA4"/>
    <w:rsid w:val="00C20CF8"/>
    <w:rsid w:val="00C27319"/>
    <w:rsid w:val="00C32BAA"/>
    <w:rsid w:val="00C36435"/>
    <w:rsid w:val="00C36E33"/>
    <w:rsid w:val="00C4678F"/>
    <w:rsid w:val="00C47F4F"/>
    <w:rsid w:val="00C52965"/>
    <w:rsid w:val="00C5377B"/>
    <w:rsid w:val="00C62747"/>
    <w:rsid w:val="00C6494D"/>
    <w:rsid w:val="00C66E6C"/>
    <w:rsid w:val="00C702BD"/>
    <w:rsid w:val="00C70BF4"/>
    <w:rsid w:val="00C72F6A"/>
    <w:rsid w:val="00C75B6C"/>
    <w:rsid w:val="00C96E3E"/>
    <w:rsid w:val="00C97454"/>
    <w:rsid w:val="00CA0269"/>
    <w:rsid w:val="00CA1727"/>
    <w:rsid w:val="00CA1D86"/>
    <w:rsid w:val="00CA2494"/>
    <w:rsid w:val="00CA4BA3"/>
    <w:rsid w:val="00CA79D9"/>
    <w:rsid w:val="00CB03B3"/>
    <w:rsid w:val="00CB073D"/>
    <w:rsid w:val="00CB2569"/>
    <w:rsid w:val="00CB3975"/>
    <w:rsid w:val="00CC2586"/>
    <w:rsid w:val="00CC2619"/>
    <w:rsid w:val="00CC50DB"/>
    <w:rsid w:val="00CC5494"/>
    <w:rsid w:val="00CE4A26"/>
    <w:rsid w:val="00CF24AA"/>
    <w:rsid w:val="00CF6C35"/>
    <w:rsid w:val="00CF6EE1"/>
    <w:rsid w:val="00D01679"/>
    <w:rsid w:val="00D02355"/>
    <w:rsid w:val="00D04FAF"/>
    <w:rsid w:val="00D06FD5"/>
    <w:rsid w:val="00D112C5"/>
    <w:rsid w:val="00D12639"/>
    <w:rsid w:val="00D126F0"/>
    <w:rsid w:val="00D23D63"/>
    <w:rsid w:val="00D269AC"/>
    <w:rsid w:val="00D341FC"/>
    <w:rsid w:val="00D408EB"/>
    <w:rsid w:val="00D47404"/>
    <w:rsid w:val="00D509E6"/>
    <w:rsid w:val="00D56B53"/>
    <w:rsid w:val="00D659CB"/>
    <w:rsid w:val="00D705DA"/>
    <w:rsid w:val="00D70C98"/>
    <w:rsid w:val="00D7259C"/>
    <w:rsid w:val="00D73B7D"/>
    <w:rsid w:val="00D759EB"/>
    <w:rsid w:val="00D83ABD"/>
    <w:rsid w:val="00D87EED"/>
    <w:rsid w:val="00D87F23"/>
    <w:rsid w:val="00D935F6"/>
    <w:rsid w:val="00DA07FE"/>
    <w:rsid w:val="00DA096A"/>
    <w:rsid w:val="00DA78E7"/>
    <w:rsid w:val="00DB4F3C"/>
    <w:rsid w:val="00DB7074"/>
    <w:rsid w:val="00DC51BC"/>
    <w:rsid w:val="00DC6016"/>
    <w:rsid w:val="00DD0712"/>
    <w:rsid w:val="00DD451A"/>
    <w:rsid w:val="00DE79BB"/>
    <w:rsid w:val="00DF737F"/>
    <w:rsid w:val="00E005B9"/>
    <w:rsid w:val="00E03155"/>
    <w:rsid w:val="00E05A74"/>
    <w:rsid w:val="00E17953"/>
    <w:rsid w:val="00E2097A"/>
    <w:rsid w:val="00E241E8"/>
    <w:rsid w:val="00E25B78"/>
    <w:rsid w:val="00E268B4"/>
    <w:rsid w:val="00E316AF"/>
    <w:rsid w:val="00E41DD4"/>
    <w:rsid w:val="00E43334"/>
    <w:rsid w:val="00E5292D"/>
    <w:rsid w:val="00E57CBB"/>
    <w:rsid w:val="00E6075F"/>
    <w:rsid w:val="00E62DF2"/>
    <w:rsid w:val="00E62EB6"/>
    <w:rsid w:val="00E64B10"/>
    <w:rsid w:val="00E67FDA"/>
    <w:rsid w:val="00E73B5E"/>
    <w:rsid w:val="00E73E83"/>
    <w:rsid w:val="00E743B8"/>
    <w:rsid w:val="00E76218"/>
    <w:rsid w:val="00E76F45"/>
    <w:rsid w:val="00E80F02"/>
    <w:rsid w:val="00E8142C"/>
    <w:rsid w:val="00E94A5D"/>
    <w:rsid w:val="00EA189E"/>
    <w:rsid w:val="00EA3477"/>
    <w:rsid w:val="00EA38B4"/>
    <w:rsid w:val="00EA6922"/>
    <w:rsid w:val="00EB299A"/>
    <w:rsid w:val="00EC0356"/>
    <w:rsid w:val="00EC25BA"/>
    <w:rsid w:val="00EC45FD"/>
    <w:rsid w:val="00EC4CCC"/>
    <w:rsid w:val="00EC6472"/>
    <w:rsid w:val="00ED0FD0"/>
    <w:rsid w:val="00EE6101"/>
    <w:rsid w:val="00EF057D"/>
    <w:rsid w:val="00EF115C"/>
    <w:rsid w:val="00EF183F"/>
    <w:rsid w:val="00EF353D"/>
    <w:rsid w:val="00EF4CA1"/>
    <w:rsid w:val="00EF4FA0"/>
    <w:rsid w:val="00F04B63"/>
    <w:rsid w:val="00F10D26"/>
    <w:rsid w:val="00F13C92"/>
    <w:rsid w:val="00F21015"/>
    <w:rsid w:val="00F2151B"/>
    <w:rsid w:val="00F22C39"/>
    <w:rsid w:val="00F230FE"/>
    <w:rsid w:val="00F264E5"/>
    <w:rsid w:val="00F2661D"/>
    <w:rsid w:val="00F346F3"/>
    <w:rsid w:val="00F360AA"/>
    <w:rsid w:val="00F37624"/>
    <w:rsid w:val="00F40960"/>
    <w:rsid w:val="00F44A83"/>
    <w:rsid w:val="00F4706F"/>
    <w:rsid w:val="00F6346C"/>
    <w:rsid w:val="00F6584F"/>
    <w:rsid w:val="00F736BA"/>
    <w:rsid w:val="00F74A75"/>
    <w:rsid w:val="00F8363D"/>
    <w:rsid w:val="00F845FD"/>
    <w:rsid w:val="00F84754"/>
    <w:rsid w:val="00F864CC"/>
    <w:rsid w:val="00FA1567"/>
    <w:rsid w:val="00FA4C25"/>
    <w:rsid w:val="00FB65C1"/>
    <w:rsid w:val="00FB7484"/>
    <w:rsid w:val="00FB7F94"/>
    <w:rsid w:val="00FC4289"/>
    <w:rsid w:val="00FC6115"/>
    <w:rsid w:val="00FD70FF"/>
    <w:rsid w:val="00FE1CA8"/>
    <w:rsid w:val="00FE66B4"/>
    <w:rsid w:val="00FE6AB0"/>
    <w:rsid w:val="00FF0220"/>
    <w:rsid w:val="00FF34BB"/>
    <w:rsid w:val="00FF4CB2"/>
    <w:rsid w:val="00FF5A1A"/>
    <w:rsid w:val="00FF7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DE7B2"/>
  <w15:chartTrackingRefBased/>
  <w15:docId w15:val="{55FD2185-28F8-4ED2-84AE-1B88EEDF8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Heading2"/>
    <w:next w:val="Normal"/>
    <w:link w:val="Heading1Char"/>
    <w:uiPriority w:val="9"/>
    <w:qFormat/>
    <w:rsid w:val="00E73E83"/>
    <w:pPr>
      <w:outlineLvl w:val="0"/>
    </w:pPr>
    <w:rPr>
      <w:sz w:val="28"/>
      <w:szCs w:val="28"/>
    </w:rPr>
  </w:style>
  <w:style w:type="paragraph" w:styleId="Heading2">
    <w:name w:val="heading 2"/>
    <w:basedOn w:val="Heading3"/>
    <w:next w:val="Normal"/>
    <w:link w:val="Heading2Char"/>
    <w:uiPriority w:val="9"/>
    <w:unhideWhenUsed/>
    <w:qFormat/>
    <w:rsid w:val="00D04FAF"/>
    <w:pPr>
      <w:outlineLvl w:val="1"/>
    </w:p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57CBB"/>
    <w:pPr>
      <w:jc w:val="center"/>
      <w:outlineLvl w:val="2"/>
    </w:pPr>
    <w:rPr>
      <w:rFonts w:ascii="Times New Roman" w:hAnsi="Times New Roman" w:cs="Times New Roman"/>
      <w:sz w:val="24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6EE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118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18CF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unhideWhenUsed/>
    <w:rsid w:val="00D408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408E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408E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08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08EB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37624"/>
    <w:pPr>
      <w:spacing w:after="0" w:line="240" w:lineRule="auto"/>
    </w:pPr>
  </w:style>
  <w:style w:type="paragraph" w:customStyle="1" w:styleId="box455157">
    <w:name w:val="box_455157"/>
    <w:basedOn w:val="Normal"/>
    <w:rsid w:val="00AF6E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customStyle="1" w:styleId="kurziv">
    <w:name w:val="kurziv"/>
    <w:rsid w:val="00AF6E35"/>
  </w:style>
  <w:style w:type="character" w:customStyle="1" w:styleId="CommentTextChar1">
    <w:name w:val="Comment Text Char1"/>
    <w:uiPriority w:val="99"/>
    <w:locked/>
    <w:rsid w:val="003C6C83"/>
    <w:rPr>
      <w:rFonts w:cs="Times New Roman"/>
      <w:sz w:val="20"/>
      <w:szCs w:val="20"/>
    </w:rPr>
  </w:style>
  <w:style w:type="paragraph" w:styleId="BodyText">
    <w:name w:val="Body Text"/>
    <w:basedOn w:val="Normal"/>
    <w:link w:val="BodyTextChar"/>
    <w:rsid w:val="001339A9"/>
    <w:pPr>
      <w:spacing w:after="0" w:line="240" w:lineRule="auto"/>
      <w:jc w:val="both"/>
    </w:pPr>
    <w:rPr>
      <w:rFonts w:ascii="Arial" w:eastAsia="Times New Roman" w:hAnsi="Arial" w:cs="Arial"/>
      <w:szCs w:val="24"/>
      <w:lang w:val="hr-HR"/>
    </w:rPr>
  </w:style>
  <w:style w:type="character" w:customStyle="1" w:styleId="BodyTextChar">
    <w:name w:val="Body Text Char"/>
    <w:basedOn w:val="DefaultParagraphFont"/>
    <w:link w:val="BodyText"/>
    <w:rsid w:val="001339A9"/>
    <w:rPr>
      <w:rFonts w:ascii="Arial" w:eastAsia="Times New Roman" w:hAnsi="Arial" w:cs="Arial"/>
      <w:szCs w:val="24"/>
      <w:lang w:val="hr-HR"/>
    </w:rPr>
  </w:style>
  <w:style w:type="paragraph" w:styleId="Title">
    <w:name w:val="Title"/>
    <w:basedOn w:val="Normal"/>
    <w:next w:val="Normal"/>
    <w:link w:val="TitleChar"/>
    <w:uiPriority w:val="10"/>
    <w:qFormat/>
    <w:rsid w:val="00E57CBB"/>
    <w:pPr>
      <w:jc w:val="center"/>
    </w:pPr>
    <w:rPr>
      <w:rFonts w:ascii="Times New Roman" w:hAnsi="Times New Roman" w:cs="Times New Roman"/>
      <w:b/>
      <w:sz w:val="40"/>
      <w:szCs w:val="40"/>
      <w:lang w:val="hr-HR"/>
    </w:rPr>
  </w:style>
  <w:style w:type="character" w:customStyle="1" w:styleId="TitleChar">
    <w:name w:val="Title Char"/>
    <w:basedOn w:val="DefaultParagraphFont"/>
    <w:link w:val="Title"/>
    <w:uiPriority w:val="10"/>
    <w:rsid w:val="00E57CBB"/>
    <w:rPr>
      <w:rFonts w:ascii="Times New Roman" w:hAnsi="Times New Roman" w:cs="Times New Roman"/>
      <w:b/>
      <w:sz w:val="40"/>
      <w:szCs w:val="40"/>
      <w:lang w:val="hr-HR"/>
    </w:rPr>
  </w:style>
  <w:style w:type="character" w:customStyle="1" w:styleId="Heading1Char">
    <w:name w:val="Heading 1 Char"/>
    <w:basedOn w:val="DefaultParagraphFont"/>
    <w:link w:val="Heading1"/>
    <w:uiPriority w:val="9"/>
    <w:rsid w:val="00E73E83"/>
    <w:rPr>
      <w:rFonts w:ascii="Times New Roman" w:hAnsi="Times New Roman" w:cs="Times New Roman"/>
      <w:sz w:val="28"/>
      <w:szCs w:val="28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D04FAF"/>
    <w:rPr>
      <w:rFonts w:ascii="Times New Roman" w:hAnsi="Times New Roman" w:cs="Times New Roman"/>
      <w:sz w:val="24"/>
      <w:lang w:val="hr-HR"/>
    </w:rPr>
  </w:style>
  <w:style w:type="character" w:customStyle="1" w:styleId="Heading3Char">
    <w:name w:val="Heading 3 Char"/>
    <w:basedOn w:val="DefaultParagraphFont"/>
    <w:link w:val="Heading3"/>
    <w:uiPriority w:val="9"/>
    <w:rsid w:val="00E57CBB"/>
    <w:rPr>
      <w:rFonts w:ascii="Times New Roman" w:hAnsi="Times New Roman" w:cs="Times New Roman"/>
      <w:sz w:val="24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045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426085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52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8238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6790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6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45d8b5b-b624-41fb-afb8-da03212d0f19">
      <UserInfo>
        <DisplayName>Hrvoje Perica</DisplayName>
        <AccountId>94</AccountId>
        <AccountType/>
      </UserInfo>
      <UserInfo>
        <DisplayName>Josip Šajnović</DisplayName>
        <AccountId>206</AccountId>
        <AccountType/>
      </UserInfo>
      <UserInfo>
        <DisplayName>Tonko Obuljen</DisplayName>
        <AccountId>222</AccountId>
        <AccountType/>
      </UserInfo>
      <UserInfo>
        <DisplayName>Darko Josipović</DisplayName>
        <AccountId>223</AccountId>
        <AccountType/>
      </UserInfo>
      <UserInfo>
        <DisplayName>Mislav Hebel</DisplayName>
        <AccountId>160</AccountId>
        <AccountType/>
      </UserInfo>
      <UserInfo>
        <DisplayName>Ante Milas</DisplayName>
        <AccountId>224</AccountId>
        <AccountType/>
      </UserInfo>
      <UserInfo>
        <DisplayName>Nikola Popović</DisplayName>
        <AccountId>73</AccountId>
        <AccountType/>
      </UserInfo>
      <UserInfo>
        <DisplayName>Miran Gosta</DisplayName>
        <AccountId>130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D06513E61F7742953E5F36630C0129" ma:contentTypeVersion="1" ma:contentTypeDescription="Create a new document." ma:contentTypeScope="" ma:versionID="fccb79ad1e30c92e09224b4e854748e9">
  <xsd:schema xmlns:xsd="http://www.w3.org/2001/XMLSchema" xmlns:xs="http://www.w3.org/2001/XMLSchema" xmlns:p="http://schemas.microsoft.com/office/2006/metadata/properties" xmlns:ns2="f45d8b5b-b624-41fb-afb8-da03212d0f19" targetNamespace="http://schemas.microsoft.com/office/2006/metadata/properties" ma:root="true" ma:fieldsID="3d3acb70d8d5d7ae7aad90d7712f8723" ns2:_="">
    <xsd:import namespace="f45d8b5b-b624-41fb-afb8-da03212d0f19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5d8b5b-b624-41fb-afb8-da03212d0f1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C0FAE5-5E92-4CDB-B876-29827971790D}">
  <ds:schemaRefs>
    <ds:schemaRef ds:uri="http://schemas.microsoft.com/office/2006/metadata/properties"/>
    <ds:schemaRef ds:uri="http://schemas.microsoft.com/office/infopath/2007/PartnerControls"/>
    <ds:schemaRef ds:uri="f45d8b5b-b624-41fb-afb8-da03212d0f19"/>
  </ds:schemaRefs>
</ds:datastoreItem>
</file>

<file path=customXml/itemProps2.xml><?xml version="1.0" encoding="utf-8"?>
<ds:datastoreItem xmlns:ds="http://schemas.openxmlformats.org/officeDocument/2006/customXml" ds:itemID="{7671133D-0C74-449A-B753-EACE6323DBB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924B13E-63EC-46D5-ACE9-712C4B4E2D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5d8b5b-b624-41fb-afb8-da03212d0f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95535BD-7058-4C61-B760-74C32DC40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12</Pages>
  <Words>3315</Words>
  <Characters>18902</Characters>
  <Application>Microsoft Office Word</Application>
  <DocSecurity>0</DocSecurity>
  <Lines>157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Nenad Belošević</dc:creator>
  <cp:keywords/>
  <dc:description/>
  <cp:lastModifiedBy>Mia Bartulica</cp:lastModifiedBy>
  <cp:revision>30</cp:revision>
  <cp:lastPrinted>2022-11-22T13:14:00Z</cp:lastPrinted>
  <dcterms:created xsi:type="dcterms:W3CDTF">2022-11-22T12:13:00Z</dcterms:created>
  <dcterms:modified xsi:type="dcterms:W3CDTF">2022-11-22T13:34:00Z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0x0101004FD06513E61F7742953E5F36630C0129</vt:lpwstr>
  </property>
</Properties>
</file>