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0D8E" w:rsidRDefault="00840D8E" w:rsidP="00840D8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01425" w:rsidRDefault="00B01425" w:rsidP="00B0142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5623">
        <w:rPr>
          <w:rFonts w:ascii="Times New Roman" w:eastAsia="Times New Roman" w:hAnsi="Times New Roman"/>
          <w:sz w:val="24"/>
          <w:szCs w:val="24"/>
        </w:rPr>
        <w:t xml:space="preserve">Na temelju članka </w:t>
      </w:r>
      <w:r w:rsidR="0097392C" w:rsidRPr="00A15623">
        <w:rPr>
          <w:rFonts w:ascii="Times New Roman" w:eastAsia="Times New Roman" w:hAnsi="Times New Roman"/>
          <w:sz w:val="24"/>
          <w:szCs w:val="24"/>
        </w:rPr>
        <w:t>7</w:t>
      </w:r>
      <w:r w:rsidRPr="00A15623">
        <w:rPr>
          <w:rFonts w:ascii="Times New Roman" w:eastAsia="Times New Roman" w:hAnsi="Times New Roman"/>
          <w:sz w:val="24"/>
          <w:szCs w:val="24"/>
        </w:rPr>
        <w:t xml:space="preserve">. stavka </w:t>
      </w:r>
      <w:r w:rsidR="00C70B96" w:rsidRPr="00A15623">
        <w:rPr>
          <w:rFonts w:ascii="Times New Roman" w:eastAsia="Times New Roman" w:hAnsi="Times New Roman"/>
          <w:sz w:val="24"/>
          <w:szCs w:val="24"/>
        </w:rPr>
        <w:t>7</w:t>
      </w:r>
      <w:r w:rsidR="0097392C" w:rsidRPr="00A15623">
        <w:rPr>
          <w:rFonts w:ascii="Times New Roman" w:eastAsia="Times New Roman" w:hAnsi="Times New Roman"/>
          <w:sz w:val="24"/>
          <w:szCs w:val="24"/>
        </w:rPr>
        <w:t>.</w:t>
      </w:r>
      <w:r w:rsidRPr="00A15623">
        <w:rPr>
          <w:rFonts w:ascii="Times New Roman" w:eastAsia="Times New Roman" w:hAnsi="Times New Roman"/>
          <w:sz w:val="24"/>
          <w:szCs w:val="24"/>
        </w:rPr>
        <w:t xml:space="preserve"> Zakona o posebnom porezu na </w:t>
      </w:r>
      <w:r w:rsidR="000D27AC" w:rsidRPr="00A15623">
        <w:rPr>
          <w:rFonts w:ascii="Times New Roman" w:eastAsia="Times New Roman" w:hAnsi="Times New Roman"/>
          <w:sz w:val="24"/>
          <w:szCs w:val="24"/>
        </w:rPr>
        <w:t>kavu i bezalkoholna pića</w:t>
      </w:r>
      <w:r w:rsidRPr="00A15623">
        <w:rPr>
          <w:rFonts w:ascii="Times New Roman" w:eastAsia="Times New Roman" w:hAnsi="Times New Roman"/>
          <w:sz w:val="24"/>
          <w:szCs w:val="24"/>
        </w:rPr>
        <w:t xml:space="preserve"> (</w:t>
      </w:r>
      <w:r w:rsidR="001B6D69" w:rsidRPr="00A15623">
        <w:rPr>
          <w:rFonts w:ascii="Times New Roman" w:eastAsia="Times New Roman" w:hAnsi="Times New Roman"/>
          <w:sz w:val="24"/>
          <w:szCs w:val="24"/>
        </w:rPr>
        <w:t>„</w:t>
      </w:r>
      <w:r w:rsidRPr="00A15623">
        <w:rPr>
          <w:rFonts w:ascii="Times New Roman" w:eastAsia="Times New Roman" w:hAnsi="Times New Roman"/>
          <w:sz w:val="24"/>
          <w:szCs w:val="24"/>
        </w:rPr>
        <w:t>Narodne novine</w:t>
      </w:r>
      <w:r w:rsidR="001B6D69" w:rsidRPr="00A15623">
        <w:rPr>
          <w:rFonts w:ascii="Times New Roman" w:eastAsia="Times New Roman" w:hAnsi="Times New Roman"/>
          <w:sz w:val="24"/>
          <w:szCs w:val="24"/>
        </w:rPr>
        <w:t>“</w:t>
      </w:r>
      <w:r w:rsidRPr="00A15623">
        <w:rPr>
          <w:rFonts w:ascii="Times New Roman" w:eastAsia="Times New Roman" w:hAnsi="Times New Roman"/>
          <w:sz w:val="24"/>
          <w:szCs w:val="24"/>
        </w:rPr>
        <w:t>, br</w:t>
      </w:r>
      <w:r w:rsidR="0097392C" w:rsidRPr="00A15623">
        <w:rPr>
          <w:rFonts w:ascii="Times New Roman" w:eastAsia="Times New Roman" w:hAnsi="Times New Roman"/>
          <w:sz w:val="24"/>
          <w:szCs w:val="24"/>
        </w:rPr>
        <w:t>.</w:t>
      </w:r>
      <w:r w:rsidRPr="00A15623">
        <w:rPr>
          <w:rFonts w:ascii="Times New Roman" w:eastAsia="Times New Roman" w:hAnsi="Times New Roman"/>
          <w:sz w:val="24"/>
          <w:szCs w:val="24"/>
        </w:rPr>
        <w:t xml:space="preserve"> </w:t>
      </w:r>
      <w:r w:rsidR="0097392C" w:rsidRPr="00A15623">
        <w:rPr>
          <w:rFonts w:ascii="Times New Roman" w:eastAsia="Times New Roman" w:hAnsi="Times New Roman"/>
          <w:sz w:val="24"/>
          <w:szCs w:val="24"/>
        </w:rPr>
        <w:t>72</w:t>
      </w:r>
      <w:r w:rsidRPr="00A15623">
        <w:rPr>
          <w:rFonts w:ascii="Times New Roman" w:eastAsia="Times New Roman" w:hAnsi="Times New Roman"/>
          <w:sz w:val="24"/>
          <w:szCs w:val="24"/>
        </w:rPr>
        <w:t>/13</w:t>
      </w:r>
      <w:r w:rsidR="001B6D69" w:rsidRPr="00A15623">
        <w:rPr>
          <w:rFonts w:ascii="Times New Roman" w:eastAsia="Times New Roman" w:hAnsi="Times New Roman"/>
          <w:sz w:val="24"/>
          <w:szCs w:val="24"/>
        </w:rPr>
        <w:t>.</w:t>
      </w:r>
      <w:r w:rsidR="00FC5123" w:rsidRPr="00A15623">
        <w:rPr>
          <w:rFonts w:ascii="Times New Roman" w:eastAsia="Times New Roman" w:hAnsi="Times New Roman"/>
          <w:sz w:val="24"/>
          <w:szCs w:val="24"/>
        </w:rPr>
        <w:t xml:space="preserve">, </w:t>
      </w:r>
      <w:r w:rsidR="002803A4" w:rsidRPr="00A15623">
        <w:rPr>
          <w:rFonts w:ascii="Times New Roman" w:eastAsia="Times New Roman" w:hAnsi="Times New Roman"/>
          <w:sz w:val="24"/>
          <w:szCs w:val="24"/>
        </w:rPr>
        <w:t>121</w:t>
      </w:r>
      <w:r w:rsidR="0097392C" w:rsidRPr="00A15623">
        <w:rPr>
          <w:rFonts w:ascii="Times New Roman" w:eastAsia="Times New Roman" w:hAnsi="Times New Roman"/>
          <w:sz w:val="24"/>
          <w:szCs w:val="24"/>
        </w:rPr>
        <w:t>/19</w:t>
      </w:r>
      <w:r w:rsidR="001B6D69" w:rsidRPr="00A15623">
        <w:rPr>
          <w:rFonts w:ascii="Times New Roman" w:eastAsia="Times New Roman" w:hAnsi="Times New Roman"/>
          <w:sz w:val="24"/>
          <w:szCs w:val="24"/>
        </w:rPr>
        <w:t>.</w:t>
      </w:r>
      <w:r w:rsidR="00FC5123" w:rsidRPr="00A15623">
        <w:rPr>
          <w:rFonts w:ascii="Times New Roman" w:eastAsia="Times New Roman" w:hAnsi="Times New Roman"/>
          <w:sz w:val="24"/>
          <w:szCs w:val="24"/>
        </w:rPr>
        <w:t xml:space="preserve"> i </w:t>
      </w:r>
      <w:r w:rsidR="001E6F59" w:rsidRPr="00A15623">
        <w:rPr>
          <w:rFonts w:ascii="Times New Roman" w:eastAsia="Times New Roman" w:hAnsi="Times New Roman"/>
          <w:sz w:val="24"/>
          <w:szCs w:val="24"/>
        </w:rPr>
        <w:t>22</w:t>
      </w:r>
      <w:r w:rsidR="00FC5123" w:rsidRPr="00A15623">
        <w:rPr>
          <w:rFonts w:ascii="Times New Roman" w:eastAsia="Times New Roman" w:hAnsi="Times New Roman"/>
          <w:sz w:val="24"/>
          <w:szCs w:val="24"/>
        </w:rPr>
        <w:t>/20</w:t>
      </w:r>
      <w:r w:rsidR="001B6D69" w:rsidRPr="00A15623">
        <w:rPr>
          <w:rFonts w:ascii="Times New Roman" w:eastAsia="Times New Roman" w:hAnsi="Times New Roman"/>
          <w:sz w:val="24"/>
          <w:szCs w:val="24"/>
        </w:rPr>
        <w:t>.</w:t>
      </w:r>
      <w:r w:rsidRPr="00A15623">
        <w:rPr>
          <w:rFonts w:ascii="Times New Roman" w:eastAsia="Times New Roman" w:hAnsi="Times New Roman"/>
          <w:sz w:val="24"/>
          <w:szCs w:val="24"/>
        </w:rPr>
        <w:t>)</w:t>
      </w:r>
      <w:r w:rsidR="003F1AD0" w:rsidRPr="00A15623">
        <w:rPr>
          <w:rFonts w:ascii="Times New Roman" w:eastAsia="Times New Roman" w:hAnsi="Times New Roman"/>
          <w:sz w:val="24"/>
          <w:szCs w:val="24"/>
        </w:rPr>
        <w:t>,</w:t>
      </w:r>
      <w:r w:rsidR="00CC1A8E" w:rsidRPr="00A1562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5623">
        <w:rPr>
          <w:rFonts w:ascii="Times New Roman" w:eastAsia="Times New Roman" w:hAnsi="Times New Roman"/>
          <w:sz w:val="24"/>
          <w:szCs w:val="24"/>
        </w:rPr>
        <w:t>Vlada Republike Hrvatske je na sjednici održanoj _____________20</w:t>
      </w:r>
      <w:r w:rsidR="00496F3C" w:rsidRPr="00A15623">
        <w:rPr>
          <w:rFonts w:ascii="Times New Roman" w:eastAsia="Times New Roman" w:hAnsi="Times New Roman"/>
          <w:sz w:val="24"/>
          <w:szCs w:val="24"/>
        </w:rPr>
        <w:t>2</w:t>
      </w:r>
      <w:r w:rsidR="009D3C27" w:rsidRPr="00A15623">
        <w:rPr>
          <w:rFonts w:ascii="Times New Roman" w:eastAsia="Times New Roman" w:hAnsi="Times New Roman"/>
          <w:sz w:val="24"/>
          <w:szCs w:val="24"/>
        </w:rPr>
        <w:t>2</w:t>
      </w:r>
      <w:r w:rsidRPr="00A15623">
        <w:rPr>
          <w:rFonts w:ascii="Times New Roman" w:eastAsia="Times New Roman" w:hAnsi="Times New Roman"/>
          <w:sz w:val="24"/>
          <w:szCs w:val="24"/>
        </w:rPr>
        <w:t>. donijela</w:t>
      </w:r>
    </w:p>
    <w:p w:rsidR="00F0592E" w:rsidRPr="00A15623" w:rsidRDefault="00F0592E" w:rsidP="00B0142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953B4" w:rsidRPr="00FD4BD1" w:rsidRDefault="00B01425" w:rsidP="00FD4BD1">
      <w:pPr>
        <w:pStyle w:val="Naslov"/>
      </w:pPr>
      <w:r w:rsidRPr="00FD4BD1">
        <w:t>UREDBU</w:t>
      </w:r>
      <w:r w:rsidR="00FD4BD1" w:rsidRPr="00FD4BD1">
        <w:t xml:space="preserve"> </w:t>
      </w:r>
      <w:bookmarkStart w:id="0" w:name="_Hlk113536119"/>
      <w:r w:rsidR="00CC1A8E" w:rsidRPr="00FD4BD1">
        <w:t xml:space="preserve">O NAČINU IZRAČUNA I VISINAMA SASTAVNICA ZA IZRAČUN POSEBNOG POREZA </w:t>
      </w:r>
      <w:bookmarkStart w:id="1" w:name="_Hlk116370236"/>
      <w:r w:rsidR="00CC1A8E" w:rsidRPr="00FD4BD1">
        <w:t xml:space="preserve">NA </w:t>
      </w:r>
      <w:r w:rsidR="003526BB" w:rsidRPr="00FD4BD1">
        <w:t>KAVU I BEZALKOHOLNA PIĆA</w:t>
      </w:r>
    </w:p>
    <w:bookmarkEnd w:id="0"/>
    <w:bookmarkEnd w:id="1"/>
    <w:p w:rsidR="00CE542E" w:rsidRPr="00A15623" w:rsidRDefault="00CE542E" w:rsidP="00B014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2E47B5" w:rsidRPr="005A5C68" w:rsidRDefault="002E47B5" w:rsidP="005A5C68">
      <w:pPr>
        <w:pStyle w:val="Naslov1"/>
      </w:pPr>
      <w:r w:rsidRPr="005A5C68">
        <w:t>Uvodna odredba</w:t>
      </w:r>
    </w:p>
    <w:p w:rsidR="002E47B5" w:rsidRPr="00A15623" w:rsidRDefault="002E47B5" w:rsidP="00B0142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B01425" w:rsidRPr="005A5C68" w:rsidRDefault="00B01425" w:rsidP="005A5C68">
      <w:pPr>
        <w:pStyle w:val="Naslov2"/>
      </w:pPr>
      <w:r w:rsidRPr="005A5C68">
        <w:t>Članak 1.</w:t>
      </w:r>
    </w:p>
    <w:p w:rsidR="00B01425" w:rsidRPr="00A15623" w:rsidRDefault="00B01425" w:rsidP="00E278F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hr-HR"/>
        </w:rPr>
      </w:pPr>
      <w:r w:rsidRPr="00A15623">
        <w:rPr>
          <w:rFonts w:ascii="Times New Roman" w:eastAsia="Arial Unicode MS" w:hAnsi="Times New Roman"/>
          <w:sz w:val="24"/>
          <w:szCs w:val="24"/>
          <w:lang w:eastAsia="hr-HR"/>
        </w:rPr>
        <w:t xml:space="preserve">Ovom Uredbom </w:t>
      </w:r>
      <w:r w:rsidR="00CC1A8E" w:rsidRPr="00A15623">
        <w:rPr>
          <w:rFonts w:ascii="Times New Roman" w:eastAsia="Arial Unicode MS" w:hAnsi="Times New Roman"/>
          <w:sz w:val="24"/>
          <w:szCs w:val="24"/>
          <w:lang w:eastAsia="hr-HR"/>
        </w:rPr>
        <w:t xml:space="preserve">se </w:t>
      </w:r>
      <w:r w:rsidRPr="00A15623">
        <w:rPr>
          <w:rFonts w:ascii="Times New Roman" w:eastAsia="Arial Unicode MS" w:hAnsi="Times New Roman"/>
          <w:sz w:val="24"/>
          <w:szCs w:val="24"/>
          <w:lang w:eastAsia="hr-HR"/>
        </w:rPr>
        <w:t>utvrđu</w:t>
      </w:r>
      <w:r w:rsidR="00CC1A8E" w:rsidRPr="00A15623">
        <w:rPr>
          <w:rFonts w:ascii="Times New Roman" w:eastAsia="Arial Unicode MS" w:hAnsi="Times New Roman"/>
          <w:sz w:val="24"/>
          <w:szCs w:val="24"/>
          <w:lang w:eastAsia="hr-HR"/>
        </w:rPr>
        <w:t xml:space="preserve">je </w:t>
      </w:r>
      <w:r w:rsidR="00E026AC" w:rsidRPr="00A15623">
        <w:rPr>
          <w:rFonts w:ascii="Times New Roman" w:eastAsia="Arial Unicode MS" w:hAnsi="Times New Roman"/>
          <w:sz w:val="24"/>
          <w:szCs w:val="24"/>
          <w:lang w:eastAsia="hr-HR"/>
        </w:rPr>
        <w:t xml:space="preserve">način izračuna i </w:t>
      </w:r>
      <w:r w:rsidRPr="00A15623">
        <w:rPr>
          <w:rFonts w:ascii="Times New Roman" w:eastAsia="Arial Unicode MS" w:hAnsi="Times New Roman"/>
          <w:sz w:val="24"/>
          <w:szCs w:val="24"/>
          <w:lang w:eastAsia="hr-HR"/>
        </w:rPr>
        <w:t xml:space="preserve">visine </w:t>
      </w:r>
      <w:r w:rsidR="00E026AC" w:rsidRPr="00A15623">
        <w:rPr>
          <w:rFonts w:ascii="Times New Roman" w:eastAsia="Arial Unicode MS" w:hAnsi="Times New Roman"/>
          <w:sz w:val="24"/>
          <w:szCs w:val="24"/>
          <w:lang w:eastAsia="hr-HR"/>
        </w:rPr>
        <w:t xml:space="preserve">sastavnica za izračun </w:t>
      </w:r>
      <w:r w:rsidRPr="00A15623">
        <w:rPr>
          <w:rFonts w:ascii="Times New Roman" w:eastAsia="Arial Unicode MS" w:hAnsi="Times New Roman"/>
          <w:sz w:val="24"/>
          <w:szCs w:val="24"/>
          <w:lang w:eastAsia="hr-HR"/>
        </w:rPr>
        <w:t xml:space="preserve">posebnog poreza na </w:t>
      </w:r>
      <w:r w:rsidR="0097392C" w:rsidRPr="00A15623">
        <w:rPr>
          <w:rFonts w:ascii="Times New Roman" w:eastAsia="Arial Unicode MS" w:hAnsi="Times New Roman"/>
          <w:sz w:val="24"/>
          <w:szCs w:val="24"/>
          <w:lang w:eastAsia="hr-HR"/>
        </w:rPr>
        <w:t>kavu i bezalkoholna pića</w:t>
      </w:r>
      <w:r w:rsidRPr="00A15623">
        <w:rPr>
          <w:rFonts w:ascii="Times New Roman" w:eastAsia="Arial Unicode MS" w:hAnsi="Times New Roman"/>
          <w:sz w:val="24"/>
          <w:szCs w:val="24"/>
          <w:lang w:eastAsia="hr-HR"/>
        </w:rPr>
        <w:t xml:space="preserve">. </w:t>
      </w:r>
    </w:p>
    <w:p w:rsidR="002E47B5" w:rsidRPr="00F0592E" w:rsidRDefault="002E47B5" w:rsidP="00F0592E">
      <w:pPr>
        <w:pStyle w:val="Naslov1"/>
      </w:pPr>
      <w:r w:rsidRPr="00F0592E">
        <w:t xml:space="preserve">Posebni porez na kavu </w:t>
      </w:r>
    </w:p>
    <w:p w:rsidR="009A1D7A" w:rsidRPr="00A15623" w:rsidRDefault="009A1D7A" w:rsidP="00B01425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/>
          <w:bCs/>
          <w:sz w:val="24"/>
          <w:szCs w:val="24"/>
          <w:lang w:eastAsia="hr-HR"/>
        </w:rPr>
      </w:pPr>
    </w:p>
    <w:p w:rsidR="00B01425" w:rsidRPr="005A5C68" w:rsidRDefault="00B01425" w:rsidP="005A5C68">
      <w:pPr>
        <w:pStyle w:val="Naslov2"/>
      </w:pPr>
      <w:r w:rsidRPr="005A5C68">
        <w:t xml:space="preserve">Članak </w:t>
      </w:r>
      <w:r w:rsidR="006A21F0" w:rsidRPr="005A5C68">
        <w:t>2</w:t>
      </w:r>
      <w:r w:rsidRPr="005A5C68">
        <w:t>.</w:t>
      </w:r>
    </w:p>
    <w:p w:rsidR="00AA3C0A" w:rsidRPr="00BA47BD" w:rsidRDefault="00AA3C0A" w:rsidP="00AA3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7B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E0156C" w:rsidRPr="00BA47BD" w:rsidRDefault="0092227C" w:rsidP="00E01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7BD">
        <w:rPr>
          <w:rFonts w:ascii="Times New Roman" w:hAnsi="Times New Roman" w:cs="Times New Roman"/>
          <w:sz w:val="24"/>
          <w:szCs w:val="24"/>
        </w:rPr>
        <w:tab/>
      </w:r>
      <w:r w:rsidR="00633308" w:rsidRPr="00BA47BD">
        <w:rPr>
          <w:rFonts w:ascii="Times New Roman" w:hAnsi="Times New Roman" w:cs="Times New Roman"/>
          <w:sz w:val="24"/>
          <w:szCs w:val="24"/>
        </w:rPr>
        <w:t xml:space="preserve">(1) </w:t>
      </w:r>
      <w:r w:rsidRPr="00BA47BD">
        <w:rPr>
          <w:rFonts w:ascii="Times New Roman" w:hAnsi="Times New Roman" w:cs="Times New Roman"/>
          <w:sz w:val="24"/>
          <w:szCs w:val="24"/>
        </w:rPr>
        <w:t>Posebni porez na predmete oporezivanja iz članka 4. stavka 2. točaka 1. i 2. Zakona</w:t>
      </w:r>
      <w:r w:rsidR="0046120D" w:rsidRPr="00BA47BD">
        <w:rPr>
          <w:rFonts w:ascii="Times New Roman" w:eastAsia="Times New Roman" w:hAnsi="Times New Roman"/>
          <w:sz w:val="24"/>
          <w:szCs w:val="24"/>
        </w:rPr>
        <w:t xml:space="preserve"> o posebnom porezu na kavu i bezalkoholna </w:t>
      </w:r>
      <w:r w:rsidR="00FC5123">
        <w:rPr>
          <w:rFonts w:ascii="Times New Roman" w:eastAsia="Times New Roman" w:hAnsi="Times New Roman"/>
          <w:sz w:val="24"/>
          <w:szCs w:val="24"/>
        </w:rPr>
        <w:t>pića (</w:t>
      </w:r>
      <w:r w:rsidR="00FF1288">
        <w:rPr>
          <w:rFonts w:ascii="Times New Roman" w:eastAsia="Times New Roman" w:hAnsi="Times New Roman"/>
          <w:sz w:val="24"/>
          <w:szCs w:val="24"/>
        </w:rPr>
        <w:t>„</w:t>
      </w:r>
      <w:r w:rsidR="00FC5123">
        <w:rPr>
          <w:rFonts w:ascii="Times New Roman" w:eastAsia="Times New Roman" w:hAnsi="Times New Roman"/>
          <w:sz w:val="24"/>
          <w:szCs w:val="24"/>
        </w:rPr>
        <w:t>Narodne novine</w:t>
      </w:r>
      <w:r w:rsidR="00FF1288">
        <w:rPr>
          <w:rFonts w:ascii="Times New Roman" w:eastAsia="Times New Roman" w:hAnsi="Times New Roman"/>
          <w:sz w:val="24"/>
          <w:szCs w:val="24"/>
        </w:rPr>
        <w:t>“</w:t>
      </w:r>
      <w:r w:rsidR="00FC5123">
        <w:rPr>
          <w:rFonts w:ascii="Times New Roman" w:eastAsia="Times New Roman" w:hAnsi="Times New Roman"/>
          <w:sz w:val="24"/>
          <w:szCs w:val="24"/>
        </w:rPr>
        <w:t>, br. 72/13</w:t>
      </w:r>
      <w:r w:rsidR="00FF1288">
        <w:rPr>
          <w:rFonts w:ascii="Times New Roman" w:eastAsia="Times New Roman" w:hAnsi="Times New Roman"/>
          <w:sz w:val="24"/>
          <w:szCs w:val="24"/>
        </w:rPr>
        <w:t>.</w:t>
      </w:r>
      <w:r w:rsidR="00FC5123">
        <w:rPr>
          <w:rFonts w:ascii="Times New Roman" w:eastAsia="Times New Roman" w:hAnsi="Times New Roman"/>
          <w:sz w:val="24"/>
          <w:szCs w:val="24"/>
        </w:rPr>
        <w:t>,</w:t>
      </w:r>
      <w:r w:rsidR="0046120D" w:rsidRPr="00BA47BD">
        <w:rPr>
          <w:rFonts w:ascii="Times New Roman" w:eastAsia="Times New Roman" w:hAnsi="Times New Roman"/>
          <w:sz w:val="24"/>
          <w:szCs w:val="24"/>
        </w:rPr>
        <w:t xml:space="preserve"> </w:t>
      </w:r>
      <w:r w:rsidR="002803A4" w:rsidRPr="00BA47BD">
        <w:rPr>
          <w:rFonts w:ascii="Times New Roman" w:eastAsia="Times New Roman" w:hAnsi="Times New Roman"/>
          <w:sz w:val="24"/>
          <w:szCs w:val="24"/>
        </w:rPr>
        <w:t>121</w:t>
      </w:r>
      <w:r w:rsidR="0046120D" w:rsidRPr="009B41ED">
        <w:rPr>
          <w:rFonts w:ascii="Times New Roman" w:eastAsia="Times New Roman" w:hAnsi="Times New Roman"/>
          <w:sz w:val="24"/>
          <w:szCs w:val="24"/>
        </w:rPr>
        <w:t>/19</w:t>
      </w:r>
      <w:r w:rsidR="00FF1288">
        <w:rPr>
          <w:rFonts w:ascii="Times New Roman" w:eastAsia="Times New Roman" w:hAnsi="Times New Roman"/>
          <w:sz w:val="24"/>
          <w:szCs w:val="24"/>
        </w:rPr>
        <w:t>.</w:t>
      </w:r>
      <w:r w:rsidR="00FC5123" w:rsidRPr="009B41ED">
        <w:rPr>
          <w:rFonts w:ascii="Times New Roman" w:eastAsia="Times New Roman" w:hAnsi="Times New Roman"/>
          <w:sz w:val="24"/>
          <w:szCs w:val="24"/>
        </w:rPr>
        <w:t xml:space="preserve"> i </w:t>
      </w:r>
      <w:r w:rsidR="001E6F59" w:rsidRPr="009B41ED">
        <w:rPr>
          <w:rFonts w:ascii="Times New Roman" w:eastAsia="Times New Roman" w:hAnsi="Times New Roman"/>
          <w:sz w:val="24"/>
          <w:szCs w:val="24"/>
        </w:rPr>
        <w:t>22</w:t>
      </w:r>
      <w:r w:rsidR="00FC5123" w:rsidRPr="009B41ED">
        <w:rPr>
          <w:rFonts w:ascii="Times New Roman" w:eastAsia="Times New Roman" w:hAnsi="Times New Roman"/>
          <w:sz w:val="24"/>
          <w:szCs w:val="24"/>
        </w:rPr>
        <w:t>/</w:t>
      </w:r>
      <w:r w:rsidR="00FC5123" w:rsidRPr="00EF1EBB">
        <w:rPr>
          <w:rFonts w:ascii="Times New Roman" w:eastAsia="Times New Roman" w:hAnsi="Times New Roman"/>
          <w:sz w:val="24"/>
          <w:szCs w:val="24"/>
        </w:rPr>
        <w:t>20</w:t>
      </w:r>
      <w:r w:rsidR="00FF1288">
        <w:rPr>
          <w:rFonts w:ascii="Times New Roman" w:eastAsia="Times New Roman" w:hAnsi="Times New Roman"/>
          <w:sz w:val="24"/>
          <w:szCs w:val="24"/>
        </w:rPr>
        <w:t>.</w:t>
      </w:r>
      <w:r w:rsidR="00612167" w:rsidRPr="00EF1EBB">
        <w:rPr>
          <w:rFonts w:ascii="Times New Roman" w:eastAsia="Times New Roman" w:hAnsi="Times New Roman"/>
          <w:sz w:val="24"/>
          <w:szCs w:val="24"/>
        </w:rPr>
        <w:t xml:space="preserve">; </w:t>
      </w:r>
      <w:r w:rsidR="00612167" w:rsidRPr="00BA47BD">
        <w:rPr>
          <w:rFonts w:ascii="Times New Roman" w:eastAsia="Times New Roman" w:hAnsi="Times New Roman"/>
          <w:sz w:val="24"/>
          <w:szCs w:val="24"/>
        </w:rPr>
        <w:t>u daljnjem tekstu</w:t>
      </w:r>
      <w:r w:rsidR="009A1D7A">
        <w:rPr>
          <w:rFonts w:ascii="Times New Roman" w:eastAsia="Times New Roman" w:hAnsi="Times New Roman"/>
          <w:sz w:val="24"/>
          <w:szCs w:val="24"/>
        </w:rPr>
        <w:t>:</w:t>
      </w:r>
      <w:r w:rsidR="00612167" w:rsidRPr="00BA47BD">
        <w:rPr>
          <w:rFonts w:ascii="Times New Roman" w:eastAsia="Times New Roman" w:hAnsi="Times New Roman"/>
          <w:sz w:val="24"/>
          <w:szCs w:val="24"/>
        </w:rPr>
        <w:t xml:space="preserve"> Zakon</w:t>
      </w:r>
      <w:r w:rsidR="0046120D" w:rsidRPr="00BA47BD">
        <w:rPr>
          <w:rFonts w:ascii="Times New Roman" w:eastAsia="Times New Roman" w:hAnsi="Times New Roman"/>
          <w:sz w:val="24"/>
          <w:szCs w:val="24"/>
        </w:rPr>
        <w:t>)</w:t>
      </w:r>
      <w:r w:rsidR="009A1D7A">
        <w:rPr>
          <w:rFonts w:ascii="Times New Roman" w:hAnsi="Times New Roman" w:cs="Times New Roman"/>
          <w:sz w:val="24"/>
          <w:szCs w:val="24"/>
        </w:rPr>
        <w:t xml:space="preserve"> </w:t>
      </w:r>
      <w:r w:rsidRPr="00BA47BD">
        <w:rPr>
          <w:rFonts w:ascii="Times New Roman" w:hAnsi="Times New Roman" w:cs="Times New Roman"/>
          <w:sz w:val="24"/>
          <w:szCs w:val="24"/>
        </w:rPr>
        <w:t xml:space="preserve">plaća </w:t>
      </w:r>
      <w:r w:rsidR="00134816" w:rsidRPr="00BA47BD">
        <w:rPr>
          <w:rFonts w:ascii="Times New Roman" w:hAnsi="Times New Roman" w:cs="Times New Roman"/>
          <w:sz w:val="24"/>
          <w:szCs w:val="24"/>
        </w:rPr>
        <w:t xml:space="preserve">se </w:t>
      </w:r>
      <w:r w:rsidRPr="00BA47BD">
        <w:rPr>
          <w:rFonts w:ascii="Times New Roman" w:hAnsi="Times New Roman" w:cs="Times New Roman"/>
          <w:sz w:val="24"/>
          <w:szCs w:val="24"/>
        </w:rPr>
        <w:t xml:space="preserve">prema </w:t>
      </w:r>
      <w:proofErr w:type="spellStart"/>
      <w:r w:rsidRPr="00BA47BD">
        <w:rPr>
          <w:rFonts w:ascii="Times New Roman" w:hAnsi="Times New Roman" w:cs="Times New Roman"/>
          <w:sz w:val="24"/>
          <w:szCs w:val="24"/>
        </w:rPr>
        <w:t>netomasi</w:t>
      </w:r>
      <w:proofErr w:type="spellEnd"/>
      <w:r w:rsidRPr="00BA47BD">
        <w:rPr>
          <w:rFonts w:ascii="Times New Roman" w:hAnsi="Times New Roman" w:cs="Times New Roman"/>
          <w:sz w:val="24"/>
          <w:szCs w:val="24"/>
        </w:rPr>
        <w:t xml:space="preserve"> kave i iznosi:</w:t>
      </w:r>
    </w:p>
    <w:p w:rsidR="0092227C" w:rsidRPr="00BA47BD" w:rsidRDefault="0092227C" w:rsidP="00E01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6095"/>
        <w:gridCol w:w="2404"/>
      </w:tblGrid>
      <w:tr w:rsidR="00BA47BD" w:rsidRPr="00BA47BD" w:rsidTr="0027658D">
        <w:trPr>
          <w:trHeight w:val="417"/>
        </w:trPr>
        <w:tc>
          <w:tcPr>
            <w:tcW w:w="562" w:type="dxa"/>
          </w:tcPr>
          <w:p w:rsidR="0092227C" w:rsidRPr="00BA47BD" w:rsidRDefault="0092227C" w:rsidP="00E01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3767615"/>
          </w:p>
        </w:tc>
        <w:tc>
          <w:tcPr>
            <w:tcW w:w="6096" w:type="dxa"/>
          </w:tcPr>
          <w:p w:rsidR="0092227C" w:rsidRPr="00BA47BD" w:rsidRDefault="00A024BC" w:rsidP="00E01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D">
              <w:rPr>
                <w:rFonts w:ascii="Times New Roman" w:hAnsi="Times New Roman" w:cs="Times New Roman"/>
                <w:sz w:val="24"/>
                <w:szCs w:val="24"/>
              </w:rPr>
              <w:t>Predmet oporezivanja</w:t>
            </w:r>
          </w:p>
        </w:tc>
        <w:tc>
          <w:tcPr>
            <w:tcW w:w="2404" w:type="dxa"/>
          </w:tcPr>
          <w:p w:rsidR="0092227C" w:rsidRPr="00E76411" w:rsidRDefault="00A024BC" w:rsidP="009A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 xml:space="preserve">Iznos u </w:t>
            </w:r>
            <w:r w:rsidR="009F15CE" w:rsidRPr="00E7641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92227C" w:rsidRPr="00E76411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  <w:r w:rsidR="006063C1" w:rsidRPr="00E76411">
              <w:rPr>
                <w:rFonts w:ascii="Times New Roman" w:hAnsi="Times New Roman" w:cs="Times New Roman"/>
                <w:sz w:val="24"/>
                <w:szCs w:val="24"/>
              </w:rPr>
              <w:t xml:space="preserve"> kave</w:t>
            </w:r>
          </w:p>
        </w:tc>
      </w:tr>
      <w:tr w:rsidR="00BA47BD" w:rsidRPr="00BA47BD" w:rsidTr="0027658D">
        <w:tc>
          <w:tcPr>
            <w:tcW w:w="562" w:type="dxa"/>
          </w:tcPr>
          <w:p w:rsidR="0092227C" w:rsidRPr="00BA47BD" w:rsidRDefault="00F15FBD" w:rsidP="00E01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92227C" w:rsidRPr="00BA47BD" w:rsidRDefault="0092227C" w:rsidP="00E01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D">
              <w:rPr>
                <w:rFonts w:ascii="Times New Roman" w:hAnsi="Times New Roman" w:cs="Times New Roman"/>
                <w:sz w:val="24"/>
                <w:szCs w:val="24"/>
              </w:rPr>
              <w:t>pržen</w:t>
            </w:r>
            <w:r w:rsidR="00A024BC" w:rsidRPr="00BA47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A47BD">
              <w:rPr>
                <w:rFonts w:ascii="Times New Roman" w:hAnsi="Times New Roman" w:cs="Times New Roman"/>
                <w:sz w:val="24"/>
                <w:szCs w:val="24"/>
              </w:rPr>
              <w:t xml:space="preserve"> kav</w:t>
            </w:r>
            <w:r w:rsidR="00A024BC" w:rsidRPr="00BA47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A4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92227C" w:rsidRPr="00E76411" w:rsidRDefault="009D3C27" w:rsidP="00F81E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227C" w:rsidRPr="00E764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227C" w:rsidRPr="00E76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47BD" w:rsidRPr="00BA47BD" w:rsidTr="0027658D">
        <w:tc>
          <w:tcPr>
            <w:tcW w:w="562" w:type="dxa"/>
          </w:tcPr>
          <w:p w:rsidR="0092227C" w:rsidRPr="00BA47BD" w:rsidRDefault="00F15FBD" w:rsidP="00E01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92227C" w:rsidRPr="00BA47BD" w:rsidRDefault="0092227C" w:rsidP="00E01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BD">
              <w:rPr>
                <w:rFonts w:ascii="Times New Roman" w:hAnsi="Times New Roman" w:cs="Times New Roman"/>
                <w:sz w:val="24"/>
                <w:szCs w:val="24"/>
              </w:rPr>
              <w:t>ekstrakt</w:t>
            </w:r>
            <w:r w:rsidR="00A024BC" w:rsidRPr="00BA47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F1AD0" w:rsidRPr="00BA47BD">
              <w:rPr>
                <w:rFonts w:ascii="Times New Roman" w:hAnsi="Times New Roman" w:cs="Times New Roman"/>
                <w:sz w:val="24"/>
                <w:szCs w:val="24"/>
              </w:rPr>
              <w:t xml:space="preserve">, esencije i </w:t>
            </w:r>
            <w:r w:rsidRPr="00BA47BD">
              <w:rPr>
                <w:rFonts w:ascii="Times New Roman" w:hAnsi="Times New Roman" w:cs="Times New Roman"/>
                <w:sz w:val="24"/>
                <w:szCs w:val="24"/>
              </w:rPr>
              <w:t>koncentrat</w:t>
            </w:r>
            <w:r w:rsidR="00AA44DB" w:rsidRPr="00BA47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47BD">
              <w:rPr>
                <w:rFonts w:ascii="Times New Roman" w:hAnsi="Times New Roman" w:cs="Times New Roman"/>
                <w:sz w:val="24"/>
                <w:szCs w:val="24"/>
              </w:rPr>
              <w:t xml:space="preserve"> od kave</w:t>
            </w:r>
          </w:p>
        </w:tc>
        <w:tc>
          <w:tcPr>
            <w:tcW w:w="2404" w:type="dxa"/>
          </w:tcPr>
          <w:p w:rsidR="0092227C" w:rsidRPr="00E76411" w:rsidRDefault="0092227C" w:rsidP="00F81E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9D3C27" w:rsidRPr="00E7641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bookmarkEnd w:id="2"/>
    <w:p w:rsidR="0097392C" w:rsidRPr="00BA47BD" w:rsidRDefault="00F8032A" w:rsidP="00633308">
      <w:pPr>
        <w:pStyle w:val="t-9-8"/>
        <w:ind w:firstLine="708"/>
        <w:jc w:val="both"/>
      </w:pPr>
      <w:r w:rsidRPr="00BA47BD">
        <w:t xml:space="preserve"> </w:t>
      </w:r>
      <w:r w:rsidR="00633308" w:rsidRPr="00BA47BD">
        <w:t>(</w:t>
      </w:r>
      <w:r w:rsidR="0097392C" w:rsidRPr="00BA47BD">
        <w:t>2</w:t>
      </w:r>
      <w:r w:rsidR="00633308" w:rsidRPr="00BA47BD">
        <w:t>)</w:t>
      </w:r>
      <w:r w:rsidR="0097392C" w:rsidRPr="00BA47BD">
        <w:t xml:space="preserve"> </w:t>
      </w:r>
      <w:r w:rsidR="00633308" w:rsidRPr="00BA47BD">
        <w:t xml:space="preserve">Posebni porez na predmete oporezivanja iz članka 4. stavka 2. </w:t>
      </w:r>
      <w:r w:rsidR="0097392C" w:rsidRPr="00BA47BD">
        <w:t>toč</w:t>
      </w:r>
      <w:r w:rsidR="00E0156C" w:rsidRPr="00BA47BD">
        <w:t>aka</w:t>
      </w:r>
      <w:r w:rsidR="0097392C" w:rsidRPr="00BA47BD">
        <w:t xml:space="preserve"> 3.</w:t>
      </w:r>
      <w:r w:rsidR="00E0156C" w:rsidRPr="00BA47BD">
        <w:t xml:space="preserve"> i</w:t>
      </w:r>
      <w:r w:rsidR="0097392C" w:rsidRPr="00BA47BD">
        <w:t xml:space="preserve"> 4. Zakona </w:t>
      </w:r>
      <w:r w:rsidR="00A024BC" w:rsidRPr="00BA47BD">
        <w:t xml:space="preserve">plaća </w:t>
      </w:r>
      <w:r w:rsidR="00134816" w:rsidRPr="00BA47BD">
        <w:t xml:space="preserve">se </w:t>
      </w:r>
      <w:r w:rsidR="00A024BC" w:rsidRPr="00BA47BD">
        <w:t xml:space="preserve">prema </w:t>
      </w:r>
      <w:proofErr w:type="spellStart"/>
      <w:r w:rsidR="0097392C" w:rsidRPr="00BA47BD">
        <w:t>netomas</w:t>
      </w:r>
      <w:r w:rsidR="00A024BC" w:rsidRPr="00BA47BD">
        <w:t>i</w:t>
      </w:r>
      <w:proofErr w:type="spellEnd"/>
      <w:r w:rsidR="0097392C" w:rsidRPr="00BA47BD">
        <w:t xml:space="preserve"> kave sadržane u gotovom proizvodu</w:t>
      </w:r>
      <w:r w:rsidR="00A024BC" w:rsidRPr="00BA47BD">
        <w:t xml:space="preserve"> i iznosi</w:t>
      </w:r>
      <w:r w:rsidR="0097392C" w:rsidRPr="00BA47BD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6094"/>
        <w:gridCol w:w="2404"/>
      </w:tblGrid>
      <w:tr w:rsidR="00E76411" w:rsidRPr="00E76411" w:rsidTr="0027658D">
        <w:tc>
          <w:tcPr>
            <w:tcW w:w="562" w:type="dxa"/>
          </w:tcPr>
          <w:p w:rsidR="00633308" w:rsidRPr="00E76411" w:rsidRDefault="00633308" w:rsidP="004B3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33308" w:rsidRPr="00E76411" w:rsidRDefault="00633308" w:rsidP="004B3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>Predmet oporezivanja</w:t>
            </w:r>
          </w:p>
        </w:tc>
        <w:tc>
          <w:tcPr>
            <w:tcW w:w="2404" w:type="dxa"/>
          </w:tcPr>
          <w:p w:rsidR="00633308" w:rsidRPr="00E76411" w:rsidRDefault="00633308" w:rsidP="009A1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 xml:space="preserve">Iznos u </w:t>
            </w:r>
            <w:r w:rsidR="009F15CE" w:rsidRPr="00E7641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  <w:r w:rsidR="006063C1" w:rsidRPr="00E76411">
              <w:rPr>
                <w:rFonts w:ascii="Times New Roman" w:hAnsi="Times New Roman" w:cs="Times New Roman"/>
                <w:sz w:val="24"/>
                <w:szCs w:val="24"/>
              </w:rPr>
              <w:t xml:space="preserve"> kave sadržane u gotovom proizvodu</w:t>
            </w:r>
          </w:p>
        </w:tc>
      </w:tr>
      <w:tr w:rsidR="00E76411" w:rsidRPr="00E76411" w:rsidTr="0027658D">
        <w:tc>
          <w:tcPr>
            <w:tcW w:w="562" w:type="dxa"/>
          </w:tcPr>
          <w:p w:rsidR="006063C1" w:rsidRPr="00E76411" w:rsidRDefault="00B3637B" w:rsidP="004B3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6063C1" w:rsidRPr="00E76411" w:rsidRDefault="006063C1" w:rsidP="00633308">
            <w:pPr>
              <w:pStyle w:val="t-9-8"/>
              <w:jc w:val="both"/>
            </w:pPr>
            <w:r w:rsidRPr="00E76411">
              <w:t xml:space="preserve">pripravci na osnovi kave </w:t>
            </w:r>
          </w:p>
        </w:tc>
        <w:tc>
          <w:tcPr>
            <w:tcW w:w="2404" w:type="dxa"/>
          </w:tcPr>
          <w:p w:rsidR="006063C1" w:rsidRPr="00E76411" w:rsidRDefault="009D3C27" w:rsidP="00F81E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63C1" w:rsidRPr="00E764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63C1" w:rsidRPr="00E76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6411" w:rsidRPr="00E76411" w:rsidTr="0027658D">
        <w:tc>
          <w:tcPr>
            <w:tcW w:w="562" w:type="dxa"/>
          </w:tcPr>
          <w:p w:rsidR="002B76A0" w:rsidRPr="00E76411" w:rsidRDefault="00B3637B" w:rsidP="004B3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2B76A0" w:rsidRPr="00E76411" w:rsidRDefault="002B76A0" w:rsidP="006063C1">
            <w:pPr>
              <w:pStyle w:val="t-9-8"/>
              <w:jc w:val="both"/>
            </w:pPr>
            <w:r w:rsidRPr="00E76411">
              <w:t>pripravci na osnovi ekstrak</w:t>
            </w:r>
            <w:r w:rsidR="005C79D8" w:rsidRPr="00E76411">
              <w:t>a</w:t>
            </w:r>
            <w:r w:rsidRPr="00E76411">
              <w:t>ta, esencija i koncentrata od kave</w:t>
            </w:r>
          </w:p>
        </w:tc>
        <w:tc>
          <w:tcPr>
            <w:tcW w:w="2404" w:type="dxa"/>
          </w:tcPr>
          <w:p w:rsidR="002B76A0" w:rsidRPr="00E76411" w:rsidRDefault="002B76A0" w:rsidP="00F81E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9D3C27" w:rsidRPr="00E7641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33308" w:rsidRPr="00E76411" w:rsidTr="0027658D">
        <w:tc>
          <w:tcPr>
            <w:tcW w:w="562" w:type="dxa"/>
          </w:tcPr>
          <w:p w:rsidR="00633308" w:rsidRPr="00E76411" w:rsidRDefault="00B3637B" w:rsidP="004B3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76A0" w:rsidRPr="00E76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633308" w:rsidRPr="00E76411" w:rsidRDefault="006063C1" w:rsidP="006063C1">
            <w:pPr>
              <w:pStyle w:val="t-9-8"/>
              <w:jc w:val="both"/>
            </w:pPr>
            <w:r w:rsidRPr="00E76411">
              <w:t>n</w:t>
            </w:r>
            <w:r w:rsidR="00633308" w:rsidRPr="00E76411">
              <w:t>adomjesci kave što sadrže kavu</w:t>
            </w:r>
          </w:p>
        </w:tc>
        <w:tc>
          <w:tcPr>
            <w:tcW w:w="2404" w:type="dxa"/>
          </w:tcPr>
          <w:p w:rsidR="00633308" w:rsidRPr="00E76411" w:rsidRDefault="009D3C27" w:rsidP="00F81E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3308" w:rsidRPr="00E764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3308" w:rsidRPr="00E76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5473B" w:rsidRDefault="0085473B" w:rsidP="00DB40B1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hr-HR"/>
        </w:rPr>
      </w:pPr>
      <w:bookmarkStart w:id="3" w:name="_Hlk23771321"/>
    </w:p>
    <w:p w:rsidR="00F0592E" w:rsidRDefault="00F0592E" w:rsidP="00DB40B1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hr-HR"/>
        </w:rPr>
      </w:pPr>
    </w:p>
    <w:p w:rsidR="00F0592E" w:rsidRPr="00E76411" w:rsidRDefault="00F0592E" w:rsidP="00DB40B1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hr-HR"/>
        </w:rPr>
      </w:pPr>
    </w:p>
    <w:p w:rsidR="002E47B5" w:rsidRPr="005A5C68" w:rsidRDefault="002E47B5" w:rsidP="005A5C68">
      <w:pPr>
        <w:pStyle w:val="Naslov1"/>
      </w:pPr>
      <w:r w:rsidRPr="005A5C68">
        <w:lastRenderedPageBreak/>
        <w:t>Posebni porez na bezalkoholna pića prema volumenu</w:t>
      </w:r>
    </w:p>
    <w:p w:rsidR="002E47B5" w:rsidRPr="00DF552D" w:rsidRDefault="002E47B5" w:rsidP="00DB40B1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/>
          <w:bCs/>
          <w:sz w:val="24"/>
          <w:szCs w:val="24"/>
          <w:lang w:eastAsia="hr-HR"/>
        </w:rPr>
      </w:pPr>
    </w:p>
    <w:p w:rsidR="00DB40B1" w:rsidRDefault="00DB40B1" w:rsidP="005A5C68">
      <w:pPr>
        <w:pStyle w:val="Naslov2"/>
      </w:pPr>
      <w:r w:rsidRPr="00DF552D">
        <w:t xml:space="preserve">Članak </w:t>
      </w:r>
      <w:r w:rsidR="009B41ED" w:rsidRPr="00DF552D">
        <w:t>3</w:t>
      </w:r>
      <w:r w:rsidRPr="00DF552D">
        <w:t>.</w:t>
      </w:r>
    </w:p>
    <w:p w:rsidR="00541496" w:rsidRPr="00301F2D" w:rsidRDefault="00541496" w:rsidP="005414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5123" w:rsidRPr="00301F2D" w:rsidRDefault="0092227C" w:rsidP="003526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Posebni porez na predmete oporezivanja iz članka 4. stavka 3. Zakona plaća </w:t>
      </w:r>
      <w:r w:rsidR="00134816"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volumenu</w:t>
      </w:r>
      <w:r w:rsidR="00FC5123"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izraženom u hektolitru bezalkoholnog pića, i to:</w:t>
      </w:r>
    </w:p>
    <w:p w:rsidR="00FC5123" w:rsidRPr="00301F2D" w:rsidRDefault="00FC5123" w:rsidP="003526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5123" w:rsidRPr="00E76411" w:rsidRDefault="00FC5123" w:rsidP="003526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na predmete oporezivanja </w:t>
      </w:r>
      <w:r w:rsidR="002E47B5"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7F61C4"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4. stavka 3.</w:t>
      </w:r>
      <w:r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točaka 1. i </w:t>
      </w:r>
      <w:r w:rsidR="003C09E5"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B41ED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 2,</w:t>
      </w:r>
      <w:r w:rsidR="009D3C27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65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791E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/hektolitar</w:t>
      </w:r>
      <w:r w:rsidR="009B402D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</w:p>
    <w:p w:rsidR="00541496" w:rsidRDefault="00FC5123" w:rsidP="005414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na predmete oporezivanja </w:t>
      </w:r>
      <w:r w:rsidR="002E47B5"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="007F61C4"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4. stavka 3. </w:t>
      </w:r>
      <w:r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točke </w:t>
      </w:r>
      <w:r w:rsidR="003C09E5"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B41ED"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</w:t>
      </w:r>
      <w:r w:rsidRPr="00301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 od 1</w:t>
      </w:r>
      <w:r w:rsidR="009D3C27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D3C27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58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791E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/hektolitar.  </w:t>
      </w:r>
    </w:p>
    <w:p w:rsidR="00541496" w:rsidRDefault="00541496" w:rsidP="005414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47B5" w:rsidRPr="00E53AEE" w:rsidRDefault="002E47B5" w:rsidP="005A5C68">
      <w:pPr>
        <w:pStyle w:val="Naslov1"/>
        <w:rPr>
          <w:rFonts w:eastAsia="Arial Unicode MS"/>
          <w:lang w:eastAsia="hr-HR"/>
        </w:rPr>
      </w:pPr>
      <w:r w:rsidRPr="00E53AEE">
        <w:rPr>
          <w:rFonts w:eastAsia="Arial Unicode MS"/>
          <w:lang w:eastAsia="hr-HR"/>
        </w:rPr>
        <w:t>Posebni porez na bezalkoholna pića prema sadržaju šećera</w:t>
      </w:r>
    </w:p>
    <w:p w:rsidR="00FC5123" w:rsidRPr="00E53AEE" w:rsidRDefault="00FC5123" w:rsidP="003526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47B5" w:rsidRPr="00E53AEE" w:rsidRDefault="002E47B5" w:rsidP="005A5C68">
      <w:pPr>
        <w:pStyle w:val="Naslov2"/>
        <w:rPr>
          <w:rFonts w:eastAsia="Times New Roman" w:cs="Times New Roman"/>
        </w:rPr>
      </w:pPr>
      <w:r w:rsidRPr="00E53AEE">
        <w:t xml:space="preserve">Članak </w:t>
      </w:r>
      <w:r w:rsidR="009B41ED" w:rsidRPr="00E53AEE">
        <w:t>4</w:t>
      </w:r>
      <w:r w:rsidRPr="00E53AEE">
        <w:t>.</w:t>
      </w:r>
    </w:p>
    <w:p w:rsidR="002E47B5" w:rsidRPr="00AE60A9" w:rsidRDefault="002E47B5" w:rsidP="002E47B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47B5" w:rsidRPr="00AE60A9" w:rsidRDefault="002E47B5" w:rsidP="002E47B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Posebni porez na predmete oporezivanja iz članka 4. stavka 3. točaka 1. i </w:t>
      </w:r>
      <w:r w:rsidR="00D52E81"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plaća se prema sadržaju šećera, ako predmeti oporezivanja ne sadrže metil-</w:t>
      </w:r>
      <w:proofErr w:type="spellStart"/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ksantine</w:t>
      </w:r>
      <w:proofErr w:type="spellEnd"/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proofErr w:type="spellStart"/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taurin</w:t>
      </w:r>
      <w:proofErr w:type="spellEnd"/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iznosi:</w:t>
      </w:r>
    </w:p>
    <w:p w:rsidR="002E47B5" w:rsidRPr="00AE60A9" w:rsidRDefault="002E47B5" w:rsidP="002E47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093" w:type="dxa"/>
        <w:tblLook w:val="04A0" w:firstRow="1" w:lastRow="0" w:firstColumn="1" w:lastColumn="0" w:noHBand="0" w:noVBand="1"/>
      </w:tblPr>
      <w:tblGrid>
        <w:gridCol w:w="3539"/>
        <w:gridCol w:w="2410"/>
        <w:gridCol w:w="3144"/>
      </w:tblGrid>
      <w:tr w:rsidR="00AE60A9" w:rsidRPr="00AE60A9" w:rsidTr="00F81EC4">
        <w:tc>
          <w:tcPr>
            <w:tcW w:w="3539" w:type="dxa"/>
          </w:tcPr>
          <w:p w:rsidR="002E47B5" w:rsidRPr="00AE60A9" w:rsidRDefault="002E47B5" w:rsidP="000739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Predmeti oporezivanja iz članka 4. stavka 3. točaka 1. i </w:t>
            </w:r>
            <w:r w:rsidR="00C253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Zakona koji ne sadrže metil-</w:t>
            </w:r>
            <w:proofErr w:type="spellStart"/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ksantine</w:t>
            </w:r>
            <w:proofErr w:type="spellEnd"/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</w:t>
            </w:r>
            <w:proofErr w:type="spellStart"/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taurin</w:t>
            </w:r>
            <w:proofErr w:type="spellEnd"/>
          </w:p>
        </w:tc>
        <w:tc>
          <w:tcPr>
            <w:tcW w:w="2410" w:type="dxa"/>
          </w:tcPr>
          <w:p w:rsidR="002E47B5" w:rsidRPr="00AE60A9" w:rsidRDefault="002E47B5" w:rsidP="00744A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 šećera u</w:t>
            </w:r>
            <w:r w:rsidR="00744A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g/100 ml bezalkoholnog pića</w:t>
            </w:r>
          </w:p>
        </w:tc>
        <w:tc>
          <w:tcPr>
            <w:tcW w:w="3144" w:type="dxa"/>
          </w:tcPr>
          <w:p w:rsidR="002E47B5" w:rsidRPr="00AE60A9" w:rsidRDefault="00F81EC4" w:rsidP="00F81E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Iznos u </w:t>
            </w:r>
            <w:r w:rsidR="009F15CE" w:rsidRPr="00E7641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/hl bezalkoholnog pića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2E47B5"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sadržaju šećera</w:t>
            </w:r>
          </w:p>
          <w:p w:rsidR="002E47B5" w:rsidRPr="00AE60A9" w:rsidRDefault="002E47B5" w:rsidP="002E47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76411" w:rsidRPr="00E76411" w:rsidTr="00F81EC4">
        <w:tc>
          <w:tcPr>
            <w:tcW w:w="3539" w:type="dxa"/>
          </w:tcPr>
          <w:p w:rsidR="002E47B5" w:rsidRPr="00AE60A9" w:rsidRDefault="002E47B5" w:rsidP="000739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prva skupina</w:t>
            </w:r>
          </w:p>
        </w:tc>
        <w:tc>
          <w:tcPr>
            <w:tcW w:w="2410" w:type="dxa"/>
          </w:tcPr>
          <w:p w:rsidR="002E47B5" w:rsidRPr="00AE60A9" w:rsidRDefault="002E47B5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 </w:t>
            </w:r>
            <w:r w:rsidR="003160C9"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144" w:type="dxa"/>
          </w:tcPr>
          <w:p w:rsidR="002E47B5" w:rsidRPr="00E76411" w:rsidRDefault="002E47B5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E76411" w:rsidRPr="00E76411" w:rsidTr="00F81EC4">
        <w:tc>
          <w:tcPr>
            <w:tcW w:w="3539" w:type="dxa"/>
          </w:tcPr>
          <w:p w:rsidR="002E47B5" w:rsidRPr="00AE60A9" w:rsidRDefault="002E47B5" w:rsidP="000739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druga skupina </w:t>
            </w:r>
          </w:p>
        </w:tc>
        <w:tc>
          <w:tcPr>
            <w:tcW w:w="2410" w:type="dxa"/>
          </w:tcPr>
          <w:p w:rsidR="002E47B5" w:rsidRPr="00AE60A9" w:rsidRDefault="003160C9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2,001-5</w:t>
            </w:r>
          </w:p>
        </w:tc>
        <w:tc>
          <w:tcPr>
            <w:tcW w:w="3144" w:type="dxa"/>
          </w:tcPr>
          <w:p w:rsidR="002E47B5" w:rsidRPr="00E76411" w:rsidRDefault="003160C9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E47B5"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9D3C27"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</w:t>
            </w:r>
          </w:p>
        </w:tc>
      </w:tr>
      <w:tr w:rsidR="00E76411" w:rsidRPr="00E76411" w:rsidTr="00F81EC4">
        <w:tc>
          <w:tcPr>
            <w:tcW w:w="3539" w:type="dxa"/>
          </w:tcPr>
          <w:p w:rsidR="002E47B5" w:rsidRPr="00AE60A9" w:rsidRDefault="002E47B5" w:rsidP="000739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treća skupina</w:t>
            </w:r>
          </w:p>
        </w:tc>
        <w:tc>
          <w:tcPr>
            <w:tcW w:w="2410" w:type="dxa"/>
          </w:tcPr>
          <w:p w:rsidR="002E47B5" w:rsidRPr="00AE60A9" w:rsidRDefault="003160C9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5,001-8</w:t>
            </w:r>
          </w:p>
        </w:tc>
        <w:tc>
          <w:tcPr>
            <w:tcW w:w="3144" w:type="dxa"/>
          </w:tcPr>
          <w:p w:rsidR="002E47B5" w:rsidRPr="00E76411" w:rsidRDefault="003160C9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2E47B5"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9D3C27"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98</w:t>
            </w:r>
          </w:p>
        </w:tc>
      </w:tr>
      <w:tr w:rsidR="00E76411" w:rsidRPr="00E76411" w:rsidTr="00F81EC4">
        <w:tc>
          <w:tcPr>
            <w:tcW w:w="3539" w:type="dxa"/>
          </w:tcPr>
          <w:p w:rsidR="003160C9" w:rsidRPr="00AE60A9" w:rsidRDefault="003160C9" w:rsidP="000739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 skupina</w:t>
            </w:r>
          </w:p>
        </w:tc>
        <w:tc>
          <w:tcPr>
            <w:tcW w:w="2410" w:type="dxa"/>
          </w:tcPr>
          <w:p w:rsidR="003160C9" w:rsidRPr="00AE60A9" w:rsidRDefault="003160C9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8,001-</w:t>
            </w:r>
          </w:p>
        </w:tc>
        <w:tc>
          <w:tcPr>
            <w:tcW w:w="3144" w:type="dxa"/>
          </w:tcPr>
          <w:p w:rsidR="003160C9" w:rsidRPr="00E76411" w:rsidRDefault="009D3C27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3160C9"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</w:t>
            </w:r>
          </w:p>
        </w:tc>
      </w:tr>
    </w:tbl>
    <w:p w:rsidR="002E47B5" w:rsidRPr="00AE60A9" w:rsidRDefault="002E47B5" w:rsidP="002E47B5">
      <w:pPr>
        <w:pStyle w:val="xmsonormal"/>
        <w:autoSpaceDE w:val="0"/>
        <w:autoSpaceDN w:val="0"/>
        <w:ind w:firstLine="408"/>
        <w:jc w:val="both"/>
      </w:pPr>
    </w:p>
    <w:p w:rsidR="007F61C4" w:rsidRPr="00AE60A9" w:rsidRDefault="007F61C4" w:rsidP="007F61C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Posebni porez na predmete oporezivanja iz članka 4. stavka 3. točke </w:t>
      </w:r>
      <w:r w:rsidR="003C09E5"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plaća se prema sadržaju šećera, ako predmeti oporezivanja ne sadrže metil-</w:t>
      </w:r>
      <w:proofErr w:type="spellStart"/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ksantine</w:t>
      </w:r>
      <w:proofErr w:type="spellEnd"/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proofErr w:type="spellStart"/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taurin</w:t>
      </w:r>
      <w:proofErr w:type="spellEnd"/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iznosi:</w:t>
      </w:r>
    </w:p>
    <w:p w:rsidR="007F61C4" w:rsidRPr="00AE60A9" w:rsidRDefault="007F61C4" w:rsidP="007F61C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539"/>
        <w:gridCol w:w="2410"/>
        <w:gridCol w:w="3118"/>
      </w:tblGrid>
      <w:tr w:rsidR="00AE60A9" w:rsidRPr="00AE60A9" w:rsidTr="00F81EC4">
        <w:tc>
          <w:tcPr>
            <w:tcW w:w="3539" w:type="dxa"/>
          </w:tcPr>
          <w:p w:rsidR="007F61C4" w:rsidRPr="00AE60A9" w:rsidRDefault="009B41ED" w:rsidP="000739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Predmeti oporezivanja iz članka 4. stavka 3. točk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Zakona koji ne sadrže metil-</w:t>
            </w:r>
            <w:proofErr w:type="spellStart"/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ksantine</w:t>
            </w:r>
            <w:proofErr w:type="spellEnd"/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</w:t>
            </w:r>
            <w:proofErr w:type="spellStart"/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taurin</w:t>
            </w:r>
            <w:proofErr w:type="spellEnd"/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410" w:type="dxa"/>
          </w:tcPr>
          <w:p w:rsidR="007F61C4" w:rsidRPr="00AE60A9" w:rsidRDefault="007F61C4" w:rsidP="00F81E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 šećera u</w:t>
            </w:r>
          </w:p>
          <w:p w:rsidR="007F61C4" w:rsidRPr="00AE60A9" w:rsidRDefault="007F61C4" w:rsidP="00F81E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g/100 ml sirupa ili koncentrata</w:t>
            </w:r>
          </w:p>
        </w:tc>
        <w:tc>
          <w:tcPr>
            <w:tcW w:w="3118" w:type="dxa"/>
          </w:tcPr>
          <w:p w:rsidR="00F81EC4" w:rsidRPr="00E76411" w:rsidRDefault="00F81EC4" w:rsidP="00F81E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Iznos u </w:t>
            </w:r>
            <w:r w:rsidR="009F15CE" w:rsidRPr="00E7641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/hl sirupa ili koncentrata </w:t>
            </w:r>
            <w:r w:rsidR="007F61C4"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</w:t>
            </w:r>
          </w:p>
          <w:p w:rsidR="007F61C4" w:rsidRPr="00E76411" w:rsidRDefault="007F61C4" w:rsidP="00F81E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sadržaju šećera</w:t>
            </w:r>
          </w:p>
          <w:p w:rsidR="007F61C4" w:rsidRPr="00E76411" w:rsidRDefault="007F61C4" w:rsidP="00073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160C9" w:rsidRPr="00AE60A9" w:rsidTr="00F81EC4">
        <w:tc>
          <w:tcPr>
            <w:tcW w:w="3539" w:type="dxa"/>
          </w:tcPr>
          <w:p w:rsidR="003160C9" w:rsidRPr="00AE60A9" w:rsidRDefault="003160C9" w:rsidP="003160C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prva skupina</w:t>
            </w:r>
          </w:p>
        </w:tc>
        <w:tc>
          <w:tcPr>
            <w:tcW w:w="2410" w:type="dxa"/>
          </w:tcPr>
          <w:p w:rsidR="003160C9" w:rsidRPr="00AE60A9" w:rsidRDefault="003160C9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 14</w:t>
            </w:r>
          </w:p>
        </w:tc>
        <w:tc>
          <w:tcPr>
            <w:tcW w:w="3118" w:type="dxa"/>
          </w:tcPr>
          <w:p w:rsidR="003160C9" w:rsidRPr="00E76411" w:rsidRDefault="003160C9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AE60A9" w:rsidRPr="00AE60A9" w:rsidTr="00F81EC4">
        <w:tc>
          <w:tcPr>
            <w:tcW w:w="3539" w:type="dxa"/>
          </w:tcPr>
          <w:p w:rsidR="003160C9" w:rsidRPr="00AE60A9" w:rsidRDefault="003160C9" w:rsidP="003160C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druga skupina </w:t>
            </w:r>
          </w:p>
        </w:tc>
        <w:tc>
          <w:tcPr>
            <w:tcW w:w="2410" w:type="dxa"/>
          </w:tcPr>
          <w:p w:rsidR="003160C9" w:rsidRPr="00AE60A9" w:rsidRDefault="003160C9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14,001-35</w:t>
            </w:r>
          </w:p>
        </w:tc>
        <w:tc>
          <w:tcPr>
            <w:tcW w:w="3118" w:type="dxa"/>
          </w:tcPr>
          <w:p w:rsidR="003160C9" w:rsidRPr="00E76411" w:rsidRDefault="00BE473B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3160C9"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</w:t>
            </w:r>
          </w:p>
        </w:tc>
      </w:tr>
      <w:tr w:rsidR="00AE60A9" w:rsidRPr="00AE60A9" w:rsidTr="00F81EC4">
        <w:tc>
          <w:tcPr>
            <w:tcW w:w="3539" w:type="dxa"/>
          </w:tcPr>
          <w:p w:rsidR="003160C9" w:rsidRPr="00AE60A9" w:rsidRDefault="003160C9" w:rsidP="003160C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treća skupina</w:t>
            </w:r>
          </w:p>
        </w:tc>
        <w:tc>
          <w:tcPr>
            <w:tcW w:w="2410" w:type="dxa"/>
          </w:tcPr>
          <w:p w:rsidR="003160C9" w:rsidRPr="00AE60A9" w:rsidRDefault="003160C9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35,001-56</w:t>
            </w:r>
          </w:p>
        </w:tc>
        <w:tc>
          <w:tcPr>
            <w:tcW w:w="3118" w:type="dxa"/>
          </w:tcPr>
          <w:p w:rsidR="003160C9" w:rsidRPr="00E76411" w:rsidRDefault="00BE473B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  <w:r w:rsidR="003160C9"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87</w:t>
            </w:r>
          </w:p>
        </w:tc>
      </w:tr>
      <w:tr w:rsidR="00AE60A9" w:rsidRPr="00AE60A9" w:rsidTr="00F81EC4">
        <w:tc>
          <w:tcPr>
            <w:tcW w:w="3539" w:type="dxa"/>
          </w:tcPr>
          <w:p w:rsidR="003160C9" w:rsidRPr="00AE60A9" w:rsidRDefault="00AE60A9" w:rsidP="003160C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</w:t>
            </w:r>
            <w:r w:rsidR="003160C9"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etvrta skupina</w:t>
            </w:r>
          </w:p>
        </w:tc>
        <w:tc>
          <w:tcPr>
            <w:tcW w:w="2410" w:type="dxa"/>
          </w:tcPr>
          <w:p w:rsidR="003160C9" w:rsidRPr="00AE60A9" w:rsidRDefault="003160C9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60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56,001-</w:t>
            </w:r>
          </w:p>
        </w:tc>
        <w:tc>
          <w:tcPr>
            <w:tcW w:w="3118" w:type="dxa"/>
          </w:tcPr>
          <w:p w:rsidR="003160C9" w:rsidRPr="00E76411" w:rsidRDefault="00BE473B" w:rsidP="00F81EC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</w:t>
            </w:r>
            <w:r w:rsidR="003160C9"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E764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</w:t>
            </w:r>
          </w:p>
        </w:tc>
      </w:tr>
    </w:tbl>
    <w:p w:rsidR="003160C9" w:rsidRPr="00AE60A9" w:rsidRDefault="003160C9" w:rsidP="002E47B5">
      <w:pPr>
        <w:pStyle w:val="xmsonormal"/>
        <w:autoSpaceDE w:val="0"/>
        <w:autoSpaceDN w:val="0"/>
        <w:ind w:firstLine="408"/>
        <w:jc w:val="center"/>
        <w:rPr>
          <w:rFonts w:eastAsia="Arial Unicode MS"/>
          <w:b/>
          <w:bCs/>
          <w:i/>
        </w:rPr>
      </w:pPr>
    </w:p>
    <w:p w:rsidR="002E47B5" w:rsidRPr="00E53AEE" w:rsidRDefault="002E47B5" w:rsidP="005A5C68">
      <w:pPr>
        <w:pStyle w:val="Naslov1"/>
        <w:rPr>
          <w:rFonts w:eastAsia="Arial Unicode MS"/>
        </w:rPr>
      </w:pPr>
      <w:r w:rsidRPr="00E53AEE">
        <w:rPr>
          <w:rFonts w:eastAsia="Arial Unicode MS"/>
        </w:rPr>
        <w:lastRenderedPageBreak/>
        <w:t xml:space="preserve">Posebni porez na bezalkoholna pića prema sadržaju </w:t>
      </w:r>
      <w:proofErr w:type="spellStart"/>
      <w:r w:rsidRPr="00E53AEE">
        <w:rPr>
          <w:rFonts w:eastAsia="Arial Unicode MS"/>
        </w:rPr>
        <w:t>taurina</w:t>
      </w:r>
      <w:proofErr w:type="spellEnd"/>
    </w:p>
    <w:p w:rsidR="002E47B5" w:rsidRPr="00E53AEE" w:rsidRDefault="002E47B5" w:rsidP="005A5C68">
      <w:pPr>
        <w:pStyle w:val="Naslov1"/>
      </w:pPr>
    </w:p>
    <w:p w:rsidR="002E47B5" w:rsidRPr="00E53AEE" w:rsidRDefault="002E47B5" w:rsidP="005A5C68">
      <w:pPr>
        <w:pStyle w:val="Naslov2"/>
        <w:rPr>
          <w:rFonts w:eastAsia="Times New Roman" w:cs="Times New Roman"/>
        </w:rPr>
      </w:pPr>
      <w:r w:rsidRPr="00E53AEE">
        <w:t xml:space="preserve">Članak </w:t>
      </w:r>
      <w:r w:rsidR="009B41ED" w:rsidRPr="00E53AEE">
        <w:t>5</w:t>
      </w:r>
      <w:r w:rsidRPr="00E53AEE">
        <w:t>.</w:t>
      </w:r>
    </w:p>
    <w:p w:rsidR="00FC5123" w:rsidRPr="00AE60A9" w:rsidRDefault="00FC5123" w:rsidP="003526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3"/>
    <w:p w:rsidR="00E02FBE" w:rsidRPr="00E76411" w:rsidRDefault="003526BB" w:rsidP="00AA76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F61C4"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Posebni porez na predmete oporezivanja iz 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4. stavka 3. </w:t>
      </w:r>
      <w:r w:rsidR="00EF4140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točaka 1. i </w:t>
      </w:r>
      <w:r w:rsidR="003C09E5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EF4140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koji sadrže </w:t>
      </w:r>
      <w:proofErr w:type="spellStart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taurin</w:t>
      </w:r>
      <w:proofErr w:type="spellEnd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 </w:t>
      </w:r>
      <w:r w:rsidR="00134816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sadržaju </w:t>
      </w:r>
      <w:proofErr w:type="spellStart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taurina</w:t>
      </w:r>
      <w:proofErr w:type="spellEnd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2FBE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i iznosi</w:t>
      </w:r>
      <w:r w:rsidR="009A1D7A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5D5B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1261B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A1D7A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1261B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54</w:t>
      </w:r>
      <w:r w:rsidR="009A1D7A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791E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9A1D7A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/hl bezalkoholnog pića.</w:t>
      </w:r>
    </w:p>
    <w:p w:rsidR="00790E54" w:rsidRPr="00E76411" w:rsidRDefault="00790E54" w:rsidP="00790E54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61C4" w:rsidRPr="00E76411" w:rsidRDefault="007F61C4" w:rsidP="007F61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Posebni porez na predmete oporezivanja iz članka 4. stavka 3. točke </w:t>
      </w:r>
      <w:r w:rsidR="003C09E5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koji sadrže </w:t>
      </w:r>
      <w:proofErr w:type="spellStart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taurin</w:t>
      </w:r>
      <w:proofErr w:type="spellEnd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 se prema sadržaju </w:t>
      </w:r>
      <w:proofErr w:type="spellStart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taurina</w:t>
      </w:r>
      <w:proofErr w:type="spellEnd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iznosi </w:t>
      </w:r>
      <w:r w:rsidR="008C5D5B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B1D3B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85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B1D3B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81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791E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="009E17BB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/hl sirupa ili koncentrata.</w:t>
      </w:r>
    </w:p>
    <w:p w:rsidR="007F61C4" w:rsidRPr="00E76411" w:rsidRDefault="007F61C4" w:rsidP="00790E54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47B5" w:rsidRPr="00E53AEE" w:rsidRDefault="002E47B5" w:rsidP="005A5C68">
      <w:pPr>
        <w:pStyle w:val="Naslov1"/>
        <w:rPr>
          <w:rFonts w:eastAsia="Arial Unicode MS"/>
        </w:rPr>
      </w:pPr>
      <w:r w:rsidRPr="00E53AEE">
        <w:rPr>
          <w:rFonts w:eastAsia="Arial Unicode MS"/>
        </w:rPr>
        <w:t>Posebni porez na bezalkoholna pića prema sadržaju metil-</w:t>
      </w:r>
      <w:proofErr w:type="spellStart"/>
      <w:r w:rsidRPr="00E53AEE">
        <w:rPr>
          <w:rFonts w:eastAsia="Arial Unicode MS"/>
        </w:rPr>
        <w:t>ksantina</w:t>
      </w:r>
      <w:proofErr w:type="spellEnd"/>
    </w:p>
    <w:p w:rsidR="002E47B5" w:rsidRPr="00E53AEE" w:rsidRDefault="002E47B5" w:rsidP="002E47B5">
      <w:pPr>
        <w:pStyle w:val="xmsonormal"/>
        <w:autoSpaceDE w:val="0"/>
        <w:autoSpaceDN w:val="0"/>
        <w:ind w:firstLine="408"/>
        <w:jc w:val="both"/>
      </w:pPr>
    </w:p>
    <w:p w:rsidR="002E47B5" w:rsidRPr="00E53AEE" w:rsidRDefault="002E47B5" w:rsidP="005A5C68">
      <w:pPr>
        <w:pStyle w:val="Naslov2"/>
        <w:rPr>
          <w:rFonts w:eastAsia="Times New Roman" w:cs="Times New Roman"/>
        </w:rPr>
      </w:pPr>
      <w:r w:rsidRPr="00E53AEE">
        <w:t xml:space="preserve">Članak </w:t>
      </w:r>
      <w:r w:rsidR="009B41ED" w:rsidRPr="00E53AEE">
        <w:t>6</w:t>
      </w:r>
      <w:r w:rsidRPr="00E53AEE">
        <w:t>.</w:t>
      </w:r>
    </w:p>
    <w:p w:rsidR="002E47B5" w:rsidRPr="00AE60A9" w:rsidRDefault="002E47B5" w:rsidP="00790E54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1D7A" w:rsidRPr="00AE60A9" w:rsidRDefault="00790E54" w:rsidP="009A1D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2E47B5"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Posebni porez na predmete oporezivanja iz članka 4. stavka 3. točaka 1. i </w:t>
      </w:r>
      <w:r w:rsidR="002F2356"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koji 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sadrže metil-</w:t>
      </w:r>
      <w:proofErr w:type="spellStart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ksantine</w:t>
      </w:r>
      <w:proofErr w:type="spellEnd"/>
      <w:r w:rsidR="000D775D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ne sadrže </w:t>
      </w:r>
      <w:proofErr w:type="spellStart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taurin</w:t>
      </w:r>
      <w:proofErr w:type="spellEnd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 </w:t>
      </w:r>
      <w:r w:rsidR="00134816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sadržaju metil-</w:t>
      </w:r>
      <w:proofErr w:type="spellStart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ksantina</w:t>
      </w:r>
      <w:proofErr w:type="spellEnd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iznosi</w:t>
      </w:r>
      <w:r w:rsidR="007F61C4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1D3B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9A1D7A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B1D3B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62</w:t>
      </w:r>
      <w:r w:rsidR="009A1D7A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791E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9A1D7A" w:rsidRPr="00AE60A9">
        <w:rPr>
          <w:rFonts w:ascii="Times New Roman" w:eastAsia="Times New Roman" w:hAnsi="Times New Roman" w:cs="Times New Roman"/>
          <w:sz w:val="24"/>
          <w:szCs w:val="24"/>
          <w:lang w:eastAsia="hr-HR"/>
        </w:rPr>
        <w:t>/hl bezalkoholnog pića.</w:t>
      </w:r>
      <w:r w:rsidR="003160C9" w:rsidRPr="00AE60A9">
        <w:rPr>
          <w:rFonts w:ascii="Times New Roman" w:eastAsia="Arial Unicode MS" w:hAnsi="Times New Roman"/>
          <w:bCs/>
          <w:sz w:val="24"/>
          <w:szCs w:val="24"/>
          <w:lang w:eastAsia="hr-HR"/>
        </w:rPr>
        <w:t xml:space="preserve"> Na predmete oporezivanja čiji je sadržaj metil-</w:t>
      </w:r>
      <w:proofErr w:type="spellStart"/>
      <w:r w:rsidR="003160C9" w:rsidRPr="00AE60A9">
        <w:rPr>
          <w:rFonts w:ascii="Times New Roman" w:eastAsia="Arial Unicode MS" w:hAnsi="Times New Roman"/>
          <w:bCs/>
          <w:sz w:val="24"/>
          <w:szCs w:val="24"/>
          <w:lang w:eastAsia="hr-HR"/>
        </w:rPr>
        <w:t>ksantin</w:t>
      </w:r>
      <w:r w:rsidR="00354DD2" w:rsidRPr="00AE60A9">
        <w:rPr>
          <w:rFonts w:ascii="Times New Roman" w:eastAsia="Arial Unicode MS" w:hAnsi="Times New Roman"/>
          <w:bCs/>
          <w:sz w:val="24"/>
          <w:szCs w:val="24"/>
          <w:lang w:eastAsia="hr-HR"/>
        </w:rPr>
        <w:t>a</w:t>
      </w:r>
      <w:proofErr w:type="spellEnd"/>
      <w:r w:rsidR="003160C9" w:rsidRPr="00AE60A9">
        <w:rPr>
          <w:rFonts w:ascii="Times New Roman" w:eastAsia="Arial Unicode MS" w:hAnsi="Times New Roman"/>
          <w:bCs/>
          <w:sz w:val="24"/>
          <w:szCs w:val="24"/>
          <w:lang w:eastAsia="hr-HR"/>
        </w:rPr>
        <w:t xml:space="preserve"> manji od 15 mg/100 ml </w:t>
      </w:r>
      <w:r w:rsidR="003160C9" w:rsidRPr="00385985">
        <w:rPr>
          <w:rFonts w:ascii="Times New Roman" w:eastAsia="Arial Unicode MS" w:hAnsi="Times New Roman"/>
          <w:bCs/>
          <w:sz w:val="24"/>
          <w:szCs w:val="24"/>
          <w:lang w:eastAsia="hr-HR"/>
        </w:rPr>
        <w:t xml:space="preserve">proizvoda </w:t>
      </w:r>
      <w:r w:rsidR="003160C9" w:rsidRPr="00AE60A9">
        <w:rPr>
          <w:rFonts w:ascii="Times New Roman" w:eastAsia="Arial Unicode MS" w:hAnsi="Times New Roman"/>
          <w:bCs/>
          <w:sz w:val="24"/>
          <w:szCs w:val="24"/>
          <w:lang w:eastAsia="hr-HR"/>
        </w:rPr>
        <w:t>posebni porez se plaća prema sadržaju šećera.</w:t>
      </w:r>
    </w:p>
    <w:p w:rsidR="00B5735C" w:rsidRPr="0066398B" w:rsidRDefault="009A1D7A" w:rsidP="009A1D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39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90E54" w:rsidRPr="0066398B" w:rsidRDefault="00790E54" w:rsidP="00AA76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625A5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31E40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Posebni porez na predmete oporezivanja iz članka 4. stavka 3. točk</w:t>
      </w:r>
      <w:r w:rsidR="00C149B9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F2356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koji sadrže metil-</w:t>
      </w:r>
      <w:proofErr w:type="spellStart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ksantine</w:t>
      </w:r>
      <w:proofErr w:type="spellEnd"/>
      <w:r w:rsidR="00893A70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ne sadrže </w:t>
      </w:r>
      <w:proofErr w:type="spellStart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taurin</w:t>
      </w:r>
      <w:proofErr w:type="spellEnd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 </w:t>
      </w:r>
      <w:r w:rsidR="00134816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sadržaju metil-</w:t>
      </w:r>
      <w:proofErr w:type="spellStart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ksantina</w:t>
      </w:r>
      <w:proofErr w:type="spellEnd"/>
      <w:r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iznosi</w:t>
      </w:r>
      <w:r w:rsidR="007F61C4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1D3B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74,32</w:t>
      </w:r>
      <w:r w:rsidR="007F61C4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791E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7F61C4" w:rsidRPr="00E76411">
        <w:rPr>
          <w:rFonts w:ascii="Times New Roman" w:eastAsia="Times New Roman" w:hAnsi="Times New Roman" w:cs="Times New Roman"/>
          <w:sz w:val="24"/>
          <w:szCs w:val="24"/>
          <w:lang w:eastAsia="hr-HR"/>
        </w:rPr>
        <w:t>/hl sirupa ili koncentrata.</w:t>
      </w:r>
      <w:r w:rsidR="00D25B02" w:rsidRPr="00E76411">
        <w:rPr>
          <w:rFonts w:ascii="Times New Roman" w:eastAsia="Arial Unicode MS" w:hAnsi="Times New Roman"/>
          <w:bCs/>
          <w:sz w:val="24"/>
          <w:szCs w:val="24"/>
          <w:lang w:eastAsia="hr-HR"/>
        </w:rPr>
        <w:t xml:space="preserve"> Na predmete oporezivanja čiji je sadržaj metil-</w:t>
      </w:r>
      <w:proofErr w:type="spellStart"/>
      <w:r w:rsidR="00D25B02" w:rsidRPr="00E76411">
        <w:rPr>
          <w:rFonts w:ascii="Times New Roman" w:eastAsia="Arial Unicode MS" w:hAnsi="Times New Roman"/>
          <w:bCs/>
          <w:sz w:val="24"/>
          <w:szCs w:val="24"/>
          <w:lang w:eastAsia="hr-HR"/>
        </w:rPr>
        <w:t>ksantina</w:t>
      </w:r>
      <w:proofErr w:type="spellEnd"/>
      <w:r w:rsidR="00D25B02" w:rsidRPr="00E76411">
        <w:rPr>
          <w:rFonts w:ascii="Times New Roman" w:eastAsia="Arial Unicode MS" w:hAnsi="Times New Roman"/>
          <w:bCs/>
          <w:sz w:val="24"/>
          <w:szCs w:val="24"/>
          <w:lang w:eastAsia="hr-HR"/>
        </w:rPr>
        <w:t xml:space="preserve"> manji od 15 mg</w:t>
      </w:r>
      <w:r w:rsidR="00D25B02" w:rsidRPr="0066398B">
        <w:rPr>
          <w:rFonts w:ascii="Times New Roman" w:eastAsia="Arial Unicode MS" w:hAnsi="Times New Roman"/>
          <w:bCs/>
          <w:sz w:val="24"/>
          <w:szCs w:val="24"/>
          <w:lang w:eastAsia="hr-HR"/>
        </w:rPr>
        <w:t>/100 ml proizvoda u odgovarajućem omjeru razrijeđenog bezalkoholnog pića posebni porez plaća se prema sadržaju šećera.</w:t>
      </w:r>
    </w:p>
    <w:p w:rsidR="00665787" w:rsidRPr="00AE60A9" w:rsidRDefault="00665787" w:rsidP="00144502">
      <w:pPr>
        <w:spacing w:after="0" w:line="240" w:lineRule="auto"/>
        <w:ind w:firstLine="708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hr-HR"/>
        </w:rPr>
      </w:pPr>
    </w:p>
    <w:p w:rsidR="00F625A5" w:rsidRDefault="00F625A5" w:rsidP="005A5C68">
      <w:pPr>
        <w:pStyle w:val="Naslov1"/>
        <w:rPr>
          <w:rFonts w:eastAsia="Arial Unicode MS"/>
          <w:lang w:eastAsia="hr-HR"/>
        </w:rPr>
      </w:pPr>
      <w:r w:rsidRPr="00E53AEE">
        <w:rPr>
          <w:rFonts w:eastAsia="Arial Unicode MS"/>
          <w:lang w:eastAsia="hr-HR"/>
        </w:rPr>
        <w:t xml:space="preserve">Utvrđivanje volumena predmeta oporezivanja koji se dobiva iz prašaka i granula </w:t>
      </w:r>
    </w:p>
    <w:p w:rsidR="005A5C68" w:rsidRPr="005A5C68" w:rsidRDefault="005A5C68" w:rsidP="005A5C68">
      <w:pPr>
        <w:rPr>
          <w:lang w:eastAsia="hr-HR"/>
        </w:rPr>
      </w:pPr>
    </w:p>
    <w:p w:rsidR="00F625A5" w:rsidRPr="00E53AEE" w:rsidRDefault="00F625A5" w:rsidP="005A5C68">
      <w:pPr>
        <w:pStyle w:val="Naslov2"/>
      </w:pPr>
      <w:r w:rsidRPr="00E53AEE">
        <w:t xml:space="preserve">Članak </w:t>
      </w:r>
      <w:r w:rsidR="009B41ED" w:rsidRPr="00E53AEE">
        <w:t>7</w:t>
      </w:r>
      <w:r w:rsidRPr="00E53AEE">
        <w:t>.</w:t>
      </w:r>
    </w:p>
    <w:p w:rsidR="00F625A5" w:rsidRPr="00AE60A9" w:rsidRDefault="00F625A5" w:rsidP="00144502">
      <w:pPr>
        <w:spacing w:after="0" w:line="240" w:lineRule="auto"/>
        <w:ind w:firstLine="708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hr-HR"/>
        </w:rPr>
      </w:pPr>
    </w:p>
    <w:p w:rsidR="00F625A5" w:rsidRDefault="00F625A5" w:rsidP="00F625A5">
      <w:pPr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sz w:val="24"/>
          <w:szCs w:val="24"/>
          <w:lang w:eastAsia="hr-HR"/>
        </w:rPr>
      </w:pPr>
      <w:r w:rsidRPr="00AE60A9">
        <w:rPr>
          <w:rFonts w:ascii="Times New Roman" w:eastAsia="Arial Unicode MS" w:hAnsi="Times New Roman"/>
          <w:bCs/>
          <w:sz w:val="24"/>
          <w:szCs w:val="24"/>
          <w:lang w:eastAsia="hr-HR"/>
        </w:rPr>
        <w:t xml:space="preserve">Volumen predmeta oporezivanja iz članka 4. stavka 3. točke </w:t>
      </w:r>
      <w:r w:rsidR="002F2356" w:rsidRPr="00AE60A9">
        <w:rPr>
          <w:rFonts w:ascii="Times New Roman" w:eastAsia="Arial Unicode MS" w:hAnsi="Times New Roman"/>
          <w:bCs/>
          <w:sz w:val="24"/>
          <w:szCs w:val="24"/>
          <w:lang w:eastAsia="hr-HR"/>
        </w:rPr>
        <w:t>3.</w:t>
      </w:r>
      <w:r w:rsidRPr="00AE60A9">
        <w:rPr>
          <w:rFonts w:ascii="Times New Roman" w:eastAsia="Arial Unicode MS" w:hAnsi="Times New Roman"/>
          <w:bCs/>
          <w:sz w:val="24"/>
          <w:szCs w:val="24"/>
          <w:lang w:eastAsia="hr-HR"/>
        </w:rPr>
        <w:t xml:space="preserve"> Zakona koji se dobiva iz prašaka i granula namijenjenih za pripremu bezalkoholnih pića utvrđuje se prema volumenu pripremljenog proizvoda sukladno podacima označenim na </w:t>
      </w:r>
      <w:proofErr w:type="spellStart"/>
      <w:r w:rsidRPr="00AE60A9">
        <w:rPr>
          <w:rFonts w:ascii="Times New Roman" w:eastAsia="Arial Unicode MS" w:hAnsi="Times New Roman"/>
          <w:bCs/>
          <w:sz w:val="24"/>
          <w:szCs w:val="24"/>
          <w:lang w:eastAsia="hr-HR"/>
        </w:rPr>
        <w:t>pretpakovini</w:t>
      </w:r>
      <w:proofErr w:type="spellEnd"/>
      <w:r w:rsidRPr="00AE60A9">
        <w:rPr>
          <w:rFonts w:ascii="Times New Roman" w:eastAsia="Arial Unicode MS" w:hAnsi="Times New Roman"/>
          <w:bCs/>
          <w:sz w:val="24"/>
          <w:szCs w:val="24"/>
          <w:lang w:eastAsia="hr-HR"/>
        </w:rPr>
        <w:t xml:space="preserve"> ili etiketi koja je na nju pričvršćena prema propisima o informiranju potrošača o hrani ili prema pratećem dokumentu na kojem se taj podatak nalazi.</w:t>
      </w:r>
    </w:p>
    <w:p w:rsidR="009D3C27" w:rsidRDefault="009D3C27" w:rsidP="00F625A5">
      <w:pPr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sz w:val="24"/>
          <w:szCs w:val="24"/>
          <w:lang w:eastAsia="hr-HR"/>
        </w:rPr>
      </w:pPr>
    </w:p>
    <w:p w:rsidR="00F0592E" w:rsidRDefault="00F0592E" w:rsidP="00F625A5">
      <w:pPr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sz w:val="24"/>
          <w:szCs w:val="24"/>
          <w:lang w:eastAsia="hr-HR"/>
        </w:rPr>
      </w:pPr>
    </w:p>
    <w:p w:rsidR="00F0592E" w:rsidRDefault="00F0592E" w:rsidP="00F625A5">
      <w:pPr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sz w:val="24"/>
          <w:szCs w:val="24"/>
          <w:lang w:eastAsia="hr-HR"/>
        </w:rPr>
      </w:pPr>
    </w:p>
    <w:p w:rsidR="00F0592E" w:rsidRDefault="00F0592E" w:rsidP="00F625A5">
      <w:pPr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sz w:val="24"/>
          <w:szCs w:val="24"/>
          <w:lang w:eastAsia="hr-HR"/>
        </w:rPr>
      </w:pPr>
    </w:p>
    <w:p w:rsidR="00F0592E" w:rsidRDefault="00F0592E" w:rsidP="00F625A5">
      <w:pPr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sz w:val="24"/>
          <w:szCs w:val="24"/>
          <w:lang w:eastAsia="hr-HR"/>
        </w:rPr>
      </w:pPr>
    </w:p>
    <w:p w:rsidR="009D3C27" w:rsidRDefault="009D3C27" w:rsidP="005A5C68">
      <w:pPr>
        <w:pStyle w:val="Naslov1"/>
        <w:rPr>
          <w:rFonts w:eastAsia="Arial Unicode MS"/>
          <w:lang w:eastAsia="hr-HR"/>
        </w:rPr>
      </w:pPr>
      <w:r w:rsidRPr="00E53AEE">
        <w:rPr>
          <w:rFonts w:eastAsia="Arial Unicode MS"/>
          <w:lang w:eastAsia="hr-HR"/>
        </w:rPr>
        <w:lastRenderedPageBreak/>
        <w:t>Prestanak važenja</w:t>
      </w:r>
    </w:p>
    <w:p w:rsidR="00F0592E" w:rsidRPr="00F0592E" w:rsidRDefault="00F0592E" w:rsidP="00F0592E">
      <w:pPr>
        <w:rPr>
          <w:lang w:eastAsia="hr-HR"/>
        </w:rPr>
      </w:pPr>
    </w:p>
    <w:p w:rsidR="009D3C27" w:rsidRPr="00E53AEE" w:rsidRDefault="009D3C27" w:rsidP="005A5C68">
      <w:pPr>
        <w:pStyle w:val="Naslov2"/>
      </w:pPr>
      <w:r w:rsidRPr="00E53AEE">
        <w:t>Članak 8.</w:t>
      </w:r>
    </w:p>
    <w:p w:rsidR="009D3C27" w:rsidRPr="009D3C27" w:rsidRDefault="009D3C27" w:rsidP="009D3C27">
      <w:pPr>
        <w:spacing w:after="0" w:line="240" w:lineRule="auto"/>
        <w:ind w:firstLine="708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hr-HR"/>
        </w:rPr>
      </w:pPr>
    </w:p>
    <w:p w:rsidR="009D3C27" w:rsidRPr="009D3C27" w:rsidRDefault="009D3C27" w:rsidP="009D3C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D3C27">
        <w:rPr>
          <w:rFonts w:ascii="Times New Roman" w:eastAsia="Times New Roman" w:hAnsi="Times New Roman"/>
          <w:sz w:val="24"/>
          <w:szCs w:val="24"/>
          <w:lang w:eastAsia="hr-HR"/>
        </w:rPr>
        <w:t>Danom stupanja na snagu ove Uredbe prestaje važiti Uredba o načinu izračuna i visinama sastavnica za izračun posebnog poreza na kavu i bezalkoholna pića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9D3C27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1B6D69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Pr="009D3C27">
        <w:rPr>
          <w:rFonts w:ascii="Times New Roman" w:eastAsia="Times New Roman" w:hAnsi="Times New Roman"/>
          <w:sz w:val="24"/>
          <w:szCs w:val="24"/>
          <w:lang w:eastAsia="hr-HR"/>
        </w:rPr>
        <w:t>Narodne novine</w:t>
      </w:r>
      <w:r w:rsidR="001B6D69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Pr="009D3C27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E76411">
        <w:rPr>
          <w:rFonts w:ascii="Times New Roman" w:eastAsia="Times New Roman" w:hAnsi="Times New Roman"/>
          <w:sz w:val="24"/>
          <w:szCs w:val="24"/>
          <w:lang w:eastAsia="hr-HR"/>
        </w:rPr>
        <w:t>broj 33/20</w:t>
      </w:r>
      <w:r w:rsidR="000272E1" w:rsidRPr="00E76411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E76411">
        <w:rPr>
          <w:rFonts w:ascii="Times New Roman" w:eastAsia="Times New Roman" w:hAnsi="Times New Roman"/>
          <w:sz w:val="24"/>
          <w:szCs w:val="24"/>
          <w:lang w:eastAsia="hr-HR"/>
        </w:rPr>
        <w:t>).</w:t>
      </w:r>
    </w:p>
    <w:p w:rsidR="00F625A5" w:rsidRPr="009D3C27" w:rsidRDefault="00F625A5" w:rsidP="009D3C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625A5" w:rsidRPr="00E53AEE" w:rsidRDefault="00F625A5" w:rsidP="00F0592E">
      <w:pPr>
        <w:pStyle w:val="Naslov1"/>
        <w:rPr>
          <w:rFonts w:eastAsia="Arial Unicode MS"/>
          <w:lang w:eastAsia="hr-HR"/>
        </w:rPr>
      </w:pPr>
      <w:r w:rsidRPr="00E53AEE">
        <w:rPr>
          <w:rFonts w:eastAsia="Arial Unicode MS"/>
          <w:lang w:eastAsia="hr-HR"/>
        </w:rPr>
        <w:t xml:space="preserve">Stupanje na snagu </w:t>
      </w:r>
    </w:p>
    <w:p w:rsidR="00F625A5" w:rsidRPr="00E53AEE" w:rsidRDefault="00F625A5" w:rsidP="00144502">
      <w:pPr>
        <w:spacing w:after="0" w:line="240" w:lineRule="auto"/>
        <w:ind w:firstLine="708"/>
        <w:jc w:val="center"/>
        <w:rPr>
          <w:rFonts w:ascii="Times New Roman" w:eastAsia="Arial Unicode MS" w:hAnsi="Times New Roman"/>
          <w:bCs/>
          <w:sz w:val="24"/>
          <w:szCs w:val="24"/>
          <w:lang w:eastAsia="hr-HR"/>
        </w:rPr>
      </w:pPr>
    </w:p>
    <w:p w:rsidR="00665787" w:rsidRPr="00E53AEE" w:rsidRDefault="00665787" w:rsidP="00F0592E">
      <w:pPr>
        <w:pStyle w:val="Naslov2"/>
      </w:pPr>
      <w:r w:rsidRPr="00E53AEE">
        <w:t xml:space="preserve">Članak </w:t>
      </w:r>
      <w:r w:rsidR="009D3C27" w:rsidRPr="00E53AEE">
        <w:t>9</w:t>
      </w:r>
      <w:r w:rsidRPr="00E53AEE">
        <w:t>.</w:t>
      </w:r>
    </w:p>
    <w:p w:rsidR="00144502" w:rsidRPr="00E76411" w:rsidRDefault="00144502" w:rsidP="00144502">
      <w:pPr>
        <w:spacing w:after="0" w:line="240" w:lineRule="auto"/>
        <w:ind w:firstLine="708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hr-HR"/>
        </w:rPr>
      </w:pPr>
    </w:p>
    <w:p w:rsidR="00B01425" w:rsidRPr="00E76411" w:rsidRDefault="009719D3" w:rsidP="001E37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4" w:name="_Hlk32332839"/>
      <w:r w:rsidRPr="00E76411">
        <w:rPr>
          <w:rFonts w:ascii="Times New Roman" w:eastAsia="Times New Roman" w:hAnsi="Times New Roman"/>
          <w:sz w:val="24"/>
          <w:szCs w:val="24"/>
          <w:lang w:eastAsia="hr-HR"/>
        </w:rPr>
        <w:t>Ova Uredba objavit</w:t>
      </w:r>
      <w:r w:rsidR="00B01425" w:rsidRPr="00E76411">
        <w:rPr>
          <w:rFonts w:ascii="Times New Roman" w:eastAsia="Times New Roman" w:hAnsi="Times New Roman"/>
          <w:sz w:val="24"/>
          <w:szCs w:val="24"/>
          <w:lang w:eastAsia="hr-HR"/>
        </w:rPr>
        <w:t xml:space="preserve"> će se u </w:t>
      </w:r>
      <w:r w:rsidR="00E53AEE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="00B01425" w:rsidRPr="00E76411">
        <w:rPr>
          <w:rFonts w:ascii="Times New Roman" w:eastAsia="Times New Roman" w:hAnsi="Times New Roman"/>
          <w:sz w:val="24"/>
          <w:szCs w:val="24"/>
          <w:lang w:eastAsia="hr-HR"/>
        </w:rPr>
        <w:t>Narodnim novinama</w:t>
      </w:r>
      <w:r w:rsidR="00E53AEE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="00B01425" w:rsidRPr="00E76411">
        <w:rPr>
          <w:rFonts w:ascii="Times New Roman" w:eastAsia="Times New Roman" w:hAnsi="Times New Roman"/>
          <w:sz w:val="24"/>
          <w:szCs w:val="24"/>
          <w:lang w:eastAsia="hr-HR"/>
        </w:rPr>
        <w:t xml:space="preserve">, a stupa na snagu </w:t>
      </w:r>
      <w:r w:rsidR="000E0950" w:rsidRPr="00E76411">
        <w:rPr>
          <w:rFonts w:ascii="Times New Roman" w:eastAsia="Times New Roman" w:hAnsi="Times New Roman"/>
          <w:sz w:val="24"/>
          <w:szCs w:val="24"/>
          <w:lang w:eastAsia="hr-HR"/>
        </w:rPr>
        <w:t>1.</w:t>
      </w:r>
      <w:r w:rsidR="007246FC" w:rsidRPr="00E76411">
        <w:rPr>
          <w:rFonts w:ascii="Times New Roman" w:eastAsia="Times New Roman" w:hAnsi="Times New Roman"/>
          <w:sz w:val="24"/>
          <w:szCs w:val="24"/>
          <w:lang w:eastAsia="hr-HR"/>
        </w:rPr>
        <w:t xml:space="preserve"> siječnja</w:t>
      </w:r>
      <w:r w:rsidR="00B01425" w:rsidRPr="00E76411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 w:rsidR="00ED368F" w:rsidRPr="00E76411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E0950" w:rsidRPr="00E76411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F84DC8" w:rsidRPr="00E76411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EF1EBB" w:rsidRPr="00E764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bookmarkEnd w:id="4"/>
    <w:p w:rsidR="00B01425" w:rsidRPr="00E76411" w:rsidRDefault="00B01425" w:rsidP="00B014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E37E8" w:rsidRPr="00E76411" w:rsidRDefault="001E37E8" w:rsidP="00110B92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p w:rsidR="001E37E8" w:rsidRPr="00BA47BD" w:rsidRDefault="001E37E8" w:rsidP="00110B92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p w:rsidR="00110B92" w:rsidRPr="00BA47BD" w:rsidRDefault="00110B92" w:rsidP="00110B92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 xml:space="preserve">KLASA: </w:t>
      </w:r>
    </w:p>
    <w:p w:rsidR="00110B92" w:rsidRPr="00BA47BD" w:rsidRDefault="00110B92" w:rsidP="00110B92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 xml:space="preserve">URBROJ: </w:t>
      </w:r>
    </w:p>
    <w:p w:rsidR="00110B92" w:rsidRPr="00BA47BD" w:rsidRDefault="00110B92" w:rsidP="00110B92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 xml:space="preserve">Zagreb,     </w:t>
      </w:r>
    </w:p>
    <w:p w:rsidR="00B01425" w:rsidRPr="00BA47BD" w:rsidRDefault="00B01425" w:rsidP="00B01425">
      <w:pPr>
        <w:spacing w:before="100" w:beforeAutospacing="1" w:after="100" w:afterAutospacing="1" w:line="240" w:lineRule="auto"/>
        <w:ind w:left="5664"/>
        <w:rPr>
          <w:rFonts w:ascii="Times New Roman" w:eastAsia="Arial Unicode MS" w:hAnsi="Times New Roman"/>
          <w:b/>
          <w:sz w:val="24"/>
          <w:szCs w:val="24"/>
          <w:lang w:eastAsia="hr-HR"/>
        </w:rPr>
      </w:pP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ab/>
      </w:r>
      <w:r w:rsidRPr="00BA47BD">
        <w:rPr>
          <w:rFonts w:ascii="Times New Roman" w:eastAsia="Arial Unicode MS" w:hAnsi="Times New Roman"/>
          <w:b/>
          <w:sz w:val="24"/>
          <w:szCs w:val="24"/>
          <w:lang w:eastAsia="hr-HR"/>
        </w:rPr>
        <w:t xml:space="preserve">   </w:t>
      </w:r>
      <w:r w:rsidR="00D97C90" w:rsidRPr="00BA47BD">
        <w:rPr>
          <w:rFonts w:ascii="Times New Roman" w:eastAsia="Arial Unicode MS" w:hAnsi="Times New Roman"/>
          <w:b/>
          <w:sz w:val="24"/>
          <w:szCs w:val="24"/>
          <w:lang w:eastAsia="hr-HR"/>
        </w:rPr>
        <w:t xml:space="preserve">  </w:t>
      </w:r>
      <w:r w:rsidR="0009462B" w:rsidRPr="00BA47BD">
        <w:rPr>
          <w:rFonts w:ascii="Times New Roman" w:eastAsia="Arial Unicode MS" w:hAnsi="Times New Roman"/>
          <w:b/>
          <w:sz w:val="24"/>
          <w:szCs w:val="24"/>
          <w:lang w:eastAsia="hr-HR"/>
        </w:rPr>
        <w:t xml:space="preserve">  </w:t>
      </w:r>
      <w:r w:rsidRPr="00BA47BD">
        <w:rPr>
          <w:rFonts w:ascii="Times New Roman" w:eastAsia="Arial Unicode MS" w:hAnsi="Times New Roman"/>
          <w:b/>
          <w:sz w:val="24"/>
          <w:szCs w:val="24"/>
          <w:lang w:eastAsia="hr-HR"/>
        </w:rPr>
        <w:t>Predsjednik</w:t>
      </w:r>
    </w:p>
    <w:p w:rsidR="00B01425" w:rsidRPr="00BA47BD" w:rsidRDefault="00B01425" w:rsidP="00B01425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/>
          <w:sz w:val="24"/>
          <w:szCs w:val="24"/>
          <w:lang w:eastAsia="hr-HR"/>
        </w:rPr>
      </w:pP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ab/>
      </w: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ab/>
      </w: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ab/>
      </w: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ab/>
      </w: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ab/>
      </w: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ab/>
      </w: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ab/>
      </w: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ab/>
        <w:t xml:space="preserve">     </w:t>
      </w:r>
      <w:r w:rsidR="00F8074A" w:rsidRPr="00BA47BD">
        <w:rPr>
          <w:rFonts w:ascii="Times New Roman" w:eastAsia="Arial Unicode MS" w:hAnsi="Times New Roman"/>
          <w:sz w:val="24"/>
          <w:szCs w:val="24"/>
          <w:lang w:eastAsia="hr-HR"/>
        </w:rPr>
        <w:t xml:space="preserve">  </w:t>
      </w: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 xml:space="preserve"> </w:t>
      </w:r>
      <w:r w:rsidRPr="00BA47BD">
        <w:rPr>
          <w:rFonts w:ascii="Times New Roman" w:eastAsia="Arial Unicode MS" w:hAnsi="Times New Roman"/>
          <w:b/>
          <w:bCs/>
          <w:sz w:val="24"/>
          <w:szCs w:val="24"/>
          <w:lang w:eastAsia="hr-HR"/>
        </w:rPr>
        <w:t>mr. sc. Andrej Plenković</w:t>
      </w:r>
      <w:r w:rsidRPr="00BA47BD">
        <w:rPr>
          <w:rFonts w:ascii="Times New Roman" w:eastAsia="Arial Unicode MS" w:hAnsi="Times New Roman"/>
          <w:sz w:val="24"/>
          <w:szCs w:val="24"/>
          <w:lang w:eastAsia="hr-HR"/>
        </w:rPr>
        <w:t xml:space="preserve">   </w:t>
      </w:r>
    </w:p>
    <w:p w:rsidR="00F8032A" w:rsidRPr="00BA47BD" w:rsidRDefault="00F8032A" w:rsidP="0057713F">
      <w:pPr>
        <w:pStyle w:val="StandardWeb"/>
        <w:jc w:val="center"/>
        <w:rPr>
          <w:rFonts w:ascii="Times New Roman" w:hAnsi="Times New Roman" w:cs="Times New Roman"/>
          <w:b/>
        </w:rPr>
      </w:pPr>
    </w:p>
    <w:p w:rsidR="002A1C00" w:rsidRDefault="002A1C00" w:rsidP="0057713F">
      <w:pPr>
        <w:pStyle w:val="StandardWeb"/>
        <w:jc w:val="center"/>
        <w:rPr>
          <w:rFonts w:ascii="Times New Roman" w:hAnsi="Times New Roman" w:cs="Times New Roman"/>
          <w:b/>
        </w:rPr>
      </w:pPr>
    </w:p>
    <w:p w:rsidR="00F81EC4" w:rsidRDefault="00F81EC4" w:rsidP="0057713F">
      <w:pPr>
        <w:pStyle w:val="StandardWeb"/>
        <w:jc w:val="center"/>
        <w:rPr>
          <w:rFonts w:ascii="Times New Roman" w:hAnsi="Times New Roman" w:cs="Times New Roman"/>
          <w:b/>
        </w:rPr>
      </w:pPr>
    </w:p>
    <w:p w:rsidR="00F81EC4" w:rsidRPr="00BA47BD" w:rsidRDefault="00F81EC4" w:rsidP="0057713F">
      <w:pPr>
        <w:pStyle w:val="StandardWeb"/>
        <w:jc w:val="center"/>
        <w:rPr>
          <w:rFonts w:ascii="Times New Roman" w:hAnsi="Times New Roman" w:cs="Times New Roman"/>
          <w:b/>
        </w:rPr>
      </w:pPr>
    </w:p>
    <w:p w:rsidR="006B06FF" w:rsidRDefault="006B06FF" w:rsidP="00B65440">
      <w:pPr>
        <w:pStyle w:val="StandardWeb"/>
        <w:jc w:val="center"/>
        <w:rPr>
          <w:rFonts w:ascii="Times New Roman" w:hAnsi="Times New Roman" w:cs="Times New Roman"/>
          <w:b/>
        </w:rPr>
      </w:pPr>
    </w:p>
    <w:p w:rsidR="00F0592E" w:rsidRDefault="00F0592E" w:rsidP="00B65440">
      <w:pPr>
        <w:pStyle w:val="StandardWeb"/>
        <w:jc w:val="center"/>
        <w:rPr>
          <w:rFonts w:ascii="Times New Roman" w:hAnsi="Times New Roman" w:cs="Times New Roman"/>
          <w:b/>
        </w:rPr>
      </w:pPr>
    </w:p>
    <w:p w:rsidR="00F0592E" w:rsidRDefault="00F0592E" w:rsidP="00B65440">
      <w:pPr>
        <w:pStyle w:val="StandardWeb"/>
        <w:jc w:val="center"/>
        <w:rPr>
          <w:rFonts w:ascii="Times New Roman" w:hAnsi="Times New Roman" w:cs="Times New Roman"/>
          <w:b/>
        </w:rPr>
      </w:pPr>
    </w:p>
    <w:p w:rsidR="00F0592E" w:rsidRDefault="00F0592E" w:rsidP="00B65440">
      <w:pPr>
        <w:pStyle w:val="StandardWeb"/>
        <w:jc w:val="center"/>
        <w:rPr>
          <w:rFonts w:ascii="Times New Roman" w:hAnsi="Times New Roman" w:cs="Times New Roman"/>
          <w:b/>
        </w:rPr>
      </w:pPr>
    </w:p>
    <w:p w:rsidR="00F0592E" w:rsidRDefault="00F0592E" w:rsidP="00B65440">
      <w:pPr>
        <w:pStyle w:val="StandardWeb"/>
        <w:jc w:val="center"/>
        <w:rPr>
          <w:rFonts w:ascii="Times New Roman" w:hAnsi="Times New Roman" w:cs="Times New Roman"/>
          <w:b/>
        </w:rPr>
      </w:pPr>
    </w:p>
    <w:p w:rsidR="00767E70" w:rsidRDefault="00767E70" w:rsidP="00F0592E">
      <w:pPr>
        <w:pStyle w:val="StandardWeb"/>
        <w:rPr>
          <w:rFonts w:ascii="Times New Roman" w:hAnsi="Times New Roman" w:cs="Times New Roman"/>
          <w:b/>
        </w:rPr>
      </w:pPr>
    </w:p>
    <w:p w:rsidR="008532DD" w:rsidRDefault="0057713F" w:rsidP="00F0592E">
      <w:pPr>
        <w:pStyle w:val="Naslov1"/>
        <w:rPr>
          <w:b/>
          <w:bCs/>
          <w:i w:val="0"/>
          <w:iCs/>
        </w:rPr>
      </w:pPr>
      <w:r w:rsidRPr="00F0592E">
        <w:rPr>
          <w:b/>
          <w:bCs/>
          <w:i w:val="0"/>
          <w:iCs/>
        </w:rPr>
        <w:lastRenderedPageBreak/>
        <w:t>OBRAZLOŽENJE</w:t>
      </w:r>
      <w:r w:rsidR="00AB60F7" w:rsidRPr="00F0592E">
        <w:rPr>
          <w:b/>
          <w:bCs/>
          <w:i w:val="0"/>
          <w:iCs/>
        </w:rPr>
        <w:t xml:space="preserve">  </w:t>
      </w:r>
    </w:p>
    <w:p w:rsidR="00F0592E" w:rsidRPr="00F0592E" w:rsidRDefault="00F0592E" w:rsidP="00F0592E"/>
    <w:p w:rsidR="00965A6D" w:rsidRPr="00D1324B" w:rsidRDefault="00965A6D" w:rsidP="00F04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24B">
        <w:rPr>
          <w:rFonts w:ascii="Times New Roman" w:hAnsi="Times New Roman" w:cs="Times New Roman"/>
          <w:sz w:val="24"/>
          <w:szCs w:val="24"/>
        </w:rPr>
        <w:t>Pravna osnova za donošenje predložene Uredbe propisana je člankom 7. stavkom 7. Zakona o posebnom porezu na kavu i bezalkoholna pića (</w:t>
      </w:r>
      <w:r w:rsidR="009E0BF5" w:rsidRPr="00D1324B">
        <w:rPr>
          <w:rFonts w:ascii="Times New Roman" w:hAnsi="Times New Roman" w:cs="Times New Roman"/>
          <w:sz w:val="24"/>
          <w:szCs w:val="24"/>
        </w:rPr>
        <w:t>„</w:t>
      </w:r>
      <w:r w:rsidRPr="00D1324B">
        <w:rPr>
          <w:rFonts w:ascii="Times New Roman" w:hAnsi="Times New Roman" w:cs="Times New Roman"/>
          <w:sz w:val="24"/>
          <w:szCs w:val="24"/>
        </w:rPr>
        <w:t>Narodne novine</w:t>
      </w:r>
      <w:r w:rsidR="009E0BF5" w:rsidRPr="00D1324B">
        <w:rPr>
          <w:rFonts w:ascii="Times New Roman" w:hAnsi="Times New Roman" w:cs="Times New Roman"/>
          <w:sz w:val="24"/>
          <w:szCs w:val="24"/>
        </w:rPr>
        <w:t>“</w:t>
      </w:r>
      <w:r w:rsidRPr="00D1324B">
        <w:rPr>
          <w:rFonts w:ascii="Times New Roman" w:hAnsi="Times New Roman" w:cs="Times New Roman"/>
          <w:sz w:val="24"/>
          <w:szCs w:val="24"/>
        </w:rPr>
        <w:t>, br. 72/13</w:t>
      </w:r>
      <w:r w:rsidR="009E0BF5" w:rsidRPr="00D1324B">
        <w:rPr>
          <w:rFonts w:ascii="Times New Roman" w:hAnsi="Times New Roman" w:cs="Times New Roman"/>
          <w:sz w:val="24"/>
          <w:szCs w:val="24"/>
        </w:rPr>
        <w:t>.</w:t>
      </w:r>
      <w:r w:rsidRPr="00D1324B">
        <w:rPr>
          <w:rFonts w:ascii="Times New Roman" w:hAnsi="Times New Roman" w:cs="Times New Roman"/>
          <w:sz w:val="24"/>
          <w:szCs w:val="24"/>
        </w:rPr>
        <w:t>, 121/19</w:t>
      </w:r>
      <w:r w:rsidR="009E0BF5" w:rsidRPr="00D1324B">
        <w:rPr>
          <w:rFonts w:ascii="Times New Roman" w:hAnsi="Times New Roman" w:cs="Times New Roman"/>
          <w:sz w:val="24"/>
          <w:szCs w:val="24"/>
        </w:rPr>
        <w:t>.</w:t>
      </w:r>
      <w:r w:rsidRPr="00D1324B">
        <w:rPr>
          <w:rFonts w:ascii="Times New Roman" w:hAnsi="Times New Roman" w:cs="Times New Roman"/>
          <w:sz w:val="24"/>
          <w:szCs w:val="24"/>
        </w:rPr>
        <w:t xml:space="preserve"> i 22/20</w:t>
      </w:r>
      <w:r w:rsidR="009E0BF5" w:rsidRPr="00D1324B">
        <w:rPr>
          <w:rFonts w:ascii="Times New Roman" w:hAnsi="Times New Roman" w:cs="Times New Roman"/>
          <w:sz w:val="24"/>
          <w:szCs w:val="24"/>
        </w:rPr>
        <w:t>.</w:t>
      </w:r>
      <w:r w:rsidRPr="00D1324B">
        <w:rPr>
          <w:rFonts w:ascii="Times New Roman" w:hAnsi="Times New Roman" w:cs="Times New Roman"/>
          <w:sz w:val="24"/>
          <w:szCs w:val="24"/>
        </w:rPr>
        <w:t xml:space="preserve">; u daljnjem tekstu: Zakon), kojim se daje ovlaštenje Vladi Republike Hrvatske da uredbom utvrđuje način izračuna i visine sastavnica za izračun posebnog poreza iz članka 7. stavaka 1. i 2. Zakona. </w:t>
      </w:r>
    </w:p>
    <w:p w:rsidR="00F04829" w:rsidRDefault="00F04829" w:rsidP="00F04829">
      <w:pPr>
        <w:pStyle w:val="box456410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C15F00" w:rsidRPr="00D1324B" w:rsidRDefault="00965A6D" w:rsidP="00F04829">
      <w:pPr>
        <w:pStyle w:val="box456410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D1324B">
        <w:t>Uredbom o načinu izračuna i visinama sastavnica za izračun posebnog poreza na kavu i bezalkoholna pića („Narodne nov</w:t>
      </w:r>
      <w:r w:rsidR="00E76411" w:rsidRPr="00D1324B">
        <w:t>ine“, br</w:t>
      </w:r>
      <w:r w:rsidR="00744A23">
        <w:t xml:space="preserve">. </w:t>
      </w:r>
      <w:r w:rsidR="00E76411" w:rsidRPr="00D1324B">
        <w:t>33/</w:t>
      </w:r>
      <w:r w:rsidRPr="00D1324B">
        <w:t>20</w:t>
      </w:r>
      <w:r w:rsidR="009E0BF5" w:rsidRPr="00D1324B">
        <w:t>.</w:t>
      </w:r>
      <w:r w:rsidR="00CA2AD5" w:rsidRPr="00D1324B">
        <w:t>; u daljnjem tekstu Uredba</w:t>
      </w:r>
      <w:r w:rsidRPr="00D1324B">
        <w:t>),</w:t>
      </w:r>
      <w:r w:rsidR="00CA2AD5" w:rsidRPr="00D1324B">
        <w:t xml:space="preserve"> koja je stupila na snagu 1.</w:t>
      </w:r>
      <w:r w:rsidR="00E76411" w:rsidRPr="00D1324B">
        <w:t xml:space="preserve"> travnja 2020. utvrđen je način </w:t>
      </w:r>
      <w:r w:rsidR="00CA2AD5" w:rsidRPr="00D1324B">
        <w:t>izračuna i visin</w:t>
      </w:r>
      <w:r w:rsidR="00E76411" w:rsidRPr="00D1324B">
        <w:t>e</w:t>
      </w:r>
      <w:r w:rsidR="00CA2AD5" w:rsidRPr="00D1324B">
        <w:t xml:space="preserve"> sastavnica za izračun posebnog poreza </w:t>
      </w:r>
      <w:r w:rsidR="00E76411" w:rsidRPr="00D1324B">
        <w:t xml:space="preserve">prema kojoj se </w:t>
      </w:r>
      <w:r w:rsidR="00C15F00" w:rsidRPr="00D1324B">
        <w:rPr>
          <w:rFonts w:eastAsiaTheme="minorEastAsia"/>
          <w:lang w:eastAsia="en-US"/>
        </w:rPr>
        <w:t>p</w:t>
      </w:r>
      <w:r w:rsidR="00C15F00" w:rsidRPr="00D1324B">
        <w:t xml:space="preserve">osebni porez plaća u kunama na kavu prema </w:t>
      </w:r>
      <w:proofErr w:type="spellStart"/>
      <w:r w:rsidR="00C15F00" w:rsidRPr="00D1324B">
        <w:t>netomasi</w:t>
      </w:r>
      <w:proofErr w:type="spellEnd"/>
      <w:r w:rsidR="00C15F00" w:rsidRPr="00D1324B">
        <w:t xml:space="preserve"> kave, a na bezalkoholna pića prema volumenu izraženom u hektolitru bezalkoholnog pića te prema sadržaju šećera, metil-</w:t>
      </w:r>
      <w:proofErr w:type="spellStart"/>
      <w:r w:rsidR="00C15F00" w:rsidRPr="00D1324B">
        <w:t>ksantina</w:t>
      </w:r>
      <w:proofErr w:type="spellEnd"/>
      <w:r w:rsidR="00C15F00" w:rsidRPr="00D1324B">
        <w:t xml:space="preserve"> i </w:t>
      </w:r>
      <w:proofErr w:type="spellStart"/>
      <w:r w:rsidR="00C15F00" w:rsidRPr="00D1324B">
        <w:t>taurina</w:t>
      </w:r>
      <w:proofErr w:type="spellEnd"/>
      <w:r w:rsidR="00C15F00" w:rsidRPr="00D1324B">
        <w:t xml:space="preserve">. </w:t>
      </w:r>
    </w:p>
    <w:p w:rsidR="00F04829" w:rsidRDefault="00F04829" w:rsidP="00F04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0A20" w:rsidRDefault="00DF0A20" w:rsidP="00F04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A20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da je u svibnju 2022. donesen Zakon o uvođenju eura kao službene valute u Republici Hrvatskoj (»Narodne novine«, br</w:t>
      </w:r>
      <w:r w:rsidR="00744A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DF0A20">
        <w:rPr>
          <w:rFonts w:ascii="Times New Roman" w:eastAsia="Times New Roman" w:hAnsi="Times New Roman" w:cs="Times New Roman"/>
          <w:sz w:val="24"/>
          <w:szCs w:val="24"/>
          <w:lang w:eastAsia="hr-HR"/>
        </w:rPr>
        <w:t>57/22. i 88/22.) te euro postaje zakonsko sredstvo plaćanja u Republici Hrvatskoj od 1. siječnja 2023.</w:t>
      </w:r>
      <w:r w:rsidR="00091A7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F0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donošenje </w:t>
      </w:r>
      <w:r w:rsidR="00E338DD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predmetne</w:t>
      </w:r>
      <w:r w:rsidRPr="00DF0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Uredbe u kojoj </w:t>
      </w:r>
      <w:r w:rsidR="00FD4885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DF0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sastavnica za izračun </w:t>
      </w:r>
      <w:r w:rsidRPr="00DF0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posebnog poreza </w:t>
      </w:r>
      <w:r w:rsidR="00327B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kavu i bezalkoholna pića </w:t>
      </w:r>
      <w:r w:rsidRPr="00DF0A20">
        <w:rPr>
          <w:rFonts w:ascii="Times New Roman" w:eastAsia="Times New Roman" w:hAnsi="Times New Roman" w:cs="Times New Roman"/>
          <w:sz w:val="24"/>
          <w:szCs w:val="24"/>
          <w:lang w:eastAsia="hr-HR"/>
        </w:rPr>
        <w:t>izražene u eurima ukazuje se logičnim i opravdanim, a radi pojednostav</w:t>
      </w:r>
      <w:r w:rsidR="00763739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DF0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jenja ispunjavanja obveza poreznih obveznika te nesmetanog funkcioniranja aplikativnog sustava. </w:t>
      </w:r>
    </w:p>
    <w:p w:rsidR="008A7306" w:rsidRPr="00DF0A20" w:rsidRDefault="008A7306" w:rsidP="00F04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7EBD" w:rsidRPr="00D1324B" w:rsidRDefault="0098512B" w:rsidP="008A73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5" w:name="_Hlk32332937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512B">
        <w:rPr>
          <w:rFonts w:ascii="Times New Roman" w:hAnsi="Times New Roman" w:cs="Times New Roman"/>
          <w:sz w:val="24"/>
          <w:szCs w:val="24"/>
        </w:rPr>
        <w:t xml:space="preserve">Predložene visine ne dovode do promjene fiskalnog učinka </w:t>
      </w:r>
      <w:r w:rsidR="008A7306">
        <w:rPr>
          <w:rFonts w:ascii="Times New Roman" w:hAnsi="Times New Roman" w:cs="Times New Roman"/>
          <w:sz w:val="24"/>
          <w:szCs w:val="24"/>
        </w:rPr>
        <w:t>posebnog poreza na kav</w:t>
      </w:r>
      <w:r w:rsidRPr="0098512B">
        <w:rPr>
          <w:rFonts w:ascii="Times New Roman" w:hAnsi="Times New Roman" w:cs="Times New Roman"/>
          <w:sz w:val="24"/>
          <w:szCs w:val="24"/>
        </w:rPr>
        <w:t>u</w:t>
      </w:r>
      <w:r w:rsidR="008A7306">
        <w:rPr>
          <w:rFonts w:ascii="Times New Roman" w:hAnsi="Times New Roman" w:cs="Times New Roman"/>
          <w:sz w:val="24"/>
          <w:szCs w:val="24"/>
        </w:rPr>
        <w:t xml:space="preserve"> i bezalkoholna pića u</w:t>
      </w:r>
      <w:r w:rsidRPr="0098512B">
        <w:rPr>
          <w:rFonts w:ascii="Times New Roman" w:hAnsi="Times New Roman" w:cs="Times New Roman"/>
          <w:sz w:val="24"/>
          <w:szCs w:val="24"/>
        </w:rPr>
        <w:t xml:space="preserve"> državnom proračunu.</w:t>
      </w:r>
    </w:p>
    <w:p w:rsidR="00AE4FA4" w:rsidRPr="00D1324B" w:rsidRDefault="00AE4FA4" w:rsidP="00F04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se stupanje na snagu ove </w:t>
      </w:r>
      <w:r w:rsidR="00DA4602" w:rsidRPr="00D1324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D13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redbe 1. </w:t>
      </w:r>
      <w:r w:rsidR="00512E03" w:rsidRPr="00D1324B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</w:t>
      </w:r>
      <w:r w:rsidR="00075848" w:rsidRPr="00D1324B">
        <w:rPr>
          <w:rFonts w:ascii="Times New Roman" w:eastAsia="Times New Roman" w:hAnsi="Times New Roman" w:cs="Times New Roman"/>
          <w:sz w:val="24"/>
          <w:szCs w:val="24"/>
          <w:lang w:eastAsia="hr-HR"/>
        </w:rPr>
        <w:t>nja</w:t>
      </w:r>
      <w:r w:rsidRPr="00D13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512E03" w:rsidRPr="00D1324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132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bookmarkEnd w:id="5"/>
    </w:p>
    <w:p w:rsidR="00944A3B" w:rsidRPr="00AA047B" w:rsidRDefault="00944A3B" w:rsidP="00F04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944A3B" w:rsidRPr="00AA047B" w:rsidSect="006C58C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5433" w:rsidRDefault="00755433" w:rsidP="00CC1A8E">
      <w:pPr>
        <w:spacing w:after="0" w:line="240" w:lineRule="auto"/>
      </w:pPr>
      <w:r>
        <w:separator/>
      </w:r>
    </w:p>
    <w:p w:rsidR="00755433" w:rsidRDefault="00755433"/>
    <w:p w:rsidR="00755433" w:rsidRDefault="00755433"/>
  </w:endnote>
  <w:endnote w:type="continuationSeparator" w:id="0">
    <w:p w:rsidR="00755433" w:rsidRDefault="00755433" w:rsidP="00CC1A8E">
      <w:pPr>
        <w:spacing w:after="0" w:line="240" w:lineRule="auto"/>
      </w:pPr>
      <w:r>
        <w:continuationSeparator/>
      </w:r>
    </w:p>
    <w:p w:rsidR="00755433" w:rsidRDefault="00755433"/>
    <w:p w:rsidR="00755433" w:rsidRDefault="00755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1149" w:rsidRDefault="00C71149">
    <w:pPr>
      <w:pStyle w:val="Podnoje"/>
      <w:jc w:val="right"/>
    </w:pPr>
  </w:p>
  <w:p w:rsidR="00064C84" w:rsidRDefault="00064C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1149" w:rsidRDefault="00C71149">
    <w:pPr>
      <w:pStyle w:val="Podnoje"/>
      <w:jc w:val="right"/>
    </w:pPr>
  </w:p>
  <w:p w:rsidR="00064C84" w:rsidRDefault="00064C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5433" w:rsidRDefault="00755433" w:rsidP="00CC1A8E">
      <w:pPr>
        <w:spacing w:after="0" w:line="240" w:lineRule="auto"/>
      </w:pPr>
      <w:r>
        <w:separator/>
      </w:r>
    </w:p>
    <w:p w:rsidR="00755433" w:rsidRDefault="00755433"/>
    <w:p w:rsidR="00755433" w:rsidRDefault="00755433"/>
  </w:footnote>
  <w:footnote w:type="continuationSeparator" w:id="0">
    <w:p w:rsidR="00755433" w:rsidRDefault="00755433" w:rsidP="00CC1A8E">
      <w:pPr>
        <w:spacing w:after="0" w:line="240" w:lineRule="auto"/>
      </w:pPr>
      <w:r>
        <w:continuationSeparator/>
      </w:r>
    </w:p>
    <w:p w:rsidR="00755433" w:rsidRDefault="00755433"/>
    <w:p w:rsidR="00755433" w:rsidRDefault="007554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9304639"/>
      <w:docPartObj>
        <w:docPartGallery w:val="Page Numbers (Top of Page)"/>
        <w:docPartUnique/>
      </w:docPartObj>
    </w:sdtPr>
    <w:sdtEndPr/>
    <w:sdtContent>
      <w:p w:rsidR="002D5223" w:rsidRDefault="002D522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31B">
          <w:rPr>
            <w:noProof/>
          </w:rPr>
          <w:t>6</w:t>
        </w:r>
        <w:r>
          <w:fldChar w:fldCharType="end"/>
        </w:r>
      </w:p>
    </w:sdtContent>
  </w:sdt>
  <w:p w:rsidR="00C0451A" w:rsidRDefault="00C0451A">
    <w:pPr>
      <w:pStyle w:val="Zaglavlje"/>
    </w:pPr>
  </w:p>
  <w:p w:rsidR="00364E8A" w:rsidRDefault="00364E8A"/>
  <w:p w:rsidR="00534A34" w:rsidRDefault="00534A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4C84" w:rsidRDefault="00064C84">
    <w:pPr>
      <w:pStyle w:val="Zaglavlje"/>
      <w:jc w:val="center"/>
    </w:pPr>
  </w:p>
  <w:p w:rsidR="00064C84" w:rsidRDefault="00064C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0262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BA5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102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2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46E9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BE9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E83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6660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EC1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84D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091E9C"/>
    <w:multiLevelType w:val="hybridMultilevel"/>
    <w:tmpl w:val="0EA2B7E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B05C0"/>
    <w:multiLevelType w:val="hybridMultilevel"/>
    <w:tmpl w:val="A9D00D08"/>
    <w:lvl w:ilvl="0" w:tplc="DA8A5E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1456C8"/>
    <w:multiLevelType w:val="hybridMultilevel"/>
    <w:tmpl w:val="619896E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9028F8"/>
    <w:multiLevelType w:val="hybridMultilevel"/>
    <w:tmpl w:val="BC26A990"/>
    <w:lvl w:ilvl="0" w:tplc="40A20FB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25834"/>
    <w:multiLevelType w:val="hybridMultilevel"/>
    <w:tmpl w:val="2CA655AE"/>
    <w:lvl w:ilvl="0" w:tplc="041A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A6583"/>
    <w:multiLevelType w:val="hybridMultilevel"/>
    <w:tmpl w:val="29FE723E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24690B"/>
    <w:multiLevelType w:val="hybridMultilevel"/>
    <w:tmpl w:val="6FFED360"/>
    <w:lvl w:ilvl="0" w:tplc="6C382E1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9710F"/>
    <w:multiLevelType w:val="hybridMultilevel"/>
    <w:tmpl w:val="D33E9E8E"/>
    <w:lvl w:ilvl="0" w:tplc="3F5E4A0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5581C"/>
    <w:multiLevelType w:val="hybridMultilevel"/>
    <w:tmpl w:val="CA303D26"/>
    <w:lvl w:ilvl="0" w:tplc="B88EC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15"/>
  </w:num>
  <w:num w:numId="5">
    <w:abstractNumId w:val="17"/>
  </w:num>
  <w:num w:numId="6">
    <w:abstractNumId w:val="12"/>
  </w:num>
  <w:num w:numId="7">
    <w:abstractNumId w:val="13"/>
  </w:num>
  <w:num w:numId="8">
    <w:abstractNumId w:val="16"/>
  </w:num>
  <w:num w:numId="9">
    <w:abstractNumId w:val="14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25"/>
    <w:rsid w:val="000203A8"/>
    <w:rsid w:val="000272E1"/>
    <w:rsid w:val="00031FB0"/>
    <w:rsid w:val="00034E8B"/>
    <w:rsid w:val="00043913"/>
    <w:rsid w:val="00046B19"/>
    <w:rsid w:val="00051303"/>
    <w:rsid w:val="000628BE"/>
    <w:rsid w:val="00063C68"/>
    <w:rsid w:val="00064C84"/>
    <w:rsid w:val="00072FC7"/>
    <w:rsid w:val="00073570"/>
    <w:rsid w:val="00073C75"/>
    <w:rsid w:val="00075848"/>
    <w:rsid w:val="00075C33"/>
    <w:rsid w:val="00091A76"/>
    <w:rsid w:val="0009462B"/>
    <w:rsid w:val="000A0113"/>
    <w:rsid w:val="000B0100"/>
    <w:rsid w:val="000B229D"/>
    <w:rsid w:val="000B3968"/>
    <w:rsid w:val="000C6CB1"/>
    <w:rsid w:val="000D27AC"/>
    <w:rsid w:val="000D775D"/>
    <w:rsid w:val="000E0950"/>
    <w:rsid w:val="000E7624"/>
    <w:rsid w:val="000F7AC3"/>
    <w:rsid w:val="00103ACC"/>
    <w:rsid w:val="00104E41"/>
    <w:rsid w:val="00107E3A"/>
    <w:rsid w:val="00110738"/>
    <w:rsid w:val="00110B92"/>
    <w:rsid w:val="001218F1"/>
    <w:rsid w:val="0012511A"/>
    <w:rsid w:val="00130673"/>
    <w:rsid w:val="00134816"/>
    <w:rsid w:val="00134B12"/>
    <w:rsid w:val="0014226F"/>
    <w:rsid w:val="00143C87"/>
    <w:rsid w:val="00144502"/>
    <w:rsid w:val="00145129"/>
    <w:rsid w:val="0016695C"/>
    <w:rsid w:val="00175C96"/>
    <w:rsid w:val="00180797"/>
    <w:rsid w:val="00181A04"/>
    <w:rsid w:val="00182A20"/>
    <w:rsid w:val="00184E40"/>
    <w:rsid w:val="00190EC4"/>
    <w:rsid w:val="001916B9"/>
    <w:rsid w:val="00192C09"/>
    <w:rsid w:val="00192CE0"/>
    <w:rsid w:val="001A05F5"/>
    <w:rsid w:val="001A19CB"/>
    <w:rsid w:val="001B6D69"/>
    <w:rsid w:val="001B791E"/>
    <w:rsid w:val="001C65E4"/>
    <w:rsid w:val="001D1DC0"/>
    <w:rsid w:val="001D558B"/>
    <w:rsid w:val="001E37E8"/>
    <w:rsid w:val="001E6F59"/>
    <w:rsid w:val="001F051C"/>
    <w:rsid w:val="0021165D"/>
    <w:rsid w:val="00213BBE"/>
    <w:rsid w:val="002325E9"/>
    <w:rsid w:val="00245903"/>
    <w:rsid w:val="00250B8B"/>
    <w:rsid w:val="0025327A"/>
    <w:rsid w:val="0025643C"/>
    <w:rsid w:val="0026411A"/>
    <w:rsid w:val="0026569B"/>
    <w:rsid w:val="002726C8"/>
    <w:rsid w:val="002732CC"/>
    <w:rsid w:val="0027658D"/>
    <w:rsid w:val="002803A4"/>
    <w:rsid w:val="00282907"/>
    <w:rsid w:val="00282F47"/>
    <w:rsid w:val="0028452F"/>
    <w:rsid w:val="00284628"/>
    <w:rsid w:val="002849CD"/>
    <w:rsid w:val="00286CD1"/>
    <w:rsid w:val="00294E4B"/>
    <w:rsid w:val="002A1B47"/>
    <w:rsid w:val="002A1C00"/>
    <w:rsid w:val="002A482F"/>
    <w:rsid w:val="002B3F80"/>
    <w:rsid w:val="002B4C4D"/>
    <w:rsid w:val="002B6D5A"/>
    <w:rsid w:val="002B76A0"/>
    <w:rsid w:val="002B7923"/>
    <w:rsid w:val="002C4614"/>
    <w:rsid w:val="002D340F"/>
    <w:rsid w:val="002D5223"/>
    <w:rsid w:val="002E0D72"/>
    <w:rsid w:val="002E47B5"/>
    <w:rsid w:val="002F2356"/>
    <w:rsid w:val="002F4918"/>
    <w:rsid w:val="002F631B"/>
    <w:rsid w:val="002F6FAF"/>
    <w:rsid w:val="00301069"/>
    <w:rsid w:val="003013D9"/>
    <w:rsid w:val="00301F2D"/>
    <w:rsid w:val="00303DF6"/>
    <w:rsid w:val="003054E1"/>
    <w:rsid w:val="00311339"/>
    <w:rsid w:val="003146EB"/>
    <w:rsid w:val="003160C9"/>
    <w:rsid w:val="00327BB0"/>
    <w:rsid w:val="00336F43"/>
    <w:rsid w:val="00337282"/>
    <w:rsid w:val="00347D49"/>
    <w:rsid w:val="0035160C"/>
    <w:rsid w:val="003526BB"/>
    <w:rsid w:val="00354DD2"/>
    <w:rsid w:val="00364E8A"/>
    <w:rsid w:val="003711B0"/>
    <w:rsid w:val="00374E49"/>
    <w:rsid w:val="0038016A"/>
    <w:rsid w:val="00384F4C"/>
    <w:rsid w:val="00385985"/>
    <w:rsid w:val="00387AA2"/>
    <w:rsid w:val="00392371"/>
    <w:rsid w:val="00394DEC"/>
    <w:rsid w:val="003C09E5"/>
    <w:rsid w:val="003D44BE"/>
    <w:rsid w:val="003E5661"/>
    <w:rsid w:val="003F1AD0"/>
    <w:rsid w:val="003F5D2C"/>
    <w:rsid w:val="003F7ED8"/>
    <w:rsid w:val="00400EF6"/>
    <w:rsid w:val="00412B75"/>
    <w:rsid w:val="00414104"/>
    <w:rsid w:val="0042578A"/>
    <w:rsid w:val="00431BBA"/>
    <w:rsid w:val="0043522D"/>
    <w:rsid w:val="00440CDB"/>
    <w:rsid w:val="00442F63"/>
    <w:rsid w:val="00444E5F"/>
    <w:rsid w:val="00454A24"/>
    <w:rsid w:val="004555B2"/>
    <w:rsid w:val="00460660"/>
    <w:rsid w:val="0046120D"/>
    <w:rsid w:val="00463A40"/>
    <w:rsid w:val="00481976"/>
    <w:rsid w:val="004821E4"/>
    <w:rsid w:val="00482AA1"/>
    <w:rsid w:val="00496F3C"/>
    <w:rsid w:val="004A4B84"/>
    <w:rsid w:val="004B3C94"/>
    <w:rsid w:val="004B4EDD"/>
    <w:rsid w:val="004C54A3"/>
    <w:rsid w:val="004D7F9D"/>
    <w:rsid w:val="004E04BB"/>
    <w:rsid w:val="004E1BCD"/>
    <w:rsid w:val="004F0DB9"/>
    <w:rsid w:val="00511A98"/>
    <w:rsid w:val="00512E03"/>
    <w:rsid w:val="00513BC2"/>
    <w:rsid w:val="00514A47"/>
    <w:rsid w:val="0052238B"/>
    <w:rsid w:val="00531E9B"/>
    <w:rsid w:val="00534A34"/>
    <w:rsid w:val="00534FF8"/>
    <w:rsid w:val="0053779D"/>
    <w:rsid w:val="00540BD7"/>
    <w:rsid w:val="00541496"/>
    <w:rsid w:val="005425AE"/>
    <w:rsid w:val="00542930"/>
    <w:rsid w:val="00546146"/>
    <w:rsid w:val="005543B9"/>
    <w:rsid w:val="005579C6"/>
    <w:rsid w:val="00563435"/>
    <w:rsid w:val="0056408E"/>
    <w:rsid w:val="005645CE"/>
    <w:rsid w:val="005647CD"/>
    <w:rsid w:val="00573241"/>
    <w:rsid w:val="00574066"/>
    <w:rsid w:val="0057713F"/>
    <w:rsid w:val="005824E3"/>
    <w:rsid w:val="005912DF"/>
    <w:rsid w:val="005915A1"/>
    <w:rsid w:val="00595227"/>
    <w:rsid w:val="00595793"/>
    <w:rsid w:val="005A2A4A"/>
    <w:rsid w:val="005A5C68"/>
    <w:rsid w:val="005B1DBE"/>
    <w:rsid w:val="005B27D4"/>
    <w:rsid w:val="005B62F2"/>
    <w:rsid w:val="005B7EA8"/>
    <w:rsid w:val="005C79D8"/>
    <w:rsid w:val="005C7C8D"/>
    <w:rsid w:val="005D301D"/>
    <w:rsid w:val="005E014D"/>
    <w:rsid w:val="005E6979"/>
    <w:rsid w:val="00605AF2"/>
    <w:rsid w:val="006063C1"/>
    <w:rsid w:val="006119C3"/>
    <w:rsid w:val="00612167"/>
    <w:rsid w:val="00614448"/>
    <w:rsid w:val="0062657E"/>
    <w:rsid w:val="00627030"/>
    <w:rsid w:val="00633308"/>
    <w:rsid w:val="00640867"/>
    <w:rsid w:val="0064187F"/>
    <w:rsid w:val="00645E68"/>
    <w:rsid w:val="006479D1"/>
    <w:rsid w:val="006504B8"/>
    <w:rsid w:val="00660235"/>
    <w:rsid w:val="00660FC9"/>
    <w:rsid w:val="006634C4"/>
    <w:rsid w:val="0066398B"/>
    <w:rsid w:val="00665787"/>
    <w:rsid w:val="006711CE"/>
    <w:rsid w:val="00674E95"/>
    <w:rsid w:val="00675634"/>
    <w:rsid w:val="0067723E"/>
    <w:rsid w:val="00681FB9"/>
    <w:rsid w:val="00686B6B"/>
    <w:rsid w:val="006878DC"/>
    <w:rsid w:val="00695FE8"/>
    <w:rsid w:val="00696D63"/>
    <w:rsid w:val="006A0AE3"/>
    <w:rsid w:val="006A21F0"/>
    <w:rsid w:val="006A527E"/>
    <w:rsid w:val="006A7E09"/>
    <w:rsid w:val="006B06FF"/>
    <w:rsid w:val="006B57FC"/>
    <w:rsid w:val="006C3A14"/>
    <w:rsid w:val="006C3FFF"/>
    <w:rsid w:val="006C58CA"/>
    <w:rsid w:val="006E4AAA"/>
    <w:rsid w:val="006F33FB"/>
    <w:rsid w:val="006F4996"/>
    <w:rsid w:val="006F7CA5"/>
    <w:rsid w:val="00703969"/>
    <w:rsid w:val="00706A74"/>
    <w:rsid w:val="0071392F"/>
    <w:rsid w:val="007246FC"/>
    <w:rsid w:val="00724D3B"/>
    <w:rsid w:val="007348B9"/>
    <w:rsid w:val="00744A23"/>
    <w:rsid w:val="00744C11"/>
    <w:rsid w:val="00747300"/>
    <w:rsid w:val="00750D81"/>
    <w:rsid w:val="0075223C"/>
    <w:rsid w:val="00755433"/>
    <w:rsid w:val="00755F70"/>
    <w:rsid w:val="00756819"/>
    <w:rsid w:val="00762BB1"/>
    <w:rsid w:val="00763739"/>
    <w:rsid w:val="00764678"/>
    <w:rsid w:val="00765508"/>
    <w:rsid w:val="00767BDB"/>
    <w:rsid w:val="00767E70"/>
    <w:rsid w:val="00776EFF"/>
    <w:rsid w:val="00777441"/>
    <w:rsid w:val="00790E54"/>
    <w:rsid w:val="007A0D4A"/>
    <w:rsid w:val="007A660B"/>
    <w:rsid w:val="007B482A"/>
    <w:rsid w:val="007D33E0"/>
    <w:rsid w:val="007F369F"/>
    <w:rsid w:val="007F50EA"/>
    <w:rsid w:val="007F61C4"/>
    <w:rsid w:val="00807C96"/>
    <w:rsid w:val="00813BB6"/>
    <w:rsid w:val="00817D34"/>
    <w:rsid w:val="00840D8E"/>
    <w:rsid w:val="008458FD"/>
    <w:rsid w:val="008474BC"/>
    <w:rsid w:val="00850702"/>
    <w:rsid w:val="008532DD"/>
    <w:rsid w:val="0085473B"/>
    <w:rsid w:val="0086392B"/>
    <w:rsid w:val="00865ECB"/>
    <w:rsid w:val="0086678F"/>
    <w:rsid w:val="0087408B"/>
    <w:rsid w:val="00877903"/>
    <w:rsid w:val="008860E9"/>
    <w:rsid w:val="00893A70"/>
    <w:rsid w:val="008953B4"/>
    <w:rsid w:val="00895EA4"/>
    <w:rsid w:val="008A7306"/>
    <w:rsid w:val="008C5D5B"/>
    <w:rsid w:val="008D39E7"/>
    <w:rsid w:val="008E297F"/>
    <w:rsid w:val="008E2BE4"/>
    <w:rsid w:val="008E5248"/>
    <w:rsid w:val="008E5B08"/>
    <w:rsid w:val="008F5500"/>
    <w:rsid w:val="008F7686"/>
    <w:rsid w:val="00907C18"/>
    <w:rsid w:val="0091261B"/>
    <w:rsid w:val="00921A05"/>
    <w:rsid w:val="0092227C"/>
    <w:rsid w:val="009253B5"/>
    <w:rsid w:val="00926F81"/>
    <w:rsid w:val="00944A3B"/>
    <w:rsid w:val="0094586B"/>
    <w:rsid w:val="009477CC"/>
    <w:rsid w:val="00956235"/>
    <w:rsid w:val="00965A6D"/>
    <w:rsid w:val="009719D3"/>
    <w:rsid w:val="009729D3"/>
    <w:rsid w:val="0097392C"/>
    <w:rsid w:val="0097396B"/>
    <w:rsid w:val="0098512B"/>
    <w:rsid w:val="0098546F"/>
    <w:rsid w:val="009904D8"/>
    <w:rsid w:val="009A1287"/>
    <w:rsid w:val="009A1D7A"/>
    <w:rsid w:val="009A250F"/>
    <w:rsid w:val="009B2A1D"/>
    <w:rsid w:val="009B2C5C"/>
    <w:rsid w:val="009B402D"/>
    <w:rsid w:val="009B41ED"/>
    <w:rsid w:val="009C1DFD"/>
    <w:rsid w:val="009D3120"/>
    <w:rsid w:val="009D3C27"/>
    <w:rsid w:val="009E03C8"/>
    <w:rsid w:val="009E0BF5"/>
    <w:rsid w:val="009E1418"/>
    <w:rsid w:val="009E17BB"/>
    <w:rsid w:val="009E1B02"/>
    <w:rsid w:val="009E3437"/>
    <w:rsid w:val="009E7427"/>
    <w:rsid w:val="009F15CE"/>
    <w:rsid w:val="009F19F8"/>
    <w:rsid w:val="00A024BC"/>
    <w:rsid w:val="00A0299B"/>
    <w:rsid w:val="00A0401E"/>
    <w:rsid w:val="00A049BD"/>
    <w:rsid w:val="00A10EAC"/>
    <w:rsid w:val="00A13490"/>
    <w:rsid w:val="00A15623"/>
    <w:rsid w:val="00A26014"/>
    <w:rsid w:val="00A26814"/>
    <w:rsid w:val="00A41018"/>
    <w:rsid w:val="00A4335A"/>
    <w:rsid w:val="00A4723A"/>
    <w:rsid w:val="00A47CA6"/>
    <w:rsid w:val="00A562B8"/>
    <w:rsid w:val="00A56CDA"/>
    <w:rsid w:val="00A56D61"/>
    <w:rsid w:val="00A60D45"/>
    <w:rsid w:val="00A61586"/>
    <w:rsid w:val="00A629CB"/>
    <w:rsid w:val="00A6625C"/>
    <w:rsid w:val="00A72495"/>
    <w:rsid w:val="00A76F49"/>
    <w:rsid w:val="00A776D7"/>
    <w:rsid w:val="00A800EA"/>
    <w:rsid w:val="00A9054F"/>
    <w:rsid w:val="00A92F86"/>
    <w:rsid w:val="00A953BE"/>
    <w:rsid w:val="00AA047B"/>
    <w:rsid w:val="00AA0CA0"/>
    <w:rsid w:val="00AA2643"/>
    <w:rsid w:val="00AA3C0A"/>
    <w:rsid w:val="00AA44DB"/>
    <w:rsid w:val="00AA6855"/>
    <w:rsid w:val="00AA7642"/>
    <w:rsid w:val="00AB1E03"/>
    <w:rsid w:val="00AB258E"/>
    <w:rsid w:val="00AB3977"/>
    <w:rsid w:val="00AB60F7"/>
    <w:rsid w:val="00AB6CBC"/>
    <w:rsid w:val="00AD2D43"/>
    <w:rsid w:val="00AE0B0D"/>
    <w:rsid w:val="00AE2022"/>
    <w:rsid w:val="00AE4FA4"/>
    <w:rsid w:val="00AE5406"/>
    <w:rsid w:val="00AE60A9"/>
    <w:rsid w:val="00B01425"/>
    <w:rsid w:val="00B021D3"/>
    <w:rsid w:val="00B10F2D"/>
    <w:rsid w:val="00B15AF4"/>
    <w:rsid w:val="00B16479"/>
    <w:rsid w:val="00B23771"/>
    <w:rsid w:val="00B35A17"/>
    <w:rsid w:val="00B3637B"/>
    <w:rsid w:val="00B43182"/>
    <w:rsid w:val="00B51025"/>
    <w:rsid w:val="00B5133A"/>
    <w:rsid w:val="00B5735C"/>
    <w:rsid w:val="00B65440"/>
    <w:rsid w:val="00B676EB"/>
    <w:rsid w:val="00B70FDC"/>
    <w:rsid w:val="00B74150"/>
    <w:rsid w:val="00B761F1"/>
    <w:rsid w:val="00B9001A"/>
    <w:rsid w:val="00BA3311"/>
    <w:rsid w:val="00BA3B9E"/>
    <w:rsid w:val="00BA47BD"/>
    <w:rsid w:val="00BA6643"/>
    <w:rsid w:val="00BB031A"/>
    <w:rsid w:val="00BC51F6"/>
    <w:rsid w:val="00BD5F53"/>
    <w:rsid w:val="00BE0B73"/>
    <w:rsid w:val="00BE473B"/>
    <w:rsid w:val="00BE6225"/>
    <w:rsid w:val="00BF78DC"/>
    <w:rsid w:val="00C0451A"/>
    <w:rsid w:val="00C138C8"/>
    <w:rsid w:val="00C149B9"/>
    <w:rsid w:val="00C14FC6"/>
    <w:rsid w:val="00C150E9"/>
    <w:rsid w:val="00C1523A"/>
    <w:rsid w:val="00C152B3"/>
    <w:rsid w:val="00C15F00"/>
    <w:rsid w:val="00C22156"/>
    <w:rsid w:val="00C253F6"/>
    <w:rsid w:val="00C27A91"/>
    <w:rsid w:val="00C31463"/>
    <w:rsid w:val="00C35FE4"/>
    <w:rsid w:val="00C40275"/>
    <w:rsid w:val="00C4520C"/>
    <w:rsid w:val="00C4572B"/>
    <w:rsid w:val="00C46639"/>
    <w:rsid w:val="00C53521"/>
    <w:rsid w:val="00C55F82"/>
    <w:rsid w:val="00C5630C"/>
    <w:rsid w:val="00C568D8"/>
    <w:rsid w:val="00C64C7B"/>
    <w:rsid w:val="00C70B96"/>
    <w:rsid w:val="00C71149"/>
    <w:rsid w:val="00C802C8"/>
    <w:rsid w:val="00C91544"/>
    <w:rsid w:val="00C96E1B"/>
    <w:rsid w:val="00CA2AD5"/>
    <w:rsid w:val="00CA2B00"/>
    <w:rsid w:val="00CA51CC"/>
    <w:rsid w:val="00CC1A8E"/>
    <w:rsid w:val="00CC6F7C"/>
    <w:rsid w:val="00CC7035"/>
    <w:rsid w:val="00CD3635"/>
    <w:rsid w:val="00CD5D60"/>
    <w:rsid w:val="00CD7413"/>
    <w:rsid w:val="00CE542E"/>
    <w:rsid w:val="00CE58BB"/>
    <w:rsid w:val="00CF7004"/>
    <w:rsid w:val="00CF7C93"/>
    <w:rsid w:val="00D00AB8"/>
    <w:rsid w:val="00D04BC2"/>
    <w:rsid w:val="00D05463"/>
    <w:rsid w:val="00D1324B"/>
    <w:rsid w:val="00D14BAC"/>
    <w:rsid w:val="00D2044D"/>
    <w:rsid w:val="00D25B02"/>
    <w:rsid w:val="00D35D11"/>
    <w:rsid w:val="00D4115D"/>
    <w:rsid w:val="00D52E81"/>
    <w:rsid w:val="00D53F85"/>
    <w:rsid w:val="00D608C2"/>
    <w:rsid w:val="00D62199"/>
    <w:rsid w:val="00D70C8E"/>
    <w:rsid w:val="00D73BE8"/>
    <w:rsid w:val="00D86CBA"/>
    <w:rsid w:val="00D93E4D"/>
    <w:rsid w:val="00D97C90"/>
    <w:rsid w:val="00DA093C"/>
    <w:rsid w:val="00DA4602"/>
    <w:rsid w:val="00DA5019"/>
    <w:rsid w:val="00DA5F35"/>
    <w:rsid w:val="00DB40B1"/>
    <w:rsid w:val="00DC4AC3"/>
    <w:rsid w:val="00DC62D8"/>
    <w:rsid w:val="00DD2062"/>
    <w:rsid w:val="00DD2248"/>
    <w:rsid w:val="00DE3154"/>
    <w:rsid w:val="00DE4D20"/>
    <w:rsid w:val="00DE6FF9"/>
    <w:rsid w:val="00DF0A20"/>
    <w:rsid w:val="00DF552D"/>
    <w:rsid w:val="00DF6C7F"/>
    <w:rsid w:val="00E0156C"/>
    <w:rsid w:val="00E0267C"/>
    <w:rsid w:val="00E026AC"/>
    <w:rsid w:val="00E02FBE"/>
    <w:rsid w:val="00E05111"/>
    <w:rsid w:val="00E13B10"/>
    <w:rsid w:val="00E15621"/>
    <w:rsid w:val="00E160A0"/>
    <w:rsid w:val="00E178FD"/>
    <w:rsid w:val="00E240F8"/>
    <w:rsid w:val="00E278FF"/>
    <w:rsid w:val="00E338DD"/>
    <w:rsid w:val="00E33A32"/>
    <w:rsid w:val="00E35AF6"/>
    <w:rsid w:val="00E360D8"/>
    <w:rsid w:val="00E37D40"/>
    <w:rsid w:val="00E40D22"/>
    <w:rsid w:val="00E50426"/>
    <w:rsid w:val="00E533CD"/>
    <w:rsid w:val="00E53AEE"/>
    <w:rsid w:val="00E57DA2"/>
    <w:rsid w:val="00E61FE2"/>
    <w:rsid w:val="00E62060"/>
    <w:rsid w:val="00E655A7"/>
    <w:rsid w:val="00E65E1E"/>
    <w:rsid w:val="00E7578E"/>
    <w:rsid w:val="00E76411"/>
    <w:rsid w:val="00E83C45"/>
    <w:rsid w:val="00E86DBA"/>
    <w:rsid w:val="00E915B4"/>
    <w:rsid w:val="00E92201"/>
    <w:rsid w:val="00E964F5"/>
    <w:rsid w:val="00EA03E0"/>
    <w:rsid w:val="00EA1C19"/>
    <w:rsid w:val="00EA235F"/>
    <w:rsid w:val="00EA25DF"/>
    <w:rsid w:val="00EA383D"/>
    <w:rsid w:val="00EB1F57"/>
    <w:rsid w:val="00EB4602"/>
    <w:rsid w:val="00EC6D10"/>
    <w:rsid w:val="00ED368F"/>
    <w:rsid w:val="00ED73F2"/>
    <w:rsid w:val="00EF1EBB"/>
    <w:rsid w:val="00EF3738"/>
    <w:rsid w:val="00EF4140"/>
    <w:rsid w:val="00F00A6C"/>
    <w:rsid w:val="00F02A5C"/>
    <w:rsid w:val="00F04829"/>
    <w:rsid w:val="00F04C4A"/>
    <w:rsid w:val="00F0592E"/>
    <w:rsid w:val="00F1177B"/>
    <w:rsid w:val="00F12994"/>
    <w:rsid w:val="00F15537"/>
    <w:rsid w:val="00F15FBD"/>
    <w:rsid w:val="00F17C6A"/>
    <w:rsid w:val="00F22680"/>
    <w:rsid w:val="00F22FA2"/>
    <w:rsid w:val="00F31E40"/>
    <w:rsid w:val="00F415C0"/>
    <w:rsid w:val="00F46BCF"/>
    <w:rsid w:val="00F47A1F"/>
    <w:rsid w:val="00F51008"/>
    <w:rsid w:val="00F5190F"/>
    <w:rsid w:val="00F533F7"/>
    <w:rsid w:val="00F60357"/>
    <w:rsid w:val="00F625A5"/>
    <w:rsid w:val="00F7122A"/>
    <w:rsid w:val="00F71380"/>
    <w:rsid w:val="00F72CE9"/>
    <w:rsid w:val="00F776F2"/>
    <w:rsid w:val="00F77EBD"/>
    <w:rsid w:val="00F8032A"/>
    <w:rsid w:val="00F80694"/>
    <w:rsid w:val="00F8074A"/>
    <w:rsid w:val="00F81EC4"/>
    <w:rsid w:val="00F84DC8"/>
    <w:rsid w:val="00F879C8"/>
    <w:rsid w:val="00F95534"/>
    <w:rsid w:val="00F96029"/>
    <w:rsid w:val="00FA6A1B"/>
    <w:rsid w:val="00FA7238"/>
    <w:rsid w:val="00FB1996"/>
    <w:rsid w:val="00FB1B0F"/>
    <w:rsid w:val="00FB1CD2"/>
    <w:rsid w:val="00FB1D3B"/>
    <w:rsid w:val="00FB7705"/>
    <w:rsid w:val="00FC3CF4"/>
    <w:rsid w:val="00FC5123"/>
    <w:rsid w:val="00FD0924"/>
    <w:rsid w:val="00FD4885"/>
    <w:rsid w:val="00FD4BD1"/>
    <w:rsid w:val="00FD4F9B"/>
    <w:rsid w:val="00FF0DF3"/>
    <w:rsid w:val="00FF1288"/>
    <w:rsid w:val="00FF5A4E"/>
    <w:rsid w:val="00FF5F30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6237B"/>
  <w15:chartTrackingRefBased/>
  <w15:docId w15:val="{9C49176E-9A16-43DB-BDD0-29574E7A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D3B"/>
  </w:style>
  <w:style w:type="paragraph" w:styleId="Naslov1">
    <w:name w:val="heading 1"/>
    <w:basedOn w:val="Normal"/>
    <w:next w:val="Normal"/>
    <w:link w:val="Naslov1Char"/>
    <w:uiPriority w:val="9"/>
    <w:qFormat/>
    <w:rsid w:val="005A5C68"/>
    <w:pPr>
      <w:keepNext/>
      <w:keepLines/>
      <w:spacing w:before="320" w:after="80" w:line="240" w:lineRule="auto"/>
      <w:jc w:val="center"/>
      <w:outlineLvl w:val="0"/>
    </w:pPr>
    <w:rPr>
      <w:rFonts w:ascii="Times New Roman" w:eastAsiaTheme="majorEastAsia" w:hAnsi="Times New Roman" w:cstheme="majorBidi"/>
      <w:i/>
      <w:sz w:val="24"/>
      <w:szCs w:val="40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5A5C68"/>
    <w:pPr>
      <w:keepNext/>
      <w:keepLines/>
      <w:spacing w:before="160" w:after="40" w:line="240" w:lineRule="auto"/>
      <w:jc w:val="center"/>
      <w:outlineLvl w:val="1"/>
    </w:pPr>
    <w:rPr>
      <w:rFonts w:ascii="Times New Roman" w:eastAsia="Arial Unicode MS" w:hAnsi="Times New Roman" w:cstheme="majorBidi"/>
      <w:sz w:val="24"/>
      <w:szCs w:val="32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546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546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54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54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54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54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546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5C68"/>
    <w:rPr>
      <w:rFonts w:ascii="Times New Roman" w:eastAsiaTheme="majorEastAsia" w:hAnsi="Times New Roman" w:cstheme="majorBidi"/>
      <w:i/>
      <w:sz w:val="24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5A5C68"/>
    <w:rPr>
      <w:rFonts w:ascii="Times New Roman" w:eastAsia="Arial Unicode MS" w:hAnsi="Times New Roman" w:cstheme="majorBidi"/>
      <w:sz w:val="24"/>
      <w:szCs w:val="32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546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546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546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546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546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546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5463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0546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next w:val="Podnoje"/>
    <w:link w:val="NaslovChar"/>
    <w:uiPriority w:val="10"/>
    <w:qFormat/>
    <w:rsid w:val="00F0592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="Times New Roman" w:hAnsi="Times New Roman"/>
      <w:caps/>
      <w:spacing w:val="30"/>
      <w:sz w:val="28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0592E"/>
    <w:rPr>
      <w:rFonts w:ascii="Times New Roman" w:hAnsi="Times New Roman"/>
      <w:caps/>
      <w:spacing w:val="30"/>
      <w:sz w:val="28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546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5463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D05463"/>
    <w:rPr>
      <w:b/>
      <w:bCs/>
    </w:rPr>
  </w:style>
  <w:style w:type="character" w:styleId="Istaknuto">
    <w:name w:val="Emphasis"/>
    <w:basedOn w:val="Zadanifontodlomka"/>
    <w:uiPriority w:val="20"/>
    <w:qFormat/>
    <w:rsid w:val="00D05463"/>
    <w:rPr>
      <w:i/>
      <w:iCs/>
      <w:color w:val="000000" w:themeColor="text1"/>
    </w:rPr>
  </w:style>
  <w:style w:type="paragraph" w:styleId="Bezproreda">
    <w:name w:val="No Spacing"/>
    <w:uiPriority w:val="1"/>
    <w:qFormat/>
    <w:rsid w:val="00D0546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0546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D05463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546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5463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D05463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D05463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D0546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D05463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D05463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05463"/>
    <w:pPr>
      <w:outlineLvl w:val="9"/>
    </w:pPr>
  </w:style>
  <w:style w:type="paragraph" w:styleId="Odlomakpopisa">
    <w:name w:val="List Paragraph"/>
    <w:basedOn w:val="Normal"/>
    <w:uiPriority w:val="34"/>
    <w:qFormat/>
    <w:rsid w:val="006A21F0"/>
    <w:pPr>
      <w:ind w:left="720"/>
      <w:contextualSpacing/>
    </w:pPr>
  </w:style>
  <w:style w:type="paragraph" w:styleId="StandardWeb">
    <w:name w:val="Normal (Web)"/>
    <w:basedOn w:val="Normal"/>
    <w:unhideWhenUsed/>
    <w:rsid w:val="005771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semiHidden/>
    <w:unhideWhenUsed/>
    <w:rsid w:val="005771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semiHidden/>
    <w:rsid w:val="0057713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4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4DC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1A8E"/>
  </w:style>
  <w:style w:type="paragraph" w:styleId="Podnoje">
    <w:name w:val="footer"/>
    <w:basedOn w:val="Normal"/>
    <w:link w:val="PodnojeChar"/>
    <w:uiPriority w:val="99"/>
    <w:unhideWhenUsed/>
    <w:rsid w:val="00CC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1A8E"/>
  </w:style>
  <w:style w:type="paragraph" w:customStyle="1" w:styleId="t-9-8">
    <w:name w:val="t-9-8"/>
    <w:basedOn w:val="Normal"/>
    <w:rsid w:val="0097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97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2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B761F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1"/>
    <w:uiPriority w:val="99"/>
    <w:unhideWhenUsed/>
    <w:rsid w:val="00440CDB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fusnoteChar">
    <w:name w:val="Tekst fusnote Char"/>
    <w:basedOn w:val="Zadanifontodlomka"/>
    <w:uiPriority w:val="99"/>
    <w:semiHidden/>
    <w:rsid w:val="00440CDB"/>
    <w:rPr>
      <w:sz w:val="20"/>
      <w:szCs w:val="20"/>
    </w:rPr>
  </w:style>
  <w:style w:type="character" w:customStyle="1" w:styleId="TekstfusnoteChar1">
    <w:name w:val="Tekst fusnote Char1"/>
    <w:basedOn w:val="Zadanifontodlomka"/>
    <w:link w:val="Tekstfusnote"/>
    <w:uiPriority w:val="99"/>
    <w:rsid w:val="00440CDB"/>
    <w:rPr>
      <w:rFonts w:eastAsiaTheme="minorHAns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40CDB"/>
    <w:rPr>
      <w:vertAlign w:val="superscript"/>
    </w:rPr>
  </w:style>
  <w:style w:type="paragraph" w:customStyle="1" w:styleId="box456410">
    <w:name w:val="box_456410"/>
    <w:basedOn w:val="Normal"/>
    <w:rsid w:val="00944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-naslov">
    <w:name w:val="Naslov -naslov"/>
    <w:basedOn w:val="Normal"/>
    <w:link w:val="Naslov-naslovChar"/>
    <w:qFormat/>
    <w:rsid w:val="005A5C68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724D3B"/>
    <w:pPr>
      <w:spacing w:after="0" w:line="240" w:lineRule="auto"/>
    </w:pPr>
    <w:rPr>
      <w:rFonts w:ascii="Consolas" w:hAnsi="Consola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24D3B"/>
    <w:rPr>
      <w:rFonts w:ascii="Consolas" w:hAnsi="Consolas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A5C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A5C68"/>
    <w:rPr>
      <w:rFonts w:ascii="Consolas" w:hAnsi="Consolas"/>
      <w:sz w:val="20"/>
      <w:szCs w:val="20"/>
    </w:rPr>
  </w:style>
  <w:style w:type="character" w:customStyle="1" w:styleId="Naslov-naslovChar">
    <w:name w:val="Naslov -naslov Char"/>
    <w:basedOn w:val="Zadanifontodlomka"/>
    <w:link w:val="Naslov-naslov"/>
    <w:rsid w:val="005A5C68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1A94-64FC-4BBF-9A01-9FF0D152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Vladika</dc:creator>
  <cp:keywords/>
  <dc:description/>
  <cp:lastModifiedBy>Inga Maleš</cp:lastModifiedBy>
  <cp:revision>4</cp:revision>
  <cp:lastPrinted>2022-10-13T13:00:00Z</cp:lastPrinted>
  <dcterms:created xsi:type="dcterms:W3CDTF">2022-11-29T10:33:00Z</dcterms:created>
  <dcterms:modified xsi:type="dcterms:W3CDTF">2022-11-29T11:44:00Z</dcterms:modified>
</cp:coreProperties>
</file>