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53468" w14:textId="77777777" w:rsidR="008F071F" w:rsidRPr="00722EC1" w:rsidRDefault="00722EC1" w:rsidP="008F071F">
      <w:pPr>
        <w:pStyle w:val="t-9-8"/>
        <w:spacing w:before="0" w:beforeAutospacing="0" w:after="480" w:afterAutospacing="0"/>
        <w:ind w:firstLine="709"/>
        <w:jc w:val="center"/>
        <w:textAlignment w:val="baseline"/>
        <w:rPr>
          <w:b/>
          <w:color w:val="000000"/>
        </w:rPr>
      </w:pPr>
      <w:bookmarkStart w:id="0" w:name="_GoBack"/>
      <w:bookmarkEnd w:id="0"/>
      <w:r w:rsidRPr="00DC4BDD">
        <w:rPr>
          <w:b/>
          <w:color w:val="000000"/>
        </w:rPr>
        <w:t>MINISTARSTVO GOSPODARSTVA I ODRŽIVOG RAZVOJA</w:t>
      </w:r>
    </w:p>
    <w:p w14:paraId="2C484529" w14:textId="4E291B5A" w:rsidR="000576E8" w:rsidRDefault="000576E8" w:rsidP="008F071F">
      <w:pPr>
        <w:pStyle w:val="Odlomakpopisa"/>
        <w:spacing w:after="240" w:line="240" w:lineRule="auto"/>
        <w:ind w:left="142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F5555">
        <w:rPr>
          <w:rFonts w:ascii="Times New Roman" w:hAnsi="Times New Roman" w:cs="Times New Roman"/>
          <w:sz w:val="24"/>
          <w:szCs w:val="24"/>
        </w:rPr>
        <w:t>Na temelju članka</w:t>
      </w:r>
      <w:r w:rsidR="00722EC1">
        <w:rPr>
          <w:rFonts w:ascii="Times New Roman" w:hAnsi="Times New Roman" w:cs="Times New Roman"/>
          <w:sz w:val="24"/>
          <w:szCs w:val="24"/>
        </w:rPr>
        <w:t xml:space="preserve"> </w:t>
      </w:r>
      <w:r w:rsidRPr="000F5555">
        <w:rPr>
          <w:rFonts w:ascii="Times New Roman" w:hAnsi="Times New Roman" w:cs="Times New Roman"/>
          <w:sz w:val="24"/>
          <w:szCs w:val="24"/>
        </w:rPr>
        <w:t>124. stavka</w:t>
      </w:r>
      <w:r w:rsidR="00722EC1">
        <w:rPr>
          <w:rFonts w:ascii="Times New Roman" w:hAnsi="Times New Roman" w:cs="Times New Roman"/>
          <w:sz w:val="24"/>
          <w:szCs w:val="24"/>
        </w:rPr>
        <w:t xml:space="preserve"> </w:t>
      </w:r>
      <w:r w:rsidRPr="000F5555">
        <w:rPr>
          <w:rFonts w:ascii="Times New Roman" w:hAnsi="Times New Roman" w:cs="Times New Roman"/>
          <w:sz w:val="24"/>
          <w:szCs w:val="24"/>
        </w:rPr>
        <w:t>10. Zakon</w:t>
      </w:r>
      <w:r w:rsidR="00722EC1">
        <w:rPr>
          <w:rFonts w:ascii="Times New Roman" w:hAnsi="Times New Roman" w:cs="Times New Roman"/>
          <w:sz w:val="24"/>
          <w:szCs w:val="24"/>
        </w:rPr>
        <w:t>a o istraživanju i eksploataciji</w:t>
      </w:r>
      <w:r w:rsidRPr="000F5555">
        <w:rPr>
          <w:rFonts w:ascii="Times New Roman" w:hAnsi="Times New Roman" w:cs="Times New Roman"/>
          <w:sz w:val="24"/>
          <w:szCs w:val="24"/>
        </w:rPr>
        <w:t xml:space="preserve"> ugljikovodika („Narodne novine“</w:t>
      </w:r>
      <w:r w:rsidR="00722EC1">
        <w:rPr>
          <w:rFonts w:ascii="Times New Roman" w:hAnsi="Times New Roman" w:cs="Times New Roman"/>
          <w:sz w:val="24"/>
          <w:szCs w:val="24"/>
        </w:rPr>
        <w:t>,</w:t>
      </w:r>
      <w:r w:rsidRPr="000F5555">
        <w:rPr>
          <w:rFonts w:ascii="Times New Roman" w:hAnsi="Times New Roman" w:cs="Times New Roman"/>
          <w:sz w:val="24"/>
          <w:szCs w:val="24"/>
        </w:rPr>
        <w:t xml:space="preserve"> br</w:t>
      </w:r>
      <w:r w:rsidR="00722EC1">
        <w:rPr>
          <w:rFonts w:ascii="Times New Roman" w:hAnsi="Times New Roman" w:cs="Times New Roman"/>
          <w:sz w:val="24"/>
          <w:szCs w:val="24"/>
        </w:rPr>
        <w:t>.</w:t>
      </w:r>
      <w:r w:rsidRPr="000F5555">
        <w:rPr>
          <w:rFonts w:ascii="Times New Roman" w:hAnsi="Times New Roman" w:cs="Times New Roman"/>
          <w:sz w:val="24"/>
          <w:szCs w:val="24"/>
        </w:rPr>
        <w:t xml:space="preserve"> 52/18</w:t>
      </w:r>
      <w:r w:rsidR="00722EC1">
        <w:rPr>
          <w:rFonts w:ascii="Times New Roman" w:hAnsi="Times New Roman" w:cs="Times New Roman"/>
          <w:sz w:val="24"/>
          <w:szCs w:val="24"/>
        </w:rPr>
        <w:t>., 52/</w:t>
      </w:r>
      <w:r w:rsidRPr="000F5555">
        <w:rPr>
          <w:rFonts w:ascii="Times New Roman" w:hAnsi="Times New Roman" w:cs="Times New Roman"/>
          <w:sz w:val="24"/>
          <w:szCs w:val="24"/>
        </w:rPr>
        <w:t>19</w:t>
      </w:r>
      <w:r w:rsidR="00722E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722EC1">
        <w:rPr>
          <w:rFonts w:ascii="Times New Roman" w:hAnsi="Times New Roman" w:cs="Times New Roman"/>
          <w:sz w:val="24"/>
          <w:szCs w:val="24"/>
        </w:rPr>
        <w:t xml:space="preserve"> 30/</w:t>
      </w:r>
      <w:r w:rsidRPr="000F5555">
        <w:rPr>
          <w:rFonts w:ascii="Times New Roman" w:hAnsi="Times New Roman" w:cs="Times New Roman"/>
          <w:sz w:val="24"/>
          <w:szCs w:val="24"/>
        </w:rPr>
        <w:t>21</w:t>
      </w:r>
      <w:r w:rsidR="00722EC1" w:rsidRPr="00B46A66">
        <w:rPr>
          <w:rFonts w:ascii="Times New Roman" w:hAnsi="Times New Roman" w:cs="Times New Roman"/>
          <w:sz w:val="24"/>
          <w:szCs w:val="24"/>
        </w:rPr>
        <w:t>.</w:t>
      </w:r>
      <w:r w:rsidRPr="00B46A66">
        <w:rPr>
          <w:rFonts w:ascii="Times New Roman" w:hAnsi="Times New Roman" w:cs="Times New Roman"/>
          <w:sz w:val="24"/>
          <w:szCs w:val="24"/>
        </w:rPr>
        <w:t xml:space="preserve">) ministar </w:t>
      </w:r>
      <w:r w:rsidR="00B46A66" w:rsidRPr="00B46A6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nadležan za energetiku</w:t>
      </w:r>
      <w:r w:rsidRPr="00B46A66">
        <w:rPr>
          <w:rFonts w:ascii="Times New Roman" w:hAnsi="Times New Roman" w:cs="Times New Roman"/>
          <w:sz w:val="24"/>
          <w:szCs w:val="24"/>
        </w:rPr>
        <w:t>, uz prethodnu suglasnost ministra nadležnog za financije, donosi</w:t>
      </w:r>
    </w:p>
    <w:p w14:paraId="6B920564" w14:textId="77777777" w:rsidR="0056720D" w:rsidRPr="000F5555" w:rsidRDefault="0056720D" w:rsidP="008F071F">
      <w:pPr>
        <w:pStyle w:val="Odlomakpopisa"/>
        <w:spacing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5BE5C2D0" w14:textId="7052422F" w:rsidR="000576E8" w:rsidRDefault="000576E8" w:rsidP="008F071F">
      <w:pPr>
        <w:pStyle w:val="Odlomakpopisa"/>
        <w:tabs>
          <w:tab w:val="left" w:pos="426"/>
        </w:tabs>
        <w:spacing w:after="48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EFF">
        <w:rPr>
          <w:rFonts w:ascii="Times New Roman" w:hAnsi="Times New Roman" w:cs="Times New Roman"/>
          <w:b/>
          <w:sz w:val="24"/>
          <w:szCs w:val="24"/>
        </w:rPr>
        <w:t>PRAVILNIK O PRISTUPU SOBI S PODACIMA I KORIŠTENJU PODATAKA</w:t>
      </w:r>
    </w:p>
    <w:p w14:paraId="186F9E93" w14:textId="51222F79" w:rsidR="000576E8" w:rsidRPr="00885EFF" w:rsidRDefault="001122AF" w:rsidP="008F071F">
      <w:pPr>
        <w:pStyle w:val="Odlomakpopisa"/>
        <w:numPr>
          <w:ilvl w:val="0"/>
          <w:numId w:val="11"/>
        </w:numPr>
        <w:tabs>
          <w:tab w:val="left" w:pos="426"/>
        </w:tabs>
        <w:spacing w:before="360" w:after="2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UVODNE</w:t>
      </w:r>
      <w:r w:rsidR="000576E8" w:rsidRPr="00885EFF">
        <w:rPr>
          <w:rFonts w:ascii="Times New Roman" w:hAnsi="Times New Roman" w:cs="Times New Roman"/>
          <w:b/>
          <w:bCs/>
          <w:sz w:val="24"/>
          <w:szCs w:val="24"/>
        </w:rPr>
        <w:t xml:space="preserve"> ODREDBE</w:t>
      </w:r>
    </w:p>
    <w:p w14:paraId="0D232E4B" w14:textId="77777777" w:rsidR="000576E8" w:rsidRPr="000366A3" w:rsidRDefault="000576E8" w:rsidP="008F071F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6A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9B3B243" w14:textId="77777777" w:rsidR="000576E8" w:rsidRPr="00070D51" w:rsidRDefault="000576E8" w:rsidP="008F071F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</w:rPr>
      </w:pPr>
    </w:p>
    <w:p w14:paraId="3C3D96FE" w14:textId="77777777" w:rsidR="00173533" w:rsidRDefault="000576E8" w:rsidP="008F071F">
      <w:pPr>
        <w:pStyle w:val="Odlomakpopisa"/>
        <w:widowControl w:val="0"/>
        <w:numPr>
          <w:ilvl w:val="0"/>
          <w:numId w:val="10"/>
        </w:numPr>
        <w:tabs>
          <w:tab w:val="left" w:pos="378"/>
          <w:tab w:val="left" w:pos="993"/>
        </w:tabs>
        <w:autoSpaceDE w:val="0"/>
        <w:autoSpaceDN w:val="0"/>
        <w:spacing w:before="201" w:after="120" w:line="240" w:lineRule="auto"/>
        <w:ind w:left="142" w:right="9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85EFF">
        <w:rPr>
          <w:rFonts w:ascii="Times New Roman" w:hAnsi="Times New Roman" w:cs="Times New Roman"/>
          <w:sz w:val="24"/>
          <w:szCs w:val="24"/>
        </w:rPr>
        <w:t xml:space="preserve"> </w:t>
      </w:r>
      <w:r w:rsidR="00173533" w:rsidRPr="00885EFF">
        <w:rPr>
          <w:rFonts w:ascii="Times New Roman" w:hAnsi="Times New Roman" w:cs="Times New Roman"/>
          <w:sz w:val="24"/>
          <w:szCs w:val="24"/>
        </w:rPr>
        <w:t>Ovim Pravilnikom propisuje se način pristupa trećih osoba sobi s podacima, visina naknada za ulazak u sobu s podacima, uvjeti korištenja podataka, naknada za korištenje podataka te iznos pristojbi za nadmetanja</w:t>
      </w:r>
      <w:r w:rsidR="00173533">
        <w:rPr>
          <w:rFonts w:ascii="Times New Roman" w:hAnsi="Times New Roman" w:cs="Times New Roman"/>
          <w:sz w:val="24"/>
          <w:szCs w:val="24"/>
        </w:rPr>
        <w:t>.</w:t>
      </w:r>
    </w:p>
    <w:p w14:paraId="1DCA84F7" w14:textId="6E652B4D" w:rsidR="000576E8" w:rsidRPr="00885EFF" w:rsidRDefault="00173533" w:rsidP="008F071F">
      <w:pPr>
        <w:pStyle w:val="Odlomakpopisa"/>
        <w:widowControl w:val="0"/>
        <w:numPr>
          <w:ilvl w:val="0"/>
          <w:numId w:val="10"/>
        </w:numPr>
        <w:tabs>
          <w:tab w:val="left" w:pos="378"/>
          <w:tab w:val="left" w:pos="993"/>
        </w:tabs>
        <w:autoSpaceDE w:val="0"/>
        <w:autoSpaceDN w:val="0"/>
        <w:spacing w:before="201" w:after="120" w:line="240" w:lineRule="auto"/>
        <w:ind w:left="142" w:right="9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6E8" w:rsidRPr="00885EFF">
        <w:rPr>
          <w:rFonts w:ascii="Times New Roman" w:hAnsi="Times New Roman" w:cs="Times New Roman"/>
          <w:sz w:val="24"/>
          <w:szCs w:val="24"/>
        </w:rPr>
        <w:t>Svi podaci prikupljeni pri istraživanju i eksploat</w:t>
      </w:r>
      <w:r w:rsidR="005A72D4">
        <w:rPr>
          <w:rFonts w:ascii="Times New Roman" w:hAnsi="Times New Roman" w:cs="Times New Roman"/>
          <w:sz w:val="24"/>
          <w:szCs w:val="24"/>
        </w:rPr>
        <w:t>aciji ugljikovodika, geotermalnih voda</w:t>
      </w:r>
      <w:r w:rsidR="000576E8" w:rsidRPr="00885EFF">
        <w:rPr>
          <w:rFonts w:ascii="Times New Roman" w:hAnsi="Times New Roman" w:cs="Times New Roman"/>
          <w:sz w:val="24"/>
          <w:szCs w:val="24"/>
        </w:rPr>
        <w:t xml:space="preserve"> u energetske svrhe, podzemnog skladištenja plina i trajnog zbrinjavanja ugljikova dioksida isključivo su vlasništvo Republike Hrvatske. </w:t>
      </w:r>
    </w:p>
    <w:p w14:paraId="43534471" w14:textId="395B22F6" w:rsidR="000576E8" w:rsidRPr="00885EFF" w:rsidRDefault="000576E8" w:rsidP="008F071F">
      <w:pPr>
        <w:pStyle w:val="Odlomakpopisa"/>
        <w:numPr>
          <w:ilvl w:val="0"/>
          <w:numId w:val="11"/>
        </w:numPr>
        <w:tabs>
          <w:tab w:val="left" w:pos="426"/>
        </w:tabs>
        <w:spacing w:before="360" w:after="2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EFF">
        <w:rPr>
          <w:rFonts w:ascii="Times New Roman" w:hAnsi="Times New Roman" w:cs="Times New Roman"/>
          <w:b/>
          <w:bCs/>
          <w:sz w:val="24"/>
          <w:szCs w:val="24"/>
        </w:rPr>
        <w:t>DEFINICIJE</w:t>
      </w:r>
      <w:r w:rsidR="004B6E31">
        <w:rPr>
          <w:rFonts w:ascii="Times New Roman" w:hAnsi="Times New Roman" w:cs="Times New Roman"/>
          <w:b/>
          <w:bCs/>
          <w:sz w:val="24"/>
          <w:szCs w:val="24"/>
        </w:rPr>
        <w:t xml:space="preserve"> POJMOVA</w:t>
      </w:r>
    </w:p>
    <w:p w14:paraId="6C7569B5" w14:textId="77777777" w:rsidR="000576E8" w:rsidRPr="000366A3" w:rsidRDefault="000576E8" w:rsidP="008F071F">
      <w:pPr>
        <w:pStyle w:val="Odlomakpopisa"/>
        <w:tabs>
          <w:tab w:val="left" w:pos="426"/>
        </w:tabs>
        <w:spacing w:before="360"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6A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F65299B" w14:textId="77777777" w:rsidR="000576E8" w:rsidRPr="00885EFF" w:rsidRDefault="003C25C1" w:rsidP="008F071F">
      <w:pPr>
        <w:pStyle w:val="Odlomakpopisa"/>
        <w:widowControl w:val="0"/>
        <w:tabs>
          <w:tab w:val="left" w:pos="378"/>
        </w:tabs>
        <w:autoSpaceDE w:val="0"/>
        <w:autoSpaceDN w:val="0"/>
        <w:spacing w:before="120" w:after="0" w:line="240" w:lineRule="auto"/>
        <w:ind w:left="119" w:right="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42FC">
        <w:rPr>
          <w:rFonts w:ascii="Times New Roman" w:hAnsi="Times New Roman" w:cs="Times New Roman"/>
          <w:sz w:val="24"/>
          <w:szCs w:val="24"/>
        </w:rPr>
        <w:t xml:space="preserve">(1) </w:t>
      </w:r>
      <w:r w:rsidR="000576E8" w:rsidRPr="00885EFF">
        <w:rPr>
          <w:rFonts w:ascii="Times New Roman" w:hAnsi="Times New Roman" w:cs="Times New Roman"/>
          <w:sz w:val="24"/>
          <w:szCs w:val="24"/>
        </w:rPr>
        <w:t>Pojedini pojmovi u smislu ovoga Pravilnika imaju sljedeće značenje:</w:t>
      </w:r>
    </w:p>
    <w:p w14:paraId="16FA0C08" w14:textId="3C83B4D1" w:rsidR="000576E8" w:rsidRPr="0047147E" w:rsidRDefault="0047147E" w:rsidP="008F071F">
      <w:pPr>
        <w:widowControl w:val="0"/>
        <w:tabs>
          <w:tab w:val="left" w:pos="378"/>
        </w:tabs>
        <w:autoSpaceDE w:val="0"/>
        <w:autoSpaceDN w:val="0"/>
        <w:spacing w:before="120" w:after="0" w:line="24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2300C">
        <w:rPr>
          <w:rFonts w:ascii="Times New Roman" w:hAnsi="Times New Roman" w:cs="Times New Roman"/>
          <w:i/>
          <w:sz w:val="24"/>
          <w:szCs w:val="24"/>
        </w:rPr>
        <w:t>d</w:t>
      </w:r>
      <w:r w:rsidR="000576E8" w:rsidRPr="0047147E">
        <w:rPr>
          <w:rFonts w:ascii="Times New Roman" w:hAnsi="Times New Roman" w:cs="Times New Roman"/>
          <w:i/>
          <w:sz w:val="24"/>
          <w:szCs w:val="24"/>
        </w:rPr>
        <w:t xml:space="preserve">avatelj </w:t>
      </w:r>
      <w:r w:rsidR="005D589E">
        <w:rPr>
          <w:rFonts w:ascii="Times New Roman" w:hAnsi="Times New Roman" w:cs="Times New Roman"/>
          <w:i/>
          <w:sz w:val="24"/>
          <w:szCs w:val="24"/>
        </w:rPr>
        <w:t xml:space="preserve">odobrenja </w:t>
      </w:r>
      <w:r w:rsidR="000576E8" w:rsidRPr="0047147E">
        <w:rPr>
          <w:rFonts w:ascii="Times New Roman" w:hAnsi="Times New Roman" w:cs="Times New Roman"/>
          <w:i/>
          <w:sz w:val="24"/>
          <w:szCs w:val="24"/>
        </w:rPr>
        <w:t>za korištenje podataka</w:t>
      </w:r>
      <w:r w:rsidR="000576E8" w:rsidRPr="0047147E">
        <w:rPr>
          <w:rFonts w:ascii="Times New Roman" w:hAnsi="Times New Roman" w:cs="Times New Roman"/>
          <w:sz w:val="24"/>
          <w:szCs w:val="24"/>
        </w:rPr>
        <w:t xml:space="preserve"> znači Agencija za ugljikovodike </w:t>
      </w:r>
    </w:p>
    <w:p w14:paraId="11AC57F7" w14:textId="11E75AC5" w:rsidR="000576E8" w:rsidRPr="0047147E" w:rsidRDefault="0047147E" w:rsidP="008F071F">
      <w:pPr>
        <w:widowControl w:val="0"/>
        <w:tabs>
          <w:tab w:val="left" w:pos="378"/>
        </w:tabs>
        <w:autoSpaceDE w:val="0"/>
        <w:autoSpaceDN w:val="0"/>
        <w:spacing w:before="120" w:after="0" w:line="24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2300C">
        <w:rPr>
          <w:rFonts w:ascii="Times New Roman" w:hAnsi="Times New Roman" w:cs="Times New Roman"/>
          <w:i/>
          <w:sz w:val="24"/>
          <w:szCs w:val="24"/>
        </w:rPr>
        <w:t>p</w:t>
      </w:r>
      <w:r w:rsidR="000576E8" w:rsidRPr="0047147E">
        <w:rPr>
          <w:rFonts w:ascii="Times New Roman" w:hAnsi="Times New Roman" w:cs="Times New Roman"/>
          <w:i/>
          <w:sz w:val="24"/>
          <w:szCs w:val="24"/>
        </w:rPr>
        <w:t>odaci</w:t>
      </w:r>
      <w:r w:rsidR="000576E8" w:rsidRPr="0047147E">
        <w:rPr>
          <w:rFonts w:ascii="Times New Roman" w:hAnsi="Times New Roman" w:cs="Times New Roman"/>
          <w:sz w:val="24"/>
          <w:szCs w:val="24"/>
        </w:rPr>
        <w:t xml:space="preserve"> znače sve 2D i 3D seizmičke podatke, u izvornom i obrađenom obliku, te sve podatke o izrađenim bušotinama, a koji su prikupljeni pri istraživanju i eksploataciji ugljikovodika, geotermaln</w:t>
      </w:r>
      <w:r w:rsidR="00C66268">
        <w:rPr>
          <w:rFonts w:ascii="Times New Roman" w:hAnsi="Times New Roman" w:cs="Times New Roman"/>
          <w:sz w:val="24"/>
          <w:szCs w:val="24"/>
        </w:rPr>
        <w:t>ih</w:t>
      </w:r>
      <w:r w:rsidR="000576E8" w:rsidRPr="0047147E">
        <w:rPr>
          <w:rFonts w:ascii="Times New Roman" w:hAnsi="Times New Roman" w:cs="Times New Roman"/>
          <w:sz w:val="24"/>
          <w:szCs w:val="24"/>
        </w:rPr>
        <w:t xml:space="preserve"> vod</w:t>
      </w:r>
      <w:r w:rsidR="00C66268">
        <w:rPr>
          <w:rFonts w:ascii="Times New Roman" w:hAnsi="Times New Roman" w:cs="Times New Roman"/>
          <w:sz w:val="24"/>
          <w:szCs w:val="24"/>
        </w:rPr>
        <w:t>a</w:t>
      </w:r>
      <w:r w:rsidR="000576E8" w:rsidRPr="0047147E">
        <w:rPr>
          <w:rFonts w:ascii="Times New Roman" w:hAnsi="Times New Roman" w:cs="Times New Roman"/>
          <w:sz w:val="24"/>
          <w:szCs w:val="24"/>
        </w:rPr>
        <w:t xml:space="preserve"> u energetske svrhe, podzemnog skladištenja plina i trajnog zbrinjavanja ugljikova dioksida</w:t>
      </w:r>
    </w:p>
    <w:p w14:paraId="1BB75608" w14:textId="3FF5B68A" w:rsidR="000576E8" w:rsidRPr="00F2300C" w:rsidRDefault="00F2300C" w:rsidP="008F071F">
      <w:pPr>
        <w:widowControl w:val="0"/>
        <w:tabs>
          <w:tab w:val="left" w:pos="378"/>
        </w:tabs>
        <w:autoSpaceDE w:val="0"/>
        <w:autoSpaceDN w:val="0"/>
        <w:spacing w:before="120" w:after="0" w:line="24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0576E8" w:rsidRPr="00F2300C">
        <w:rPr>
          <w:rFonts w:ascii="Times New Roman" w:hAnsi="Times New Roman" w:cs="Times New Roman"/>
          <w:i/>
          <w:sz w:val="24"/>
          <w:szCs w:val="24"/>
        </w:rPr>
        <w:t xml:space="preserve">rimatelj </w:t>
      </w:r>
      <w:r w:rsidR="005D589E">
        <w:rPr>
          <w:rFonts w:ascii="Times New Roman" w:hAnsi="Times New Roman" w:cs="Times New Roman"/>
          <w:i/>
          <w:sz w:val="24"/>
          <w:szCs w:val="24"/>
        </w:rPr>
        <w:t>odobrenja</w:t>
      </w:r>
      <w:r w:rsidR="005D589E" w:rsidRPr="00F230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76E8" w:rsidRPr="00F2300C">
        <w:rPr>
          <w:rFonts w:ascii="Times New Roman" w:hAnsi="Times New Roman" w:cs="Times New Roman"/>
          <w:i/>
          <w:sz w:val="24"/>
          <w:szCs w:val="24"/>
        </w:rPr>
        <w:t>za korištenje podataka</w:t>
      </w:r>
      <w:r w:rsidR="000576E8" w:rsidRPr="00F2300C">
        <w:rPr>
          <w:rFonts w:ascii="Times New Roman" w:hAnsi="Times New Roman" w:cs="Times New Roman"/>
          <w:sz w:val="24"/>
          <w:szCs w:val="24"/>
        </w:rPr>
        <w:t xml:space="preserve"> znači osoba koja je sukladno ovom</w:t>
      </w:r>
      <w:r>
        <w:rPr>
          <w:rFonts w:ascii="Times New Roman" w:hAnsi="Times New Roman" w:cs="Times New Roman"/>
          <w:sz w:val="24"/>
          <w:szCs w:val="24"/>
        </w:rPr>
        <w:t>e</w:t>
      </w:r>
      <w:r w:rsidR="000576E8" w:rsidRPr="00F2300C">
        <w:rPr>
          <w:rFonts w:ascii="Times New Roman" w:hAnsi="Times New Roman" w:cs="Times New Roman"/>
          <w:sz w:val="24"/>
          <w:szCs w:val="24"/>
        </w:rPr>
        <w:t xml:space="preserve"> Pravilniku potpisala ugovor o korištenju podataka</w:t>
      </w:r>
    </w:p>
    <w:p w14:paraId="636C2654" w14:textId="59079AE3" w:rsidR="000576E8" w:rsidRPr="00F2300C" w:rsidRDefault="00F2300C" w:rsidP="008F071F">
      <w:pPr>
        <w:widowControl w:val="0"/>
        <w:tabs>
          <w:tab w:val="left" w:pos="378"/>
        </w:tabs>
        <w:autoSpaceDE w:val="0"/>
        <w:autoSpaceDN w:val="0"/>
        <w:spacing w:before="120" w:after="120" w:line="24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23DA5">
        <w:rPr>
          <w:rFonts w:ascii="Times New Roman" w:hAnsi="Times New Roman" w:cs="Times New Roman"/>
          <w:i/>
          <w:sz w:val="24"/>
          <w:szCs w:val="24"/>
        </w:rPr>
        <w:t>t</w:t>
      </w:r>
      <w:r w:rsidR="000576E8" w:rsidRPr="00F2300C">
        <w:rPr>
          <w:rFonts w:ascii="Times New Roman" w:hAnsi="Times New Roman" w:cs="Times New Roman"/>
          <w:i/>
          <w:sz w:val="24"/>
          <w:szCs w:val="24"/>
        </w:rPr>
        <w:t>reća osoba</w:t>
      </w:r>
      <w:r w:rsidR="000576E8" w:rsidRPr="00F2300C">
        <w:rPr>
          <w:rFonts w:ascii="Times New Roman" w:hAnsi="Times New Roman" w:cs="Times New Roman"/>
          <w:sz w:val="24"/>
          <w:szCs w:val="24"/>
        </w:rPr>
        <w:t xml:space="preserve"> znači naftno-rudarski gospodarski subjekt ili investitor ili akademska i obrazovna zajednica ili državna institucija koja može pristupiti sobi s podacima i/ili koristiti podatke</w:t>
      </w:r>
      <w:r w:rsidR="00965D1C">
        <w:rPr>
          <w:rFonts w:ascii="Times New Roman" w:hAnsi="Times New Roman" w:cs="Times New Roman"/>
          <w:sz w:val="24"/>
          <w:szCs w:val="24"/>
        </w:rPr>
        <w:t>.</w:t>
      </w:r>
    </w:p>
    <w:p w14:paraId="45AB1E43" w14:textId="114EAB02" w:rsidR="004B6E31" w:rsidRDefault="005E66F8" w:rsidP="005E66F8">
      <w:pPr>
        <w:widowControl w:val="0"/>
        <w:tabs>
          <w:tab w:val="left" w:pos="378"/>
        </w:tabs>
        <w:autoSpaceDE w:val="0"/>
        <w:autoSpaceDN w:val="0"/>
        <w:spacing w:before="120" w:after="0" w:line="240" w:lineRule="auto"/>
        <w:ind w:right="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(2) </w:t>
      </w:r>
      <w:r w:rsidR="000576E8" w:rsidRPr="005E66F8">
        <w:rPr>
          <w:rFonts w:ascii="Times New Roman" w:hAnsi="Times New Roman" w:cs="Times New Roman"/>
          <w:sz w:val="24"/>
          <w:szCs w:val="24"/>
        </w:rPr>
        <w:t xml:space="preserve">Svi ostali pojmovi </w:t>
      </w:r>
      <w:r w:rsidR="00C85A84">
        <w:rPr>
          <w:rFonts w:ascii="Times New Roman" w:hAnsi="Times New Roman" w:cs="Times New Roman"/>
          <w:sz w:val="24"/>
          <w:szCs w:val="24"/>
        </w:rPr>
        <w:t>koji se koriste u ovome Pravilniku imaju jednako značenje kao pojmovi koji se koriste u Zakon</w:t>
      </w:r>
      <w:r w:rsidR="001F53BE">
        <w:rPr>
          <w:rFonts w:ascii="Times New Roman" w:hAnsi="Times New Roman" w:cs="Times New Roman"/>
          <w:sz w:val="24"/>
          <w:szCs w:val="24"/>
        </w:rPr>
        <w:t>u</w:t>
      </w:r>
      <w:r w:rsidR="00EE5FD5">
        <w:rPr>
          <w:rFonts w:ascii="Times New Roman" w:hAnsi="Times New Roman" w:cs="Times New Roman"/>
          <w:sz w:val="24"/>
          <w:szCs w:val="24"/>
        </w:rPr>
        <w:t xml:space="preserve"> o istraživanju i eksploataciji ugljikovodika.</w:t>
      </w:r>
    </w:p>
    <w:p w14:paraId="7EDE38F9" w14:textId="77777777" w:rsidR="000576E8" w:rsidRPr="00885EFF" w:rsidRDefault="000576E8" w:rsidP="000576E8">
      <w:pPr>
        <w:pStyle w:val="Odlomakpopisa"/>
        <w:numPr>
          <w:ilvl w:val="0"/>
          <w:numId w:val="11"/>
        </w:numPr>
        <w:tabs>
          <w:tab w:val="left" w:pos="426"/>
        </w:tabs>
        <w:spacing w:before="360" w:after="2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EFF">
        <w:rPr>
          <w:rFonts w:ascii="Times New Roman" w:hAnsi="Times New Roman" w:cs="Times New Roman"/>
          <w:b/>
          <w:bCs/>
          <w:sz w:val="24"/>
          <w:szCs w:val="24"/>
        </w:rPr>
        <w:t>PRISTUP SOBI S PODACIMA I NAKNADA ZA ULAZAK U SOBU S PODACIMA</w:t>
      </w:r>
    </w:p>
    <w:p w14:paraId="2E3CA6CA" w14:textId="77777777" w:rsidR="000576E8" w:rsidRPr="001B7D40" w:rsidRDefault="000576E8" w:rsidP="00036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>Soba s podacima</w:t>
      </w:r>
    </w:p>
    <w:p w14:paraId="67D75073" w14:textId="77777777" w:rsidR="000576E8" w:rsidRPr="001B7D40" w:rsidRDefault="000576E8" w:rsidP="00036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08816D3A" w14:textId="77777777" w:rsidR="00B64B88" w:rsidRDefault="00B64B88" w:rsidP="008F071F">
      <w:pPr>
        <w:widowControl w:val="0"/>
        <w:tabs>
          <w:tab w:val="left" w:pos="354"/>
        </w:tabs>
        <w:autoSpaceDE w:val="0"/>
        <w:autoSpaceDN w:val="0"/>
        <w:spacing w:before="22" w:after="120" w:line="240" w:lineRule="auto"/>
        <w:ind w:right="198"/>
        <w:jc w:val="both"/>
        <w:rPr>
          <w:rFonts w:ascii="Times New Roman" w:hAnsi="Times New Roman" w:cs="Times New Roman"/>
          <w:sz w:val="24"/>
          <w:szCs w:val="24"/>
        </w:rPr>
        <w:sectPr w:rsidR="00B64B88" w:rsidSect="00C006AC">
          <w:headerReference w:type="default" r:id="rId7"/>
          <w:pgSz w:w="11906" w:h="16838"/>
          <w:pgMar w:top="1276" w:right="1440" w:bottom="993" w:left="1440" w:header="708" w:footer="708" w:gutter="0"/>
          <w:cols w:space="708"/>
          <w:docGrid w:linePitch="360"/>
        </w:sectPr>
      </w:pPr>
    </w:p>
    <w:p w14:paraId="1A848D9E" w14:textId="3378BA25" w:rsidR="000576E8" w:rsidRPr="00990B27" w:rsidRDefault="00990B27" w:rsidP="008F071F">
      <w:pPr>
        <w:widowControl w:val="0"/>
        <w:tabs>
          <w:tab w:val="left" w:pos="354"/>
        </w:tabs>
        <w:autoSpaceDE w:val="0"/>
        <w:autoSpaceDN w:val="0"/>
        <w:spacing w:before="22" w:after="120" w:line="240" w:lineRule="auto"/>
        <w:ind w:right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174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76E8" w:rsidRPr="00990B27">
        <w:rPr>
          <w:rFonts w:ascii="Times New Roman" w:hAnsi="Times New Roman" w:cs="Times New Roman"/>
          <w:sz w:val="24"/>
          <w:szCs w:val="24"/>
        </w:rPr>
        <w:t>Pristup sobi s podacima omogućen je fizički u prostorijama Agencije za ugljikovodike i putem mrežnih usluga s udaljene lokacije.</w:t>
      </w:r>
    </w:p>
    <w:p w14:paraId="6A3997D9" w14:textId="3989F75B" w:rsidR="000576E8" w:rsidRPr="00E44178" w:rsidRDefault="00E44178" w:rsidP="008F071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0C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76E8" w:rsidRPr="00E44178">
        <w:rPr>
          <w:rFonts w:ascii="Times New Roman" w:hAnsi="Times New Roman" w:cs="Times New Roman"/>
          <w:sz w:val="24"/>
          <w:szCs w:val="24"/>
        </w:rPr>
        <w:t xml:space="preserve">Boravak u sobi s podacima može trajati do </w:t>
      </w:r>
      <w:r>
        <w:rPr>
          <w:rFonts w:ascii="Times New Roman" w:hAnsi="Times New Roman" w:cs="Times New Roman"/>
          <w:sz w:val="24"/>
          <w:szCs w:val="24"/>
        </w:rPr>
        <w:t>deset</w:t>
      </w:r>
      <w:r w:rsidR="000576E8" w:rsidRPr="00E44178">
        <w:rPr>
          <w:rFonts w:ascii="Times New Roman" w:hAnsi="Times New Roman" w:cs="Times New Roman"/>
          <w:sz w:val="24"/>
          <w:szCs w:val="24"/>
        </w:rPr>
        <w:t xml:space="preserve"> radnih dana, uz mogućnosti produženja za najviše do </w:t>
      </w:r>
      <w:r>
        <w:rPr>
          <w:rFonts w:ascii="Times New Roman" w:hAnsi="Times New Roman" w:cs="Times New Roman"/>
          <w:sz w:val="24"/>
          <w:szCs w:val="24"/>
        </w:rPr>
        <w:t>pet</w:t>
      </w:r>
      <w:r w:rsidR="000576E8" w:rsidRPr="00E44178">
        <w:rPr>
          <w:rFonts w:ascii="Times New Roman" w:hAnsi="Times New Roman" w:cs="Times New Roman"/>
          <w:sz w:val="24"/>
          <w:szCs w:val="24"/>
        </w:rPr>
        <w:t xml:space="preserve"> radnih dana, a prema opravdanom zahtjevu </w:t>
      </w:r>
      <w:r w:rsidR="003F68BE">
        <w:rPr>
          <w:rFonts w:ascii="Times New Roman" w:hAnsi="Times New Roman" w:cs="Times New Roman"/>
          <w:sz w:val="24"/>
          <w:szCs w:val="24"/>
        </w:rPr>
        <w:t xml:space="preserve">i svrsi pristupa sobi s podacima </w:t>
      </w:r>
      <w:r w:rsidR="000576E8" w:rsidRPr="00E44178">
        <w:rPr>
          <w:rFonts w:ascii="Times New Roman" w:hAnsi="Times New Roman" w:cs="Times New Roman"/>
          <w:sz w:val="24"/>
          <w:szCs w:val="24"/>
        </w:rPr>
        <w:t>treće osobe.</w:t>
      </w:r>
    </w:p>
    <w:p w14:paraId="3E835B8A" w14:textId="701BBF96" w:rsidR="000576E8" w:rsidRPr="00EC3A6C" w:rsidRDefault="00EC3A6C" w:rsidP="008F071F">
      <w:pPr>
        <w:widowControl w:val="0"/>
        <w:tabs>
          <w:tab w:val="left" w:pos="354"/>
        </w:tabs>
        <w:autoSpaceDE w:val="0"/>
        <w:autoSpaceDN w:val="0"/>
        <w:spacing w:before="22" w:after="120" w:line="240" w:lineRule="auto"/>
        <w:ind w:right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EF0C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76E8" w:rsidRPr="00EC3A6C">
        <w:rPr>
          <w:rFonts w:ascii="Times New Roman" w:hAnsi="Times New Roman" w:cs="Times New Roman"/>
          <w:sz w:val="24"/>
          <w:szCs w:val="24"/>
        </w:rPr>
        <w:t>Pristup sobi s podacima mogu zatražiti naftno-rudarski gospodarski subjekti i investitori s namjerom procjene potencijala, a sa svrhom sudjelovanja na nadmetanjima za istraživanje i eksploataciju ugljikovodika, geotermaln</w:t>
      </w:r>
      <w:r w:rsidR="0081420A">
        <w:rPr>
          <w:rFonts w:ascii="Times New Roman" w:hAnsi="Times New Roman" w:cs="Times New Roman"/>
          <w:sz w:val="24"/>
          <w:szCs w:val="24"/>
        </w:rPr>
        <w:t xml:space="preserve">ih </w:t>
      </w:r>
      <w:r w:rsidR="000576E8" w:rsidRPr="00EC3A6C">
        <w:rPr>
          <w:rFonts w:ascii="Times New Roman" w:hAnsi="Times New Roman" w:cs="Times New Roman"/>
          <w:sz w:val="24"/>
          <w:szCs w:val="24"/>
        </w:rPr>
        <w:t xml:space="preserve"> vod</w:t>
      </w:r>
      <w:r w:rsidR="0081420A">
        <w:rPr>
          <w:rFonts w:ascii="Times New Roman" w:hAnsi="Times New Roman" w:cs="Times New Roman"/>
          <w:sz w:val="24"/>
          <w:szCs w:val="24"/>
        </w:rPr>
        <w:t>a</w:t>
      </w:r>
      <w:r w:rsidR="000576E8" w:rsidRPr="00EC3A6C">
        <w:rPr>
          <w:rFonts w:ascii="Times New Roman" w:hAnsi="Times New Roman" w:cs="Times New Roman"/>
          <w:sz w:val="24"/>
          <w:szCs w:val="24"/>
        </w:rPr>
        <w:t xml:space="preserve"> u energetske svrhe, podzemnog skladištenja plina i u svrhu trajnog zbrinjavanja ugljikova dioksida.</w:t>
      </w:r>
    </w:p>
    <w:p w14:paraId="505B92B3" w14:textId="7391D97F" w:rsidR="000576E8" w:rsidRPr="00D35CA2" w:rsidRDefault="00D35CA2" w:rsidP="0033738B">
      <w:pPr>
        <w:widowControl w:val="0"/>
        <w:tabs>
          <w:tab w:val="left" w:pos="354"/>
        </w:tabs>
        <w:autoSpaceDE w:val="0"/>
        <w:autoSpaceDN w:val="0"/>
        <w:spacing w:before="22" w:after="120" w:line="240" w:lineRule="auto"/>
        <w:ind w:right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EF0C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76E8" w:rsidRPr="00D35CA2">
        <w:rPr>
          <w:rFonts w:ascii="Times New Roman" w:hAnsi="Times New Roman" w:cs="Times New Roman"/>
          <w:sz w:val="24"/>
          <w:szCs w:val="24"/>
        </w:rPr>
        <w:t>Naftno-rudarski gospodarski subjekti i investitori mogu pristupiti sobi s podacima nakon potpisivanja ugovora o čuvanju tajnosti podataka.</w:t>
      </w:r>
    </w:p>
    <w:p w14:paraId="6417C780" w14:textId="3D51CEA7" w:rsidR="000576E8" w:rsidRPr="00D35CA2" w:rsidRDefault="00D35CA2" w:rsidP="0033738B">
      <w:pPr>
        <w:widowControl w:val="0"/>
        <w:tabs>
          <w:tab w:val="left" w:pos="354"/>
        </w:tabs>
        <w:autoSpaceDE w:val="0"/>
        <w:autoSpaceDN w:val="0"/>
        <w:spacing w:before="22" w:after="120" w:line="240" w:lineRule="auto"/>
        <w:ind w:right="1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EF0C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76E8" w:rsidRPr="00D35CA2">
        <w:rPr>
          <w:rFonts w:ascii="Times New Roman" w:hAnsi="Times New Roman" w:cs="Times New Roman"/>
          <w:sz w:val="24"/>
          <w:szCs w:val="24"/>
        </w:rPr>
        <w:t>Pristup sobi s podacima mogu zatražiti predstavnici akademske i obrazovne zajednice u svrhu znanstvenog i obrazovnog rada te predstavnici državnih institucija za potrebe izrade projekata i strateških studija za nekomercijalne svrhe.</w:t>
      </w:r>
    </w:p>
    <w:p w14:paraId="7F4D579B" w14:textId="0671BDB4" w:rsidR="000576E8" w:rsidRPr="00D35CA2" w:rsidRDefault="00D35CA2" w:rsidP="008F071F">
      <w:pPr>
        <w:widowControl w:val="0"/>
        <w:tabs>
          <w:tab w:val="left" w:pos="354"/>
        </w:tabs>
        <w:autoSpaceDE w:val="0"/>
        <w:autoSpaceDN w:val="0"/>
        <w:spacing w:before="22" w:after="0" w:line="240" w:lineRule="auto"/>
        <w:ind w:right="2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EF0C3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76E8" w:rsidRPr="00D35CA2">
        <w:rPr>
          <w:rFonts w:ascii="Times New Roman" w:hAnsi="Times New Roman" w:cs="Times New Roman"/>
          <w:sz w:val="24"/>
          <w:szCs w:val="24"/>
        </w:rPr>
        <w:t>Predstavnici akademskih i obrazovnih zajednica te državnih institucija mogu pristupiti sobi s podacima bez potpisivanja ugovora o čuvanju tajnosti podataka.</w:t>
      </w:r>
    </w:p>
    <w:p w14:paraId="5526DAE8" w14:textId="77777777" w:rsidR="000576E8" w:rsidRPr="00885EFF" w:rsidRDefault="000576E8" w:rsidP="000576E8">
      <w:pPr>
        <w:pStyle w:val="Odlomakpopisa"/>
        <w:widowControl w:val="0"/>
        <w:tabs>
          <w:tab w:val="left" w:pos="354"/>
        </w:tabs>
        <w:autoSpaceDE w:val="0"/>
        <w:autoSpaceDN w:val="0"/>
        <w:spacing w:before="22" w:after="0" w:line="273" w:lineRule="auto"/>
        <w:ind w:left="120" w:right="201"/>
        <w:contextualSpacing w:val="0"/>
        <w:rPr>
          <w:rFonts w:ascii="Times New Roman" w:hAnsi="Times New Roman" w:cs="Times New Roman"/>
          <w:w w:val="110"/>
          <w:sz w:val="24"/>
          <w:szCs w:val="24"/>
        </w:rPr>
      </w:pPr>
    </w:p>
    <w:p w14:paraId="4EA8CB06" w14:textId="54875E7B" w:rsidR="000576E8" w:rsidRPr="001B7D40" w:rsidRDefault="000576E8" w:rsidP="00036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>Naknada za ulazak u sob</w:t>
      </w:r>
      <w:r w:rsidR="0010386F" w:rsidRPr="001B7D4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F6CCC" w:rsidRPr="001B7D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7D40">
        <w:rPr>
          <w:rFonts w:ascii="Times New Roman" w:hAnsi="Times New Roman" w:cs="Times New Roman"/>
          <w:b/>
          <w:bCs/>
          <w:sz w:val="24"/>
          <w:szCs w:val="24"/>
        </w:rPr>
        <w:t>s podacima</w:t>
      </w:r>
    </w:p>
    <w:p w14:paraId="3C818FBA" w14:textId="68408872" w:rsidR="000576E8" w:rsidRPr="001B7D40" w:rsidRDefault="000576E8" w:rsidP="00036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E61DD" w:rsidRPr="001B7D4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7D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73B7A6" w14:textId="428989C5" w:rsidR="007020A6" w:rsidRDefault="00177D94" w:rsidP="007020A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576E8" w:rsidRPr="00177D94">
        <w:rPr>
          <w:rFonts w:ascii="Times New Roman" w:hAnsi="Times New Roman" w:cs="Times New Roman"/>
          <w:sz w:val="24"/>
          <w:szCs w:val="24"/>
        </w:rPr>
        <w:t xml:space="preserve">Naknada za pristup sobi s podacima i pregled podataka za naftno-rudarske gospodarske subjekte i investitore koji iskazuju interes za sudjelovanje u nadmetanjima za istraživanje i eksploataciju ugljikovodika iznosi </w:t>
      </w:r>
      <w:r w:rsidR="00E60433">
        <w:rPr>
          <w:rFonts w:ascii="Times New Roman" w:hAnsi="Times New Roman" w:cs="Times New Roman"/>
          <w:sz w:val="24"/>
          <w:szCs w:val="24"/>
        </w:rPr>
        <w:t>2</w:t>
      </w:r>
      <w:r w:rsidR="00EF0C3E">
        <w:rPr>
          <w:rFonts w:ascii="Times New Roman" w:hAnsi="Times New Roman" w:cs="Times New Roman"/>
          <w:sz w:val="24"/>
          <w:szCs w:val="24"/>
        </w:rPr>
        <w:t>.</w:t>
      </w:r>
      <w:r w:rsidR="000576E8" w:rsidRPr="00177D94">
        <w:rPr>
          <w:rFonts w:ascii="Times New Roman" w:hAnsi="Times New Roman" w:cs="Times New Roman"/>
          <w:sz w:val="24"/>
          <w:szCs w:val="24"/>
        </w:rPr>
        <w:t>000,00 eura.</w:t>
      </w:r>
    </w:p>
    <w:p w14:paraId="5F59366A" w14:textId="488838AC" w:rsidR="000576E8" w:rsidRPr="007020A6" w:rsidRDefault="007020A6" w:rsidP="007020A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0576E8" w:rsidRPr="007020A6">
        <w:rPr>
          <w:rFonts w:ascii="Times New Roman" w:hAnsi="Times New Roman" w:cs="Times New Roman"/>
          <w:sz w:val="24"/>
          <w:szCs w:val="24"/>
        </w:rPr>
        <w:t>Pristup sobi s podacima i pregled podataka za naftno-rudarske gospodarske subjekte i investitore koji iskazuju interes za sudjelovanje u nadmetanjima za istraživanje i eksploataciju geotermaln</w:t>
      </w:r>
      <w:r w:rsidR="004A4C4A">
        <w:rPr>
          <w:rFonts w:ascii="Times New Roman" w:hAnsi="Times New Roman" w:cs="Times New Roman"/>
          <w:sz w:val="24"/>
          <w:szCs w:val="24"/>
        </w:rPr>
        <w:t>ih</w:t>
      </w:r>
      <w:r w:rsidR="000576E8" w:rsidRPr="007020A6">
        <w:rPr>
          <w:rFonts w:ascii="Times New Roman" w:hAnsi="Times New Roman" w:cs="Times New Roman"/>
          <w:sz w:val="24"/>
          <w:szCs w:val="24"/>
        </w:rPr>
        <w:t xml:space="preserve"> vod</w:t>
      </w:r>
      <w:r w:rsidR="004A4C4A">
        <w:rPr>
          <w:rFonts w:ascii="Times New Roman" w:hAnsi="Times New Roman" w:cs="Times New Roman"/>
          <w:sz w:val="24"/>
          <w:szCs w:val="24"/>
        </w:rPr>
        <w:t>a</w:t>
      </w:r>
      <w:r w:rsidR="000576E8" w:rsidRPr="007020A6">
        <w:rPr>
          <w:rFonts w:ascii="Times New Roman" w:hAnsi="Times New Roman" w:cs="Times New Roman"/>
          <w:sz w:val="24"/>
          <w:szCs w:val="24"/>
        </w:rPr>
        <w:t xml:space="preserve"> u energetske svrhe, </w:t>
      </w:r>
      <w:r w:rsidR="002245F1">
        <w:rPr>
          <w:rFonts w:ascii="Times New Roman" w:hAnsi="Times New Roman" w:cs="Times New Roman"/>
          <w:sz w:val="24"/>
          <w:szCs w:val="24"/>
        </w:rPr>
        <w:t>podzemno</w:t>
      </w:r>
      <w:r w:rsidR="00164C9D">
        <w:rPr>
          <w:rFonts w:ascii="Times New Roman" w:hAnsi="Times New Roman" w:cs="Times New Roman"/>
          <w:sz w:val="24"/>
          <w:szCs w:val="24"/>
        </w:rPr>
        <w:t xml:space="preserve"> </w:t>
      </w:r>
      <w:r w:rsidR="000576E8" w:rsidRPr="007020A6">
        <w:rPr>
          <w:rFonts w:ascii="Times New Roman" w:hAnsi="Times New Roman" w:cs="Times New Roman"/>
          <w:sz w:val="24"/>
          <w:szCs w:val="24"/>
        </w:rPr>
        <w:t>skladištenj</w:t>
      </w:r>
      <w:r w:rsidR="002245F1">
        <w:rPr>
          <w:rFonts w:ascii="Times New Roman" w:hAnsi="Times New Roman" w:cs="Times New Roman"/>
          <w:sz w:val="24"/>
          <w:szCs w:val="24"/>
        </w:rPr>
        <w:t>e</w:t>
      </w:r>
      <w:r w:rsidR="000576E8" w:rsidRPr="007020A6">
        <w:rPr>
          <w:rFonts w:ascii="Times New Roman" w:hAnsi="Times New Roman" w:cs="Times New Roman"/>
          <w:sz w:val="24"/>
          <w:szCs w:val="24"/>
        </w:rPr>
        <w:t xml:space="preserve"> plina i trajno zbrinjavanje ugljikova dioksida je bez naknade.</w:t>
      </w:r>
    </w:p>
    <w:p w14:paraId="7C897BE9" w14:textId="77777777" w:rsidR="000576E8" w:rsidRPr="00236931" w:rsidRDefault="00236931" w:rsidP="00236931">
      <w:pPr>
        <w:spacing w:line="240" w:lineRule="auto"/>
        <w:ind w:firstLine="708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0576E8" w:rsidRPr="00236931">
        <w:rPr>
          <w:rFonts w:ascii="Times New Roman" w:hAnsi="Times New Roman" w:cs="Times New Roman"/>
          <w:sz w:val="24"/>
          <w:szCs w:val="24"/>
        </w:rPr>
        <w:t>Pristup sobi s podacima i pregled podataka za predstavnike akademskih i obrazovnih zajednica te državnih institucija je bez naknade</w:t>
      </w:r>
      <w:r w:rsidR="000576E8" w:rsidRPr="00236931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4163A011" w14:textId="77777777" w:rsidR="000576E8" w:rsidRPr="00885EFF" w:rsidRDefault="000576E8" w:rsidP="000576E8">
      <w:pPr>
        <w:pStyle w:val="Odlomakpopisa"/>
        <w:numPr>
          <w:ilvl w:val="0"/>
          <w:numId w:val="11"/>
        </w:numPr>
        <w:tabs>
          <w:tab w:val="left" w:pos="426"/>
        </w:tabs>
        <w:spacing w:before="360" w:after="24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EFF">
        <w:rPr>
          <w:rFonts w:ascii="Times New Roman" w:hAnsi="Times New Roman" w:cs="Times New Roman"/>
          <w:b/>
          <w:bCs/>
          <w:sz w:val="24"/>
          <w:szCs w:val="24"/>
        </w:rPr>
        <w:t>UVJETI KORIŠTENJA PODATAKA I NAKNADA ZA KORIŠTENJE PODATAKA</w:t>
      </w:r>
    </w:p>
    <w:p w14:paraId="260080EC" w14:textId="77777777" w:rsidR="000576E8" w:rsidRPr="001B7D40" w:rsidRDefault="000576E8" w:rsidP="000576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>Naftno-rudarski gospodarski subjekt i investitor</w:t>
      </w:r>
    </w:p>
    <w:p w14:paraId="7C5EA1EA" w14:textId="2CF2FDDF" w:rsidR="000576E8" w:rsidRPr="001B7D40" w:rsidRDefault="000576E8" w:rsidP="000576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B2451" w:rsidRPr="001B7D4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7D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E9ABF7" w14:textId="5B4F5B7C" w:rsidR="00DB58B4" w:rsidRDefault="00266AC9" w:rsidP="002C6A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0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76E8" w:rsidRPr="00266AC9">
        <w:rPr>
          <w:rFonts w:ascii="Times New Roman" w:hAnsi="Times New Roman" w:cs="Times New Roman"/>
          <w:sz w:val="24"/>
          <w:szCs w:val="24"/>
        </w:rPr>
        <w:t xml:space="preserve">Naftno-rudarski gospodarski subjekt i investitor mogu zatražiti od Agencije za ugljikovodike </w:t>
      </w:r>
      <w:r w:rsidR="00E6148F">
        <w:rPr>
          <w:rFonts w:ascii="Times New Roman" w:hAnsi="Times New Roman" w:cs="Times New Roman"/>
          <w:sz w:val="24"/>
          <w:szCs w:val="24"/>
        </w:rPr>
        <w:t xml:space="preserve">odobrenje </w:t>
      </w:r>
      <w:r w:rsidR="000576E8" w:rsidRPr="00266AC9">
        <w:rPr>
          <w:rFonts w:ascii="Times New Roman" w:hAnsi="Times New Roman" w:cs="Times New Roman"/>
          <w:sz w:val="24"/>
          <w:szCs w:val="24"/>
        </w:rPr>
        <w:t>za korištenje podataka s namjerom procjene potencijala ugljikovodika, geotermaln</w:t>
      </w:r>
      <w:r w:rsidR="004A4C4A">
        <w:rPr>
          <w:rFonts w:ascii="Times New Roman" w:hAnsi="Times New Roman" w:cs="Times New Roman"/>
          <w:sz w:val="24"/>
          <w:szCs w:val="24"/>
        </w:rPr>
        <w:t>ih</w:t>
      </w:r>
      <w:r w:rsidR="000576E8" w:rsidRPr="00266AC9">
        <w:rPr>
          <w:rFonts w:ascii="Times New Roman" w:hAnsi="Times New Roman" w:cs="Times New Roman"/>
          <w:sz w:val="24"/>
          <w:szCs w:val="24"/>
        </w:rPr>
        <w:t xml:space="preserve"> vod</w:t>
      </w:r>
      <w:r w:rsidR="004A4C4A">
        <w:rPr>
          <w:rFonts w:ascii="Times New Roman" w:hAnsi="Times New Roman" w:cs="Times New Roman"/>
          <w:sz w:val="24"/>
          <w:szCs w:val="24"/>
        </w:rPr>
        <w:t>a</w:t>
      </w:r>
      <w:r w:rsidR="000576E8" w:rsidRPr="00266AC9">
        <w:rPr>
          <w:rFonts w:ascii="Times New Roman" w:hAnsi="Times New Roman" w:cs="Times New Roman"/>
          <w:sz w:val="24"/>
          <w:szCs w:val="24"/>
        </w:rPr>
        <w:t xml:space="preserve"> u energetske svrhe, </w:t>
      </w:r>
      <w:r w:rsidR="004A57F1">
        <w:rPr>
          <w:rFonts w:ascii="Times New Roman" w:hAnsi="Times New Roman" w:cs="Times New Roman"/>
          <w:sz w:val="24"/>
          <w:szCs w:val="24"/>
        </w:rPr>
        <w:t xml:space="preserve">podzemnog </w:t>
      </w:r>
      <w:r w:rsidR="000576E8" w:rsidRPr="00266AC9">
        <w:rPr>
          <w:rFonts w:ascii="Times New Roman" w:hAnsi="Times New Roman" w:cs="Times New Roman"/>
          <w:sz w:val="24"/>
          <w:szCs w:val="24"/>
        </w:rPr>
        <w:t xml:space="preserve">skladištenja plina i trajnog zbrinjavanja ugljikova dioksida, a </w:t>
      </w:r>
      <w:bookmarkStart w:id="1" w:name="_Hlk93939169"/>
      <w:r w:rsidR="000576E8" w:rsidRPr="00266AC9">
        <w:rPr>
          <w:rFonts w:ascii="Times New Roman" w:hAnsi="Times New Roman" w:cs="Times New Roman"/>
          <w:sz w:val="24"/>
          <w:szCs w:val="24"/>
        </w:rPr>
        <w:t>sa svrhom sudjelovanja na nadmetanjima</w:t>
      </w:r>
      <w:bookmarkEnd w:id="1"/>
      <w:r w:rsidR="000576E8" w:rsidRPr="00266AC9">
        <w:rPr>
          <w:rFonts w:ascii="Times New Roman" w:hAnsi="Times New Roman" w:cs="Times New Roman"/>
          <w:sz w:val="24"/>
          <w:szCs w:val="24"/>
        </w:rPr>
        <w:t xml:space="preserve"> za istraživanje i eksploataciju ugljikovodika, </w:t>
      </w:r>
      <w:r w:rsidR="00EC15EE">
        <w:rPr>
          <w:rFonts w:ascii="Times New Roman" w:hAnsi="Times New Roman" w:cs="Times New Roman"/>
          <w:sz w:val="24"/>
          <w:szCs w:val="24"/>
        </w:rPr>
        <w:t xml:space="preserve">istraživanje i eksploataciju </w:t>
      </w:r>
      <w:r w:rsidR="000576E8" w:rsidRPr="00266AC9">
        <w:rPr>
          <w:rFonts w:ascii="Times New Roman" w:hAnsi="Times New Roman" w:cs="Times New Roman"/>
          <w:sz w:val="24"/>
          <w:szCs w:val="24"/>
        </w:rPr>
        <w:t>geotermaln</w:t>
      </w:r>
      <w:r w:rsidR="004A4C4A">
        <w:rPr>
          <w:rFonts w:ascii="Times New Roman" w:hAnsi="Times New Roman" w:cs="Times New Roman"/>
          <w:sz w:val="24"/>
          <w:szCs w:val="24"/>
        </w:rPr>
        <w:t>ih</w:t>
      </w:r>
      <w:r w:rsidR="000576E8" w:rsidRPr="00266AC9">
        <w:rPr>
          <w:rFonts w:ascii="Times New Roman" w:hAnsi="Times New Roman" w:cs="Times New Roman"/>
          <w:sz w:val="24"/>
          <w:szCs w:val="24"/>
        </w:rPr>
        <w:t xml:space="preserve"> vod</w:t>
      </w:r>
      <w:r w:rsidR="004A4C4A">
        <w:rPr>
          <w:rFonts w:ascii="Times New Roman" w:hAnsi="Times New Roman" w:cs="Times New Roman"/>
          <w:sz w:val="24"/>
          <w:szCs w:val="24"/>
        </w:rPr>
        <w:t>a</w:t>
      </w:r>
      <w:r w:rsidR="000576E8" w:rsidRPr="00266AC9">
        <w:rPr>
          <w:rFonts w:ascii="Times New Roman" w:hAnsi="Times New Roman" w:cs="Times New Roman"/>
          <w:sz w:val="24"/>
          <w:szCs w:val="24"/>
        </w:rPr>
        <w:t xml:space="preserve"> u energetske svrhe, </w:t>
      </w:r>
      <w:r w:rsidR="00957926">
        <w:rPr>
          <w:rFonts w:ascii="Times New Roman" w:hAnsi="Times New Roman" w:cs="Times New Roman"/>
          <w:sz w:val="24"/>
          <w:szCs w:val="24"/>
        </w:rPr>
        <w:t>podzemno</w:t>
      </w:r>
      <w:r w:rsidR="004A57F1">
        <w:rPr>
          <w:rFonts w:ascii="Times New Roman" w:hAnsi="Times New Roman" w:cs="Times New Roman"/>
          <w:sz w:val="24"/>
          <w:szCs w:val="24"/>
        </w:rPr>
        <w:t xml:space="preserve"> </w:t>
      </w:r>
      <w:r w:rsidR="000576E8" w:rsidRPr="00266AC9">
        <w:rPr>
          <w:rFonts w:ascii="Times New Roman" w:hAnsi="Times New Roman" w:cs="Times New Roman"/>
          <w:sz w:val="24"/>
          <w:szCs w:val="24"/>
        </w:rPr>
        <w:t>skladištenj</w:t>
      </w:r>
      <w:r w:rsidR="00957926">
        <w:rPr>
          <w:rFonts w:ascii="Times New Roman" w:hAnsi="Times New Roman" w:cs="Times New Roman"/>
          <w:sz w:val="24"/>
          <w:szCs w:val="24"/>
        </w:rPr>
        <w:t>e</w:t>
      </w:r>
      <w:r w:rsidR="000576E8" w:rsidRPr="00266AC9">
        <w:rPr>
          <w:rFonts w:ascii="Times New Roman" w:hAnsi="Times New Roman" w:cs="Times New Roman"/>
          <w:sz w:val="24"/>
          <w:szCs w:val="24"/>
        </w:rPr>
        <w:t xml:space="preserve"> plina i trajno zbrinjavanj</w:t>
      </w:r>
      <w:r w:rsidR="00957926">
        <w:rPr>
          <w:rFonts w:ascii="Times New Roman" w:hAnsi="Times New Roman" w:cs="Times New Roman"/>
          <w:sz w:val="24"/>
          <w:szCs w:val="24"/>
        </w:rPr>
        <w:t>e</w:t>
      </w:r>
      <w:r w:rsidR="000576E8" w:rsidRPr="00266AC9">
        <w:rPr>
          <w:rFonts w:ascii="Times New Roman" w:hAnsi="Times New Roman" w:cs="Times New Roman"/>
          <w:sz w:val="24"/>
          <w:szCs w:val="24"/>
        </w:rPr>
        <w:t xml:space="preserve"> ugljikova dioksida</w:t>
      </w:r>
      <w:r w:rsidR="004A57F1">
        <w:rPr>
          <w:rFonts w:ascii="Times New Roman" w:hAnsi="Times New Roman" w:cs="Times New Roman"/>
          <w:sz w:val="24"/>
          <w:szCs w:val="24"/>
        </w:rPr>
        <w:t>.</w:t>
      </w:r>
    </w:p>
    <w:p w14:paraId="3C76FEBE" w14:textId="2BFFBAE0" w:rsidR="000576E8" w:rsidRPr="004A57F1" w:rsidRDefault="004A57F1" w:rsidP="002C6A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0C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22697">
        <w:rPr>
          <w:rFonts w:ascii="Times New Roman" w:hAnsi="Times New Roman" w:cs="Times New Roman"/>
          <w:sz w:val="24"/>
          <w:szCs w:val="24"/>
        </w:rPr>
        <w:t>Odobrenje</w:t>
      </w:r>
      <w:r w:rsidR="00522697" w:rsidRPr="004A57F1">
        <w:rPr>
          <w:rFonts w:ascii="Times New Roman" w:hAnsi="Times New Roman" w:cs="Times New Roman"/>
          <w:sz w:val="24"/>
          <w:szCs w:val="24"/>
        </w:rPr>
        <w:t xml:space="preserve"> </w:t>
      </w:r>
      <w:r w:rsidR="000576E8" w:rsidRPr="004A57F1">
        <w:rPr>
          <w:rFonts w:ascii="Times New Roman" w:hAnsi="Times New Roman" w:cs="Times New Roman"/>
          <w:sz w:val="24"/>
          <w:szCs w:val="24"/>
        </w:rPr>
        <w:t>za korištenje podataka je ne</w:t>
      </w:r>
      <w:r w:rsidR="00E75627">
        <w:rPr>
          <w:rFonts w:ascii="Times New Roman" w:hAnsi="Times New Roman" w:cs="Times New Roman"/>
          <w:sz w:val="24"/>
          <w:szCs w:val="24"/>
        </w:rPr>
        <w:t xml:space="preserve">isključivog </w:t>
      </w:r>
      <w:r w:rsidR="000576E8" w:rsidRPr="004A57F1">
        <w:rPr>
          <w:rFonts w:ascii="Times New Roman" w:hAnsi="Times New Roman" w:cs="Times New Roman"/>
          <w:sz w:val="24"/>
          <w:szCs w:val="24"/>
        </w:rPr>
        <w:t>tipa.</w:t>
      </w:r>
    </w:p>
    <w:p w14:paraId="3C179AF6" w14:textId="04D189C1" w:rsidR="000576E8" w:rsidRPr="00DB58B4" w:rsidRDefault="00DB58B4" w:rsidP="002C6A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0C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76E8" w:rsidRPr="00DB58B4">
        <w:rPr>
          <w:rFonts w:ascii="Times New Roman" w:hAnsi="Times New Roman" w:cs="Times New Roman"/>
          <w:sz w:val="24"/>
          <w:szCs w:val="24"/>
        </w:rPr>
        <w:t xml:space="preserve">Primatelj </w:t>
      </w:r>
      <w:r w:rsidR="00522697">
        <w:rPr>
          <w:rFonts w:ascii="Times New Roman" w:hAnsi="Times New Roman" w:cs="Times New Roman"/>
          <w:sz w:val="24"/>
          <w:szCs w:val="24"/>
        </w:rPr>
        <w:t xml:space="preserve">odobrenja </w:t>
      </w:r>
      <w:r w:rsidR="000576E8" w:rsidRPr="00DB58B4">
        <w:rPr>
          <w:rFonts w:ascii="Times New Roman" w:hAnsi="Times New Roman" w:cs="Times New Roman"/>
          <w:sz w:val="24"/>
          <w:szCs w:val="24"/>
        </w:rPr>
        <w:t>za korištenje podataka se obvezuje koristiti podatke isključivo u svrhu procjene potencijala ugljikovodika, geotermaln</w:t>
      </w:r>
      <w:r w:rsidR="001E14A1">
        <w:rPr>
          <w:rFonts w:ascii="Times New Roman" w:hAnsi="Times New Roman" w:cs="Times New Roman"/>
          <w:sz w:val="24"/>
          <w:szCs w:val="24"/>
        </w:rPr>
        <w:t>ih</w:t>
      </w:r>
      <w:r w:rsidR="000576E8" w:rsidRPr="00DB58B4">
        <w:rPr>
          <w:rFonts w:ascii="Times New Roman" w:hAnsi="Times New Roman" w:cs="Times New Roman"/>
          <w:sz w:val="24"/>
          <w:szCs w:val="24"/>
        </w:rPr>
        <w:t xml:space="preserve"> vod</w:t>
      </w:r>
      <w:r w:rsidR="001E14A1">
        <w:rPr>
          <w:rFonts w:ascii="Times New Roman" w:hAnsi="Times New Roman" w:cs="Times New Roman"/>
          <w:sz w:val="24"/>
          <w:szCs w:val="24"/>
        </w:rPr>
        <w:t>a</w:t>
      </w:r>
      <w:r w:rsidR="000576E8" w:rsidRPr="00DB58B4">
        <w:rPr>
          <w:rFonts w:ascii="Times New Roman" w:hAnsi="Times New Roman" w:cs="Times New Roman"/>
          <w:sz w:val="24"/>
          <w:szCs w:val="24"/>
        </w:rPr>
        <w:t xml:space="preserve"> u energetske svrhe, </w:t>
      </w:r>
      <w:r>
        <w:rPr>
          <w:rFonts w:ascii="Times New Roman" w:hAnsi="Times New Roman" w:cs="Times New Roman"/>
          <w:sz w:val="24"/>
          <w:szCs w:val="24"/>
        </w:rPr>
        <w:t xml:space="preserve">podzemnog </w:t>
      </w:r>
      <w:r w:rsidR="000576E8" w:rsidRPr="00DB58B4">
        <w:rPr>
          <w:rFonts w:ascii="Times New Roman" w:hAnsi="Times New Roman" w:cs="Times New Roman"/>
          <w:sz w:val="24"/>
          <w:szCs w:val="24"/>
        </w:rPr>
        <w:t>skladištenja plina i trajnog zbrinjavanja ugljikova dioksida za područje koje je navedeno u zahtjevu.</w:t>
      </w:r>
    </w:p>
    <w:p w14:paraId="70A0A455" w14:textId="759E5932" w:rsidR="000576E8" w:rsidRPr="00885EFF" w:rsidRDefault="00DB58B4" w:rsidP="002C6AD8">
      <w:pPr>
        <w:pStyle w:val="Odlomakpopisa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F0C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76E8" w:rsidRPr="00885EFF">
        <w:rPr>
          <w:rFonts w:ascii="Times New Roman" w:hAnsi="Times New Roman" w:cs="Times New Roman"/>
          <w:sz w:val="24"/>
          <w:szCs w:val="24"/>
        </w:rPr>
        <w:t xml:space="preserve">Podaci obuhvaćeni </w:t>
      </w:r>
      <w:r w:rsidR="00522697">
        <w:rPr>
          <w:rFonts w:ascii="Times New Roman" w:hAnsi="Times New Roman" w:cs="Times New Roman"/>
          <w:sz w:val="24"/>
          <w:szCs w:val="24"/>
        </w:rPr>
        <w:t>odobrenjem</w:t>
      </w:r>
      <w:r w:rsidR="00522697" w:rsidRPr="00885EFF">
        <w:rPr>
          <w:rFonts w:ascii="Times New Roman" w:hAnsi="Times New Roman" w:cs="Times New Roman"/>
          <w:sz w:val="24"/>
          <w:szCs w:val="24"/>
        </w:rPr>
        <w:t xml:space="preserve"> </w:t>
      </w:r>
      <w:r w:rsidR="000576E8" w:rsidRPr="00885EFF">
        <w:rPr>
          <w:rFonts w:ascii="Times New Roman" w:hAnsi="Times New Roman" w:cs="Times New Roman"/>
          <w:sz w:val="24"/>
          <w:szCs w:val="24"/>
        </w:rPr>
        <w:t xml:space="preserve">za korištenje ne prelaze u vlasništvo primatelja </w:t>
      </w:r>
      <w:r w:rsidR="00AE2A9F">
        <w:rPr>
          <w:rFonts w:ascii="Times New Roman" w:hAnsi="Times New Roman" w:cs="Times New Roman"/>
          <w:sz w:val="24"/>
          <w:szCs w:val="24"/>
        </w:rPr>
        <w:t>odobrenja</w:t>
      </w:r>
      <w:r w:rsidR="00AE2A9F" w:rsidRPr="00885EFF">
        <w:rPr>
          <w:rFonts w:ascii="Times New Roman" w:hAnsi="Times New Roman" w:cs="Times New Roman"/>
          <w:sz w:val="24"/>
          <w:szCs w:val="24"/>
        </w:rPr>
        <w:t xml:space="preserve"> </w:t>
      </w:r>
      <w:r w:rsidR="000576E8" w:rsidRPr="00885EFF">
        <w:rPr>
          <w:rFonts w:ascii="Times New Roman" w:hAnsi="Times New Roman" w:cs="Times New Roman"/>
          <w:sz w:val="24"/>
          <w:szCs w:val="24"/>
        </w:rPr>
        <w:t>za korištenje podataka.</w:t>
      </w:r>
    </w:p>
    <w:p w14:paraId="5DCD5055" w14:textId="3E9F7FC8" w:rsidR="000576E8" w:rsidRPr="00DB58B4" w:rsidRDefault="00DB58B4" w:rsidP="002C6A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0C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76E8" w:rsidRPr="00DB58B4">
        <w:rPr>
          <w:rFonts w:ascii="Times New Roman" w:hAnsi="Times New Roman" w:cs="Times New Roman"/>
          <w:sz w:val="24"/>
          <w:szCs w:val="24"/>
        </w:rPr>
        <w:t xml:space="preserve">Primatelj </w:t>
      </w:r>
      <w:r w:rsidR="00522697">
        <w:rPr>
          <w:rFonts w:ascii="Times New Roman" w:hAnsi="Times New Roman" w:cs="Times New Roman"/>
          <w:sz w:val="24"/>
          <w:szCs w:val="24"/>
        </w:rPr>
        <w:t>odobrenja</w:t>
      </w:r>
      <w:r w:rsidR="00522697" w:rsidRPr="00DB58B4">
        <w:rPr>
          <w:rFonts w:ascii="Times New Roman" w:hAnsi="Times New Roman" w:cs="Times New Roman"/>
          <w:sz w:val="24"/>
          <w:szCs w:val="24"/>
        </w:rPr>
        <w:t xml:space="preserve"> </w:t>
      </w:r>
      <w:r w:rsidR="000576E8" w:rsidRPr="00DB58B4">
        <w:rPr>
          <w:rFonts w:ascii="Times New Roman" w:hAnsi="Times New Roman" w:cs="Times New Roman"/>
          <w:sz w:val="24"/>
          <w:szCs w:val="24"/>
        </w:rPr>
        <w:t>za korištenje podataka pristaje na čuvanje tajnosti podataka sukladno odredbama ugovora o korištenju podataka.</w:t>
      </w:r>
    </w:p>
    <w:p w14:paraId="288FA5AC" w14:textId="6266B359" w:rsidR="000576E8" w:rsidRPr="001A00B6" w:rsidRDefault="001A00B6" w:rsidP="002C6A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323">
        <w:rPr>
          <w:rFonts w:ascii="Times New Roman" w:hAnsi="Times New Roman" w:cs="Times New Roman"/>
          <w:sz w:val="24"/>
          <w:szCs w:val="24"/>
        </w:rPr>
        <w:t>(</w:t>
      </w:r>
      <w:r w:rsidR="00EF0C3E">
        <w:rPr>
          <w:rFonts w:ascii="Times New Roman" w:hAnsi="Times New Roman" w:cs="Times New Roman"/>
          <w:sz w:val="24"/>
          <w:szCs w:val="24"/>
        </w:rPr>
        <w:t>6</w:t>
      </w:r>
      <w:r w:rsidRPr="007423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6E8" w:rsidRPr="001A00B6">
        <w:rPr>
          <w:rFonts w:ascii="Times New Roman" w:hAnsi="Times New Roman" w:cs="Times New Roman"/>
          <w:sz w:val="24"/>
          <w:szCs w:val="24"/>
        </w:rPr>
        <w:t xml:space="preserve">Primatelj </w:t>
      </w:r>
      <w:r w:rsidR="00522697">
        <w:rPr>
          <w:rFonts w:ascii="Times New Roman" w:hAnsi="Times New Roman" w:cs="Times New Roman"/>
          <w:sz w:val="24"/>
          <w:szCs w:val="24"/>
        </w:rPr>
        <w:t xml:space="preserve">odobrenja </w:t>
      </w:r>
      <w:r w:rsidR="000576E8" w:rsidRPr="001A00B6">
        <w:rPr>
          <w:rFonts w:ascii="Times New Roman" w:hAnsi="Times New Roman" w:cs="Times New Roman"/>
          <w:sz w:val="24"/>
          <w:szCs w:val="24"/>
        </w:rPr>
        <w:t xml:space="preserve">za korištenje podataka se slaže da će </w:t>
      </w:r>
      <w:r w:rsidR="00E66B23" w:rsidRPr="001A00B6">
        <w:rPr>
          <w:rFonts w:ascii="Times New Roman" w:hAnsi="Times New Roman" w:cs="Times New Roman"/>
          <w:sz w:val="24"/>
          <w:szCs w:val="24"/>
        </w:rPr>
        <w:t>poda</w:t>
      </w:r>
      <w:r w:rsidR="00E66B23">
        <w:rPr>
          <w:rFonts w:ascii="Times New Roman" w:hAnsi="Times New Roman" w:cs="Times New Roman"/>
          <w:sz w:val="24"/>
          <w:szCs w:val="24"/>
        </w:rPr>
        <w:t>tke</w:t>
      </w:r>
      <w:r w:rsidR="00E66B23" w:rsidRPr="001A00B6">
        <w:rPr>
          <w:rFonts w:ascii="Times New Roman" w:hAnsi="Times New Roman" w:cs="Times New Roman"/>
          <w:sz w:val="24"/>
          <w:szCs w:val="24"/>
        </w:rPr>
        <w:t xml:space="preserve"> </w:t>
      </w:r>
      <w:r w:rsidR="000576E8" w:rsidRPr="001A00B6">
        <w:rPr>
          <w:rFonts w:ascii="Times New Roman" w:hAnsi="Times New Roman" w:cs="Times New Roman"/>
          <w:sz w:val="24"/>
          <w:szCs w:val="24"/>
        </w:rPr>
        <w:t xml:space="preserve">i njihove kopije koristiti za internu upotrebu i da </w:t>
      </w:r>
      <w:r w:rsidR="00AF124F">
        <w:rPr>
          <w:rFonts w:ascii="Times New Roman" w:hAnsi="Times New Roman" w:cs="Times New Roman"/>
          <w:sz w:val="24"/>
          <w:szCs w:val="24"/>
        </w:rPr>
        <w:t>ih</w:t>
      </w:r>
      <w:r w:rsidR="00E66B23">
        <w:rPr>
          <w:rFonts w:ascii="Times New Roman" w:hAnsi="Times New Roman" w:cs="Times New Roman"/>
          <w:sz w:val="24"/>
          <w:szCs w:val="24"/>
        </w:rPr>
        <w:t xml:space="preserve"> ne</w:t>
      </w:r>
      <w:r w:rsidR="008D118C">
        <w:rPr>
          <w:rFonts w:ascii="Times New Roman" w:hAnsi="Times New Roman" w:cs="Times New Roman"/>
          <w:sz w:val="24"/>
          <w:szCs w:val="24"/>
        </w:rPr>
        <w:t xml:space="preserve"> smije</w:t>
      </w:r>
      <w:r w:rsidR="000576E8" w:rsidRPr="001A00B6">
        <w:rPr>
          <w:rFonts w:ascii="Times New Roman" w:hAnsi="Times New Roman" w:cs="Times New Roman"/>
          <w:sz w:val="24"/>
          <w:szCs w:val="24"/>
        </w:rPr>
        <w:t xml:space="preserve"> prodavati, trgovati njima</w:t>
      </w:r>
      <w:r w:rsidR="00AF124F">
        <w:rPr>
          <w:rFonts w:ascii="Times New Roman" w:hAnsi="Times New Roman" w:cs="Times New Roman"/>
          <w:sz w:val="24"/>
          <w:szCs w:val="24"/>
        </w:rPr>
        <w:t xml:space="preserve">, </w:t>
      </w:r>
      <w:r w:rsidR="00AF124F" w:rsidRPr="001A00B6">
        <w:rPr>
          <w:rFonts w:ascii="Times New Roman" w:hAnsi="Times New Roman" w:cs="Times New Roman"/>
          <w:sz w:val="24"/>
          <w:szCs w:val="24"/>
        </w:rPr>
        <w:t xml:space="preserve">otkriti bilo kojoj trećoj strani </w:t>
      </w:r>
      <w:r w:rsidR="000576E8" w:rsidRPr="001A00B6">
        <w:rPr>
          <w:rFonts w:ascii="Times New Roman" w:hAnsi="Times New Roman" w:cs="Times New Roman"/>
          <w:sz w:val="24"/>
          <w:szCs w:val="24"/>
        </w:rPr>
        <w:t>ili na bilo koji način učiniti dostupnima.</w:t>
      </w:r>
    </w:p>
    <w:p w14:paraId="29D37454" w14:textId="7D5D0CA8" w:rsidR="000576E8" w:rsidRPr="00E54336" w:rsidRDefault="00E54336" w:rsidP="002C6AD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0C3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76E8" w:rsidRPr="00E54336">
        <w:rPr>
          <w:rFonts w:ascii="Times New Roman" w:hAnsi="Times New Roman" w:cs="Times New Roman"/>
          <w:sz w:val="24"/>
          <w:szCs w:val="24"/>
        </w:rPr>
        <w:t xml:space="preserve">Davatelj </w:t>
      </w:r>
      <w:r w:rsidR="00522697">
        <w:rPr>
          <w:rFonts w:ascii="Times New Roman" w:hAnsi="Times New Roman" w:cs="Times New Roman"/>
          <w:sz w:val="24"/>
          <w:szCs w:val="24"/>
        </w:rPr>
        <w:t>odobrenja</w:t>
      </w:r>
      <w:r w:rsidR="00522697" w:rsidRPr="00E54336">
        <w:rPr>
          <w:rFonts w:ascii="Times New Roman" w:hAnsi="Times New Roman" w:cs="Times New Roman"/>
          <w:sz w:val="24"/>
          <w:szCs w:val="24"/>
        </w:rPr>
        <w:t xml:space="preserve"> </w:t>
      </w:r>
      <w:r w:rsidR="000576E8" w:rsidRPr="00E54336">
        <w:rPr>
          <w:rFonts w:ascii="Times New Roman" w:hAnsi="Times New Roman" w:cs="Times New Roman"/>
          <w:sz w:val="24"/>
          <w:szCs w:val="24"/>
        </w:rPr>
        <w:t>za korištenje podataka ne daje jamstva, niti izričito niti prešutno, u pogledu kvalitete, točnosti i potpunosti podataka koji se daju na korištenje.</w:t>
      </w:r>
    </w:p>
    <w:p w14:paraId="302280E0" w14:textId="6A311435" w:rsidR="000576E8" w:rsidRPr="00E54336" w:rsidRDefault="00E54336" w:rsidP="002C6A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0C3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76E8" w:rsidRPr="00E54336">
        <w:rPr>
          <w:rFonts w:ascii="Times New Roman" w:hAnsi="Times New Roman" w:cs="Times New Roman"/>
          <w:sz w:val="24"/>
          <w:szCs w:val="24"/>
        </w:rPr>
        <w:t xml:space="preserve">Primatelj </w:t>
      </w:r>
      <w:r w:rsidR="00522697">
        <w:rPr>
          <w:rFonts w:ascii="Times New Roman" w:hAnsi="Times New Roman" w:cs="Times New Roman"/>
          <w:sz w:val="24"/>
          <w:szCs w:val="24"/>
        </w:rPr>
        <w:t xml:space="preserve">odobrenja </w:t>
      </w:r>
      <w:r w:rsidR="000576E8" w:rsidRPr="00E54336">
        <w:rPr>
          <w:rFonts w:ascii="Times New Roman" w:hAnsi="Times New Roman" w:cs="Times New Roman"/>
          <w:sz w:val="24"/>
          <w:szCs w:val="24"/>
        </w:rPr>
        <w:t>za korištenje podataka mora potpisati ugovor o korištenju podataka s Agencijom za ugljikovodike temeljem kojeg će Agencija za ugljikovodike izdati račun za uplatu naknade za korištenje poda</w:t>
      </w:r>
      <w:r w:rsidR="001E14A1">
        <w:rPr>
          <w:rFonts w:ascii="Times New Roman" w:hAnsi="Times New Roman" w:cs="Times New Roman"/>
          <w:sz w:val="24"/>
          <w:szCs w:val="24"/>
        </w:rPr>
        <w:t xml:space="preserve">taka. </w:t>
      </w:r>
    </w:p>
    <w:p w14:paraId="36B6DA5B" w14:textId="77777777" w:rsidR="000576E8" w:rsidRPr="001B7D40" w:rsidRDefault="000576E8" w:rsidP="000576E8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>Akademske i obrazovne zajednice i državne institucije</w:t>
      </w:r>
    </w:p>
    <w:p w14:paraId="1FE3ABC1" w14:textId="77E136E0" w:rsidR="000576E8" w:rsidRPr="001B7D40" w:rsidRDefault="000576E8" w:rsidP="000576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D206F" w:rsidRPr="001B7D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B7D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40C4A8" w14:textId="0773F870" w:rsidR="000576E8" w:rsidRPr="006D206F" w:rsidRDefault="006D206F" w:rsidP="00AE2A9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576E8" w:rsidRPr="006D206F">
        <w:rPr>
          <w:rFonts w:ascii="Times New Roman" w:hAnsi="Times New Roman" w:cs="Times New Roman"/>
          <w:sz w:val="24"/>
          <w:szCs w:val="24"/>
        </w:rPr>
        <w:t>Predstavnici akademskih i obrazovnih zajednic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0576E8" w:rsidRPr="006D206F">
        <w:rPr>
          <w:rFonts w:ascii="Times New Roman" w:hAnsi="Times New Roman" w:cs="Times New Roman"/>
          <w:sz w:val="24"/>
          <w:szCs w:val="24"/>
        </w:rPr>
        <w:t xml:space="preserve"> te državnih institucija mogu zatražiti </w:t>
      </w:r>
      <w:r w:rsidR="00522697">
        <w:rPr>
          <w:rFonts w:ascii="Times New Roman" w:hAnsi="Times New Roman" w:cs="Times New Roman"/>
          <w:sz w:val="24"/>
          <w:szCs w:val="24"/>
        </w:rPr>
        <w:t xml:space="preserve">odobrenje </w:t>
      </w:r>
      <w:r w:rsidR="000576E8" w:rsidRPr="006D206F">
        <w:rPr>
          <w:rFonts w:ascii="Times New Roman" w:hAnsi="Times New Roman" w:cs="Times New Roman"/>
          <w:sz w:val="24"/>
          <w:szCs w:val="24"/>
        </w:rPr>
        <w:t>za korištenje podataka u svrhu izrade znanstvenog i obrazovnog rada te za potrebe izrade projekata i strateških studija u nekomercijalne svrhe.</w:t>
      </w:r>
    </w:p>
    <w:p w14:paraId="5BC54E0D" w14:textId="77777777" w:rsidR="000576E8" w:rsidRPr="004C7AC0" w:rsidRDefault="004C7AC0" w:rsidP="002C6A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0576E8" w:rsidRPr="004C7AC0">
        <w:rPr>
          <w:rFonts w:ascii="Times New Roman" w:hAnsi="Times New Roman" w:cs="Times New Roman"/>
          <w:sz w:val="24"/>
          <w:szCs w:val="24"/>
        </w:rPr>
        <w:t>Zahtjev za korištenje podataka u svrhu izrade znanstvenog i obrazovnog rada te za potrebe izrade projekata i strateških studija u nekomercijalne svrhe mora biti potpisan od strane odgovorne osobe znanstveno-istraživačke, odnosno obrazovne ustanove te državne institucije.</w:t>
      </w:r>
    </w:p>
    <w:p w14:paraId="3B502DA7" w14:textId="69096C1E" w:rsidR="000576E8" w:rsidRPr="00B50C7E" w:rsidRDefault="00B50C7E" w:rsidP="002C6AD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0576E8" w:rsidRPr="00B50C7E">
        <w:rPr>
          <w:rFonts w:ascii="Times New Roman" w:hAnsi="Times New Roman" w:cs="Times New Roman"/>
          <w:sz w:val="24"/>
          <w:szCs w:val="24"/>
        </w:rPr>
        <w:t xml:space="preserve">Agencija za ugljikovodike izdaje </w:t>
      </w:r>
      <w:r w:rsidR="00522697">
        <w:rPr>
          <w:rFonts w:ascii="Times New Roman" w:hAnsi="Times New Roman" w:cs="Times New Roman"/>
          <w:sz w:val="24"/>
          <w:szCs w:val="24"/>
        </w:rPr>
        <w:t>odobrenje</w:t>
      </w:r>
      <w:r w:rsidR="00522697" w:rsidRPr="00B50C7E">
        <w:rPr>
          <w:rFonts w:ascii="Times New Roman" w:hAnsi="Times New Roman" w:cs="Times New Roman"/>
          <w:sz w:val="24"/>
          <w:szCs w:val="24"/>
        </w:rPr>
        <w:t xml:space="preserve"> </w:t>
      </w:r>
      <w:r w:rsidR="000576E8" w:rsidRPr="00B50C7E">
        <w:rPr>
          <w:rFonts w:ascii="Times New Roman" w:hAnsi="Times New Roman" w:cs="Times New Roman"/>
          <w:sz w:val="24"/>
          <w:szCs w:val="24"/>
        </w:rPr>
        <w:t>za korištenje podataka.</w:t>
      </w:r>
    </w:p>
    <w:p w14:paraId="0DF42CD9" w14:textId="626EE951" w:rsidR="000576E8" w:rsidRPr="00B50C7E" w:rsidRDefault="00B50C7E" w:rsidP="001C59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0576E8" w:rsidRPr="00E60433">
        <w:rPr>
          <w:rFonts w:ascii="Times New Roman" w:hAnsi="Times New Roman" w:cs="Times New Roman"/>
          <w:sz w:val="24"/>
          <w:szCs w:val="24"/>
        </w:rPr>
        <w:t>Predstavnici akademskih i obrazovnih zajednic</w:t>
      </w:r>
      <w:r w:rsidR="001F4C68" w:rsidRPr="00E60433">
        <w:rPr>
          <w:rFonts w:ascii="Times New Roman" w:hAnsi="Times New Roman" w:cs="Times New Roman"/>
          <w:sz w:val="24"/>
          <w:szCs w:val="24"/>
        </w:rPr>
        <w:t>a</w:t>
      </w:r>
      <w:r w:rsidR="000576E8" w:rsidRPr="00E60433">
        <w:rPr>
          <w:rFonts w:ascii="Times New Roman" w:hAnsi="Times New Roman" w:cs="Times New Roman"/>
          <w:sz w:val="24"/>
          <w:szCs w:val="24"/>
        </w:rPr>
        <w:t xml:space="preserve"> te državnih institucija potpisuju izjavu o čuvanju i postupanju s </w:t>
      </w:r>
      <w:r w:rsidR="000576E8" w:rsidRPr="00AE2A9F">
        <w:rPr>
          <w:rFonts w:ascii="Times New Roman" w:hAnsi="Times New Roman" w:cs="Times New Roman"/>
          <w:sz w:val="24"/>
          <w:szCs w:val="24"/>
        </w:rPr>
        <w:t>podacima</w:t>
      </w:r>
      <w:r w:rsidR="000576E8" w:rsidRPr="00B50C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6937C1" w14:textId="77777777" w:rsidR="000576E8" w:rsidRPr="00885EFF" w:rsidRDefault="000576E8" w:rsidP="000576E8">
      <w:pPr>
        <w:pStyle w:val="Odlomakpopisa"/>
        <w:ind w:left="426"/>
        <w:rPr>
          <w:rFonts w:ascii="Times New Roman" w:hAnsi="Times New Roman" w:cs="Times New Roman"/>
          <w:sz w:val="24"/>
          <w:szCs w:val="24"/>
        </w:rPr>
      </w:pPr>
    </w:p>
    <w:p w14:paraId="3E8CC66C" w14:textId="77777777" w:rsidR="000576E8" w:rsidRPr="001B7D40" w:rsidRDefault="000576E8" w:rsidP="000576E8">
      <w:pPr>
        <w:pStyle w:val="Odlomakpopis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>Naknada za korištenje podataka</w:t>
      </w:r>
    </w:p>
    <w:p w14:paraId="39A4F8DF" w14:textId="53F9C0C3" w:rsidR="000576E8" w:rsidRPr="001B7D40" w:rsidRDefault="000576E8" w:rsidP="000576E8">
      <w:pPr>
        <w:pStyle w:val="Odlomakpopisa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30D35" w:rsidRPr="001B7D4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B7D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EC6279" w14:textId="77777777" w:rsidR="000576E8" w:rsidRPr="00885EFF" w:rsidRDefault="000576E8" w:rsidP="002C6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EFF">
        <w:rPr>
          <w:rFonts w:ascii="Times New Roman" w:hAnsi="Times New Roman" w:cs="Times New Roman"/>
          <w:sz w:val="24"/>
          <w:szCs w:val="24"/>
        </w:rPr>
        <w:t>Naknada za korištenje podataka u svrhu istraživanja i eks</w:t>
      </w:r>
      <w:r w:rsidR="00030D35">
        <w:rPr>
          <w:rFonts w:ascii="Times New Roman" w:hAnsi="Times New Roman" w:cs="Times New Roman"/>
          <w:sz w:val="24"/>
          <w:szCs w:val="24"/>
        </w:rPr>
        <w:t>ploatacije ugljikovodika iznosi</w:t>
      </w:r>
      <w:r w:rsidRPr="00885EFF">
        <w:rPr>
          <w:rFonts w:ascii="Times New Roman" w:hAnsi="Times New Roman" w:cs="Times New Roman"/>
          <w:sz w:val="24"/>
          <w:szCs w:val="24"/>
        </w:rPr>
        <w:t>:</w:t>
      </w:r>
    </w:p>
    <w:p w14:paraId="6F8A7F2A" w14:textId="77777777" w:rsidR="000576E8" w:rsidRPr="00030D35" w:rsidRDefault="00DE196E" w:rsidP="002C6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0576E8" w:rsidRPr="00030D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2D seizmički izvorni podaci – naknada iznosi 10,00 eura po km</w:t>
      </w:r>
    </w:p>
    <w:p w14:paraId="2F3D6BD7" w14:textId="77777777" w:rsidR="000576E8" w:rsidRPr="00B25E2C" w:rsidRDefault="00B25E2C" w:rsidP="002C6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="000576E8" w:rsidRPr="00B25E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2D seizmički obrađeni podaci (</w:t>
      </w:r>
      <w:proofErr w:type="spellStart"/>
      <w:r w:rsidR="000576E8" w:rsidRPr="00B25E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stck</w:t>
      </w:r>
      <w:proofErr w:type="spellEnd"/>
      <w:r w:rsidR="000576E8" w:rsidRPr="00B25E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/mig) – naknada iznosi 50,00 eura po km</w:t>
      </w:r>
    </w:p>
    <w:p w14:paraId="625EDB10" w14:textId="77777777" w:rsidR="000576E8" w:rsidRPr="00885EFF" w:rsidRDefault="00B25E2C" w:rsidP="002C6AD8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3D seizmički izvorni podaci – naknada iznosi 500,00 eura po km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</w:p>
    <w:p w14:paraId="6C06EB59" w14:textId="77777777" w:rsidR="000576E8" w:rsidRPr="00885EFF" w:rsidRDefault="00402AD1" w:rsidP="002C6AD8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3D seizmički obrađeni podaci – naknada iznosi 1.000,00 eura po km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</w:p>
    <w:p w14:paraId="607F9CCE" w14:textId="77777777" w:rsidR="000576E8" w:rsidRDefault="00402AD1" w:rsidP="002C6AD8">
      <w:pPr>
        <w:pStyle w:val="Odlomakpopisa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5. 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Podaci o bušotinama – naknada iznosi 500,00 eura po bušotini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AAF8532" w14:textId="77777777" w:rsidR="00C006AC" w:rsidRPr="00885EFF" w:rsidRDefault="00C006AC" w:rsidP="002C6AD8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9A64" w14:textId="2F64D334" w:rsidR="000576E8" w:rsidRPr="001B7D40" w:rsidRDefault="000576E8" w:rsidP="002C6AD8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37A3C" w:rsidRPr="001B7D4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B7D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50D641" w14:textId="070E9152" w:rsidR="000576E8" w:rsidRPr="00885EFF" w:rsidRDefault="000576E8" w:rsidP="002C6AD8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EFF">
        <w:rPr>
          <w:rFonts w:ascii="Times New Roman" w:hAnsi="Times New Roman" w:cs="Times New Roman"/>
          <w:sz w:val="24"/>
          <w:szCs w:val="24"/>
        </w:rPr>
        <w:t>Naknade za korištenje podataka u svrhu istraživanja i eksploatacije geotermaln</w:t>
      </w:r>
      <w:r w:rsidR="001E14A1">
        <w:rPr>
          <w:rFonts w:ascii="Times New Roman" w:hAnsi="Times New Roman" w:cs="Times New Roman"/>
          <w:sz w:val="24"/>
          <w:szCs w:val="24"/>
        </w:rPr>
        <w:t>ih</w:t>
      </w:r>
      <w:r w:rsidRPr="00885EFF">
        <w:rPr>
          <w:rFonts w:ascii="Times New Roman" w:hAnsi="Times New Roman" w:cs="Times New Roman"/>
          <w:sz w:val="24"/>
          <w:szCs w:val="24"/>
        </w:rPr>
        <w:t xml:space="preserve"> vod</w:t>
      </w:r>
      <w:r w:rsidR="001E14A1">
        <w:rPr>
          <w:rFonts w:ascii="Times New Roman" w:hAnsi="Times New Roman" w:cs="Times New Roman"/>
          <w:sz w:val="24"/>
          <w:szCs w:val="24"/>
        </w:rPr>
        <w:t>a</w:t>
      </w:r>
      <w:r w:rsidR="00AE2A9F">
        <w:rPr>
          <w:rFonts w:ascii="Times New Roman" w:hAnsi="Times New Roman" w:cs="Times New Roman"/>
          <w:sz w:val="24"/>
          <w:szCs w:val="24"/>
        </w:rPr>
        <w:t xml:space="preserve"> </w:t>
      </w:r>
      <w:r w:rsidRPr="00885EFF">
        <w:rPr>
          <w:rFonts w:ascii="Times New Roman" w:hAnsi="Times New Roman" w:cs="Times New Roman"/>
          <w:sz w:val="24"/>
          <w:szCs w:val="24"/>
        </w:rPr>
        <w:t>u energetske svrhe,</w:t>
      </w:r>
      <w:r w:rsidR="00A77735">
        <w:rPr>
          <w:rFonts w:ascii="Times New Roman" w:hAnsi="Times New Roman" w:cs="Times New Roman"/>
          <w:sz w:val="24"/>
          <w:szCs w:val="24"/>
        </w:rPr>
        <w:t xml:space="preserve"> podzemnog</w:t>
      </w:r>
      <w:r w:rsidRPr="00885EFF">
        <w:rPr>
          <w:rFonts w:ascii="Times New Roman" w:hAnsi="Times New Roman" w:cs="Times New Roman"/>
          <w:sz w:val="24"/>
          <w:szCs w:val="24"/>
        </w:rPr>
        <w:t xml:space="preserve"> skladištenja plina i trajnog zbrinjavanj</w:t>
      </w:r>
      <w:r w:rsidR="00A77735">
        <w:rPr>
          <w:rFonts w:ascii="Times New Roman" w:hAnsi="Times New Roman" w:cs="Times New Roman"/>
          <w:sz w:val="24"/>
          <w:szCs w:val="24"/>
        </w:rPr>
        <w:t>a</w:t>
      </w:r>
      <w:r w:rsidRPr="00885EFF">
        <w:rPr>
          <w:rFonts w:ascii="Times New Roman" w:hAnsi="Times New Roman" w:cs="Times New Roman"/>
          <w:sz w:val="24"/>
          <w:szCs w:val="24"/>
        </w:rPr>
        <w:t xml:space="preserve"> ugljikova dioksida iznose:</w:t>
      </w:r>
    </w:p>
    <w:p w14:paraId="103852FC" w14:textId="4382B153" w:rsidR="000576E8" w:rsidRPr="00885EFF" w:rsidRDefault="00A77735" w:rsidP="00A77735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2D seizmički izvorni podaci – naknada iznosi </w:t>
      </w:r>
      <w:r w:rsidR="00955B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1C59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eura po km</w:t>
      </w:r>
    </w:p>
    <w:p w14:paraId="5BD43914" w14:textId="6D89638F" w:rsidR="000576E8" w:rsidRPr="00885EFF" w:rsidRDefault="00AF6201" w:rsidP="00AF6201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2D seizmički obrađeni podaci (</w:t>
      </w:r>
      <w:proofErr w:type="spellStart"/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stck</w:t>
      </w:r>
      <w:proofErr w:type="spellEnd"/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/mig) – naknada iznosi </w:t>
      </w:r>
      <w:r w:rsidR="00B55C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eura po km</w:t>
      </w:r>
    </w:p>
    <w:p w14:paraId="779EA28F" w14:textId="4ABD5DA9" w:rsidR="000576E8" w:rsidRPr="00885EFF" w:rsidRDefault="00AF6201" w:rsidP="00AF6201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3D seizmički izvorni podaci – naknada iznosi </w:t>
      </w:r>
      <w:r w:rsidR="002309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955B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eura po km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</w:p>
    <w:p w14:paraId="1BCF302D" w14:textId="7FD1464C" w:rsidR="000576E8" w:rsidRPr="00885EFF" w:rsidRDefault="00EE23E0" w:rsidP="00EE23E0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3D seizmički obrađeni podaci – naknada iznosi </w:t>
      </w:r>
      <w:r w:rsidR="002309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955B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eura po km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</w:p>
    <w:p w14:paraId="7677FB4C" w14:textId="257EC3EB" w:rsidR="000576E8" w:rsidRPr="00885EFF" w:rsidRDefault="00EE23E0" w:rsidP="00EE23E0">
      <w:pPr>
        <w:pStyle w:val="Odlomakpopis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5. 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Podaci o bušotinama – naknada iznosi </w:t>
      </w:r>
      <w:r w:rsidR="0023094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955BD5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0576E8"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eura po bušotini</w:t>
      </w:r>
      <w:r w:rsidR="003565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3F0815A" w14:textId="787A7E3A" w:rsidR="000576E8" w:rsidRPr="001B7D40" w:rsidRDefault="000576E8" w:rsidP="001B7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AE0F86" w:rsidRPr="001B7D4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B7D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ED4512" w14:textId="77777777" w:rsidR="00D13891" w:rsidRDefault="00AE0F86" w:rsidP="002C6A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576E8" w:rsidRPr="00AE0F86">
        <w:rPr>
          <w:rFonts w:ascii="Times New Roman" w:hAnsi="Times New Roman" w:cs="Times New Roman"/>
          <w:sz w:val="24"/>
          <w:szCs w:val="24"/>
        </w:rPr>
        <w:t xml:space="preserve">Naknada za ulazak u sobu s podacima i naknada za korištenje podataka prihod su državnog proračuna </w:t>
      </w:r>
      <w:r w:rsidR="0059466A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0576E8" w:rsidRPr="00AE0F86">
        <w:rPr>
          <w:rFonts w:ascii="Times New Roman" w:hAnsi="Times New Roman" w:cs="Times New Roman"/>
          <w:sz w:val="24"/>
          <w:szCs w:val="24"/>
        </w:rPr>
        <w:t xml:space="preserve">i uplaćuju se na </w:t>
      </w:r>
      <w:r w:rsidR="00C86A35" w:rsidRPr="00C86A35">
        <w:rPr>
          <w:rFonts w:ascii="Times New Roman" w:hAnsi="Times New Roman" w:cs="Times New Roman"/>
          <w:sz w:val="24"/>
          <w:szCs w:val="24"/>
        </w:rPr>
        <w:t>jedinstven</w:t>
      </w:r>
      <w:r w:rsidR="00C86A35">
        <w:rPr>
          <w:rFonts w:ascii="Times New Roman" w:hAnsi="Times New Roman" w:cs="Times New Roman"/>
          <w:sz w:val="24"/>
          <w:szCs w:val="24"/>
        </w:rPr>
        <w:t>i</w:t>
      </w:r>
      <w:r w:rsidR="00C86A35" w:rsidRPr="00C86A35">
        <w:rPr>
          <w:rFonts w:ascii="Times New Roman" w:hAnsi="Times New Roman" w:cs="Times New Roman"/>
          <w:sz w:val="24"/>
          <w:szCs w:val="24"/>
        </w:rPr>
        <w:t xml:space="preserve"> račun riznice, koji se nalazi u depozitu Hrvatske narodne banke</w:t>
      </w:r>
      <w:r w:rsidR="00C86A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3AC17B" w14:textId="516E277A" w:rsidR="000576E8" w:rsidRPr="0051184D" w:rsidRDefault="0051184D" w:rsidP="002C6A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0576E8" w:rsidRPr="0051184D">
        <w:rPr>
          <w:rFonts w:ascii="Times New Roman" w:hAnsi="Times New Roman" w:cs="Times New Roman"/>
          <w:sz w:val="24"/>
          <w:szCs w:val="24"/>
        </w:rPr>
        <w:t>Naknada za ulazak u sobu s podacima i naknada za korištenje podataka izražene su bez poreza na dodanu vrijednost koji će biti obračunat prema pozitivnim propisima Republike Hrvatske.</w:t>
      </w:r>
    </w:p>
    <w:p w14:paraId="2A1D4E26" w14:textId="77777777" w:rsidR="000576E8" w:rsidRPr="00885EFF" w:rsidRDefault="000576E8" w:rsidP="000576E8">
      <w:pPr>
        <w:rPr>
          <w:rFonts w:ascii="Times New Roman" w:hAnsi="Times New Roman" w:cs="Times New Roman"/>
          <w:sz w:val="24"/>
          <w:szCs w:val="24"/>
        </w:rPr>
      </w:pPr>
    </w:p>
    <w:p w14:paraId="414BBFB4" w14:textId="77777777" w:rsidR="000576E8" w:rsidRPr="00885EFF" w:rsidRDefault="000576E8" w:rsidP="00ED7974">
      <w:pPr>
        <w:pStyle w:val="Odlomakpopisa"/>
        <w:numPr>
          <w:ilvl w:val="0"/>
          <w:numId w:val="1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EFF">
        <w:rPr>
          <w:rFonts w:ascii="Times New Roman" w:hAnsi="Times New Roman" w:cs="Times New Roman"/>
          <w:b/>
          <w:bCs/>
          <w:sz w:val="24"/>
          <w:szCs w:val="24"/>
        </w:rPr>
        <w:t>IZNOS PRISTOJBI ZA NADMETANJA</w:t>
      </w:r>
    </w:p>
    <w:p w14:paraId="12062333" w14:textId="51C68768" w:rsidR="000576E8" w:rsidRPr="001B7D40" w:rsidRDefault="000576E8" w:rsidP="000576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C006AC" w:rsidRPr="001B7D4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B7D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8127F5" w14:textId="2AC34B5A" w:rsidR="000576E8" w:rsidRPr="00426A7F" w:rsidRDefault="00426A7F" w:rsidP="002C6AD8">
      <w:pPr>
        <w:overflowPunct w:val="0"/>
        <w:autoSpaceDE w:val="0"/>
        <w:autoSpaceDN w:val="0"/>
        <w:spacing w:line="240" w:lineRule="auto"/>
        <w:ind w:right="11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576E8" w:rsidRPr="00426A7F">
        <w:rPr>
          <w:rFonts w:ascii="Times New Roman" w:hAnsi="Times New Roman" w:cs="Times New Roman"/>
          <w:sz w:val="24"/>
          <w:szCs w:val="24"/>
        </w:rPr>
        <w:t>Naftno-rudarski gospodarski subjekt koji podnosi ponudu za nadmetanje za istraživanje i eksploataciju ugljikovodika dužan je uplatiti pristojbu za nadmetanje u iznosu od 5</w:t>
      </w:r>
      <w:r w:rsidR="00EF0C3E">
        <w:rPr>
          <w:rFonts w:ascii="Times New Roman" w:hAnsi="Times New Roman" w:cs="Times New Roman"/>
          <w:sz w:val="24"/>
          <w:szCs w:val="24"/>
        </w:rPr>
        <w:t>.</w:t>
      </w:r>
      <w:r w:rsidR="000576E8" w:rsidRPr="00426A7F">
        <w:rPr>
          <w:rFonts w:ascii="Times New Roman" w:hAnsi="Times New Roman" w:cs="Times New Roman"/>
          <w:sz w:val="24"/>
          <w:szCs w:val="24"/>
        </w:rPr>
        <w:t>000,00 eura</w:t>
      </w:r>
      <w:r w:rsidR="003E2E7B">
        <w:rPr>
          <w:rFonts w:ascii="Times New Roman" w:hAnsi="Times New Roman" w:cs="Times New Roman"/>
          <w:sz w:val="24"/>
          <w:szCs w:val="24"/>
        </w:rPr>
        <w:t xml:space="preserve"> </w:t>
      </w:r>
      <w:r w:rsidR="003E2E7B" w:rsidRPr="00D66886">
        <w:rPr>
          <w:rFonts w:ascii="Times New Roman" w:hAnsi="Times New Roman" w:cs="Times New Roman"/>
          <w:sz w:val="24"/>
          <w:szCs w:val="24"/>
        </w:rPr>
        <w:t xml:space="preserve">za </w:t>
      </w:r>
      <w:r w:rsidR="003E2E7B" w:rsidRPr="00AE2A9F">
        <w:rPr>
          <w:rFonts w:ascii="Times New Roman" w:hAnsi="Times New Roman" w:cs="Times New Roman"/>
          <w:sz w:val="24"/>
          <w:szCs w:val="24"/>
        </w:rPr>
        <w:t>istražni prostor za koji podnosi ponudu</w:t>
      </w:r>
      <w:r w:rsidR="00D66886">
        <w:rPr>
          <w:rFonts w:ascii="Times New Roman" w:hAnsi="Times New Roman" w:cs="Times New Roman"/>
          <w:sz w:val="24"/>
          <w:szCs w:val="24"/>
        </w:rPr>
        <w:t>.</w:t>
      </w:r>
      <w:r w:rsidR="000576E8" w:rsidRPr="00426A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69FF8" w14:textId="5CE12A9D" w:rsidR="000576E8" w:rsidRPr="00D66886" w:rsidRDefault="00D66886" w:rsidP="002C6AD8">
      <w:pPr>
        <w:overflowPunct w:val="0"/>
        <w:autoSpaceDE w:val="0"/>
        <w:autoSpaceDN w:val="0"/>
        <w:spacing w:line="240" w:lineRule="auto"/>
        <w:ind w:right="11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0576E8" w:rsidRPr="00D66886">
        <w:rPr>
          <w:rFonts w:ascii="Times New Roman" w:hAnsi="Times New Roman" w:cs="Times New Roman"/>
          <w:sz w:val="24"/>
          <w:szCs w:val="24"/>
        </w:rPr>
        <w:t>Naftno-rudarski gospodarski subjekt koji podnosi ponudu za nadmetanje za istraživanje geotermal</w:t>
      </w:r>
      <w:r w:rsidR="00E82DD0">
        <w:rPr>
          <w:rFonts w:ascii="Times New Roman" w:hAnsi="Times New Roman" w:cs="Times New Roman"/>
          <w:sz w:val="24"/>
          <w:szCs w:val="24"/>
        </w:rPr>
        <w:t>nih</w:t>
      </w:r>
      <w:r w:rsidR="000576E8" w:rsidRPr="00D66886">
        <w:rPr>
          <w:rFonts w:ascii="Times New Roman" w:hAnsi="Times New Roman" w:cs="Times New Roman"/>
          <w:sz w:val="24"/>
          <w:szCs w:val="24"/>
        </w:rPr>
        <w:t xml:space="preserve"> vod</w:t>
      </w:r>
      <w:r w:rsidR="00F85010">
        <w:rPr>
          <w:rFonts w:ascii="Times New Roman" w:hAnsi="Times New Roman" w:cs="Times New Roman"/>
          <w:sz w:val="24"/>
          <w:szCs w:val="24"/>
        </w:rPr>
        <w:t>a</w:t>
      </w:r>
      <w:r w:rsidR="000576E8" w:rsidRPr="00D66886">
        <w:rPr>
          <w:rFonts w:ascii="Times New Roman" w:hAnsi="Times New Roman" w:cs="Times New Roman"/>
          <w:sz w:val="24"/>
          <w:szCs w:val="24"/>
        </w:rPr>
        <w:t xml:space="preserve"> u energetske svrhe, </w:t>
      </w:r>
      <w:r>
        <w:rPr>
          <w:rFonts w:ascii="Times New Roman" w:hAnsi="Times New Roman" w:cs="Times New Roman"/>
          <w:sz w:val="24"/>
          <w:szCs w:val="24"/>
        </w:rPr>
        <w:t xml:space="preserve">podzemno </w:t>
      </w:r>
      <w:r w:rsidR="000576E8" w:rsidRPr="00D66886">
        <w:rPr>
          <w:rFonts w:ascii="Times New Roman" w:hAnsi="Times New Roman" w:cs="Times New Roman"/>
          <w:sz w:val="24"/>
          <w:szCs w:val="24"/>
        </w:rPr>
        <w:t>skladištenje plina i trajno zbrinjavanje ugljikova dioksida, dužan je uplatiti pristojbu za nadmetanje u iznosu od 2</w:t>
      </w:r>
      <w:r w:rsidR="00EF0C3E">
        <w:rPr>
          <w:rFonts w:ascii="Times New Roman" w:hAnsi="Times New Roman" w:cs="Times New Roman"/>
          <w:sz w:val="24"/>
          <w:szCs w:val="24"/>
        </w:rPr>
        <w:t>.</w:t>
      </w:r>
      <w:r w:rsidR="000576E8" w:rsidRPr="00D66886">
        <w:rPr>
          <w:rFonts w:ascii="Times New Roman" w:hAnsi="Times New Roman" w:cs="Times New Roman"/>
          <w:sz w:val="24"/>
          <w:szCs w:val="24"/>
        </w:rPr>
        <w:t xml:space="preserve">000,00 eura za </w:t>
      </w:r>
      <w:r w:rsidR="000576E8" w:rsidRPr="002A4417">
        <w:rPr>
          <w:rFonts w:ascii="Times New Roman" w:hAnsi="Times New Roman" w:cs="Times New Roman"/>
          <w:sz w:val="24"/>
          <w:szCs w:val="24"/>
        </w:rPr>
        <w:t>istražni prostor za koji podnosi ponudu.</w:t>
      </w:r>
    </w:p>
    <w:p w14:paraId="367D422B" w14:textId="77777777" w:rsidR="001B7D40" w:rsidRPr="002C6AD8" w:rsidRDefault="001B7D40" w:rsidP="002C6AD8">
      <w:pPr>
        <w:overflowPunct w:val="0"/>
        <w:autoSpaceDE w:val="0"/>
        <w:autoSpaceDN w:val="0"/>
        <w:spacing w:line="240" w:lineRule="auto"/>
        <w:ind w:right="115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5F9525" w14:textId="73AD1A9F" w:rsidR="001B7D40" w:rsidRPr="00DF585D" w:rsidRDefault="00A070C0" w:rsidP="001B7D40">
      <w:pPr>
        <w:spacing w:before="103"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VI. </w:t>
      </w:r>
      <w:r w:rsidR="001B7D4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ZAVRŠNA ODREDBA</w:t>
      </w:r>
    </w:p>
    <w:p w14:paraId="1E931B64" w14:textId="5A58484F" w:rsidR="000576E8" w:rsidRPr="001B7D40" w:rsidRDefault="000576E8" w:rsidP="000576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D40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9D43AA" w:rsidRPr="001B7D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B7D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8E9CC7" w14:textId="714A7C75" w:rsidR="000576E8" w:rsidRPr="00885EFF" w:rsidRDefault="000576E8" w:rsidP="00AE2A9F">
      <w:pPr>
        <w:pStyle w:val="t-9-8"/>
        <w:ind w:firstLine="708"/>
        <w:jc w:val="both"/>
      </w:pPr>
      <w:r w:rsidRPr="00885EFF">
        <w:t xml:space="preserve">Ovaj Pravilnik stupa na snagu osmoga dana od dana objave u </w:t>
      </w:r>
      <w:r w:rsidR="009D43AA">
        <w:t>„</w:t>
      </w:r>
      <w:r w:rsidRPr="00885EFF">
        <w:t>Narodnim novinama</w:t>
      </w:r>
      <w:r w:rsidR="009D43AA">
        <w:t>“</w:t>
      </w:r>
      <w:r w:rsidRPr="00885EFF">
        <w:t>.</w:t>
      </w:r>
    </w:p>
    <w:p w14:paraId="562142C7" w14:textId="77777777" w:rsidR="000576E8" w:rsidRPr="00885EFF" w:rsidRDefault="000576E8" w:rsidP="000576E8">
      <w:pPr>
        <w:pStyle w:val="t-9-8"/>
        <w:jc w:val="both"/>
      </w:pPr>
    </w:p>
    <w:p w14:paraId="550BA6E1" w14:textId="77777777" w:rsidR="000576E8" w:rsidRPr="00885EFF" w:rsidRDefault="000576E8" w:rsidP="000576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3B0DF6BB" w14:textId="77777777" w:rsidR="000576E8" w:rsidRPr="00885EFF" w:rsidRDefault="000576E8" w:rsidP="000576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21BF3A7A" w14:textId="3112AE93" w:rsidR="000576E8" w:rsidRDefault="000576E8" w:rsidP="000576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5E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34C00077" w14:textId="77777777" w:rsidR="00773866" w:rsidRPr="00885EFF" w:rsidRDefault="00773866" w:rsidP="000576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16FA8B7" w14:textId="77777777" w:rsidR="00773866" w:rsidRPr="007F4530" w:rsidRDefault="00773866" w:rsidP="00773866">
      <w:pPr>
        <w:autoSpaceDE w:val="0"/>
        <w:autoSpaceDN w:val="0"/>
        <w:adjustRightInd w:val="0"/>
        <w:spacing w:after="0" w:line="720" w:lineRule="auto"/>
        <w:ind w:left="5664" w:firstLine="29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F45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MINISTAR</w:t>
      </w:r>
    </w:p>
    <w:p w14:paraId="03A83885" w14:textId="77777777" w:rsidR="00773866" w:rsidRPr="007F4530" w:rsidRDefault="00773866" w:rsidP="00773866">
      <w:pPr>
        <w:autoSpaceDE w:val="0"/>
        <w:autoSpaceDN w:val="0"/>
        <w:adjustRightInd w:val="0"/>
        <w:spacing w:after="0" w:line="480" w:lineRule="auto"/>
        <w:ind w:left="4320" w:firstLine="358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F453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  <w:t xml:space="preserve">     </w:t>
      </w:r>
      <w:r w:rsidRPr="007F45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 xml:space="preserve">izv. prof. dr. </w:t>
      </w:r>
      <w:proofErr w:type="spellStart"/>
      <w:r w:rsidRPr="007F45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sc</w:t>
      </w:r>
      <w:proofErr w:type="spellEnd"/>
      <w:r w:rsidRPr="007F45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. Davor Filipović</w:t>
      </w:r>
    </w:p>
    <w:p w14:paraId="0840578D" w14:textId="77777777" w:rsidR="000576E8" w:rsidRPr="00885EFF" w:rsidRDefault="000576E8" w:rsidP="000576E8">
      <w:pPr>
        <w:spacing w:afterLines="120" w:after="288" w:line="480" w:lineRule="auto"/>
        <w:rPr>
          <w:rFonts w:ascii="Times New Roman" w:hAnsi="Times New Roman" w:cs="Times New Roman"/>
          <w:sz w:val="24"/>
          <w:szCs w:val="24"/>
        </w:rPr>
      </w:pPr>
    </w:p>
    <w:sectPr w:rsidR="000576E8" w:rsidRPr="00885EFF" w:rsidSect="00C006AC">
      <w:headerReference w:type="default" r:id="rId8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B4249" w14:textId="77777777" w:rsidR="00A20649" w:rsidRDefault="00A20649" w:rsidP="00B64B88">
      <w:pPr>
        <w:spacing w:after="0" w:line="240" w:lineRule="auto"/>
      </w:pPr>
      <w:r>
        <w:separator/>
      </w:r>
    </w:p>
  </w:endnote>
  <w:endnote w:type="continuationSeparator" w:id="0">
    <w:p w14:paraId="1584644E" w14:textId="77777777" w:rsidR="00A20649" w:rsidRDefault="00A20649" w:rsidP="00B6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3B88A" w14:textId="77777777" w:rsidR="00A20649" w:rsidRDefault="00A20649" w:rsidP="00B64B88">
      <w:pPr>
        <w:spacing w:after="0" w:line="240" w:lineRule="auto"/>
      </w:pPr>
      <w:r>
        <w:separator/>
      </w:r>
    </w:p>
  </w:footnote>
  <w:footnote w:type="continuationSeparator" w:id="0">
    <w:p w14:paraId="4C529179" w14:textId="77777777" w:rsidR="00A20649" w:rsidRDefault="00A20649" w:rsidP="00B64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D5462" w14:textId="59BB34E3" w:rsidR="00B64B88" w:rsidRDefault="00B64B88">
    <w:pPr>
      <w:pStyle w:val="Zaglavlje"/>
      <w:jc w:val="center"/>
    </w:pPr>
  </w:p>
  <w:p w14:paraId="2E415C23" w14:textId="77777777" w:rsidR="00B64B88" w:rsidRDefault="00B64B8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474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8E0DA59" w14:textId="56593E72" w:rsidR="00B64B88" w:rsidRPr="00B64B88" w:rsidRDefault="00B64B88">
        <w:pPr>
          <w:pStyle w:val="Zaglavl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4B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4B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4B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397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64B8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253E49" w14:textId="77777777" w:rsidR="00B64B88" w:rsidRDefault="00B64B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06DA"/>
    <w:multiLevelType w:val="hybridMultilevel"/>
    <w:tmpl w:val="6ECE32C6"/>
    <w:lvl w:ilvl="0" w:tplc="CA106C7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8B0996"/>
    <w:multiLevelType w:val="hybridMultilevel"/>
    <w:tmpl w:val="45927A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50A04"/>
    <w:multiLevelType w:val="hybridMultilevel"/>
    <w:tmpl w:val="45927AF8"/>
    <w:lvl w:ilvl="0" w:tplc="59AEF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A4F48"/>
    <w:multiLevelType w:val="hybridMultilevel"/>
    <w:tmpl w:val="DA466656"/>
    <w:lvl w:ilvl="0" w:tplc="CF5EF2F8">
      <w:start w:val="1"/>
      <w:numFmt w:val="decimal"/>
      <w:lvlText w:val="(%1)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549D42AC"/>
    <w:multiLevelType w:val="hybridMultilevel"/>
    <w:tmpl w:val="45927A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0F82"/>
    <w:multiLevelType w:val="hybridMultilevel"/>
    <w:tmpl w:val="11184718"/>
    <w:lvl w:ilvl="0" w:tplc="FFEA66A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D5304DE"/>
    <w:multiLevelType w:val="hybridMultilevel"/>
    <w:tmpl w:val="E4F41000"/>
    <w:lvl w:ilvl="0" w:tplc="ABD6AB9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9" w:hanging="360"/>
      </w:pPr>
    </w:lvl>
    <w:lvl w:ilvl="2" w:tplc="041A001B" w:tentative="1">
      <w:start w:val="1"/>
      <w:numFmt w:val="lowerRoman"/>
      <w:lvlText w:val="%3."/>
      <w:lvlJc w:val="right"/>
      <w:pPr>
        <w:ind w:left="2279" w:hanging="180"/>
      </w:pPr>
    </w:lvl>
    <w:lvl w:ilvl="3" w:tplc="041A000F" w:tentative="1">
      <w:start w:val="1"/>
      <w:numFmt w:val="decimal"/>
      <w:lvlText w:val="%4."/>
      <w:lvlJc w:val="left"/>
      <w:pPr>
        <w:ind w:left="2999" w:hanging="360"/>
      </w:pPr>
    </w:lvl>
    <w:lvl w:ilvl="4" w:tplc="041A0019" w:tentative="1">
      <w:start w:val="1"/>
      <w:numFmt w:val="lowerLetter"/>
      <w:lvlText w:val="%5."/>
      <w:lvlJc w:val="left"/>
      <w:pPr>
        <w:ind w:left="3719" w:hanging="360"/>
      </w:pPr>
    </w:lvl>
    <w:lvl w:ilvl="5" w:tplc="041A001B" w:tentative="1">
      <w:start w:val="1"/>
      <w:numFmt w:val="lowerRoman"/>
      <w:lvlText w:val="%6."/>
      <w:lvlJc w:val="right"/>
      <w:pPr>
        <w:ind w:left="4439" w:hanging="180"/>
      </w:pPr>
    </w:lvl>
    <w:lvl w:ilvl="6" w:tplc="041A000F" w:tentative="1">
      <w:start w:val="1"/>
      <w:numFmt w:val="decimal"/>
      <w:lvlText w:val="%7."/>
      <w:lvlJc w:val="left"/>
      <w:pPr>
        <w:ind w:left="5159" w:hanging="360"/>
      </w:pPr>
    </w:lvl>
    <w:lvl w:ilvl="7" w:tplc="041A0019" w:tentative="1">
      <w:start w:val="1"/>
      <w:numFmt w:val="lowerLetter"/>
      <w:lvlText w:val="%8."/>
      <w:lvlJc w:val="left"/>
      <w:pPr>
        <w:ind w:left="5879" w:hanging="360"/>
      </w:pPr>
    </w:lvl>
    <w:lvl w:ilvl="8" w:tplc="041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" w15:restartNumberingAfterBreak="0">
    <w:nsid w:val="618A2F86"/>
    <w:multiLevelType w:val="hybridMultilevel"/>
    <w:tmpl w:val="B42ECBAA"/>
    <w:lvl w:ilvl="0" w:tplc="AD1EF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55732"/>
    <w:multiLevelType w:val="hybridMultilevel"/>
    <w:tmpl w:val="45927A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25EAA"/>
    <w:multiLevelType w:val="hybridMultilevel"/>
    <w:tmpl w:val="45927A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519D0"/>
    <w:multiLevelType w:val="hybridMultilevel"/>
    <w:tmpl w:val="B288B03A"/>
    <w:lvl w:ilvl="0" w:tplc="A13CFC64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E8"/>
    <w:rsid w:val="00014853"/>
    <w:rsid w:val="00030D35"/>
    <w:rsid w:val="000366A3"/>
    <w:rsid w:val="000576E8"/>
    <w:rsid w:val="00076A66"/>
    <w:rsid w:val="000A0188"/>
    <w:rsid w:val="000F0441"/>
    <w:rsid w:val="0010075F"/>
    <w:rsid w:val="0010386F"/>
    <w:rsid w:val="001122AF"/>
    <w:rsid w:val="00116716"/>
    <w:rsid w:val="00164C9D"/>
    <w:rsid w:val="00173533"/>
    <w:rsid w:val="00177D94"/>
    <w:rsid w:val="001870D5"/>
    <w:rsid w:val="0018785E"/>
    <w:rsid w:val="001A00B6"/>
    <w:rsid w:val="001B7D40"/>
    <w:rsid w:val="001C404B"/>
    <w:rsid w:val="001C598F"/>
    <w:rsid w:val="001E14A1"/>
    <w:rsid w:val="001F4C68"/>
    <w:rsid w:val="001F53BE"/>
    <w:rsid w:val="001F7C08"/>
    <w:rsid w:val="002245F1"/>
    <w:rsid w:val="0023094F"/>
    <w:rsid w:val="00236931"/>
    <w:rsid w:val="002422C2"/>
    <w:rsid w:val="002431E4"/>
    <w:rsid w:val="00266AC9"/>
    <w:rsid w:val="00290CAF"/>
    <w:rsid w:val="002A4417"/>
    <w:rsid w:val="002A708D"/>
    <w:rsid w:val="002B015C"/>
    <w:rsid w:val="002B2451"/>
    <w:rsid w:val="002C5C29"/>
    <w:rsid w:val="002C6AD8"/>
    <w:rsid w:val="00324C07"/>
    <w:rsid w:val="0033014F"/>
    <w:rsid w:val="0033738B"/>
    <w:rsid w:val="003376A9"/>
    <w:rsid w:val="003401E3"/>
    <w:rsid w:val="00356590"/>
    <w:rsid w:val="00376BE4"/>
    <w:rsid w:val="0039798B"/>
    <w:rsid w:val="003B744F"/>
    <w:rsid w:val="003C25C1"/>
    <w:rsid w:val="003C4578"/>
    <w:rsid w:val="003D580E"/>
    <w:rsid w:val="003E2E7B"/>
    <w:rsid w:val="003F2B75"/>
    <w:rsid w:val="003F4E87"/>
    <w:rsid w:val="003F68BE"/>
    <w:rsid w:val="00402AD1"/>
    <w:rsid w:val="004248A2"/>
    <w:rsid w:val="00426A7F"/>
    <w:rsid w:val="0047147E"/>
    <w:rsid w:val="0049568D"/>
    <w:rsid w:val="004A4C4A"/>
    <w:rsid w:val="004A57F1"/>
    <w:rsid w:val="004B6E31"/>
    <w:rsid w:val="004C7AC0"/>
    <w:rsid w:val="004E531D"/>
    <w:rsid w:val="004F1319"/>
    <w:rsid w:val="004F144D"/>
    <w:rsid w:val="0051184D"/>
    <w:rsid w:val="0051701D"/>
    <w:rsid w:val="00522697"/>
    <w:rsid w:val="00524443"/>
    <w:rsid w:val="0053460A"/>
    <w:rsid w:val="0056720D"/>
    <w:rsid w:val="00571BE1"/>
    <w:rsid w:val="0059466A"/>
    <w:rsid w:val="005A72D4"/>
    <w:rsid w:val="005B37CD"/>
    <w:rsid w:val="005D031B"/>
    <w:rsid w:val="005D589E"/>
    <w:rsid w:val="005E66F8"/>
    <w:rsid w:val="006717C9"/>
    <w:rsid w:val="006915A5"/>
    <w:rsid w:val="006B6E45"/>
    <w:rsid w:val="006C2CD9"/>
    <w:rsid w:val="006D206F"/>
    <w:rsid w:val="006E1191"/>
    <w:rsid w:val="006E2BD7"/>
    <w:rsid w:val="007020A6"/>
    <w:rsid w:val="00713038"/>
    <w:rsid w:val="0071565D"/>
    <w:rsid w:val="00722EC1"/>
    <w:rsid w:val="00742323"/>
    <w:rsid w:val="007500F3"/>
    <w:rsid w:val="007535BC"/>
    <w:rsid w:val="00761444"/>
    <w:rsid w:val="00773866"/>
    <w:rsid w:val="007B1964"/>
    <w:rsid w:val="007E19C8"/>
    <w:rsid w:val="00805269"/>
    <w:rsid w:val="008103F5"/>
    <w:rsid w:val="0081420A"/>
    <w:rsid w:val="00885EFF"/>
    <w:rsid w:val="00893079"/>
    <w:rsid w:val="008A64EC"/>
    <w:rsid w:val="008B42FC"/>
    <w:rsid w:val="008B431F"/>
    <w:rsid w:val="008D118C"/>
    <w:rsid w:val="008F071F"/>
    <w:rsid w:val="008F0CF3"/>
    <w:rsid w:val="008F40ED"/>
    <w:rsid w:val="00907119"/>
    <w:rsid w:val="0093308D"/>
    <w:rsid w:val="00955BD5"/>
    <w:rsid w:val="009571EF"/>
    <w:rsid w:val="00957926"/>
    <w:rsid w:val="00965D1C"/>
    <w:rsid w:val="0097460F"/>
    <w:rsid w:val="00990B27"/>
    <w:rsid w:val="00995FF2"/>
    <w:rsid w:val="009B6078"/>
    <w:rsid w:val="009C3EE4"/>
    <w:rsid w:val="009D43AA"/>
    <w:rsid w:val="009E6695"/>
    <w:rsid w:val="00A070C0"/>
    <w:rsid w:val="00A20649"/>
    <w:rsid w:val="00A424CD"/>
    <w:rsid w:val="00A472B3"/>
    <w:rsid w:val="00A73ADF"/>
    <w:rsid w:val="00A77735"/>
    <w:rsid w:val="00A90E0F"/>
    <w:rsid w:val="00AE0F86"/>
    <w:rsid w:val="00AE2A9F"/>
    <w:rsid w:val="00AE61DD"/>
    <w:rsid w:val="00AF124F"/>
    <w:rsid w:val="00AF1485"/>
    <w:rsid w:val="00AF407D"/>
    <w:rsid w:val="00AF6201"/>
    <w:rsid w:val="00B17469"/>
    <w:rsid w:val="00B20E03"/>
    <w:rsid w:val="00B21A11"/>
    <w:rsid w:val="00B25E2C"/>
    <w:rsid w:val="00B46A66"/>
    <w:rsid w:val="00B50C7E"/>
    <w:rsid w:val="00B55C6B"/>
    <w:rsid w:val="00B55CCE"/>
    <w:rsid w:val="00B60EEE"/>
    <w:rsid w:val="00B636D0"/>
    <w:rsid w:val="00B64B88"/>
    <w:rsid w:val="00B73920"/>
    <w:rsid w:val="00B860C4"/>
    <w:rsid w:val="00B860D8"/>
    <w:rsid w:val="00B87BD2"/>
    <w:rsid w:val="00B92047"/>
    <w:rsid w:val="00B975AA"/>
    <w:rsid w:val="00C006AC"/>
    <w:rsid w:val="00C10031"/>
    <w:rsid w:val="00C225EE"/>
    <w:rsid w:val="00C228D9"/>
    <w:rsid w:val="00C37A3C"/>
    <w:rsid w:val="00C525D4"/>
    <w:rsid w:val="00C66268"/>
    <w:rsid w:val="00C76F8D"/>
    <w:rsid w:val="00C85A84"/>
    <w:rsid w:val="00C85BE3"/>
    <w:rsid w:val="00C86A35"/>
    <w:rsid w:val="00C9092E"/>
    <w:rsid w:val="00CF181B"/>
    <w:rsid w:val="00D133EF"/>
    <w:rsid w:val="00D13891"/>
    <w:rsid w:val="00D13974"/>
    <w:rsid w:val="00D35CA2"/>
    <w:rsid w:val="00D46993"/>
    <w:rsid w:val="00D51D20"/>
    <w:rsid w:val="00D60AA0"/>
    <w:rsid w:val="00D66886"/>
    <w:rsid w:val="00D75CAB"/>
    <w:rsid w:val="00DB58B4"/>
    <w:rsid w:val="00DE196E"/>
    <w:rsid w:val="00DE470F"/>
    <w:rsid w:val="00DE787F"/>
    <w:rsid w:val="00DF5177"/>
    <w:rsid w:val="00E01082"/>
    <w:rsid w:val="00E0246E"/>
    <w:rsid w:val="00E23DA5"/>
    <w:rsid w:val="00E44178"/>
    <w:rsid w:val="00E54336"/>
    <w:rsid w:val="00E60433"/>
    <w:rsid w:val="00E6148F"/>
    <w:rsid w:val="00E66B23"/>
    <w:rsid w:val="00E730B4"/>
    <w:rsid w:val="00E733EA"/>
    <w:rsid w:val="00E75627"/>
    <w:rsid w:val="00E82DD0"/>
    <w:rsid w:val="00EC15EE"/>
    <w:rsid w:val="00EC3509"/>
    <w:rsid w:val="00EC3A6C"/>
    <w:rsid w:val="00ED4303"/>
    <w:rsid w:val="00ED43FC"/>
    <w:rsid w:val="00ED64DF"/>
    <w:rsid w:val="00ED7974"/>
    <w:rsid w:val="00EE19EE"/>
    <w:rsid w:val="00EE23E0"/>
    <w:rsid w:val="00EE5FD5"/>
    <w:rsid w:val="00EF0C3E"/>
    <w:rsid w:val="00EF6CCC"/>
    <w:rsid w:val="00F126FA"/>
    <w:rsid w:val="00F17BF8"/>
    <w:rsid w:val="00F2300C"/>
    <w:rsid w:val="00F6283E"/>
    <w:rsid w:val="00F84770"/>
    <w:rsid w:val="00F85010"/>
    <w:rsid w:val="00FA04AA"/>
    <w:rsid w:val="00FA580F"/>
    <w:rsid w:val="00FB0666"/>
    <w:rsid w:val="00FD1E32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603F6"/>
  <w15:chartTrackingRefBased/>
  <w15:docId w15:val="{51A02D42-48D9-46F2-8EFB-FFA7645F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6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6E8"/>
    <w:pPr>
      <w:ind w:left="720"/>
      <w:contextualSpacing/>
    </w:pPr>
  </w:style>
  <w:style w:type="paragraph" w:customStyle="1" w:styleId="t-9-8">
    <w:name w:val="t-9-8"/>
    <w:basedOn w:val="Normal"/>
    <w:rsid w:val="0005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E66F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E66F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E66F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66F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66F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6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66F8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D75CA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64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4B88"/>
  </w:style>
  <w:style w:type="paragraph" w:styleId="Podnoje">
    <w:name w:val="footer"/>
    <w:basedOn w:val="Normal"/>
    <w:link w:val="PodnojeChar"/>
    <w:uiPriority w:val="99"/>
    <w:unhideWhenUsed/>
    <w:rsid w:val="00B64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Džimbeg</dc:creator>
  <cp:keywords/>
  <dc:description/>
  <cp:lastModifiedBy>Kristina Džimbeg</cp:lastModifiedBy>
  <cp:revision>2</cp:revision>
  <dcterms:created xsi:type="dcterms:W3CDTF">2022-12-21T08:45:00Z</dcterms:created>
  <dcterms:modified xsi:type="dcterms:W3CDTF">2022-12-21T08:45:00Z</dcterms:modified>
</cp:coreProperties>
</file>