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8D" w:rsidRPr="00925DA7" w:rsidRDefault="00A63FF7" w:rsidP="0004428D">
      <w:pPr>
        <w:ind w:left="-567"/>
        <w:rPr>
          <w:rFonts w:ascii="Times New Roman" w:hAnsi="Times New Roman"/>
          <w:szCs w:val="24"/>
          <w:lang w:val="hr-HR"/>
        </w:rPr>
      </w:pPr>
      <w:r w:rsidRPr="00925DA7">
        <w:rPr>
          <w:rFonts w:ascii="Times New Roman" w:hAnsi="Times New Roman"/>
          <w:szCs w:val="24"/>
          <w:lang w:val="hr-HR"/>
        </w:rPr>
        <w:t xml:space="preserve">MINISTARSTVO GOSPODRASTVA </w:t>
      </w:r>
    </w:p>
    <w:p w:rsidR="00A63FF7" w:rsidRPr="00925DA7" w:rsidRDefault="00A63FF7" w:rsidP="0004428D">
      <w:pPr>
        <w:ind w:left="-567"/>
        <w:rPr>
          <w:rFonts w:ascii="Times New Roman" w:hAnsi="Times New Roman"/>
          <w:szCs w:val="24"/>
          <w:lang w:val="hr-HR"/>
        </w:rPr>
      </w:pPr>
      <w:r w:rsidRPr="00925DA7">
        <w:rPr>
          <w:rFonts w:ascii="Times New Roman" w:hAnsi="Times New Roman"/>
          <w:szCs w:val="24"/>
          <w:lang w:val="hr-HR"/>
        </w:rPr>
        <w:t>I ODRŽIVOG RAZVOJA –</w:t>
      </w:r>
    </w:p>
    <w:p w:rsidR="00A63FF7" w:rsidRPr="00925DA7" w:rsidRDefault="00A63FF7" w:rsidP="0004428D">
      <w:pPr>
        <w:ind w:left="-567"/>
        <w:rPr>
          <w:rFonts w:ascii="Times New Roman" w:hAnsi="Times New Roman"/>
          <w:szCs w:val="24"/>
          <w:lang w:val="hr-HR"/>
        </w:rPr>
      </w:pPr>
      <w:r w:rsidRPr="00925DA7">
        <w:rPr>
          <w:rFonts w:ascii="Times New Roman" w:hAnsi="Times New Roman"/>
          <w:szCs w:val="24"/>
          <w:lang w:val="hr-HR"/>
        </w:rPr>
        <w:t>Ravnateljstvo za robne zalihe</w:t>
      </w:r>
    </w:p>
    <w:p w:rsidR="00A63FF7" w:rsidRPr="00925DA7" w:rsidRDefault="00A63FF7" w:rsidP="00A63FF7">
      <w:pPr>
        <w:numPr>
          <w:ilvl w:val="0"/>
          <w:numId w:val="3"/>
        </w:numPr>
        <w:rPr>
          <w:rFonts w:ascii="Times New Roman" w:hAnsi="Times New Roman"/>
          <w:szCs w:val="24"/>
          <w:lang w:val="hr-HR"/>
        </w:rPr>
      </w:pPr>
      <w:r w:rsidRPr="00925DA7">
        <w:rPr>
          <w:rFonts w:ascii="Times New Roman" w:hAnsi="Times New Roman"/>
          <w:szCs w:val="24"/>
          <w:lang w:val="hr-HR"/>
        </w:rPr>
        <w:t>Ovdje-</w:t>
      </w:r>
    </w:p>
    <w:p w:rsidR="00A63FF7" w:rsidRPr="00925DA7" w:rsidRDefault="00A63FF7">
      <w:pPr>
        <w:ind w:left="-567"/>
        <w:rPr>
          <w:rFonts w:ascii="Times New Roman" w:hAnsi="Times New Roman"/>
          <w:szCs w:val="24"/>
          <w:lang w:val="hr-HR"/>
        </w:rPr>
      </w:pPr>
    </w:p>
    <w:p w:rsidR="0063575C" w:rsidRPr="00925DA7" w:rsidRDefault="0063575C" w:rsidP="00F87845">
      <w:pPr>
        <w:ind w:left="-567"/>
        <w:jc w:val="both"/>
        <w:rPr>
          <w:rFonts w:ascii="Times New Roman" w:hAnsi="Times New Roman"/>
          <w:szCs w:val="24"/>
          <w:lang w:val="hr-HR"/>
        </w:rPr>
      </w:pPr>
      <w:r w:rsidRPr="00925DA7">
        <w:rPr>
          <w:rFonts w:ascii="Times New Roman" w:hAnsi="Times New Roman"/>
          <w:szCs w:val="24"/>
          <w:lang w:val="hr-HR"/>
        </w:rPr>
        <w:t xml:space="preserve">Na temelju članka </w:t>
      </w:r>
      <w:r w:rsidR="00342DED" w:rsidRPr="00925DA7">
        <w:rPr>
          <w:rFonts w:ascii="Times New Roman" w:hAnsi="Times New Roman"/>
          <w:szCs w:val="24"/>
          <w:lang w:val="hr-HR"/>
        </w:rPr>
        <w:t>13. st. 6</w:t>
      </w:r>
      <w:r w:rsidRPr="00925DA7">
        <w:rPr>
          <w:rFonts w:ascii="Times New Roman" w:hAnsi="Times New Roman"/>
          <w:szCs w:val="24"/>
          <w:lang w:val="hr-HR"/>
        </w:rPr>
        <w:t xml:space="preserve">. Zakona o </w:t>
      </w:r>
      <w:r w:rsidR="00342DED" w:rsidRPr="00925DA7">
        <w:rPr>
          <w:rFonts w:ascii="Times New Roman" w:hAnsi="Times New Roman"/>
          <w:szCs w:val="24"/>
          <w:lang w:val="hr-HR"/>
        </w:rPr>
        <w:t xml:space="preserve">strateškim robnim zalihama </w:t>
      </w:r>
      <w:r w:rsidR="002B6DAA" w:rsidRPr="004A639A">
        <w:rPr>
          <w:rFonts w:ascii="Times New Roman" w:hAnsi="Times New Roman"/>
          <w:szCs w:val="24"/>
          <w:lang w:val="hr-HR"/>
        </w:rPr>
        <w:t>(</w:t>
      </w:r>
      <w:r w:rsidR="002B6DAA">
        <w:rPr>
          <w:rFonts w:ascii="Times New Roman" w:hAnsi="Times New Roman"/>
          <w:szCs w:val="24"/>
          <w:lang w:val="hr-HR"/>
        </w:rPr>
        <w:t>„</w:t>
      </w:r>
      <w:r w:rsidR="002B6DAA" w:rsidRPr="004A639A">
        <w:rPr>
          <w:rFonts w:ascii="Times New Roman" w:hAnsi="Times New Roman"/>
          <w:szCs w:val="24"/>
          <w:lang w:val="hr-HR"/>
        </w:rPr>
        <w:t>N</w:t>
      </w:r>
      <w:r w:rsidR="002B6DAA">
        <w:rPr>
          <w:rFonts w:ascii="Times New Roman" w:hAnsi="Times New Roman"/>
          <w:szCs w:val="24"/>
          <w:lang w:val="hr-HR"/>
        </w:rPr>
        <w:t>arodne novine“,</w:t>
      </w:r>
      <w:r w:rsidR="002B6DAA" w:rsidRPr="004A639A">
        <w:rPr>
          <w:rFonts w:ascii="Times New Roman" w:hAnsi="Times New Roman"/>
          <w:szCs w:val="24"/>
          <w:lang w:val="hr-HR"/>
        </w:rPr>
        <w:t xml:space="preserve"> br</w:t>
      </w:r>
      <w:r w:rsidR="002B6DAA">
        <w:rPr>
          <w:rFonts w:ascii="Times New Roman" w:hAnsi="Times New Roman"/>
          <w:szCs w:val="24"/>
          <w:lang w:val="hr-HR"/>
        </w:rPr>
        <w:t>.</w:t>
      </w:r>
      <w:r w:rsidR="002B6DAA" w:rsidRPr="004A639A">
        <w:rPr>
          <w:rFonts w:ascii="Times New Roman" w:hAnsi="Times New Roman"/>
          <w:szCs w:val="24"/>
          <w:lang w:val="hr-HR"/>
        </w:rPr>
        <w:t xml:space="preserve"> 141/22</w:t>
      </w:r>
      <w:r w:rsidRPr="00925DA7">
        <w:rPr>
          <w:rFonts w:ascii="Times New Roman" w:hAnsi="Times New Roman"/>
          <w:szCs w:val="24"/>
          <w:lang w:val="hr-HR"/>
        </w:rPr>
        <w:t>)</w:t>
      </w:r>
      <w:r w:rsidR="00F942ED">
        <w:rPr>
          <w:rFonts w:ascii="Times New Roman" w:hAnsi="Times New Roman"/>
          <w:szCs w:val="24"/>
          <w:lang w:val="hr-HR"/>
        </w:rPr>
        <w:t xml:space="preserve"> </w:t>
      </w:r>
      <w:r w:rsidR="00342DED" w:rsidRPr="00925DA7">
        <w:rPr>
          <w:rFonts w:ascii="Times New Roman" w:hAnsi="Times New Roman"/>
          <w:szCs w:val="24"/>
          <w:lang w:val="hr-HR"/>
        </w:rPr>
        <w:t xml:space="preserve">ministar gospodarstva i održivog razvoja </w:t>
      </w:r>
      <w:r w:rsidRPr="00925DA7">
        <w:rPr>
          <w:rFonts w:ascii="Times New Roman" w:hAnsi="Times New Roman"/>
          <w:szCs w:val="24"/>
          <w:lang w:val="hr-HR"/>
        </w:rPr>
        <w:t>donosi</w:t>
      </w:r>
    </w:p>
    <w:p w:rsidR="0063575C" w:rsidRPr="00925DA7" w:rsidRDefault="0063575C">
      <w:pPr>
        <w:ind w:left="-567"/>
        <w:rPr>
          <w:rFonts w:ascii="Times New Roman" w:hAnsi="Times New Roman"/>
          <w:szCs w:val="24"/>
          <w:lang w:val="hr-HR"/>
        </w:rPr>
      </w:pPr>
    </w:p>
    <w:p w:rsidR="005B142E" w:rsidRPr="00925DA7" w:rsidRDefault="005B142E">
      <w:pPr>
        <w:ind w:left="-567"/>
        <w:rPr>
          <w:rFonts w:ascii="Times New Roman" w:hAnsi="Times New Roman"/>
          <w:szCs w:val="24"/>
          <w:lang w:val="hr-HR"/>
        </w:rPr>
      </w:pPr>
    </w:p>
    <w:p w:rsidR="00342DED" w:rsidRPr="00925DA7" w:rsidRDefault="005B142E" w:rsidP="005B142E">
      <w:pPr>
        <w:ind w:left="-567"/>
        <w:jc w:val="center"/>
        <w:rPr>
          <w:rFonts w:ascii="Times New Roman" w:hAnsi="Times New Roman"/>
          <w:b/>
          <w:szCs w:val="24"/>
          <w:lang w:val="hr-HR"/>
        </w:rPr>
      </w:pPr>
      <w:r w:rsidRPr="00925DA7">
        <w:rPr>
          <w:rFonts w:ascii="Times New Roman" w:hAnsi="Times New Roman"/>
          <w:b/>
          <w:szCs w:val="24"/>
          <w:lang w:val="hr-HR"/>
        </w:rPr>
        <w:t>PR</w:t>
      </w:r>
      <w:r w:rsidR="00342DED" w:rsidRPr="00925DA7">
        <w:rPr>
          <w:rFonts w:ascii="Times New Roman" w:hAnsi="Times New Roman"/>
          <w:b/>
          <w:szCs w:val="24"/>
          <w:lang w:val="hr-HR"/>
        </w:rPr>
        <w:t xml:space="preserve">AVILNIK O </w:t>
      </w:r>
      <w:r w:rsidRPr="00925DA7">
        <w:rPr>
          <w:rFonts w:ascii="Times New Roman" w:hAnsi="Times New Roman"/>
          <w:b/>
          <w:szCs w:val="24"/>
          <w:lang w:val="hr-HR"/>
        </w:rPr>
        <w:t>UPRAVLJANJ</w:t>
      </w:r>
      <w:r w:rsidR="00342DED" w:rsidRPr="00925DA7">
        <w:rPr>
          <w:rFonts w:ascii="Times New Roman" w:hAnsi="Times New Roman"/>
          <w:b/>
          <w:szCs w:val="24"/>
          <w:lang w:val="hr-HR"/>
        </w:rPr>
        <w:t>U</w:t>
      </w:r>
      <w:r w:rsidRPr="00925DA7">
        <w:rPr>
          <w:rFonts w:ascii="Times New Roman" w:hAnsi="Times New Roman"/>
          <w:b/>
          <w:szCs w:val="24"/>
          <w:lang w:val="hr-HR"/>
        </w:rPr>
        <w:t xml:space="preserve"> I </w:t>
      </w:r>
      <w:r w:rsidR="00342DED" w:rsidRPr="00925DA7">
        <w:rPr>
          <w:rFonts w:ascii="Times New Roman" w:hAnsi="Times New Roman"/>
          <w:b/>
          <w:szCs w:val="24"/>
          <w:lang w:val="hr-HR"/>
        </w:rPr>
        <w:t>OBNAVLJANJU ROBNIH ZALIHA</w:t>
      </w:r>
    </w:p>
    <w:p w:rsidR="00CC0FD0" w:rsidRPr="00925DA7" w:rsidRDefault="00CC0FD0">
      <w:pPr>
        <w:ind w:left="-567"/>
        <w:rPr>
          <w:rFonts w:ascii="Times New Roman" w:hAnsi="Times New Roman"/>
          <w:szCs w:val="24"/>
          <w:lang w:val="hr-HR"/>
        </w:rPr>
      </w:pPr>
    </w:p>
    <w:p w:rsidR="00C03791" w:rsidRPr="00925DA7" w:rsidRDefault="0063575C" w:rsidP="0063575C">
      <w:pPr>
        <w:numPr>
          <w:ilvl w:val="0"/>
          <w:numId w:val="1"/>
        </w:numPr>
        <w:rPr>
          <w:rFonts w:ascii="Times New Roman" w:hAnsi="Times New Roman"/>
          <w:szCs w:val="24"/>
          <w:lang w:val="hr-HR"/>
        </w:rPr>
      </w:pPr>
      <w:r w:rsidRPr="00925DA7">
        <w:rPr>
          <w:rFonts w:ascii="Times New Roman" w:hAnsi="Times New Roman"/>
          <w:szCs w:val="24"/>
          <w:lang w:val="hr-HR"/>
        </w:rPr>
        <w:t>OPĆE ODREBE</w:t>
      </w:r>
    </w:p>
    <w:p w:rsidR="0063575C" w:rsidRDefault="0063575C" w:rsidP="0063575C">
      <w:pPr>
        <w:ind w:left="-567"/>
        <w:jc w:val="center"/>
        <w:rPr>
          <w:rFonts w:ascii="Times New Roman" w:hAnsi="Times New Roman"/>
          <w:b/>
          <w:szCs w:val="24"/>
          <w:lang w:val="hr-HR"/>
        </w:rPr>
      </w:pPr>
      <w:r w:rsidRPr="00925DA7">
        <w:rPr>
          <w:rFonts w:ascii="Times New Roman" w:hAnsi="Times New Roman"/>
          <w:b/>
          <w:szCs w:val="24"/>
          <w:lang w:val="hr-HR"/>
        </w:rPr>
        <w:t>Članak 1.</w:t>
      </w:r>
    </w:p>
    <w:p w:rsidR="007300A9" w:rsidRPr="00925DA7" w:rsidRDefault="007300A9" w:rsidP="0063575C">
      <w:pPr>
        <w:ind w:left="-567"/>
        <w:jc w:val="center"/>
        <w:rPr>
          <w:rFonts w:ascii="Times New Roman" w:hAnsi="Times New Roman"/>
          <w:b/>
          <w:szCs w:val="24"/>
          <w:lang w:val="hr-HR"/>
        </w:rPr>
      </w:pPr>
    </w:p>
    <w:p w:rsidR="0063575C" w:rsidRPr="00925DA7" w:rsidRDefault="009924AD" w:rsidP="00113211">
      <w:pPr>
        <w:ind w:left="-567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(1) </w:t>
      </w:r>
      <w:r w:rsidR="0063575C" w:rsidRPr="00925DA7">
        <w:rPr>
          <w:rFonts w:ascii="Times New Roman" w:hAnsi="Times New Roman"/>
          <w:szCs w:val="24"/>
          <w:lang w:val="hr-HR"/>
        </w:rPr>
        <w:t>Ov</w:t>
      </w:r>
      <w:r w:rsidR="006B0722" w:rsidRPr="00925DA7">
        <w:rPr>
          <w:rFonts w:ascii="Times New Roman" w:hAnsi="Times New Roman"/>
          <w:szCs w:val="24"/>
          <w:lang w:val="hr-HR"/>
        </w:rPr>
        <w:t xml:space="preserve">im Pravilnikom </w:t>
      </w:r>
      <w:r w:rsidR="0063575C" w:rsidRPr="00925DA7">
        <w:rPr>
          <w:rFonts w:ascii="Times New Roman" w:hAnsi="Times New Roman"/>
          <w:szCs w:val="24"/>
          <w:lang w:val="hr-HR"/>
        </w:rPr>
        <w:t>uređuje se postupa</w:t>
      </w:r>
      <w:r w:rsidR="006B0722" w:rsidRPr="00925DA7">
        <w:rPr>
          <w:rFonts w:ascii="Times New Roman" w:hAnsi="Times New Roman"/>
          <w:szCs w:val="24"/>
          <w:lang w:val="hr-HR"/>
        </w:rPr>
        <w:t>k obnavljanja, prodaje i kupnje, davanja u zajam robe radi obnavljanja robnih zaliha</w:t>
      </w:r>
      <w:r w:rsidR="00475065" w:rsidRPr="00925DA7">
        <w:rPr>
          <w:rFonts w:ascii="Times New Roman" w:hAnsi="Times New Roman"/>
          <w:szCs w:val="24"/>
          <w:lang w:val="hr-HR"/>
        </w:rPr>
        <w:t>, darovanja i otpisa roba strateških robnih zaliha te</w:t>
      </w:r>
      <w:r w:rsidR="006B0722" w:rsidRPr="00925DA7">
        <w:rPr>
          <w:rFonts w:ascii="Times New Roman" w:hAnsi="Times New Roman"/>
          <w:szCs w:val="24"/>
          <w:lang w:val="hr-HR"/>
        </w:rPr>
        <w:t xml:space="preserve"> davanj</w:t>
      </w:r>
      <w:r w:rsidR="00475065" w:rsidRPr="00925DA7">
        <w:rPr>
          <w:rFonts w:ascii="Times New Roman" w:hAnsi="Times New Roman"/>
          <w:szCs w:val="24"/>
          <w:lang w:val="hr-HR"/>
        </w:rPr>
        <w:t>a</w:t>
      </w:r>
      <w:r w:rsidR="006B0722" w:rsidRPr="00925DA7">
        <w:rPr>
          <w:rFonts w:ascii="Times New Roman" w:hAnsi="Times New Roman"/>
          <w:szCs w:val="24"/>
          <w:lang w:val="hr-HR"/>
        </w:rPr>
        <w:t xml:space="preserve"> instrumenata osiguranja za robne zalihe i sve druge potrebne radnje</w:t>
      </w:r>
      <w:r w:rsidR="0063575C" w:rsidRPr="00925DA7">
        <w:rPr>
          <w:rFonts w:ascii="Times New Roman" w:hAnsi="Times New Roman"/>
          <w:szCs w:val="24"/>
          <w:lang w:val="hr-HR"/>
        </w:rPr>
        <w:t xml:space="preserve"> u svezi sa stjecanjem, upravljanjem i raspolaganjem </w:t>
      </w:r>
      <w:r w:rsidR="006B0722" w:rsidRPr="00925DA7">
        <w:rPr>
          <w:rFonts w:ascii="Times New Roman" w:hAnsi="Times New Roman"/>
          <w:szCs w:val="24"/>
          <w:lang w:val="hr-HR"/>
        </w:rPr>
        <w:t>robnih zaliha</w:t>
      </w:r>
      <w:r w:rsidR="0063575C" w:rsidRPr="00925DA7">
        <w:rPr>
          <w:rFonts w:ascii="Times New Roman" w:hAnsi="Times New Roman"/>
          <w:szCs w:val="24"/>
          <w:lang w:val="hr-HR"/>
        </w:rPr>
        <w:t xml:space="preserve"> u vlasništvu</w:t>
      </w:r>
      <w:r w:rsidR="006B0722" w:rsidRPr="00925DA7">
        <w:rPr>
          <w:rFonts w:ascii="Times New Roman" w:hAnsi="Times New Roman"/>
          <w:szCs w:val="24"/>
          <w:lang w:val="hr-HR"/>
        </w:rPr>
        <w:t xml:space="preserve"> Ministarstva gospodarstva i održivog razvoja - </w:t>
      </w:r>
      <w:r w:rsidR="0063575C" w:rsidRPr="00925DA7">
        <w:rPr>
          <w:rFonts w:ascii="Times New Roman" w:hAnsi="Times New Roman"/>
          <w:szCs w:val="24"/>
          <w:lang w:val="hr-HR"/>
        </w:rPr>
        <w:t>Ravnateljstva</w:t>
      </w:r>
      <w:r w:rsidR="006B0722" w:rsidRPr="00925DA7">
        <w:rPr>
          <w:rFonts w:ascii="Times New Roman" w:hAnsi="Times New Roman"/>
          <w:szCs w:val="24"/>
          <w:lang w:val="hr-HR"/>
        </w:rPr>
        <w:t xml:space="preserve"> za robne zalihe (u daljnjem tekstu Ravnateljstva)</w:t>
      </w:r>
      <w:r w:rsidR="0063575C" w:rsidRPr="00925DA7">
        <w:rPr>
          <w:rFonts w:ascii="Times New Roman" w:hAnsi="Times New Roman"/>
          <w:szCs w:val="24"/>
          <w:lang w:val="hr-HR"/>
        </w:rPr>
        <w:t>.</w:t>
      </w:r>
    </w:p>
    <w:p w:rsidR="0063575C" w:rsidRPr="00925DA7" w:rsidRDefault="0063575C" w:rsidP="00113211">
      <w:pPr>
        <w:ind w:left="-567"/>
        <w:jc w:val="both"/>
        <w:rPr>
          <w:rFonts w:ascii="Times New Roman" w:hAnsi="Times New Roman"/>
          <w:szCs w:val="24"/>
          <w:lang w:val="hr-HR"/>
        </w:rPr>
      </w:pPr>
    </w:p>
    <w:p w:rsidR="00F87845" w:rsidRPr="00925DA7" w:rsidRDefault="009924AD" w:rsidP="00113211">
      <w:pPr>
        <w:ind w:left="-567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(2) </w:t>
      </w:r>
      <w:r w:rsidR="00475065" w:rsidRPr="00925DA7">
        <w:rPr>
          <w:rFonts w:ascii="Times New Roman" w:hAnsi="Times New Roman"/>
          <w:szCs w:val="24"/>
          <w:lang w:val="hr-HR"/>
        </w:rPr>
        <w:t>O postupcima navedenim u stavku 1. ovog članka odlučuje Vlada Republike Hrvatske na prijedlog Ravnateljstva.</w:t>
      </w:r>
    </w:p>
    <w:p w:rsidR="0063575C" w:rsidRPr="00925DA7" w:rsidRDefault="0063575C" w:rsidP="00F87845">
      <w:pPr>
        <w:ind w:left="-567"/>
        <w:jc w:val="both"/>
        <w:rPr>
          <w:rFonts w:ascii="Times New Roman" w:hAnsi="Times New Roman"/>
          <w:szCs w:val="24"/>
          <w:lang w:val="hr-HR"/>
        </w:rPr>
      </w:pPr>
    </w:p>
    <w:p w:rsidR="00F87845" w:rsidRPr="00925DA7" w:rsidRDefault="00F87845" w:rsidP="009C3D1B">
      <w:pPr>
        <w:numPr>
          <w:ilvl w:val="0"/>
          <w:numId w:val="1"/>
        </w:numPr>
        <w:rPr>
          <w:rFonts w:ascii="Times New Roman" w:hAnsi="Times New Roman"/>
          <w:szCs w:val="24"/>
          <w:lang w:val="hr-HR"/>
        </w:rPr>
      </w:pPr>
      <w:r w:rsidRPr="00925DA7">
        <w:rPr>
          <w:rFonts w:ascii="Times New Roman" w:hAnsi="Times New Roman"/>
          <w:szCs w:val="24"/>
          <w:lang w:val="hr-HR"/>
        </w:rPr>
        <w:t xml:space="preserve">STJECANJE </w:t>
      </w:r>
      <w:r w:rsidR="00475065" w:rsidRPr="00925DA7">
        <w:rPr>
          <w:rFonts w:ascii="Times New Roman" w:hAnsi="Times New Roman"/>
          <w:szCs w:val="24"/>
          <w:lang w:val="hr-HR"/>
        </w:rPr>
        <w:t>ROBNIH ZALIHA</w:t>
      </w:r>
    </w:p>
    <w:p w:rsidR="00F87845" w:rsidRDefault="00F87845" w:rsidP="00F87845">
      <w:pPr>
        <w:ind w:left="-567"/>
        <w:jc w:val="center"/>
        <w:rPr>
          <w:rFonts w:ascii="Times New Roman" w:hAnsi="Times New Roman"/>
          <w:b/>
          <w:szCs w:val="24"/>
          <w:lang w:val="hr-HR"/>
        </w:rPr>
      </w:pPr>
      <w:r w:rsidRPr="00925DA7">
        <w:rPr>
          <w:rFonts w:ascii="Times New Roman" w:hAnsi="Times New Roman"/>
          <w:b/>
          <w:szCs w:val="24"/>
          <w:lang w:val="hr-HR"/>
        </w:rPr>
        <w:t>Članak 2</w:t>
      </w:r>
      <w:r w:rsidR="009924AD">
        <w:rPr>
          <w:rFonts w:ascii="Times New Roman" w:hAnsi="Times New Roman"/>
          <w:b/>
          <w:szCs w:val="24"/>
          <w:lang w:val="hr-HR"/>
        </w:rPr>
        <w:t>.</w:t>
      </w:r>
    </w:p>
    <w:p w:rsidR="007300A9" w:rsidRPr="00925DA7" w:rsidRDefault="007300A9" w:rsidP="00F87845">
      <w:pPr>
        <w:ind w:left="-567"/>
        <w:jc w:val="center"/>
        <w:rPr>
          <w:rFonts w:ascii="Times New Roman" w:hAnsi="Times New Roman"/>
          <w:b/>
          <w:szCs w:val="24"/>
          <w:lang w:val="hr-HR"/>
        </w:rPr>
      </w:pPr>
    </w:p>
    <w:p w:rsidR="00E44E6B" w:rsidRPr="00925DA7" w:rsidRDefault="009924AD" w:rsidP="00F87845">
      <w:pPr>
        <w:ind w:left="-567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(1) </w:t>
      </w:r>
      <w:r w:rsidR="00475065" w:rsidRPr="00925DA7">
        <w:rPr>
          <w:rFonts w:ascii="Times New Roman" w:hAnsi="Times New Roman"/>
          <w:szCs w:val="24"/>
          <w:lang w:val="hr-HR"/>
        </w:rPr>
        <w:t xml:space="preserve">Robne zalihe </w:t>
      </w:r>
      <w:r w:rsidR="00701ACF">
        <w:rPr>
          <w:rFonts w:ascii="Times New Roman" w:hAnsi="Times New Roman"/>
          <w:szCs w:val="24"/>
          <w:lang w:val="hr-HR"/>
        </w:rPr>
        <w:t xml:space="preserve">nabavljaju </w:t>
      </w:r>
      <w:r w:rsidR="00475065" w:rsidRPr="00925DA7">
        <w:rPr>
          <w:rFonts w:ascii="Times New Roman" w:hAnsi="Times New Roman"/>
          <w:szCs w:val="24"/>
          <w:lang w:val="hr-HR"/>
        </w:rPr>
        <w:t xml:space="preserve">se </w:t>
      </w:r>
      <w:r w:rsidR="00F871EE">
        <w:rPr>
          <w:rFonts w:ascii="Times New Roman" w:hAnsi="Times New Roman"/>
          <w:szCs w:val="24"/>
          <w:lang w:val="hr-HR"/>
        </w:rPr>
        <w:t>primj</w:t>
      </w:r>
      <w:r w:rsidR="003309A2">
        <w:rPr>
          <w:rFonts w:ascii="Times New Roman" w:hAnsi="Times New Roman"/>
          <w:szCs w:val="24"/>
          <w:lang w:val="hr-HR"/>
        </w:rPr>
        <w:t>en</w:t>
      </w:r>
      <w:r w:rsidR="00F871EE">
        <w:rPr>
          <w:rFonts w:ascii="Times New Roman" w:hAnsi="Times New Roman"/>
          <w:szCs w:val="24"/>
          <w:lang w:val="hr-HR"/>
        </w:rPr>
        <w:t>om</w:t>
      </w:r>
      <w:r w:rsidR="00475065" w:rsidRPr="00925DA7">
        <w:rPr>
          <w:rFonts w:ascii="Times New Roman" w:hAnsi="Times New Roman"/>
          <w:szCs w:val="24"/>
          <w:lang w:val="hr-HR"/>
        </w:rPr>
        <w:t xml:space="preserve"> Zakona o javnoj nabavi</w:t>
      </w:r>
      <w:r w:rsidR="003309A2">
        <w:rPr>
          <w:rFonts w:ascii="Times New Roman" w:hAnsi="Times New Roman"/>
          <w:szCs w:val="24"/>
          <w:lang w:val="hr-HR"/>
        </w:rPr>
        <w:t xml:space="preserve"> u</w:t>
      </w:r>
      <w:r w:rsidR="00B3546C">
        <w:rPr>
          <w:rFonts w:ascii="Times New Roman" w:hAnsi="Times New Roman"/>
          <w:szCs w:val="24"/>
          <w:lang w:val="hr-HR"/>
        </w:rPr>
        <w:t xml:space="preserve"> proveden</w:t>
      </w:r>
      <w:r w:rsidR="003309A2">
        <w:rPr>
          <w:rFonts w:ascii="Times New Roman" w:hAnsi="Times New Roman"/>
          <w:szCs w:val="24"/>
          <w:lang w:val="hr-HR"/>
        </w:rPr>
        <w:t>o</w:t>
      </w:r>
      <w:r w:rsidR="00B3546C">
        <w:rPr>
          <w:rFonts w:ascii="Times New Roman" w:hAnsi="Times New Roman"/>
          <w:szCs w:val="24"/>
          <w:lang w:val="hr-HR"/>
        </w:rPr>
        <w:t>m postupk</w:t>
      </w:r>
      <w:r w:rsidR="003309A2">
        <w:rPr>
          <w:rFonts w:ascii="Times New Roman" w:hAnsi="Times New Roman"/>
          <w:szCs w:val="24"/>
          <w:lang w:val="hr-HR"/>
        </w:rPr>
        <w:t>u</w:t>
      </w:r>
      <w:r w:rsidR="00B3546C">
        <w:rPr>
          <w:rFonts w:ascii="Times New Roman" w:hAnsi="Times New Roman"/>
          <w:szCs w:val="24"/>
          <w:lang w:val="hr-HR"/>
        </w:rPr>
        <w:t xml:space="preserve"> javne nabave</w:t>
      </w:r>
      <w:r w:rsidR="00F871EE">
        <w:rPr>
          <w:rFonts w:ascii="Times New Roman" w:hAnsi="Times New Roman"/>
          <w:szCs w:val="24"/>
          <w:lang w:val="hr-HR"/>
        </w:rPr>
        <w:t>,</w:t>
      </w:r>
      <w:r w:rsidR="00C360DD" w:rsidRPr="00925DA7">
        <w:rPr>
          <w:rFonts w:ascii="Times New Roman" w:hAnsi="Times New Roman"/>
          <w:szCs w:val="24"/>
          <w:lang w:val="hr-HR"/>
        </w:rPr>
        <w:t xml:space="preserve"> sukladno Bilanci strateških robnih zaliha i raspoloživim sredstvima, za tu namjenu, u Državnom proračunu Republike Hrvatske</w:t>
      </w:r>
      <w:r w:rsidR="00E44E6B" w:rsidRPr="00925DA7">
        <w:rPr>
          <w:rFonts w:ascii="Times New Roman" w:hAnsi="Times New Roman"/>
          <w:szCs w:val="24"/>
          <w:lang w:val="hr-HR"/>
        </w:rPr>
        <w:t>.</w:t>
      </w:r>
    </w:p>
    <w:p w:rsidR="00E44E6B" w:rsidRPr="00925DA7" w:rsidRDefault="00E44E6B" w:rsidP="00F87845">
      <w:pPr>
        <w:ind w:left="-567"/>
        <w:jc w:val="both"/>
        <w:rPr>
          <w:rFonts w:ascii="Times New Roman" w:hAnsi="Times New Roman"/>
          <w:szCs w:val="24"/>
          <w:lang w:val="hr-HR"/>
        </w:rPr>
      </w:pPr>
    </w:p>
    <w:p w:rsidR="00475065" w:rsidRDefault="009924AD" w:rsidP="00F87845">
      <w:pPr>
        <w:ind w:left="-567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(2) </w:t>
      </w:r>
      <w:r w:rsidR="00475065" w:rsidRPr="00925DA7">
        <w:rPr>
          <w:rFonts w:ascii="Times New Roman" w:hAnsi="Times New Roman"/>
          <w:szCs w:val="24"/>
          <w:lang w:val="hr-HR"/>
        </w:rPr>
        <w:t>Iznimno</w:t>
      </w:r>
      <w:r w:rsidR="00B3546C">
        <w:rPr>
          <w:rFonts w:ascii="Times New Roman" w:hAnsi="Times New Roman"/>
          <w:szCs w:val="24"/>
          <w:lang w:val="hr-HR"/>
        </w:rPr>
        <w:t>,</w:t>
      </w:r>
      <w:r w:rsidR="00475065" w:rsidRPr="00925DA7">
        <w:rPr>
          <w:rFonts w:ascii="Times New Roman" w:hAnsi="Times New Roman"/>
          <w:szCs w:val="24"/>
          <w:lang w:val="hr-HR"/>
        </w:rPr>
        <w:t xml:space="preserve"> robne zalihe mogu se stje</w:t>
      </w:r>
      <w:r w:rsidR="00412F48" w:rsidRPr="00925DA7">
        <w:rPr>
          <w:rFonts w:ascii="Times New Roman" w:hAnsi="Times New Roman"/>
          <w:szCs w:val="24"/>
          <w:lang w:val="hr-HR"/>
        </w:rPr>
        <w:t>cati</w:t>
      </w:r>
      <w:r w:rsidR="00475065" w:rsidRPr="00925DA7">
        <w:rPr>
          <w:rFonts w:ascii="Times New Roman" w:hAnsi="Times New Roman"/>
          <w:szCs w:val="24"/>
          <w:lang w:val="hr-HR"/>
        </w:rPr>
        <w:t xml:space="preserve"> i </w:t>
      </w:r>
      <w:r w:rsidR="00B3546C">
        <w:rPr>
          <w:rFonts w:ascii="Times New Roman" w:hAnsi="Times New Roman"/>
          <w:szCs w:val="24"/>
          <w:lang w:val="hr-HR"/>
        </w:rPr>
        <w:t xml:space="preserve">sukladno odluci </w:t>
      </w:r>
      <w:r w:rsidR="00475065" w:rsidRPr="00925DA7">
        <w:rPr>
          <w:rFonts w:ascii="Times New Roman" w:hAnsi="Times New Roman"/>
          <w:szCs w:val="24"/>
          <w:lang w:val="hr-HR"/>
        </w:rPr>
        <w:t xml:space="preserve"> Vlade</w:t>
      </w:r>
      <w:r w:rsidR="003F451C" w:rsidRPr="00925DA7">
        <w:rPr>
          <w:rFonts w:ascii="Times New Roman" w:hAnsi="Times New Roman"/>
          <w:szCs w:val="24"/>
          <w:lang w:val="hr-HR"/>
        </w:rPr>
        <w:t xml:space="preserve"> Republike Hrvatske</w:t>
      </w:r>
      <w:r w:rsidR="00475065" w:rsidRPr="00925DA7">
        <w:rPr>
          <w:rFonts w:ascii="Times New Roman" w:hAnsi="Times New Roman"/>
          <w:szCs w:val="24"/>
          <w:lang w:val="hr-HR"/>
        </w:rPr>
        <w:t xml:space="preserve"> </w:t>
      </w:r>
      <w:r w:rsidR="00362196">
        <w:rPr>
          <w:rFonts w:ascii="Times New Roman" w:hAnsi="Times New Roman"/>
          <w:szCs w:val="24"/>
          <w:lang w:val="hr-HR"/>
        </w:rPr>
        <w:t>bez provođenja</w:t>
      </w:r>
      <w:r w:rsidR="00871F53">
        <w:rPr>
          <w:rFonts w:ascii="Times New Roman" w:hAnsi="Times New Roman"/>
          <w:szCs w:val="24"/>
          <w:lang w:val="hr-HR"/>
        </w:rPr>
        <w:t xml:space="preserve"> </w:t>
      </w:r>
      <w:r w:rsidR="00475065" w:rsidRPr="00925DA7">
        <w:rPr>
          <w:rFonts w:ascii="Times New Roman" w:hAnsi="Times New Roman"/>
          <w:szCs w:val="24"/>
          <w:lang w:val="hr-HR"/>
        </w:rPr>
        <w:t>postupka javne nabave</w:t>
      </w:r>
      <w:r w:rsidR="00E44E6B" w:rsidRPr="00925DA7">
        <w:rPr>
          <w:rFonts w:ascii="Times New Roman" w:hAnsi="Times New Roman"/>
          <w:szCs w:val="24"/>
          <w:lang w:val="hr-HR"/>
        </w:rPr>
        <w:t>,</w:t>
      </w:r>
      <w:r w:rsidR="00475065" w:rsidRPr="00925DA7">
        <w:rPr>
          <w:rFonts w:ascii="Times New Roman" w:hAnsi="Times New Roman"/>
          <w:szCs w:val="24"/>
          <w:lang w:val="hr-HR"/>
        </w:rPr>
        <w:t xml:space="preserve"> kad to nalaže žurnost djelovanja</w:t>
      </w:r>
      <w:r w:rsidR="00783535">
        <w:rPr>
          <w:rFonts w:ascii="Times New Roman" w:hAnsi="Times New Roman"/>
          <w:szCs w:val="24"/>
          <w:lang w:val="hr-HR"/>
        </w:rPr>
        <w:t xml:space="preserve"> u slučajevima</w:t>
      </w:r>
      <w:r w:rsidR="00475065" w:rsidRPr="00925DA7">
        <w:rPr>
          <w:rFonts w:ascii="Times New Roman" w:hAnsi="Times New Roman"/>
          <w:szCs w:val="24"/>
          <w:lang w:val="hr-HR"/>
        </w:rPr>
        <w:t xml:space="preserve"> iz članka 2. Zakona</w:t>
      </w:r>
      <w:r w:rsidR="00701ACF">
        <w:rPr>
          <w:rFonts w:ascii="Times New Roman" w:hAnsi="Times New Roman"/>
          <w:szCs w:val="24"/>
          <w:lang w:val="hr-HR"/>
        </w:rPr>
        <w:t xml:space="preserve"> o strateškim robnim zalihama (u daljnjem tekstu: Zakon)</w:t>
      </w:r>
      <w:r w:rsidR="00783535">
        <w:rPr>
          <w:rFonts w:ascii="Times New Roman" w:hAnsi="Times New Roman"/>
          <w:szCs w:val="24"/>
          <w:lang w:val="hr-HR"/>
        </w:rPr>
        <w:t>.</w:t>
      </w:r>
    </w:p>
    <w:p w:rsidR="009924AD" w:rsidRDefault="009924AD" w:rsidP="00F87845">
      <w:pPr>
        <w:ind w:left="-567"/>
        <w:jc w:val="both"/>
        <w:rPr>
          <w:rFonts w:ascii="Times New Roman" w:hAnsi="Times New Roman"/>
          <w:szCs w:val="24"/>
          <w:lang w:val="hr-HR"/>
        </w:rPr>
      </w:pPr>
    </w:p>
    <w:p w:rsidR="00E44E6B" w:rsidRPr="00925DA7" w:rsidRDefault="00E44E6B" w:rsidP="009C3D1B">
      <w:pPr>
        <w:numPr>
          <w:ilvl w:val="0"/>
          <w:numId w:val="1"/>
        </w:numPr>
        <w:rPr>
          <w:rFonts w:ascii="Times New Roman" w:hAnsi="Times New Roman"/>
          <w:szCs w:val="24"/>
          <w:lang w:val="hr-HR"/>
        </w:rPr>
      </w:pPr>
      <w:r w:rsidRPr="00925DA7">
        <w:rPr>
          <w:rFonts w:ascii="Times New Roman" w:hAnsi="Times New Roman"/>
          <w:szCs w:val="24"/>
          <w:lang w:val="hr-HR"/>
        </w:rPr>
        <w:t>UPRAVLJANJE ROBNIM ZALIHAMA</w:t>
      </w:r>
    </w:p>
    <w:p w:rsidR="00E44E6B" w:rsidRDefault="00E44E6B" w:rsidP="00E44E6B">
      <w:pPr>
        <w:ind w:left="-567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925DA7">
        <w:rPr>
          <w:rFonts w:ascii="Times New Roman" w:hAnsi="Times New Roman"/>
          <w:b/>
          <w:bCs/>
          <w:szCs w:val="24"/>
          <w:lang w:val="hr-HR"/>
        </w:rPr>
        <w:t>Članak 3.</w:t>
      </w:r>
    </w:p>
    <w:p w:rsidR="007300A9" w:rsidRPr="00925DA7" w:rsidRDefault="007300A9" w:rsidP="00E44E6B">
      <w:pPr>
        <w:ind w:left="-567"/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F87845" w:rsidRPr="00925DA7" w:rsidRDefault="00F87845" w:rsidP="00F87845">
      <w:pPr>
        <w:ind w:left="-567"/>
        <w:jc w:val="both"/>
        <w:rPr>
          <w:rFonts w:ascii="Times New Roman" w:hAnsi="Times New Roman"/>
          <w:szCs w:val="24"/>
          <w:lang w:val="hr-HR"/>
        </w:rPr>
      </w:pPr>
      <w:r w:rsidRPr="00925DA7">
        <w:rPr>
          <w:rFonts w:ascii="Times New Roman" w:hAnsi="Times New Roman"/>
          <w:szCs w:val="24"/>
          <w:lang w:val="hr-HR"/>
        </w:rPr>
        <w:t xml:space="preserve">Upravljanje </w:t>
      </w:r>
      <w:r w:rsidR="00E44E6B" w:rsidRPr="00925DA7">
        <w:rPr>
          <w:rFonts w:ascii="Times New Roman" w:hAnsi="Times New Roman"/>
          <w:szCs w:val="24"/>
          <w:lang w:val="hr-HR"/>
        </w:rPr>
        <w:t>robnim zalihama</w:t>
      </w:r>
      <w:r w:rsidRPr="00925DA7">
        <w:rPr>
          <w:rFonts w:ascii="Times New Roman" w:hAnsi="Times New Roman"/>
          <w:szCs w:val="24"/>
          <w:lang w:val="hr-HR"/>
        </w:rPr>
        <w:t xml:space="preserve"> općenito podrazumijeva sve sustavne i koordinirane aktivnosti kojima Ravnateljstvo optimalno i održivo upravlja </w:t>
      </w:r>
      <w:r w:rsidR="00E44E6B" w:rsidRPr="00925DA7">
        <w:rPr>
          <w:rFonts w:ascii="Times New Roman" w:hAnsi="Times New Roman"/>
          <w:szCs w:val="24"/>
          <w:lang w:val="hr-HR"/>
        </w:rPr>
        <w:t>strateškim robnim zalihama</w:t>
      </w:r>
      <w:r w:rsidRPr="00925DA7">
        <w:rPr>
          <w:rFonts w:ascii="Times New Roman" w:hAnsi="Times New Roman"/>
          <w:szCs w:val="24"/>
          <w:lang w:val="hr-HR"/>
        </w:rPr>
        <w:t xml:space="preserve"> pažnjom dobrog i savjesnog gospodara.</w:t>
      </w:r>
    </w:p>
    <w:p w:rsidR="00752B1C" w:rsidRPr="00925DA7" w:rsidRDefault="00752B1C" w:rsidP="003309A2">
      <w:pPr>
        <w:jc w:val="both"/>
        <w:rPr>
          <w:rFonts w:ascii="Times New Roman" w:hAnsi="Times New Roman"/>
          <w:szCs w:val="24"/>
          <w:lang w:val="hr-HR"/>
        </w:rPr>
      </w:pPr>
    </w:p>
    <w:p w:rsidR="00C34F2A" w:rsidRPr="00925DA7" w:rsidRDefault="00C34F2A" w:rsidP="00C34F2A">
      <w:pPr>
        <w:ind w:left="-567"/>
        <w:jc w:val="center"/>
        <w:rPr>
          <w:rFonts w:ascii="Times New Roman" w:hAnsi="Times New Roman"/>
          <w:b/>
          <w:szCs w:val="24"/>
          <w:lang w:val="hr-HR"/>
        </w:rPr>
      </w:pPr>
      <w:r w:rsidRPr="00925DA7">
        <w:rPr>
          <w:rFonts w:ascii="Times New Roman" w:hAnsi="Times New Roman"/>
          <w:b/>
          <w:szCs w:val="24"/>
          <w:lang w:val="hr-HR"/>
        </w:rPr>
        <w:t xml:space="preserve">Članak </w:t>
      </w:r>
      <w:r w:rsidR="00E44E6B" w:rsidRPr="00925DA7">
        <w:rPr>
          <w:rFonts w:ascii="Times New Roman" w:hAnsi="Times New Roman"/>
          <w:b/>
          <w:szCs w:val="24"/>
          <w:lang w:val="hr-HR"/>
        </w:rPr>
        <w:t>4</w:t>
      </w:r>
      <w:r w:rsidRPr="00925DA7">
        <w:rPr>
          <w:rFonts w:ascii="Times New Roman" w:hAnsi="Times New Roman"/>
          <w:b/>
          <w:szCs w:val="24"/>
          <w:lang w:val="hr-HR"/>
        </w:rPr>
        <w:t>.</w:t>
      </w:r>
    </w:p>
    <w:p w:rsidR="00A63FF7" w:rsidRPr="00925DA7" w:rsidRDefault="00A63FF7" w:rsidP="00C34F2A">
      <w:pPr>
        <w:ind w:left="-567"/>
        <w:jc w:val="center"/>
        <w:rPr>
          <w:rFonts w:ascii="Times New Roman" w:hAnsi="Times New Roman"/>
          <w:b/>
          <w:szCs w:val="24"/>
          <w:lang w:val="hr-HR"/>
        </w:rPr>
      </w:pPr>
    </w:p>
    <w:p w:rsidR="00E44E6B" w:rsidRPr="00925DA7" w:rsidRDefault="00E44E6B" w:rsidP="00F87845">
      <w:pPr>
        <w:ind w:left="-567"/>
        <w:jc w:val="both"/>
        <w:rPr>
          <w:rFonts w:ascii="Times New Roman" w:hAnsi="Times New Roman"/>
          <w:szCs w:val="24"/>
          <w:lang w:val="hr-HR"/>
        </w:rPr>
      </w:pPr>
      <w:r w:rsidRPr="00925DA7">
        <w:rPr>
          <w:rFonts w:ascii="Times New Roman" w:hAnsi="Times New Roman"/>
          <w:szCs w:val="24"/>
          <w:lang w:val="hr-HR"/>
        </w:rPr>
        <w:t xml:space="preserve">Robnim zalihama </w:t>
      </w:r>
      <w:r w:rsidR="00C34F2A" w:rsidRPr="00925DA7">
        <w:rPr>
          <w:rFonts w:ascii="Times New Roman" w:hAnsi="Times New Roman"/>
          <w:szCs w:val="24"/>
          <w:lang w:val="hr-HR"/>
        </w:rPr>
        <w:t>upravlja</w:t>
      </w:r>
      <w:r w:rsidRPr="00925DA7">
        <w:rPr>
          <w:rFonts w:ascii="Times New Roman" w:hAnsi="Times New Roman"/>
          <w:szCs w:val="24"/>
          <w:lang w:val="hr-HR"/>
        </w:rPr>
        <w:t xml:space="preserve"> Vlada Republike Hrvatske</w:t>
      </w:r>
      <w:r w:rsidR="005453CC">
        <w:rPr>
          <w:rFonts w:ascii="Times New Roman" w:hAnsi="Times New Roman"/>
          <w:szCs w:val="24"/>
          <w:lang w:val="hr-HR"/>
        </w:rPr>
        <w:t>,</w:t>
      </w:r>
      <w:r w:rsidRPr="00925DA7">
        <w:rPr>
          <w:rFonts w:ascii="Times New Roman" w:hAnsi="Times New Roman"/>
          <w:szCs w:val="24"/>
          <w:lang w:val="hr-HR"/>
        </w:rPr>
        <w:t xml:space="preserve"> a sve poslove vezane uz upravljanje robnim zalihama obavlja Ravnateljstvo za robne zalihe u skladu s</w:t>
      </w:r>
      <w:r w:rsidR="005453CC">
        <w:rPr>
          <w:rFonts w:ascii="Times New Roman" w:hAnsi="Times New Roman"/>
          <w:szCs w:val="24"/>
          <w:lang w:val="hr-HR"/>
        </w:rPr>
        <w:t>a</w:t>
      </w:r>
      <w:r w:rsidRPr="00925DA7">
        <w:rPr>
          <w:rFonts w:ascii="Times New Roman" w:hAnsi="Times New Roman"/>
          <w:szCs w:val="24"/>
          <w:lang w:val="hr-HR"/>
        </w:rPr>
        <w:t xml:space="preserve"> Zakonom i </w:t>
      </w:r>
      <w:r w:rsidR="005453CC">
        <w:rPr>
          <w:rFonts w:ascii="Times New Roman" w:hAnsi="Times New Roman"/>
          <w:szCs w:val="24"/>
          <w:lang w:val="hr-HR"/>
        </w:rPr>
        <w:t>mjerodavnim</w:t>
      </w:r>
      <w:r w:rsidRPr="00925DA7">
        <w:rPr>
          <w:rFonts w:ascii="Times New Roman" w:hAnsi="Times New Roman"/>
          <w:szCs w:val="24"/>
          <w:lang w:val="hr-HR"/>
        </w:rPr>
        <w:t xml:space="preserve"> propisima Republike Hrvatske.</w:t>
      </w:r>
    </w:p>
    <w:p w:rsidR="00AC706C" w:rsidRDefault="00AC706C" w:rsidP="00F87845">
      <w:pPr>
        <w:ind w:left="-567"/>
        <w:jc w:val="both"/>
        <w:rPr>
          <w:rFonts w:ascii="Times New Roman" w:hAnsi="Times New Roman"/>
          <w:szCs w:val="24"/>
          <w:lang w:val="hr-HR"/>
        </w:rPr>
      </w:pPr>
    </w:p>
    <w:p w:rsidR="0091353E" w:rsidRDefault="0091353E" w:rsidP="00F87845">
      <w:pPr>
        <w:ind w:left="-567"/>
        <w:jc w:val="both"/>
        <w:rPr>
          <w:rFonts w:ascii="Times New Roman" w:hAnsi="Times New Roman"/>
          <w:szCs w:val="24"/>
          <w:lang w:val="hr-HR"/>
        </w:rPr>
      </w:pPr>
    </w:p>
    <w:p w:rsidR="00AC706C" w:rsidRDefault="00AC706C" w:rsidP="00AC706C">
      <w:pPr>
        <w:ind w:left="-567"/>
        <w:jc w:val="center"/>
        <w:rPr>
          <w:rFonts w:ascii="Times New Roman" w:hAnsi="Times New Roman"/>
          <w:b/>
          <w:szCs w:val="24"/>
          <w:lang w:val="hr-HR"/>
        </w:rPr>
      </w:pPr>
      <w:r w:rsidRPr="00925DA7">
        <w:rPr>
          <w:rFonts w:ascii="Times New Roman" w:hAnsi="Times New Roman"/>
          <w:b/>
          <w:szCs w:val="24"/>
          <w:lang w:val="hr-HR"/>
        </w:rPr>
        <w:t>Članak 5.</w:t>
      </w:r>
    </w:p>
    <w:p w:rsidR="007300A9" w:rsidRPr="00925DA7" w:rsidRDefault="007300A9" w:rsidP="00AC706C">
      <w:pPr>
        <w:ind w:left="-567"/>
        <w:jc w:val="center"/>
        <w:rPr>
          <w:rFonts w:ascii="Times New Roman" w:hAnsi="Times New Roman"/>
          <w:b/>
          <w:szCs w:val="24"/>
          <w:lang w:val="hr-HR"/>
        </w:rPr>
      </w:pPr>
    </w:p>
    <w:p w:rsidR="003F451C" w:rsidRPr="00925DA7" w:rsidRDefault="00AE0E9D" w:rsidP="00925DA7">
      <w:pPr>
        <w:ind w:left="-567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 xml:space="preserve">(1) </w:t>
      </w:r>
      <w:r w:rsidR="003F451C" w:rsidRPr="00925DA7">
        <w:rPr>
          <w:rFonts w:ascii="Times New Roman" w:hAnsi="Times New Roman"/>
          <w:szCs w:val="24"/>
          <w:lang w:val="hr-HR"/>
        </w:rPr>
        <w:t xml:space="preserve">U upravljanju robnim zalihama Vlada Republike Hrvatske na prijedlog </w:t>
      </w:r>
      <w:r w:rsidR="00AC706C" w:rsidRPr="00925DA7">
        <w:rPr>
          <w:rFonts w:ascii="Times New Roman" w:hAnsi="Times New Roman"/>
          <w:szCs w:val="24"/>
          <w:lang w:val="hr-HR"/>
        </w:rPr>
        <w:t>Ravnateljstv</w:t>
      </w:r>
      <w:r w:rsidR="003F451C" w:rsidRPr="00925DA7">
        <w:rPr>
          <w:rFonts w:ascii="Times New Roman" w:hAnsi="Times New Roman"/>
          <w:szCs w:val="24"/>
          <w:lang w:val="hr-HR"/>
        </w:rPr>
        <w:t>a</w:t>
      </w:r>
      <w:r w:rsidR="002C6EA5">
        <w:rPr>
          <w:rFonts w:ascii="Times New Roman" w:hAnsi="Times New Roman"/>
          <w:szCs w:val="24"/>
          <w:lang w:val="hr-HR"/>
        </w:rPr>
        <w:t>,</w:t>
      </w:r>
      <w:r w:rsidR="003F451C" w:rsidRPr="00925DA7">
        <w:rPr>
          <w:rFonts w:ascii="Times New Roman" w:hAnsi="Times New Roman"/>
          <w:szCs w:val="24"/>
          <w:lang w:val="hr-HR"/>
        </w:rPr>
        <w:t xml:space="preserve"> donosi Bilancu strateških robnih zaliha kojom se određuje vrsta, naziv i količina robe koju čine robne zalihe i njihov teritorijalni razmještaj. </w:t>
      </w:r>
    </w:p>
    <w:p w:rsidR="003F451C" w:rsidRPr="00925DA7" w:rsidRDefault="003F451C" w:rsidP="00925DA7">
      <w:pPr>
        <w:ind w:left="-567"/>
        <w:jc w:val="both"/>
        <w:rPr>
          <w:rFonts w:ascii="Times New Roman" w:hAnsi="Times New Roman"/>
          <w:szCs w:val="24"/>
          <w:lang w:val="hr-HR"/>
        </w:rPr>
      </w:pPr>
    </w:p>
    <w:p w:rsidR="00CA50D3" w:rsidRPr="00CA50D3" w:rsidRDefault="00AE0E9D" w:rsidP="00CA50D3">
      <w:pPr>
        <w:spacing w:line="276" w:lineRule="auto"/>
        <w:ind w:left="-567" w:right="84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(2) </w:t>
      </w:r>
      <w:r w:rsidR="003F451C" w:rsidRPr="00CA50D3">
        <w:rPr>
          <w:rFonts w:ascii="Times New Roman" w:hAnsi="Times New Roman"/>
          <w:szCs w:val="24"/>
          <w:lang w:val="hr-HR"/>
        </w:rPr>
        <w:t>Ravnateljstvo osigurava skladišni prostor za smještaj i čuvanje robnih zaliha</w:t>
      </w:r>
      <w:r w:rsidR="006A39DB">
        <w:rPr>
          <w:rFonts w:ascii="Times New Roman" w:hAnsi="Times New Roman"/>
          <w:szCs w:val="24"/>
          <w:lang w:val="hr-HR"/>
        </w:rPr>
        <w:t>,</w:t>
      </w:r>
      <w:r w:rsidR="003F451C" w:rsidRPr="00CA50D3">
        <w:rPr>
          <w:rFonts w:ascii="Times New Roman" w:hAnsi="Times New Roman"/>
          <w:szCs w:val="24"/>
          <w:lang w:val="hr-HR"/>
        </w:rPr>
        <w:t xml:space="preserve"> ovisno o vrstama roba</w:t>
      </w:r>
      <w:r w:rsidR="006A39DB">
        <w:rPr>
          <w:rFonts w:ascii="Times New Roman" w:hAnsi="Times New Roman"/>
          <w:szCs w:val="24"/>
          <w:lang w:val="hr-HR"/>
        </w:rPr>
        <w:t>,</w:t>
      </w:r>
      <w:r w:rsidR="003F451C" w:rsidRPr="00CA50D3">
        <w:rPr>
          <w:rFonts w:ascii="Times New Roman" w:hAnsi="Times New Roman"/>
          <w:szCs w:val="24"/>
          <w:lang w:val="hr-HR"/>
        </w:rPr>
        <w:t xml:space="preserve"> kako bi se očuvala kvantitativna i kvalitativna svojstva</w:t>
      </w:r>
      <w:r w:rsidR="00CA50D3">
        <w:rPr>
          <w:rFonts w:ascii="Times New Roman" w:hAnsi="Times New Roman"/>
          <w:szCs w:val="24"/>
          <w:lang w:val="hr-HR"/>
        </w:rPr>
        <w:t xml:space="preserve"> robe</w:t>
      </w:r>
      <w:r w:rsidR="003F451C" w:rsidRPr="00CA50D3">
        <w:rPr>
          <w:rFonts w:ascii="Times New Roman" w:hAnsi="Times New Roman"/>
          <w:szCs w:val="24"/>
          <w:lang w:val="hr-HR"/>
        </w:rPr>
        <w:t>.</w:t>
      </w:r>
      <w:r w:rsidR="00925DA7" w:rsidRPr="00CA50D3">
        <w:rPr>
          <w:rFonts w:ascii="Times New Roman" w:hAnsi="Times New Roman"/>
          <w:szCs w:val="24"/>
          <w:lang w:val="hr-HR"/>
        </w:rPr>
        <w:t xml:space="preserve"> Roba se skladišti u vlastitim skladištima i u skladištima fizičkih i pravnih osoba, ovisno o vrsti robe, roku trajanja</w:t>
      </w:r>
      <w:r w:rsidR="00CA50D3">
        <w:rPr>
          <w:rFonts w:ascii="Times New Roman" w:hAnsi="Times New Roman"/>
          <w:szCs w:val="24"/>
          <w:lang w:val="hr-HR"/>
        </w:rPr>
        <w:t xml:space="preserve"> i svojstvima robe</w:t>
      </w:r>
      <w:r w:rsidR="00CA50D3" w:rsidRPr="00CA50D3">
        <w:rPr>
          <w:rFonts w:ascii="Times New Roman" w:hAnsi="Times New Roman"/>
          <w:lang w:val="hr-HR"/>
        </w:rPr>
        <w:t xml:space="preserve"> </w:t>
      </w:r>
      <w:r w:rsidR="00CA50D3">
        <w:rPr>
          <w:rFonts w:ascii="Times New Roman" w:hAnsi="Times New Roman"/>
          <w:lang w:val="hr-HR"/>
        </w:rPr>
        <w:t>zbog čega s</w:t>
      </w:r>
      <w:r w:rsidR="00CA50D3" w:rsidRPr="00CA50D3">
        <w:rPr>
          <w:rFonts w:ascii="Times New Roman" w:hAnsi="Times New Roman"/>
          <w:lang w:val="hr-HR"/>
        </w:rPr>
        <w:t xml:space="preserve">kladištar </w:t>
      </w:r>
      <w:r w:rsidR="00CA50D3">
        <w:rPr>
          <w:rFonts w:ascii="Times New Roman" w:hAnsi="Times New Roman"/>
          <w:lang w:val="hr-HR"/>
        </w:rPr>
        <w:t>mora osigurati</w:t>
      </w:r>
      <w:r w:rsidR="00CA50D3" w:rsidRPr="00CA50D3">
        <w:rPr>
          <w:rFonts w:ascii="Times New Roman" w:hAnsi="Times New Roman"/>
          <w:lang w:val="hr-HR"/>
        </w:rPr>
        <w:t xml:space="preserve"> skladišni prostor koji udovoljava </w:t>
      </w:r>
      <w:proofErr w:type="spellStart"/>
      <w:r w:rsidR="00CA50D3" w:rsidRPr="00CA50D3">
        <w:rPr>
          <w:rFonts w:ascii="Times New Roman" w:hAnsi="Times New Roman"/>
          <w:lang w:val="hr-HR"/>
        </w:rPr>
        <w:t>zoohigijenskim</w:t>
      </w:r>
      <w:proofErr w:type="spellEnd"/>
      <w:r w:rsidR="0080463B">
        <w:rPr>
          <w:rFonts w:ascii="Times New Roman" w:hAnsi="Times New Roman"/>
          <w:lang w:val="hr-HR"/>
        </w:rPr>
        <w:t xml:space="preserve">, </w:t>
      </w:r>
      <w:proofErr w:type="spellStart"/>
      <w:r w:rsidR="00CA50D3" w:rsidRPr="00CA50D3">
        <w:rPr>
          <w:rFonts w:ascii="Times New Roman" w:hAnsi="Times New Roman"/>
          <w:lang w:val="hr-HR"/>
        </w:rPr>
        <w:t>zootehničkim</w:t>
      </w:r>
      <w:proofErr w:type="spellEnd"/>
      <w:r w:rsidR="0080463B">
        <w:rPr>
          <w:rFonts w:ascii="Times New Roman" w:hAnsi="Times New Roman"/>
          <w:lang w:val="hr-HR"/>
        </w:rPr>
        <w:t xml:space="preserve"> i </w:t>
      </w:r>
      <w:proofErr w:type="spellStart"/>
      <w:r w:rsidR="0080463B">
        <w:rPr>
          <w:rFonts w:ascii="Times New Roman" w:hAnsi="Times New Roman"/>
          <w:lang w:val="hr-HR"/>
        </w:rPr>
        <w:t>biosigurnosnim</w:t>
      </w:r>
      <w:proofErr w:type="spellEnd"/>
      <w:r w:rsidR="00CA50D3" w:rsidRPr="00CA50D3">
        <w:rPr>
          <w:rFonts w:ascii="Times New Roman" w:hAnsi="Times New Roman"/>
          <w:lang w:val="hr-HR"/>
        </w:rPr>
        <w:t xml:space="preserve"> uvjetima robe na uskladištenju</w:t>
      </w:r>
      <w:r w:rsidR="00CA50D3">
        <w:rPr>
          <w:rFonts w:ascii="Times New Roman" w:hAnsi="Times New Roman"/>
          <w:lang w:val="hr-HR"/>
        </w:rPr>
        <w:t xml:space="preserve"> kako bi </w:t>
      </w:r>
      <w:r w:rsidR="00CA50D3" w:rsidRPr="00CA50D3">
        <w:rPr>
          <w:rFonts w:ascii="Times New Roman" w:hAnsi="Times New Roman"/>
          <w:lang w:val="hr-HR"/>
        </w:rPr>
        <w:t>uskladištenu robu zaštiti</w:t>
      </w:r>
      <w:r w:rsidR="00CA50D3">
        <w:rPr>
          <w:rFonts w:ascii="Times New Roman" w:hAnsi="Times New Roman"/>
          <w:lang w:val="hr-HR"/>
        </w:rPr>
        <w:t>o</w:t>
      </w:r>
      <w:r w:rsidR="00CA50D3" w:rsidRPr="00CA50D3">
        <w:rPr>
          <w:rFonts w:ascii="Times New Roman" w:hAnsi="Times New Roman"/>
          <w:lang w:val="hr-HR"/>
        </w:rPr>
        <w:t xml:space="preserve"> od utjecaja koji bi mogli uzrokovati promjene u kvaliteti i količini robe.</w:t>
      </w:r>
    </w:p>
    <w:p w:rsidR="003F451C" w:rsidRPr="00925DA7" w:rsidRDefault="003F451C" w:rsidP="00925DA7">
      <w:pPr>
        <w:ind w:left="-567"/>
        <w:jc w:val="both"/>
        <w:rPr>
          <w:rFonts w:ascii="Times New Roman" w:hAnsi="Times New Roman"/>
          <w:szCs w:val="24"/>
          <w:lang w:val="hr-HR"/>
        </w:rPr>
      </w:pPr>
    </w:p>
    <w:p w:rsidR="00C34F2A" w:rsidRPr="00925DA7" w:rsidRDefault="00AE0E9D" w:rsidP="00925DA7">
      <w:pPr>
        <w:ind w:left="-567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(3) </w:t>
      </w:r>
      <w:r w:rsidR="003F451C" w:rsidRPr="00925DA7">
        <w:rPr>
          <w:rFonts w:ascii="Times New Roman" w:hAnsi="Times New Roman"/>
          <w:szCs w:val="24"/>
          <w:lang w:val="hr-HR"/>
        </w:rPr>
        <w:t>Vlada donosi Godišnji program temeljem kojeg se vrši popuna robnih zaliha</w:t>
      </w:r>
      <w:r w:rsidR="006A39DB">
        <w:rPr>
          <w:rFonts w:ascii="Times New Roman" w:hAnsi="Times New Roman"/>
          <w:szCs w:val="24"/>
          <w:lang w:val="hr-HR"/>
        </w:rPr>
        <w:t>,</w:t>
      </w:r>
      <w:r w:rsidR="003F451C" w:rsidRPr="00925DA7">
        <w:rPr>
          <w:rFonts w:ascii="Times New Roman" w:hAnsi="Times New Roman"/>
          <w:szCs w:val="24"/>
          <w:lang w:val="hr-HR"/>
        </w:rPr>
        <w:t xml:space="preserve"> kao i financiranje troškova poslovanja s robnim zalihama</w:t>
      </w:r>
      <w:r w:rsidR="00925DA7" w:rsidRPr="00925DA7">
        <w:rPr>
          <w:rFonts w:ascii="Times New Roman" w:hAnsi="Times New Roman"/>
          <w:szCs w:val="24"/>
          <w:lang w:val="hr-HR"/>
        </w:rPr>
        <w:t xml:space="preserve"> odnosno nabava, prodaja i obnavljanje robnih zaliha.</w:t>
      </w:r>
      <w:r w:rsidR="00AC706C" w:rsidRPr="00925DA7">
        <w:rPr>
          <w:rFonts w:ascii="Times New Roman" w:hAnsi="Times New Roman"/>
          <w:szCs w:val="24"/>
          <w:lang w:val="hr-HR"/>
        </w:rPr>
        <w:t xml:space="preserve"> </w:t>
      </w:r>
    </w:p>
    <w:p w:rsidR="00925DA7" w:rsidRDefault="00925DA7" w:rsidP="00925DA7">
      <w:pPr>
        <w:ind w:left="-567"/>
        <w:jc w:val="both"/>
        <w:rPr>
          <w:rFonts w:ascii="Times New Roman" w:hAnsi="Times New Roman"/>
          <w:szCs w:val="24"/>
          <w:lang w:val="hr-HR"/>
        </w:rPr>
      </w:pPr>
    </w:p>
    <w:p w:rsidR="00925DA7" w:rsidRDefault="00AE0E9D" w:rsidP="00925DA7">
      <w:pPr>
        <w:ind w:left="-567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(4) </w:t>
      </w:r>
      <w:r w:rsidR="00925DA7">
        <w:rPr>
          <w:rFonts w:ascii="Times New Roman" w:hAnsi="Times New Roman"/>
          <w:szCs w:val="24"/>
          <w:lang w:val="hr-HR"/>
        </w:rPr>
        <w:t xml:space="preserve">U upravljanju robnim zalihama Vlada donosi </w:t>
      </w:r>
      <w:r w:rsidR="00CA50D3">
        <w:rPr>
          <w:rFonts w:ascii="Times New Roman" w:hAnsi="Times New Roman"/>
          <w:szCs w:val="24"/>
          <w:lang w:val="hr-HR"/>
        </w:rPr>
        <w:t xml:space="preserve">i </w:t>
      </w:r>
      <w:r w:rsidR="00925DA7">
        <w:rPr>
          <w:rFonts w:ascii="Times New Roman" w:hAnsi="Times New Roman"/>
          <w:szCs w:val="24"/>
          <w:lang w:val="hr-HR"/>
        </w:rPr>
        <w:t>odluk</w:t>
      </w:r>
      <w:r w:rsidR="00CA50D3">
        <w:rPr>
          <w:rFonts w:ascii="Times New Roman" w:hAnsi="Times New Roman"/>
          <w:szCs w:val="24"/>
          <w:lang w:val="hr-HR"/>
        </w:rPr>
        <w:t>e</w:t>
      </w:r>
      <w:r w:rsidR="00925DA7">
        <w:rPr>
          <w:rFonts w:ascii="Times New Roman" w:hAnsi="Times New Roman"/>
          <w:szCs w:val="24"/>
          <w:lang w:val="hr-HR"/>
        </w:rPr>
        <w:t xml:space="preserve"> o prijenosu pojedinih sredstava robnih zaliha uz naknadu ili bez naknade organizacijama, udrugama te jedinicama lokalne i područne (regionalne) samouprave</w:t>
      </w:r>
      <w:r w:rsidR="006A39DB">
        <w:rPr>
          <w:rFonts w:ascii="Times New Roman" w:hAnsi="Times New Roman"/>
          <w:szCs w:val="24"/>
          <w:lang w:val="hr-HR"/>
        </w:rPr>
        <w:t>.</w:t>
      </w:r>
      <w:r w:rsidR="00925DA7">
        <w:rPr>
          <w:rFonts w:ascii="Times New Roman" w:hAnsi="Times New Roman"/>
          <w:szCs w:val="24"/>
          <w:lang w:val="hr-HR"/>
        </w:rPr>
        <w:t xml:space="preserve"> </w:t>
      </w:r>
    </w:p>
    <w:p w:rsidR="00925DA7" w:rsidRDefault="00925DA7" w:rsidP="00925DA7">
      <w:pPr>
        <w:ind w:left="-567"/>
        <w:jc w:val="both"/>
        <w:rPr>
          <w:rFonts w:ascii="Times New Roman" w:hAnsi="Times New Roman"/>
          <w:szCs w:val="24"/>
          <w:lang w:val="hr-HR"/>
        </w:rPr>
      </w:pPr>
    </w:p>
    <w:p w:rsidR="00CA50D3" w:rsidRDefault="00CA50D3" w:rsidP="00CA50D3">
      <w:pPr>
        <w:ind w:left="-567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CA50D3">
        <w:rPr>
          <w:rFonts w:ascii="Times New Roman" w:hAnsi="Times New Roman"/>
          <w:b/>
          <w:bCs/>
          <w:szCs w:val="24"/>
          <w:lang w:val="hr-HR"/>
        </w:rPr>
        <w:t>Članak 6.</w:t>
      </w:r>
    </w:p>
    <w:p w:rsidR="007300A9" w:rsidRPr="00CA50D3" w:rsidRDefault="007300A9" w:rsidP="00CA50D3">
      <w:pPr>
        <w:ind w:left="-567"/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CA50D3" w:rsidRDefault="006A39DB" w:rsidP="0052107B">
      <w:pPr>
        <w:ind w:left="-567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(1) </w:t>
      </w:r>
      <w:r w:rsidR="00CA50D3">
        <w:rPr>
          <w:rFonts w:ascii="Times New Roman" w:hAnsi="Times New Roman"/>
          <w:szCs w:val="24"/>
          <w:lang w:val="hr-HR"/>
        </w:rPr>
        <w:t>Ravnateljstvo upravljanje</w:t>
      </w:r>
      <w:r>
        <w:rPr>
          <w:rFonts w:ascii="Times New Roman" w:hAnsi="Times New Roman"/>
          <w:szCs w:val="24"/>
          <w:lang w:val="hr-HR"/>
        </w:rPr>
        <w:t>m</w:t>
      </w:r>
      <w:r w:rsidR="00CA50D3">
        <w:rPr>
          <w:rFonts w:ascii="Times New Roman" w:hAnsi="Times New Roman"/>
          <w:szCs w:val="24"/>
          <w:lang w:val="hr-HR"/>
        </w:rPr>
        <w:t xml:space="preserve"> robnim zalihama pažnjom dobrog gospodara, vrši kontrolu i nadzor nad provedbom ugovora o uskladištenju, čuvanju robnih zaliha i stanju robnih zaliha.</w:t>
      </w:r>
    </w:p>
    <w:p w:rsidR="00CA50D3" w:rsidRDefault="00CA50D3" w:rsidP="0052107B">
      <w:pPr>
        <w:ind w:left="-567"/>
        <w:jc w:val="both"/>
        <w:rPr>
          <w:rFonts w:ascii="Times New Roman" w:hAnsi="Times New Roman"/>
          <w:szCs w:val="24"/>
          <w:lang w:val="hr-HR"/>
        </w:rPr>
      </w:pPr>
    </w:p>
    <w:p w:rsidR="002B634C" w:rsidRDefault="006A39DB" w:rsidP="0052107B">
      <w:pPr>
        <w:spacing w:line="276" w:lineRule="auto"/>
        <w:ind w:left="-567" w:right="84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(2) </w:t>
      </w:r>
      <w:r w:rsidR="00412F48" w:rsidRPr="00925DA7">
        <w:rPr>
          <w:rFonts w:ascii="Times New Roman" w:hAnsi="Times New Roman"/>
          <w:szCs w:val="24"/>
          <w:lang w:val="hr-HR"/>
        </w:rPr>
        <w:t>Skladištar najmanje jedanput godišnje</w:t>
      </w:r>
      <w:r w:rsidR="002B634C">
        <w:rPr>
          <w:rFonts w:ascii="Times New Roman" w:hAnsi="Times New Roman"/>
          <w:szCs w:val="24"/>
          <w:lang w:val="hr-HR"/>
        </w:rPr>
        <w:t xml:space="preserve"> vrši</w:t>
      </w:r>
      <w:r w:rsidR="00412F48" w:rsidRPr="00925DA7">
        <w:rPr>
          <w:rFonts w:ascii="Times New Roman" w:hAnsi="Times New Roman"/>
          <w:szCs w:val="24"/>
          <w:lang w:val="hr-HR"/>
        </w:rPr>
        <w:t xml:space="preserve"> komisijski popis – inventuru uskladištene robe </w:t>
      </w:r>
      <w:r w:rsidR="002B634C" w:rsidRPr="00925DA7">
        <w:rPr>
          <w:rFonts w:ascii="Times New Roman" w:hAnsi="Times New Roman"/>
          <w:szCs w:val="24"/>
          <w:lang w:val="hr-HR"/>
        </w:rPr>
        <w:t>na popisnim listama Ravnateljstva, na način i u rokovima koje odredi Ravnateljstvo.</w:t>
      </w:r>
    </w:p>
    <w:p w:rsidR="002B634C" w:rsidRDefault="002B634C" w:rsidP="0052107B">
      <w:pPr>
        <w:spacing w:line="276" w:lineRule="auto"/>
        <w:ind w:left="-567" w:right="84"/>
        <w:jc w:val="both"/>
        <w:rPr>
          <w:rFonts w:ascii="Times New Roman" w:hAnsi="Times New Roman"/>
          <w:szCs w:val="24"/>
          <w:lang w:val="hr-HR"/>
        </w:rPr>
      </w:pPr>
    </w:p>
    <w:p w:rsidR="002B634C" w:rsidRDefault="006A39DB" w:rsidP="0052107B">
      <w:pPr>
        <w:spacing w:line="276" w:lineRule="auto"/>
        <w:ind w:left="-567" w:right="84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(3) </w:t>
      </w:r>
      <w:r w:rsidR="002B634C">
        <w:rPr>
          <w:rFonts w:ascii="Times New Roman" w:hAnsi="Times New Roman"/>
          <w:szCs w:val="24"/>
          <w:lang w:val="hr-HR"/>
        </w:rPr>
        <w:t>Za kontrole tokom godine Ravnateljstvo izrađuje Plan kontrola robnih zaliha.</w:t>
      </w:r>
    </w:p>
    <w:p w:rsidR="002B634C" w:rsidRDefault="002B634C" w:rsidP="002B634C">
      <w:pPr>
        <w:spacing w:line="276" w:lineRule="auto"/>
        <w:ind w:left="-567" w:right="84"/>
        <w:jc w:val="both"/>
        <w:rPr>
          <w:rFonts w:ascii="Times New Roman" w:hAnsi="Times New Roman"/>
          <w:szCs w:val="24"/>
          <w:lang w:val="hr-HR"/>
        </w:rPr>
      </w:pPr>
    </w:p>
    <w:p w:rsidR="002B634C" w:rsidRDefault="002B634C" w:rsidP="002B634C">
      <w:pPr>
        <w:spacing w:line="276" w:lineRule="auto"/>
        <w:ind w:left="-567" w:right="84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2B634C">
        <w:rPr>
          <w:rFonts w:ascii="Times New Roman" w:hAnsi="Times New Roman"/>
          <w:b/>
          <w:bCs/>
          <w:szCs w:val="24"/>
          <w:lang w:val="hr-HR"/>
        </w:rPr>
        <w:t>Članak 7.</w:t>
      </w:r>
    </w:p>
    <w:p w:rsidR="007300A9" w:rsidRPr="002B634C" w:rsidRDefault="007300A9" w:rsidP="002B634C">
      <w:pPr>
        <w:spacing w:line="276" w:lineRule="auto"/>
        <w:ind w:left="-567" w:right="84"/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12F48" w:rsidRPr="00925DA7" w:rsidRDefault="00556990" w:rsidP="00556990">
      <w:pPr>
        <w:spacing w:line="276" w:lineRule="auto"/>
        <w:ind w:left="-567" w:right="-5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Ako </w:t>
      </w:r>
      <w:r w:rsidR="00412F48" w:rsidRPr="00925DA7">
        <w:rPr>
          <w:rFonts w:ascii="Times New Roman" w:hAnsi="Times New Roman"/>
          <w:szCs w:val="24"/>
          <w:lang w:val="hr-HR"/>
        </w:rPr>
        <w:t>Skladištar neovlašteno raspola</w:t>
      </w:r>
      <w:r>
        <w:rPr>
          <w:rFonts w:ascii="Times New Roman" w:hAnsi="Times New Roman"/>
          <w:szCs w:val="24"/>
          <w:lang w:val="hr-HR"/>
        </w:rPr>
        <w:t>že</w:t>
      </w:r>
      <w:r w:rsidR="00412F48" w:rsidRPr="00925DA7">
        <w:rPr>
          <w:rFonts w:ascii="Times New Roman" w:hAnsi="Times New Roman"/>
          <w:szCs w:val="24"/>
          <w:lang w:val="hr-HR"/>
        </w:rPr>
        <w:t xml:space="preserve"> robom iz robnih zaliha, protiv tvrtke i odgovornih osoba za robne zalihe podnijet će se kaznena </w:t>
      </w:r>
      <w:r w:rsidR="00E35D14">
        <w:rPr>
          <w:rFonts w:ascii="Times New Roman" w:hAnsi="Times New Roman"/>
          <w:szCs w:val="24"/>
          <w:lang w:val="hr-HR"/>
        </w:rPr>
        <w:t xml:space="preserve">prijava </w:t>
      </w:r>
      <w:r w:rsidR="00412F48" w:rsidRPr="00925DA7">
        <w:rPr>
          <w:rFonts w:ascii="Times New Roman" w:hAnsi="Times New Roman"/>
          <w:szCs w:val="24"/>
          <w:lang w:val="hr-HR"/>
        </w:rPr>
        <w:t xml:space="preserve">i </w:t>
      </w:r>
      <w:r w:rsidR="00E35D14">
        <w:rPr>
          <w:rFonts w:ascii="Times New Roman" w:hAnsi="Times New Roman"/>
          <w:szCs w:val="24"/>
          <w:lang w:val="hr-HR"/>
        </w:rPr>
        <w:t xml:space="preserve">optužni prijedlog </w:t>
      </w:r>
      <w:r w:rsidR="00412F48" w:rsidRPr="00925DA7">
        <w:rPr>
          <w:rFonts w:ascii="Times New Roman" w:hAnsi="Times New Roman"/>
          <w:szCs w:val="24"/>
          <w:lang w:val="hr-HR"/>
        </w:rPr>
        <w:t>sukladno odredbama Zakona</w:t>
      </w:r>
      <w:r w:rsidR="0023527C">
        <w:rPr>
          <w:rFonts w:ascii="Times New Roman" w:hAnsi="Times New Roman"/>
          <w:szCs w:val="24"/>
          <w:lang w:val="hr-HR"/>
        </w:rPr>
        <w:t xml:space="preserve"> </w:t>
      </w:r>
      <w:r w:rsidR="007300A9">
        <w:rPr>
          <w:rFonts w:ascii="Times New Roman" w:hAnsi="Times New Roman"/>
          <w:szCs w:val="24"/>
          <w:lang w:val="hr-HR"/>
        </w:rPr>
        <w:t>i drugim pozitivnim propisima Republike Hrvatske.</w:t>
      </w:r>
    </w:p>
    <w:p w:rsidR="00556990" w:rsidRDefault="00556990" w:rsidP="00556990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</w:p>
    <w:p w:rsidR="00556990" w:rsidRDefault="00556990" w:rsidP="009C3D1B">
      <w:pPr>
        <w:numPr>
          <w:ilvl w:val="0"/>
          <w:numId w:val="1"/>
        </w:numPr>
        <w:rPr>
          <w:rFonts w:ascii="Times New Roman" w:hAnsi="Times New Roman"/>
          <w:szCs w:val="24"/>
          <w:lang w:val="hr-HR"/>
        </w:rPr>
      </w:pPr>
      <w:bookmarkStart w:id="0" w:name="_GoBack"/>
      <w:bookmarkEnd w:id="0"/>
      <w:r>
        <w:rPr>
          <w:rFonts w:ascii="Times New Roman" w:hAnsi="Times New Roman"/>
          <w:szCs w:val="24"/>
          <w:lang w:val="hr-HR"/>
        </w:rPr>
        <w:t>OBNAVLJANJE ROBNIH ZALIHA</w:t>
      </w:r>
    </w:p>
    <w:p w:rsidR="00556990" w:rsidRPr="00556990" w:rsidRDefault="00556990" w:rsidP="00556990">
      <w:pPr>
        <w:spacing w:line="276" w:lineRule="auto"/>
        <w:ind w:left="-567" w:right="-636"/>
        <w:jc w:val="center"/>
        <w:rPr>
          <w:rFonts w:ascii="Times New Roman" w:hAnsi="Times New Roman"/>
          <w:b/>
          <w:bCs/>
          <w:szCs w:val="24"/>
          <w:lang w:val="hr-HR"/>
        </w:rPr>
      </w:pPr>
      <w:bookmarkStart w:id="1" w:name="_Hlk105664728"/>
      <w:r w:rsidRPr="00556990">
        <w:rPr>
          <w:rFonts w:ascii="Times New Roman" w:hAnsi="Times New Roman"/>
          <w:b/>
          <w:bCs/>
          <w:szCs w:val="24"/>
          <w:lang w:val="hr-HR"/>
        </w:rPr>
        <w:t>Članak 8.</w:t>
      </w:r>
    </w:p>
    <w:p w:rsidR="00556990" w:rsidRDefault="00556990" w:rsidP="00556990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</w:p>
    <w:p w:rsidR="00B122E5" w:rsidRDefault="00556990" w:rsidP="00B122E5">
      <w:pPr>
        <w:numPr>
          <w:ilvl w:val="0"/>
          <w:numId w:val="5"/>
        </w:numPr>
        <w:spacing w:line="276" w:lineRule="auto"/>
        <w:ind w:right="-636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Obnavljanje robnih zaliha vrši se prodajom i kupnjom, davanjem u zajam robe radi </w:t>
      </w:r>
    </w:p>
    <w:p w:rsidR="00556990" w:rsidRDefault="00556990" w:rsidP="00D4118D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obnavljanja,</w:t>
      </w:r>
      <w:r w:rsidR="00162F27">
        <w:rPr>
          <w:rFonts w:ascii="Times New Roman" w:hAnsi="Times New Roman"/>
          <w:szCs w:val="24"/>
          <w:lang w:val="hr-HR"/>
        </w:rPr>
        <w:t xml:space="preserve"> te pravom</w:t>
      </w:r>
      <w:r>
        <w:rPr>
          <w:rFonts w:ascii="Times New Roman" w:hAnsi="Times New Roman"/>
          <w:szCs w:val="24"/>
          <w:lang w:val="hr-HR"/>
        </w:rPr>
        <w:t xml:space="preserve"> korištenj</w:t>
      </w:r>
      <w:r w:rsidR="00162F27">
        <w:rPr>
          <w:rFonts w:ascii="Times New Roman" w:hAnsi="Times New Roman"/>
          <w:szCs w:val="24"/>
          <w:lang w:val="hr-HR"/>
        </w:rPr>
        <w:t>a</w:t>
      </w:r>
      <w:r>
        <w:rPr>
          <w:rFonts w:ascii="Times New Roman" w:hAnsi="Times New Roman"/>
          <w:szCs w:val="24"/>
          <w:lang w:val="hr-HR"/>
        </w:rPr>
        <w:t xml:space="preserve"> od 30% - 50% </w:t>
      </w:r>
      <w:r w:rsidR="00162F27">
        <w:rPr>
          <w:rFonts w:ascii="Times New Roman" w:hAnsi="Times New Roman"/>
          <w:szCs w:val="24"/>
          <w:lang w:val="hr-HR"/>
        </w:rPr>
        <w:t xml:space="preserve">ukupno uskladištene količine </w:t>
      </w:r>
      <w:r>
        <w:rPr>
          <w:rFonts w:ascii="Times New Roman" w:hAnsi="Times New Roman"/>
          <w:szCs w:val="24"/>
          <w:lang w:val="hr-HR"/>
        </w:rPr>
        <w:t>robe</w:t>
      </w:r>
      <w:r w:rsidR="00B122E5">
        <w:rPr>
          <w:rFonts w:ascii="Times New Roman" w:hAnsi="Times New Roman"/>
          <w:szCs w:val="24"/>
          <w:lang w:val="hr-HR"/>
        </w:rPr>
        <w:t xml:space="preserve">, koju skladištar nadomješta </w:t>
      </w:r>
      <w:r w:rsidR="00F92607">
        <w:rPr>
          <w:rFonts w:ascii="Times New Roman" w:hAnsi="Times New Roman"/>
          <w:szCs w:val="24"/>
          <w:lang w:val="hr-HR"/>
        </w:rPr>
        <w:t xml:space="preserve">istovrsnom </w:t>
      </w:r>
      <w:r w:rsidR="00B122E5">
        <w:rPr>
          <w:rFonts w:ascii="Times New Roman" w:hAnsi="Times New Roman"/>
          <w:szCs w:val="24"/>
          <w:lang w:val="hr-HR"/>
        </w:rPr>
        <w:t>robom u svrhu očuvanja kvalitete i zdravstvene ispravnosti robe uslijed određenog roka trajanja pojedinih vrsta roba</w:t>
      </w:r>
      <w:r>
        <w:rPr>
          <w:rFonts w:ascii="Times New Roman" w:hAnsi="Times New Roman"/>
          <w:szCs w:val="24"/>
          <w:lang w:val="hr-HR"/>
        </w:rPr>
        <w:t>.</w:t>
      </w:r>
    </w:p>
    <w:p w:rsidR="00B122E5" w:rsidRDefault="00B122E5" w:rsidP="00D4118D">
      <w:pPr>
        <w:spacing w:line="276" w:lineRule="auto"/>
        <w:ind w:left="-132" w:right="-636"/>
        <w:jc w:val="both"/>
        <w:rPr>
          <w:rFonts w:ascii="Times New Roman" w:hAnsi="Times New Roman"/>
          <w:szCs w:val="24"/>
          <w:lang w:val="hr-HR"/>
        </w:rPr>
      </w:pPr>
    </w:p>
    <w:p w:rsidR="00B122E5" w:rsidRDefault="00B122E5" w:rsidP="00B122E5">
      <w:pPr>
        <w:numPr>
          <w:ilvl w:val="0"/>
          <w:numId w:val="5"/>
        </w:numPr>
        <w:spacing w:line="276" w:lineRule="auto"/>
        <w:ind w:right="-636"/>
        <w:jc w:val="both"/>
        <w:rPr>
          <w:rFonts w:ascii="Times New Roman" w:hAnsi="Times New Roman"/>
          <w:szCs w:val="24"/>
          <w:lang w:val="hr-HR"/>
        </w:rPr>
      </w:pPr>
      <w:r w:rsidRPr="00B122E5">
        <w:rPr>
          <w:rFonts w:ascii="Times New Roman" w:hAnsi="Times New Roman"/>
          <w:szCs w:val="24"/>
          <w:lang w:val="hr-HR"/>
        </w:rPr>
        <w:t xml:space="preserve">Postotak korištenja određuje se ovisno o vrsti i roku trajanja, količini uskladištene robe te </w:t>
      </w:r>
    </w:p>
    <w:p w:rsidR="00B122E5" w:rsidRDefault="00B122E5" w:rsidP="00B122E5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  <w:r w:rsidRPr="00B122E5">
        <w:rPr>
          <w:rFonts w:ascii="Times New Roman" w:hAnsi="Times New Roman"/>
          <w:szCs w:val="24"/>
          <w:lang w:val="hr-HR"/>
        </w:rPr>
        <w:t>o zahtjevima skladištenja neophodnim radi očuvanja kvalitete i zdravstvene ispravnosti istih.</w:t>
      </w:r>
    </w:p>
    <w:p w:rsidR="00D60533" w:rsidRDefault="00D60533" w:rsidP="00B122E5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</w:p>
    <w:p w:rsidR="00D60533" w:rsidRDefault="00D60533" w:rsidP="00D60533">
      <w:pPr>
        <w:numPr>
          <w:ilvl w:val="0"/>
          <w:numId w:val="5"/>
        </w:numPr>
        <w:spacing w:line="276" w:lineRule="auto"/>
        <w:ind w:right="-636"/>
        <w:jc w:val="both"/>
        <w:rPr>
          <w:rFonts w:ascii="Times New Roman" w:hAnsi="Times New Roman"/>
          <w:szCs w:val="24"/>
          <w:lang w:val="hr-HR"/>
        </w:rPr>
      </w:pPr>
      <w:r w:rsidRPr="00D60533">
        <w:rPr>
          <w:rFonts w:ascii="Times New Roman" w:hAnsi="Times New Roman"/>
          <w:szCs w:val="24"/>
          <w:lang w:val="hr-HR"/>
        </w:rPr>
        <w:t xml:space="preserve">Na taj način roba je uvijek unutar roka trajanja, dakle u svakom trenutku spremna </w:t>
      </w:r>
    </w:p>
    <w:p w:rsidR="00D60533" w:rsidRDefault="00D60533" w:rsidP="00D4118D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  <w:r w:rsidRPr="00D60533">
        <w:rPr>
          <w:rFonts w:ascii="Times New Roman" w:hAnsi="Times New Roman"/>
          <w:szCs w:val="24"/>
          <w:lang w:val="hr-HR"/>
        </w:rPr>
        <w:t>za upotrebu i intervenciju u slučajevima iz članka 2. Zakona.</w:t>
      </w:r>
    </w:p>
    <w:p w:rsidR="00D60533" w:rsidRDefault="00D60533" w:rsidP="00D4118D">
      <w:pPr>
        <w:spacing w:line="276" w:lineRule="auto"/>
        <w:ind w:right="-636"/>
        <w:jc w:val="both"/>
        <w:rPr>
          <w:rFonts w:ascii="Times New Roman" w:hAnsi="Times New Roman"/>
          <w:szCs w:val="24"/>
          <w:lang w:val="hr-HR"/>
        </w:rPr>
      </w:pPr>
    </w:p>
    <w:p w:rsidR="00E544B0" w:rsidRDefault="00E544B0" w:rsidP="00D4118D">
      <w:pPr>
        <w:numPr>
          <w:ilvl w:val="0"/>
          <w:numId w:val="5"/>
        </w:numPr>
        <w:spacing w:line="276" w:lineRule="auto"/>
        <w:ind w:left="-567" w:right="-636" w:firstLine="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Neprehrambena r</w:t>
      </w:r>
      <w:r w:rsidR="00556990">
        <w:rPr>
          <w:rFonts w:ascii="Times New Roman" w:hAnsi="Times New Roman"/>
          <w:szCs w:val="24"/>
          <w:lang w:val="hr-HR"/>
        </w:rPr>
        <w:t>oba</w:t>
      </w:r>
      <w:r w:rsidR="008B7EB5">
        <w:rPr>
          <w:rFonts w:ascii="Times New Roman" w:hAnsi="Times New Roman"/>
          <w:szCs w:val="24"/>
          <w:lang w:val="hr-HR"/>
        </w:rPr>
        <w:t>,</w:t>
      </w:r>
      <w:r w:rsidR="00556990">
        <w:rPr>
          <w:rFonts w:ascii="Times New Roman" w:hAnsi="Times New Roman"/>
          <w:szCs w:val="24"/>
          <w:lang w:val="hr-HR"/>
        </w:rPr>
        <w:t xml:space="preserve"> koja se skladišti u vlastitim s</w:t>
      </w:r>
      <w:r>
        <w:rPr>
          <w:rFonts w:ascii="Times New Roman" w:hAnsi="Times New Roman"/>
          <w:szCs w:val="24"/>
          <w:lang w:val="hr-HR"/>
        </w:rPr>
        <w:t>k</w:t>
      </w:r>
      <w:r w:rsidR="00556990">
        <w:rPr>
          <w:rFonts w:ascii="Times New Roman" w:hAnsi="Times New Roman"/>
          <w:szCs w:val="24"/>
          <w:lang w:val="hr-HR"/>
        </w:rPr>
        <w:t>ladištima</w:t>
      </w:r>
      <w:r>
        <w:rPr>
          <w:rFonts w:ascii="Times New Roman" w:hAnsi="Times New Roman"/>
          <w:szCs w:val="24"/>
          <w:lang w:val="hr-HR"/>
        </w:rPr>
        <w:t xml:space="preserve"> i skladištima pravnih i fizičkih osoba te skladištima jedinica lokalne i područne (regionalne) samouprave</w:t>
      </w:r>
      <w:r w:rsidR="008B7EB5">
        <w:rPr>
          <w:rFonts w:ascii="Times New Roman" w:hAnsi="Times New Roman"/>
          <w:szCs w:val="24"/>
          <w:lang w:val="hr-HR"/>
        </w:rPr>
        <w:t>,</w:t>
      </w:r>
      <w:r>
        <w:rPr>
          <w:rFonts w:ascii="Times New Roman" w:hAnsi="Times New Roman"/>
          <w:szCs w:val="24"/>
          <w:lang w:val="hr-HR"/>
        </w:rPr>
        <w:t xml:space="preserve"> obnavlja se prodajom navedene robe i kupnjom nove u slučajevima kad se ista uporabom uništi </w:t>
      </w:r>
      <w:r w:rsidR="007300A9">
        <w:rPr>
          <w:rFonts w:ascii="Times New Roman" w:hAnsi="Times New Roman"/>
          <w:szCs w:val="24"/>
          <w:lang w:val="hr-HR"/>
        </w:rPr>
        <w:t xml:space="preserve">i otpiše </w:t>
      </w:r>
      <w:r>
        <w:rPr>
          <w:rFonts w:ascii="Times New Roman" w:hAnsi="Times New Roman"/>
          <w:szCs w:val="24"/>
          <w:lang w:val="hr-HR"/>
        </w:rPr>
        <w:t>ili joj se smanji vrijednost ili zastari.</w:t>
      </w:r>
    </w:p>
    <w:p w:rsidR="00E544B0" w:rsidRDefault="00E544B0" w:rsidP="00556990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</w:p>
    <w:p w:rsidR="00556990" w:rsidRDefault="008B7EB5" w:rsidP="00556990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(</w:t>
      </w:r>
      <w:r w:rsidR="00D60533">
        <w:rPr>
          <w:rFonts w:ascii="Times New Roman" w:hAnsi="Times New Roman"/>
          <w:szCs w:val="24"/>
          <w:lang w:val="hr-HR"/>
        </w:rPr>
        <w:t>5</w:t>
      </w:r>
      <w:r>
        <w:rPr>
          <w:rFonts w:ascii="Times New Roman" w:hAnsi="Times New Roman"/>
          <w:szCs w:val="24"/>
          <w:lang w:val="hr-HR"/>
        </w:rPr>
        <w:t xml:space="preserve">) </w:t>
      </w:r>
      <w:r w:rsidR="00E544B0">
        <w:rPr>
          <w:rFonts w:ascii="Times New Roman" w:hAnsi="Times New Roman"/>
          <w:szCs w:val="24"/>
          <w:lang w:val="hr-HR"/>
        </w:rPr>
        <w:t xml:space="preserve"> </w:t>
      </w:r>
      <w:r w:rsidR="00290DB6">
        <w:rPr>
          <w:rFonts w:ascii="Times New Roman" w:hAnsi="Times New Roman"/>
          <w:szCs w:val="24"/>
          <w:lang w:val="hr-HR"/>
        </w:rPr>
        <w:t xml:space="preserve">Roba donirana u humanitarne svrhe sukladno odluci Vlade Republike Hrvatske nadomješta se istom vrstom i količinom robe. </w:t>
      </w:r>
    </w:p>
    <w:p w:rsidR="00D60533" w:rsidRDefault="00D60533" w:rsidP="00556990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</w:p>
    <w:p w:rsidR="00D60533" w:rsidRDefault="00D60533" w:rsidP="00556990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(6)</w:t>
      </w:r>
      <w:r w:rsidRPr="00D60533">
        <w:t xml:space="preserve"> </w:t>
      </w:r>
      <w:r w:rsidRPr="00D60533">
        <w:rPr>
          <w:rFonts w:ascii="Times New Roman" w:hAnsi="Times New Roman"/>
          <w:szCs w:val="24"/>
          <w:lang w:val="hr-HR"/>
        </w:rPr>
        <w:t>Cjelokupna količina robe iz stavka 1. ovog članka na skladištu kod Skladištara mora biti u razdoblju od 01. prosinca  do 31. prosinca tekuće godine.</w:t>
      </w:r>
    </w:p>
    <w:p w:rsidR="00E544B0" w:rsidRDefault="00E544B0" w:rsidP="00556990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</w:p>
    <w:p w:rsidR="002C7BE8" w:rsidRDefault="002C7BE8" w:rsidP="002C7BE8">
      <w:pPr>
        <w:spacing w:line="276" w:lineRule="auto"/>
        <w:ind w:left="-567" w:right="-636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2C7BE8">
        <w:rPr>
          <w:rFonts w:ascii="Times New Roman" w:hAnsi="Times New Roman"/>
          <w:b/>
          <w:bCs/>
          <w:szCs w:val="24"/>
          <w:lang w:val="hr-HR"/>
        </w:rPr>
        <w:t>Članak 9.</w:t>
      </w:r>
    </w:p>
    <w:p w:rsidR="007300A9" w:rsidRPr="002C7BE8" w:rsidRDefault="007300A9" w:rsidP="002C7BE8">
      <w:pPr>
        <w:spacing w:line="276" w:lineRule="auto"/>
        <w:ind w:left="-567" w:right="-636"/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E544B0" w:rsidRDefault="003E3C25" w:rsidP="00556990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(1) </w:t>
      </w:r>
      <w:r w:rsidR="00E544B0">
        <w:rPr>
          <w:rFonts w:ascii="Times New Roman" w:hAnsi="Times New Roman"/>
          <w:szCs w:val="24"/>
          <w:lang w:val="hr-HR"/>
        </w:rPr>
        <w:t>Robne zalihe</w:t>
      </w:r>
      <w:r w:rsidR="002C7BE8">
        <w:rPr>
          <w:rFonts w:ascii="Times New Roman" w:hAnsi="Times New Roman"/>
          <w:szCs w:val="24"/>
          <w:lang w:val="hr-HR"/>
        </w:rPr>
        <w:t>,</w:t>
      </w:r>
      <w:r w:rsidR="00E544B0">
        <w:rPr>
          <w:rFonts w:ascii="Times New Roman" w:hAnsi="Times New Roman"/>
          <w:szCs w:val="24"/>
          <w:lang w:val="hr-HR"/>
        </w:rPr>
        <w:t xml:space="preserve"> kao što su žitarice</w:t>
      </w:r>
      <w:r w:rsidR="002C7BE8">
        <w:rPr>
          <w:rFonts w:ascii="Times New Roman" w:hAnsi="Times New Roman"/>
          <w:szCs w:val="24"/>
          <w:lang w:val="hr-HR"/>
        </w:rPr>
        <w:t>,</w:t>
      </w:r>
      <w:r w:rsidR="00E544B0">
        <w:rPr>
          <w:rFonts w:ascii="Times New Roman" w:hAnsi="Times New Roman"/>
          <w:szCs w:val="24"/>
          <w:lang w:val="hr-HR"/>
        </w:rPr>
        <w:t xml:space="preserve"> na zahtjev skladištara obnavljaju se davanjem u zajam</w:t>
      </w:r>
      <w:r w:rsidR="001E7407">
        <w:rPr>
          <w:rFonts w:ascii="Times New Roman" w:hAnsi="Times New Roman"/>
          <w:szCs w:val="24"/>
          <w:lang w:val="hr-HR"/>
        </w:rPr>
        <w:t>, o čemu odluku donosi ministar</w:t>
      </w:r>
      <w:r w:rsidR="00E544B0">
        <w:rPr>
          <w:rFonts w:ascii="Times New Roman" w:hAnsi="Times New Roman"/>
          <w:szCs w:val="24"/>
          <w:lang w:val="hr-HR"/>
        </w:rPr>
        <w:t>. U tom slučaju</w:t>
      </w:r>
      <w:r w:rsidR="00DF5368">
        <w:rPr>
          <w:rFonts w:ascii="Times New Roman" w:hAnsi="Times New Roman"/>
          <w:szCs w:val="24"/>
          <w:lang w:val="hr-HR"/>
        </w:rPr>
        <w:t xml:space="preserve"> </w:t>
      </w:r>
      <w:r w:rsidR="00E544B0">
        <w:rPr>
          <w:rFonts w:ascii="Times New Roman" w:hAnsi="Times New Roman"/>
          <w:szCs w:val="24"/>
          <w:lang w:val="hr-HR"/>
        </w:rPr>
        <w:t>odre</w:t>
      </w:r>
      <w:r w:rsidR="001E7407">
        <w:rPr>
          <w:rFonts w:ascii="Times New Roman" w:hAnsi="Times New Roman"/>
          <w:szCs w:val="24"/>
          <w:lang w:val="hr-HR"/>
        </w:rPr>
        <w:t>đuje</w:t>
      </w:r>
      <w:r w:rsidR="00E544B0">
        <w:rPr>
          <w:rFonts w:ascii="Times New Roman" w:hAnsi="Times New Roman"/>
          <w:szCs w:val="24"/>
          <w:lang w:val="hr-HR"/>
        </w:rPr>
        <w:t xml:space="preserve"> se </w:t>
      </w:r>
      <w:r>
        <w:rPr>
          <w:rFonts w:ascii="Times New Roman" w:hAnsi="Times New Roman"/>
          <w:szCs w:val="24"/>
          <w:lang w:val="hr-HR"/>
        </w:rPr>
        <w:t>vrsta</w:t>
      </w:r>
      <w:r w:rsidR="00E544B0">
        <w:rPr>
          <w:rFonts w:ascii="Times New Roman" w:hAnsi="Times New Roman"/>
          <w:szCs w:val="24"/>
          <w:lang w:val="hr-HR"/>
        </w:rPr>
        <w:t xml:space="preserve"> rob</w:t>
      </w:r>
      <w:r>
        <w:rPr>
          <w:rFonts w:ascii="Times New Roman" w:hAnsi="Times New Roman"/>
          <w:szCs w:val="24"/>
          <w:lang w:val="hr-HR"/>
        </w:rPr>
        <w:t>e</w:t>
      </w:r>
      <w:r w:rsidR="00E544B0">
        <w:rPr>
          <w:rFonts w:ascii="Times New Roman" w:hAnsi="Times New Roman"/>
          <w:szCs w:val="24"/>
          <w:lang w:val="hr-HR"/>
        </w:rPr>
        <w:t>, količin</w:t>
      </w:r>
      <w:r>
        <w:rPr>
          <w:rFonts w:ascii="Times New Roman" w:hAnsi="Times New Roman"/>
          <w:szCs w:val="24"/>
          <w:lang w:val="hr-HR"/>
        </w:rPr>
        <w:t>a</w:t>
      </w:r>
      <w:r w:rsidR="00E544B0">
        <w:rPr>
          <w:rFonts w:ascii="Times New Roman" w:hAnsi="Times New Roman"/>
          <w:szCs w:val="24"/>
          <w:lang w:val="hr-HR"/>
        </w:rPr>
        <w:t xml:space="preserve"> i na koji rok se obnavlja.  </w:t>
      </w:r>
    </w:p>
    <w:p w:rsidR="00E544B0" w:rsidRDefault="00E544B0" w:rsidP="00556990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</w:p>
    <w:p w:rsidR="00361D4F" w:rsidRDefault="00035749" w:rsidP="00556990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(2) </w:t>
      </w:r>
      <w:r w:rsidR="006D1D5C">
        <w:rPr>
          <w:rFonts w:ascii="Times New Roman" w:hAnsi="Times New Roman"/>
          <w:szCs w:val="24"/>
          <w:lang w:val="hr-HR"/>
        </w:rPr>
        <w:t xml:space="preserve">Za </w:t>
      </w:r>
      <w:r w:rsidR="00361D4F">
        <w:rPr>
          <w:rFonts w:ascii="Times New Roman" w:hAnsi="Times New Roman"/>
          <w:szCs w:val="24"/>
          <w:lang w:val="hr-HR"/>
        </w:rPr>
        <w:t xml:space="preserve">robu koja se daje u zajam radi obnavljanja, kao instrument osiguranja propisuje se isključivo bankarska garancija u visini tržišne vrijednosti robe. </w:t>
      </w:r>
    </w:p>
    <w:p w:rsidR="00361D4F" w:rsidRDefault="00361D4F" w:rsidP="00556990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</w:p>
    <w:p w:rsidR="006D1D5C" w:rsidRPr="00627090" w:rsidRDefault="00361D4F" w:rsidP="00627090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(3) Za ostale troškove koji m</w:t>
      </w:r>
      <w:r w:rsidR="00C408D3">
        <w:rPr>
          <w:rFonts w:ascii="Times New Roman" w:hAnsi="Times New Roman"/>
          <w:szCs w:val="24"/>
          <w:lang w:val="hr-HR"/>
        </w:rPr>
        <w:t>ogu nastati tijekom obnavljanja, kao sredstvo osiguranja propisuju se bjanko zadužnice.</w:t>
      </w:r>
    </w:p>
    <w:p w:rsidR="006D1D5C" w:rsidRPr="006D1D5C" w:rsidRDefault="006D1D5C" w:rsidP="00556990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</w:p>
    <w:p w:rsidR="006D1D5C" w:rsidRDefault="00035749" w:rsidP="00556990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(</w:t>
      </w:r>
      <w:r w:rsidR="00C408D3">
        <w:rPr>
          <w:rFonts w:ascii="Times New Roman" w:hAnsi="Times New Roman"/>
          <w:szCs w:val="24"/>
          <w:lang w:val="hr-HR"/>
        </w:rPr>
        <w:t>4</w:t>
      </w:r>
      <w:r>
        <w:rPr>
          <w:rFonts w:ascii="Times New Roman" w:hAnsi="Times New Roman"/>
          <w:szCs w:val="24"/>
          <w:lang w:val="hr-HR"/>
        </w:rPr>
        <w:t xml:space="preserve">) </w:t>
      </w:r>
      <w:r w:rsidR="00E544B0">
        <w:rPr>
          <w:rFonts w:ascii="Times New Roman" w:hAnsi="Times New Roman"/>
          <w:szCs w:val="24"/>
          <w:lang w:val="hr-HR"/>
        </w:rPr>
        <w:t xml:space="preserve">Ugovorom o obnavljanju </w:t>
      </w:r>
      <w:r w:rsidR="006D1D5C">
        <w:rPr>
          <w:rFonts w:ascii="Times New Roman" w:hAnsi="Times New Roman"/>
          <w:szCs w:val="24"/>
          <w:lang w:val="hr-HR"/>
        </w:rPr>
        <w:t>uređuju se prava i obveze obnovitelja.</w:t>
      </w:r>
    </w:p>
    <w:p w:rsidR="006D1D5C" w:rsidRDefault="006D1D5C" w:rsidP="00556990">
      <w:pPr>
        <w:spacing w:line="276" w:lineRule="auto"/>
        <w:ind w:left="-567" w:right="-636"/>
        <w:jc w:val="both"/>
        <w:rPr>
          <w:rFonts w:ascii="Times New Roman" w:hAnsi="Times New Roman"/>
          <w:szCs w:val="24"/>
          <w:lang w:val="hr-HR"/>
        </w:rPr>
      </w:pPr>
    </w:p>
    <w:p w:rsidR="002C7BE8" w:rsidRDefault="002C7BE8" w:rsidP="006D1D5C">
      <w:pPr>
        <w:spacing w:line="276" w:lineRule="auto"/>
        <w:ind w:left="-567" w:right="-636"/>
        <w:jc w:val="both"/>
        <w:rPr>
          <w:rFonts w:ascii="Times New Roman" w:hAnsi="Times New Roman"/>
          <w:lang w:val="hr-HR"/>
        </w:rPr>
      </w:pPr>
    </w:p>
    <w:p w:rsidR="002C7BE8" w:rsidRDefault="002C7BE8" w:rsidP="006D1D5C">
      <w:pPr>
        <w:spacing w:line="276" w:lineRule="auto"/>
        <w:ind w:left="-567" w:right="-636"/>
        <w:jc w:val="both"/>
        <w:rPr>
          <w:rFonts w:ascii="Times New Roman" w:hAnsi="Times New Roman"/>
          <w:lang w:val="hr-HR"/>
        </w:rPr>
      </w:pPr>
    </w:p>
    <w:p w:rsidR="00556990" w:rsidRPr="00556990" w:rsidRDefault="00556990" w:rsidP="00556990">
      <w:pPr>
        <w:ind w:left="-567"/>
        <w:jc w:val="both"/>
        <w:rPr>
          <w:rFonts w:ascii="Times New Roman" w:hAnsi="Times New Roman"/>
          <w:b/>
          <w:szCs w:val="24"/>
          <w:lang w:val="hr-HR"/>
        </w:rPr>
      </w:pPr>
      <w:r w:rsidRPr="00556990">
        <w:rPr>
          <w:rFonts w:ascii="Times New Roman" w:hAnsi="Times New Roman"/>
          <w:szCs w:val="24"/>
          <w:lang w:val="hr-HR"/>
        </w:rPr>
        <w:tab/>
      </w:r>
      <w:r w:rsidRPr="00556990">
        <w:rPr>
          <w:rFonts w:ascii="Times New Roman" w:hAnsi="Times New Roman"/>
          <w:szCs w:val="24"/>
          <w:lang w:val="hr-HR"/>
        </w:rPr>
        <w:tab/>
      </w:r>
      <w:r w:rsidRPr="00556990">
        <w:rPr>
          <w:rFonts w:ascii="Times New Roman" w:hAnsi="Times New Roman"/>
          <w:szCs w:val="24"/>
          <w:lang w:val="hr-HR"/>
        </w:rPr>
        <w:tab/>
      </w:r>
      <w:r w:rsidRPr="00556990">
        <w:rPr>
          <w:rFonts w:ascii="Times New Roman" w:hAnsi="Times New Roman"/>
          <w:szCs w:val="24"/>
          <w:lang w:val="hr-HR"/>
        </w:rPr>
        <w:tab/>
      </w:r>
      <w:r w:rsidRPr="00556990">
        <w:rPr>
          <w:rFonts w:ascii="Times New Roman" w:hAnsi="Times New Roman"/>
          <w:szCs w:val="24"/>
          <w:lang w:val="hr-HR"/>
        </w:rPr>
        <w:tab/>
      </w:r>
      <w:r w:rsidRPr="00556990">
        <w:rPr>
          <w:rFonts w:ascii="Times New Roman" w:hAnsi="Times New Roman"/>
          <w:szCs w:val="24"/>
          <w:lang w:val="hr-HR"/>
        </w:rPr>
        <w:tab/>
      </w:r>
      <w:r w:rsidRPr="00556990">
        <w:rPr>
          <w:rFonts w:ascii="Times New Roman" w:hAnsi="Times New Roman"/>
          <w:szCs w:val="24"/>
          <w:lang w:val="hr-HR"/>
        </w:rPr>
        <w:tab/>
      </w:r>
      <w:r w:rsidRPr="00556990">
        <w:rPr>
          <w:rFonts w:ascii="Times New Roman" w:hAnsi="Times New Roman"/>
          <w:szCs w:val="24"/>
          <w:lang w:val="hr-HR"/>
        </w:rPr>
        <w:tab/>
      </w:r>
      <w:r w:rsidRPr="00556990">
        <w:rPr>
          <w:rFonts w:ascii="Times New Roman" w:hAnsi="Times New Roman"/>
          <w:szCs w:val="24"/>
          <w:lang w:val="hr-HR"/>
        </w:rPr>
        <w:tab/>
      </w:r>
      <w:r w:rsidRPr="00556990">
        <w:rPr>
          <w:rFonts w:ascii="Times New Roman" w:hAnsi="Times New Roman"/>
          <w:b/>
          <w:szCs w:val="24"/>
          <w:lang w:val="hr-HR"/>
        </w:rPr>
        <w:t>MINISTAR</w:t>
      </w:r>
    </w:p>
    <w:p w:rsidR="00556990" w:rsidRPr="00556990" w:rsidRDefault="00556990" w:rsidP="00556990">
      <w:pPr>
        <w:ind w:left="-567"/>
        <w:jc w:val="both"/>
        <w:rPr>
          <w:rFonts w:ascii="Times New Roman" w:hAnsi="Times New Roman"/>
          <w:b/>
          <w:szCs w:val="24"/>
          <w:lang w:val="hr-HR"/>
        </w:rPr>
      </w:pPr>
    </w:p>
    <w:p w:rsidR="00556990" w:rsidRPr="00556990" w:rsidRDefault="00556990" w:rsidP="00556990">
      <w:pPr>
        <w:ind w:left="-567"/>
        <w:jc w:val="both"/>
        <w:rPr>
          <w:rFonts w:ascii="Times New Roman" w:hAnsi="Times New Roman"/>
          <w:b/>
          <w:szCs w:val="24"/>
          <w:lang w:val="hr-HR"/>
        </w:rPr>
      </w:pPr>
    </w:p>
    <w:p w:rsidR="00556990" w:rsidRPr="00556990" w:rsidRDefault="00556990" w:rsidP="00556990">
      <w:pPr>
        <w:ind w:left="-567"/>
        <w:jc w:val="both"/>
        <w:rPr>
          <w:rFonts w:ascii="Times New Roman" w:hAnsi="Times New Roman"/>
          <w:szCs w:val="24"/>
        </w:rPr>
      </w:pPr>
      <w:r w:rsidRPr="00556990">
        <w:rPr>
          <w:rFonts w:ascii="Times New Roman" w:hAnsi="Times New Roman"/>
          <w:b/>
          <w:szCs w:val="24"/>
          <w:lang w:val="hr-HR"/>
        </w:rPr>
        <w:tab/>
      </w:r>
      <w:r w:rsidRPr="00556990">
        <w:rPr>
          <w:rFonts w:ascii="Times New Roman" w:hAnsi="Times New Roman"/>
          <w:b/>
          <w:szCs w:val="24"/>
          <w:lang w:val="hr-HR"/>
        </w:rPr>
        <w:tab/>
      </w:r>
      <w:r w:rsidRPr="00556990">
        <w:rPr>
          <w:rFonts w:ascii="Times New Roman" w:hAnsi="Times New Roman"/>
          <w:b/>
          <w:szCs w:val="24"/>
          <w:lang w:val="hr-HR"/>
        </w:rPr>
        <w:tab/>
      </w:r>
      <w:r w:rsidRPr="00556990">
        <w:rPr>
          <w:rFonts w:ascii="Times New Roman" w:hAnsi="Times New Roman"/>
          <w:b/>
          <w:szCs w:val="24"/>
          <w:lang w:val="hr-HR"/>
        </w:rPr>
        <w:tab/>
      </w:r>
      <w:r w:rsidRPr="00556990">
        <w:rPr>
          <w:rFonts w:ascii="Times New Roman" w:hAnsi="Times New Roman"/>
          <w:b/>
          <w:szCs w:val="24"/>
          <w:lang w:val="hr-HR"/>
        </w:rPr>
        <w:tab/>
      </w:r>
      <w:r w:rsidRPr="00556990">
        <w:rPr>
          <w:rFonts w:ascii="Times New Roman" w:hAnsi="Times New Roman"/>
          <w:b/>
          <w:szCs w:val="24"/>
          <w:lang w:val="hr-HR"/>
        </w:rPr>
        <w:tab/>
      </w:r>
      <w:r w:rsidRPr="00556990">
        <w:rPr>
          <w:rFonts w:ascii="Times New Roman" w:hAnsi="Times New Roman"/>
          <w:b/>
          <w:szCs w:val="24"/>
          <w:lang w:val="hr-HR"/>
        </w:rPr>
        <w:tab/>
      </w:r>
      <w:proofErr w:type="spellStart"/>
      <w:proofErr w:type="gramStart"/>
      <w:r w:rsidRPr="00556990">
        <w:rPr>
          <w:rFonts w:ascii="Times New Roman" w:hAnsi="Times New Roman"/>
          <w:b/>
          <w:szCs w:val="24"/>
        </w:rPr>
        <w:t>izv</w:t>
      </w:r>
      <w:proofErr w:type="spellEnd"/>
      <w:proofErr w:type="gramEnd"/>
      <w:r w:rsidRPr="00556990">
        <w:rPr>
          <w:rFonts w:ascii="Times New Roman" w:hAnsi="Times New Roman"/>
          <w:b/>
          <w:szCs w:val="24"/>
        </w:rPr>
        <w:t xml:space="preserve">. prof. dr. sc. Davor </w:t>
      </w:r>
      <w:proofErr w:type="spellStart"/>
      <w:r w:rsidRPr="00556990">
        <w:rPr>
          <w:rFonts w:ascii="Times New Roman" w:hAnsi="Times New Roman"/>
          <w:b/>
          <w:szCs w:val="24"/>
        </w:rPr>
        <w:t>Filipović</w:t>
      </w:r>
      <w:proofErr w:type="spellEnd"/>
    </w:p>
    <w:p w:rsidR="00556990" w:rsidRDefault="00556990" w:rsidP="00556990">
      <w:pPr>
        <w:ind w:left="-567"/>
        <w:jc w:val="both"/>
        <w:rPr>
          <w:rFonts w:ascii="Times New Roman" w:hAnsi="Times New Roman"/>
          <w:b/>
          <w:szCs w:val="24"/>
          <w:lang w:val="hr-HR"/>
        </w:rPr>
      </w:pPr>
    </w:p>
    <w:p w:rsidR="007300A9" w:rsidRPr="00556990" w:rsidRDefault="007300A9" w:rsidP="00556990">
      <w:pPr>
        <w:ind w:left="-567"/>
        <w:jc w:val="both"/>
        <w:rPr>
          <w:rFonts w:ascii="Times New Roman" w:hAnsi="Times New Roman"/>
          <w:b/>
          <w:szCs w:val="24"/>
          <w:lang w:val="hr-HR"/>
        </w:rPr>
      </w:pPr>
    </w:p>
    <w:p w:rsidR="00556990" w:rsidRPr="00556990" w:rsidRDefault="00556990" w:rsidP="00556990">
      <w:pPr>
        <w:ind w:left="-567"/>
        <w:rPr>
          <w:rFonts w:ascii="Times New Roman" w:hAnsi="Times New Roman"/>
          <w:szCs w:val="24"/>
          <w:lang w:val="hr-HR"/>
        </w:rPr>
      </w:pPr>
      <w:r w:rsidRPr="00556990">
        <w:rPr>
          <w:rFonts w:ascii="Times New Roman" w:hAnsi="Times New Roman"/>
          <w:szCs w:val="24"/>
          <w:lang w:val="hr-HR"/>
        </w:rPr>
        <w:t>KLASA:</w:t>
      </w:r>
      <w:r w:rsidR="00687308">
        <w:rPr>
          <w:rFonts w:ascii="Times New Roman" w:hAnsi="Times New Roman"/>
          <w:szCs w:val="24"/>
          <w:lang w:val="hr-HR"/>
        </w:rPr>
        <w:t>011-01/23-01/01</w:t>
      </w:r>
    </w:p>
    <w:p w:rsidR="00556990" w:rsidRPr="00556990" w:rsidRDefault="00556990" w:rsidP="00556990">
      <w:pPr>
        <w:ind w:left="-567"/>
        <w:rPr>
          <w:rFonts w:ascii="Times New Roman" w:hAnsi="Times New Roman"/>
          <w:szCs w:val="24"/>
          <w:lang w:val="hr-HR"/>
        </w:rPr>
      </w:pPr>
      <w:r w:rsidRPr="00556990">
        <w:rPr>
          <w:rFonts w:ascii="Times New Roman" w:hAnsi="Times New Roman"/>
          <w:szCs w:val="24"/>
          <w:lang w:val="hr-HR"/>
        </w:rPr>
        <w:t>URBROJ:517-13-2-23-1</w:t>
      </w:r>
    </w:p>
    <w:p w:rsidR="00556990" w:rsidRDefault="00556990" w:rsidP="00556990">
      <w:pPr>
        <w:ind w:left="-567"/>
        <w:rPr>
          <w:rFonts w:ascii="Times New Roman" w:hAnsi="Times New Roman"/>
          <w:szCs w:val="24"/>
          <w:lang w:val="hr-HR"/>
        </w:rPr>
      </w:pPr>
      <w:r w:rsidRPr="00556990">
        <w:rPr>
          <w:rFonts w:ascii="Times New Roman" w:hAnsi="Times New Roman"/>
          <w:szCs w:val="24"/>
          <w:lang w:val="hr-HR"/>
        </w:rPr>
        <w:t xml:space="preserve">Zagreb, </w:t>
      </w:r>
      <w:r w:rsidR="00687308">
        <w:rPr>
          <w:rFonts w:ascii="Times New Roman" w:hAnsi="Times New Roman"/>
          <w:szCs w:val="24"/>
          <w:lang w:val="hr-HR"/>
        </w:rPr>
        <w:t>10. ožujka</w:t>
      </w:r>
      <w:r w:rsidRPr="00556990">
        <w:rPr>
          <w:rFonts w:ascii="Times New Roman" w:hAnsi="Times New Roman"/>
          <w:szCs w:val="24"/>
          <w:lang w:val="hr-HR"/>
        </w:rPr>
        <w:t xml:space="preserve"> 2023.</w:t>
      </w:r>
    </w:p>
    <w:p w:rsidR="00620821" w:rsidRDefault="00620821" w:rsidP="00556990">
      <w:pPr>
        <w:ind w:left="-567"/>
        <w:rPr>
          <w:rFonts w:ascii="Times New Roman" w:hAnsi="Times New Roman"/>
          <w:szCs w:val="24"/>
          <w:lang w:val="hr-HR"/>
        </w:rPr>
      </w:pPr>
    </w:p>
    <w:p w:rsidR="0091353E" w:rsidRDefault="0091353E" w:rsidP="00620821">
      <w:pPr>
        <w:ind w:left="-284" w:hanging="142"/>
        <w:jc w:val="both"/>
        <w:rPr>
          <w:rFonts w:ascii="Times New Roman" w:hAnsi="Times New Roman"/>
        </w:rPr>
      </w:pPr>
    </w:p>
    <w:p w:rsidR="0091353E" w:rsidRDefault="0091353E" w:rsidP="00620821">
      <w:pPr>
        <w:ind w:left="-284" w:hanging="142"/>
        <w:jc w:val="both"/>
        <w:rPr>
          <w:rFonts w:ascii="Times New Roman" w:hAnsi="Times New Roman"/>
        </w:rPr>
      </w:pPr>
    </w:p>
    <w:p w:rsidR="00620821" w:rsidRDefault="00620821" w:rsidP="00620821">
      <w:pPr>
        <w:ind w:left="-284" w:hanging="142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Akt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izradila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Akt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pregledala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Akt </w:t>
      </w:r>
      <w:proofErr w:type="spellStart"/>
      <w:r>
        <w:rPr>
          <w:rFonts w:ascii="Times New Roman" w:hAnsi="Times New Roman"/>
        </w:rPr>
        <w:t>odobrio</w:t>
      </w:r>
      <w:proofErr w:type="spellEnd"/>
      <w:r>
        <w:rPr>
          <w:rFonts w:ascii="Times New Roman" w:hAnsi="Times New Roman"/>
        </w:rPr>
        <w:t>:</w:t>
      </w:r>
    </w:p>
    <w:p w:rsidR="00620821" w:rsidRDefault="00620821" w:rsidP="00620821">
      <w:pPr>
        <w:ind w:left="-284" w:hanging="142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Voditeljica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Službe</w:t>
      </w:r>
      <w:proofErr w:type="spellEnd"/>
      <w:r>
        <w:rPr>
          <w:rFonts w:ascii="Times New Roman" w:hAnsi="Times New Roman"/>
        </w:rPr>
        <w:t xml:space="preserve"> za fin.-</w:t>
      </w:r>
      <w:proofErr w:type="spellStart"/>
      <w:r>
        <w:rPr>
          <w:rFonts w:ascii="Times New Roman" w:hAnsi="Times New Roman"/>
        </w:rPr>
        <w:t>rač</w:t>
      </w:r>
      <w:proofErr w:type="spellEnd"/>
      <w:r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Ravnateljica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DRŽAVNI  TAJNIK</w:t>
      </w:r>
      <w:proofErr w:type="gramEnd"/>
    </w:p>
    <w:p w:rsidR="00620821" w:rsidRDefault="00620821" w:rsidP="00620821">
      <w:pPr>
        <w:ind w:left="-284" w:hanging="142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anal.-</w:t>
      </w:r>
      <w:proofErr w:type="spellStart"/>
      <w:r>
        <w:rPr>
          <w:rFonts w:ascii="Times New Roman" w:hAnsi="Times New Roman"/>
        </w:rPr>
        <w:t>planske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pravne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poslove</w:t>
      </w:r>
      <w:proofErr w:type="spellEnd"/>
    </w:p>
    <w:p w:rsidR="00620821" w:rsidRDefault="00620821" w:rsidP="00620821">
      <w:pPr>
        <w:ind w:left="-284" w:hanging="142"/>
        <w:jc w:val="both"/>
        <w:rPr>
          <w:rFonts w:ascii="Times New Roman" w:hAnsi="Times New Roman"/>
        </w:rPr>
      </w:pPr>
    </w:p>
    <w:p w:rsidR="00620821" w:rsidRDefault="00620821" w:rsidP="00620821">
      <w:pPr>
        <w:ind w:left="-284" w:hanging="142"/>
        <w:jc w:val="both"/>
        <w:rPr>
          <w:rFonts w:ascii="Times New Roman" w:hAnsi="Times New Roman"/>
        </w:rPr>
      </w:pPr>
    </w:p>
    <w:p w:rsidR="00620821" w:rsidRDefault="00620821" w:rsidP="00620821">
      <w:pPr>
        <w:ind w:left="-284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Štefica Knezović, </w:t>
      </w:r>
      <w:proofErr w:type="spellStart"/>
      <w:r>
        <w:rPr>
          <w:rFonts w:ascii="Times New Roman" w:hAnsi="Times New Roman"/>
        </w:rPr>
        <w:t>dipl.iur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Anja Bagarić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Ivo Milatić, </w:t>
      </w:r>
      <w:proofErr w:type="spellStart"/>
      <w:r>
        <w:rPr>
          <w:rFonts w:ascii="Times New Roman" w:hAnsi="Times New Roman"/>
          <w:bCs/>
        </w:rPr>
        <w:t>dipl.oec</w:t>
      </w:r>
      <w:proofErr w:type="spellEnd"/>
      <w:r>
        <w:rPr>
          <w:rFonts w:ascii="Times New Roman" w:hAnsi="Times New Roman"/>
          <w:bCs/>
        </w:rPr>
        <w:t>.</w:t>
      </w:r>
    </w:p>
    <w:bookmarkEnd w:id="1"/>
    <w:p w:rsidR="00620821" w:rsidRPr="00556990" w:rsidRDefault="00620821" w:rsidP="00556990">
      <w:pPr>
        <w:ind w:left="-567"/>
        <w:rPr>
          <w:rFonts w:ascii="Times New Roman" w:hAnsi="Times New Roman"/>
          <w:b/>
          <w:szCs w:val="24"/>
          <w:lang w:val="hr-HR"/>
        </w:rPr>
      </w:pPr>
    </w:p>
    <w:sectPr w:rsidR="00620821" w:rsidRPr="00556990">
      <w:head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2B4" w:rsidRDefault="00E112B4" w:rsidP="0091353E">
      <w:r>
        <w:separator/>
      </w:r>
    </w:p>
  </w:endnote>
  <w:endnote w:type="continuationSeparator" w:id="0">
    <w:p w:rsidR="00E112B4" w:rsidRDefault="00E112B4" w:rsidP="0091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2B4" w:rsidRDefault="00E112B4" w:rsidP="0091353E">
      <w:r>
        <w:separator/>
      </w:r>
    </w:p>
  </w:footnote>
  <w:footnote w:type="continuationSeparator" w:id="0">
    <w:p w:rsidR="00E112B4" w:rsidRDefault="00E112B4" w:rsidP="0091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53E" w:rsidRDefault="0091353E" w:rsidP="0091353E">
    <w:pPr>
      <w:pStyle w:val="Zaglavlje"/>
      <w:jc w:val="right"/>
      <w:rPr>
        <w:lang w:val="en-GB"/>
      </w:rPr>
    </w:pPr>
    <w:r>
      <w:rPr>
        <w:lang w:val="en-GB"/>
      </w:rPr>
      <w:t>NEKLASIFICIRANO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50A4"/>
    <w:multiLevelType w:val="hybridMultilevel"/>
    <w:tmpl w:val="23C82264"/>
    <w:lvl w:ilvl="0" w:tplc="F46C6376">
      <w:start w:val="3"/>
      <w:numFmt w:val="upperRoman"/>
      <w:lvlText w:val="%1."/>
      <w:lvlJc w:val="left"/>
      <w:pPr>
        <w:ind w:left="87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3" w:hanging="360"/>
      </w:pPr>
    </w:lvl>
    <w:lvl w:ilvl="2" w:tplc="041A001B" w:tentative="1">
      <w:start w:val="1"/>
      <w:numFmt w:val="lowerRoman"/>
      <w:lvlText w:val="%3."/>
      <w:lvlJc w:val="right"/>
      <w:pPr>
        <w:ind w:left="1953" w:hanging="180"/>
      </w:pPr>
    </w:lvl>
    <w:lvl w:ilvl="3" w:tplc="041A000F" w:tentative="1">
      <w:start w:val="1"/>
      <w:numFmt w:val="decimal"/>
      <w:lvlText w:val="%4."/>
      <w:lvlJc w:val="left"/>
      <w:pPr>
        <w:ind w:left="2673" w:hanging="360"/>
      </w:pPr>
    </w:lvl>
    <w:lvl w:ilvl="4" w:tplc="041A0019" w:tentative="1">
      <w:start w:val="1"/>
      <w:numFmt w:val="lowerLetter"/>
      <w:lvlText w:val="%5."/>
      <w:lvlJc w:val="left"/>
      <w:pPr>
        <w:ind w:left="3393" w:hanging="360"/>
      </w:pPr>
    </w:lvl>
    <w:lvl w:ilvl="5" w:tplc="041A001B" w:tentative="1">
      <w:start w:val="1"/>
      <w:numFmt w:val="lowerRoman"/>
      <w:lvlText w:val="%6."/>
      <w:lvlJc w:val="right"/>
      <w:pPr>
        <w:ind w:left="4113" w:hanging="180"/>
      </w:pPr>
    </w:lvl>
    <w:lvl w:ilvl="6" w:tplc="041A000F" w:tentative="1">
      <w:start w:val="1"/>
      <w:numFmt w:val="decimal"/>
      <w:lvlText w:val="%7."/>
      <w:lvlJc w:val="left"/>
      <w:pPr>
        <w:ind w:left="4833" w:hanging="360"/>
      </w:pPr>
    </w:lvl>
    <w:lvl w:ilvl="7" w:tplc="041A0019" w:tentative="1">
      <w:start w:val="1"/>
      <w:numFmt w:val="lowerLetter"/>
      <w:lvlText w:val="%8."/>
      <w:lvlJc w:val="left"/>
      <w:pPr>
        <w:ind w:left="5553" w:hanging="360"/>
      </w:pPr>
    </w:lvl>
    <w:lvl w:ilvl="8" w:tplc="041A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1B235063"/>
    <w:multiLevelType w:val="hybridMultilevel"/>
    <w:tmpl w:val="5D8C3BEC"/>
    <w:lvl w:ilvl="0" w:tplc="0A6A05C2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2F213409"/>
    <w:multiLevelType w:val="hybridMultilevel"/>
    <w:tmpl w:val="D1684070"/>
    <w:lvl w:ilvl="0" w:tplc="D54A09E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AAC0F10"/>
    <w:multiLevelType w:val="hybridMultilevel"/>
    <w:tmpl w:val="B0D8F722"/>
    <w:lvl w:ilvl="0" w:tplc="CA3ACA70">
      <w:start w:val="1"/>
      <w:numFmt w:val="decimal"/>
      <w:lvlText w:val="(%1)"/>
      <w:lvlJc w:val="left"/>
      <w:pPr>
        <w:ind w:left="-132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1C544FF"/>
    <w:multiLevelType w:val="hybridMultilevel"/>
    <w:tmpl w:val="70F041E8"/>
    <w:lvl w:ilvl="0" w:tplc="7D2A5A02">
      <w:start w:val="3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E5"/>
    <w:rsid w:val="00035749"/>
    <w:rsid w:val="0004428D"/>
    <w:rsid w:val="00071FB4"/>
    <w:rsid w:val="000A07C6"/>
    <w:rsid w:val="000A5C6D"/>
    <w:rsid w:val="000A615D"/>
    <w:rsid w:val="000E668D"/>
    <w:rsid w:val="00113211"/>
    <w:rsid w:val="00126614"/>
    <w:rsid w:val="00127F16"/>
    <w:rsid w:val="00145974"/>
    <w:rsid w:val="00153B04"/>
    <w:rsid w:val="00162019"/>
    <w:rsid w:val="00162F27"/>
    <w:rsid w:val="0019185C"/>
    <w:rsid w:val="001B0EF8"/>
    <w:rsid w:val="001B3284"/>
    <w:rsid w:val="001E7407"/>
    <w:rsid w:val="001F69DD"/>
    <w:rsid w:val="00200C38"/>
    <w:rsid w:val="00205015"/>
    <w:rsid w:val="00214A82"/>
    <w:rsid w:val="0023527C"/>
    <w:rsid w:val="00246392"/>
    <w:rsid w:val="00290724"/>
    <w:rsid w:val="00290DB6"/>
    <w:rsid w:val="002B10AD"/>
    <w:rsid w:val="002B5D9A"/>
    <w:rsid w:val="002B634C"/>
    <w:rsid w:val="002B6DAA"/>
    <w:rsid w:val="002C6EA5"/>
    <w:rsid w:val="002C7BE8"/>
    <w:rsid w:val="002D6AC7"/>
    <w:rsid w:val="002F0DE1"/>
    <w:rsid w:val="00306B6F"/>
    <w:rsid w:val="00312A47"/>
    <w:rsid w:val="00315DBF"/>
    <w:rsid w:val="00323897"/>
    <w:rsid w:val="003309A2"/>
    <w:rsid w:val="00331C2D"/>
    <w:rsid w:val="00342DED"/>
    <w:rsid w:val="00345E15"/>
    <w:rsid w:val="0034783E"/>
    <w:rsid w:val="00361D4F"/>
    <w:rsid w:val="00362196"/>
    <w:rsid w:val="00364E4A"/>
    <w:rsid w:val="00377473"/>
    <w:rsid w:val="00380CDC"/>
    <w:rsid w:val="003A1C3A"/>
    <w:rsid w:val="003C4F31"/>
    <w:rsid w:val="003E3C25"/>
    <w:rsid w:val="003F451C"/>
    <w:rsid w:val="00411856"/>
    <w:rsid w:val="00412F48"/>
    <w:rsid w:val="00417C73"/>
    <w:rsid w:val="00430629"/>
    <w:rsid w:val="0044017B"/>
    <w:rsid w:val="00454D00"/>
    <w:rsid w:val="00475065"/>
    <w:rsid w:val="00483676"/>
    <w:rsid w:val="004862A7"/>
    <w:rsid w:val="00492B32"/>
    <w:rsid w:val="00493D70"/>
    <w:rsid w:val="00496BAB"/>
    <w:rsid w:val="004A0F8C"/>
    <w:rsid w:val="0052107B"/>
    <w:rsid w:val="005453CC"/>
    <w:rsid w:val="00547B28"/>
    <w:rsid w:val="00556990"/>
    <w:rsid w:val="005603D2"/>
    <w:rsid w:val="0057267C"/>
    <w:rsid w:val="0058364F"/>
    <w:rsid w:val="005B142E"/>
    <w:rsid w:val="005B44DF"/>
    <w:rsid w:val="005C570D"/>
    <w:rsid w:val="00620821"/>
    <w:rsid w:val="00627090"/>
    <w:rsid w:val="0063575C"/>
    <w:rsid w:val="006559B5"/>
    <w:rsid w:val="0065675C"/>
    <w:rsid w:val="006629BC"/>
    <w:rsid w:val="00675128"/>
    <w:rsid w:val="00687308"/>
    <w:rsid w:val="00693E1D"/>
    <w:rsid w:val="00696856"/>
    <w:rsid w:val="006A08DE"/>
    <w:rsid w:val="006A39DB"/>
    <w:rsid w:val="006B0722"/>
    <w:rsid w:val="006D1D5C"/>
    <w:rsid w:val="006D4D57"/>
    <w:rsid w:val="00701ACF"/>
    <w:rsid w:val="00703669"/>
    <w:rsid w:val="00727AE5"/>
    <w:rsid w:val="007300A9"/>
    <w:rsid w:val="00730A8F"/>
    <w:rsid w:val="00752B1C"/>
    <w:rsid w:val="007723C1"/>
    <w:rsid w:val="00772DEA"/>
    <w:rsid w:val="00783535"/>
    <w:rsid w:val="007A58D7"/>
    <w:rsid w:val="007A769D"/>
    <w:rsid w:val="0080463B"/>
    <w:rsid w:val="00871F53"/>
    <w:rsid w:val="008B1E36"/>
    <w:rsid w:val="008B69A7"/>
    <w:rsid w:val="008B7EB5"/>
    <w:rsid w:val="00905504"/>
    <w:rsid w:val="0091353E"/>
    <w:rsid w:val="00916899"/>
    <w:rsid w:val="00925DA7"/>
    <w:rsid w:val="00951ADE"/>
    <w:rsid w:val="00970106"/>
    <w:rsid w:val="009924AD"/>
    <w:rsid w:val="009961E7"/>
    <w:rsid w:val="009B07F0"/>
    <w:rsid w:val="009B3432"/>
    <w:rsid w:val="009B7D2D"/>
    <w:rsid w:val="009C3D1B"/>
    <w:rsid w:val="009C4179"/>
    <w:rsid w:val="00A103B6"/>
    <w:rsid w:val="00A63FF7"/>
    <w:rsid w:val="00AC706C"/>
    <w:rsid w:val="00AE0E9D"/>
    <w:rsid w:val="00AE26E5"/>
    <w:rsid w:val="00B02066"/>
    <w:rsid w:val="00B04122"/>
    <w:rsid w:val="00B122E5"/>
    <w:rsid w:val="00B131F7"/>
    <w:rsid w:val="00B3546C"/>
    <w:rsid w:val="00B63410"/>
    <w:rsid w:val="00B637F9"/>
    <w:rsid w:val="00B777FD"/>
    <w:rsid w:val="00BA70C6"/>
    <w:rsid w:val="00BC537D"/>
    <w:rsid w:val="00BE2209"/>
    <w:rsid w:val="00BE56A6"/>
    <w:rsid w:val="00C03791"/>
    <w:rsid w:val="00C34F2A"/>
    <w:rsid w:val="00C360DD"/>
    <w:rsid w:val="00C408D3"/>
    <w:rsid w:val="00C42D38"/>
    <w:rsid w:val="00C54199"/>
    <w:rsid w:val="00C55746"/>
    <w:rsid w:val="00CA50D3"/>
    <w:rsid w:val="00CC0FD0"/>
    <w:rsid w:val="00CD6930"/>
    <w:rsid w:val="00D10C67"/>
    <w:rsid w:val="00D115E1"/>
    <w:rsid w:val="00D4118D"/>
    <w:rsid w:val="00D60533"/>
    <w:rsid w:val="00D66B05"/>
    <w:rsid w:val="00D82044"/>
    <w:rsid w:val="00D8217A"/>
    <w:rsid w:val="00D82702"/>
    <w:rsid w:val="00D87316"/>
    <w:rsid w:val="00D9447A"/>
    <w:rsid w:val="00DA39A1"/>
    <w:rsid w:val="00DF5368"/>
    <w:rsid w:val="00E112B4"/>
    <w:rsid w:val="00E33269"/>
    <w:rsid w:val="00E35D14"/>
    <w:rsid w:val="00E37DF8"/>
    <w:rsid w:val="00E44E6B"/>
    <w:rsid w:val="00E544B0"/>
    <w:rsid w:val="00E60EEF"/>
    <w:rsid w:val="00E65450"/>
    <w:rsid w:val="00EA2A68"/>
    <w:rsid w:val="00EB1CD7"/>
    <w:rsid w:val="00EC5502"/>
    <w:rsid w:val="00F12665"/>
    <w:rsid w:val="00F236D9"/>
    <w:rsid w:val="00F30FF5"/>
    <w:rsid w:val="00F806E9"/>
    <w:rsid w:val="00F871EE"/>
    <w:rsid w:val="00F87845"/>
    <w:rsid w:val="00F92607"/>
    <w:rsid w:val="00F942ED"/>
    <w:rsid w:val="00FB0FAF"/>
    <w:rsid w:val="00FB6BC7"/>
    <w:rsid w:val="00FE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75847-ED63-46D2-938F-D34E2D67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AU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left="-567"/>
      <w:jc w:val="both"/>
    </w:pPr>
  </w:style>
  <w:style w:type="paragraph" w:styleId="Tekstbalonia">
    <w:name w:val="Balloon Text"/>
    <w:basedOn w:val="Normal"/>
    <w:semiHidden/>
    <w:rsid w:val="00B04122"/>
    <w:rPr>
      <w:rFonts w:ascii="Tahoma" w:hAnsi="Tahoma" w:cs="Tahoma"/>
      <w:sz w:val="16"/>
      <w:szCs w:val="16"/>
    </w:rPr>
  </w:style>
  <w:style w:type="character" w:styleId="Referencakomentara">
    <w:name w:val="annotation reference"/>
    <w:rsid w:val="007300A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300A9"/>
    <w:rPr>
      <w:sz w:val="20"/>
    </w:rPr>
  </w:style>
  <w:style w:type="character" w:customStyle="1" w:styleId="TekstkomentaraChar">
    <w:name w:val="Tekst komentara Char"/>
    <w:link w:val="Tekstkomentara"/>
    <w:rsid w:val="007300A9"/>
    <w:rPr>
      <w:rFonts w:ascii="Arial" w:hAnsi="Arial"/>
      <w:lang w:val="en-AU" w:eastAsia="en-US"/>
    </w:rPr>
  </w:style>
  <w:style w:type="paragraph" w:styleId="Revizija">
    <w:name w:val="Revision"/>
    <w:hidden/>
    <w:uiPriority w:val="99"/>
    <w:semiHidden/>
    <w:rsid w:val="00380CDC"/>
    <w:rPr>
      <w:rFonts w:ascii="Arial" w:hAnsi="Arial"/>
      <w:sz w:val="24"/>
      <w:lang w:val="en-AU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F871EE"/>
    <w:rPr>
      <w:b/>
      <w:bCs/>
    </w:rPr>
  </w:style>
  <w:style w:type="character" w:customStyle="1" w:styleId="PredmetkomentaraChar">
    <w:name w:val="Predmet komentara Char"/>
    <w:link w:val="Predmetkomentara"/>
    <w:rsid w:val="00F871EE"/>
    <w:rPr>
      <w:rFonts w:ascii="Arial" w:hAnsi="Arial"/>
      <w:b/>
      <w:bCs/>
      <w:lang w:val="en-AU" w:eastAsia="en-US"/>
    </w:rPr>
  </w:style>
  <w:style w:type="paragraph" w:styleId="Zaglavlje">
    <w:name w:val="header"/>
    <w:basedOn w:val="Normal"/>
    <w:link w:val="ZaglavljeChar"/>
    <w:rsid w:val="0091353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rsid w:val="0091353E"/>
    <w:rPr>
      <w:rFonts w:ascii="Arial" w:hAnsi="Arial"/>
      <w:sz w:val="24"/>
      <w:lang w:val="en-AU" w:eastAsia="en-US"/>
    </w:rPr>
  </w:style>
  <w:style w:type="paragraph" w:styleId="Podnoje">
    <w:name w:val="footer"/>
    <w:basedOn w:val="Normal"/>
    <w:link w:val="PodnojeChar"/>
    <w:rsid w:val="0091353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rsid w:val="0091353E"/>
    <w:rPr>
      <w:rFonts w:ascii="Arial" w:hAnsi="Arial"/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83284-5D8D-42C8-B039-02CB1687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MINISTARSTVO GOSPODARSTVA</vt:lpstr>
      <vt:lpstr>MINISTARSTVO GOSPODARSTVA</vt:lpstr>
    </vt:vector>
  </TitlesOfParts>
  <Company>zalihe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GOSPODARSTVA</dc:title>
  <dc:subject/>
  <dc:creator>lskrapec</dc:creator>
  <cp:keywords/>
  <cp:lastModifiedBy>Domagoj Jeić</cp:lastModifiedBy>
  <cp:revision>3</cp:revision>
  <cp:lastPrinted>2023-03-13T12:53:00Z</cp:lastPrinted>
  <dcterms:created xsi:type="dcterms:W3CDTF">2023-04-18T12:34:00Z</dcterms:created>
  <dcterms:modified xsi:type="dcterms:W3CDTF">2023-04-18T12:35:00Z</dcterms:modified>
</cp:coreProperties>
</file>