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D3" w:rsidRDefault="00326DD3" w:rsidP="000A1352">
      <w:pPr>
        <w:pStyle w:val="t-9-8"/>
        <w:spacing w:before="0" w:beforeAutospacing="0" w:after="0" w:afterAutospacing="0"/>
        <w:jc w:val="both"/>
      </w:pPr>
      <w:bookmarkStart w:id="0" w:name="_GoBack"/>
      <w:bookmarkEnd w:id="0"/>
    </w:p>
    <w:p w:rsidR="000A1352" w:rsidRDefault="000A1352" w:rsidP="000A1352">
      <w:pPr>
        <w:pStyle w:val="t-9-8"/>
        <w:spacing w:before="0" w:beforeAutospacing="0" w:after="0" w:afterAutospacing="0"/>
        <w:jc w:val="both"/>
      </w:pPr>
    </w:p>
    <w:p w:rsidR="000A1352" w:rsidRDefault="000A1352" w:rsidP="000A1352">
      <w:pPr>
        <w:pStyle w:val="t-9-8"/>
        <w:spacing w:before="0" w:beforeAutospacing="0" w:after="0" w:afterAutospacing="0"/>
        <w:jc w:val="both"/>
      </w:pPr>
    </w:p>
    <w:p w:rsidR="000A1352" w:rsidRDefault="000A1352" w:rsidP="000A1352">
      <w:pPr>
        <w:pStyle w:val="t-9-8"/>
        <w:spacing w:before="0" w:beforeAutospacing="0" w:after="0" w:afterAutospacing="0"/>
        <w:jc w:val="both"/>
      </w:pPr>
    </w:p>
    <w:p w:rsidR="000A1352" w:rsidRDefault="000A1352" w:rsidP="000A1352">
      <w:pPr>
        <w:pStyle w:val="t-9-8"/>
        <w:spacing w:before="0" w:beforeAutospacing="0" w:after="0" w:afterAutospacing="0"/>
        <w:jc w:val="both"/>
      </w:pPr>
    </w:p>
    <w:p w:rsidR="000A1352" w:rsidRDefault="000A1352" w:rsidP="000A1352">
      <w:pPr>
        <w:pStyle w:val="t-9-8"/>
        <w:spacing w:before="0" w:beforeAutospacing="0" w:after="0" w:afterAutospacing="0"/>
        <w:jc w:val="both"/>
      </w:pPr>
    </w:p>
    <w:p w:rsidR="002D2C1E" w:rsidRPr="003C52BD" w:rsidRDefault="002D2C1E" w:rsidP="002D2C1E">
      <w:pPr>
        <w:pStyle w:val="t-9-8"/>
        <w:jc w:val="both"/>
      </w:pPr>
      <w:r w:rsidRPr="003C52BD">
        <w:t>Na temelju članka 1</w:t>
      </w:r>
      <w:r w:rsidR="00411B6D">
        <w:t>07. stavka 2. Zakona o obrani (Narodne novine</w:t>
      </w:r>
      <w:r w:rsidRPr="003C52BD">
        <w:t>, br. 73</w:t>
      </w:r>
      <w:bookmarkStart w:id="1" w:name="anchor-anchor"/>
      <w:bookmarkEnd w:id="1"/>
      <w:r w:rsidRPr="003C52BD">
        <w:t>/13</w:t>
      </w:r>
      <w:r w:rsidR="00326DD3" w:rsidRPr="003C52BD">
        <w:t>, 75/15, 27/16, 110/17 – odluka Ustavnog suda Republike Hrvatske 30/18 i 70/19</w:t>
      </w:r>
      <w:r w:rsidRPr="003C52BD">
        <w:t>), uz prethodnu suglasnost ministra nadležnoga za poslove civilnoga zračnog prometa, donosim</w:t>
      </w:r>
    </w:p>
    <w:p w:rsidR="002D2C1E" w:rsidRPr="00411B6D" w:rsidRDefault="002D2C1E" w:rsidP="002D2C1E">
      <w:pPr>
        <w:pStyle w:val="tb-na16"/>
        <w:rPr>
          <w:sz w:val="24"/>
          <w:szCs w:val="24"/>
        </w:rPr>
      </w:pPr>
      <w:r w:rsidRPr="00411B6D">
        <w:rPr>
          <w:sz w:val="24"/>
          <w:szCs w:val="24"/>
        </w:rPr>
        <w:t>P</w:t>
      </w:r>
      <w:r w:rsidR="00411B6D">
        <w:rPr>
          <w:sz w:val="24"/>
          <w:szCs w:val="24"/>
        </w:rPr>
        <w:t xml:space="preserve"> </w:t>
      </w:r>
      <w:r w:rsidRPr="00411B6D">
        <w:rPr>
          <w:sz w:val="24"/>
          <w:szCs w:val="24"/>
        </w:rPr>
        <w:t>R</w:t>
      </w:r>
      <w:r w:rsidR="00411B6D">
        <w:rPr>
          <w:sz w:val="24"/>
          <w:szCs w:val="24"/>
        </w:rPr>
        <w:t xml:space="preserve"> </w:t>
      </w:r>
      <w:r w:rsidRPr="00411B6D">
        <w:rPr>
          <w:sz w:val="24"/>
          <w:szCs w:val="24"/>
        </w:rPr>
        <w:t>A</w:t>
      </w:r>
      <w:r w:rsidR="00411B6D">
        <w:rPr>
          <w:sz w:val="24"/>
          <w:szCs w:val="24"/>
        </w:rPr>
        <w:t xml:space="preserve"> </w:t>
      </w:r>
      <w:r w:rsidRPr="00411B6D">
        <w:rPr>
          <w:sz w:val="24"/>
          <w:szCs w:val="24"/>
        </w:rPr>
        <w:t>V</w:t>
      </w:r>
      <w:r w:rsidR="00411B6D">
        <w:rPr>
          <w:sz w:val="24"/>
          <w:szCs w:val="24"/>
        </w:rPr>
        <w:t xml:space="preserve"> </w:t>
      </w:r>
      <w:r w:rsidRPr="00411B6D">
        <w:rPr>
          <w:sz w:val="24"/>
          <w:szCs w:val="24"/>
        </w:rPr>
        <w:t>I</w:t>
      </w:r>
      <w:r w:rsidR="00411B6D">
        <w:rPr>
          <w:sz w:val="24"/>
          <w:szCs w:val="24"/>
        </w:rPr>
        <w:t xml:space="preserve"> </w:t>
      </w:r>
      <w:r w:rsidRPr="00411B6D">
        <w:rPr>
          <w:sz w:val="24"/>
          <w:szCs w:val="24"/>
        </w:rPr>
        <w:t>L</w:t>
      </w:r>
      <w:r w:rsidR="00411B6D">
        <w:rPr>
          <w:sz w:val="24"/>
          <w:szCs w:val="24"/>
        </w:rPr>
        <w:t xml:space="preserve"> </w:t>
      </w:r>
      <w:r w:rsidRPr="00411B6D">
        <w:rPr>
          <w:sz w:val="24"/>
          <w:szCs w:val="24"/>
        </w:rPr>
        <w:t>N</w:t>
      </w:r>
      <w:r w:rsidR="00411B6D">
        <w:rPr>
          <w:sz w:val="24"/>
          <w:szCs w:val="24"/>
        </w:rPr>
        <w:t xml:space="preserve"> </w:t>
      </w:r>
      <w:r w:rsidRPr="00411B6D">
        <w:rPr>
          <w:sz w:val="24"/>
          <w:szCs w:val="24"/>
        </w:rPr>
        <w:t>I</w:t>
      </w:r>
      <w:r w:rsidR="00411B6D">
        <w:rPr>
          <w:sz w:val="24"/>
          <w:szCs w:val="24"/>
        </w:rPr>
        <w:t xml:space="preserve"> </w:t>
      </w:r>
      <w:r w:rsidRPr="00411B6D">
        <w:rPr>
          <w:sz w:val="24"/>
          <w:szCs w:val="24"/>
        </w:rPr>
        <w:t>K</w:t>
      </w:r>
    </w:p>
    <w:p w:rsidR="002D2C1E" w:rsidRPr="00411B6D" w:rsidRDefault="0000643B" w:rsidP="002D2C1E">
      <w:pPr>
        <w:pStyle w:val="t-12-9-fett-s"/>
        <w:rPr>
          <w:sz w:val="24"/>
          <w:szCs w:val="24"/>
        </w:rPr>
      </w:pPr>
      <w:r w:rsidRPr="00411B6D">
        <w:rPr>
          <w:sz w:val="24"/>
          <w:szCs w:val="24"/>
        </w:rPr>
        <w:t xml:space="preserve">O </w:t>
      </w:r>
      <w:r w:rsidR="00E32A11" w:rsidRPr="00411B6D">
        <w:rPr>
          <w:sz w:val="24"/>
          <w:szCs w:val="24"/>
        </w:rPr>
        <w:t xml:space="preserve">IZMJENAMA </w:t>
      </w:r>
      <w:r w:rsidR="006A44D6" w:rsidRPr="00411B6D">
        <w:rPr>
          <w:sz w:val="24"/>
          <w:szCs w:val="24"/>
        </w:rPr>
        <w:t xml:space="preserve">I DOPUNAMA </w:t>
      </w:r>
      <w:r w:rsidR="00E32A11" w:rsidRPr="00411B6D">
        <w:rPr>
          <w:sz w:val="24"/>
          <w:szCs w:val="24"/>
        </w:rPr>
        <w:t xml:space="preserve">PRAVILNIKA </w:t>
      </w:r>
      <w:r w:rsidR="002D2C1E" w:rsidRPr="00411B6D">
        <w:rPr>
          <w:sz w:val="24"/>
          <w:szCs w:val="24"/>
        </w:rPr>
        <w:t>O REGISTRU VOJNIH ZRAKOPLOVA I ZNACIMA DRŽAVNE PRIPADNOSTI VOJNIH ZRAKOPLOVA</w:t>
      </w:r>
    </w:p>
    <w:p w:rsidR="002D2C1E" w:rsidRPr="003C52BD" w:rsidRDefault="002D2C1E" w:rsidP="002D2C1E">
      <w:pPr>
        <w:pStyle w:val="clanak"/>
      </w:pPr>
      <w:r w:rsidRPr="003C52BD">
        <w:t>Članak 1.</w:t>
      </w:r>
    </w:p>
    <w:p w:rsidR="0000588D" w:rsidRDefault="0000588D" w:rsidP="0000588D">
      <w:pPr>
        <w:pStyle w:val="t-9-8"/>
        <w:jc w:val="both"/>
        <w:rPr>
          <w:color w:val="000000"/>
        </w:rPr>
      </w:pPr>
      <w:r>
        <w:rPr>
          <w:color w:val="000000"/>
        </w:rPr>
        <w:t xml:space="preserve">U Pravilniku o registru vojnih zrakoplova i znacima državne pripadnosti vojnih zrakoplova (Narodne novine, br. 140/13) </w:t>
      </w:r>
      <w:r>
        <w:t>u</w:t>
      </w:r>
      <w:r w:rsidRPr="003C52BD">
        <w:t xml:space="preserve"> članku 4. dodaje se</w:t>
      </w:r>
      <w:r>
        <w:t xml:space="preserve"> stavak </w:t>
      </w:r>
      <w:r w:rsidRPr="003C52BD">
        <w:t>3</w:t>
      </w:r>
      <w:r>
        <w:t>.</w:t>
      </w:r>
      <w:r w:rsidRPr="003C52BD">
        <w:t xml:space="preserve"> koji glasi:</w:t>
      </w:r>
    </w:p>
    <w:p w:rsidR="005D3C7A" w:rsidRPr="003C52BD" w:rsidRDefault="0000588D" w:rsidP="000D781A">
      <w:pPr>
        <w:spacing w:after="48"/>
        <w:jc w:val="both"/>
        <w:textAlignment w:val="baseline"/>
      </w:pPr>
      <w:r>
        <w:rPr>
          <w:shd w:val="clear" w:color="auto" w:fill="FFFFFF"/>
        </w:rPr>
        <w:t xml:space="preserve"> </w:t>
      </w:r>
      <w:r w:rsidR="00411B6D">
        <w:rPr>
          <w:shd w:val="clear" w:color="auto" w:fill="FFFFFF"/>
        </w:rPr>
        <w:t>„</w:t>
      </w:r>
      <w:r w:rsidR="005D3C7A" w:rsidRPr="003C52BD">
        <w:t>(3) U uložak brisanog zrakoplova ne može se upisati drugi zrakoplov</w:t>
      </w:r>
      <w:r w:rsidR="002E4F70">
        <w:rPr>
          <w:shd w:val="clear" w:color="auto" w:fill="FFFFFF"/>
        </w:rPr>
        <w:t>“</w:t>
      </w:r>
      <w:r w:rsidR="005D3C7A" w:rsidRPr="003C52BD">
        <w:t>.</w:t>
      </w:r>
    </w:p>
    <w:p w:rsidR="002D2C1E" w:rsidRPr="003C52BD" w:rsidRDefault="00C602C1" w:rsidP="002D2C1E">
      <w:pPr>
        <w:pStyle w:val="clanak"/>
      </w:pPr>
      <w:r>
        <w:t>Članak 2</w:t>
      </w:r>
      <w:r w:rsidR="002D2C1E" w:rsidRPr="003C52BD">
        <w:t>.</w:t>
      </w:r>
    </w:p>
    <w:p w:rsidR="005D3C7A" w:rsidRPr="003C52BD" w:rsidRDefault="002E4F70" w:rsidP="000D781A">
      <w:pPr>
        <w:pStyle w:val="clanak"/>
        <w:jc w:val="both"/>
      </w:pPr>
      <w:r>
        <w:t xml:space="preserve">U članku 7. dodaje se stavak </w:t>
      </w:r>
      <w:r w:rsidR="005D3C7A" w:rsidRPr="003C52BD">
        <w:t>3</w:t>
      </w:r>
      <w:r>
        <w:t>.</w:t>
      </w:r>
      <w:r w:rsidR="005D3C7A" w:rsidRPr="003C52BD">
        <w:t xml:space="preserve"> koji glasi:</w:t>
      </w:r>
    </w:p>
    <w:p w:rsidR="005D3C7A" w:rsidRPr="003C52BD" w:rsidRDefault="002E4F70" w:rsidP="000D781A">
      <w:pPr>
        <w:spacing w:after="48"/>
        <w:jc w:val="both"/>
        <w:textAlignment w:val="baseline"/>
      </w:pPr>
      <w:r>
        <w:rPr>
          <w:shd w:val="clear" w:color="auto" w:fill="FFFFFF"/>
        </w:rPr>
        <w:t>„</w:t>
      </w:r>
      <w:r w:rsidR="005D3C7A" w:rsidRPr="003C52BD">
        <w:t>(3) Isprave mogu biti na hrvatskom ili engleskom jeziku. Ako isprava nije na hrvatskom ili engleskom jeziku, uz ispravu na nekom drugom jeziku podnositelj zahtjeva dužan je dostaviti ovjereni prijevod te isprave na hrvatski jezik, pisan latiničnim pismom</w:t>
      </w:r>
      <w:r>
        <w:rPr>
          <w:shd w:val="clear" w:color="auto" w:fill="FFFFFF"/>
        </w:rPr>
        <w:t>“</w:t>
      </w:r>
      <w:r w:rsidR="005D3C7A" w:rsidRPr="003C52BD">
        <w:t>.</w:t>
      </w:r>
    </w:p>
    <w:p w:rsidR="002D2C1E" w:rsidRPr="003C52BD" w:rsidRDefault="00C602C1" w:rsidP="00F00444">
      <w:pPr>
        <w:pStyle w:val="clanak"/>
      </w:pPr>
      <w:r>
        <w:t>Članak 3</w:t>
      </w:r>
      <w:r w:rsidR="002D2C1E" w:rsidRPr="003C52BD">
        <w:t>.</w:t>
      </w:r>
    </w:p>
    <w:p w:rsidR="002D7606" w:rsidRPr="003C52BD" w:rsidRDefault="00E1666E" w:rsidP="000D781A">
      <w:pPr>
        <w:pStyle w:val="clanak"/>
        <w:jc w:val="both"/>
      </w:pPr>
      <w:r w:rsidRPr="003C52BD">
        <w:t>U č</w:t>
      </w:r>
      <w:r w:rsidR="008B1C55" w:rsidRPr="003C52BD">
        <w:t>lank</w:t>
      </w:r>
      <w:r w:rsidRPr="003C52BD">
        <w:t>u</w:t>
      </w:r>
      <w:r w:rsidR="002E4F70">
        <w:t xml:space="preserve"> 9. stavak </w:t>
      </w:r>
      <w:r w:rsidR="008B1C55" w:rsidRPr="003C52BD">
        <w:t>1</w:t>
      </w:r>
      <w:r w:rsidR="002E4F70">
        <w:t>.</w:t>
      </w:r>
      <w:r w:rsidR="008B1C55" w:rsidRPr="003C52BD">
        <w:t xml:space="preserve"> mijenja se i glasi:</w:t>
      </w:r>
    </w:p>
    <w:p w:rsidR="002E0513" w:rsidRPr="003C52BD" w:rsidRDefault="002E4F70" w:rsidP="000D781A">
      <w:pPr>
        <w:pStyle w:val="clanak"/>
        <w:jc w:val="both"/>
      </w:pPr>
      <w:r>
        <w:rPr>
          <w:shd w:val="clear" w:color="auto" w:fill="FFFFFF"/>
        </w:rPr>
        <w:t>„</w:t>
      </w:r>
      <w:r w:rsidR="002D7606" w:rsidRPr="003C52BD">
        <w:rPr>
          <w:shd w:val="clear" w:color="auto" w:fill="FFFFFF"/>
        </w:rPr>
        <w:t xml:space="preserve">(1) </w:t>
      </w:r>
      <w:r w:rsidR="008B1C55" w:rsidRPr="003C52BD">
        <w:t xml:space="preserve">Registarski upisi su: upis zrakoplova, brisanje zrakoplova, upis podataka i upis promjene podataka. Upis podatka je upis svakog novog podatka </w:t>
      </w:r>
      <w:r w:rsidR="003B7052" w:rsidRPr="003C52BD">
        <w:t>(npr. prvi upis Mode S koda i dr</w:t>
      </w:r>
      <w:r w:rsidR="008B1C55" w:rsidRPr="003C52BD">
        <w:t>.), a promjena podataka je upis promjene već upisanog podatka u ulošku zrakoplova</w:t>
      </w:r>
      <w:r>
        <w:rPr>
          <w:shd w:val="clear" w:color="auto" w:fill="FFFFFF"/>
        </w:rPr>
        <w:t>“</w:t>
      </w:r>
      <w:r w:rsidR="008B1C55" w:rsidRPr="003C52BD">
        <w:t>.</w:t>
      </w:r>
    </w:p>
    <w:p w:rsidR="002D2C1E" w:rsidRPr="003C52BD" w:rsidRDefault="00C602C1" w:rsidP="002D2C1E">
      <w:pPr>
        <w:pStyle w:val="clanak"/>
      </w:pPr>
      <w:r>
        <w:t>Članak 4</w:t>
      </w:r>
      <w:r w:rsidR="002D2C1E" w:rsidRPr="003C52BD">
        <w:t>.</w:t>
      </w:r>
    </w:p>
    <w:p w:rsidR="00053959" w:rsidRPr="003C52BD" w:rsidRDefault="00053959" w:rsidP="00382BF2">
      <w:pPr>
        <w:pStyle w:val="t-9-8"/>
        <w:jc w:val="both"/>
      </w:pPr>
      <w:r w:rsidRPr="003C52BD">
        <w:t>Članak 10. stavak 4</w:t>
      </w:r>
      <w:r w:rsidR="002E4F70">
        <w:t>.</w:t>
      </w:r>
      <w:r w:rsidRPr="003C52BD">
        <w:t xml:space="preserve"> mijenja se i glasi:</w:t>
      </w:r>
    </w:p>
    <w:p w:rsidR="00053959" w:rsidRDefault="002E4F70" w:rsidP="006A44D6">
      <w:pPr>
        <w:pStyle w:val="t-9-8"/>
        <w:jc w:val="both"/>
      </w:pPr>
      <w:r>
        <w:rPr>
          <w:shd w:val="clear" w:color="auto" w:fill="FFFFFF"/>
        </w:rPr>
        <w:t>„</w:t>
      </w:r>
      <w:r w:rsidR="006A44D6" w:rsidRPr="003C52BD">
        <w:t xml:space="preserve">(4) Odobrenje za letenje zrakoplova privremeno upisanoga u Registar izdaje </w:t>
      </w:r>
      <w:r w:rsidR="00C602C1">
        <w:t xml:space="preserve">ustrojstvena jedinica Ministarstva obrane nadležna </w:t>
      </w:r>
      <w:r w:rsidR="006A44D6" w:rsidRPr="003C52BD">
        <w:t>za vojni zračni promet na temelju dokumenata iz kojih je vidljivo da zrakoplov ispunjava uvjete iz članaka 4. i 46. Pravilnika o kontinuiranoj plovidbenosti i održavanju voj</w:t>
      </w:r>
      <w:r>
        <w:t>nih zrakoplova (Narodne novine</w:t>
      </w:r>
      <w:r w:rsidR="006A44D6" w:rsidRPr="003C52BD">
        <w:t>, br. 50/22)</w:t>
      </w:r>
      <w:r>
        <w:t>“</w:t>
      </w:r>
      <w:r w:rsidR="00BA6AE0">
        <w:t>.</w:t>
      </w:r>
    </w:p>
    <w:p w:rsidR="00C602C1" w:rsidRDefault="00C602C1" w:rsidP="006A44D6">
      <w:pPr>
        <w:pStyle w:val="t-9-8"/>
        <w:jc w:val="both"/>
      </w:pPr>
    </w:p>
    <w:p w:rsidR="00C602C1" w:rsidRDefault="00C602C1" w:rsidP="006A44D6">
      <w:pPr>
        <w:pStyle w:val="t-9-8"/>
        <w:jc w:val="both"/>
      </w:pPr>
    </w:p>
    <w:p w:rsidR="00C602C1" w:rsidRPr="003C52BD" w:rsidRDefault="00C602C1" w:rsidP="006A44D6">
      <w:pPr>
        <w:pStyle w:val="t-9-8"/>
        <w:jc w:val="both"/>
      </w:pPr>
    </w:p>
    <w:p w:rsidR="008B1C55" w:rsidRPr="003C52BD" w:rsidRDefault="008B1C55" w:rsidP="008B1C55">
      <w:pPr>
        <w:pStyle w:val="clanak"/>
        <w:tabs>
          <w:tab w:val="center" w:pos="4535"/>
          <w:tab w:val="left" w:pos="5560"/>
        </w:tabs>
        <w:jc w:val="left"/>
      </w:pPr>
      <w:r w:rsidRPr="003C52BD">
        <w:tab/>
      </w:r>
      <w:r w:rsidR="00C602C1">
        <w:t>Članak 5</w:t>
      </w:r>
      <w:r w:rsidR="002D2C1E" w:rsidRPr="003C52BD">
        <w:t>.</w:t>
      </w:r>
      <w:r w:rsidRPr="003C52BD">
        <w:tab/>
      </w:r>
    </w:p>
    <w:p w:rsidR="00053959" w:rsidRPr="003C52BD" w:rsidRDefault="005930E0" w:rsidP="002576DE">
      <w:pPr>
        <w:pStyle w:val="t-9-8"/>
        <w:jc w:val="both"/>
      </w:pPr>
      <w:r w:rsidRPr="003C52BD">
        <w:t>U član</w:t>
      </w:r>
      <w:r w:rsidR="002576DE" w:rsidRPr="003C52BD">
        <w:t>k</w:t>
      </w:r>
      <w:r w:rsidRPr="003C52BD">
        <w:t>u</w:t>
      </w:r>
      <w:r w:rsidR="00FE1192">
        <w:t xml:space="preserve"> 11. stavak </w:t>
      </w:r>
      <w:r w:rsidR="002576DE" w:rsidRPr="003C52BD">
        <w:t>2</w:t>
      </w:r>
      <w:r w:rsidR="00FE1192">
        <w:t>.</w:t>
      </w:r>
      <w:r w:rsidR="002576DE" w:rsidRPr="003C52BD">
        <w:t xml:space="preserve"> mijenja se i glasi:</w:t>
      </w:r>
      <w:r w:rsidR="00053959" w:rsidRPr="003C52BD">
        <w:t xml:space="preserve"> </w:t>
      </w:r>
    </w:p>
    <w:p w:rsidR="002576DE" w:rsidRPr="003C52BD" w:rsidRDefault="00FE1192" w:rsidP="002576DE">
      <w:pPr>
        <w:pStyle w:val="t-9-8"/>
        <w:jc w:val="both"/>
      </w:pPr>
      <w:r>
        <w:rPr>
          <w:shd w:val="clear" w:color="auto" w:fill="FFFFFF"/>
        </w:rPr>
        <w:t>„</w:t>
      </w:r>
      <w:r w:rsidR="002576DE" w:rsidRPr="003C52BD">
        <w:t>(2) Pri upisu u Registar, uz dokumente iz stavka 1. ovoga članka prilažu se:</w:t>
      </w:r>
    </w:p>
    <w:p w:rsidR="00573B11" w:rsidRPr="003C52BD" w:rsidRDefault="002576DE" w:rsidP="00A5500F">
      <w:pPr>
        <w:pStyle w:val="t-9-8"/>
        <w:contextualSpacing/>
        <w:jc w:val="both"/>
      </w:pPr>
      <w:r w:rsidRPr="003C52BD">
        <w:t xml:space="preserve">– potvrda o brisanju zrakoplova iz prethodnoga Registra (Certificate of Deregistration) ili druga </w:t>
      </w:r>
      <w:r w:rsidR="00573B11" w:rsidRPr="003C52BD">
        <w:t xml:space="preserve">    </w:t>
      </w:r>
    </w:p>
    <w:p w:rsidR="002576DE" w:rsidRPr="003C52BD" w:rsidRDefault="00573B11" w:rsidP="00A5500F">
      <w:pPr>
        <w:pStyle w:val="t-9-8"/>
        <w:contextualSpacing/>
        <w:jc w:val="both"/>
      </w:pPr>
      <w:r w:rsidRPr="003C52BD">
        <w:t xml:space="preserve">   </w:t>
      </w:r>
      <w:r w:rsidR="002576DE" w:rsidRPr="003C52BD">
        <w:t xml:space="preserve">odgovarajuća isprava za  </w:t>
      </w:r>
      <w:r w:rsidR="00173297" w:rsidRPr="003C52BD">
        <w:t>novi</w:t>
      </w:r>
      <w:r w:rsidR="002576DE" w:rsidRPr="003C52BD">
        <w:t xml:space="preserve"> zrakoplov</w:t>
      </w:r>
    </w:p>
    <w:p w:rsidR="00A5500F" w:rsidRPr="003C52BD" w:rsidRDefault="00A5500F" w:rsidP="00A5500F">
      <w:pPr>
        <w:pStyle w:val="t-9-8"/>
        <w:contextualSpacing/>
        <w:jc w:val="both"/>
      </w:pPr>
    </w:p>
    <w:p w:rsidR="002576DE" w:rsidRPr="003C52BD" w:rsidRDefault="002576DE" w:rsidP="0024336A">
      <w:pPr>
        <w:pStyle w:val="t-9-8"/>
        <w:numPr>
          <w:ilvl w:val="0"/>
          <w:numId w:val="7"/>
        </w:numPr>
        <w:jc w:val="both"/>
      </w:pPr>
      <w:r w:rsidRPr="003C52BD">
        <w:t>za zrakoplov koji je bio upisan u registar strane države, upis će se dopustiti samo uz podnošenje dokaza da je zrakoplov brisan iz toga registra</w:t>
      </w:r>
    </w:p>
    <w:p w:rsidR="00173297" w:rsidRPr="003C52BD" w:rsidRDefault="002576DE" w:rsidP="0024336A">
      <w:pPr>
        <w:numPr>
          <w:ilvl w:val="0"/>
          <w:numId w:val="7"/>
        </w:numPr>
        <w:spacing w:after="48"/>
        <w:jc w:val="both"/>
        <w:textAlignment w:val="baseline"/>
      </w:pPr>
      <w:r w:rsidRPr="003C52BD">
        <w:t>za zrakoplov koji do tada</w:t>
      </w:r>
      <w:r w:rsidR="00101A44">
        <w:t xml:space="preserve"> nije bio upisan u registar ni</w:t>
      </w:r>
      <w:r w:rsidRPr="003C52BD">
        <w:t xml:space="preserve"> jedne države, upis će se dopustiti na temelju isprave kojom se dokazuje da je riječ o </w:t>
      </w:r>
      <w:r w:rsidR="00173297" w:rsidRPr="003C52BD">
        <w:t xml:space="preserve">novom </w:t>
      </w:r>
      <w:r w:rsidRPr="003C52BD">
        <w:t xml:space="preserve">zrakoplovu (npr. izjava proizvođača, ugovor sklopljen s proizvođačem, odnosno njegovim ovlaštenim zastupnikom kojim se </w:t>
      </w:r>
      <w:r w:rsidR="00173297" w:rsidRPr="003C52BD">
        <w:t xml:space="preserve">novi </w:t>
      </w:r>
      <w:r w:rsidRPr="003C52BD">
        <w:t>zrakoplo</w:t>
      </w:r>
      <w:r w:rsidR="002D7606" w:rsidRPr="003C52BD">
        <w:t>v prenosi na stjecatelja i sl.)</w:t>
      </w:r>
      <w:r w:rsidR="00173297" w:rsidRPr="003C52BD">
        <w:t xml:space="preserve"> </w:t>
      </w:r>
    </w:p>
    <w:p w:rsidR="002576DE" w:rsidRPr="003C52BD" w:rsidRDefault="002576DE" w:rsidP="00F00444">
      <w:pPr>
        <w:pStyle w:val="t-9-8"/>
        <w:jc w:val="both"/>
      </w:pPr>
      <w:r w:rsidRPr="003C52BD">
        <w:t>– carinska deklaracija (ako je primjenjivo)</w:t>
      </w:r>
    </w:p>
    <w:p w:rsidR="00573B11" w:rsidRPr="003C52BD" w:rsidRDefault="002576DE" w:rsidP="00A5500F">
      <w:pPr>
        <w:pStyle w:val="t-9-8"/>
        <w:contextualSpacing/>
        <w:jc w:val="both"/>
      </w:pPr>
      <w:r w:rsidRPr="003C52BD">
        <w:t>– potvrda o tipu (Type Certificate) ili drugi dokument kojim se potvrđuje homologacija</w:t>
      </w:r>
    </w:p>
    <w:p w:rsidR="002576DE" w:rsidRPr="003C52BD" w:rsidRDefault="00573B11" w:rsidP="00A5500F">
      <w:pPr>
        <w:pStyle w:val="t-9-8"/>
        <w:contextualSpacing/>
        <w:jc w:val="both"/>
      </w:pPr>
      <w:r w:rsidRPr="003C52BD">
        <w:t xml:space="preserve">  </w:t>
      </w:r>
      <w:r w:rsidR="002576DE" w:rsidRPr="003C52BD">
        <w:t xml:space="preserve"> </w:t>
      </w:r>
      <w:r w:rsidR="00A5500F" w:rsidRPr="003C52BD">
        <w:t>z</w:t>
      </w:r>
      <w:r w:rsidR="002576DE" w:rsidRPr="003C52BD">
        <w:t>rakoplova</w:t>
      </w:r>
    </w:p>
    <w:p w:rsidR="00A5500F" w:rsidRPr="003C52BD" w:rsidRDefault="00A5500F" w:rsidP="00A5500F">
      <w:pPr>
        <w:pStyle w:val="t-9-8"/>
        <w:contextualSpacing/>
        <w:jc w:val="both"/>
      </w:pPr>
    </w:p>
    <w:p w:rsidR="00A5500F" w:rsidRPr="003C52BD" w:rsidRDefault="002576DE" w:rsidP="00A5500F">
      <w:pPr>
        <w:pStyle w:val="t-9-8"/>
        <w:contextualSpacing/>
        <w:jc w:val="both"/>
      </w:pPr>
      <w:r w:rsidRPr="003C52BD">
        <w:t xml:space="preserve">– potvrda o plovidbenosti zrakoplova za izvoz (Export Certificate of Airworthiness), ako se </w:t>
      </w:r>
    </w:p>
    <w:p w:rsidR="002576DE" w:rsidRPr="003C52BD" w:rsidRDefault="00A5500F" w:rsidP="00A5500F">
      <w:pPr>
        <w:pStyle w:val="t-9-8"/>
        <w:contextualSpacing/>
        <w:jc w:val="both"/>
      </w:pPr>
      <w:r w:rsidRPr="003C52BD">
        <w:t xml:space="preserve">   </w:t>
      </w:r>
      <w:r w:rsidR="002576DE" w:rsidRPr="003C52BD">
        <w:t>preletom doprema iz inozemstva</w:t>
      </w:r>
      <w:r w:rsidR="00FE1192">
        <w:t>“</w:t>
      </w:r>
      <w:r w:rsidR="002576DE" w:rsidRPr="003C52BD">
        <w:t>.</w:t>
      </w:r>
    </w:p>
    <w:p w:rsidR="002D2C1E" w:rsidRPr="003C52BD" w:rsidRDefault="00C602C1" w:rsidP="002D2C1E">
      <w:pPr>
        <w:pStyle w:val="clanak"/>
      </w:pPr>
      <w:r>
        <w:t>Članak 6</w:t>
      </w:r>
      <w:r w:rsidR="002D2C1E" w:rsidRPr="003C52BD">
        <w:t>.</w:t>
      </w:r>
    </w:p>
    <w:p w:rsidR="00004044" w:rsidRPr="003C52BD" w:rsidRDefault="00053959" w:rsidP="000D781A">
      <w:pPr>
        <w:pStyle w:val="clanak"/>
        <w:jc w:val="both"/>
      </w:pPr>
      <w:r w:rsidRPr="003C52BD">
        <w:t>U članku 14. stav</w:t>
      </w:r>
      <w:r w:rsidR="00004044" w:rsidRPr="003C52BD">
        <w:t>k</w:t>
      </w:r>
      <w:r w:rsidRPr="003C52BD">
        <w:t>u</w:t>
      </w:r>
      <w:r w:rsidR="00C602C1">
        <w:t xml:space="preserve"> 1</w:t>
      </w:r>
      <w:r w:rsidR="00FE1192">
        <w:t>.</w:t>
      </w:r>
      <w:r w:rsidR="00004044" w:rsidRPr="003C52BD">
        <w:t xml:space="preserve"> </w:t>
      </w:r>
      <w:r w:rsidR="00C602C1">
        <w:t>mijenja se i glasi: „</w:t>
      </w:r>
      <w:r w:rsidR="00C602C1" w:rsidRPr="00C602C1">
        <w:t>Znaci državne pripadnosti Republike Hrvatske i pripadnosti Hrvatskom</w:t>
      </w:r>
      <w:r w:rsidR="00C602C1">
        <w:t>e</w:t>
      </w:r>
      <w:r w:rsidR="00C602C1" w:rsidRPr="00C602C1">
        <w:t xml:space="preserve"> ratnom zrakoplovstvu (u daljnjem tekstu HRZ) na zrakoplovima su: grb Republike Hrvatske (u daljnjem tekstu državni grb) i okrugli znak zrakoplova HRZ-a (u daljnjem tekstu roundel)</w:t>
      </w:r>
      <w:r w:rsidR="00C602C1">
        <w:t>.“.</w:t>
      </w:r>
    </w:p>
    <w:p w:rsidR="002D2C1E" w:rsidRPr="003C52BD" w:rsidRDefault="00C602C1" w:rsidP="002D2C1E">
      <w:pPr>
        <w:pStyle w:val="clanak"/>
      </w:pPr>
      <w:r>
        <w:t>Članak 7</w:t>
      </w:r>
      <w:r w:rsidR="002D2C1E" w:rsidRPr="003C52BD">
        <w:t>.</w:t>
      </w:r>
    </w:p>
    <w:p w:rsidR="00F15087" w:rsidRPr="003C52BD" w:rsidRDefault="00F15087" w:rsidP="000D781A">
      <w:pPr>
        <w:pStyle w:val="clanak"/>
        <w:jc w:val="both"/>
      </w:pPr>
      <w:r w:rsidRPr="003C52BD">
        <w:t>U članku 1</w:t>
      </w:r>
      <w:r w:rsidR="00053959" w:rsidRPr="003C52BD">
        <w:t>5. stav</w:t>
      </w:r>
      <w:r w:rsidRPr="003C52BD">
        <w:t>k</w:t>
      </w:r>
      <w:r w:rsidR="00053959" w:rsidRPr="003C52BD">
        <w:t>u</w:t>
      </w:r>
      <w:r w:rsidR="00FE1192">
        <w:t xml:space="preserve"> </w:t>
      </w:r>
      <w:r w:rsidRPr="003C52BD">
        <w:t>1</w:t>
      </w:r>
      <w:r w:rsidR="00FE1192">
        <w:t>.</w:t>
      </w:r>
      <w:r w:rsidRPr="003C52BD">
        <w:t xml:space="preserve"> riječ</w:t>
      </w:r>
      <w:r w:rsidR="002F0C41" w:rsidRPr="003C52BD">
        <w:t>i</w:t>
      </w:r>
      <w:r w:rsidRPr="003C52BD">
        <w:t xml:space="preserve">: </w:t>
      </w:r>
      <w:r w:rsidR="00FE1192">
        <w:rPr>
          <w:shd w:val="clear" w:color="auto" w:fill="FFFFFF"/>
        </w:rPr>
        <w:t>„</w:t>
      </w:r>
      <w:r w:rsidRPr="003C52BD">
        <w:t>i PZO-a</w:t>
      </w:r>
      <w:r w:rsidR="00FE1192">
        <w:rPr>
          <w:shd w:val="clear" w:color="auto" w:fill="FFFFFF"/>
        </w:rPr>
        <w:t>“</w:t>
      </w:r>
      <w:r w:rsidRPr="003C52BD">
        <w:t xml:space="preserve"> briš</w:t>
      </w:r>
      <w:r w:rsidR="002F0C41" w:rsidRPr="003C52BD">
        <w:t>u</w:t>
      </w:r>
      <w:r w:rsidRPr="003C52BD">
        <w:t xml:space="preserve"> se.</w:t>
      </w:r>
    </w:p>
    <w:p w:rsidR="002D2C1E" w:rsidRPr="003C52BD" w:rsidRDefault="00C602C1" w:rsidP="002D2C1E">
      <w:pPr>
        <w:pStyle w:val="clanak"/>
      </w:pPr>
      <w:r>
        <w:t>Članak 8</w:t>
      </w:r>
      <w:r w:rsidR="002D2C1E" w:rsidRPr="003C52BD">
        <w:t>.</w:t>
      </w:r>
    </w:p>
    <w:p w:rsidR="00C37C97" w:rsidRPr="003C52BD" w:rsidRDefault="00FE1192" w:rsidP="000D781A">
      <w:pPr>
        <w:pStyle w:val="t-11-9-sred"/>
        <w:jc w:val="both"/>
        <w:rPr>
          <w:sz w:val="24"/>
          <w:szCs w:val="24"/>
        </w:rPr>
      </w:pPr>
      <w:r>
        <w:rPr>
          <w:sz w:val="24"/>
          <w:szCs w:val="24"/>
        </w:rPr>
        <w:t xml:space="preserve">U članku 17. stavak </w:t>
      </w:r>
      <w:r w:rsidR="00C37C97" w:rsidRPr="003C52BD">
        <w:rPr>
          <w:sz w:val="24"/>
          <w:szCs w:val="24"/>
        </w:rPr>
        <w:t>2</w:t>
      </w:r>
      <w:r>
        <w:rPr>
          <w:sz w:val="24"/>
          <w:szCs w:val="24"/>
        </w:rPr>
        <w:t>.</w:t>
      </w:r>
      <w:r w:rsidR="00C37C97" w:rsidRPr="003C52BD">
        <w:rPr>
          <w:sz w:val="24"/>
          <w:szCs w:val="24"/>
        </w:rPr>
        <w:t xml:space="preserve"> mijenja se i glasi:</w:t>
      </w:r>
    </w:p>
    <w:p w:rsidR="00C37C97" w:rsidRPr="003C52BD" w:rsidRDefault="00FE1192" w:rsidP="000D781A">
      <w:pPr>
        <w:pStyle w:val="t-9-8"/>
        <w:jc w:val="both"/>
      </w:pPr>
      <w:r>
        <w:t>„</w:t>
      </w:r>
      <w:r w:rsidR="00C37C97" w:rsidRPr="003C52BD">
        <w:t xml:space="preserve">(2) </w:t>
      </w:r>
      <w:r w:rsidR="00D7431E" w:rsidRPr="003C52BD">
        <w:t>Visina š</w:t>
      </w:r>
      <w:r w:rsidR="00C37C97" w:rsidRPr="003C52BD">
        <w:t>tita grba</w:t>
      </w:r>
      <w:r w:rsidR="00D7431E" w:rsidRPr="003C52BD">
        <w:t xml:space="preserve"> može biti</w:t>
      </w:r>
      <w:r>
        <w:t xml:space="preserve"> od 250 mm do 800 mm“</w:t>
      </w:r>
      <w:r w:rsidR="00C37C97" w:rsidRPr="003C52BD">
        <w:t>.</w:t>
      </w:r>
    </w:p>
    <w:p w:rsidR="00C37C97" w:rsidRPr="003C52BD" w:rsidRDefault="00C602C1" w:rsidP="002D2C1E">
      <w:pPr>
        <w:pStyle w:val="clanak"/>
      </w:pPr>
      <w:r>
        <w:t>Članak 9</w:t>
      </w:r>
      <w:r w:rsidR="00C37C97" w:rsidRPr="003C52BD">
        <w:t>.</w:t>
      </w:r>
    </w:p>
    <w:p w:rsidR="002D2C1E" w:rsidRPr="003C52BD" w:rsidRDefault="001E3EAF" w:rsidP="000D781A">
      <w:pPr>
        <w:pStyle w:val="t-11-9-sred"/>
        <w:jc w:val="both"/>
        <w:rPr>
          <w:sz w:val="24"/>
          <w:szCs w:val="24"/>
        </w:rPr>
      </w:pPr>
      <w:r w:rsidRPr="003C52BD">
        <w:rPr>
          <w:sz w:val="24"/>
          <w:szCs w:val="24"/>
        </w:rPr>
        <w:t>U č</w:t>
      </w:r>
      <w:r w:rsidR="00F15087" w:rsidRPr="003C52BD">
        <w:rPr>
          <w:sz w:val="24"/>
          <w:szCs w:val="24"/>
        </w:rPr>
        <w:t>lank</w:t>
      </w:r>
      <w:r w:rsidRPr="003C52BD">
        <w:rPr>
          <w:sz w:val="24"/>
          <w:szCs w:val="24"/>
        </w:rPr>
        <w:t>u</w:t>
      </w:r>
      <w:r w:rsidR="00FE1192">
        <w:rPr>
          <w:sz w:val="24"/>
          <w:szCs w:val="24"/>
        </w:rPr>
        <w:t xml:space="preserve"> 18. stavak </w:t>
      </w:r>
      <w:r w:rsidR="00F15087" w:rsidRPr="003C52BD">
        <w:rPr>
          <w:sz w:val="24"/>
          <w:szCs w:val="24"/>
        </w:rPr>
        <w:t>1</w:t>
      </w:r>
      <w:r w:rsidR="00FE1192">
        <w:rPr>
          <w:sz w:val="24"/>
          <w:szCs w:val="24"/>
        </w:rPr>
        <w:t>.</w:t>
      </w:r>
      <w:r w:rsidR="00F15087" w:rsidRPr="003C52BD">
        <w:rPr>
          <w:sz w:val="24"/>
          <w:szCs w:val="24"/>
        </w:rPr>
        <w:t xml:space="preserve"> mijenja se i glasi:</w:t>
      </w:r>
    </w:p>
    <w:p w:rsidR="00F15087" w:rsidRDefault="00FE1192" w:rsidP="000D781A">
      <w:pPr>
        <w:pStyle w:val="t-9-8"/>
        <w:jc w:val="both"/>
        <w:rPr>
          <w:shd w:val="clear" w:color="auto" w:fill="FFFFFF"/>
        </w:rPr>
      </w:pPr>
      <w:r>
        <w:rPr>
          <w:shd w:val="clear" w:color="auto" w:fill="FFFFFF"/>
        </w:rPr>
        <w:t>„</w:t>
      </w:r>
      <w:r w:rsidR="00F15087" w:rsidRPr="003C52BD">
        <w:t>(1) Roundel se postavlja na avione u sredinu, s obje strane trupa, između izlaznog ruba krila i napadnog ruba horizontalnog stabilizatora ili kormila dubine i na gornju stranu lijeve polovine krila i donju stranu desne polovine krila.</w:t>
      </w:r>
      <w:r w:rsidR="00EA38B2" w:rsidRPr="003C52BD">
        <w:t xml:space="preserve"> </w:t>
      </w:r>
      <w:r w:rsidR="005F43B9" w:rsidRPr="003C52BD">
        <w:t>S</w:t>
      </w:r>
      <w:r w:rsidR="00F15087" w:rsidRPr="003C52BD">
        <w:t xml:space="preserve">redina </w:t>
      </w:r>
      <w:r w:rsidR="002B0FC3">
        <w:t>r</w:t>
      </w:r>
      <w:r w:rsidR="005F43B9" w:rsidRPr="003C52BD">
        <w:t>uondela</w:t>
      </w:r>
      <w:r w:rsidR="00F15087" w:rsidRPr="003C52BD">
        <w:t xml:space="preserve"> na krilima postavlja</w:t>
      </w:r>
      <w:r w:rsidR="00EA38B2" w:rsidRPr="003C52BD">
        <w:t xml:space="preserve"> se</w:t>
      </w:r>
      <w:r w:rsidR="00F15087" w:rsidRPr="003C52BD">
        <w:t xml:space="preserve"> po </w:t>
      </w:r>
      <w:r w:rsidR="00EA38B2" w:rsidRPr="003C52BD">
        <w:t xml:space="preserve">njihovoj </w:t>
      </w:r>
      <w:r w:rsidR="00F15087" w:rsidRPr="003C52BD">
        <w:t>simetrali u trećinu prema vanjskom (krajnjem) rubu krila</w:t>
      </w:r>
      <w:r>
        <w:rPr>
          <w:shd w:val="clear" w:color="auto" w:fill="FFFFFF"/>
        </w:rPr>
        <w:t>“</w:t>
      </w:r>
      <w:r w:rsidR="00F15087" w:rsidRPr="003C52BD">
        <w:t>.</w:t>
      </w:r>
      <w:r w:rsidR="008B1D6E" w:rsidRPr="003C52BD">
        <w:rPr>
          <w:shd w:val="clear" w:color="auto" w:fill="FFFFFF"/>
        </w:rPr>
        <w:t xml:space="preserve"> </w:t>
      </w:r>
    </w:p>
    <w:p w:rsidR="002D2C1E" w:rsidRPr="003C52BD" w:rsidRDefault="00C37C97" w:rsidP="002D2C1E">
      <w:pPr>
        <w:pStyle w:val="clanak"/>
      </w:pPr>
      <w:r w:rsidRPr="003C52BD">
        <w:lastRenderedPageBreak/>
        <w:t>Članak 1</w:t>
      </w:r>
      <w:r w:rsidR="00486453">
        <w:t>0</w:t>
      </w:r>
      <w:r w:rsidR="002D2C1E" w:rsidRPr="003C52BD">
        <w:t>.</w:t>
      </w:r>
    </w:p>
    <w:p w:rsidR="00F15087" w:rsidRPr="003C52BD" w:rsidRDefault="00E64334" w:rsidP="000D781A">
      <w:pPr>
        <w:pStyle w:val="clanak"/>
        <w:jc w:val="left"/>
      </w:pPr>
      <w:r w:rsidRPr="003C52BD">
        <w:t>U č</w:t>
      </w:r>
      <w:r w:rsidR="00F15087" w:rsidRPr="003C52BD">
        <w:t>lank</w:t>
      </w:r>
      <w:r w:rsidRPr="003C52BD">
        <w:t>u</w:t>
      </w:r>
      <w:r w:rsidR="006A1B0F">
        <w:t xml:space="preserve"> 21. stavak </w:t>
      </w:r>
      <w:r w:rsidR="00F15087" w:rsidRPr="003C52BD">
        <w:t>1</w:t>
      </w:r>
      <w:r w:rsidR="006A1B0F">
        <w:t>.</w:t>
      </w:r>
      <w:r w:rsidR="004C0C0D" w:rsidRPr="003C52BD">
        <w:t xml:space="preserve"> mijenja se i glasi:</w:t>
      </w:r>
    </w:p>
    <w:p w:rsidR="00F15087" w:rsidRPr="0033296C" w:rsidRDefault="006A1B0F" w:rsidP="0014699A">
      <w:pPr>
        <w:pStyle w:val="t-9-8"/>
        <w:jc w:val="both"/>
      </w:pPr>
      <w:r>
        <w:rPr>
          <w:shd w:val="clear" w:color="auto" w:fill="FFFFFF"/>
        </w:rPr>
        <w:t>„</w:t>
      </w:r>
      <w:r w:rsidR="00F15087" w:rsidRPr="0033296C">
        <w:t>(1) Državni grb i roundel na zrakoplovima mogu biti pomaknuti</w:t>
      </w:r>
      <w:r w:rsidR="00E049AE" w:rsidRPr="0033296C">
        <w:t xml:space="preserve"> </w:t>
      </w:r>
      <w:r w:rsidR="009C3376" w:rsidRPr="0033296C">
        <w:t>zbog</w:t>
      </w:r>
      <w:r w:rsidR="00F15087" w:rsidRPr="0033296C">
        <w:t xml:space="preserve"> staklenih (prozirnih) površina koje je zabranjeno bojiti, većih otvora i rešetki, površina koje su izložene ekstremno visokim temperaturama ili agresivnim tekućinama koje ih mogu oštetiti i time promijeniti izgled i boju</w:t>
      </w:r>
      <w:r w:rsidR="00DF7468" w:rsidRPr="0033296C">
        <w:t>. U posebnim slučajevima, a zbo</w:t>
      </w:r>
      <w:r w:rsidR="0007231F" w:rsidRPr="0033296C">
        <w:t xml:space="preserve">g specifične konstrukcije </w:t>
      </w:r>
      <w:r w:rsidR="00DF7468" w:rsidRPr="0033296C">
        <w:t xml:space="preserve">zrakoplova, državni grb i roundel mogu biti postavljeni na druga mjesta na vertikalnom stabilizatoru, odnosno </w:t>
      </w:r>
      <w:r w:rsidR="009440F8" w:rsidRPr="0033296C">
        <w:t xml:space="preserve">krilima i </w:t>
      </w:r>
      <w:r w:rsidR="00DF7468" w:rsidRPr="0033296C">
        <w:t>trupu zrakoplova</w:t>
      </w:r>
      <w:r>
        <w:rPr>
          <w:shd w:val="clear" w:color="auto" w:fill="FFFFFF"/>
        </w:rPr>
        <w:t>“</w:t>
      </w:r>
      <w:r w:rsidR="00F15087" w:rsidRPr="0033296C">
        <w:t>.</w:t>
      </w:r>
    </w:p>
    <w:p w:rsidR="002D2C1E" w:rsidRPr="003C52BD" w:rsidRDefault="00C37C97" w:rsidP="002D2C1E">
      <w:pPr>
        <w:pStyle w:val="clanak"/>
      </w:pPr>
      <w:r w:rsidRPr="003C52BD">
        <w:t>Članak 1</w:t>
      </w:r>
      <w:r w:rsidR="00486453">
        <w:t>1</w:t>
      </w:r>
      <w:r w:rsidR="002D2C1E" w:rsidRPr="003C52BD">
        <w:t>.</w:t>
      </w:r>
    </w:p>
    <w:p w:rsidR="007562F9" w:rsidRDefault="004C0C0D" w:rsidP="00EF6474">
      <w:pPr>
        <w:pStyle w:val="clanak"/>
        <w:spacing w:before="0" w:beforeAutospacing="0" w:after="0" w:afterAutospacing="0"/>
        <w:jc w:val="both"/>
      </w:pPr>
      <w:r w:rsidRPr="003C52BD">
        <w:t>U članku 23.</w:t>
      </w:r>
      <w:r w:rsidR="006A1B0F">
        <w:t xml:space="preserve"> stavak </w:t>
      </w:r>
      <w:r w:rsidR="005F0FD4" w:rsidRPr="003C52BD">
        <w:t>1</w:t>
      </w:r>
      <w:r w:rsidR="006A1B0F">
        <w:t xml:space="preserve">. </w:t>
      </w:r>
      <w:r w:rsidR="005F0FD4" w:rsidRPr="003C52BD">
        <w:t xml:space="preserve">podstavak </w:t>
      </w:r>
      <w:r w:rsidR="000A1352">
        <w:t>1.</w:t>
      </w:r>
      <w:r w:rsidR="005F0FD4" w:rsidRPr="003C52BD">
        <w:t xml:space="preserve"> </w:t>
      </w:r>
      <w:r w:rsidR="006A1B0F">
        <w:t>mijenja se i glasi</w:t>
      </w:r>
      <w:r w:rsidR="008B1D6E" w:rsidRPr="003C52BD">
        <w:t>:</w:t>
      </w:r>
    </w:p>
    <w:p w:rsidR="00EF6474" w:rsidRPr="003C52BD" w:rsidRDefault="00EF6474" w:rsidP="00EF6474">
      <w:pPr>
        <w:pStyle w:val="clanak"/>
        <w:spacing w:before="0" w:beforeAutospacing="0" w:after="0" w:afterAutospacing="0"/>
        <w:jc w:val="both"/>
      </w:pPr>
    </w:p>
    <w:p w:rsidR="004C0C0D" w:rsidRDefault="008B1D6E" w:rsidP="00EF6474">
      <w:pPr>
        <w:pStyle w:val="clanak"/>
        <w:spacing w:before="0" w:beforeAutospacing="0" w:after="0" w:afterAutospacing="0"/>
        <w:jc w:val="both"/>
        <w:rPr>
          <w:shd w:val="clear" w:color="auto" w:fill="FFFFFF"/>
        </w:rPr>
      </w:pPr>
      <w:r w:rsidRPr="003C52BD">
        <w:t xml:space="preserve"> </w:t>
      </w:r>
      <w:r w:rsidR="006A1B0F">
        <w:rPr>
          <w:shd w:val="clear" w:color="auto" w:fill="FFFFFF"/>
        </w:rPr>
        <w:t>„</w:t>
      </w:r>
      <w:r w:rsidR="007562F9" w:rsidRPr="003C52BD">
        <w:t xml:space="preserve"> </w:t>
      </w:r>
      <w:r w:rsidR="004C0C0D" w:rsidRPr="003C52BD">
        <w:t>– avionima – s obje strane prednjeg ili stražnjeg dijela trupa (ovisno o tipu aviona), s obje strane vertikalnog stabilizatora te na gornju stranu desne i na donju stranu lijeve polovine krila</w:t>
      </w:r>
      <w:r w:rsidR="006A1B0F">
        <w:rPr>
          <w:shd w:val="clear" w:color="auto" w:fill="FFFFFF"/>
        </w:rPr>
        <w:t>“</w:t>
      </w:r>
    </w:p>
    <w:p w:rsidR="00EF6474" w:rsidRPr="003C52BD" w:rsidRDefault="00EF6474" w:rsidP="00EF6474">
      <w:pPr>
        <w:pStyle w:val="clanak"/>
        <w:spacing w:before="0" w:beforeAutospacing="0" w:after="0" w:afterAutospacing="0"/>
        <w:jc w:val="both"/>
      </w:pPr>
    </w:p>
    <w:p w:rsidR="00EF6474" w:rsidRDefault="006A1B0F" w:rsidP="00EF6474">
      <w:pPr>
        <w:pStyle w:val="t-9-8"/>
        <w:spacing w:before="0" w:beforeAutospacing="0" w:after="0" w:afterAutospacing="0"/>
        <w:jc w:val="both"/>
      </w:pPr>
      <w:r>
        <w:t>S</w:t>
      </w:r>
      <w:r w:rsidRPr="003C52BD">
        <w:t>tavak 2</w:t>
      </w:r>
      <w:r>
        <w:t>. mijenja se i glasi:</w:t>
      </w:r>
    </w:p>
    <w:p w:rsidR="00EF6474" w:rsidRDefault="00EF6474" w:rsidP="00EF6474">
      <w:pPr>
        <w:pStyle w:val="t-9-8"/>
        <w:spacing w:before="0" w:beforeAutospacing="0" w:after="0" w:afterAutospacing="0"/>
        <w:jc w:val="both"/>
      </w:pPr>
    </w:p>
    <w:p w:rsidR="006A6ED5" w:rsidRPr="003C52BD" w:rsidRDefault="008B1D6E" w:rsidP="00EF6474">
      <w:pPr>
        <w:pStyle w:val="t-9-8"/>
        <w:spacing w:before="0" w:beforeAutospacing="0" w:after="0" w:afterAutospacing="0"/>
        <w:jc w:val="both"/>
      </w:pPr>
      <w:r w:rsidRPr="003C52BD">
        <w:t xml:space="preserve"> </w:t>
      </w:r>
      <w:r w:rsidR="006A1B0F">
        <w:rPr>
          <w:shd w:val="clear" w:color="auto" w:fill="FFFFFF"/>
        </w:rPr>
        <w:t>„</w:t>
      </w:r>
      <w:r w:rsidR="006A6ED5" w:rsidRPr="003C52BD">
        <w:t xml:space="preserve">(2) Visina registracijske oznake za avione i helikoptere ne smije biti manja od </w:t>
      </w:r>
      <w:r w:rsidR="00D82C7B" w:rsidRPr="003C52BD">
        <w:t xml:space="preserve">20 </w:t>
      </w:r>
      <w:r w:rsidR="006A6ED5" w:rsidRPr="003C52BD">
        <w:t xml:space="preserve">cm na krilima, </w:t>
      </w:r>
      <w:r w:rsidR="00D82C7B" w:rsidRPr="003C52BD">
        <w:t xml:space="preserve">10 </w:t>
      </w:r>
      <w:r w:rsidR="006A6ED5" w:rsidRPr="003C52BD">
        <w:t xml:space="preserve">cm na vertikalnom stabilizatoru i </w:t>
      </w:r>
      <w:r w:rsidR="00D82C7B" w:rsidRPr="003C52BD">
        <w:t xml:space="preserve">20 </w:t>
      </w:r>
      <w:r w:rsidR="006A6ED5" w:rsidRPr="003C52BD">
        <w:t>cm na trupu, a visina registracijske oznake bespilotnog zrakoplova ne smije biti manja od 15 cm na krilima i 10 cm na trupu</w:t>
      </w:r>
      <w:r w:rsidR="00EF6474">
        <w:rPr>
          <w:shd w:val="clear" w:color="auto" w:fill="FFFFFF"/>
        </w:rPr>
        <w:t>“</w:t>
      </w:r>
      <w:r w:rsidR="006A6ED5" w:rsidRPr="003C52BD">
        <w:t>.</w:t>
      </w:r>
    </w:p>
    <w:p w:rsidR="002D2C1E" w:rsidRPr="003C52BD" w:rsidRDefault="00C37C97" w:rsidP="002D2C1E">
      <w:pPr>
        <w:pStyle w:val="clanak"/>
      </w:pPr>
      <w:r w:rsidRPr="003C52BD">
        <w:t>Članak 1</w:t>
      </w:r>
      <w:r w:rsidR="00486453">
        <w:t>2</w:t>
      </w:r>
      <w:r w:rsidR="002D2C1E" w:rsidRPr="003C52BD">
        <w:t>.</w:t>
      </w:r>
    </w:p>
    <w:p w:rsidR="00876DFC" w:rsidRDefault="006A6ED5" w:rsidP="00876DFC">
      <w:pPr>
        <w:pStyle w:val="clanak"/>
        <w:jc w:val="both"/>
      </w:pPr>
      <w:r w:rsidRPr="003C52BD">
        <w:t>Članak 24. mijenja se i glasi:</w:t>
      </w:r>
    </w:p>
    <w:p w:rsidR="00876DFC" w:rsidRPr="003C52BD" w:rsidRDefault="00876DFC" w:rsidP="00876DFC">
      <w:pPr>
        <w:pStyle w:val="clanak"/>
      </w:pPr>
      <w:r>
        <w:t>„Članak 24.</w:t>
      </w:r>
    </w:p>
    <w:p w:rsidR="006A6ED5" w:rsidRPr="003C52BD" w:rsidRDefault="006A6ED5" w:rsidP="000D781A">
      <w:pPr>
        <w:pStyle w:val="t-9-8"/>
        <w:jc w:val="both"/>
      </w:pPr>
      <w:r w:rsidRPr="003C52BD">
        <w:t>(1) Registracijska oznaka ispisuje se u standardnom obliku slova Arial, a ši</w:t>
      </w:r>
      <w:r w:rsidR="00EF6474">
        <w:t>rina svake brojke, osim brojke „1“</w:t>
      </w:r>
      <w:r w:rsidRPr="003C52BD">
        <w:t>, iznosi 2/3 (± 10</w:t>
      </w:r>
      <w:r w:rsidR="00101A44">
        <w:t xml:space="preserve"> </w:t>
      </w:r>
      <w:r w:rsidRPr="003C52BD">
        <w:t>%) visine registracijske oznake.</w:t>
      </w:r>
    </w:p>
    <w:p w:rsidR="00101A44" w:rsidRPr="003C52BD" w:rsidRDefault="006A6ED5" w:rsidP="000D781A">
      <w:pPr>
        <w:pStyle w:val="t-9-8"/>
        <w:jc w:val="both"/>
      </w:pPr>
      <w:r w:rsidRPr="003C52BD">
        <w:t>(2) Registracijske oznake ispisuju se punom crtom, debljine 1/6 (± 10</w:t>
      </w:r>
      <w:r w:rsidR="00101A44">
        <w:t xml:space="preserve"> </w:t>
      </w:r>
      <w:r w:rsidRPr="003C52BD">
        <w:t>%) visine registracijske oznake</w:t>
      </w:r>
      <w:r w:rsidR="00EF6474">
        <w:t>“</w:t>
      </w:r>
      <w:r w:rsidR="00876DFC">
        <w:t>.</w:t>
      </w:r>
    </w:p>
    <w:p w:rsidR="002D2C1E" w:rsidRPr="003C52BD" w:rsidRDefault="00C37C97" w:rsidP="002D2C1E">
      <w:pPr>
        <w:pStyle w:val="clanak"/>
      </w:pPr>
      <w:r w:rsidRPr="003C52BD">
        <w:t>Članak 1</w:t>
      </w:r>
      <w:r w:rsidR="00486453">
        <w:t>3</w:t>
      </w:r>
      <w:r w:rsidR="002D2C1E" w:rsidRPr="003C52BD">
        <w:t>.</w:t>
      </w:r>
    </w:p>
    <w:p w:rsidR="006A6ED5" w:rsidRPr="003C52BD" w:rsidRDefault="006A6ED5" w:rsidP="00EF6474">
      <w:pPr>
        <w:pStyle w:val="clanak"/>
        <w:spacing w:before="0" w:beforeAutospacing="0" w:after="0" w:afterAutospacing="0"/>
        <w:jc w:val="both"/>
      </w:pPr>
      <w:r w:rsidRPr="003C52BD">
        <w:t>U članku 25</w:t>
      </w:r>
      <w:r w:rsidR="00E24CF7" w:rsidRPr="003C52BD">
        <w:t>.</w:t>
      </w:r>
      <w:r w:rsidR="00EF6474">
        <w:t xml:space="preserve"> stavak </w:t>
      </w:r>
      <w:r w:rsidR="00EF6474" w:rsidRPr="003C52BD">
        <w:t>1</w:t>
      </w:r>
      <w:r w:rsidR="00EF6474">
        <w:t>. mijenja se i glasi</w:t>
      </w:r>
      <w:r w:rsidR="00EF6474" w:rsidRPr="003C52BD">
        <w:t>:</w:t>
      </w:r>
    </w:p>
    <w:p w:rsidR="006A6ED5" w:rsidRPr="003C52BD" w:rsidRDefault="00EF6474" w:rsidP="000D781A">
      <w:pPr>
        <w:pStyle w:val="t-9-8"/>
        <w:jc w:val="both"/>
      </w:pPr>
      <w:r>
        <w:t>„</w:t>
      </w:r>
      <w:r w:rsidR="006A6ED5" w:rsidRPr="003C52BD">
        <w:t>(1) Registracijska oznaka na trupu postavlja se paralelno uzdužnoj osi zrakoplova odnosno bespilotnog zrakoplova, na vertikalnom stabilizatoru u gornjem središnjem dijelu dok se na krila postavlja okomito na smjer leta zrakoplova</w:t>
      </w:r>
      <w:r>
        <w:t>“</w:t>
      </w:r>
      <w:r w:rsidR="006A6ED5" w:rsidRPr="003C52BD">
        <w:t>.</w:t>
      </w:r>
    </w:p>
    <w:p w:rsidR="00EF6474" w:rsidRDefault="00EF6474" w:rsidP="00EF6474">
      <w:pPr>
        <w:pStyle w:val="t-9-8"/>
        <w:spacing w:before="0" w:beforeAutospacing="0" w:after="0" w:afterAutospacing="0"/>
        <w:jc w:val="both"/>
      </w:pPr>
      <w:r>
        <w:t>S</w:t>
      </w:r>
      <w:r w:rsidRPr="003C52BD">
        <w:t>tavak 2</w:t>
      </w:r>
      <w:r>
        <w:t>. mijenja se i glasi:</w:t>
      </w:r>
    </w:p>
    <w:p w:rsidR="006A6ED5" w:rsidRDefault="00EF6474" w:rsidP="000D781A">
      <w:pPr>
        <w:pStyle w:val="t-9-8"/>
        <w:jc w:val="both"/>
      </w:pPr>
      <w:r>
        <w:t>„</w:t>
      </w:r>
      <w:r w:rsidR="006A6ED5" w:rsidRPr="003C52BD">
        <w:t>(2) Na trupu i vertikalnom stabilizatoru aviona, bespilotnog zrakoplova i na repnoj gredi helikoptera registracijske oznake mogu se pomicati samo koliko je potrebno da bi se izbjegle staklene (prozirne)</w:t>
      </w:r>
      <w:r w:rsidR="00101A44">
        <w:t xml:space="preserve"> površine</w:t>
      </w:r>
      <w:r w:rsidR="006A6ED5" w:rsidRPr="003C52BD">
        <w:t xml:space="preserve"> i površine koje je zabranjeno bojiti, veći otvori i rešetke, površine koje su izložene ekstremno visokim temperaturama ili agresivnim tekućinama koje ih mogu oštetiti i time promijeniti izgled i boju</w:t>
      </w:r>
      <w:r>
        <w:t>“</w:t>
      </w:r>
      <w:r w:rsidR="006A6ED5" w:rsidRPr="003C52BD">
        <w:t>.</w:t>
      </w:r>
    </w:p>
    <w:p w:rsidR="00486453" w:rsidRPr="003C52BD" w:rsidRDefault="00486453" w:rsidP="000D781A">
      <w:pPr>
        <w:pStyle w:val="t-9-8"/>
        <w:jc w:val="both"/>
      </w:pPr>
    </w:p>
    <w:p w:rsidR="002D2C1E" w:rsidRDefault="002D2C1E" w:rsidP="002D2C1E">
      <w:pPr>
        <w:pStyle w:val="clanak"/>
      </w:pPr>
      <w:r w:rsidRPr="003C52BD">
        <w:t>Članak 1</w:t>
      </w:r>
      <w:r w:rsidR="00486453">
        <w:t>4</w:t>
      </w:r>
      <w:r w:rsidRPr="003C52BD">
        <w:t>.</w:t>
      </w:r>
    </w:p>
    <w:p w:rsidR="00E068A1" w:rsidRDefault="00486453" w:rsidP="00C602C1">
      <w:pPr>
        <w:pStyle w:val="t-9-8"/>
        <w:jc w:val="both"/>
        <w:rPr>
          <w:rStyle w:val="pt-zadanifontodlomka-000004"/>
          <w:color w:val="000000"/>
        </w:rPr>
      </w:pPr>
      <w:r>
        <w:rPr>
          <w:rStyle w:val="pt-zadanifontodlomka-000003"/>
          <w:color w:val="000000"/>
        </w:rPr>
        <w:t xml:space="preserve">U cijelom tekstu </w:t>
      </w:r>
      <w:r w:rsidR="00E068A1">
        <w:rPr>
          <w:rStyle w:val="pt-zadanifontodlomka-000003"/>
          <w:color w:val="000000"/>
        </w:rPr>
        <w:t xml:space="preserve">Pravilnika </w:t>
      </w:r>
      <w:r w:rsidR="00E068A1" w:rsidRPr="003C52BD">
        <w:t xml:space="preserve">o registru vojnih zrakoplova i znacima državne </w:t>
      </w:r>
      <w:r w:rsidR="00E068A1">
        <w:t>pripadnosti vojnih zrakoplova (Narodne novine, br.</w:t>
      </w:r>
      <w:r w:rsidR="00E068A1" w:rsidRPr="003C52BD">
        <w:t xml:space="preserve"> 140/13)</w:t>
      </w:r>
      <w:r w:rsidR="00E068A1">
        <w:t xml:space="preserve"> </w:t>
      </w:r>
      <w:r>
        <w:rPr>
          <w:rStyle w:val="pt-zadanifontodlomka-000003"/>
          <w:color w:val="000000"/>
        </w:rPr>
        <w:t xml:space="preserve">riječi: </w:t>
      </w:r>
      <w:r w:rsidR="00E068A1">
        <w:rPr>
          <w:rStyle w:val="pt-zadanifontodlomka-000003"/>
          <w:color w:val="000000"/>
        </w:rPr>
        <w:t>„</w:t>
      </w:r>
      <w:r w:rsidR="00E068A1" w:rsidRPr="003C52BD">
        <w:t>Samostalna služba za vojni zračni promet</w:t>
      </w:r>
      <w:r w:rsidR="00E068A1">
        <w:rPr>
          <w:rStyle w:val="pt-zadanifontodlomka-000003"/>
          <w:color w:val="000000"/>
        </w:rPr>
        <w:t>“ zamjenjuju se riječima: „ustrojstvena jedinica Ministarstva obrane nadležna za vojni zračni promet“,</w:t>
      </w:r>
      <w:r>
        <w:rPr>
          <w:rStyle w:val="pt-zadanifontodlomka-000003"/>
          <w:color w:val="000000"/>
        </w:rPr>
        <w:t xml:space="preserve"> u odgovarajućem padežu</w:t>
      </w:r>
      <w:r>
        <w:rPr>
          <w:rStyle w:val="pt-zadanifontodlomka-000004"/>
          <w:color w:val="000000"/>
        </w:rPr>
        <w:t>.</w:t>
      </w:r>
      <w:r w:rsidR="00E068A1">
        <w:rPr>
          <w:rStyle w:val="pt-zadanifontodlomka-000004"/>
          <w:color w:val="000000"/>
        </w:rPr>
        <w:t xml:space="preserve"> </w:t>
      </w:r>
    </w:p>
    <w:p w:rsidR="00C602C1" w:rsidRPr="003C52BD" w:rsidRDefault="00C602C1" w:rsidP="002D2C1E">
      <w:pPr>
        <w:pStyle w:val="clanak"/>
      </w:pPr>
      <w:r>
        <w:t>Članak 1</w:t>
      </w:r>
      <w:r w:rsidR="00E068A1">
        <w:t>5</w:t>
      </w:r>
      <w:r>
        <w:t>.</w:t>
      </w:r>
    </w:p>
    <w:p w:rsidR="00405C69" w:rsidRPr="003C52BD" w:rsidRDefault="00101A44" w:rsidP="00101A44">
      <w:pPr>
        <w:pStyle w:val="t-9-8"/>
        <w:jc w:val="both"/>
      </w:pPr>
      <w:r>
        <w:t>Prilozi</w:t>
      </w:r>
      <w:r w:rsidR="005D7155" w:rsidRPr="003C52BD">
        <w:t xml:space="preserve"> </w:t>
      </w:r>
      <w:r w:rsidR="00923806" w:rsidRPr="003C52BD">
        <w:t>1</w:t>
      </w:r>
      <w:r>
        <w:t>,</w:t>
      </w:r>
      <w:r w:rsidR="00AB1F90" w:rsidRPr="003C52BD">
        <w:t xml:space="preserve"> 2</w:t>
      </w:r>
      <w:r>
        <w:t>, 12 i 13</w:t>
      </w:r>
      <w:r w:rsidR="00AB1F90" w:rsidRPr="003C52BD">
        <w:t xml:space="preserve"> </w:t>
      </w:r>
      <w:r>
        <w:t>zamjenjuju se novim prilozima 1, 2, 12 i 13</w:t>
      </w:r>
      <w:r w:rsidR="00876DFC">
        <w:t xml:space="preserve"> i nalaze se u prilogu ovoga Pravilnika</w:t>
      </w:r>
      <w:r>
        <w:t xml:space="preserve"> </w:t>
      </w:r>
      <w:r w:rsidR="009E14D7">
        <w:t>te čine njegov</w:t>
      </w:r>
      <w:r>
        <w:t xml:space="preserve"> sastavni dio</w:t>
      </w:r>
      <w:r w:rsidR="00405C69" w:rsidRPr="003C52BD">
        <w:t>.</w:t>
      </w:r>
    </w:p>
    <w:p w:rsidR="001D7A29" w:rsidRPr="003C52BD" w:rsidRDefault="001D7A29" w:rsidP="001D7A29">
      <w:pPr>
        <w:pStyle w:val="clanak"/>
      </w:pPr>
      <w:r w:rsidRPr="003C52BD">
        <w:t>Članak 1</w:t>
      </w:r>
      <w:r w:rsidR="00E068A1">
        <w:t>6</w:t>
      </w:r>
      <w:r w:rsidRPr="003C52BD">
        <w:t>.</w:t>
      </w:r>
    </w:p>
    <w:p w:rsidR="002D2C1E" w:rsidRDefault="002D2C1E" w:rsidP="002D2C1E">
      <w:pPr>
        <w:pStyle w:val="t-9-8"/>
        <w:jc w:val="both"/>
      </w:pPr>
      <w:r w:rsidRPr="003C52BD">
        <w:t xml:space="preserve">Ovaj </w:t>
      </w:r>
      <w:r w:rsidR="005C01D1" w:rsidRPr="003C52BD">
        <w:t xml:space="preserve">Pravilnik stupa na snagu </w:t>
      </w:r>
      <w:r w:rsidR="00101A44">
        <w:t>osmoga</w:t>
      </w:r>
      <w:r w:rsidR="005C01D1" w:rsidRPr="003C52BD">
        <w:t xml:space="preserve"> </w:t>
      </w:r>
      <w:r w:rsidR="00101A44">
        <w:t>dana od dana objave u Narodnim novinama</w:t>
      </w:r>
      <w:r w:rsidRPr="003C52BD">
        <w:t>.</w:t>
      </w:r>
    </w:p>
    <w:p w:rsidR="00411B6D" w:rsidRDefault="00411B6D" w:rsidP="002D2C1E">
      <w:pPr>
        <w:pStyle w:val="t-9-8"/>
        <w:jc w:val="both"/>
      </w:pPr>
    </w:p>
    <w:p w:rsidR="00411B6D" w:rsidRPr="00411B6D" w:rsidRDefault="00411B6D" w:rsidP="00411B6D">
      <w:pPr>
        <w:pStyle w:val="klasa2"/>
        <w:jc w:val="center"/>
        <w:rPr>
          <w:rStyle w:val="bold1"/>
          <w:b w:val="0"/>
        </w:rPr>
      </w:pPr>
      <w:r w:rsidRPr="00411B6D">
        <w:t xml:space="preserve">                                                              M I N I S T A R</w:t>
      </w:r>
      <w:r w:rsidRPr="00411B6D">
        <w:rPr>
          <w:rStyle w:val="bold1"/>
          <w:b w:val="0"/>
        </w:rPr>
        <w:t xml:space="preserve">                               </w:t>
      </w:r>
    </w:p>
    <w:p w:rsidR="00DA7984" w:rsidRPr="00411B6D" w:rsidRDefault="00411B6D" w:rsidP="00411B6D">
      <w:pPr>
        <w:pStyle w:val="klasa2"/>
        <w:jc w:val="center"/>
        <w:rPr>
          <w:rStyle w:val="bold1"/>
          <w:b w:val="0"/>
        </w:rPr>
      </w:pPr>
      <w:r w:rsidRPr="00411B6D">
        <w:rPr>
          <w:rStyle w:val="bold1"/>
          <w:b w:val="0"/>
        </w:rPr>
        <w:t xml:space="preserve">                                                              dr. sc. Mario Banožić</w:t>
      </w:r>
    </w:p>
    <w:p w:rsidR="00411B6D" w:rsidRPr="003C52BD" w:rsidRDefault="00411B6D" w:rsidP="00411B6D">
      <w:pPr>
        <w:pStyle w:val="klasa2"/>
        <w:jc w:val="center"/>
      </w:pPr>
    </w:p>
    <w:p w:rsidR="002D2C1E" w:rsidRPr="00411B6D" w:rsidRDefault="00411B6D" w:rsidP="00411B6D">
      <w:pPr>
        <w:pStyle w:val="klasa2"/>
        <w:spacing w:before="0" w:beforeAutospacing="0" w:after="0" w:afterAutospacing="0"/>
        <w:jc w:val="both"/>
      </w:pPr>
      <w:r w:rsidRPr="00411B6D">
        <w:t>KLASA:</w:t>
      </w:r>
    </w:p>
    <w:p w:rsidR="00411B6D" w:rsidRPr="00411B6D" w:rsidRDefault="00411B6D" w:rsidP="00411B6D">
      <w:pPr>
        <w:pStyle w:val="klasa2"/>
        <w:spacing w:before="0" w:beforeAutospacing="0" w:after="0" w:afterAutospacing="0"/>
        <w:jc w:val="both"/>
      </w:pPr>
      <w:r w:rsidRPr="00411B6D">
        <w:t>URBROJ:</w:t>
      </w:r>
    </w:p>
    <w:p w:rsidR="00411B6D" w:rsidRPr="00411B6D" w:rsidRDefault="00411B6D" w:rsidP="00411B6D">
      <w:pPr>
        <w:pStyle w:val="klasa2"/>
        <w:spacing w:before="0" w:beforeAutospacing="0" w:after="0" w:afterAutospacing="0"/>
        <w:jc w:val="both"/>
      </w:pPr>
    </w:p>
    <w:p w:rsidR="00023099" w:rsidRPr="00411B6D" w:rsidRDefault="002D2C1E" w:rsidP="00411B6D">
      <w:pPr>
        <w:pStyle w:val="klasa2"/>
        <w:spacing w:before="0" w:beforeAutospacing="0" w:after="0" w:afterAutospacing="0"/>
        <w:jc w:val="both"/>
      </w:pPr>
      <w:r w:rsidRPr="00411B6D">
        <w:t xml:space="preserve">Zagreb, </w:t>
      </w:r>
    </w:p>
    <w:p w:rsidR="0069394A" w:rsidRDefault="0069394A" w:rsidP="001E1EE7">
      <w:pPr>
        <w:pStyle w:val="klasa2"/>
        <w:jc w:val="both"/>
        <w:rPr>
          <w:b/>
        </w:rPr>
      </w:pPr>
    </w:p>
    <w:p w:rsidR="0069394A" w:rsidRDefault="0069394A"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pPr>
    </w:p>
    <w:p w:rsidR="00D44C0F" w:rsidRDefault="00D44C0F" w:rsidP="001E1EE7">
      <w:pPr>
        <w:pStyle w:val="klasa2"/>
        <w:jc w:val="both"/>
        <w:rPr>
          <w:b/>
        </w:rPr>
        <w:sectPr w:rsidR="00D44C0F" w:rsidSect="003C52BD">
          <w:pgSz w:w="11906" w:h="16838"/>
          <w:pgMar w:top="1134" w:right="1134" w:bottom="1134" w:left="1418" w:header="709" w:footer="709" w:gutter="0"/>
          <w:cols w:space="708"/>
          <w:docGrid w:linePitch="360"/>
        </w:sectPr>
      </w:pPr>
    </w:p>
    <w:p w:rsidR="00D44C0F" w:rsidRDefault="00D44C0F" w:rsidP="001E1EE7">
      <w:pPr>
        <w:pStyle w:val="klasa2"/>
        <w:jc w:val="both"/>
        <w:rPr>
          <w:b/>
        </w:rPr>
      </w:pPr>
    </w:p>
    <w:p w:rsidR="00D44C0F" w:rsidRPr="007A62F8" w:rsidRDefault="00D44C0F" w:rsidP="00D44C0F">
      <w:pPr>
        <w:jc w:val="center"/>
        <w:rPr>
          <w:rFonts w:ascii="Arial" w:hAnsi="Arial" w:cs="Arial"/>
          <w:sz w:val="20"/>
          <w:szCs w:val="20"/>
        </w:rPr>
      </w:pP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t xml:space="preserve">  </w:t>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7A62F8">
        <w:rPr>
          <w:rFonts w:ascii="Arial" w:hAnsi="Arial" w:cs="Arial"/>
          <w:sz w:val="20"/>
          <w:szCs w:val="20"/>
        </w:rPr>
        <w:t>PRILOG 1</w:t>
      </w:r>
    </w:p>
    <w:p w:rsidR="00D44C0F" w:rsidRPr="00A414B9" w:rsidRDefault="00D44C0F" w:rsidP="00D44C0F">
      <w:pPr>
        <w:jc w:val="center"/>
        <w:rPr>
          <w:rFonts w:ascii="Arial" w:hAnsi="Arial" w:cs="Arial"/>
        </w:rPr>
      </w:pPr>
    </w:p>
    <w:p w:rsidR="00D44C0F" w:rsidRPr="00A414B9" w:rsidRDefault="00D44C0F" w:rsidP="00D44C0F">
      <w:pPr>
        <w:jc w:val="center"/>
        <w:rPr>
          <w:rFonts w:ascii="Arial" w:hAnsi="Arial" w:cs="Arial"/>
        </w:rPr>
      </w:pPr>
    </w:p>
    <w:p w:rsidR="00D44C0F" w:rsidRPr="00A414B9" w:rsidRDefault="00D44C0F" w:rsidP="00D44C0F">
      <w:pPr>
        <w:jc w:val="center"/>
        <w:rPr>
          <w:rFonts w:ascii="Arial" w:hAnsi="Arial" w:cs="Arial"/>
        </w:rPr>
      </w:pPr>
    </w:p>
    <w:p w:rsidR="00D44C0F" w:rsidRPr="00A414B9" w:rsidRDefault="0048144A" w:rsidP="00D44C0F">
      <w:pPr>
        <w:jc w:val="center"/>
        <w:rPr>
          <w:rFonts w:ascii="Arial" w:hAnsi="Arial" w:cs="Arial"/>
        </w:rPr>
      </w:pPr>
      <w:r>
        <w:rPr>
          <w:rFonts w:ascii="Arial" w:hAnsi="Arial" w:cs="Arial"/>
          <w:noProof/>
        </w:rPr>
        <w:drawing>
          <wp:inline distT="0" distB="0" distL="0" distR="0">
            <wp:extent cx="492760" cy="668020"/>
            <wp:effectExtent l="0" t="0" r="2540" b="0"/>
            <wp:docPr id="1" name="Picture 1" descr="Description: 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68020"/>
                    </a:xfrm>
                    <a:prstGeom prst="rect">
                      <a:avLst/>
                    </a:prstGeom>
                    <a:noFill/>
                    <a:ln>
                      <a:noFill/>
                    </a:ln>
                  </pic:spPr>
                </pic:pic>
              </a:graphicData>
            </a:graphic>
          </wp:inline>
        </w:drawing>
      </w:r>
    </w:p>
    <w:p w:rsidR="00D44C0F" w:rsidRPr="00A414B9" w:rsidRDefault="00D44C0F" w:rsidP="00D44C0F">
      <w:pPr>
        <w:spacing w:before="240" w:after="120"/>
        <w:jc w:val="center"/>
        <w:rPr>
          <w:rFonts w:ascii="Arial" w:hAnsi="Arial" w:cs="Arial"/>
          <w:b/>
        </w:rPr>
      </w:pPr>
      <w:r w:rsidRPr="00A414B9">
        <w:rPr>
          <w:rFonts w:ascii="Arial" w:hAnsi="Arial" w:cs="Arial"/>
          <w:b/>
        </w:rPr>
        <w:t>REPUBLIKA HRVATSKA</w:t>
      </w:r>
    </w:p>
    <w:p w:rsidR="00D44C0F" w:rsidRPr="00A414B9" w:rsidRDefault="00D44C0F" w:rsidP="00D44C0F">
      <w:pPr>
        <w:spacing w:after="120"/>
        <w:jc w:val="center"/>
        <w:rPr>
          <w:rFonts w:ascii="Arial" w:hAnsi="Arial" w:cs="Arial"/>
          <w:b/>
        </w:rPr>
      </w:pPr>
      <w:r w:rsidRPr="00A414B9">
        <w:rPr>
          <w:rFonts w:ascii="Arial" w:hAnsi="Arial" w:cs="Arial"/>
          <w:b/>
        </w:rPr>
        <w:t>MINISTARSTVO OBRANE</w:t>
      </w:r>
    </w:p>
    <w:p w:rsidR="00D44C0F" w:rsidRPr="00A414B9" w:rsidRDefault="00D44C0F" w:rsidP="00D44C0F">
      <w:pPr>
        <w:spacing w:after="120"/>
        <w:jc w:val="center"/>
        <w:rPr>
          <w:rFonts w:ascii="Arial" w:hAnsi="Arial" w:cs="Arial"/>
          <w:b/>
        </w:rPr>
      </w:pPr>
      <w:r w:rsidRPr="00A414B9">
        <w:rPr>
          <w:rFonts w:ascii="Arial" w:hAnsi="Arial" w:cs="Arial"/>
          <w:b/>
        </w:rPr>
        <w:t>SAMOSTALNA SLUŽBA ZA VOJNI ZRAČNI I POMORSKI PROMET</w:t>
      </w:r>
    </w:p>
    <w:p w:rsidR="00D44C0F" w:rsidRPr="00A414B9" w:rsidRDefault="00D44C0F" w:rsidP="00D44C0F">
      <w:pPr>
        <w:jc w:val="center"/>
        <w:rPr>
          <w:rFonts w:ascii="Arial" w:hAnsi="Arial" w:cs="Arial"/>
          <w:b/>
        </w:rPr>
      </w:pPr>
    </w:p>
    <w:p w:rsidR="00D44C0F" w:rsidRPr="00A414B9" w:rsidRDefault="00D44C0F" w:rsidP="00D44C0F">
      <w:pPr>
        <w:spacing w:after="120"/>
        <w:jc w:val="center"/>
        <w:rPr>
          <w:rFonts w:ascii="Arial" w:hAnsi="Arial" w:cs="Arial"/>
          <w:b/>
        </w:rPr>
      </w:pPr>
      <w:r w:rsidRPr="00A414B9">
        <w:rPr>
          <w:rFonts w:ascii="Arial" w:hAnsi="Arial" w:cs="Arial"/>
          <w:b/>
        </w:rPr>
        <w:t>REPUBLIC OF CROATIA</w:t>
      </w:r>
    </w:p>
    <w:p w:rsidR="00D44C0F" w:rsidRPr="00A414B9" w:rsidRDefault="00D44C0F" w:rsidP="00D44C0F">
      <w:pPr>
        <w:spacing w:after="120"/>
        <w:jc w:val="center"/>
        <w:rPr>
          <w:rFonts w:ascii="Arial" w:hAnsi="Arial" w:cs="Arial"/>
          <w:b/>
        </w:rPr>
      </w:pPr>
      <w:r w:rsidRPr="00A414B9">
        <w:rPr>
          <w:rFonts w:ascii="Arial" w:hAnsi="Arial" w:cs="Arial"/>
          <w:b/>
        </w:rPr>
        <w:t>MINISTRY OF DEFENCE</w:t>
      </w:r>
    </w:p>
    <w:p w:rsidR="00D44C0F" w:rsidRPr="00A414B9" w:rsidRDefault="00D44C0F" w:rsidP="00D44C0F">
      <w:pPr>
        <w:spacing w:after="120"/>
        <w:jc w:val="center"/>
        <w:rPr>
          <w:rFonts w:ascii="Arial" w:hAnsi="Arial" w:cs="Arial"/>
          <w:b/>
        </w:rPr>
      </w:pPr>
      <w:r w:rsidRPr="00A414B9">
        <w:rPr>
          <w:rFonts w:ascii="Arial" w:hAnsi="Arial" w:cs="Arial"/>
          <w:b/>
        </w:rPr>
        <w:t>MILITARY AVIATION AUTHORITY</w:t>
      </w:r>
    </w:p>
    <w:p w:rsidR="00D44C0F" w:rsidRPr="00A414B9" w:rsidRDefault="00D44C0F" w:rsidP="00D44C0F">
      <w:pPr>
        <w:jc w:val="center"/>
        <w:rPr>
          <w:rFonts w:ascii="Arial" w:hAnsi="Arial" w:cs="Arial"/>
          <w:b/>
        </w:rPr>
      </w:pPr>
    </w:p>
    <w:p w:rsidR="00D44C0F" w:rsidRPr="00A414B9" w:rsidRDefault="00D44C0F" w:rsidP="00D44C0F">
      <w:pPr>
        <w:jc w:val="center"/>
        <w:rPr>
          <w:rFonts w:ascii="Arial" w:hAnsi="Arial" w:cs="Arial"/>
          <w:b/>
        </w:rPr>
      </w:pPr>
      <w:r w:rsidRPr="00A414B9">
        <w:rPr>
          <w:rFonts w:ascii="Arial" w:hAnsi="Arial" w:cs="Arial"/>
          <w:b/>
        </w:rPr>
        <w:t>REGISTAR VOJNIH ZRAKOPLOVA</w:t>
      </w:r>
    </w:p>
    <w:p w:rsidR="00D44C0F" w:rsidRPr="00A414B9" w:rsidRDefault="00D44C0F" w:rsidP="00D44C0F">
      <w:pPr>
        <w:jc w:val="center"/>
        <w:rPr>
          <w:rFonts w:ascii="Arial" w:hAnsi="Arial" w:cs="Arial"/>
          <w:b/>
          <w:sz w:val="40"/>
          <w:szCs w:val="40"/>
        </w:rPr>
      </w:pPr>
      <w:r w:rsidRPr="00A414B9">
        <w:rPr>
          <w:rFonts w:ascii="Arial" w:hAnsi="Arial" w:cs="Arial"/>
          <w:b/>
          <w:sz w:val="40"/>
          <w:szCs w:val="40"/>
        </w:rPr>
        <w:t>GLAVNA KNJIGA</w:t>
      </w:r>
    </w:p>
    <w:p w:rsidR="00D44C0F" w:rsidRPr="00A414B9" w:rsidRDefault="00D44C0F" w:rsidP="00D44C0F">
      <w:pPr>
        <w:jc w:val="center"/>
        <w:rPr>
          <w:rFonts w:ascii="Arial" w:hAnsi="Arial" w:cs="Arial"/>
          <w:b/>
        </w:rPr>
      </w:pPr>
      <w:r w:rsidRPr="00A414B9">
        <w:rPr>
          <w:rFonts w:ascii="Arial" w:hAnsi="Arial" w:cs="Arial"/>
          <w:b/>
        </w:rPr>
        <w:t>MILITARY AIRCRAFT REGISTER</w:t>
      </w:r>
    </w:p>
    <w:p w:rsidR="00D44C0F" w:rsidRPr="00A414B9" w:rsidRDefault="00D44C0F" w:rsidP="00D44C0F">
      <w:pPr>
        <w:jc w:val="center"/>
        <w:rPr>
          <w:rFonts w:ascii="Arial" w:hAnsi="Arial" w:cs="Arial"/>
          <w:b/>
          <w:sz w:val="40"/>
          <w:szCs w:val="40"/>
        </w:rPr>
      </w:pPr>
      <w:r w:rsidRPr="00A414B9">
        <w:rPr>
          <w:rFonts w:ascii="Arial" w:hAnsi="Arial" w:cs="Arial"/>
          <w:b/>
          <w:sz w:val="40"/>
          <w:szCs w:val="40"/>
        </w:rPr>
        <w:t>MAIN BOOK</w:t>
      </w:r>
    </w:p>
    <w:p w:rsidR="00D44C0F" w:rsidRPr="00A414B9" w:rsidRDefault="00D44C0F" w:rsidP="00D44C0F">
      <w:pPr>
        <w:jc w:val="center"/>
        <w:rPr>
          <w:rFonts w:ascii="Arial" w:hAnsi="Arial" w:cs="Arial"/>
        </w:rPr>
      </w:pPr>
    </w:p>
    <w:p w:rsidR="00D44C0F" w:rsidRPr="00A414B9" w:rsidRDefault="00D44C0F" w:rsidP="00D44C0F">
      <w:pPr>
        <w:jc w:val="center"/>
        <w:rPr>
          <w:rFonts w:ascii="Arial" w:hAnsi="Arial" w:cs="Arial"/>
        </w:rPr>
      </w:pPr>
    </w:p>
    <w:p w:rsidR="00D44C0F" w:rsidRDefault="00D44C0F" w:rsidP="00D44C0F">
      <w:pPr>
        <w:jc w:val="center"/>
        <w:rPr>
          <w:rFonts w:ascii="Arial" w:hAnsi="Arial" w:cs="Arial"/>
        </w:rPr>
      </w:pPr>
    </w:p>
    <w:p w:rsidR="00D44C0F" w:rsidRDefault="00D44C0F" w:rsidP="00D44C0F">
      <w:pPr>
        <w:jc w:val="center"/>
        <w:rPr>
          <w:rFonts w:ascii="Arial" w:hAnsi="Arial" w:cs="Arial"/>
        </w:rPr>
      </w:pPr>
    </w:p>
    <w:p w:rsidR="00D44C0F" w:rsidRDefault="00D44C0F" w:rsidP="00D44C0F">
      <w:pPr>
        <w:jc w:val="center"/>
        <w:rPr>
          <w:rFonts w:ascii="Arial" w:hAnsi="Arial" w:cs="Arial"/>
        </w:rPr>
      </w:pPr>
    </w:p>
    <w:p w:rsidR="00D44C0F" w:rsidRPr="00A414B9" w:rsidRDefault="00D44C0F" w:rsidP="00D44C0F">
      <w:pPr>
        <w:jc w:val="center"/>
        <w:rPr>
          <w:rFonts w:ascii="Arial" w:hAnsi="Arial" w:cs="Arial"/>
        </w:rPr>
      </w:pPr>
    </w:p>
    <w:p w:rsidR="00D44C0F" w:rsidRPr="00A414B9" w:rsidRDefault="00D44C0F" w:rsidP="00D44C0F">
      <w:pPr>
        <w:jc w:val="center"/>
        <w:rPr>
          <w:rFonts w:ascii="Arial" w:hAnsi="Arial" w:cs="Arial"/>
        </w:rPr>
      </w:pPr>
    </w:p>
    <w:p w:rsidR="00D44C0F" w:rsidRPr="007A62F8" w:rsidRDefault="00D44C0F" w:rsidP="00D44C0F">
      <w:pPr>
        <w:jc w:val="center"/>
        <w:rPr>
          <w:rFonts w:ascii="Arial" w:hAnsi="Arial" w:cs="Arial"/>
          <w:sz w:val="20"/>
          <w:szCs w:val="20"/>
        </w:rPr>
      </w:pPr>
      <w:r w:rsidRPr="00A414B9">
        <w:rPr>
          <w:rFonts w:ascii="Arial" w:hAnsi="Arial" w:cs="Arial"/>
        </w:rPr>
        <w:lastRenderedPageBreak/>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t xml:space="preserve">  </w:t>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A414B9">
        <w:rPr>
          <w:rFonts w:ascii="Arial" w:hAnsi="Arial" w:cs="Arial"/>
        </w:rPr>
        <w:tab/>
      </w:r>
      <w:r w:rsidRPr="007A62F8">
        <w:rPr>
          <w:rFonts w:ascii="Arial" w:hAnsi="Arial" w:cs="Arial"/>
          <w:sz w:val="20"/>
          <w:szCs w:val="20"/>
        </w:rPr>
        <w:t>PRILOG 2</w:t>
      </w:r>
    </w:p>
    <w:p w:rsidR="00D44C0F" w:rsidRDefault="0048144A" w:rsidP="00D44C0F">
      <w:pPr>
        <w:jc w:val="center"/>
        <w:rPr>
          <w:rFonts w:ascii="Arial" w:hAnsi="Arial" w:cs="Arial"/>
        </w:rPr>
      </w:pPr>
      <w:r>
        <w:rPr>
          <w:rFonts w:ascii="Arial" w:hAnsi="Arial" w:cs="Arial"/>
          <w:noProof/>
        </w:rPr>
        <w:drawing>
          <wp:inline distT="0" distB="0" distL="0" distR="0">
            <wp:extent cx="492760" cy="668020"/>
            <wp:effectExtent l="0" t="0" r="2540" b="0"/>
            <wp:docPr id="2" name="Picture 1" descr="Description: 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68020"/>
                    </a:xfrm>
                    <a:prstGeom prst="rect">
                      <a:avLst/>
                    </a:prstGeom>
                    <a:noFill/>
                    <a:ln>
                      <a:noFill/>
                    </a:ln>
                  </pic:spPr>
                </pic:pic>
              </a:graphicData>
            </a:graphic>
          </wp:inline>
        </w:drawing>
      </w:r>
    </w:p>
    <w:p w:rsidR="00D44C0F" w:rsidRPr="00A414B9" w:rsidRDefault="00D44C0F" w:rsidP="00D44C0F">
      <w:pPr>
        <w:spacing w:before="240" w:after="120"/>
        <w:jc w:val="center"/>
        <w:rPr>
          <w:rFonts w:ascii="Arial" w:hAnsi="Arial" w:cs="Arial"/>
          <w:b/>
        </w:rPr>
      </w:pPr>
      <w:r w:rsidRPr="00A414B9">
        <w:rPr>
          <w:rFonts w:ascii="Arial" w:hAnsi="Arial" w:cs="Arial"/>
          <w:b/>
        </w:rPr>
        <w:t>REPUBLIKA HRVATSKA</w:t>
      </w:r>
    </w:p>
    <w:p w:rsidR="00D44C0F" w:rsidRPr="00A414B9" w:rsidRDefault="00D44C0F" w:rsidP="00D44C0F">
      <w:pPr>
        <w:spacing w:after="120"/>
        <w:jc w:val="center"/>
        <w:rPr>
          <w:rFonts w:ascii="Arial" w:hAnsi="Arial" w:cs="Arial"/>
          <w:b/>
        </w:rPr>
      </w:pPr>
      <w:r w:rsidRPr="00A414B9">
        <w:rPr>
          <w:rFonts w:ascii="Arial" w:hAnsi="Arial" w:cs="Arial"/>
          <w:b/>
        </w:rPr>
        <w:t>MINISTARSTVO OBRANE</w:t>
      </w:r>
    </w:p>
    <w:p w:rsidR="00D44C0F" w:rsidRPr="00A414B9" w:rsidRDefault="00D44C0F" w:rsidP="00D44C0F">
      <w:pPr>
        <w:spacing w:after="120"/>
        <w:jc w:val="center"/>
        <w:rPr>
          <w:rFonts w:ascii="Arial" w:hAnsi="Arial" w:cs="Arial"/>
          <w:b/>
        </w:rPr>
      </w:pPr>
      <w:r w:rsidRPr="00A414B9">
        <w:rPr>
          <w:rFonts w:ascii="Arial" w:hAnsi="Arial" w:cs="Arial"/>
          <w:b/>
        </w:rPr>
        <w:t>SAMOSTALNA SLUŽBA ZA VOJNI ZRAČNI I POMORSKI PROMET</w:t>
      </w:r>
    </w:p>
    <w:p w:rsidR="00D44C0F" w:rsidRPr="00A414B9" w:rsidRDefault="00D44C0F" w:rsidP="00D44C0F">
      <w:pPr>
        <w:spacing w:after="120"/>
        <w:jc w:val="center"/>
        <w:rPr>
          <w:rFonts w:ascii="Arial" w:hAnsi="Arial" w:cs="Arial"/>
          <w:b/>
        </w:rPr>
      </w:pPr>
    </w:p>
    <w:p w:rsidR="00D44C0F" w:rsidRPr="00A414B9" w:rsidRDefault="00D44C0F" w:rsidP="00D44C0F">
      <w:pPr>
        <w:spacing w:after="120"/>
        <w:jc w:val="center"/>
        <w:rPr>
          <w:rFonts w:ascii="Arial" w:hAnsi="Arial" w:cs="Arial"/>
          <w:b/>
        </w:rPr>
      </w:pPr>
      <w:r w:rsidRPr="00A414B9">
        <w:rPr>
          <w:rFonts w:ascii="Arial" w:hAnsi="Arial" w:cs="Arial"/>
          <w:b/>
        </w:rPr>
        <w:t>REPUBLIC OF CROATIA</w:t>
      </w:r>
    </w:p>
    <w:p w:rsidR="00D44C0F" w:rsidRPr="00A414B9" w:rsidRDefault="00D44C0F" w:rsidP="00D44C0F">
      <w:pPr>
        <w:spacing w:after="120"/>
        <w:jc w:val="center"/>
        <w:rPr>
          <w:rFonts w:ascii="Arial" w:hAnsi="Arial" w:cs="Arial"/>
          <w:b/>
        </w:rPr>
      </w:pPr>
      <w:r w:rsidRPr="00A414B9">
        <w:rPr>
          <w:rFonts w:ascii="Arial" w:hAnsi="Arial" w:cs="Arial"/>
          <w:b/>
        </w:rPr>
        <w:t>MINISTRY OF DEFENCE</w:t>
      </w:r>
    </w:p>
    <w:p w:rsidR="00D44C0F" w:rsidRPr="00A414B9" w:rsidRDefault="00D44C0F" w:rsidP="00D44C0F">
      <w:pPr>
        <w:spacing w:after="120"/>
        <w:jc w:val="center"/>
        <w:rPr>
          <w:rFonts w:ascii="Arial" w:hAnsi="Arial" w:cs="Arial"/>
          <w:b/>
        </w:rPr>
      </w:pPr>
      <w:r w:rsidRPr="00A414B9">
        <w:rPr>
          <w:rFonts w:ascii="Arial" w:hAnsi="Arial" w:cs="Arial"/>
          <w:b/>
        </w:rPr>
        <w:t>MILITARY AVIATION AUTHORITY</w:t>
      </w:r>
    </w:p>
    <w:p w:rsidR="00D44C0F" w:rsidRPr="00A414B9" w:rsidRDefault="00D44C0F" w:rsidP="00D44C0F">
      <w:pPr>
        <w:jc w:val="center"/>
        <w:rPr>
          <w:rFonts w:ascii="Arial" w:hAnsi="Arial" w:cs="Arial"/>
          <w:b/>
        </w:rPr>
      </w:pPr>
    </w:p>
    <w:p w:rsidR="00D44C0F" w:rsidRPr="00A414B9" w:rsidRDefault="00D44C0F" w:rsidP="00D44C0F">
      <w:pPr>
        <w:jc w:val="center"/>
        <w:rPr>
          <w:rFonts w:ascii="Arial" w:hAnsi="Arial" w:cs="Arial"/>
          <w:b/>
        </w:rPr>
      </w:pPr>
      <w:r w:rsidRPr="00A414B9">
        <w:rPr>
          <w:rFonts w:ascii="Arial" w:hAnsi="Arial" w:cs="Arial"/>
          <w:b/>
        </w:rPr>
        <w:t>REGISTAR VOJNIH ZRAKOPLOVA</w:t>
      </w:r>
    </w:p>
    <w:p w:rsidR="00D44C0F" w:rsidRPr="00A414B9" w:rsidRDefault="00D44C0F" w:rsidP="00D44C0F">
      <w:pPr>
        <w:jc w:val="center"/>
        <w:rPr>
          <w:rFonts w:ascii="Arial" w:hAnsi="Arial" w:cs="Arial"/>
          <w:b/>
          <w:sz w:val="36"/>
          <w:szCs w:val="36"/>
        </w:rPr>
      </w:pPr>
      <w:r w:rsidRPr="00A414B9">
        <w:rPr>
          <w:rFonts w:ascii="Arial" w:hAnsi="Arial" w:cs="Arial"/>
          <w:b/>
          <w:sz w:val="36"/>
          <w:szCs w:val="36"/>
        </w:rPr>
        <w:t>GLAVNA KNJIGA</w:t>
      </w:r>
    </w:p>
    <w:p w:rsidR="00D44C0F" w:rsidRPr="00A414B9" w:rsidRDefault="00D44C0F" w:rsidP="00D44C0F">
      <w:pPr>
        <w:jc w:val="center"/>
        <w:rPr>
          <w:rFonts w:ascii="Arial" w:hAnsi="Arial" w:cs="Arial"/>
          <w:b/>
        </w:rPr>
      </w:pPr>
      <w:r w:rsidRPr="00A414B9">
        <w:rPr>
          <w:rFonts w:ascii="Arial" w:hAnsi="Arial" w:cs="Arial"/>
          <w:b/>
        </w:rPr>
        <w:t>MILITARY AIRCRAFT REGISTER</w:t>
      </w:r>
    </w:p>
    <w:p w:rsidR="00D44C0F" w:rsidRPr="00A414B9" w:rsidRDefault="00D44C0F" w:rsidP="00D44C0F">
      <w:pPr>
        <w:jc w:val="center"/>
        <w:rPr>
          <w:rFonts w:ascii="Arial" w:hAnsi="Arial" w:cs="Arial"/>
          <w:b/>
          <w:sz w:val="32"/>
          <w:szCs w:val="32"/>
        </w:rPr>
      </w:pPr>
      <w:r w:rsidRPr="00A414B9">
        <w:rPr>
          <w:rFonts w:ascii="Arial" w:hAnsi="Arial" w:cs="Arial"/>
          <w:b/>
          <w:sz w:val="32"/>
          <w:szCs w:val="32"/>
        </w:rPr>
        <w:t>MAIN BOOK</w:t>
      </w:r>
    </w:p>
    <w:p w:rsidR="00D44C0F" w:rsidRPr="00A414B9" w:rsidRDefault="00D44C0F" w:rsidP="00D44C0F">
      <w:pPr>
        <w:jc w:val="center"/>
        <w:rPr>
          <w:rFonts w:ascii="Arial" w:hAnsi="Arial" w:cs="Arial"/>
          <w:b/>
          <w:sz w:val="20"/>
          <w:szCs w:val="20"/>
        </w:rPr>
      </w:pPr>
    </w:p>
    <w:p w:rsidR="00D44C0F" w:rsidRPr="00A414B9" w:rsidRDefault="00D44C0F" w:rsidP="00D44C0F">
      <w:pPr>
        <w:rPr>
          <w:rFonts w:ascii="Arial" w:hAnsi="Arial" w:cs="Arial"/>
          <w:sz w:val="20"/>
          <w:szCs w:val="20"/>
        </w:rPr>
      </w:pPr>
      <w:r>
        <w:rPr>
          <w:rFonts w:ascii="Arial" w:hAnsi="Arial" w:cs="Arial"/>
          <w:sz w:val="20"/>
          <w:szCs w:val="20"/>
        </w:rPr>
        <w:t xml:space="preserve">                                                                                        </w:t>
      </w:r>
      <w:r w:rsidRPr="00023AC5">
        <w:rPr>
          <w:rFonts w:ascii="Arial" w:hAnsi="Arial" w:cs="Arial"/>
          <w:sz w:val="20"/>
          <w:szCs w:val="20"/>
        </w:rPr>
        <w:t>KNJIGA BROJ</w:t>
      </w:r>
      <w:r w:rsidRPr="00A414B9">
        <w:rPr>
          <w:rFonts w:ascii="Arial" w:hAnsi="Arial" w:cs="Arial"/>
          <w:sz w:val="20"/>
          <w:szCs w:val="20"/>
        </w:rPr>
        <w:t xml:space="preserve"> </w:t>
      </w:r>
      <w:r>
        <w:rPr>
          <w:rFonts w:ascii="Arial" w:hAnsi="Arial" w:cs="Arial"/>
          <w:sz w:val="20"/>
          <w:szCs w:val="20"/>
        </w:rPr>
        <w:t xml:space="preserve">  </w:t>
      </w:r>
      <w:r w:rsidRPr="00A414B9">
        <w:rPr>
          <w:rFonts w:ascii="Arial" w:hAnsi="Arial" w:cs="Arial"/>
          <w:sz w:val="20"/>
          <w:szCs w:val="20"/>
        </w:rPr>
        <w:t xml:space="preserve">   </w:t>
      </w:r>
      <w:r>
        <w:rPr>
          <w:rFonts w:ascii="Arial" w:hAnsi="Arial" w:cs="Arial"/>
          <w:sz w:val="20"/>
          <w:szCs w:val="20"/>
        </w:rPr>
        <w:t xml:space="preserve">  </w:t>
      </w:r>
      <w:r w:rsidRPr="00A414B9">
        <w:rPr>
          <w:rFonts w:ascii="Arial" w:hAnsi="Arial" w:cs="Arial"/>
          <w:sz w:val="20"/>
          <w:szCs w:val="20"/>
        </w:rPr>
        <w:t xml:space="preserve">  </w:t>
      </w:r>
      <w:r>
        <w:rPr>
          <w:rFonts w:ascii="Arial" w:hAnsi="Arial" w:cs="Arial"/>
          <w:sz w:val="20"/>
          <w:szCs w:val="20"/>
        </w:rPr>
        <w:t xml:space="preserve">     </w:t>
      </w:r>
      <w:r w:rsidRPr="00A414B9">
        <w:rPr>
          <w:rFonts w:ascii="Arial" w:hAnsi="Arial" w:cs="Arial"/>
          <w:sz w:val="20"/>
          <w:szCs w:val="20"/>
        </w:rPr>
        <w:t xml:space="preserve">   </w:t>
      </w:r>
      <w:r w:rsidRPr="00023AC5">
        <w:rPr>
          <w:rFonts w:ascii="Arial" w:hAnsi="Arial" w:cs="Arial"/>
          <w:sz w:val="20"/>
          <w:szCs w:val="20"/>
        </w:rPr>
        <w:t>SADRŽI</w:t>
      </w:r>
      <w:r w:rsidRPr="00A414B9">
        <w:rPr>
          <w:rFonts w:ascii="Arial" w:hAnsi="Arial" w:cs="Arial"/>
          <w:sz w:val="20"/>
          <w:szCs w:val="20"/>
        </w:rPr>
        <w:t xml:space="preserve">      </w:t>
      </w:r>
      <w:r>
        <w:rPr>
          <w:rFonts w:ascii="Arial" w:hAnsi="Arial" w:cs="Arial"/>
          <w:sz w:val="20"/>
          <w:szCs w:val="20"/>
        </w:rPr>
        <w:t xml:space="preserve">  </w:t>
      </w:r>
      <w:r w:rsidRPr="00A414B9">
        <w:rPr>
          <w:rFonts w:ascii="Arial" w:hAnsi="Arial" w:cs="Arial"/>
          <w:sz w:val="20"/>
          <w:szCs w:val="20"/>
        </w:rPr>
        <w:t xml:space="preserve">     </w:t>
      </w:r>
      <w:r>
        <w:rPr>
          <w:rFonts w:ascii="Arial" w:hAnsi="Arial" w:cs="Arial"/>
          <w:sz w:val="20"/>
          <w:szCs w:val="20"/>
        </w:rPr>
        <w:t xml:space="preserve">      </w:t>
      </w:r>
      <w:r w:rsidRPr="00A414B9">
        <w:rPr>
          <w:rFonts w:ascii="Arial" w:hAnsi="Arial" w:cs="Arial"/>
          <w:sz w:val="20"/>
          <w:szCs w:val="20"/>
        </w:rPr>
        <w:t xml:space="preserve">   </w:t>
      </w:r>
      <w:r w:rsidRPr="00023AC5">
        <w:rPr>
          <w:rFonts w:ascii="Arial" w:hAnsi="Arial" w:cs="Arial"/>
          <w:sz w:val="20"/>
          <w:szCs w:val="20"/>
        </w:rPr>
        <w:t>STRANICA</w:t>
      </w:r>
    </w:p>
    <w:p w:rsidR="00D44C0F" w:rsidRPr="00A414B9" w:rsidRDefault="0048144A" w:rsidP="00D44C0F">
      <w:pPr>
        <w:ind w:left="4248"/>
        <w:rPr>
          <w:rFonts w:ascii="Arial" w:hAnsi="Arial" w:cs="Arial"/>
          <w:sz w:val="20"/>
          <w:szCs w:val="2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5276850</wp:posOffset>
                </wp:positionH>
                <wp:positionV relativeFrom="paragraph">
                  <wp:posOffset>160019</wp:posOffset>
                </wp:positionV>
                <wp:extent cx="428625" cy="0"/>
                <wp:effectExtent l="0" t="0" r="9525"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15.5pt,12.6pt" to="449.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XU3gEAALIDAAAOAAAAZHJzL2Uyb0RvYy54bWysU8uO2jAU3VfqP1jelwQEIyYijFQQ3Uxb&#10;JNoPuDhOYo1f8nUJ/H2vHaAz7a6ajWXfx/E9x8erp7PR7CQDKmdrPp2UnEkrXKNsV/OfP3aflpxh&#10;BNuAdlbW/CKRP60/flgNvpIz1zvdyMAIxGI1+Jr3MfqqKFD00gBOnJeWkq0LBiIdQ1c0AQZCN7qY&#10;leVDMbjQ+OCERKTodkzydcZvWyni97ZFGZmuOc0W8xryekxrsV5B1QXwvRLXMeA/pjCgLF16h9pC&#10;BPYrqH+gjBLBoWvjRDhTuLZVQmYOxGZa/sXm0IOXmQuJg/4uE74frPh22gemGno7kseCoTc6xACq&#10;6yPbOGtJQRfYPAk1eKyofmP3IVEVZ3vwz068IOWKN8l0QD+WndtgUjlxZecs/OUuvDxHJig4ny0f&#10;ZgvOxC1VQHXr8wHjF+kMS5uaa2WTJFDB6RljuhmqW0kKW7dTWudn1ZYNNX9cZGQgc7UaIl1iPNFF&#10;23EGuiPXihgyIjqtmtSdcDB0x40O7ATknPluOf28HYt6aOQYfVyU5dVBCPGra8bwtLzFabQrTB7z&#10;DX6aeQvYjz05lTSmFm3T/TKb90rxj55pd3TNZR9uopMxctvVxMl5r8+0f/3V1r8BAAD//wMAUEsD&#10;BBQABgAIAAAAIQCxhtQL4AAAAAkBAAAPAAAAZHJzL2Rvd25yZXYueG1sTI/BTsMwEETvlfoP1iJx&#10;a50GBUyIU0GlVlyQoEU9u/ESh8brKHbbkK/HiAMcZ2c0+6ZYDrZlZ+x940jCYp4AQ6qcbqiW8L5b&#10;zwQwHxRp1TpCCV/oYVlOJ4XKtbvQG563oWaxhHyuJJgQupxzXxm0ys9dhxS9D9dbFaLsa657dYnl&#10;tuVpktxyqxqKH4zqcGWwOm5PVsKoxer12WzGl6f93ZjVfrfe7D+lvL4aHh+ABRzCXxh+8CM6lJHp&#10;4E6kPWsliJtF3BIkpFkKLAbEvciAHX4PvCz4/wXlNwAAAP//AwBQSwECLQAUAAYACAAAACEAtoM4&#10;kv4AAADhAQAAEwAAAAAAAAAAAAAAAAAAAAAAW0NvbnRlbnRfVHlwZXNdLnhtbFBLAQItABQABgAI&#10;AAAAIQA4/SH/1gAAAJQBAAALAAAAAAAAAAAAAAAAAC8BAABfcmVscy8ucmVsc1BLAQItABQABgAI&#10;AAAAIQANsWXU3gEAALIDAAAOAAAAAAAAAAAAAAAAAC4CAABkcnMvZTJvRG9jLnhtbFBLAQItABQA&#10;BgAIAAAAIQCxhtQL4AAAAAkBAAAPAAAAAAAAAAAAAAAAADgEAABkcnMvZG93bnJldi54bWxQSwUG&#10;AAAAAAQABADzAAAARQUAAAAA&#10;" strokecolor="#4a7ebb">
                <o:lock v:ext="edit" shapetype="f"/>
              </v:line>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4114800</wp:posOffset>
                </wp:positionH>
                <wp:positionV relativeFrom="paragraph">
                  <wp:posOffset>140969</wp:posOffset>
                </wp:positionV>
                <wp:extent cx="323850" cy="0"/>
                <wp:effectExtent l="0" t="0" r="19050"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4pt,11.1pt" to="34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A3gEAALEDAAAOAAAAZHJzL2Uyb0RvYy54bWysU8uO2jAU3VfqP1jelwQoFRMRRiqIbqYt&#10;Eu0HXBwnseqXfF0Cf99rB+hMuxvNxrLv4/ie4+PV49lodpIBlbM1n05KzqQVrlG2q/nPH7sPS84w&#10;gm1AOytrfpHIH9fv360GX8mZ651uZGAEYrEafM37GH1VFCh6aQAnzktLydYFA5GOoSuaAAOhG13M&#10;yvJTMbjQ+OCERKTodkzydcZvWyni97ZFGZmuOc0W8xryekxrsV5B1QXwvRLXMeAVUxhQli69Q20h&#10;Avsd1H9QRong0LVxIpwpXNsqITMHYjMt/2Fz6MHLzIXEQX+XCd8OVnw77QNTTc0fOLNg6IkOMYDq&#10;+sg2zloS0AU2TzoNHisq39h9SEzF2R78kxO/kHLFi2Q6oB/Lzm0wqZyosnPW/XLXXZ4jExScz+bL&#10;Bb2OuKUKqG59PmD8Ip1haVNzrWxSBCo4PWFMN0N1K0lh63ZK6/yq2rKBaC1mC0IG8larIdLWeGKL&#10;tuMMdEemFTFkRHRaNak74WDojhsd2AnIOB93y+nn7VjUQyPH6MOiLK8GQohfXTOGp+UtTqNdYfKY&#10;L/DTzFvAfuzJqaQxtWib7pfZu1eKf/VMu6NrLvtwE518kduuHk7Ge36m/fOftv4DAAD//wMAUEsD&#10;BBQABgAIAAAAIQAzR94r3wAAAAkBAAAPAAAAZHJzL2Rvd25yZXYueG1sTI/BTsMwEETvSPyDtUjc&#10;qEMEIQ1xKqjUigsStKhnN17iQLyOYrcN+XoWcYDjzo5m3pSL0XXiiENoPSm4niUgkGpvWmoUvG1X&#10;VzmIEDUZ3XlCBV8YYFGdn5W6MP5Er3jcxEZwCIVCK7Ax9oWUobbodJj5Hol/735wOvI5NNIM+sTh&#10;rpNpkmTS6Za4weoelxbrz83BKZhMvnx5suvp+XF3N902Ybta7z6UurwYH+5BRBzjnxl+8BkdKmba&#10;+wOZIDoF2U3OW6KCNE1BsCGbz1nY/wqyKuX/BdU3AAAA//8DAFBLAQItABQABgAIAAAAIQC2gziS&#10;/gAAAOEBAAATAAAAAAAAAAAAAAAAAAAAAABbQ29udGVudF9UeXBlc10ueG1sUEsBAi0AFAAGAAgA&#10;AAAhADj9If/WAAAAlAEAAAsAAAAAAAAAAAAAAAAALwEAAF9yZWxzLy5yZWxzUEsBAi0AFAAGAAgA&#10;AAAhAN/+30DeAQAAsQMAAA4AAAAAAAAAAAAAAAAALgIAAGRycy9lMm9Eb2MueG1sUEsBAi0AFAAG&#10;AAgAAAAhADNH3ivfAAAACQEAAA8AAAAAAAAAAAAAAAAAOAQAAGRycy9kb3ducmV2LnhtbFBLBQYA&#10;AAAABAAEAPMAAABEBQAAAAA=&#10;" strokecolor="#4a7ebb">
                <o:lock v:ext="edit" shapetype="f"/>
              </v:line>
            </w:pict>
          </mc:Fallback>
        </mc:AlternateContent>
      </w:r>
      <w:r w:rsidR="00D44C0F">
        <w:rPr>
          <w:rFonts w:ascii="Arial" w:hAnsi="Arial" w:cs="Arial"/>
          <w:sz w:val="20"/>
          <w:szCs w:val="20"/>
        </w:rPr>
        <w:t xml:space="preserve">       </w:t>
      </w:r>
      <w:r w:rsidR="00D44C0F" w:rsidRPr="00023AC5">
        <w:rPr>
          <w:rFonts w:ascii="Arial" w:hAnsi="Arial" w:cs="Arial"/>
          <w:sz w:val="20"/>
          <w:szCs w:val="20"/>
        </w:rPr>
        <w:t>VOLUME NUMBER</w:t>
      </w:r>
      <w:r w:rsidR="00D44C0F" w:rsidRPr="00A414B9">
        <w:rPr>
          <w:rFonts w:ascii="Arial" w:hAnsi="Arial" w:cs="Arial"/>
          <w:sz w:val="20"/>
          <w:szCs w:val="20"/>
        </w:rPr>
        <w:t xml:space="preserve"> </w:t>
      </w:r>
      <w:r w:rsidR="00D44C0F">
        <w:rPr>
          <w:rFonts w:ascii="Arial" w:hAnsi="Arial" w:cs="Arial"/>
          <w:sz w:val="20"/>
          <w:szCs w:val="20"/>
        </w:rPr>
        <w:t xml:space="preserve">    </w:t>
      </w:r>
      <w:r w:rsidR="00D44C0F" w:rsidRPr="00A414B9">
        <w:rPr>
          <w:rFonts w:ascii="Arial" w:hAnsi="Arial" w:cs="Arial"/>
          <w:b/>
          <w:sz w:val="20"/>
          <w:szCs w:val="20"/>
        </w:rPr>
        <w:t>x</w:t>
      </w:r>
      <w:r w:rsidR="00D44C0F" w:rsidRPr="00A414B9">
        <w:rPr>
          <w:rFonts w:ascii="Arial" w:hAnsi="Arial" w:cs="Arial"/>
          <w:sz w:val="20"/>
          <w:szCs w:val="20"/>
        </w:rPr>
        <w:t xml:space="preserve">   </w:t>
      </w:r>
      <w:r w:rsidR="00D44C0F">
        <w:rPr>
          <w:rFonts w:ascii="Arial" w:hAnsi="Arial" w:cs="Arial"/>
          <w:sz w:val="20"/>
          <w:szCs w:val="20"/>
        </w:rPr>
        <w:t xml:space="preserve">   </w:t>
      </w:r>
      <w:r w:rsidR="00D44C0F" w:rsidRPr="00A414B9">
        <w:rPr>
          <w:rFonts w:ascii="Arial" w:hAnsi="Arial" w:cs="Arial"/>
          <w:sz w:val="20"/>
          <w:szCs w:val="20"/>
        </w:rPr>
        <w:t xml:space="preserve">CONTAINS   </w:t>
      </w:r>
      <w:r w:rsidR="00D44C0F">
        <w:rPr>
          <w:rFonts w:ascii="Arial" w:hAnsi="Arial" w:cs="Arial"/>
          <w:sz w:val="20"/>
          <w:szCs w:val="20"/>
        </w:rPr>
        <w:t xml:space="preserve"> </w:t>
      </w:r>
      <w:r w:rsidR="00D44C0F" w:rsidRPr="00A414B9">
        <w:rPr>
          <w:rFonts w:ascii="Arial" w:hAnsi="Arial" w:cs="Arial"/>
          <w:sz w:val="20"/>
          <w:szCs w:val="20"/>
        </w:rPr>
        <w:t xml:space="preserve">  </w:t>
      </w:r>
      <w:r w:rsidR="00D44C0F" w:rsidRPr="00A414B9">
        <w:rPr>
          <w:rFonts w:ascii="Arial" w:hAnsi="Arial" w:cs="Arial"/>
          <w:b/>
          <w:sz w:val="20"/>
          <w:szCs w:val="20"/>
        </w:rPr>
        <w:t>xxx</w:t>
      </w:r>
      <w:r w:rsidR="00D44C0F" w:rsidRPr="00A414B9">
        <w:rPr>
          <w:rFonts w:ascii="Arial" w:hAnsi="Arial" w:cs="Arial"/>
          <w:sz w:val="20"/>
          <w:szCs w:val="20"/>
        </w:rPr>
        <w:t xml:space="preserve">    </w:t>
      </w:r>
      <w:r w:rsidR="00D44C0F">
        <w:rPr>
          <w:rFonts w:ascii="Arial" w:hAnsi="Arial" w:cs="Arial"/>
          <w:sz w:val="20"/>
          <w:szCs w:val="20"/>
        </w:rPr>
        <w:t xml:space="preserve">  </w:t>
      </w:r>
      <w:r w:rsidR="00D44C0F" w:rsidRPr="00A414B9">
        <w:rPr>
          <w:rFonts w:ascii="Arial" w:hAnsi="Arial" w:cs="Arial"/>
          <w:sz w:val="20"/>
          <w:szCs w:val="20"/>
        </w:rPr>
        <w:t xml:space="preserve"> </w:t>
      </w:r>
      <w:r w:rsidR="00D44C0F">
        <w:rPr>
          <w:rFonts w:ascii="Arial" w:hAnsi="Arial" w:cs="Arial"/>
          <w:sz w:val="20"/>
          <w:szCs w:val="20"/>
        </w:rPr>
        <w:t xml:space="preserve"> </w:t>
      </w:r>
      <w:r w:rsidR="00D44C0F" w:rsidRPr="00023AC5">
        <w:rPr>
          <w:rFonts w:ascii="Arial" w:hAnsi="Arial" w:cs="Arial"/>
          <w:sz w:val="20"/>
          <w:szCs w:val="20"/>
        </w:rPr>
        <w:t>PAGES</w:t>
      </w:r>
    </w:p>
    <w:p w:rsidR="00D44C0F" w:rsidRPr="00A414B9" w:rsidRDefault="00D44C0F" w:rsidP="00D44C0F">
      <w:pPr>
        <w:jc w:val="center"/>
        <w:rPr>
          <w:rFonts w:ascii="Arial" w:hAnsi="Arial" w:cs="Arial"/>
          <w:sz w:val="20"/>
          <w:szCs w:val="20"/>
        </w:rPr>
      </w:pPr>
      <w:r>
        <w:rPr>
          <w:rFonts w:ascii="Arial" w:hAnsi="Arial" w:cs="Arial"/>
          <w:sz w:val="20"/>
          <w:szCs w:val="20"/>
        </w:rPr>
        <w:t xml:space="preserve">                   </w:t>
      </w:r>
    </w:p>
    <w:p w:rsidR="00D44C0F" w:rsidRPr="00A414B9" w:rsidRDefault="00D44C0F" w:rsidP="00D44C0F">
      <w:pPr>
        <w:jc w:val="center"/>
        <w:rPr>
          <w:rFonts w:ascii="Arial" w:hAnsi="Arial" w:cs="Arial"/>
          <w:sz w:val="20"/>
          <w:szCs w:val="20"/>
        </w:rPr>
      </w:pPr>
      <w:r w:rsidRPr="00A414B9">
        <w:rPr>
          <w:rFonts w:ascii="Arial" w:hAnsi="Arial" w:cs="Arial"/>
          <w:sz w:val="20"/>
          <w:szCs w:val="20"/>
        </w:rPr>
        <w:t>PEČAT / STAMP</w:t>
      </w:r>
    </w:p>
    <w:p w:rsidR="00D44C0F" w:rsidRPr="00A414B9" w:rsidRDefault="0048144A" w:rsidP="00D44C0F">
      <w:pPr>
        <w:jc w:val="center"/>
        <w:rPr>
          <w:rFonts w:ascii="Arial" w:hAnsi="Arial" w:cs="Arial"/>
          <w:sz w:val="20"/>
          <w:szCs w:val="2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1295400</wp:posOffset>
                </wp:positionH>
                <wp:positionV relativeFrom="paragraph">
                  <wp:posOffset>170179</wp:posOffset>
                </wp:positionV>
                <wp:extent cx="1247775" cy="0"/>
                <wp:effectExtent l="0" t="0" r="9525" b="190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pt,13.4pt" to="20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Us4AEAALIDAAAOAAAAZHJzL2Uyb0RvYy54bWysU8tu2zAQvBfoPxC815KNuE4EywFqw72k&#10;rQG3H7CmKIkIX+Cylv33XVK2k7S3IheC3MdwZzhcPp6MZkcZUDlb8+mk5Exa4Rplu5r/+rn9dM8Z&#10;RrANaGdlzc8S+ePq44fl4Cs5c73TjQyMQCxWg695H6OvigJFLw3gxHlpKdm6YCDSMXRFE2AgdKOL&#10;WVl+LgYXGh+ckIgU3YxJvsr4bStF/NG2KCPTNafZYl5DXg9pLVZLqLoAvlfiMgb8xxQGlKVLb1Ab&#10;iMB+B/UPlFEiOHRtnAhnCte2SsjMgdhMy7/Y7HvwMnMhcdDfZML3gxXfj7vAVFNzeigLhp5oHwOo&#10;ro9s7awlAV1gi6TT4LGi8rXdhcRUnOzePznxjJQr3iTTAf1YdmqDSeVElZ2y7ueb7vIUmaDgdHa3&#10;WCzmnIlrroDq2ugDxq/SGZY2NdfKJkmgguMTxnQ1VNeSFLZuq7TOz6otG2r+MJ8lZCBztRoibY0n&#10;umg7zkB35FoRQ0ZEp1WTuhMOhu6w1oEdgZxzt72fftmMRT00cow+zMvy4iCE+M01Y3haXuM02gUm&#10;j/kGP828AezHnpxKIlOLtul+mc17ofgiaNodXHPehavqZIzcdjFxct7rM+1ff7XVHwAAAP//AwBQ&#10;SwMEFAAGAAgAAAAhAA/5Z+TfAAAACQEAAA8AAABkcnMvZG93bnJldi54bWxMj0FPwzAMhe9I/IfI&#10;SNxYwrSNqTSdYNImLkiwoZ2zxjSFxqmabCv99TPaAW6239Pz9/JF7xtxxC7WgTTcjxQIpDLYmioN&#10;H9vV3RxETIasaQKhhh+MsCiur3KT2XCidzxuUiU4hGJmNLiU2kzKWDr0Jo5Ci8TaZ+i8Sbx2lbSd&#10;OXG4b+RYqZn0pib+4EyLS4fl9+bgNQx2vnx7cevh9Xn3MEyruF2td19a3970T48gEvbpzwy/+IwO&#10;BTPtw4FsFI2GsZpwl8TDjCuwYaLUFMT+cpBFLv83KM4AAAD//wMAUEsBAi0AFAAGAAgAAAAhALaD&#10;OJL+AAAA4QEAABMAAAAAAAAAAAAAAAAAAAAAAFtDb250ZW50X1R5cGVzXS54bWxQSwECLQAUAAYA&#10;CAAAACEAOP0h/9YAAACUAQAACwAAAAAAAAAAAAAAAAAvAQAAX3JlbHMvLnJlbHNQSwECLQAUAAYA&#10;CAAAACEA3Km1LOABAACyAwAADgAAAAAAAAAAAAAAAAAuAgAAZHJzL2Uyb0RvYy54bWxQSwECLQAU&#10;AAYACAAAACEAD/ln5N8AAAAJAQAADwAAAAAAAAAAAAAAAAA6BAAAZHJzL2Rvd25yZXYueG1sUEsF&#10;BgAAAAAEAAQA8wAAAEYFAAAAAA==&#10;" strokecolor="#4a7ebb">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7010400</wp:posOffset>
                </wp:positionH>
                <wp:positionV relativeFrom="paragraph">
                  <wp:posOffset>179704</wp:posOffset>
                </wp:positionV>
                <wp:extent cx="1247775" cy="0"/>
                <wp:effectExtent l="0" t="0" r="9525" b="1905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77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2pt,14.15pt" to="650.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rn4AEAALIDAAAOAAAAZHJzL2Uyb0RvYy54bWysU8tu2zAQvBfoPxC815KNOE4EywFqw72k&#10;rQG3H7CmKIkoX+Cylv33XVK2m7S3IBdiuY/hzmi0fDoZzY4yoHK25tNJyZm0wjXKdjX/+WP76YEz&#10;jGAb0M7Kmp8l8qfVxw/LwVdy5nqnGxkYgVisBl/zPkZfFQWKXhrAifPSUrF1wUCka+iKJsBA6EYX&#10;s7K8LwYXGh+ckIiU3YxFvsr4bStF/N62KCPTNafdYj5DPg/pLFZLqLoAvlfisga8YQsDytKjN6gN&#10;RGC/g/oPyigRHLo2ToQzhWtbJWTmQGym5T9s9j14mbmQOOhvMuH7wYpvx11gqqn5gjMLhj7RPgZQ&#10;XR/Z2llLArrA7pNOg8eK2td2FxJTcbJ7/+zEL6Ra8aqYLujHtlMbTGonquyUdT/fdJenyAQlp7O7&#10;xWIx50xcawVU10EfMH6RzrAU1FwrmySBCo7PGNPTUF1bUtq6rdI6f1Zt2VDzx/ksIQOZq9UQKTSe&#10;6KLtOAPdkWtFDBkRnVZNmk44GLrDWgd2BHLO3fZh+nkzNvXQyDH7OC/Li4MQ4lfXjOlpec3TaheY&#10;vOYr/LTzBrAfZ3IpiUwj2qb3ZTbvheJfQVN0cM15F66qkzHy2MXEyXkv7xS//NVWfwAAAP//AwBQ&#10;SwMEFAAGAAgAAAAhAMRghtfgAAAACwEAAA8AAABkcnMvZG93bnJldi54bWxMj8FuwjAQRO9I/Qdr&#10;kXoDGyhtlMZBLRKol0otVJxNvI1D43UUG0jz9RhxaI8zO5p9ky06W7MTtr5yJGEyFsCQCqcrKiV8&#10;bVejBJgPirSqHaGEX/SwyO8GmUq1O9MnnjahZLGEfKokmBCalHNfGLTKj12DFG/frrUqRNmWXLfq&#10;HMttzadCPHKrKoofjGpwabD42RythF4ny483s+7fX3dP/bz029V6d5Dyfti9PAML2IW/MFzxIzrk&#10;kWnvjqQ9q6OeiIc4JkiYJjNg18RMiDmw/c3hecb/b8gvAAAA//8DAFBLAQItABQABgAIAAAAIQC2&#10;gziS/gAAAOEBAAATAAAAAAAAAAAAAAAAAAAAAABbQ29udGVudF9UeXBlc10ueG1sUEsBAi0AFAAG&#10;AAgAAAAhADj9If/WAAAAlAEAAAsAAAAAAAAAAAAAAAAALwEAAF9yZWxzLy5yZWxzUEsBAi0AFAAG&#10;AAgAAAAhAIWZmufgAQAAsgMAAA4AAAAAAAAAAAAAAAAALgIAAGRycy9lMm9Eb2MueG1sUEsBAi0A&#10;FAAGAAgAAAAhAMRghtfgAAAACwEAAA8AAAAAAAAAAAAAAAAAOgQAAGRycy9kb3ducmV2LnhtbFBL&#10;BQYAAAAABAAEAPMAAABHBQAAAAA=&#10;" strokecolor="#4a7ebb">
                <o:lock v:ext="edit" shapetype="f"/>
              </v:line>
            </w:pict>
          </mc:Fallback>
        </mc:AlternateContent>
      </w:r>
    </w:p>
    <w:p w:rsidR="00D44C0F" w:rsidRPr="00A414B9" w:rsidRDefault="00D44C0F" w:rsidP="00D44C0F">
      <w:pPr>
        <w:jc w:val="center"/>
        <w:rPr>
          <w:rFonts w:ascii="Arial" w:hAnsi="Arial" w:cs="Arial"/>
          <w:sz w:val="20"/>
          <w:szCs w:val="20"/>
        </w:rPr>
      </w:pPr>
      <w:r w:rsidRPr="00A414B9">
        <w:rPr>
          <w:rFonts w:ascii="Arial" w:hAnsi="Arial" w:cs="Arial"/>
          <w:sz w:val="20"/>
          <w:szCs w:val="20"/>
        </w:rPr>
        <w:t xml:space="preserve">DATUM / DATE                 </w:t>
      </w:r>
      <w:r>
        <w:rPr>
          <w:rFonts w:ascii="Arial" w:hAnsi="Arial" w:cs="Arial"/>
          <w:sz w:val="20"/>
          <w:szCs w:val="20"/>
        </w:rPr>
        <w:t xml:space="preserve">                                                                                          </w:t>
      </w:r>
      <w:r w:rsidRPr="00A414B9">
        <w:rPr>
          <w:rFonts w:ascii="Arial" w:hAnsi="Arial" w:cs="Arial"/>
          <w:sz w:val="20"/>
          <w:szCs w:val="20"/>
        </w:rPr>
        <w:t xml:space="preserve">               POTPIS / SIGNATURE</w:t>
      </w:r>
    </w:p>
    <w:p w:rsidR="00D44C0F" w:rsidRDefault="00D44C0F" w:rsidP="00D44C0F">
      <w:pPr>
        <w:pStyle w:val="klasa2"/>
        <w:jc w:val="both"/>
        <w:rPr>
          <w:b/>
        </w:rPr>
      </w:pPr>
    </w:p>
    <w:p w:rsidR="00D44C0F" w:rsidRDefault="00D44C0F" w:rsidP="001E1EE7">
      <w:pPr>
        <w:pStyle w:val="klasa2"/>
        <w:jc w:val="both"/>
        <w:rPr>
          <w:b/>
        </w:rPr>
        <w:sectPr w:rsidR="00D44C0F" w:rsidSect="00D44C0F">
          <w:pgSz w:w="16838" w:h="11906" w:orient="landscape"/>
          <w:pgMar w:top="1418" w:right="1134" w:bottom="1134" w:left="1134" w:header="709" w:footer="709" w:gutter="0"/>
          <w:cols w:space="708"/>
          <w:docGrid w:linePitch="360"/>
        </w:sectPr>
      </w:pPr>
    </w:p>
    <w:p w:rsidR="00D44C0F" w:rsidRDefault="00D44C0F" w:rsidP="00D44C0F">
      <w:pPr>
        <w:pStyle w:val="klasa2"/>
        <w:jc w:val="both"/>
        <w:rPr>
          <w:b/>
        </w:rPr>
      </w:pPr>
    </w:p>
    <w:p w:rsidR="00D44C0F" w:rsidRDefault="00D44C0F" w:rsidP="001E1EE7">
      <w:pPr>
        <w:pStyle w:val="klasa2"/>
        <w:jc w:val="both"/>
        <w:rPr>
          <w:b/>
        </w:rPr>
      </w:pPr>
    </w:p>
    <w:p w:rsidR="00D44C0F" w:rsidRDefault="00D44C0F" w:rsidP="00D44C0F">
      <w:pPr>
        <w:pStyle w:val="prilog"/>
        <w:ind w:left="7080" w:firstLine="708"/>
        <w:jc w:val="both"/>
        <w:rPr>
          <w:color w:val="000000"/>
          <w:sz w:val="20"/>
          <w:szCs w:val="20"/>
        </w:rPr>
      </w:pPr>
      <w:r>
        <w:rPr>
          <w:color w:val="000000"/>
          <w:sz w:val="20"/>
          <w:szCs w:val="20"/>
        </w:rPr>
        <w:t>PRILOG 12</w:t>
      </w:r>
    </w:p>
    <w:p w:rsidR="00D44C0F" w:rsidRDefault="00D44C0F" w:rsidP="00D44C0F">
      <w:pPr>
        <w:pStyle w:val="t-9-8-sredina"/>
        <w:jc w:val="center"/>
        <w:rPr>
          <w:color w:val="000000"/>
          <w:sz w:val="20"/>
          <w:szCs w:val="20"/>
        </w:rPr>
      </w:pPr>
      <w:r>
        <w:rPr>
          <w:color w:val="000000"/>
          <w:sz w:val="20"/>
          <w:szCs w:val="20"/>
        </w:rPr>
        <w:t>VISOKA VIDLJIVOST (High Visibility)</w:t>
      </w:r>
    </w:p>
    <w:p w:rsidR="00D44C0F" w:rsidRDefault="0048144A" w:rsidP="00D44C0F">
      <w:pPr>
        <w:pStyle w:val="t-10-9-sred"/>
        <w:jc w:val="center"/>
        <w:rPr>
          <w:color w:val="000000"/>
          <w:sz w:val="26"/>
          <w:szCs w:val="26"/>
        </w:rPr>
      </w:pPr>
      <w:r>
        <w:rPr>
          <w:noProof/>
          <w:color w:val="000000"/>
          <w:sz w:val="26"/>
          <w:szCs w:val="26"/>
        </w:rPr>
        <w:drawing>
          <wp:inline distT="0" distB="0" distL="0" distR="0">
            <wp:extent cx="2783205" cy="3347720"/>
            <wp:effectExtent l="0" t="0" r="0" b="5080"/>
            <wp:docPr id="3" name="Picture 3" descr="4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002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3205" cy="3347720"/>
                    </a:xfrm>
                    <a:prstGeom prst="rect">
                      <a:avLst/>
                    </a:prstGeom>
                    <a:noFill/>
                    <a:ln>
                      <a:noFill/>
                    </a:ln>
                  </pic:spPr>
                </pic:pic>
              </a:graphicData>
            </a:graphic>
          </wp:inline>
        </w:drawing>
      </w:r>
    </w:p>
    <w:p w:rsidR="00D44C0F" w:rsidRDefault="00D44C0F" w:rsidP="00D44C0F">
      <w:pPr>
        <w:pStyle w:val="t-10-9-sred"/>
        <w:jc w:val="center"/>
        <w:rPr>
          <w:color w:val="000000"/>
          <w:sz w:val="26"/>
          <w:szCs w:val="26"/>
        </w:rPr>
      </w:pPr>
      <w:r>
        <w:rPr>
          <w:color w:val="000000"/>
          <w:sz w:val="26"/>
          <w:szCs w:val="26"/>
        </w:rPr>
        <w:t>Grb Republike Hrvatske</w:t>
      </w:r>
    </w:p>
    <w:p w:rsidR="00D44C0F" w:rsidRDefault="00D44C0F" w:rsidP="00D44C0F">
      <w:pPr>
        <w:pStyle w:val="t-10-9-sred"/>
        <w:jc w:val="center"/>
        <w:rPr>
          <w:color w:val="000000"/>
          <w:sz w:val="26"/>
          <w:szCs w:val="26"/>
        </w:rPr>
      </w:pPr>
    </w:p>
    <w:p w:rsidR="00D44C0F" w:rsidRDefault="0048144A" w:rsidP="00D44C0F">
      <w:pPr>
        <w:pStyle w:val="t-10-9-sred"/>
        <w:jc w:val="center"/>
        <w:rPr>
          <w:color w:val="000000"/>
          <w:sz w:val="26"/>
          <w:szCs w:val="26"/>
        </w:rPr>
      </w:pPr>
      <w:r>
        <w:rPr>
          <w:noProof/>
          <w:color w:val="000000"/>
          <w:sz w:val="26"/>
          <w:szCs w:val="26"/>
        </w:rPr>
        <w:drawing>
          <wp:inline distT="0" distB="0" distL="0" distR="0">
            <wp:extent cx="2838450" cy="2854325"/>
            <wp:effectExtent l="0" t="0" r="0" b="3175"/>
            <wp:docPr id="4" name="Picture 4" descr="400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002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2854325"/>
                    </a:xfrm>
                    <a:prstGeom prst="rect">
                      <a:avLst/>
                    </a:prstGeom>
                    <a:noFill/>
                    <a:ln>
                      <a:noFill/>
                    </a:ln>
                  </pic:spPr>
                </pic:pic>
              </a:graphicData>
            </a:graphic>
          </wp:inline>
        </w:drawing>
      </w:r>
    </w:p>
    <w:p w:rsidR="00D44C0F" w:rsidRDefault="00D44C0F" w:rsidP="00D44C0F">
      <w:pPr>
        <w:pStyle w:val="t-10-9-sred"/>
        <w:jc w:val="center"/>
        <w:rPr>
          <w:color w:val="000000"/>
          <w:sz w:val="26"/>
          <w:szCs w:val="26"/>
        </w:rPr>
      </w:pPr>
      <w:r>
        <w:rPr>
          <w:color w:val="000000"/>
          <w:sz w:val="26"/>
          <w:szCs w:val="26"/>
        </w:rPr>
        <w:t>Znak HRZ-a</w:t>
      </w:r>
    </w:p>
    <w:p w:rsidR="00D44C0F" w:rsidRDefault="00D44C0F" w:rsidP="00D44C0F">
      <w:pPr>
        <w:pStyle w:val="t-9-8-sredina"/>
        <w:ind w:left="7080" w:firstLine="708"/>
        <w:jc w:val="center"/>
        <w:rPr>
          <w:color w:val="000000"/>
          <w:sz w:val="20"/>
          <w:szCs w:val="20"/>
        </w:rPr>
      </w:pPr>
      <w:r>
        <w:rPr>
          <w:color w:val="000000"/>
          <w:sz w:val="20"/>
          <w:szCs w:val="20"/>
        </w:rPr>
        <w:br w:type="page"/>
      </w:r>
      <w:r>
        <w:rPr>
          <w:color w:val="000000"/>
          <w:sz w:val="20"/>
          <w:szCs w:val="20"/>
        </w:rPr>
        <w:lastRenderedPageBreak/>
        <w:t>PRILOG 13</w:t>
      </w:r>
    </w:p>
    <w:p w:rsidR="00D44C0F" w:rsidRDefault="00D44C0F" w:rsidP="00D44C0F">
      <w:pPr>
        <w:pStyle w:val="t-9-8-sredina"/>
        <w:jc w:val="center"/>
        <w:rPr>
          <w:color w:val="000000"/>
          <w:sz w:val="20"/>
          <w:szCs w:val="20"/>
        </w:rPr>
      </w:pPr>
      <w:r>
        <w:rPr>
          <w:color w:val="000000"/>
          <w:sz w:val="20"/>
          <w:szCs w:val="20"/>
        </w:rPr>
        <w:t>NISKA VIDLJIVOST (Low Visibility)</w:t>
      </w:r>
    </w:p>
    <w:p w:rsidR="00D44C0F" w:rsidRDefault="0048144A" w:rsidP="00D44C0F">
      <w:pPr>
        <w:pStyle w:val="t-10-9-sred"/>
        <w:jc w:val="center"/>
        <w:rPr>
          <w:color w:val="000000"/>
          <w:sz w:val="26"/>
          <w:szCs w:val="26"/>
        </w:rPr>
      </w:pPr>
      <w:r>
        <w:rPr>
          <w:noProof/>
          <w:color w:val="000000"/>
          <w:sz w:val="26"/>
          <w:szCs w:val="26"/>
        </w:rPr>
        <w:drawing>
          <wp:inline distT="0" distB="0" distL="0" distR="0">
            <wp:extent cx="2679700" cy="3347720"/>
            <wp:effectExtent l="0" t="0" r="6350" b="5080"/>
            <wp:docPr id="5" name="Picture 5" descr="40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00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0" cy="3347720"/>
                    </a:xfrm>
                    <a:prstGeom prst="rect">
                      <a:avLst/>
                    </a:prstGeom>
                    <a:noFill/>
                    <a:ln>
                      <a:noFill/>
                    </a:ln>
                  </pic:spPr>
                </pic:pic>
              </a:graphicData>
            </a:graphic>
          </wp:inline>
        </w:drawing>
      </w:r>
    </w:p>
    <w:p w:rsidR="00D44C0F" w:rsidRDefault="00D44C0F" w:rsidP="00D44C0F">
      <w:pPr>
        <w:pStyle w:val="t-10-9-sred"/>
        <w:jc w:val="center"/>
        <w:rPr>
          <w:color w:val="000000"/>
          <w:sz w:val="26"/>
          <w:szCs w:val="26"/>
        </w:rPr>
      </w:pPr>
      <w:r>
        <w:rPr>
          <w:color w:val="000000"/>
          <w:sz w:val="26"/>
          <w:szCs w:val="26"/>
        </w:rPr>
        <w:t>Grb Republike Hrvatske</w:t>
      </w:r>
    </w:p>
    <w:p w:rsidR="00D44C0F" w:rsidRDefault="00D44C0F" w:rsidP="00D44C0F">
      <w:pPr>
        <w:pStyle w:val="t-10-9-sred"/>
        <w:jc w:val="center"/>
        <w:rPr>
          <w:color w:val="000000"/>
          <w:sz w:val="26"/>
          <w:szCs w:val="26"/>
        </w:rPr>
      </w:pPr>
    </w:p>
    <w:p w:rsidR="00D44C0F" w:rsidRDefault="0048144A" w:rsidP="00D44C0F">
      <w:pPr>
        <w:pStyle w:val="t-10-9-sred"/>
        <w:jc w:val="center"/>
        <w:rPr>
          <w:color w:val="000000"/>
          <w:sz w:val="26"/>
          <w:szCs w:val="26"/>
        </w:rPr>
      </w:pPr>
      <w:r>
        <w:rPr>
          <w:noProof/>
          <w:color w:val="000000"/>
          <w:sz w:val="26"/>
          <w:szCs w:val="26"/>
        </w:rPr>
        <w:drawing>
          <wp:inline distT="0" distB="0" distL="0" distR="0">
            <wp:extent cx="2774950" cy="2774950"/>
            <wp:effectExtent l="0" t="0" r="6350" b="6350"/>
            <wp:docPr id="6" name="Picture 6" descr="40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00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4950" cy="2774950"/>
                    </a:xfrm>
                    <a:prstGeom prst="rect">
                      <a:avLst/>
                    </a:prstGeom>
                    <a:noFill/>
                    <a:ln>
                      <a:noFill/>
                    </a:ln>
                  </pic:spPr>
                </pic:pic>
              </a:graphicData>
            </a:graphic>
          </wp:inline>
        </w:drawing>
      </w:r>
    </w:p>
    <w:p w:rsidR="00D44C0F" w:rsidRDefault="00D44C0F" w:rsidP="00D44C0F">
      <w:pPr>
        <w:pStyle w:val="t-10-9-sred"/>
        <w:jc w:val="center"/>
        <w:rPr>
          <w:color w:val="000000"/>
          <w:sz w:val="26"/>
          <w:szCs w:val="26"/>
        </w:rPr>
      </w:pPr>
      <w:r>
        <w:rPr>
          <w:color w:val="000000"/>
          <w:sz w:val="26"/>
          <w:szCs w:val="26"/>
        </w:rPr>
        <w:t>Znak HRZ-a</w:t>
      </w:r>
    </w:p>
    <w:p w:rsidR="00D44C0F" w:rsidRDefault="00D44C0F" w:rsidP="00D44C0F">
      <w:pPr>
        <w:pStyle w:val="prilog"/>
        <w:ind w:left="7788"/>
        <w:jc w:val="both"/>
        <w:rPr>
          <w:color w:val="000000"/>
          <w:sz w:val="20"/>
          <w:szCs w:val="20"/>
        </w:rPr>
      </w:pPr>
    </w:p>
    <w:p w:rsidR="00D44C0F" w:rsidRDefault="00D44C0F" w:rsidP="00D44C0F">
      <w:pPr>
        <w:pStyle w:val="prilog"/>
        <w:ind w:left="7788"/>
        <w:jc w:val="both"/>
      </w:pPr>
    </w:p>
    <w:p w:rsidR="00D44C0F" w:rsidRDefault="00D44C0F" w:rsidP="001E1EE7">
      <w:pPr>
        <w:pStyle w:val="klasa2"/>
        <w:jc w:val="both"/>
        <w:rPr>
          <w:b/>
        </w:rPr>
      </w:pPr>
    </w:p>
    <w:sectPr w:rsidR="00D44C0F" w:rsidSect="00D44C0F">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28" w:rsidRDefault="00E63928" w:rsidP="0034703C">
      <w:r>
        <w:separator/>
      </w:r>
    </w:p>
  </w:endnote>
  <w:endnote w:type="continuationSeparator" w:id="0">
    <w:p w:rsidR="00E63928" w:rsidRDefault="00E63928" w:rsidP="0034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28" w:rsidRDefault="00E63928" w:rsidP="0034703C">
      <w:r>
        <w:separator/>
      </w:r>
    </w:p>
  </w:footnote>
  <w:footnote w:type="continuationSeparator" w:id="0">
    <w:p w:rsidR="00E63928" w:rsidRDefault="00E63928" w:rsidP="00347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7C3"/>
    <w:multiLevelType w:val="hybridMultilevel"/>
    <w:tmpl w:val="51A45E36"/>
    <w:lvl w:ilvl="0" w:tplc="2312B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C7B4B"/>
    <w:multiLevelType w:val="hybridMultilevel"/>
    <w:tmpl w:val="09ECE2CC"/>
    <w:lvl w:ilvl="0" w:tplc="97B0AD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322735B"/>
    <w:multiLevelType w:val="hybridMultilevel"/>
    <w:tmpl w:val="60CCF578"/>
    <w:lvl w:ilvl="0" w:tplc="97B0ADF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5D0560E6"/>
    <w:multiLevelType w:val="hybridMultilevel"/>
    <w:tmpl w:val="6B984512"/>
    <w:lvl w:ilvl="0" w:tplc="13365E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C0AB2"/>
    <w:multiLevelType w:val="hybridMultilevel"/>
    <w:tmpl w:val="74BEFA88"/>
    <w:lvl w:ilvl="0" w:tplc="7DB026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D2574F7"/>
    <w:multiLevelType w:val="hybridMultilevel"/>
    <w:tmpl w:val="23DC0C12"/>
    <w:lvl w:ilvl="0" w:tplc="984AEB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302A4A"/>
    <w:multiLevelType w:val="hybridMultilevel"/>
    <w:tmpl w:val="C128B7AE"/>
    <w:lvl w:ilvl="0" w:tplc="9AD0A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00D3D"/>
    <w:multiLevelType w:val="hybridMultilevel"/>
    <w:tmpl w:val="F976CF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1E"/>
    <w:rsid w:val="00003860"/>
    <w:rsid w:val="00004044"/>
    <w:rsid w:val="00005330"/>
    <w:rsid w:val="0000588D"/>
    <w:rsid w:val="0000643B"/>
    <w:rsid w:val="00022EDB"/>
    <w:rsid w:val="00023099"/>
    <w:rsid w:val="00050805"/>
    <w:rsid w:val="00053959"/>
    <w:rsid w:val="00056A09"/>
    <w:rsid w:val="0007231F"/>
    <w:rsid w:val="000A1352"/>
    <w:rsid w:val="000D781A"/>
    <w:rsid w:val="00101A44"/>
    <w:rsid w:val="00117E6A"/>
    <w:rsid w:val="0013138E"/>
    <w:rsid w:val="00140AC2"/>
    <w:rsid w:val="00144898"/>
    <w:rsid w:val="0014699A"/>
    <w:rsid w:val="0014710C"/>
    <w:rsid w:val="00161999"/>
    <w:rsid w:val="00170340"/>
    <w:rsid w:val="00173297"/>
    <w:rsid w:val="0017330A"/>
    <w:rsid w:val="00173E4D"/>
    <w:rsid w:val="001A3B28"/>
    <w:rsid w:val="001A77E6"/>
    <w:rsid w:val="001C5C3A"/>
    <w:rsid w:val="001C77B8"/>
    <w:rsid w:val="001D2B85"/>
    <w:rsid w:val="001D6D74"/>
    <w:rsid w:val="001D7A29"/>
    <w:rsid w:val="001E1EE7"/>
    <w:rsid w:val="001E3EAF"/>
    <w:rsid w:val="001F40C7"/>
    <w:rsid w:val="00204D9B"/>
    <w:rsid w:val="00223A62"/>
    <w:rsid w:val="00226F95"/>
    <w:rsid w:val="0024336A"/>
    <w:rsid w:val="00246FB5"/>
    <w:rsid w:val="002576CB"/>
    <w:rsid w:val="002576DE"/>
    <w:rsid w:val="0026640E"/>
    <w:rsid w:val="00290F37"/>
    <w:rsid w:val="002A3F1E"/>
    <w:rsid w:val="002A43B1"/>
    <w:rsid w:val="002B0FC3"/>
    <w:rsid w:val="002C4233"/>
    <w:rsid w:val="002D2C1E"/>
    <w:rsid w:val="002D7606"/>
    <w:rsid w:val="002E0513"/>
    <w:rsid w:val="002E110C"/>
    <w:rsid w:val="002E4F70"/>
    <w:rsid w:val="002F0C41"/>
    <w:rsid w:val="002F2ADD"/>
    <w:rsid w:val="003156A9"/>
    <w:rsid w:val="00326DD3"/>
    <w:rsid w:val="0033100B"/>
    <w:rsid w:val="0033296C"/>
    <w:rsid w:val="00340F38"/>
    <w:rsid w:val="00341D52"/>
    <w:rsid w:val="0034703C"/>
    <w:rsid w:val="00370A48"/>
    <w:rsid w:val="00382BF2"/>
    <w:rsid w:val="003849C7"/>
    <w:rsid w:val="003978F5"/>
    <w:rsid w:val="003A7C7C"/>
    <w:rsid w:val="003B0716"/>
    <w:rsid w:val="003B1337"/>
    <w:rsid w:val="003B7052"/>
    <w:rsid w:val="003C52BD"/>
    <w:rsid w:val="00405C69"/>
    <w:rsid w:val="00411B6D"/>
    <w:rsid w:val="0043160B"/>
    <w:rsid w:val="00451FBD"/>
    <w:rsid w:val="00455414"/>
    <w:rsid w:val="0048144A"/>
    <w:rsid w:val="00481B48"/>
    <w:rsid w:val="00482CF6"/>
    <w:rsid w:val="00483CA3"/>
    <w:rsid w:val="00486453"/>
    <w:rsid w:val="00486738"/>
    <w:rsid w:val="004B30F3"/>
    <w:rsid w:val="004B684F"/>
    <w:rsid w:val="004C0C0D"/>
    <w:rsid w:val="004C24BD"/>
    <w:rsid w:val="00501413"/>
    <w:rsid w:val="0050671C"/>
    <w:rsid w:val="00533C2A"/>
    <w:rsid w:val="00560954"/>
    <w:rsid w:val="00573B11"/>
    <w:rsid w:val="005824AD"/>
    <w:rsid w:val="005930E0"/>
    <w:rsid w:val="005C01D1"/>
    <w:rsid w:val="005D3C7A"/>
    <w:rsid w:val="005D7155"/>
    <w:rsid w:val="005E22B5"/>
    <w:rsid w:val="005F0FD4"/>
    <w:rsid w:val="005F43B9"/>
    <w:rsid w:val="00627350"/>
    <w:rsid w:val="0064434F"/>
    <w:rsid w:val="00660E93"/>
    <w:rsid w:val="00665621"/>
    <w:rsid w:val="0066701F"/>
    <w:rsid w:val="00682DBF"/>
    <w:rsid w:val="0069394A"/>
    <w:rsid w:val="006A1B0F"/>
    <w:rsid w:val="006A44D6"/>
    <w:rsid w:val="006A6ED5"/>
    <w:rsid w:val="006B0AA7"/>
    <w:rsid w:val="006B5447"/>
    <w:rsid w:val="006C7FD7"/>
    <w:rsid w:val="006D0063"/>
    <w:rsid w:val="006D67E3"/>
    <w:rsid w:val="006E216B"/>
    <w:rsid w:val="006E4ADA"/>
    <w:rsid w:val="006E63BB"/>
    <w:rsid w:val="006F68A2"/>
    <w:rsid w:val="00700968"/>
    <w:rsid w:val="00715441"/>
    <w:rsid w:val="00745342"/>
    <w:rsid w:val="007562F9"/>
    <w:rsid w:val="00767FC0"/>
    <w:rsid w:val="0078799F"/>
    <w:rsid w:val="00797766"/>
    <w:rsid w:val="007A0532"/>
    <w:rsid w:val="007A3D64"/>
    <w:rsid w:val="007C34B6"/>
    <w:rsid w:val="007E08F5"/>
    <w:rsid w:val="00804BFF"/>
    <w:rsid w:val="00866F65"/>
    <w:rsid w:val="00872EEC"/>
    <w:rsid w:val="00876DFC"/>
    <w:rsid w:val="0088492C"/>
    <w:rsid w:val="008912E7"/>
    <w:rsid w:val="00893BF8"/>
    <w:rsid w:val="008B1C55"/>
    <w:rsid w:val="008B1D6E"/>
    <w:rsid w:val="008D7BCC"/>
    <w:rsid w:val="008E662C"/>
    <w:rsid w:val="008F35BB"/>
    <w:rsid w:val="008F795C"/>
    <w:rsid w:val="00905A95"/>
    <w:rsid w:val="009100C6"/>
    <w:rsid w:val="00917AF1"/>
    <w:rsid w:val="00923806"/>
    <w:rsid w:val="00930B94"/>
    <w:rsid w:val="009440F8"/>
    <w:rsid w:val="009816A0"/>
    <w:rsid w:val="00985756"/>
    <w:rsid w:val="009C0B6B"/>
    <w:rsid w:val="009C3376"/>
    <w:rsid w:val="009D1FB5"/>
    <w:rsid w:val="009E14D7"/>
    <w:rsid w:val="009E2BFD"/>
    <w:rsid w:val="009F7B87"/>
    <w:rsid w:val="00A05D59"/>
    <w:rsid w:val="00A5500F"/>
    <w:rsid w:val="00A5533D"/>
    <w:rsid w:val="00A649F7"/>
    <w:rsid w:val="00A6585B"/>
    <w:rsid w:val="00A71217"/>
    <w:rsid w:val="00A76E1A"/>
    <w:rsid w:val="00A849AA"/>
    <w:rsid w:val="00AB1F90"/>
    <w:rsid w:val="00AE536C"/>
    <w:rsid w:val="00B37614"/>
    <w:rsid w:val="00B4305A"/>
    <w:rsid w:val="00B7618D"/>
    <w:rsid w:val="00BA6AE0"/>
    <w:rsid w:val="00BE25A2"/>
    <w:rsid w:val="00BF0E2D"/>
    <w:rsid w:val="00C21E44"/>
    <w:rsid w:val="00C26AD8"/>
    <w:rsid w:val="00C37C97"/>
    <w:rsid w:val="00C602C1"/>
    <w:rsid w:val="00C85591"/>
    <w:rsid w:val="00CD1855"/>
    <w:rsid w:val="00CF438B"/>
    <w:rsid w:val="00CF743B"/>
    <w:rsid w:val="00D13FEE"/>
    <w:rsid w:val="00D44C0F"/>
    <w:rsid w:val="00D7158B"/>
    <w:rsid w:val="00D7431E"/>
    <w:rsid w:val="00D82C7B"/>
    <w:rsid w:val="00DA7984"/>
    <w:rsid w:val="00DB22EA"/>
    <w:rsid w:val="00DD68FD"/>
    <w:rsid w:val="00DF02E4"/>
    <w:rsid w:val="00DF13CB"/>
    <w:rsid w:val="00DF7468"/>
    <w:rsid w:val="00E049AE"/>
    <w:rsid w:val="00E068A1"/>
    <w:rsid w:val="00E13988"/>
    <w:rsid w:val="00E1666E"/>
    <w:rsid w:val="00E17ABA"/>
    <w:rsid w:val="00E24CF7"/>
    <w:rsid w:val="00E32A11"/>
    <w:rsid w:val="00E63928"/>
    <w:rsid w:val="00E64334"/>
    <w:rsid w:val="00E97D82"/>
    <w:rsid w:val="00EA38B2"/>
    <w:rsid w:val="00EC73CE"/>
    <w:rsid w:val="00EE17C1"/>
    <w:rsid w:val="00EE3D33"/>
    <w:rsid w:val="00EF205B"/>
    <w:rsid w:val="00EF2EA8"/>
    <w:rsid w:val="00EF6474"/>
    <w:rsid w:val="00F00444"/>
    <w:rsid w:val="00F025DA"/>
    <w:rsid w:val="00F15087"/>
    <w:rsid w:val="00F625D8"/>
    <w:rsid w:val="00F8041D"/>
    <w:rsid w:val="00FA4505"/>
    <w:rsid w:val="00FB1E07"/>
    <w:rsid w:val="00FB3D81"/>
    <w:rsid w:val="00FB7625"/>
    <w:rsid w:val="00FD14B8"/>
    <w:rsid w:val="00FD2FA7"/>
    <w:rsid w:val="00FE11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roj-d">
    <w:name w:val="broj-d"/>
    <w:basedOn w:val="Normal"/>
    <w:rsid w:val="002D2C1E"/>
    <w:pPr>
      <w:spacing w:before="100" w:beforeAutospacing="1" w:after="100" w:afterAutospacing="1"/>
      <w:jc w:val="right"/>
    </w:pPr>
    <w:rPr>
      <w:b/>
      <w:bCs/>
      <w:sz w:val="26"/>
      <w:szCs w:val="26"/>
    </w:rPr>
  </w:style>
  <w:style w:type="paragraph" w:customStyle="1" w:styleId="t-11-9-sred">
    <w:name w:val="t-11-9-sred"/>
    <w:basedOn w:val="Normal"/>
    <w:rsid w:val="002D2C1E"/>
    <w:pPr>
      <w:spacing w:before="100" w:beforeAutospacing="1" w:after="100" w:afterAutospacing="1"/>
      <w:jc w:val="center"/>
    </w:pPr>
    <w:rPr>
      <w:sz w:val="28"/>
      <w:szCs w:val="28"/>
    </w:rPr>
  </w:style>
  <w:style w:type="paragraph" w:customStyle="1" w:styleId="t-12-9-fett-s">
    <w:name w:val="t-12-9-fett-s"/>
    <w:basedOn w:val="Normal"/>
    <w:rsid w:val="002D2C1E"/>
    <w:pPr>
      <w:spacing w:before="100" w:beforeAutospacing="1" w:after="100" w:afterAutospacing="1"/>
      <w:jc w:val="center"/>
    </w:pPr>
    <w:rPr>
      <w:b/>
      <w:bCs/>
      <w:sz w:val="28"/>
      <w:szCs w:val="28"/>
    </w:rPr>
  </w:style>
  <w:style w:type="paragraph" w:customStyle="1" w:styleId="t-9-8-potpis">
    <w:name w:val="t-9-8-potpis"/>
    <w:basedOn w:val="Normal"/>
    <w:rsid w:val="002D2C1E"/>
    <w:pPr>
      <w:spacing w:before="100" w:beforeAutospacing="1" w:after="100" w:afterAutospacing="1"/>
      <w:ind w:left="7344"/>
      <w:jc w:val="center"/>
    </w:pPr>
  </w:style>
  <w:style w:type="paragraph" w:customStyle="1" w:styleId="tb-na16">
    <w:name w:val="tb-na16"/>
    <w:basedOn w:val="Normal"/>
    <w:rsid w:val="002D2C1E"/>
    <w:pPr>
      <w:spacing w:before="100" w:beforeAutospacing="1" w:after="100" w:afterAutospacing="1"/>
      <w:jc w:val="center"/>
    </w:pPr>
    <w:rPr>
      <w:b/>
      <w:bCs/>
      <w:sz w:val="36"/>
      <w:szCs w:val="36"/>
    </w:rPr>
  </w:style>
  <w:style w:type="paragraph" w:customStyle="1" w:styleId="tb-na18">
    <w:name w:val="tb-na18"/>
    <w:basedOn w:val="Normal"/>
    <w:rsid w:val="002D2C1E"/>
    <w:pPr>
      <w:spacing w:before="100" w:beforeAutospacing="1" w:after="100" w:afterAutospacing="1"/>
      <w:jc w:val="center"/>
    </w:pPr>
    <w:rPr>
      <w:b/>
      <w:bCs/>
      <w:sz w:val="40"/>
      <w:szCs w:val="40"/>
    </w:rPr>
  </w:style>
  <w:style w:type="paragraph" w:customStyle="1" w:styleId="clanak">
    <w:name w:val="clanak"/>
    <w:basedOn w:val="Normal"/>
    <w:rsid w:val="002D2C1E"/>
    <w:pPr>
      <w:spacing w:before="100" w:beforeAutospacing="1" w:after="100" w:afterAutospacing="1"/>
      <w:jc w:val="center"/>
    </w:pPr>
  </w:style>
  <w:style w:type="paragraph" w:customStyle="1" w:styleId="t-9-8">
    <w:name w:val="t-9-8"/>
    <w:basedOn w:val="Normal"/>
    <w:rsid w:val="002D2C1E"/>
    <w:pPr>
      <w:spacing w:before="100" w:beforeAutospacing="1" w:after="100" w:afterAutospacing="1"/>
    </w:pPr>
  </w:style>
  <w:style w:type="paragraph" w:customStyle="1" w:styleId="klasa2">
    <w:name w:val="klasa2"/>
    <w:basedOn w:val="Normal"/>
    <w:rsid w:val="002D2C1E"/>
    <w:pPr>
      <w:spacing w:before="100" w:beforeAutospacing="1" w:after="100" w:afterAutospacing="1"/>
    </w:pPr>
  </w:style>
  <w:style w:type="character" w:customStyle="1" w:styleId="bold1">
    <w:name w:val="bold1"/>
    <w:rsid w:val="002D2C1E"/>
    <w:rPr>
      <w:b/>
      <w:bCs/>
    </w:rPr>
  </w:style>
  <w:style w:type="paragraph" w:customStyle="1" w:styleId="prilog-39">
    <w:name w:val="prilog-39"/>
    <w:basedOn w:val="Normal"/>
    <w:rsid w:val="002D2C1E"/>
    <w:pPr>
      <w:spacing w:before="100" w:beforeAutospacing="1" w:after="100" w:afterAutospacing="1"/>
    </w:pPr>
  </w:style>
  <w:style w:type="character" w:styleId="Hyperlink">
    <w:name w:val="Hyperlink"/>
    <w:rsid w:val="002D2C1E"/>
    <w:rPr>
      <w:color w:val="0000FF"/>
      <w:u w:val="single"/>
    </w:rPr>
  </w:style>
  <w:style w:type="paragraph" w:customStyle="1" w:styleId="prilog">
    <w:name w:val="prilog"/>
    <w:basedOn w:val="Normal"/>
    <w:rsid w:val="002D2C1E"/>
    <w:pPr>
      <w:spacing w:before="100" w:beforeAutospacing="1" w:after="100" w:afterAutospacing="1"/>
    </w:pPr>
  </w:style>
  <w:style w:type="paragraph" w:customStyle="1" w:styleId="slika">
    <w:name w:val="slika"/>
    <w:basedOn w:val="Normal"/>
    <w:rsid w:val="002D2C1E"/>
    <w:pPr>
      <w:spacing w:before="100" w:beforeAutospacing="1" w:after="100" w:afterAutospacing="1"/>
    </w:pPr>
  </w:style>
  <w:style w:type="paragraph" w:styleId="Header">
    <w:name w:val="header"/>
    <w:basedOn w:val="Normal"/>
    <w:link w:val="HeaderChar"/>
    <w:rsid w:val="0034703C"/>
    <w:pPr>
      <w:tabs>
        <w:tab w:val="center" w:pos="4536"/>
        <w:tab w:val="right" w:pos="9072"/>
      </w:tabs>
    </w:pPr>
  </w:style>
  <w:style w:type="character" w:customStyle="1" w:styleId="HeaderChar">
    <w:name w:val="Header Char"/>
    <w:link w:val="Header"/>
    <w:rsid w:val="0034703C"/>
    <w:rPr>
      <w:sz w:val="24"/>
      <w:szCs w:val="24"/>
    </w:rPr>
  </w:style>
  <w:style w:type="paragraph" w:styleId="Footer">
    <w:name w:val="footer"/>
    <w:basedOn w:val="Normal"/>
    <w:link w:val="FooterChar"/>
    <w:rsid w:val="0034703C"/>
    <w:pPr>
      <w:tabs>
        <w:tab w:val="center" w:pos="4536"/>
        <w:tab w:val="right" w:pos="9072"/>
      </w:tabs>
    </w:pPr>
  </w:style>
  <w:style w:type="character" w:customStyle="1" w:styleId="FooterChar">
    <w:name w:val="Footer Char"/>
    <w:link w:val="Footer"/>
    <w:rsid w:val="0034703C"/>
    <w:rPr>
      <w:sz w:val="24"/>
      <w:szCs w:val="24"/>
    </w:rPr>
  </w:style>
  <w:style w:type="character" w:customStyle="1" w:styleId="pt-zadanifontodlomka-000003">
    <w:name w:val="pt-zadanifontodlomka-000003"/>
    <w:rsid w:val="00486453"/>
  </w:style>
  <w:style w:type="character" w:customStyle="1" w:styleId="pt-zadanifontodlomka-000004">
    <w:name w:val="pt-zadanifontodlomka-000004"/>
    <w:rsid w:val="00486453"/>
  </w:style>
  <w:style w:type="paragraph" w:customStyle="1" w:styleId="t-10-9-sred">
    <w:name w:val="t-10-9-sred"/>
    <w:basedOn w:val="Normal"/>
    <w:rsid w:val="00D44C0F"/>
    <w:pPr>
      <w:spacing w:before="100" w:beforeAutospacing="1" w:after="100" w:afterAutospacing="1"/>
    </w:pPr>
  </w:style>
  <w:style w:type="paragraph" w:customStyle="1" w:styleId="t-9-8-sredina">
    <w:name w:val="t-9-8-sredina"/>
    <w:basedOn w:val="Normal"/>
    <w:rsid w:val="00D44C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roj-d">
    <w:name w:val="broj-d"/>
    <w:basedOn w:val="Normal"/>
    <w:rsid w:val="002D2C1E"/>
    <w:pPr>
      <w:spacing w:before="100" w:beforeAutospacing="1" w:after="100" w:afterAutospacing="1"/>
      <w:jc w:val="right"/>
    </w:pPr>
    <w:rPr>
      <w:b/>
      <w:bCs/>
      <w:sz w:val="26"/>
      <w:szCs w:val="26"/>
    </w:rPr>
  </w:style>
  <w:style w:type="paragraph" w:customStyle="1" w:styleId="t-11-9-sred">
    <w:name w:val="t-11-9-sred"/>
    <w:basedOn w:val="Normal"/>
    <w:rsid w:val="002D2C1E"/>
    <w:pPr>
      <w:spacing w:before="100" w:beforeAutospacing="1" w:after="100" w:afterAutospacing="1"/>
      <w:jc w:val="center"/>
    </w:pPr>
    <w:rPr>
      <w:sz w:val="28"/>
      <w:szCs w:val="28"/>
    </w:rPr>
  </w:style>
  <w:style w:type="paragraph" w:customStyle="1" w:styleId="t-12-9-fett-s">
    <w:name w:val="t-12-9-fett-s"/>
    <w:basedOn w:val="Normal"/>
    <w:rsid w:val="002D2C1E"/>
    <w:pPr>
      <w:spacing w:before="100" w:beforeAutospacing="1" w:after="100" w:afterAutospacing="1"/>
      <w:jc w:val="center"/>
    </w:pPr>
    <w:rPr>
      <w:b/>
      <w:bCs/>
      <w:sz w:val="28"/>
      <w:szCs w:val="28"/>
    </w:rPr>
  </w:style>
  <w:style w:type="paragraph" w:customStyle="1" w:styleId="t-9-8-potpis">
    <w:name w:val="t-9-8-potpis"/>
    <w:basedOn w:val="Normal"/>
    <w:rsid w:val="002D2C1E"/>
    <w:pPr>
      <w:spacing w:before="100" w:beforeAutospacing="1" w:after="100" w:afterAutospacing="1"/>
      <w:ind w:left="7344"/>
      <w:jc w:val="center"/>
    </w:pPr>
  </w:style>
  <w:style w:type="paragraph" w:customStyle="1" w:styleId="tb-na16">
    <w:name w:val="tb-na16"/>
    <w:basedOn w:val="Normal"/>
    <w:rsid w:val="002D2C1E"/>
    <w:pPr>
      <w:spacing w:before="100" w:beforeAutospacing="1" w:after="100" w:afterAutospacing="1"/>
      <w:jc w:val="center"/>
    </w:pPr>
    <w:rPr>
      <w:b/>
      <w:bCs/>
      <w:sz w:val="36"/>
      <w:szCs w:val="36"/>
    </w:rPr>
  </w:style>
  <w:style w:type="paragraph" w:customStyle="1" w:styleId="tb-na18">
    <w:name w:val="tb-na18"/>
    <w:basedOn w:val="Normal"/>
    <w:rsid w:val="002D2C1E"/>
    <w:pPr>
      <w:spacing w:before="100" w:beforeAutospacing="1" w:after="100" w:afterAutospacing="1"/>
      <w:jc w:val="center"/>
    </w:pPr>
    <w:rPr>
      <w:b/>
      <w:bCs/>
      <w:sz w:val="40"/>
      <w:szCs w:val="40"/>
    </w:rPr>
  </w:style>
  <w:style w:type="paragraph" w:customStyle="1" w:styleId="clanak">
    <w:name w:val="clanak"/>
    <w:basedOn w:val="Normal"/>
    <w:rsid w:val="002D2C1E"/>
    <w:pPr>
      <w:spacing w:before="100" w:beforeAutospacing="1" w:after="100" w:afterAutospacing="1"/>
      <w:jc w:val="center"/>
    </w:pPr>
  </w:style>
  <w:style w:type="paragraph" w:customStyle="1" w:styleId="t-9-8">
    <w:name w:val="t-9-8"/>
    <w:basedOn w:val="Normal"/>
    <w:rsid w:val="002D2C1E"/>
    <w:pPr>
      <w:spacing w:before="100" w:beforeAutospacing="1" w:after="100" w:afterAutospacing="1"/>
    </w:pPr>
  </w:style>
  <w:style w:type="paragraph" w:customStyle="1" w:styleId="klasa2">
    <w:name w:val="klasa2"/>
    <w:basedOn w:val="Normal"/>
    <w:rsid w:val="002D2C1E"/>
    <w:pPr>
      <w:spacing w:before="100" w:beforeAutospacing="1" w:after="100" w:afterAutospacing="1"/>
    </w:pPr>
  </w:style>
  <w:style w:type="character" w:customStyle="1" w:styleId="bold1">
    <w:name w:val="bold1"/>
    <w:rsid w:val="002D2C1E"/>
    <w:rPr>
      <w:b/>
      <w:bCs/>
    </w:rPr>
  </w:style>
  <w:style w:type="paragraph" w:customStyle="1" w:styleId="prilog-39">
    <w:name w:val="prilog-39"/>
    <w:basedOn w:val="Normal"/>
    <w:rsid w:val="002D2C1E"/>
    <w:pPr>
      <w:spacing w:before="100" w:beforeAutospacing="1" w:after="100" w:afterAutospacing="1"/>
    </w:pPr>
  </w:style>
  <w:style w:type="character" w:styleId="Hyperlink">
    <w:name w:val="Hyperlink"/>
    <w:rsid w:val="002D2C1E"/>
    <w:rPr>
      <w:color w:val="0000FF"/>
      <w:u w:val="single"/>
    </w:rPr>
  </w:style>
  <w:style w:type="paragraph" w:customStyle="1" w:styleId="prilog">
    <w:name w:val="prilog"/>
    <w:basedOn w:val="Normal"/>
    <w:rsid w:val="002D2C1E"/>
    <w:pPr>
      <w:spacing w:before="100" w:beforeAutospacing="1" w:after="100" w:afterAutospacing="1"/>
    </w:pPr>
  </w:style>
  <w:style w:type="paragraph" w:customStyle="1" w:styleId="slika">
    <w:name w:val="slika"/>
    <w:basedOn w:val="Normal"/>
    <w:rsid w:val="002D2C1E"/>
    <w:pPr>
      <w:spacing w:before="100" w:beforeAutospacing="1" w:after="100" w:afterAutospacing="1"/>
    </w:pPr>
  </w:style>
  <w:style w:type="paragraph" w:styleId="Header">
    <w:name w:val="header"/>
    <w:basedOn w:val="Normal"/>
    <w:link w:val="HeaderChar"/>
    <w:rsid w:val="0034703C"/>
    <w:pPr>
      <w:tabs>
        <w:tab w:val="center" w:pos="4536"/>
        <w:tab w:val="right" w:pos="9072"/>
      </w:tabs>
    </w:pPr>
  </w:style>
  <w:style w:type="character" w:customStyle="1" w:styleId="HeaderChar">
    <w:name w:val="Header Char"/>
    <w:link w:val="Header"/>
    <w:rsid w:val="0034703C"/>
    <w:rPr>
      <w:sz w:val="24"/>
      <w:szCs w:val="24"/>
    </w:rPr>
  </w:style>
  <w:style w:type="paragraph" w:styleId="Footer">
    <w:name w:val="footer"/>
    <w:basedOn w:val="Normal"/>
    <w:link w:val="FooterChar"/>
    <w:rsid w:val="0034703C"/>
    <w:pPr>
      <w:tabs>
        <w:tab w:val="center" w:pos="4536"/>
        <w:tab w:val="right" w:pos="9072"/>
      </w:tabs>
    </w:pPr>
  </w:style>
  <w:style w:type="character" w:customStyle="1" w:styleId="FooterChar">
    <w:name w:val="Footer Char"/>
    <w:link w:val="Footer"/>
    <w:rsid w:val="0034703C"/>
    <w:rPr>
      <w:sz w:val="24"/>
      <w:szCs w:val="24"/>
    </w:rPr>
  </w:style>
  <w:style w:type="character" w:customStyle="1" w:styleId="pt-zadanifontodlomka-000003">
    <w:name w:val="pt-zadanifontodlomka-000003"/>
    <w:rsid w:val="00486453"/>
  </w:style>
  <w:style w:type="character" w:customStyle="1" w:styleId="pt-zadanifontodlomka-000004">
    <w:name w:val="pt-zadanifontodlomka-000004"/>
    <w:rsid w:val="00486453"/>
  </w:style>
  <w:style w:type="paragraph" w:customStyle="1" w:styleId="t-10-9-sred">
    <w:name w:val="t-10-9-sred"/>
    <w:basedOn w:val="Normal"/>
    <w:rsid w:val="00D44C0F"/>
    <w:pPr>
      <w:spacing w:before="100" w:beforeAutospacing="1" w:after="100" w:afterAutospacing="1"/>
    </w:pPr>
  </w:style>
  <w:style w:type="paragraph" w:customStyle="1" w:styleId="t-9-8-sredina">
    <w:name w:val="t-9-8-sredina"/>
    <w:basedOn w:val="Normal"/>
    <w:rsid w:val="00D44C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22295">
      <w:bodyDiv w:val="1"/>
      <w:marLeft w:val="0"/>
      <w:marRight w:val="0"/>
      <w:marTop w:val="0"/>
      <w:marBottom w:val="0"/>
      <w:divBdr>
        <w:top w:val="none" w:sz="0" w:space="0" w:color="auto"/>
        <w:left w:val="none" w:sz="0" w:space="0" w:color="auto"/>
        <w:bottom w:val="none" w:sz="0" w:space="0" w:color="auto"/>
        <w:right w:val="none" w:sz="0" w:space="0" w:color="auto"/>
      </w:divBdr>
      <w:divsChild>
        <w:div w:id="240216797">
          <w:marLeft w:val="0"/>
          <w:marRight w:val="0"/>
          <w:marTop w:val="0"/>
          <w:marBottom w:val="0"/>
          <w:divBdr>
            <w:top w:val="none" w:sz="0" w:space="0" w:color="auto"/>
            <w:left w:val="none" w:sz="0" w:space="0" w:color="auto"/>
            <w:bottom w:val="none" w:sz="0" w:space="0" w:color="auto"/>
            <w:right w:val="none" w:sz="0" w:space="0" w:color="auto"/>
          </w:divBdr>
          <w:divsChild>
            <w:div w:id="2060930260">
              <w:marLeft w:val="0"/>
              <w:marRight w:val="0"/>
              <w:marTop w:val="200"/>
              <w:marBottom w:val="300"/>
              <w:divBdr>
                <w:top w:val="none" w:sz="0" w:space="0" w:color="auto"/>
                <w:left w:val="none" w:sz="0" w:space="0" w:color="auto"/>
                <w:bottom w:val="none" w:sz="0" w:space="0" w:color="auto"/>
                <w:right w:val="none" w:sz="0" w:space="0" w:color="auto"/>
              </w:divBdr>
              <w:divsChild>
                <w:div w:id="642780531">
                  <w:marLeft w:val="0"/>
                  <w:marRight w:val="0"/>
                  <w:marTop w:val="0"/>
                  <w:marBottom w:val="0"/>
                  <w:divBdr>
                    <w:top w:val="none" w:sz="0" w:space="0" w:color="auto"/>
                    <w:left w:val="none" w:sz="0" w:space="0" w:color="auto"/>
                    <w:bottom w:val="none" w:sz="0" w:space="0" w:color="auto"/>
                    <w:right w:val="none" w:sz="0" w:space="0" w:color="auto"/>
                  </w:divBdr>
                </w:div>
                <w:div w:id="683366454">
                  <w:marLeft w:val="0"/>
                  <w:marRight w:val="0"/>
                  <w:marTop w:val="0"/>
                  <w:marBottom w:val="0"/>
                  <w:divBdr>
                    <w:top w:val="none" w:sz="0" w:space="0" w:color="auto"/>
                    <w:left w:val="none" w:sz="0" w:space="0" w:color="auto"/>
                    <w:bottom w:val="none" w:sz="0" w:space="0" w:color="auto"/>
                    <w:right w:val="none" w:sz="0" w:space="0" w:color="auto"/>
                  </w:divBdr>
                </w:div>
                <w:div w:id="15080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40707">
      <w:bodyDiv w:val="1"/>
      <w:marLeft w:val="0"/>
      <w:marRight w:val="0"/>
      <w:marTop w:val="0"/>
      <w:marBottom w:val="0"/>
      <w:divBdr>
        <w:top w:val="none" w:sz="0" w:space="0" w:color="auto"/>
        <w:left w:val="none" w:sz="0" w:space="0" w:color="auto"/>
        <w:bottom w:val="none" w:sz="0" w:space="0" w:color="auto"/>
        <w:right w:val="none" w:sz="0" w:space="0" w:color="auto"/>
      </w:divBdr>
    </w:div>
    <w:div w:id="17055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OSRH</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ntokic</dc:creator>
  <cp:lastModifiedBy>Dražen Palaić</cp:lastModifiedBy>
  <cp:revision>2</cp:revision>
  <cp:lastPrinted>2023-05-03T08:44:00Z</cp:lastPrinted>
  <dcterms:created xsi:type="dcterms:W3CDTF">2023-05-12T09:08:00Z</dcterms:created>
  <dcterms:modified xsi:type="dcterms:W3CDTF">2023-05-12T09:08:00Z</dcterms:modified>
</cp:coreProperties>
</file>