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6A58" w14:textId="77777777" w:rsidR="007C054D" w:rsidRDefault="007C054D" w:rsidP="007C054D">
      <w:pPr>
        <w:pStyle w:val="box459926"/>
        <w:spacing w:before="0"/>
        <w:rPr>
          <w14:ligatures w14:val="none"/>
        </w:rPr>
      </w:pPr>
      <w:r>
        <w:rPr>
          <w:rStyle w:val="zadanifontodlomka0"/>
        </w:rPr>
        <w:t xml:space="preserve">MINISTARSTVO PROSTORNOGA UREĐENJA, GRADITELJSTVA I DRŽAVNE IMOVINE </w:t>
      </w:r>
    </w:p>
    <w:p w14:paraId="132F7DCD" w14:textId="5D4869B1" w:rsidR="007C054D" w:rsidRDefault="007C054D" w:rsidP="007C054D">
      <w:pPr>
        <w:pStyle w:val="box459926-000000"/>
        <w:spacing w:before="0"/>
      </w:pPr>
    </w:p>
    <w:p w14:paraId="2547146F" w14:textId="157B9EF1" w:rsidR="00793372" w:rsidRPr="007C054D" w:rsidRDefault="00793372" w:rsidP="007C054D">
      <w:pPr>
        <w:pStyle w:val="box459926-000002"/>
        <w:spacing w:before="0"/>
        <w:rPr>
          <w:rStyle w:val="zadanifontodlomka-000003"/>
        </w:rPr>
      </w:pPr>
      <w:r w:rsidRPr="007C054D">
        <w:rPr>
          <w:rStyle w:val="zadanifontodlomka-000003"/>
        </w:rPr>
        <w:t>Na temelju članka 6. stavka 3. Zakona o procjeni vrijednosti nekretnina (</w:t>
      </w:r>
      <w:r w:rsidR="00070B7F" w:rsidRPr="007C054D">
        <w:rPr>
          <w:rStyle w:val="zadanifontodlomka-000003"/>
        </w:rPr>
        <w:t>„</w:t>
      </w:r>
      <w:r w:rsidRPr="007C054D">
        <w:rPr>
          <w:rStyle w:val="zadanifontodlomka-000003"/>
        </w:rPr>
        <w:t>Narodne novine</w:t>
      </w:r>
      <w:r w:rsidR="00070B7F" w:rsidRPr="007C054D">
        <w:rPr>
          <w:rStyle w:val="zadanifontodlomka-000003"/>
        </w:rPr>
        <w:t>“</w:t>
      </w:r>
      <w:r w:rsidRPr="007C054D">
        <w:rPr>
          <w:rStyle w:val="zadanifontodlomka-000003"/>
        </w:rPr>
        <w:t>, br. 78/15), ministar prostornoga uređenja, graditeljstva i državne imovine donosi</w:t>
      </w:r>
    </w:p>
    <w:p w14:paraId="32E7B320" w14:textId="77777777" w:rsidR="00793372" w:rsidRPr="00F8198E" w:rsidRDefault="00793372" w:rsidP="0007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A17FA7" w14:textId="77777777" w:rsidR="00AB3062" w:rsidRPr="00F8198E" w:rsidRDefault="00AB3062" w:rsidP="0007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CFB36E" w14:textId="77777777" w:rsidR="00793372" w:rsidRPr="007C054D" w:rsidRDefault="00793372" w:rsidP="005C3120">
      <w:pPr>
        <w:pStyle w:val="Naslov0"/>
        <w:rPr>
          <w:rStyle w:val="zadanifontodlomka-000006"/>
        </w:rPr>
      </w:pPr>
      <w:r w:rsidRPr="007C054D">
        <w:rPr>
          <w:rStyle w:val="zadanifontodlomka-000006"/>
        </w:rPr>
        <w:t>PRAVILNIK</w:t>
      </w:r>
    </w:p>
    <w:p w14:paraId="242376E1" w14:textId="77777777" w:rsidR="00793372" w:rsidRDefault="00793372" w:rsidP="005C3120">
      <w:pPr>
        <w:pStyle w:val="Naslov0"/>
        <w:rPr>
          <w:rStyle w:val="zadanifontodlomka-000008"/>
        </w:rPr>
      </w:pPr>
      <w:r w:rsidRPr="007C054D">
        <w:rPr>
          <w:rStyle w:val="zadanifontodlomka-000008"/>
        </w:rPr>
        <w:t>O IZMJENAMA I DOPUNAMA PRAVILNIKA O INFORMACIJSKOM SUSTAVU TRŽIŠTA NEKRETNINA</w:t>
      </w:r>
    </w:p>
    <w:p w14:paraId="62C6A415" w14:textId="48A7472F" w:rsidR="00174E7D" w:rsidRDefault="00174E7D" w:rsidP="00174E7D">
      <w:pPr>
        <w:pStyle w:val="naslov-000007"/>
      </w:pPr>
    </w:p>
    <w:p w14:paraId="76C994A6" w14:textId="77777777" w:rsidR="00793372" w:rsidRPr="00174E7D" w:rsidRDefault="00793372" w:rsidP="005C3120">
      <w:pPr>
        <w:pStyle w:val="Naslov1"/>
        <w:rPr>
          <w:rStyle w:val="zadanifontodlomka-000011"/>
          <w:rFonts w:eastAsia="Times New Roman"/>
          <w:b/>
          <w:bCs/>
        </w:rPr>
      </w:pPr>
      <w:r w:rsidRPr="00174E7D">
        <w:rPr>
          <w:rStyle w:val="zadanifontodlomka-000011"/>
          <w:rFonts w:eastAsia="Times New Roman"/>
        </w:rPr>
        <w:t>Članak 1.</w:t>
      </w:r>
    </w:p>
    <w:p w14:paraId="31E003A7" w14:textId="79F8F7A7" w:rsidR="00EB6348" w:rsidRPr="002316FF" w:rsidRDefault="00793372" w:rsidP="007264CE">
      <w:pPr>
        <w:pStyle w:val="box459926-000016"/>
        <w:spacing w:before="0" w:after="0"/>
        <w:jc w:val="both"/>
        <w:rPr>
          <w:rStyle w:val="zadanifontodlomka-000003"/>
        </w:rPr>
      </w:pPr>
      <w:r w:rsidRPr="002316FF">
        <w:rPr>
          <w:rStyle w:val="zadanifontodlomka-000003"/>
        </w:rPr>
        <w:t>U Pravilniku o informacijskom sustavu tržišta nekretnina (</w:t>
      </w:r>
      <w:r w:rsidR="00634F3D" w:rsidRPr="002316FF">
        <w:rPr>
          <w:rStyle w:val="zadanifontodlomka-000003"/>
        </w:rPr>
        <w:t>„</w:t>
      </w:r>
      <w:r w:rsidRPr="002316FF">
        <w:rPr>
          <w:rStyle w:val="zadanifontodlomka-000003"/>
        </w:rPr>
        <w:t>Narodne novine</w:t>
      </w:r>
      <w:r w:rsidR="00634F3D" w:rsidRPr="002316FF">
        <w:rPr>
          <w:rStyle w:val="zadanifontodlomka-000003"/>
        </w:rPr>
        <w:t>“</w:t>
      </w:r>
      <w:r w:rsidRPr="002316FF">
        <w:rPr>
          <w:rStyle w:val="zadanifontodlomka-000003"/>
        </w:rPr>
        <w:t xml:space="preserve">, broj 68/20) u članku </w:t>
      </w:r>
      <w:bookmarkStart w:id="0" w:name="_Hlk143785338"/>
      <w:bookmarkStart w:id="1" w:name="_Hlk143685210"/>
      <w:r w:rsidRPr="002316FF">
        <w:rPr>
          <w:rStyle w:val="zadanifontodlomka-000003"/>
        </w:rPr>
        <w:t>12.</w:t>
      </w:r>
      <w:r w:rsidR="00EB6348" w:rsidRPr="002316FF">
        <w:rPr>
          <w:rStyle w:val="zadanifontodlomka-000003"/>
        </w:rPr>
        <w:t xml:space="preserve"> točki c) iza riječi: „ovlaštena“ dodaju se riječi: „odnosno registrirana“.</w:t>
      </w:r>
    </w:p>
    <w:p w14:paraId="4EAD5CB8" w14:textId="2EB6D360" w:rsidR="00EB6348" w:rsidRPr="002316FF" w:rsidRDefault="00EB6348" w:rsidP="007264CE">
      <w:pPr>
        <w:pStyle w:val="box459926-000016"/>
        <w:spacing w:before="0" w:after="0"/>
        <w:jc w:val="both"/>
        <w:rPr>
          <w:rStyle w:val="zadanifontodlomka-000003"/>
        </w:rPr>
      </w:pPr>
      <w:r w:rsidRPr="002316FF">
        <w:rPr>
          <w:rStyle w:val="zadanifontodlomka-000003"/>
        </w:rPr>
        <w:t>Točka e) mijenja se i glasi:</w:t>
      </w:r>
    </w:p>
    <w:bookmarkEnd w:id="0"/>
    <w:p w14:paraId="5F178C0C" w14:textId="0F2E3B23" w:rsidR="00793372" w:rsidRPr="002316FF" w:rsidRDefault="006B031B" w:rsidP="007264CE">
      <w:pPr>
        <w:pStyle w:val="box459926-000016"/>
        <w:spacing w:before="0" w:after="0"/>
        <w:jc w:val="both"/>
        <w:rPr>
          <w:rStyle w:val="zadanifontodlomka-000003"/>
        </w:rPr>
      </w:pPr>
      <w:r w:rsidRPr="002316FF">
        <w:rPr>
          <w:rStyle w:val="zadanifontodlomka-000003"/>
        </w:rPr>
        <w:t>„</w:t>
      </w:r>
      <w:r w:rsidR="00793372" w:rsidRPr="002316FF">
        <w:rPr>
          <w:rStyle w:val="zadanifontodlomka-000003"/>
        </w:rPr>
        <w:t>e) službenici Porezne uprave, službenici Ministarstva nadležni za poslove državne imovine koji su zaduženi za obavljanje stručnih i administrativno-tehničkih poslova u svrhu postupaka iz područja procjene vrijednosti nekretnina, službenici Državnog odvjetništva Republike Hrvatske i Ureda za suzbijanje korupcije i organiziranog kriminaliteta, te službenici upravnih tijela koji su zaduženi za obavljanje stručnih i administrativno-tehničkih poslova u svrhu provođenja postupaka iz Zakona o poljoprivrednom zemljištu</w:t>
      </w:r>
      <w:bookmarkEnd w:id="1"/>
      <w:r w:rsidR="00094114" w:rsidRPr="002316FF">
        <w:rPr>
          <w:rStyle w:val="zadanifontodlomka-000003"/>
        </w:rPr>
        <w:t>“</w:t>
      </w:r>
      <w:r w:rsidR="00793372" w:rsidRPr="002316FF">
        <w:rPr>
          <w:rStyle w:val="zadanifontodlomka-000003"/>
        </w:rPr>
        <w:t>.</w:t>
      </w:r>
    </w:p>
    <w:p w14:paraId="2564929C" w14:textId="77777777" w:rsidR="00793372" w:rsidRPr="002316FF" w:rsidRDefault="00793372" w:rsidP="007264CE">
      <w:pPr>
        <w:pStyle w:val="box459926-000016"/>
        <w:spacing w:before="0" w:after="0"/>
        <w:jc w:val="both"/>
        <w:rPr>
          <w:rStyle w:val="zadanifontodlomka-000003"/>
        </w:rPr>
      </w:pPr>
      <w:r w:rsidRPr="002316FF">
        <w:rPr>
          <w:rStyle w:val="zadanifontodlomka-000003"/>
        </w:rPr>
        <w:t>Točka i) mijenja se i glasi:</w:t>
      </w:r>
    </w:p>
    <w:p w14:paraId="1E5933E1" w14:textId="25B79F19" w:rsidR="00793372" w:rsidRDefault="0079383D" w:rsidP="007264CE">
      <w:pPr>
        <w:pStyle w:val="box459926-000016"/>
        <w:spacing w:before="0" w:after="0"/>
        <w:jc w:val="both"/>
        <w:rPr>
          <w:rStyle w:val="zadanifontodlomka-000003"/>
        </w:rPr>
      </w:pPr>
      <w:r w:rsidRPr="002316FF">
        <w:rPr>
          <w:rStyle w:val="zadanifontodlomka-000003"/>
        </w:rPr>
        <w:t>„</w:t>
      </w:r>
      <w:r w:rsidR="00793372" w:rsidRPr="002316FF">
        <w:rPr>
          <w:rStyle w:val="zadanifontodlomka-000003"/>
        </w:rPr>
        <w:t xml:space="preserve">i) </w:t>
      </w:r>
      <w:r w:rsidR="00085646" w:rsidRPr="002316FF">
        <w:rPr>
          <w:rStyle w:val="zadanifontodlomka-000003"/>
        </w:rPr>
        <w:t xml:space="preserve">ugovoreni </w:t>
      </w:r>
      <w:r w:rsidR="00793372" w:rsidRPr="002316FF">
        <w:rPr>
          <w:rStyle w:val="zadanifontodlomka-000003"/>
        </w:rPr>
        <w:t>sudionici u realizaciji projekata</w:t>
      </w:r>
      <w:r w:rsidR="00085646" w:rsidRPr="002316FF">
        <w:rPr>
          <w:rStyle w:val="zadanifontodlomka-000003"/>
        </w:rPr>
        <w:t xml:space="preserve"> Ministarstva</w:t>
      </w:r>
      <w:r w:rsidR="00793372" w:rsidRPr="002316FF">
        <w:rPr>
          <w:rStyle w:val="zadanifontodlomka-000003"/>
        </w:rPr>
        <w:t xml:space="preserve"> </w:t>
      </w:r>
      <w:bookmarkStart w:id="2" w:name="_Hlk143700724"/>
      <w:r w:rsidR="00793372" w:rsidRPr="002316FF">
        <w:rPr>
          <w:rStyle w:val="zadanifontodlomka-000003"/>
        </w:rPr>
        <w:t xml:space="preserve">za unaprjeđenje sustava </w:t>
      </w:r>
      <w:proofErr w:type="spellStart"/>
      <w:r w:rsidR="00793372" w:rsidRPr="002316FF">
        <w:rPr>
          <w:rStyle w:val="zadanifontodlomka-000003"/>
        </w:rPr>
        <w:t>eNekretnine</w:t>
      </w:r>
      <w:proofErr w:type="spellEnd"/>
      <w:r w:rsidR="00793372" w:rsidRPr="002316FF">
        <w:rPr>
          <w:rStyle w:val="zadanifontodlomka-000003"/>
        </w:rPr>
        <w:t xml:space="preserve"> te drugih elemenata </w:t>
      </w:r>
      <w:bookmarkEnd w:id="2"/>
      <w:r w:rsidR="00793372" w:rsidRPr="002316FF">
        <w:rPr>
          <w:rStyle w:val="zadanifontodlomka-000003"/>
        </w:rPr>
        <w:t>koji bi unaprijedili sustav procjena vrijednosti nekretnina i tržišta nekretnina u Republici Hrvatskoj</w:t>
      </w:r>
      <w:bookmarkStart w:id="3" w:name="_Hlk143679044"/>
      <w:bookmarkStart w:id="4" w:name="_Hlk143699606"/>
      <w:r w:rsidR="00793372" w:rsidRPr="002316FF">
        <w:rPr>
          <w:rStyle w:val="zadanifontodlomka-000003"/>
        </w:rPr>
        <w:t>.</w:t>
      </w:r>
      <w:bookmarkEnd w:id="3"/>
      <w:bookmarkEnd w:id="4"/>
      <w:r w:rsidR="002D120E" w:rsidRPr="002316FF">
        <w:rPr>
          <w:rStyle w:val="zadanifontodlomka-000003"/>
        </w:rPr>
        <w:t>“</w:t>
      </w:r>
      <w:r w:rsidR="00793372" w:rsidRPr="002316FF">
        <w:rPr>
          <w:rStyle w:val="zadanifontodlomka-000003"/>
        </w:rPr>
        <w:t>.</w:t>
      </w:r>
    </w:p>
    <w:p w14:paraId="0B3527D8" w14:textId="51866E87" w:rsidR="0046744A" w:rsidRDefault="0046744A" w:rsidP="0046744A">
      <w:pPr>
        <w:pStyle w:val="box459926-000012"/>
        <w:spacing w:before="0" w:after="0"/>
      </w:pPr>
    </w:p>
    <w:p w14:paraId="761889C5" w14:textId="77777777" w:rsidR="00085646" w:rsidRPr="002316FF" w:rsidRDefault="00085646" w:rsidP="005C3120">
      <w:pPr>
        <w:pStyle w:val="Naslov1"/>
        <w:rPr>
          <w:rStyle w:val="zadanifontodlomka-000011"/>
        </w:rPr>
      </w:pPr>
      <w:r w:rsidRPr="002316FF">
        <w:rPr>
          <w:rStyle w:val="zadanifontodlomka-000011"/>
        </w:rPr>
        <w:t>Članak 2.</w:t>
      </w:r>
    </w:p>
    <w:p w14:paraId="50C3CD4A" w14:textId="5B2858A3" w:rsidR="00085646" w:rsidRDefault="00D022A5" w:rsidP="0046744A">
      <w:pPr>
        <w:pStyle w:val="box459926-000012"/>
        <w:spacing w:before="0" w:after="0"/>
        <w:rPr>
          <w:rStyle w:val="zadanifontodlomka-000003"/>
        </w:rPr>
      </w:pPr>
      <w:r w:rsidRPr="002316FF">
        <w:rPr>
          <w:rStyle w:val="zadanifontodlomka-000003"/>
        </w:rPr>
        <w:t xml:space="preserve">U članku 13. stavku 7. </w:t>
      </w:r>
      <w:r w:rsidR="00EB6348" w:rsidRPr="002316FF">
        <w:rPr>
          <w:rStyle w:val="zadanifontodlomka-000003"/>
        </w:rPr>
        <w:t xml:space="preserve">iza riječi: „zbirke“ briše se zarez, a riječi: „do isporuke početnog stanja“ zamjenjuju se slovom: „i“. </w:t>
      </w:r>
    </w:p>
    <w:p w14:paraId="4CE74C34" w14:textId="77777777" w:rsidR="0046744A" w:rsidRDefault="0046744A" w:rsidP="0046744A">
      <w:pPr>
        <w:pStyle w:val="box459926-000012"/>
        <w:spacing w:before="0" w:after="0"/>
      </w:pPr>
      <w:r>
        <w:rPr>
          <w:rStyle w:val="000005"/>
        </w:rPr>
        <w:t> </w:t>
      </w:r>
      <w:r>
        <w:t xml:space="preserve"> </w:t>
      </w:r>
    </w:p>
    <w:p w14:paraId="1D2D3B01" w14:textId="59C8BE42" w:rsidR="00793372" w:rsidRPr="002316FF" w:rsidRDefault="00793372" w:rsidP="005C3120">
      <w:pPr>
        <w:pStyle w:val="Naslov1"/>
        <w:rPr>
          <w:rStyle w:val="zadanifontodlomka-000011"/>
        </w:rPr>
      </w:pPr>
      <w:bookmarkStart w:id="5" w:name="_Hlk143677801"/>
      <w:r w:rsidRPr="002316FF">
        <w:rPr>
          <w:rStyle w:val="zadanifontodlomka-000011"/>
        </w:rPr>
        <w:lastRenderedPageBreak/>
        <w:t xml:space="preserve">Članak </w:t>
      </w:r>
      <w:r w:rsidR="00085646" w:rsidRPr="002316FF">
        <w:rPr>
          <w:rStyle w:val="zadanifontodlomka-000011"/>
        </w:rPr>
        <w:t>3</w:t>
      </w:r>
      <w:r w:rsidRPr="002316FF">
        <w:rPr>
          <w:rStyle w:val="zadanifontodlomka-000011"/>
        </w:rPr>
        <w:t>.</w:t>
      </w:r>
    </w:p>
    <w:p w14:paraId="464FD445" w14:textId="1BA2B7E7" w:rsidR="001B0D62" w:rsidRPr="00453B77" w:rsidRDefault="001B0D62" w:rsidP="00453B77">
      <w:pPr>
        <w:pStyle w:val="box459926-000012"/>
        <w:spacing w:before="0" w:after="0"/>
        <w:rPr>
          <w:rStyle w:val="zadanifontodlomka-000003"/>
        </w:rPr>
      </w:pPr>
      <w:bookmarkStart w:id="6" w:name="_Hlk143785521"/>
      <w:bookmarkEnd w:id="5"/>
      <w:r w:rsidRPr="00453B77">
        <w:rPr>
          <w:rStyle w:val="zadanifontodlomka-000003"/>
        </w:rPr>
        <w:t>U članku 14.</w:t>
      </w:r>
      <w:r w:rsidR="00EB6348" w:rsidRPr="00453B77">
        <w:rPr>
          <w:rStyle w:val="zadanifontodlomka-000003"/>
        </w:rPr>
        <w:t xml:space="preserve"> </w:t>
      </w:r>
      <w:r w:rsidRPr="00453B77">
        <w:rPr>
          <w:rStyle w:val="zadanifontodlomka-000003"/>
        </w:rPr>
        <w:t>stavak 7.</w:t>
      </w:r>
      <w:r w:rsidR="00EB6348" w:rsidRPr="00453B77">
        <w:rPr>
          <w:rStyle w:val="zadanifontodlomka-000003"/>
        </w:rPr>
        <w:t xml:space="preserve"> mijenja se </w:t>
      </w:r>
      <w:r w:rsidRPr="00453B77">
        <w:rPr>
          <w:rStyle w:val="zadanifontodlomka-000003"/>
        </w:rPr>
        <w:t xml:space="preserve">i glasi: </w:t>
      </w:r>
    </w:p>
    <w:p w14:paraId="7F8F40BE" w14:textId="3CE1E87F" w:rsidR="001B0D62" w:rsidRPr="007264CE" w:rsidRDefault="00941D9C" w:rsidP="00453B77">
      <w:pPr>
        <w:pStyle w:val="box459926-000012"/>
        <w:spacing w:before="0" w:after="0"/>
        <w:rPr>
          <w:rStyle w:val="zadanifontodlomka-000003"/>
        </w:rPr>
      </w:pPr>
      <w:r w:rsidRPr="007264CE">
        <w:rPr>
          <w:rStyle w:val="zadanifontodlomka-000003"/>
        </w:rPr>
        <w:t>„</w:t>
      </w:r>
      <w:r w:rsidR="001B0D62" w:rsidRPr="007264CE">
        <w:rPr>
          <w:rStyle w:val="zadanifontodlomka-000003"/>
        </w:rPr>
        <w:t>(7) Ovlasti pojedinačnim korisnicima iz članka 12.</w:t>
      </w:r>
      <w:r w:rsidR="00615A8C" w:rsidRPr="007264CE">
        <w:rPr>
          <w:rStyle w:val="zadanifontodlomka-000003"/>
        </w:rPr>
        <w:t xml:space="preserve"> </w:t>
      </w:r>
      <w:r w:rsidR="001B0D62" w:rsidRPr="007264CE">
        <w:rPr>
          <w:rStyle w:val="zadanifontodlomka-000003"/>
        </w:rPr>
        <w:t>točke i) ovoga Pravilnika dodjeljuje Ministarstvo</w:t>
      </w:r>
      <w:r w:rsidR="00EB6348" w:rsidRPr="007264CE">
        <w:rPr>
          <w:rStyle w:val="zadanifontodlomka-000003"/>
        </w:rPr>
        <w:t xml:space="preserve"> na temelju </w:t>
      </w:r>
      <w:r w:rsidR="001B0D62" w:rsidRPr="007264CE">
        <w:rPr>
          <w:rStyle w:val="zadanifontodlomka-000003"/>
        </w:rPr>
        <w:t xml:space="preserve">pisanog zahtjeva podnositelja odnosno odgovorne osobe zadužene za realizaciju projekta za unaprjeđenje sustava </w:t>
      </w:r>
      <w:proofErr w:type="spellStart"/>
      <w:r w:rsidR="001B0D62" w:rsidRPr="007264CE">
        <w:rPr>
          <w:rStyle w:val="zadanifontodlomka-000003"/>
        </w:rPr>
        <w:t>eNekretnine</w:t>
      </w:r>
      <w:proofErr w:type="spellEnd"/>
      <w:r w:rsidR="001B0D62" w:rsidRPr="007264CE">
        <w:rPr>
          <w:rStyle w:val="zadanifontodlomka-000003"/>
        </w:rPr>
        <w:t xml:space="preserve"> te drugih elemenata.</w:t>
      </w:r>
      <w:r w:rsidR="00A348FE" w:rsidRPr="007264CE">
        <w:rPr>
          <w:rStyle w:val="zadanifontodlomka-000003"/>
        </w:rPr>
        <w:t>“</w:t>
      </w:r>
      <w:r w:rsidR="001B0D62" w:rsidRPr="007264CE">
        <w:rPr>
          <w:rStyle w:val="zadanifontodlomka-000003"/>
        </w:rPr>
        <w:t>.</w:t>
      </w:r>
    </w:p>
    <w:p w14:paraId="59976E8D" w14:textId="357134CE" w:rsidR="0046744A" w:rsidRDefault="0046744A" w:rsidP="0046744A">
      <w:pPr>
        <w:pStyle w:val="box459926-000012"/>
        <w:spacing w:before="0" w:after="0"/>
      </w:pPr>
    </w:p>
    <w:bookmarkEnd w:id="6"/>
    <w:p w14:paraId="0FAC9121" w14:textId="4BC3E808" w:rsidR="00793372" w:rsidRPr="002316FF" w:rsidRDefault="00793372" w:rsidP="005C3120">
      <w:pPr>
        <w:pStyle w:val="Naslov1"/>
        <w:rPr>
          <w:rStyle w:val="zadanifontodlomka-000011"/>
        </w:rPr>
      </w:pPr>
      <w:r w:rsidRPr="002316FF">
        <w:rPr>
          <w:rStyle w:val="zadanifontodlomka-000011"/>
        </w:rPr>
        <w:t xml:space="preserve">Članak </w:t>
      </w:r>
      <w:r w:rsidR="00085646" w:rsidRPr="002316FF">
        <w:rPr>
          <w:rStyle w:val="zadanifontodlomka-000011"/>
        </w:rPr>
        <w:t>4</w:t>
      </w:r>
      <w:r w:rsidRPr="002316FF">
        <w:rPr>
          <w:rStyle w:val="zadanifontodlomka-000011"/>
        </w:rPr>
        <w:t>.</w:t>
      </w:r>
    </w:p>
    <w:p w14:paraId="4EDE9386" w14:textId="20CE0993" w:rsidR="003D06B7" w:rsidRPr="00453B77" w:rsidRDefault="003D06B7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t>Članak 15. mijenja se i glasi:</w:t>
      </w:r>
    </w:p>
    <w:p w14:paraId="4BCE50B9" w14:textId="29F0125F" w:rsidR="003D06B7" w:rsidRPr="00453B77" w:rsidRDefault="00921C68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t>„</w:t>
      </w:r>
      <w:r w:rsidR="003D06B7" w:rsidRPr="00453B77">
        <w:rPr>
          <w:rStyle w:val="zadanifontodlomka-000003"/>
        </w:rPr>
        <w:t>(1) Ovlasti korisnicima iz članka 12.</w:t>
      </w:r>
      <w:r w:rsidR="00EB6348" w:rsidRPr="00453B77">
        <w:rPr>
          <w:rStyle w:val="zadanifontodlomka-000003"/>
        </w:rPr>
        <w:t xml:space="preserve"> </w:t>
      </w:r>
      <w:r w:rsidR="003D06B7" w:rsidRPr="00453B77">
        <w:rPr>
          <w:rStyle w:val="zadanifontodlomka-000003"/>
        </w:rPr>
        <w:t>točaka c) i d) ovoga Pravilnika dodjeljuje Ministarstvo,</w:t>
      </w:r>
      <w:r w:rsidR="00EB6348" w:rsidRPr="00453B77">
        <w:rPr>
          <w:rStyle w:val="zadanifontodlomka-000003"/>
        </w:rPr>
        <w:t xml:space="preserve"> na temelju </w:t>
      </w:r>
      <w:r w:rsidR="003D06B7" w:rsidRPr="00453B77">
        <w:rPr>
          <w:rStyle w:val="zadanifontodlomka-000003"/>
        </w:rPr>
        <w:t>pisanog zahtjeva podnositelja, a sukladno rješenju prema posebnim propisima iz područja pravosuđa do datuma važenja odnosno bez vremenskog ograničenja ili u trajanju do jedne godine, odnosno</w:t>
      </w:r>
      <w:r w:rsidR="00EB6348" w:rsidRPr="00453B77">
        <w:rPr>
          <w:rStyle w:val="zadanifontodlomka-000003"/>
        </w:rPr>
        <w:t xml:space="preserve"> na temelju </w:t>
      </w:r>
      <w:r w:rsidR="003D06B7" w:rsidRPr="00453B77">
        <w:rPr>
          <w:rStyle w:val="zadanifontodlomka-000003"/>
        </w:rPr>
        <w:t>upisa u Registar posrednika u prometu nekretnina prema posebnim propisima iz područja gospodarstva u trajanju do jedne godine.</w:t>
      </w:r>
    </w:p>
    <w:p w14:paraId="44FBA944" w14:textId="04D3CE72" w:rsidR="003D06B7" w:rsidRPr="00453B77" w:rsidRDefault="003D06B7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t>(2) U zahtjevu iz stavka 1. ovoga članka samostalni procjenitelj iz članka 12.</w:t>
      </w:r>
      <w:r w:rsidR="00EB6348" w:rsidRPr="00453B77">
        <w:rPr>
          <w:rStyle w:val="zadanifontodlomka-000003"/>
        </w:rPr>
        <w:t xml:space="preserve"> </w:t>
      </w:r>
      <w:r w:rsidRPr="00453B77">
        <w:rPr>
          <w:rStyle w:val="zadanifontodlomka-000003"/>
        </w:rPr>
        <w:t>točke c) ovoga Pravilnika predaje rješenje o imenovanju procjenitelja, te navodi datum važenja istog ili navodi da ne postoji vremensko ograničenje sukladno rješenju o imenovanju procjenitelja prema posebnim propisima iz područja pravosuđa kojeg predaje.</w:t>
      </w:r>
    </w:p>
    <w:p w14:paraId="05996A4D" w14:textId="2ADD836E" w:rsidR="003D06B7" w:rsidRPr="00453B77" w:rsidRDefault="003D06B7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t>(3) U zahtjevu iz stavka 1. ovoga članka pravna osoba koja predaje isti za pojedinačne korisnike iz članka 12.</w:t>
      </w:r>
      <w:r w:rsidR="00EB6348" w:rsidRPr="00453B77">
        <w:rPr>
          <w:rStyle w:val="zadanifontodlomka-000003"/>
        </w:rPr>
        <w:t xml:space="preserve"> t</w:t>
      </w:r>
      <w:r w:rsidRPr="00453B77">
        <w:rPr>
          <w:rStyle w:val="zadanifontodlomka-000003"/>
        </w:rPr>
        <w:t>očke c) ovoga Pravilnika po potrebi navodi vremensko ograničenje za pristup, te prilaže ovjerenu potpisom i otiskom pečata odnosno elektronički ovjerenu Izjavu kojom potvrđuje da su osobe za koje se podnosi zahtjev njezini zaposlenici, a od koji</w:t>
      </w:r>
      <w:r w:rsidR="00EB6348" w:rsidRPr="00453B77">
        <w:rPr>
          <w:rStyle w:val="zadanifontodlomka-000003"/>
        </w:rPr>
        <w:t>h</w:t>
      </w:r>
      <w:r w:rsidRPr="00453B77">
        <w:rPr>
          <w:rStyle w:val="zadanifontodlomka-000003"/>
        </w:rPr>
        <w:t xml:space="preserve"> je najmanje jedna osoba ovlaštena za procjene vrijednosti nekretnina, izvadak iz sudskog registra iz kojeg je vidljivo da je ista u svojoj djelatnosti registrirana za obavljanje procje</w:t>
      </w:r>
      <w:r w:rsidR="00EB6348" w:rsidRPr="00453B77">
        <w:rPr>
          <w:rStyle w:val="zadanifontodlomka-000003"/>
        </w:rPr>
        <w:t>ne</w:t>
      </w:r>
      <w:r w:rsidRPr="00453B77">
        <w:rPr>
          <w:rStyle w:val="zadanifontodlomka-000003"/>
        </w:rPr>
        <w:t xml:space="preserve"> vrijednost</w:t>
      </w:r>
      <w:r w:rsidR="00EB6348" w:rsidRPr="00453B77">
        <w:rPr>
          <w:rStyle w:val="zadanifontodlomka-000003"/>
        </w:rPr>
        <w:t>i</w:t>
      </w:r>
      <w:r w:rsidRPr="00453B77">
        <w:rPr>
          <w:rStyle w:val="zadanifontodlomka-000003"/>
        </w:rPr>
        <w:t xml:space="preserve"> nekretnina, te rješenje o imenovanju procjenitelja prema posebnim propisima iz područja pravosuđa.</w:t>
      </w:r>
    </w:p>
    <w:p w14:paraId="698FC238" w14:textId="77777777" w:rsidR="003D06B7" w:rsidRPr="00453B77" w:rsidRDefault="003D06B7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t>(4) U zahtjevu iz stavka 1. ovoga članka za pojedinačne korisnike iz članka 12. točke d) ovoga Pravilnika podnositelj zahtjeva posrednik u prometu nekretninama navodi registarski broj pod kojim je upisan u Registru posrednika u prometu nekretninama, te prilaže ovjerenu potpisom i otiskom pečata odnosno elektronički ovjerenu Izjavu kojom potvrđuje zahtjev za svoje zaposlenike.</w:t>
      </w:r>
    </w:p>
    <w:p w14:paraId="4B1ACBAA" w14:textId="2FB3193E" w:rsidR="003D06B7" w:rsidRPr="00453B77" w:rsidRDefault="003D06B7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t>(5) Ovlasti iz stavka 1. ovoga članka mogu se, na zahtjev odgovorne osobe u pravnoj osobi ili fizičkoj osobi obrtniku, koja je ovlaštena odnosno registrirana za procjene vrijednosti nekretnina, dodijeliti najviše za</w:t>
      </w:r>
      <w:r w:rsidR="00EB6348" w:rsidRPr="00453B77">
        <w:rPr>
          <w:rStyle w:val="zadanifontodlomka-000003"/>
        </w:rPr>
        <w:t xml:space="preserve"> pet </w:t>
      </w:r>
      <w:r w:rsidRPr="00453B77">
        <w:rPr>
          <w:rStyle w:val="zadanifontodlomka-000003"/>
        </w:rPr>
        <w:t>zaposlenika pravne osobe ili fizičke osobe obrtnika, u trajanju do jedne godine.</w:t>
      </w:r>
    </w:p>
    <w:p w14:paraId="5E04131F" w14:textId="1459FCFB" w:rsidR="003D06B7" w:rsidRPr="00453B77" w:rsidRDefault="003D06B7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t>(6) Ovlasti iz stavka 1. ovoga članka mogu se, na zahtjev odgovorne osobe u pravnoj osobi ili fizičkoj osobi obrtniku, upisanoj u registru posrednika u prometu nekretninama, dodijeliti najviše za</w:t>
      </w:r>
      <w:r w:rsidR="00EB6348" w:rsidRPr="00453B77">
        <w:rPr>
          <w:rStyle w:val="zadanifontodlomka-000003"/>
        </w:rPr>
        <w:t xml:space="preserve"> pet </w:t>
      </w:r>
      <w:r w:rsidRPr="00453B77">
        <w:rPr>
          <w:rStyle w:val="zadanifontodlomka-000003"/>
        </w:rPr>
        <w:t>zaposlenika pravne osobe ili fizičke osobe obrtnika, u trajanju do jedne godine.</w:t>
      </w:r>
    </w:p>
    <w:p w14:paraId="5D5E6859" w14:textId="264F115B" w:rsidR="003D06B7" w:rsidRPr="00453B77" w:rsidRDefault="003D06B7" w:rsidP="00453B77">
      <w:pPr>
        <w:pStyle w:val="box459926-000012"/>
        <w:spacing w:before="0" w:after="0"/>
        <w:rPr>
          <w:rStyle w:val="zadanifontodlomka-000003"/>
        </w:rPr>
      </w:pPr>
      <w:r w:rsidRPr="00453B77">
        <w:rPr>
          <w:rStyle w:val="zadanifontodlomka-000003"/>
        </w:rPr>
        <w:lastRenderedPageBreak/>
        <w:t xml:space="preserve">(7) Ovlašteni korisnici iz članka 12. ovoga Pravilnika kojima su ovlasti u sustavu </w:t>
      </w:r>
      <w:proofErr w:type="spellStart"/>
      <w:r w:rsidRPr="00453B77">
        <w:rPr>
          <w:rStyle w:val="zadanifontodlomka-000003"/>
        </w:rPr>
        <w:t>eNekretnine</w:t>
      </w:r>
      <w:proofErr w:type="spellEnd"/>
      <w:r w:rsidRPr="00453B77">
        <w:rPr>
          <w:rStyle w:val="zadanifontodlomka-000003"/>
        </w:rPr>
        <w:t xml:space="preserve"> prestale istekom datuma važenja imenovanja ili iz drugih razloga, mogu ponovo postati ovlašteni korisnici sustava podnošenjem novog zahtjeva Ministarstvu s priloženom potrebnom dokumentacijom za dodjelu ovlasti.</w:t>
      </w:r>
      <w:r w:rsidR="00EB6348" w:rsidRPr="00453B77">
        <w:rPr>
          <w:rStyle w:val="zadanifontodlomka-000003"/>
        </w:rPr>
        <w:t>“.</w:t>
      </w:r>
    </w:p>
    <w:p w14:paraId="4F379967" w14:textId="4C312F6F" w:rsidR="0046744A" w:rsidRDefault="0046744A" w:rsidP="0046744A">
      <w:pPr>
        <w:pStyle w:val="box459926-000012"/>
        <w:spacing w:before="0" w:after="0"/>
      </w:pPr>
    </w:p>
    <w:p w14:paraId="6D49169E" w14:textId="5583255C" w:rsidR="00793372" w:rsidRPr="002316FF" w:rsidRDefault="00793372" w:rsidP="005C3120">
      <w:pPr>
        <w:pStyle w:val="Naslov1"/>
        <w:rPr>
          <w:rStyle w:val="zadanifontodlomka-000011"/>
        </w:rPr>
      </w:pPr>
      <w:r w:rsidRPr="002316FF">
        <w:rPr>
          <w:rStyle w:val="zadanifontodlomka-000011"/>
        </w:rPr>
        <w:t xml:space="preserve">Članak </w:t>
      </w:r>
      <w:r w:rsidR="00085646" w:rsidRPr="002316FF">
        <w:rPr>
          <w:rStyle w:val="zadanifontodlomka-000011"/>
        </w:rPr>
        <w:t>5</w:t>
      </w:r>
      <w:r w:rsidRPr="002316FF">
        <w:rPr>
          <w:rStyle w:val="zadanifontodlomka-000011"/>
        </w:rPr>
        <w:t>.</w:t>
      </w:r>
    </w:p>
    <w:p w14:paraId="430BB3BC" w14:textId="3DB39184" w:rsidR="00477B70" w:rsidRPr="00BF46EF" w:rsidRDefault="00477B70" w:rsidP="00BF46EF">
      <w:pPr>
        <w:pStyle w:val="box459926-000012"/>
        <w:spacing w:before="0" w:after="0"/>
        <w:rPr>
          <w:rStyle w:val="zadanifontodlomka-000003"/>
        </w:rPr>
      </w:pPr>
      <w:r w:rsidRPr="00BF46EF">
        <w:rPr>
          <w:rStyle w:val="zadanifontodlomka-000003"/>
        </w:rPr>
        <w:t>Prilog III. zamjenjuje se novim prilogom III</w:t>
      </w:r>
      <w:r w:rsidR="00EB6348" w:rsidRPr="00BF46EF">
        <w:rPr>
          <w:rStyle w:val="zadanifontodlomka-000003"/>
        </w:rPr>
        <w:t xml:space="preserve">. </w:t>
      </w:r>
      <w:r w:rsidRPr="00BF46EF">
        <w:rPr>
          <w:rStyle w:val="zadanifontodlomka-000003"/>
        </w:rPr>
        <w:t>koji je sastavni dio ovoga Pravilnika.</w:t>
      </w:r>
    </w:p>
    <w:p w14:paraId="32FB10F5" w14:textId="74661E1B" w:rsidR="00477B70" w:rsidRPr="00BF46EF" w:rsidRDefault="00477B70" w:rsidP="00BF46EF">
      <w:pPr>
        <w:pStyle w:val="box459926-000012"/>
        <w:spacing w:before="0" w:after="0"/>
        <w:rPr>
          <w:rStyle w:val="zadanifontodlomka-000003"/>
        </w:rPr>
      </w:pPr>
      <w:r w:rsidRPr="00BF46EF">
        <w:rPr>
          <w:rStyle w:val="zadanifontodlomka-000003"/>
        </w:rPr>
        <w:t>Prilog IV. zamjenjuje se novim prilogom IV</w:t>
      </w:r>
      <w:r w:rsidR="00EB6348" w:rsidRPr="00BF46EF">
        <w:rPr>
          <w:rStyle w:val="zadanifontodlomka-000003"/>
        </w:rPr>
        <w:t xml:space="preserve">. </w:t>
      </w:r>
      <w:r w:rsidRPr="00BF46EF">
        <w:rPr>
          <w:rStyle w:val="zadanifontodlomka-000003"/>
        </w:rPr>
        <w:t>koji je sastavni dio ovoga Pravilnika.</w:t>
      </w:r>
    </w:p>
    <w:p w14:paraId="64C662CA" w14:textId="43AF7CE6" w:rsidR="00477B70" w:rsidRPr="00BF46EF" w:rsidRDefault="00477B70" w:rsidP="00BF46EF">
      <w:pPr>
        <w:pStyle w:val="box459926-000012"/>
        <w:spacing w:before="0" w:after="0"/>
        <w:rPr>
          <w:rStyle w:val="zadanifontodlomka-000003"/>
        </w:rPr>
      </w:pPr>
      <w:r w:rsidRPr="00BF46EF">
        <w:rPr>
          <w:rStyle w:val="zadanifontodlomka-000003"/>
        </w:rPr>
        <w:t xml:space="preserve">Prilog V. zamjenjuje se </w:t>
      </w:r>
      <w:r w:rsidR="0056682A" w:rsidRPr="00BF46EF">
        <w:rPr>
          <w:rStyle w:val="zadanifontodlomka-000003"/>
        </w:rPr>
        <w:t xml:space="preserve">novim </w:t>
      </w:r>
      <w:r w:rsidRPr="00BF46EF">
        <w:rPr>
          <w:rStyle w:val="zadanifontodlomka-000003"/>
        </w:rPr>
        <w:t>prilogom V</w:t>
      </w:r>
      <w:r w:rsidR="00EB6348" w:rsidRPr="00BF46EF">
        <w:rPr>
          <w:rStyle w:val="zadanifontodlomka-000003"/>
        </w:rPr>
        <w:t>.</w:t>
      </w:r>
      <w:r w:rsidR="00F158A2" w:rsidRPr="00BF46EF">
        <w:rPr>
          <w:rStyle w:val="zadanifontodlomka-000003"/>
        </w:rPr>
        <w:t xml:space="preserve"> </w:t>
      </w:r>
      <w:r w:rsidRPr="00BF46EF">
        <w:rPr>
          <w:rStyle w:val="zadanifontodlomka-000003"/>
        </w:rPr>
        <w:t>koji je sastavni dio ovoga Pravilnika.</w:t>
      </w:r>
    </w:p>
    <w:p w14:paraId="0D6C3981" w14:textId="77777777" w:rsidR="0046744A" w:rsidRDefault="0046744A" w:rsidP="0046744A">
      <w:pPr>
        <w:pStyle w:val="box459926-000012"/>
        <w:spacing w:before="0" w:after="0"/>
      </w:pPr>
      <w:r>
        <w:rPr>
          <w:rStyle w:val="000005"/>
        </w:rPr>
        <w:t> </w:t>
      </w:r>
      <w:r>
        <w:t xml:space="preserve"> </w:t>
      </w:r>
    </w:p>
    <w:p w14:paraId="4372845F" w14:textId="77777777" w:rsidR="00793372" w:rsidRPr="002316FF" w:rsidRDefault="00793372" w:rsidP="005C3120">
      <w:pPr>
        <w:pStyle w:val="Naslov1"/>
        <w:rPr>
          <w:rStyle w:val="zadanifontodlomka-000011"/>
        </w:rPr>
      </w:pPr>
      <w:r w:rsidRPr="002316FF">
        <w:rPr>
          <w:rStyle w:val="zadanifontodlomka-000011"/>
        </w:rPr>
        <w:t>Članak 6.</w:t>
      </w:r>
    </w:p>
    <w:p w14:paraId="6367F589" w14:textId="77777777" w:rsidR="007D2A95" w:rsidRDefault="007D2A95" w:rsidP="00BF46EF">
      <w:pPr>
        <w:pStyle w:val="box459926-000012"/>
        <w:spacing w:before="0" w:after="0"/>
        <w:rPr>
          <w:rStyle w:val="zadanifontodlomka-000003"/>
        </w:rPr>
      </w:pPr>
      <w:r w:rsidRPr="00BF46EF">
        <w:rPr>
          <w:rStyle w:val="zadanifontodlomka-000003"/>
        </w:rPr>
        <w:t xml:space="preserve">Ovaj Pravilnik stupa na snagu osmoga dana od dana objave u „Narodnim novinama“. </w:t>
      </w:r>
    </w:p>
    <w:p w14:paraId="117628C1" w14:textId="77777777" w:rsidR="007264CE" w:rsidRDefault="007264CE" w:rsidP="007264CE">
      <w:pPr>
        <w:pStyle w:val="box459926-000012"/>
        <w:spacing w:before="0" w:after="0"/>
      </w:pPr>
      <w:r>
        <w:rPr>
          <w:rStyle w:val="000005"/>
        </w:rPr>
        <w:t> </w:t>
      </w:r>
      <w:r>
        <w:t xml:space="preserve"> </w:t>
      </w:r>
    </w:p>
    <w:p w14:paraId="49D8E938" w14:textId="77777777" w:rsidR="002316FF" w:rsidRDefault="002316FF" w:rsidP="002316FF">
      <w:pPr>
        <w:pStyle w:val="Normal1"/>
      </w:pPr>
      <w:r>
        <w:rPr>
          <w:rStyle w:val="zadanifontodlomka-000013"/>
        </w:rPr>
        <w:t>KLASA:</w:t>
      </w:r>
      <w:r>
        <w:t xml:space="preserve"> </w:t>
      </w:r>
    </w:p>
    <w:p w14:paraId="2177DD1E" w14:textId="77777777" w:rsidR="002316FF" w:rsidRDefault="002316FF" w:rsidP="002316FF">
      <w:pPr>
        <w:pStyle w:val="Normal1"/>
      </w:pPr>
      <w:r>
        <w:rPr>
          <w:rStyle w:val="zadanifontodlomka-000013"/>
        </w:rPr>
        <w:t>URBROJ:</w:t>
      </w:r>
      <w:r>
        <w:t xml:space="preserve"> </w:t>
      </w:r>
    </w:p>
    <w:p w14:paraId="4DE9409F" w14:textId="7C91C864" w:rsidR="00793372" w:rsidRPr="00F8198E" w:rsidRDefault="00C562F7" w:rsidP="0079337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Style w:val="zadanifontodlomka-000013"/>
        </w:rPr>
        <w:t>Zagreb,</w:t>
      </w:r>
    </w:p>
    <w:p w14:paraId="0BDDE3B9" w14:textId="611D8906" w:rsidR="00793372" w:rsidRPr="00D539DA" w:rsidRDefault="00D539DA" w:rsidP="00D539DA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39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POTPREDSJEDNIK VLADE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D539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MINISTAR</w:t>
      </w:r>
    </w:p>
    <w:p w14:paraId="75A159C8" w14:textId="731610B0" w:rsidR="00793372" w:rsidRPr="00D539DA" w:rsidRDefault="00D539DA" w:rsidP="00D539DA">
      <w:pPr>
        <w:spacing w:after="0" w:line="240" w:lineRule="auto"/>
        <w:ind w:left="3261"/>
        <w:jc w:val="center"/>
      </w:pPr>
      <w:r w:rsidRPr="00D539D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BRANKO BAČIĆ</w:t>
      </w:r>
    </w:p>
    <w:p w14:paraId="590EF7D5" w14:textId="77777777" w:rsidR="00A81331" w:rsidRPr="00F8198E" w:rsidRDefault="00A81331"/>
    <w:sectPr w:rsidR="00A81331" w:rsidRPr="00F8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72"/>
    <w:rsid w:val="00055D5F"/>
    <w:rsid w:val="00070B7F"/>
    <w:rsid w:val="00073901"/>
    <w:rsid w:val="00085646"/>
    <w:rsid w:val="00094114"/>
    <w:rsid w:val="00157D24"/>
    <w:rsid w:val="00174E7D"/>
    <w:rsid w:val="001B0D62"/>
    <w:rsid w:val="001C1584"/>
    <w:rsid w:val="001D1874"/>
    <w:rsid w:val="002316FF"/>
    <w:rsid w:val="00262C0F"/>
    <w:rsid w:val="002D120E"/>
    <w:rsid w:val="002F38AE"/>
    <w:rsid w:val="00360846"/>
    <w:rsid w:val="003C2CC3"/>
    <w:rsid w:val="003C4F8A"/>
    <w:rsid w:val="003D06B7"/>
    <w:rsid w:val="004461E2"/>
    <w:rsid w:val="00453B77"/>
    <w:rsid w:val="0046744A"/>
    <w:rsid w:val="00477B70"/>
    <w:rsid w:val="00477C0A"/>
    <w:rsid w:val="00480C8A"/>
    <w:rsid w:val="004F4592"/>
    <w:rsid w:val="0056682A"/>
    <w:rsid w:val="00570EB7"/>
    <w:rsid w:val="005935C4"/>
    <w:rsid w:val="005C3120"/>
    <w:rsid w:val="005D4F66"/>
    <w:rsid w:val="00615A8C"/>
    <w:rsid w:val="006331C7"/>
    <w:rsid w:val="00634F3D"/>
    <w:rsid w:val="006504F4"/>
    <w:rsid w:val="00677B86"/>
    <w:rsid w:val="006B031B"/>
    <w:rsid w:val="006C086E"/>
    <w:rsid w:val="006C22BE"/>
    <w:rsid w:val="007264CE"/>
    <w:rsid w:val="00727457"/>
    <w:rsid w:val="00735074"/>
    <w:rsid w:val="00780556"/>
    <w:rsid w:val="00793372"/>
    <w:rsid w:val="0079383D"/>
    <w:rsid w:val="007B4921"/>
    <w:rsid w:val="007C054D"/>
    <w:rsid w:val="007D2A95"/>
    <w:rsid w:val="00820C8A"/>
    <w:rsid w:val="008E5E73"/>
    <w:rsid w:val="00921C68"/>
    <w:rsid w:val="00932FDF"/>
    <w:rsid w:val="00941D9C"/>
    <w:rsid w:val="009F4ACC"/>
    <w:rsid w:val="00A348FE"/>
    <w:rsid w:val="00A47C8D"/>
    <w:rsid w:val="00A72822"/>
    <w:rsid w:val="00A73109"/>
    <w:rsid w:val="00A81331"/>
    <w:rsid w:val="00AB3062"/>
    <w:rsid w:val="00AC601D"/>
    <w:rsid w:val="00BD5F6E"/>
    <w:rsid w:val="00BF46EF"/>
    <w:rsid w:val="00BF5F03"/>
    <w:rsid w:val="00C5061E"/>
    <w:rsid w:val="00C562F7"/>
    <w:rsid w:val="00C81745"/>
    <w:rsid w:val="00CC6F3C"/>
    <w:rsid w:val="00D022A5"/>
    <w:rsid w:val="00D539DA"/>
    <w:rsid w:val="00E07588"/>
    <w:rsid w:val="00E163A0"/>
    <w:rsid w:val="00EA643C"/>
    <w:rsid w:val="00EB3A4D"/>
    <w:rsid w:val="00EB6348"/>
    <w:rsid w:val="00ED378B"/>
    <w:rsid w:val="00ED7053"/>
    <w:rsid w:val="00EE0B66"/>
    <w:rsid w:val="00F11DCA"/>
    <w:rsid w:val="00F158A2"/>
    <w:rsid w:val="00F207EC"/>
    <w:rsid w:val="00F30950"/>
    <w:rsid w:val="00F7386E"/>
    <w:rsid w:val="00F74206"/>
    <w:rsid w:val="00F8198E"/>
    <w:rsid w:val="00F82955"/>
    <w:rsid w:val="00FA368D"/>
    <w:rsid w:val="00FC3A18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59C4"/>
  <w15:docId w15:val="{06D57383-CD18-4355-A4B3-8E17C991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372"/>
  </w:style>
  <w:style w:type="paragraph" w:styleId="Naslov1">
    <w:name w:val="heading 1"/>
    <w:basedOn w:val="Normal"/>
    <w:next w:val="Normal"/>
    <w:link w:val="Naslov1Char"/>
    <w:uiPriority w:val="9"/>
    <w:qFormat/>
    <w:rsid w:val="005C3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F3095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kern w:val="0"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4727">
    <w:name w:val="box_464727"/>
    <w:basedOn w:val="Normal"/>
    <w:rsid w:val="0079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Revizija">
    <w:name w:val="Revision"/>
    <w:hidden/>
    <w:uiPriority w:val="99"/>
    <w:semiHidden/>
    <w:rsid w:val="00EB6348"/>
    <w:pPr>
      <w:spacing w:after="0" w:line="240" w:lineRule="auto"/>
    </w:pPr>
  </w:style>
  <w:style w:type="paragraph" w:customStyle="1" w:styleId="box459926">
    <w:name w:val="box459926"/>
    <w:basedOn w:val="Normal"/>
    <w:rsid w:val="007C054D"/>
    <w:pPr>
      <w:shd w:val="clear" w:color="auto" w:fill="FFFFFF"/>
      <w:spacing w:before="100" w:beforeAutospacing="1" w:after="0" w:line="240" w:lineRule="auto"/>
      <w:jc w:val="center"/>
      <w:textAlignment w:val="baseline"/>
    </w:pPr>
    <w:rPr>
      <w:rFonts w:ascii="Times New Roman" w:eastAsiaTheme="minorEastAsia" w:hAnsi="Times New Roman" w:cs="Times New Roman"/>
      <w:kern w:val="0"/>
      <w:sz w:val="32"/>
      <w:szCs w:val="32"/>
      <w:lang w:eastAsia="hr-HR"/>
    </w:rPr>
  </w:style>
  <w:style w:type="paragraph" w:customStyle="1" w:styleId="box459926-000000">
    <w:name w:val="box459926-000000"/>
    <w:basedOn w:val="Normal"/>
    <w:rsid w:val="007C054D"/>
    <w:pPr>
      <w:shd w:val="clear" w:color="auto" w:fill="FFFFFF"/>
      <w:spacing w:before="100" w:beforeAutospacing="1" w:after="0" w:line="240" w:lineRule="auto"/>
      <w:textAlignment w:val="baseline"/>
    </w:pPr>
    <w:rPr>
      <w:rFonts w:ascii="Times New Roman" w:eastAsiaTheme="minorEastAsia" w:hAnsi="Times New Roman" w:cs="Times New Roman"/>
      <w:kern w:val="0"/>
      <w:sz w:val="32"/>
      <w:szCs w:val="32"/>
      <w:lang w:eastAsia="hr-HR"/>
    </w:rPr>
  </w:style>
  <w:style w:type="character" w:customStyle="1" w:styleId="zadanifontodlomka0">
    <w:name w:val="zadanifontodlomka"/>
    <w:basedOn w:val="Zadanifontodlomka"/>
    <w:rsid w:val="007C054D"/>
    <w:rPr>
      <w:rFonts w:ascii="Times New Roman" w:hAnsi="Times New Roman" w:cs="Times New Roman" w:hint="default"/>
      <w:b/>
      <w:bCs/>
      <w:color w:val="231F20"/>
      <w:sz w:val="32"/>
      <w:szCs w:val="32"/>
    </w:rPr>
  </w:style>
  <w:style w:type="character" w:customStyle="1" w:styleId="000001">
    <w:name w:val="000001"/>
    <w:basedOn w:val="Zadanifontodlomka"/>
    <w:rsid w:val="007C054D"/>
    <w:rPr>
      <w:b/>
      <w:bCs/>
      <w:color w:val="231F20"/>
      <w:sz w:val="32"/>
      <w:szCs w:val="32"/>
    </w:rPr>
  </w:style>
  <w:style w:type="paragraph" w:customStyle="1" w:styleId="box459926-000002">
    <w:name w:val="box459926-000002"/>
    <w:basedOn w:val="Normal"/>
    <w:rsid w:val="007C054D"/>
    <w:pPr>
      <w:shd w:val="clear" w:color="auto" w:fill="FFFFFF"/>
      <w:spacing w:before="100" w:beforeAutospacing="1" w:after="0" w:line="240" w:lineRule="auto"/>
      <w:jc w:val="both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</w:rPr>
  </w:style>
  <w:style w:type="character" w:customStyle="1" w:styleId="zadanifontodlomka-000003">
    <w:name w:val="zadanifontodlomka-000003"/>
    <w:basedOn w:val="Zadanifontodlomka"/>
    <w:rsid w:val="007C054D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  <w:style w:type="paragraph" w:customStyle="1" w:styleId="naslov">
    <w:name w:val="naslov"/>
    <w:basedOn w:val="Normal"/>
    <w:rsid w:val="007C054D"/>
    <w:pPr>
      <w:spacing w:after="0" w:line="240" w:lineRule="auto"/>
    </w:pPr>
    <w:rPr>
      <w:rFonts w:ascii="Calibri Light" w:eastAsiaTheme="minorEastAsia" w:hAnsi="Calibri Light" w:cs="Calibri Light"/>
      <w:kern w:val="0"/>
      <w:sz w:val="56"/>
      <w:szCs w:val="56"/>
      <w:lang w:eastAsia="hr-HR"/>
    </w:rPr>
  </w:style>
  <w:style w:type="character" w:customStyle="1" w:styleId="zadanifontodlomka-000006">
    <w:name w:val="zadanifontodlomka-000006"/>
    <w:basedOn w:val="Zadanifontodlomka"/>
    <w:rsid w:val="007C054D"/>
    <w:rPr>
      <w:rFonts w:ascii="Calibri Light" w:hAnsi="Calibri Light" w:cs="Calibri Light" w:hint="default"/>
      <w:b w:val="0"/>
      <w:bCs w:val="0"/>
      <w:sz w:val="56"/>
      <w:szCs w:val="56"/>
    </w:rPr>
  </w:style>
  <w:style w:type="paragraph" w:customStyle="1" w:styleId="naslov-000007">
    <w:name w:val="naslov-000007"/>
    <w:basedOn w:val="Normal"/>
    <w:rsid w:val="007C054D"/>
    <w:pPr>
      <w:spacing w:after="0" w:line="240" w:lineRule="auto"/>
    </w:pPr>
    <w:rPr>
      <w:rFonts w:ascii="Calibri Light" w:eastAsiaTheme="minorEastAsia" w:hAnsi="Calibri Light" w:cs="Calibri Light"/>
      <w:kern w:val="0"/>
      <w:sz w:val="24"/>
      <w:szCs w:val="24"/>
      <w:lang w:eastAsia="hr-HR"/>
    </w:rPr>
  </w:style>
  <w:style w:type="character" w:customStyle="1" w:styleId="zadanifontodlomka-000008">
    <w:name w:val="zadanifontodlomka-000008"/>
    <w:basedOn w:val="Zadanifontodlomka"/>
    <w:rsid w:val="007C054D"/>
    <w:rPr>
      <w:rFonts w:ascii="Calibri Light" w:hAnsi="Calibri Light" w:cs="Calibri Light" w:hint="default"/>
      <w:b w:val="0"/>
      <w:bCs w:val="0"/>
    </w:rPr>
  </w:style>
  <w:style w:type="character" w:customStyle="1" w:styleId="Naslov2Char">
    <w:name w:val="Naslov 2 Char"/>
    <w:basedOn w:val="Zadanifontodlomka"/>
    <w:link w:val="Naslov2"/>
    <w:uiPriority w:val="9"/>
    <w:rsid w:val="00F30950"/>
    <w:rPr>
      <w:rFonts w:ascii="Times New Roman" w:eastAsiaTheme="minorEastAsia" w:hAnsi="Times New Roman" w:cs="Times New Roman"/>
      <w:b/>
      <w:bCs/>
      <w:kern w:val="0"/>
      <w:sz w:val="36"/>
      <w:szCs w:val="36"/>
      <w:lang w:eastAsia="hr-HR"/>
    </w:rPr>
  </w:style>
  <w:style w:type="character" w:customStyle="1" w:styleId="zadanifontodlomka-000011">
    <w:name w:val="zadanifontodlomka-000011"/>
    <w:basedOn w:val="Zadanifontodlomka"/>
    <w:rsid w:val="00F30950"/>
    <w:rPr>
      <w:rFonts w:ascii="Calibri Light" w:hAnsi="Calibri Light" w:cs="Calibri Light" w:hint="default"/>
      <w:b w:val="0"/>
      <w:bCs w:val="0"/>
      <w:color w:val="2E74B5"/>
      <w:sz w:val="26"/>
      <w:szCs w:val="26"/>
    </w:rPr>
  </w:style>
  <w:style w:type="paragraph" w:customStyle="1" w:styleId="box459926-000012">
    <w:name w:val="box459926-000012"/>
    <w:basedOn w:val="Normal"/>
    <w:rsid w:val="002316FF"/>
    <w:pPr>
      <w:shd w:val="clear" w:color="auto" w:fill="FFFFFF"/>
      <w:spacing w:before="100" w:beforeAutospacing="1" w:after="30" w:line="240" w:lineRule="auto"/>
      <w:jc w:val="both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</w:rPr>
  </w:style>
  <w:style w:type="paragraph" w:customStyle="1" w:styleId="Normal1">
    <w:name w:val="Normal1"/>
    <w:basedOn w:val="Normal"/>
    <w:rsid w:val="002316F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</w:rPr>
  </w:style>
  <w:style w:type="character" w:customStyle="1" w:styleId="zadanifontodlomka-000013">
    <w:name w:val="zadanifontodlomka-000013"/>
    <w:basedOn w:val="Zadanifontodlomka"/>
    <w:rsid w:val="002316FF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5">
    <w:name w:val="000005"/>
    <w:basedOn w:val="Zadanifontodlomka"/>
    <w:rsid w:val="0046744A"/>
    <w:rPr>
      <w:b w:val="0"/>
      <w:bCs w:val="0"/>
      <w:color w:val="231F20"/>
      <w:sz w:val="24"/>
      <w:szCs w:val="24"/>
    </w:rPr>
  </w:style>
  <w:style w:type="character" w:customStyle="1" w:styleId="000009">
    <w:name w:val="000009"/>
    <w:basedOn w:val="Zadanifontodlomka"/>
    <w:rsid w:val="00174E7D"/>
    <w:rPr>
      <w:b w:val="0"/>
      <w:bCs w:val="0"/>
    </w:rPr>
  </w:style>
  <w:style w:type="paragraph" w:customStyle="1" w:styleId="box459926-000016">
    <w:name w:val="box459926-000016"/>
    <w:basedOn w:val="Normal"/>
    <w:rsid w:val="007264CE"/>
    <w:pPr>
      <w:shd w:val="clear" w:color="auto" w:fill="FFFFFF"/>
      <w:spacing w:before="100" w:beforeAutospacing="1" w:after="30" w:line="240" w:lineRule="auto"/>
      <w:textAlignment w:val="baseline"/>
    </w:pPr>
    <w:rPr>
      <w:rFonts w:ascii="Times New Roman" w:eastAsiaTheme="minorEastAsia" w:hAnsi="Times New Roman" w:cs="Times New Roman"/>
      <w:kern w:val="0"/>
      <w:sz w:val="24"/>
      <w:szCs w:val="24"/>
      <w:lang w:eastAsia="hr-HR"/>
    </w:rPr>
  </w:style>
  <w:style w:type="paragraph" w:styleId="Naslov0">
    <w:name w:val="Title"/>
    <w:basedOn w:val="Normal"/>
    <w:next w:val="Normal"/>
    <w:link w:val="NaslovChar"/>
    <w:uiPriority w:val="10"/>
    <w:qFormat/>
    <w:rsid w:val="005C31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0"/>
    <w:uiPriority w:val="10"/>
    <w:rsid w:val="005C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5C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Dubraja</dc:creator>
  <cp:keywords/>
  <dc:description/>
  <cp:lastModifiedBy>Anka Maver</cp:lastModifiedBy>
  <cp:revision>16</cp:revision>
  <cp:lastPrinted>2023-10-19T12:22:00Z</cp:lastPrinted>
  <dcterms:created xsi:type="dcterms:W3CDTF">2023-12-07T09:33:00Z</dcterms:created>
  <dcterms:modified xsi:type="dcterms:W3CDTF">2023-12-13T14:25:00Z</dcterms:modified>
</cp:coreProperties>
</file>