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0C0A" w14:textId="77777777" w:rsidR="00C03836" w:rsidRPr="00915C7E" w:rsidRDefault="00C03836" w:rsidP="00915C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bookmarkStart w:id="0" w:name="_Hlk158888978"/>
      <w:r w:rsidRPr="00915C7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OBRAZLOŽENJE</w:t>
      </w:r>
    </w:p>
    <w:p w14:paraId="5B74B4F2" w14:textId="5ACE7662" w:rsidR="00C03836" w:rsidRPr="00915C7E" w:rsidRDefault="00915C7E" w:rsidP="00915C7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</w:t>
      </w:r>
      <w:r w:rsidR="00C03836" w:rsidRPr="00915C7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z </w:t>
      </w:r>
      <w:bookmarkStart w:id="1" w:name="_Hlk58237322"/>
      <w:r w:rsidR="00C03836" w:rsidRPr="00915C7E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Nacrt prijedloga zakona o izmjeni Zakona o porezu na dodanu vrijednost</w:t>
      </w:r>
      <w:r w:rsidR="00665FD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, s Konačnim prijedlogom zakona</w:t>
      </w:r>
    </w:p>
    <w:bookmarkEnd w:id="1"/>
    <w:p w14:paraId="74E01D8B" w14:textId="65E2D9AB" w:rsidR="00C03836" w:rsidRDefault="00C03836" w:rsidP="00915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57313" w14:textId="77777777" w:rsidR="00915C7E" w:rsidRPr="00915C7E" w:rsidRDefault="00915C7E" w:rsidP="00915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A41E6" w14:textId="608B877E" w:rsidR="00C03836" w:rsidRPr="00915C7E" w:rsidRDefault="00475C9B" w:rsidP="00665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4143016"/>
      <w:r w:rsidRPr="00915C7E">
        <w:rPr>
          <w:rFonts w:ascii="Times New Roman" w:hAnsi="Times New Roman" w:cs="Times New Roman"/>
          <w:sz w:val="24"/>
          <w:szCs w:val="24"/>
          <w:lang w:eastAsia="hr-HR"/>
        </w:rPr>
        <w:t>Nacrt Prijedloga zakona o izmjen</w:t>
      </w:r>
      <w:r w:rsidR="00665FDA">
        <w:rPr>
          <w:rFonts w:ascii="Times New Roman" w:hAnsi="Times New Roman" w:cs="Times New Roman"/>
          <w:sz w:val="24"/>
          <w:szCs w:val="24"/>
          <w:lang w:eastAsia="hr-HR"/>
        </w:rPr>
        <w:t xml:space="preserve">i </w:t>
      </w:r>
      <w:r w:rsidRPr="00915C7E">
        <w:rPr>
          <w:rFonts w:ascii="Times New Roman" w:hAnsi="Times New Roman" w:cs="Times New Roman"/>
          <w:sz w:val="24"/>
          <w:szCs w:val="24"/>
          <w:lang w:eastAsia="hr-HR"/>
        </w:rPr>
        <w:t>Zakona o porezu na dodanu vrijednost</w:t>
      </w:r>
      <w:r w:rsidR="00665FDA">
        <w:rPr>
          <w:rFonts w:ascii="Times New Roman" w:hAnsi="Times New Roman" w:cs="Times New Roman"/>
          <w:sz w:val="24"/>
          <w:szCs w:val="24"/>
          <w:lang w:eastAsia="hr-HR"/>
        </w:rPr>
        <w:t>, s Konačnim prijedlogom zakona</w:t>
      </w:r>
      <w:r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 objavljen je na stranicama portala e-savjetovanje</w:t>
      </w:r>
      <w:r w:rsidR="00823157">
        <w:rPr>
          <w:rFonts w:ascii="Times New Roman" w:hAnsi="Times New Roman" w:cs="Times New Roman"/>
          <w:sz w:val="24"/>
          <w:szCs w:val="24"/>
          <w:lang w:eastAsia="hr-HR"/>
        </w:rPr>
        <w:t>, a</w:t>
      </w:r>
      <w:r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23157">
        <w:rPr>
          <w:rFonts w:ascii="Times New Roman" w:hAnsi="Times New Roman" w:cs="Times New Roman"/>
          <w:sz w:val="24"/>
          <w:szCs w:val="24"/>
          <w:lang w:eastAsia="hr-HR"/>
        </w:rPr>
        <w:t>r</w:t>
      </w:r>
      <w:r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azdoblje savjetovanja sa zainteresiranom javnošću se skraćuje na </w:t>
      </w:r>
      <w:r w:rsidR="00665FDA" w:rsidRPr="002A065D">
        <w:rPr>
          <w:rFonts w:ascii="Times New Roman" w:hAnsi="Times New Roman" w:cs="Times New Roman"/>
          <w:sz w:val="24"/>
          <w:szCs w:val="24"/>
          <w:lang w:eastAsia="hr-HR"/>
        </w:rPr>
        <w:t>8</w:t>
      </w:r>
      <w:r w:rsidRPr="00915C7E">
        <w:rPr>
          <w:rFonts w:ascii="Times New Roman" w:hAnsi="Times New Roman" w:cs="Times New Roman"/>
          <w:sz w:val="24"/>
          <w:szCs w:val="24"/>
          <w:lang w:eastAsia="hr-HR"/>
        </w:rPr>
        <w:t xml:space="preserve"> dana kako bi se zbog predviđenog stupanja na snagu zakona mogla ispoštovati procedura donošenja zakona te kako bi se </w:t>
      </w:r>
      <w:bookmarkEnd w:id="2"/>
      <w:r w:rsidR="00665FDA">
        <w:rPr>
          <w:rFonts w:ascii="Times New Roman" w:hAnsi="Times New Roman" w:cs="Times New Roman"/>
          <w:sz w:val="24"/>
          <w:szCs w:val="24"/>
          <w:lang w:eastAsia="hr-HR"/>
        </w:rPr>
        <w:t>i od 1. travnja 2024. primjenjivala s</w:t>
      </w:r>
      <w:r w:rsidR="00665FDA">
        <w:rPr>
          <w:rFonts w:ascii="Times New Roman" w:hAnsi="Times New Roman" w:cs="Times New Roman"/>
          <w:sz w:val="24"/>
          <w:szCs w:val="24"/>
        </w:rPr>
        <w:t xml:space="preserve">nižena stopa PDV-a od 5% na isporuku </w:t>
      </w:r>
      <w:r w:rsidR="00665FDA" w:rsidRPr="005F75AB">
        <w:rPr>
          <w:rFonts w:ascii="Times New Roman" w:hAnsi="Times New Roman" w:cs="Times New Roman"/>
          <w:color w:val="000000" w:themeColor="text1"/>
          <w:sz w:val="24"/>
          <w:szCs w:val="24"/>
        </w:rPr>
        <w:t>prirodnog plina uključujući naknade vezane uz tu isporuku, grijanja iz toplinskih stanica uključujući naknade vezane uz tu isporuku te isporuke ogrjevnog drva, peleta, briketa i sječke</w:t>
      </w:r>
    </w:p>
    <w:bookmarkEnd w:id="0"/>
    <w:p w14:paraId="3E206D2E" w14:textId="77777777" w:rsidR="00A427E3" w:rsidRDefault="00A427E3"/>
    <w:sectPr w:rsidR="00A4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36"/>
    <w:rsid w:val="000112DD"/>
    <w:rsid w:val="000B184A"/>
    <w:rsid w:val="002A065D"/>
    <w:rsid w:val="00475C9B"/>
    <w:rsid w:val="00541242"/>
    <w:rsid w:val="005F63AA"/>
    <w:rsid w:val="00665FDA"/>
    <w:rsid w:val="006B017D"/>
    <w:rsid w:val="00823157"/>
    <w:rsid w:val="00895CA0"/>
    <w:rsid w:val="00915C7E"/>
    <w:rsid w:val="009E7ACD"/>
    <w:rsid w:val="00A427E3"/>
    <w:rsid w:val="00C0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D65F"/>
  <w15:chartTrackingRefBased/>
  <w15:docId w15:val="{7CB2ED10-B9D8-4CBD-9089-DD14835D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3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Štefica Oštrec Čunčić</cp:lastModifiedBy>
  <cp:revision>5</cp:revision>
  <dcterms:created xsi:type="dcterms:W3CDTF">2024-02-02T14:06:00Z</dcterms:created>
  <dcterms:modified xsi:type="dcterms:W3CDTF">2024-02-15T10:41:00Z</dcterms:modified>
</cp:coreProperties>
</file>