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A8E6" w14:textId="1E824D22" w:rsidR="007236B2" w:rsidRPr="00725718" w:rsidRDefault="00B95A0D" w:rsidP="00AC7F61">
      <w:pPr>
        <w:pStyle w:val="Naslov"/>
        <w:rPr>
          <w:lang w:eastAsia="hr-HR"/>
        </w:rPr>
      </w:pPr>
      <w:r w:rsidRPr="00725718">
        <w:rPr>
          <w:lang w:eastAsia="hr-HR"/>
        </w:rPr>
        <w:t>PRIJEDLOG ZAKONA O IZMJENAMA ZAKONA O DOPRINOSIMA</w:t>
      </w:r>
    </w:p>
    <w:p w14:paraId="6EDE6288" w14:textId="77777777" w:rsidR="007236B2" w:rsidRPr="00725718" w:rsidRDefault="00B95A0D" w:rsidP="00AC7F61">
      <w:pPr>
        <w:pStyle w:val="Naslov1"/>
        <w:rPr>
          <w:lang w:eastAsia="hr-HR"/>
        </w:rPr>
      </w:pPr>
      <w:r w:rsidRPr="00725718">
        <w:rPr>
          <w:lang w:eastAsia="hr-HR"/>
        </w:rPr>
        <w:t xml:space="preserve">I. </w:t>
      </w:r>
      <w:r w:rsidRPr="00725718">
        <w:rPr>
          <w:lang w:eastAsia="hr-HR"/>
        </w:rPr>
        <w:tab/>
        <w:t>USTAVNA OSNOVA ZA DONOŠENJE ZAKONA</w:t>
      </w:r>
    </w:p>
    <w:p w14:paraId="6476F995" w14:textId="3B8B2FBC" w:rsidR="007236B2" w:rsidRPr="00C91DB3" w:rsidRDefault="00B95A0D" w:rsidP="00C91DB3">
      <w:pPr>
        <w:pStyle w:val="normal-000012"/>
        <w:spacing w:after="80"/>
        <w:rPr>
          <w:rFonts w:eastAsia="Droid Sans Fallback" w:cs="Calibri"/>
        </w:rPr>
      </w:pPr>
      <w:r w:rsidRPr="00C91DB3">
        <w:rPr>
          <w:rFonts w:eastAsia="Droid Sans Fallback" w:cs="Calibri"/>
        </w:rPr>
        <w:t>Ustavna osnova za donošenje Zakona sadržana je u članku 2. stavku 4. Ustava Republike Hrvatske (</w:t>
      </w:r>
      <w:r w:rsidR="00006F25" w:rsidRPr="00C91DB3">
        <w:rPr>
          <w:rFonts w:eastAsia="Droid Sans Fallback" w:cs="Calibri"/>
        </w:rPr>
        <w:t>„</w:t>
      </w:r>
      <w:r w:rsidRPr="00C91DB3">
        <w:rPr>
          <w:rFonts w:eastAsia="Droid Sans Fallback" w:cs="Calibri"/>
        </w:rPr>
        <w:t>Narodne novine</w:t>
      </w:r>
      <w:r w:rsidR="00006F25" w:rsidRPr="00C91DB3">
        <w:rPr>
          <w:rFonts w:eastAsia="Droid Sans Fallback" w:cs="Calibri"/>
        </w:rPr>
        <w:t>“</w:t>
      </w:r>
      <w:r w:rsidRPr="00C91DB3">
        <w:rPr>
          <w:rFonts w:eastAsia="Droid Sans Fallback" w:cs="Calibri"/>
        </w:rPr>
        <w:t>, br</w:t>
      </w:r>
      <w:r w:rsidR="00CF2F3C" w:rsidRPr="00C91DB3">
        <w:rPr>
          <w:rFonts w:eastAsia="Droid Sans Fallback" w:cs="Calibri"/>
        </w:rPr>
        <w:t>.</w:t>
      </w:r>
      <w:r w:rsidRPr="00C91DB3">
        <w:rPr>
          <w:rFonts w:eastAsia="Droid Sans Fallback" w:cs="Calibri"/>
        </w:rPr>
        <w:t xml:space="preserve"> 85/2010</w:t>
      </w:r>
      <w:r w:rsidR="00006F25" w:rsidRPr="00C91DB3">
        <w:rPr>
          <w:rFonts w:eastAsia="Droid Sans Fallback" w:cs="Calibri"/>
        </w:rPr>
        <w:t>.</w:t>
      </w:r>
      <w:r w:rsidRPr="00C91DB3">
        <w:rPr>
          <w:rFonts w:eastAsia="Droid Sans Fallback" w:cs="Calibri"/>
        </w:rPr>
        <w:t xml:space="preserve"> – pročišćeni tekst i 5/2014</w:t>
      </w:r>
      <w:r w:rsidR="00006F25" w:rsidRPr="00C91DB3">
        <w:rPr>
          <w:rFonts w:eastAsia="Droid Sans Fallback" w:cs="Calibri"/>
        </w:rPr>
        <w:t>.</w:t>
      </w:r>
      <w:r w:rsidRPr="00C91DB3">
        <w:rPr>
          <w:rFonts w:eastAsia="Droid Sans Fallback" w:cs="Calibri"/>
        </w:rPr>
        <w:t xml:space="preserve"> – Odluka Ustavnog suda Republike Hrvatske).</w:t>
      </w:r>
    </w:p>
    <w:p w14:paraId="4351C4D6" w14:textId="77777777" w:rsidR="007236B2" w:rsidRPr="00725718" w:rsidRDefault="007236B2" w:rsidP="00B50CF3">
      <w:pPr>
        <w:tabs>
          <w:tab w:val="left" w:pos="7740"/>
          <w:tab w:val="left" w:pos="9000"/>
        </w:tabs>
        <w:spacing w:after="80" w:line="240" w:lineRule="auto"/>
        <w:jc w:val="both"/>
        <w:outlineLvl w:val="0"/>
        <w:rPr>
          <w:rFonts w:ascii="Times New Roman" w:hAnsi="Times New Roman"/>
          <w:sz w:val="24"/>
          <w:szCs w:val="24"/>
          <w:lang w:eastAsia="hr-HR"/>
        </w:rPr>
      </w:pPr>
    </w:p>
    <w:p w14:paraId="32F91B50" w14:textId="77777777" w:rsidR="007236B2" w:rsidRPr="00725718" w:rsidRDefault="00B95A0D" w:rsidP="00AC7F61">
      <w:pPr>
        <w:pStyle w:val="Naslov1"/>
        <w:rPr>
          <w:lang w:eastAsia="hr-HR"/>
        </w:rPr>
      </w:pPr>
      <w:r w:rsidRPr="00725718">
        <w:rPr>
          <w:lang w:eastAsia="hr-HR"/>
        </w:rPr>
        <w:t xml:space="preserve">II. </w:t>
      </w:r>
      <w:r w:rsidRPr="00725718">
        <w:rPr>
          <w:lang w:eastAsia="hr-HR"/>
        </w:rPr>
        <w:tab/>
        <w:t>OCJENA STANJA I OSNOVNA PITANJA KOJA SE TREBAJU UREDITI ZAKONOM TE POSLJEDICE KOJE ĆE DONOŠENJEM ZAKONA PROISTEĆI</w:t>
      </w:r>
    </w:p>
    <w:p w14:paraId="1999902D" w14:textId="77777777" w:rsidR="0096346B" w:rsidRDefault="0096346B" w:rsidP="00B50CF3">
      <w:pPr>
        <w:numPr>
          <w:ilvl w:val="0"/>
          <w:numId w:val="1"/>
        </w:numPr>
        <w:suppressAutoHyphens w:val="0"/>
        <w:spacing w:after="80" w:line="240" w:lineRule="auto"/>
        <w:contextualSpacing/>
        <w:jc w:val="both"/>
        <w:outlineLvl w:val="0"/>
        <w:rPr>
          <w:rFonts w:ascii="Times New Roman" w:hAnsi="Times New Roman"/>
          <w:b/>
          <w:sz w:val="24"/>
          <w:szCs w:val="24"/>
          <w:lang w:eastAsia="hr-HR"/>
        </w:rPr>
      </w:pPr>
    </w:p>
    <w:p w14:paraId="333CC618" w14:textId="65268AC4" w:rsidR="007236B2" w:rsidRPr="00725718" w:rsidRDefault="007C6877" w:rsidP="00AC7F61">
      <w:pPr>
        <w:pStyle w:val="Naslov2"/>
        <w:rPr>
          <w:lang w:eastAsia="hr-HR"/>
        </w:rPr>
      </w:pPr>
      <w:r>
        <w:rPr>
          <w:lang w:eastAsia="hr-HR"/>
        </w:rPr>
        <w:t xml:space="preserve">a) </w:t>
      </w:r>
      <w:r w:rsidR="00B95A0D" w:rsidRPr="00725718">
        <w:rPr>
          <w:lang w:eastAsia="hr-HR"/>
        </w:rPr>
        <w:t>Ocjena stanja</w:t>
      </w:r>
    </w:p>
    <w:p w14:paraId="072A797B" w14:textId="6D3B641D" w:rsidR="003930F5" w:rsidRPr="003930F5" w:rsidRDefault="003930F5" w:rsidP="003930F5">
      <w:pPr>
        <w:pStyle w:val="normal-000012"/>
        <w:spacing w:after="80"/>
        <w:rPr>
          <w:rFonts w:eastAsia="Droid Sans Fallback" w:cs="Calibri"/>
        </w:rPr>
      </w:pPr>
      <w:r w:rsidRPr="003930F5">
        <w:rPr>
          <w:rFonts w:eastAsia="Droid Sans Fallback" w:cs="Calibri"/>
        </w:rPr>
        <w:t>Zakon o doprinosima („Narodne novine“, br. 84/08., 152/08., 94/09., 18/11., 22/12., 144/12., 148/13., 41/14., 143/14., 115/16.</w:t>
      </w:r>
      <w:r w:rsidR="00F24116">
        <w:rPr>
          <w:rFonts w:eastAsia="Droid Sans Fallback" w:cs="Calibri"/>
        </w:rPr>
        <w:t>,</w:t>
      </w:r>
      <w:r w:rsidRPr="003930F5">
        <w:rPr>
          <w:rFonts w:eastAsia="Droid Sans Fallback" w:cs="Calibri"/>
        </w:rPr>
        <w:t xml:space="preserve"> 106/18.</w:t>
      </w:r>
      <w:r w:rsidR="002D4985">
        <w:rPr>
          <w:rFonts w:eastAsia="Droid Sans Fallback" w:cs="Calibri"/>
        </w:rPr>
        <w:t>,</w:t>
      </w:r>
      <w:r w:rsidR="00F24116">
        <w:rPr>
          <w:rFonts w:eastAsia="Droid Sans Fallback" w:cs="Calibri"/>
        </w:rPr>
        <w:t xml:space="preserve"> 33/23.</w:t>
      </w:r>
      <w:r w:rsidR="002D4985">
        <w:rPr>
          <w:rFonts w:eastAsia="Droid Sans Fallback" w:cs="Calibri"/>
        </w:rPr>
        <w:t xml:space="preserve"> i 114/23.</w:t>
      </w:r>
      <w:r w:rsidR="00F24116">
        <w:rPr>
          <w:rFonts w:eastAsia="Droid Sans Fallback" w:cs="Calibri"/>
        </w:rPr>
        <w:t>,</w:t>
      </w:r>
      <w:r w:rsidRPr="003930F5">
        <w:rPr>
          <w:rFonts w:eastAsia="Droid Sans Fallback" w:cs="Calibri"/>
        </w:rPr>
        <w:t xml:space="preserve"> u daljnjem tekstu: Zakon) uređuje sva pitanja vezana uz doprinose kao što su: vrste doprinosa i stope za obračun, obveznik doprinosa, obveznik obračunavanja doprinosa, obveznik plaćanja doprinosa, osnovice za obračun i način njihova utvrđivanja, obveza i način obračunavanja, obveza plaćanja i rokovi za uplatu, obveza izvješćivanja</w:t>
      </w:r>
      <w:r w:rsidR="00B03A70">
        <w:rPr>
          <w:rFonts w:eastAsia="Droid Sans Fallback" w:cs="Calibri"/>
        </w:rPr>
        <w:t>,</w:t>
      </w:r>
      <w:r w:rsidRPr="003930F5">
        <w:rPr>
          <w:rFonts w:eastAsia="Droid Sans Fallback" w:cs="Calibri"/>
        </w:rPr>
        <w:t xml:space="preserve"> jedinstveni nazivi osiguranja te druga pitanja vezana uz poslove prikupljanja doprinosa.</w:t>
      </w:r>
    </w:p>
    <w:p w14:paraId="594FB838" w14:textId="77777777" w:rsidR="003930F5" w:rsidRPr="003930F5" w:rsidRDefault="003930F5" w:rsidP="003930F5">
      <w:pPr>
        <w:pStyle w:val="normal-000012"/>
        <w:spacing w:after="80"/>
        <w:rPr>
          <w:rFonts w:eastAsia="Droid Sans Fallback" w:cs="Calibri"/>
        </w:rPr>
      </w:pPr>
      <w:r w:rsidRPr="003930F5">
        <w:rPr>
          <w:rFonts w:eastAsia="Droid Sans Fallback" w:cs="Calibri"/>
        </w:rPr>
        <w:t>Zakon, zbog svoje široke primjene, mora biti usklađen sa zakonima koji uređuju obvezna osiguranja. Tako je zakonski tekst usklađen s propisima o mirovinskom osiguranju i obveznom zdravstvenom osiguranju, o zdravstvenoj zaštiti stranaca u Republici Hrvatskoj, o posredovanju pri zapošljavanju i pravima za vrijeme nezaposlenosti i Pomorskim zakonikom.</w:t>
      </w:r>
    </w:p>
    <w:p w14:paraId="5B0D1F24" w14:textId="77777777" w:rsidR="003930F5" w:rsidRPr="003930F5" w:rsidRDefault="003930F5" w:rsidP="003930F5">
      <w:pPr>
        <w:pStyle w:val="normal-000012"/>
        <w:spacing w:after="80"/>
        <w:rPr>
          <w:rFonts w:eastAsia="Droid Sans Fallback" w:cs="Calibri"/>
        </w:rPr>
      </w:pPr>
      <w:r w:rsidRPr="003930F5">
        <w:rPr>
          <w:rFonts w:eastAsia="Droid Sans Fallback" w:cs="Calibri"/>
        </w:rPr>
        <w:t xml:space="preserve">Od donošenja Zakona dogodile su se brojne izmjene i dopune istog, između ostaloga, na temelju </w:t>
      </w:r>
      <w:proofErr w:type="spellStart"/>
      <w:r w:rsidRPr="003930F5">
        <w:rPr>
          <w:rFonts w:eastAsia="Droid Sans Fallback" w:cs="Calibri"/>
        </w:rPr>
        <w:t>antirecesijskih</w:t>
      </w:r>
      <w:proofErr w:type="spellEnd"/>
      <w:r w:rsidRPr="003930F5">
        <w:rPr>
          <w:rFonts w:eastAsia="Droid Sans Fallback" w:cs="Calibri"/>
        </w:rPr>
        <w:t xml:space="preserve"> mjera iz 2009. godine snižen je koeficijent za izračun osnovice za obračun doprinosa samostalnim umjetnicima kojima se doprinosi plaćaju iz državnog proračuna Republike Hrvatske i to s 1,2 na 0,8 te je uveden dodatni doprinos za zdravstveno osiguranje po stopama 1% i 3% na mirovine ostvarene prema propisima o mirovinskom osiguranju Republike Hrvatske.</w:t>
      </w:r>
    </w:p>
    <w:p w14:paraId="22D085D3" w14:textId="45686BC4" w:rsidR="00681777" w:rsidRDefault="003930F5" w:rsidP="003930F5">
      <w:pPr>
        <w:pStyle w:val="normal-000012"/>
        <w:spacing w:after="80"/>
        <w:rPr>
          <w:rFonts w:eastAsia="Droid Sans Fallback" w:cs="Calibri"/>
        </w:rPr>
      </w:pPr>
      <w:r w:rsidRPr="003930F5">
        <w:rPr>
          <w:rFonts w:eastAsia="Droid Sans Fallback" w:cs="Calibri"/>
        </w:rPr>
        <w:t xml:space="preserve">Izmjenama i dopunama Zakona napravljenim u 2013. godini odredbe Zakona usklađene su s uredbama Europske unije o koordinaciji sustava socijalne sigurnosti. Nadalje, od tada se uvodi poslodavcima – obveznicima zapošljavanja osoba s invaliditetom, sukladno odredbama </w:t>
      </w:r>
      <w:r w:rsidR="00B03A70">
        <w:rPr>
          <w:rFonts w:eastAsia="Droid Sans Fallback" w:cs="Calibri"/>
        </w:rPr>
        <w:t xml:space="preserve">tada važećeg </w:t>
      </w:r>
      <w:r w:rsidRPr="003930F5">
        <w:rPr>
          <w:rFonts w:eastAsia="Droid Sans Fallback" w:cs="Calibri"/>
        </w:rPr>
        <w:t xml:space="preserve">Zakona o profesionalnoj rehabilitaciji i zapošljavanju osoba s invaliditetom („Narodne novine“, broj 157/13.), plaćanje doprinosa za zapošljavanje po stopi od 1,7%. Propisani su jednostavniji načini utvrđivanja obveza doprinosa obveznicima doprinosa za njihovo osobno osiguranje na način da osobe koje obavljaju samostalnu djelatnost same utvrđuju obvezu doprinosa putem obrasca JOPPD, osobama s profesionalnim statusom obveza se utvrđuje „trajnim“ rješenjem, a pomorcima – članovima posade broda u međunarodnoj plovidbi obveza se utvrđuje nakon isteka kalendarske godine. </w:t>
      </w:r>
      <w:r w:rsidR="00B03A70">
        <w:rPr>
          <w:rFonts w:eastAsia="Droid Sans Fallback" w:cs="Calibri"/>
        </w:rPr>
        <w:t>P</w:t>
      </w:r>
      <w:r w:rsidRPr="003930F5">
        <w:rPr>
          <w:rFonts w:eastAsia="Droid Sans Fallback" w:cs="Calibri"/>
        </w:rPr>
        <w:t>ropisan</w:t>
      </w:r>
      <w:r w:rsidR="00B03A70">
        <w:rPr>
          <w:rFonts w:eastAsia="Droid Sans Fallback" w:cs="Calibri"/>
        </w:rPr>
        <w:t xml:space="preserve"> je</w:t>
      </w:r>
      <w:r w:rsidRPr="003930F5">
        <w:rPr>
          <w:rFonts w:eastAsia="Droid Sans Fallback" w:cs="Calibri"/>
        </w:rPr>
        <w:t xml:space="preserve"> i postupak provedbe plaćanja doprinosa koji je do tada bio uređen odredbama Uredbe o načinu provedbe plaćanja doprinosa prema plaći, primicima uz plaću, odnosno mjesečnoj osnovici za obračun doprinosa na temelju radnog odnosa („Narodne novine“, br. 49/12., 31/14. i 143/14.). Uvedena su oslobođenja </w:t>
      </w:r>
      <w:r w:rsidRPr="003930F5">
        <w:rPr>
          <w:rFonts w:eastAsia="Droid Sans Fallback" w:cs="Calibri"/>
        </w:rPr>
        <w:lastRenderedPageBreak/>
        <w:t xml:space="preserve">prilikom obračuna obveze doprinosa za mlade osobe do 30 godina života s kojima poslodavac sklopi ugovor o radu na neodređeno vrijeme, na način da je za te osobe propisana samo obveza doprinosa za mirovinsko osiguranje na temelju generacijske solidarnosti i doprinosa za mirovinsko osiguranje na temelju individualne kapitalizirane štednje i to u razdoblju do pet godina od početka zaposlenja. Izmjenama i dopunama Zakona napravljenim u 2016. godini povećan je koeficijent za utvrđivanje minimalne mjesečne osnovice s 0,35 na 0,38, a kako bi se iznos minimalne mjesečne osnovice uskladio s iznosom minimalne plaće. Nadalje, ukinuta su izuzeća od obveze doprinosa po osnovi drugog dohotka prema autorskim i umjetničkim naknadama te prema primicima koje ostvaruju umirovljenici. Također su smanjene stope doprinosa za primitke po osnovi drugog dohotka i druge djelatnosti i to doprinos za mirovinsko osiguranje na temelju generacijske solidarnosti s 20% odnosno 15% na 10% odnosno 7,5%, doprinos za mirovinsko osiguranje na temelju individualne kapitalizirane štednje s 5% na 2,5% te doprinos za zdravstveno osiguranje s 15% na 7,5%. Osim navedenoga, osobama u radnom odnosu koje su istovremeno kod poslodavca članovi uprave trgovačkog društva ili izvršni direktori trgovačkog društva ili izvršni upravitelji zadruge propisana je mjesečna osnovica za obračun doprinosa u visini osnovice propisane za osiguranike po osnovi obrta ako se ne isplaćuje plaća ili se isplaćuje plaća niža od propisane. </w:t>
      </w:r>
      <w:r>
        <w:rPr>
          <w:rFonts w:eastAsia="Droid Sans Fallback" w:cs="Calibri"/>
        </w:rPr>
        <w:t>I</w:t>
      </w:r>
      <w:r w:rsidRPr="003930F5">
        <w:rPr>
          <w:rFonts w:eastAsia="Droid Sans Fallback" w:cs="Calibri"/>
        </w:rPr>
        <w:t>zmjenama i dopunama Zakona iz 2018. godine ukinuti su doprinos za zapošljavanje po stopi 1,7% i doprinos za zaštitu zdravlja na radu po stopi 0,5% te je povećan doprinos za zdravstveno osiguranje s 15% na 16,5%. Također je uvedena godišnja razlika obveze doprinosa članovima uprave, izvršnim direktorima trgovačkih društava, likvidatorima i upraviteljima zadruga koji nisu osigurani po toj osnovi te je uređena obveza doprinosa za sezonske radnike u poljoprivredi koja se plaća putem vrijednosnog kupona.</w:t>
      </w:r>
    </w:p>
    <w:p w14:paraId="6134F2AF" w14:textId="19515124" w:rsidR="003930F5" w:rsidRDefault="002D4985" w:rsidP="003930F5">
      <w:pPr>
        <w:pStyle w:val="normal-000012"/>
        <w:spacing w:after="80"/>
        <w:rPr>
          <w:rFonts w:eastAsia="Droid Sans Fallback" w:cs="Calibri"/>
        </w:rPr>
      </w:pPr>
      <w:r>
        <w:rPr>
          <w:rFonts w:eastAsia="Droid Sans Fallback" w:cs="Calibri"/>
        </w:rPr>
        <w:t>I</w:t>
      </w:r>
      <w:r w:rsidR="003930F5">
        <w:rPr>
          <w:rFonts w:eastAsia="Droid Sans Fallback" w:cs="Calibri"/>
        </w:rPr>
        <w:t xml:space="preserve">zmjenama Zakona </w:t>
      </w:r>
      <w:r w:rsidR="007C6877">
        <w:rPr>
          <w:rFonts w:eastAsia="Droid Sans Fallback" w:cs="Calibri"/>
        </w:rPr>
        <w:t xml:space="preserve">iz 2023. </w:t>
      </w:r>
      <w:r w:rsidR="00B03A70">
        <w:rPr>
          <w:rFonts w:eastAsia="Droid Sans Fallback" w:cs="Calibri"/>
        </w:rPr>
        <w:t xml:space="preserve">godine </w:t>
      </w:r>
      <w:r w:rsidR="003930F5">
        <w:rPr>
          <w:rFonts w:eastAsia="Droid Sans Fallback" w:cs="Calibri"/>
        </w:rPr>
        <w:t xml:space="preserve">ukinute su </w:t>
      </w:r>
      <w:proofErr w:type="spellStart"/>
      <w:r w:rsidR="003930F5">
        <w:rPr>
          <w:rFonts w:eastAsia="Droid Sans Fallback" w:cs="Calibri"/>
        </w:rPr>
        <w:t>antirecesijske</w:t>
      </w:r>
      <w:proofErr w:type="spellEnd"/>
      <w:r w:rsidR="003930F5">
        <w:rPr>
          <w:rFonts w:eastAsia="Droid Sans Fallback" w:cs="Calibri"/>
        </w:rPr>
        <w:t xml:space="preserve"> mjere iz 2009. godine na način da je koeficijent za izračun osnovice za obračun doprinosa samostalnim umjetnicima kojima se doprinosi plaćaju na teret sredstava državnog proračuna </w:t>
      </w:r>
      <w:r w:rsidR="007249CF">
        <w:rPr>
          <w:rFonts w:eastAsia="Droid Sans Fallback" w:cs="Calibri"/>
        </w:rPr>
        <w:t xml:space="preserve">povećan </w:t>
      </w:r>
      <w:r w:rsidR="003930F5">
        <w:rPr>
          <w:rFonts w:eastAsia="Droid Sans Fallback" w:cs="Calibri"/>
        </w:rPr>
        <w:t>s 0,8 na 1,2 te je ukinut dodatni doprinos za zdravstveno osiguranje po osnovi mirov</w:t>
      </w:r>
      <w:r w:rsidR="007249CF">
        <w:rPr>
          <w:rFonts w:eastAsia="Droid Sans Fallback" w:cs="Calibri"/>
        </w:rPr>
        <w:t>i</w:t>
      </w:r>
      <w:r w:rsidR="003930F5">
        <w:rPr>
          <w:rFonts w:eastAsia="Droid Sans Fallback" w:cs="Calibri"/>
        </w:rPr>
        <w:t>ne.</w:t>
      </w:r>
    </w:p>
    <w:p w14:paraId="3BD921F6" w14:textId="28BEE39B" w:rsidR="002D4985" w:rsidRPr="00AF7CAB" w:rsidRDefault="002D4985" w:rsidP="00916E81">
      <w:pPr>
        <w:pStyle w:val="normal-000012"/>
        <w:spacing w:after="80"/>
        <w:rPr>
          <w:rFonts w:eastAsia="Droid Sans Fallback" w:cs="Calibri"/>
        </w:rPr>
      </w:pPr>
      <w:r w:rsidRPr="00AF7CAB">
        <w:rPr>
          <w:rFonts w:eastAsia="Droid Sans Fallback" w:cs="Calibri"/>
        </w:rPr>
        <w:t xml:space="preserve">Također je izmjenama i dopunama Zakona iz 2023. godine </w:t>
      </w:r>
      <w:r w:rsidR="00916E81" w:rsidRPr="00AF7CAB">
        <w:rPr>
          <w:rFonts w:eastAsia="Droid Sans Fallback" w:cs="Calibri"/>
        </w:rPr>
        <w:t>uvedeno umanjenje mjesečne osnovice</w:t>
      </w:r>
      <w:r w:rsidR="00916E81" w:rsidRPr="00AF7CAB">
        <w:t xml:space="preserve"> za obračun doprinosa za mirovinsko osiguranje na temelju generacijske solidarnosti osiguranicima po osnovi radnog odnosa r</w:t>
      </w:r>
      <w:r w:rsidR="00916E81" w:rsidRPr="00AF7CAB">
        <w:rPr>
          <w:rFonts w:eastAsia="Droid Sans Fallback" w:cs="Calibri"/>
        </w:rPr>
        <w:t xml:space="preserve">adi omogućavanja većeg raspoloživog dohotka osiguranicima po osnovi radnog odnosa koji imaju niže dohotke odnosno koji imaju nultu ili veoma nisku poreznu obvezu. Umanjenje </w:t>
      </w:r>
      <w:r w:rsidR="00D25FB6">
        <w:rPr>
          <w:rFonts w:eastAsia="Droid Sans Fallback" w:cs="Calibri"/>
        </w:rPr>
        <w:t>je</w:t>
      </w:r>
      <w:r w:rsidR="00916E81" w:rsidRPr="00AF7CAB">
        <w:rPr>
          <w:rFonts w:eastAsia="Droid Sans Fallback" w:cs="Calibri"/>
        </w:rPr>
        <w:t xml:space="preserve"> propis</w:t>
      </w:r>
      <w:r w:rsidR="002862CA">
        <w:rPr>
          <w:rFonts w:eastAsia="Droid Sans Fallback" w:cs="Calibri"/>
        </w:rPr>
        <w:t>a</w:t>
      </w:r>
      <w:r w:rsidR="00D25FB6">
        <w:rPr>
          <w:rFonts w:eastAsia="Droid Sans Fallback" w:cs="Calibri"/>
        </w:rPr>
        <w:t>no</w:t>
      </w:r>
      <w:r w:rsidR="00916E81" w:rsidRPr="00AF7CAB">
        <w:rPr>
          <w:rFonts w:eastAsia="Droid Sans Fallback" w:cs="Calibri"/>
        </w:rPr>
        <w:t xml:space="preserve"> za osiguranike po osnovi radnog odnosa čija je ukupna mjesečna bruto plaća do 1.300,00 eura</w:t>
      </w:r>
      <w:r w:rsidR="00D25FB6">
        <w:rPr>
          <w:rFonts w:eastAsia="Droid Sans Fallback" w:cs="Calibri"/>
        </w:rPr>
        <w:t>. Umanjenje za bruto plaće</w:t>
      </w:r>
      <w:r w:rsidR="00916E81" w:rsidRPr="00AF7CAB">
        <w:rPr>
          <w:rFonts w:eastAsia="Droid Sans Fallback" w:cs="Calibri"/>
        </w:rPr>
        <w:t xml:space="preserve"> do 700,00 eura </w:t>
      </w:r>
      <w:r w:rsidR="00D25FB6">
        <w:rPr>
          <w:rFonts w:eastAsia="Droid Sans Fallback" w:cs="Calibri"/>
        </w:rPr>
        <w:t>je fiksno i iznosi</w:t>
      </w:r>
      <w:r w:rsidR="00916E81" w:rsidRPr="00AF7CAB">
        <w:rPr>
          <w:rFonts w:eastAsia="Droid Sans Fallback" w:cs="Calibri"/>
        </w:rPr>
        <w:t xml:space="preserve"> 300,00 eura. </w:t>
      </w:r>
      <w:r w:rsidR="00D25FB6">
        <w:rPr>
          <w:rFonts w:eastAsia="Droid Sans Fallback" w:cs="Calibri"/>
        </w:rPr>
        <w:t xml:space="preserve">Za bruto plaće od 700,01 eura do 1.300,00 eura iznos umanjenja mjesečne osnovice </w:t>
      </w:r>
      <w:r w:rsidR="00916E81" w:rsidRPr="00AF7CAB">
        <w:rPr>
          <w:rFonts w:eastAsia="Droid Sans Fallback" w:cs="Calibri"/>
        </w:rPr>
        <w:t xml:space="preserve">izračunava se kao umnožak koeficijenta 0,5 i razlike </w:t>
      </w:r>
      <w:r w:rsidR="00D25FB6">
        <w:rPr>
          <w:rFonts w:eastAsia="Droid Sans Fallback" w:cs="Calibri"/>
        </w:rPr>
        <w:t xml:space="preserve">od 1.300,00 eura i </w:t>
      </w:r>
      <w:r w:rsidR="00916E81" w:rsidRPr="00AF7CAB">
        <w:rPr>
          <w:rFonts w:eastAsia="Droid Sans Fallback" w:cs="Calibri"/>
        </w:rPr>
        <w:t>ukupnog iznosa bruto plaća za određeni mjesec.</w:t>
      </w:r>
    </w:p>
    <w:p w14:paraId="4AD24D61" w14:textId="7827AB20" w:rsidR="0022048D" w:rsidRPr="00AF7CAB" w:rsidRDefault="00916E81" w:rsidP="00916E81">
      <w:pPr>
        <w:pStyle w:val="normal-000012"/>
        <w:spacing w:after="80"/>
        <w:rPr>
          <w:rFonts w:eastAsia="Droid Sans Fallback" w:cs="Calibri"/>
        </w:rPr>
      </w:pPr>
      <w:r w:rsidRPr="00AF7CAB">
        <w:rPr>
          <w:rFonts w:eastAsia="Droid Sans Fallback" w:cs="Calibri"/>
        </w:rPr>
        <w:t xml:space="preserve">Nadalje, istim izmjenama i dopunama Zakona </w:t>
      </w:r>
      <w:r w:rsidR="00D1673D" w:rsidRPr="00AF7CAB">
        <w:rPr>
          <w:rFonts w:eastAsia="Droid Sans Fallback" w:cs="Calibri"/>
        </w:rPr>
        <w:t xml:space="preserve">uređen je porezni tretman </w:t>
      </w:r>
      <w:r w:rsidR="00FF7B1C" w:rsidRPr="00AF7CAB">
        <w:rPr>
          <w:rFonts w:eastAsia="Droid Sans Fallback" w:cs="Calibri"/>
        </w:rPr>
        <w:t xml:space="preserve">primitka po osnovi </w:t>
      </w:r>
      <w:r w:rsidR="00D1673D" w:rsidRPr="00AF7CAB">
        <w:rPr>
          <w:rFonts w:eastAsia="Droid Sans Fallback" w:cs="Calibri"/>
        </w:rPr>
        <w:t xml:space="preserve">nagrade za dobro obavljenu uslugu (napojnicu) </w:t>
      </w:r>
      <w:r w:rsidR="00FF7B1C" w:rsidRPr="00AF7CAB">
        <w:rPr>
          <w:rFonts w:eastAsia="Droid Sans Fallback" w:cs="Calibri"/>
        </w:rPr>
        <w:t xml:space="preserve">u sustavu doprinosa za obvezna osiguranja na način da se tako ostvareni primitak izuzeo od obveze doprinosa po osnovi drugog dohotka. </w:t>
      </w:r>
      <w:r w:rsidR="00D1673D" w:rsidRPr="00AF7CAB">
        <w:rPr>
          <w:rFonts w:eastAsia="Droid Sans Fallback" w:cs="Calibri"/>
        </w:rPr>
        <w:t>Isto tako,</w:t>
      </w:r>
      <w:r w:rsidR="00FF7B1C" w:rsidRPr="00AF7CAB">
        <w:rPr>
          <w:rFonts w:eastAsia="Droid Sans Fallback" w:cs="Calibri"/>
        </w:rPr>
        <w:t xml:space="preserve"> odredbe o osnovama osiguranja usklađene su s odredbama Zakona o mirovinskom osiguranju i Zakona o obveznom zdravstvenom osiguranju, te </w:t>
      </w:r>
      <w:r w:rsidR="00743469" w:rsidRPr="00AF7CAB">
        <w:rPr>
          <w:rFonts w:eastAsia="Droid Sans Fallback" w:cs="Calibri"/>
        </w:rPr>
        <w:t>su se odredbe o obvezi doprinosa za udomitelje koje su bile propisane Pravilnikom o doprinosima prebacile u Zakon.</w:t>
      </w:r>
    </w:p>
    <w:p w14:paraId="363DE17F" w14:textId="77777777" w:rsidR="0022048D" w:rsidRPr="00AF7CAB" w:rsidRDefault="0022048D" w:rsidP="0022048D">
      <w:pPr>
        <w:pStyle w:val="normal-000012"/>
        <w:spacing w:after="80"/>
        <w:rPr>
          <w:rFonts w:eastAsia="Droid Sans Fallback" w:cs="Calibri"/>
        </w:rPr>
      </w:pPr>
      <w:r w:rsidRPr="00AF7CAB">
        <w:rPr>
          <w:rFonts w:eastAsia="Droid Sans Fallback" w:cs="Calibri"/>
        </w:rPr>
        <w:t xml:space="preserve">Također, usklađene su odredbe o ostalim primicima uz plaću vezane uz premije osiguranja koje poslodavac plaća za svoje radnike s odredbama Zakona o porezu na dohodak koji je na snazi od 1. siječnja 2020. Usklađene su i odredbe o dospijeću obveze doprinosa po osnovi obavljanja druge djelatnosti s odredbama propisa o porezu na dobit i propisa o porezu na dohodak. Isto tako, proširen je izbor koeficijenata za izbor više osnovice za plaćanje doprinosa osiguranicima koji su obveznici doprinosa za svoje osobno osiguranje i čija je mjesečna osnovica za obračun doprinosa propisana kao umnožak iznosa prosječne plaće i određenog koeficijenta s ciljem kako </w:t>
      </w:r>
      <w:r w:rsidRPr="00AF7CAB">
        <w:rPr>
          <w:rFonts w:eastAsia="Droid Sans Fallback" w:cs="Calibri"/>
        </w:rPr>
        <w:lastRenderedPageBreak/>
        <w:t>bi se samostalne obveznike doprinosa koji doprinose plaćaju prema propisanoj mjesečnoj osnovici potaklo na izbor više osnovice što bi za posljedicu imalo veće uplate u mirovinski i zdravstveni sustav.</w:t>
      </w:r>
    </w:p>
    <w:p w14:paraId="22570791" w14:textId="6BC97EEE" w:rsidR="0022048D" w:rsidRPr="0022048D" w:rsidRDefault="00040DF9" w:rsidP="0022048D">
      <w:pPr>
        <w:pStyle w:val="normal-000012"/>
        <w:spacing w:after="80"/>
        <w:rPr>
          <w:rFonts w:eastAsia="Droid Sans Fallback" w:cs="Calibri"/>
        </w:rPr>
      </w:pPr>
      <w:r w:rsidRPr="00AF7CAB">
        <w:rPr>
          <w:rFonts w:eastAsia="Droid Sans Fallback" w:cs="Calibri"/>
        </w:rPr>
        <w:t>U</w:t>
      </w:r>
      <w:r w:rsidR="0022048D" w:rsidRPr="00AF7CAB">
        <w:rPr>
          <w:rFonts w:eastAsia="Droid Sans Fallback" w:cs="Calibri"/>
        </w:rPr>
        <w:t>redile su se odredbe koje se pozivaju na srednji tečaj kune zbog prilagodbe hrvatskog zakonodavstva uvođenju eura</w:t>
      </w:r>
      <w:r w:rsidR="005C5608" w:rsidRPr="00AF7CAB">
        <w:rPr>
          <w:rFonts w:eastAsia="Droid Sans Fallback" w:cs="Calibri"/>
        </w:rPr>
        <w:t xml:space="preserve"> </w:t>
      </w:r>
      <w:r w:rsidR="004344A9" w:rsidRPr="00AF7CAB">
        <w:rPr>
          <w:rFonts w:eastAsia="Droid Sans Fallback" w:cs="Calibri"/>
        </w:rPr>
        <w:t>te su se odredbe Zakona</w:t>
      </w:r>
      <w:r w:rsidR="005C5608" w:rsidRPr="00AF7CAB">
        <w:rPr>
          <w:rFonts w:eastAsia="Droid Sans Fallback" w:cs="Calibri"/>
        </w:rPr>
        <w:t xml:space="preserve"> dodatno </w:t>
      </w:r>
      <w:proofErr w:type="spellStart"/>
      <w:r w:rsidR="005C5608" w:rsidRPr="00AF7CAB">
        <w:rPr>
          <w:rFonts w:eastAsia="Droid Sans Fallback" w:cs="Calibri"/>
        </w:rPr>
        <w:t>nomotehnički</w:t>
      </w:r>
      <w:proofErr w:type="spellEnd"/>
      <w:r w:rsidR="005C5608" w:rsidRPr="00AF7CAB">
        <w:rPr>
          <w:rFonts w:eastAsia="Droid Sans Fallback" w:cs="Calibri"/>
        </w:rPr>
        <w:t xml:space="preserve"> uredile</w:t>
      </w:r>
      <w:r w:rsidR="004344A9" w:rsidRPr="00AF7CAB">
        <w:rPr>
          <w:rFonts w:eastAsia="Droid Sans Fallback" w:cs="Calibri"/>
        </w:rPr>
        <w:t>.</w:t>
      </w:r>
    </w:p>
    <w:p w14:paraId="18984F9F" w14:textId="49CA9829" w:rsidR="00A2158E" w:rsidRPr="00E8314A" w:rsidRDefault="00D80FC9" w:rsidP="00C05FAC">
      <w:pPr>
        <w:pStyle w:val="normal-000012"/>
        <w:spacing w:after="80"/>
        <w:rPr>
          <w:rFonts w:eastAsia="Droid Sans Fallback" w:cs="Calibri"/>
        </w:rPr>
      </w:pPr>
      <w:r w:rsidRPr="00E8314A">
        <w:rPr>
          <w:rFonts w:eastAsia="Droid Sans Fallback" w:cs="Calibri"/>
        </w:rPr>
        <w:t xml:space="preserve">Pozitivna kretanja u gospodarstvu Republike Hrvatske očituju se povećanom aktivnošću svih sudionika u gospodarstvu. Temeljem toga, uočena su i pozitivna makroekonomska kretanja koja se očituju u smanjenoj stopi </w:t>
      </w:r>
      <w:r w:rsidR="00040DF9" w:rsidRPr="00E8314A">
        <w:rPr>
          <w:rFonts w:eastAsia="Droid Sans Fallback" w:cs="Calibri"/>
        </w:rPr>
        <w:t xml:space="preserve">registrirane </w:t>
      </w:r>
      <w:r w:rsidRPr="00E8314A">
        <w:rPr>
          <w:rFonts w:eastAsia="Droid Sans Fallback" w:cs="Calibri"/>
        </w:rPr>
        <w:t xml:space="preserve">nezaposlenosti u odnosu na prethodna razdoblja. </w:t>
      </w:r>
      <w:r w:rsidR="00563AF6" w:rsidRPr="00E8314A">
        <w:rPr>
          <w:rFonts w:eastAsia="Droid Sans Fallback" w:cs="Calibri"/>
        </w:rPr>
        <w:t xml:space="preserve">Dobri makroekonomski pokazatelji izravno utječu, između ostaloga, na tržište rada što se projicira na povećanje zaposlenosti odnosno smanjenje stope </w:t>
      </w:r>
      <w:r w:rsidR="00040DF9" w:rsidRPr="00E8314A">
        <w:rPr>
          <w:rFonts w:eastAsia="Droid Sans Fallback" w:cs="Calibri"/>
        </w:rPr>
        <w:t xml:space="preserve">registrirane </w:t>
      </w:r>
      <w:r w:rsidR="00563AF6" w:rsidRPr="00E8314A">
        <w:rPr>
          <w:rFonts w:eastAsia="Droid Sans Fallback" w:cs="Calibri"/>
        </w:rPr>
        <w:t>nezaposlenosti u Republici Hrvatskoj.</w:t>
      </w:r>
    </w:p>
    <w:p w14:paraId="60BE5953" w14:textId="1D7D1D35" w:rsidR="00BA66DA" w:rsidRPr="00E8314A" w:rsidRDefault="007D6BD6" w:rsidP="00C05FAC">
      <w:pPr>
        <w:pStyle w:val="normal-000012"/>
        <w:spacing w:after="80"/>
        <w:rPr>
          <w:rFonts w:eastAsia="Droid Sans Fallback" w:cs="Calibri"/>
        </w:rPr>
      </w:pPr>
      <w:r>
        <w:rPr>
          <w:rFonts w:eastAsia="Droid Sans Fallback" w:cs="Calibri"/>
        </w:rPr>
        <w:t>Prema podacima</w:t>
      </w:r>
      <w:r w:rsidR="00BA66DA" w:rsidRPr="00E8314A">
        <w:rPr>
          <w:rFonts w:eastAsia="Droid Sans Fallback" w:cs="Calibri"/>
        </w:rPr>
        <w:t xml:space="preserve"> iz administrativnih izvora i Ankete o radnoj snazi Državnog zavoda za statistiku</w:t>
      </w:r>
      <w:r>
        <w:rPr>
          <w:rFonts w:eastAsia="Droid Sans Fallback" w:cs="Calibri"/>
        </w:rPr>
        <w:t xml:space="preserve"> s</w:t>
      </w:r>
      <w:r w:rsidR="00BA66DA" w:rsidRPr="00E8314A">
        <w:rPr>
          <w:rFonts w:eastAsia="Droid Sans Fallback" w:cs="Calibri"/>
        </w:rPr>
        <w:t>topa registrirane nezaposlenosti je u 2014.</w:t>
      </w:r>
      <w:r w:rsidR="000350F2">
        <w:rPr>
          <w:rFonts w:eastAsia="Droid Sans Fallback" w:cs="Calibri"/>
        </w:rPr>
        <w:t xml:space="preserve"> godini</w:t>
      </w:r>
      <w:r w:rsidR="00BA66DA" w:rsidRPr="00E8314A">
        <w:rPr>
          <w:rFonts w:eastAsia="Droid Sans Fallback" w:cs="Calibri"/>
        </w:rPr>
        <w:t xml:space="preserve"> iznosila 19,6% s 1.342.149 zaposlenih osoba, dok je stopa registrirane nezaposlenosti u 2023.</w:t>
      </w:r>
      <w:r w:rsidR="000350F2">
        <w:rPr>
          <w:rFonts w:eastAsia="Droid Sans Fallback" w:cs="Calibri"/>
        </w:rPr>
        <w:t xml:space="preserve"> godini</w:t>
      </w:r>
      <w:r w:rsidR="00BA66DA" w:rsidRPr="00E8314A">
        <w:rPr>
          <w:rFonts w:eastAsia="Droid Sans Fallback" w:cs="Calibri"/>
        </w:rPr>
        <w:t xml:space="preserve"> iznosila </w:t>
      </w:r>
      <w:r w:rsidR="00040DF9" w:rsidRPr="00E8314A">
        <w:rPr>
          <w:rFonts w:eastAsia="Droid Sans Fallback" w:cs="Calibri"/>
        </w:rPr>
        <w:t xml:space="preserve">6,1% s 1.663.522 zaposlenih osoba. Iz navedenog se zaključuje kako je u </w:t>
      </w:r>
      <w:r>
        <w:rPr>
          <w:rFonts w:eastAsia="Droid Sans Fallback" w:cs="Calibri"/>
        </w:rPr>
        <w:t>promatranom</w:t>
      </w:r>
      <w:r w:rsidR="00040DF9" w:rsidRPr="00E8314A">
        <w:rPr>
          <w:rFonts w:eastAsia="Droid Sans Fallback" w:cs="Calibri"/>
        </w:rPr>
        <w:t xml:space="preserve"> razdoblju došlo do značajnog smanjenja stope registrirane nezaposlenosti u Republici Hrvatskoj</w:t>
      </w:r>
      <w:r w:rsidR="00E91789" w:rsidRPr="00E8314A">
        <w:rPr>
          <w:rFonts w:eastAsia="Droid Sans Fallback" w:cs="Calibri"/>
        </w:rPr>
        <w:t>. Zbog pozitivnih makroekonomskih pokazatelja koje se projiciraju</w:t>
      </w:r>
      <w:r w:rsidR="003443CF" w:rsidRPr="00E8314A">
        <w:rPr>
          <w:rFonts w:eastAsia="Droid Sans Fallback" w:cs="Calibri"/>
        </w:rPr>
        <w:t xml:space="preserve">, između ostaloga, na tržište rada </w:t>
      </w:r>
      <w:r w:rsidR="00E91789" w:rsidRPr="00E8314A">
        <w:rPr>
          <w:rFonts w:eastAsia="Droid Sans Fallback" w:cs="Calibri"/>
        </w:rPr>
        <w:t>pojačana je potražnja za radnicima</w:t>
      </w:r>
      <w:r w:rsidR="003443CF" w:rsidRPr="00E8314A">
        <w:rPr>
          <w:rFonts w:eastAsia="Droid Sans Fallback" w:cs="Calibri"/>
        </w:rPr>
        <w:t xml:space="preserve"> što </w:t>
      </w:r>
      <w:r w:rsidR="00413CEB">
        <w:rPr>
          <w:rFonts w:eastAsia="Droid Sans Fallback" w:cs="Calibri"/>
        </w:rPr>
        <w:t xml:space="preserve">će </w:t>
      </w:r>
      <w:r w:rsidR="003443CF" w:rsidRPr="00E8314A">
        <w:rPr>
          <w:rFonts w:eastAsia="Droid Sans Fallback" w:cs="Calibri"/>
        </w:rPr>
        <w:t>za posljedicu imati dodatno smanjenje registrirane nezaposlenosti u budućem razdoblju.</w:t>
      </w:r>
    </w:p>
    <w:p w14:paraId="4F9097AF" w14:textId="568F3F1F" w:rsidR="003443CF" w:rsidRPr="00E8314A" w:rsidRDefault="00040DF9" w:rsidP="00C05FAC">
      <w:pPr>
        <w:pStyle w:val="normal-000012"/>
        <w:spacing w:after="80"/>
        <w:rPr>
          <w:rFonts w:eastAsia="Droid Sans Fallback" w:cs="Calibri"/>
        </w:rPr>
      </w:pPr>
      <w:r w:rsidRPr="00E8314A">
        <w:rPr>
          <w:rFonts w:eastAsia="Droid Sans Fallback" w:cs="Calibri"/>
        </w:rPr>
        <w:t>Nadalje, d</w:t>
      </w:r>
      <w:r w:rsidR="00A2158E" w:rsidRPr="00E8314A">
        <w:rPr>
          <w:rFonts w:eastAsia="Droid Sans Fallback" w:cs="Calibri"/>
        </w:rPr>
        <w:t xml:space="preserve">oprinos za zdravstveno osiguranje temelji se na modelu solidarnosti, odnosno isti plaćaju svi oni koji ostvaruju primitke/dohotke i za one koji ne ostvaruju primitke/dohotke </w:t>
      </w:r>
      <w:r w:rsidR="00EC65F7" w:rsidRPr="00E8314A">
        <w:rPr>
          <w:rFonts w:eastAsia="Droid Sans Fallback" w:cs="Calibri"/>
        </w:rPr>
        <w:t>odnosno koji prema ostvarenim primicima nemaju obvezu doprinosa (</w:t>
      </w:r>
      <w:r w:rsidR="007D6BD6">
        <w:rPr>
          <w:rFonts w:eastAsia="Droid Sans Fallback" w:cs="Calibri"/>
        </w:rPr>
        <w:t xml:space="preserve">npr. </w:t>
      </w:r>
      <w:r w:rsidR="00EC65F7" w:rsidRPr="00E8314A">
        <w:rPr>
          <w:rFonts w:eastAsia="Droid Sans Fallback" w:cs="Calibri"/>
        </w:rPr>
        <w:t>djeca, umirovljenici</w:t>
      </w:r>
      <w:r w:rsidR="00A2158E" w:rsidRPr="00E8314A">
        <w:rPr>
          <w:rFonts w:eastAsia="Droid Sans Fallback" w:cs="Calibri"/>
        </w:rPr>
        <w:t>) što je u skladu s člankom 51. Ustava Republike Hrvatske („Narodne novine“, br. 56/90., 135/97., 08/98., 113/00., 124/00., 28/01., 41/01., 55/01., 76/10., 85/10. i 05/14.) prema kojem je svatko dužan sudjelovati u podmirenju javnih troškova, u skladu sa svojim gospodarskim mogućnostima.</w:t>
      </w:r>
      <w:r w:rsidR="00E91789" w:rsidRPr="00E8314A">
        <w:rPr>
          <w:rFonts w:eastAsia="Droid Sans Fallback" w:cs="Calibri"/>
        </w:rPr>
        <w:t xml:space="preserve"> Također, </w:t>
      </w:r>
      <w:r w:rsidR="005E561B" w:rsidRPr="00E8314A">
        <w:rPr>
          <w:rFonts w:eastAsia="Droid Sans Fallback" w:cs="Calibri"/>
        </w:rPr>
        <w:t xml:space="preserve">uvođenje </w:t>
      </w:r>
      <w:r w:rsidR="00E91789" w:rsidRPr="00E8314A">
        <w:rPr>
          <w:rFonts w:eastAsia="Droid Sans Fallback" w:cs="Calibri"/>
        </w:rPr>
        <w:t>oslobođenj</w:t>
      </w:r>
      <w:r w:rsidR="005E561B" w:rsidRPr="00E8314A">
        <w:rPr>
          <w:rFonts w:eastAsia="Droid Sans Fallback" w:cs="Calibri"/>
        </w:rPr>
        <w:t>a</w:t>
      </w:r>
      <w:r w:rsidR="00E91789" w:rsidRPr="00E8314A">
        <w:rPr>
          <w:rFonts w:eastAsia="Droid Sans Fallback" w:cs="Calibri"/>
        </w:rPr>
        <w:t xml:space="preserve"> od </w:t>
      </w:r>
      <w:r w:rsidR="000E425B" w:rsidRPr="00E8314A">
        <w:rPr>
          <w:rFonts w:eastAsia="Droid Sans Fallback" w:cs="Calibri"/>
        </w:rPr>
        <w:t>obveze</w:t>
      </w:r>
      <w:r w:rsidR="00E91789" w:rsidRPr="00E8314A">
        <w:rPr>
          <w:rFonts w:eastAsia="Droid Sans Fallback" w:cs="Calibri"/>
        </w:rPr>
        <w:t xml:space="preserve"> doprinosa na osnovicu za mladu osobu </w:t>
      </w:r>
      <w:r w:rsidR="005E561B" w:rsidRPr="00E8314A">
        <w:rPr>
          <w:rFonts w:eastAsia="Droid Sans Fallback" w:cs="Calibri"/>
        </w:rPr>
        <w:t xml:space="preserve">u trajanju do pet godina imalo je za svrhu </w:t>
      </w:r>
      <w:r w:rsidR="003443CF" w:rsidRPr="00E8314A">
        <w:rPr>
          <w:rFonts w:eastAsia="Droid Sans Fallback" w:cs="Calibri"/>
        </w:rPr>
        <w:t>poticanj</w:t>
      </w:r>
      <w:r w:rsidR="005E561B" w:rsidRPr="00E8314A">
        <w:rPr>
          <w:rFonts w:eastAsia="Droid Sans Fallback" w:cs="Calibri"/>
        </w:rPr>
        <w:t>e</w:t>
      </w:r>
      <w:r w:rsidR="003443CF" w:rsidRPr="00E8314A">
        <w:rPr>
          <w:rFonts w:eastAsia="Droid Sans Fallback" w:cs="Calibri"/>
        </w:rPr>
        <w:t xml:space="preserve"> poslodavaca</w:t>
      </w:r>
      <w:r w:rsidR="00E91789" w:rsidRPr="00E8314A">
        <w:rPr>
          <w:rFonts w:eastAsia="Droid Sans Fallback" w:cs="Calibri"/>
        </w:rPr>
        <w:t xml:space="preserve"> na zapošljavanje mladih osoba na neodređeno vrijeme s ciljem smanjenja udjela mladih nezaposlenih osoba u </w:t>
      </w:r>
      <w:r w:rsidR="005E561B" w:rsidRPr="00E8314A">
        <w:rPr>
          <w:rFonts w:eastAsia="Droid Sans Fallback" w:cs="Calibri"/>
        </w:rPr>
        <w:t>ukupnom broju</w:t>
      </w:r>
      <w:r w:rsidR="00E91789" w:rsidRPr="00E8314A">
        <w:rPr>
          <w:rFonts w:eastAsia="Droid Sans Fallback" w:cs="Calibri"/>
        </w:rPr>
        <w:t xml:space="preserve"> nezaposlenih osoba. </w:t>
      </w:r>
      <w:r w:rsidR="00E709B0">
        <w:rPr>
          <w:rFonts w:eastAsia="Droid Sans Fallback" w:cs="Calibri"/>
        </w:rPr>
        <w:t>Također, ovakvim načinom poticanja zapošljavanja c</w:t>
      </w:r>
      <w:r w:rsidR="007D6BD6" w:rsidRPr="007D6BD6">
        <w:rPr>
          <w:rFonts w:eastAsia="Droid Sans Fallback" w:cs="Calibri"/>
        </w:rPr>
        <w:t>ilj je bio smanjiti stopu nezaposlenosti određenih dobnih skupina radno aktivnog stanovništva.</w:t>
      </w:r>
      <w:r w:rsidR="003443CF" w:rsidRPr="00E8314A">
        <w:rPr>
          <w:rFonts w:eastAsia="Droid Sans Fallback" w:cs="Calibri"/>
        </w:rPr>
        <w:t xml:space="preserve"> Smanjujući stopu registrirane nezaposlenosti smanj</w:t>
      </w:r>
      <w:r w:rsidR="005E561B" w:rsidRPr="00E8314A">
        <w:rPr>
          <w:rFonts w:eastAsia="Droid Sans Fallback" w:cs="Calibri"/>
        </w:rPr>
        <w:t>en je</w:t>
      </w:r>
      <w:r w:rsidR="003443CF" w:rsidRPr="00E8314A">
        <w:rPr>
          <w:rFonts w:eastAsia="Droid Sans Fallback" w:cs="Calibri"/>
        </w:rPr>
        <w:t xml:space="preserve"> i udio mladih nezaposlenih osoba (od 15-29 godina) u ukupnom broju nezaposlenih osoba</w:t>
      </w:r>
      <w:r w:rsidR="00E91789" w:rsidRPr="00E8314A">
        <w:rPr>
          <w:rFonts w:eastAsia="Droid Sans Fallback" w:cs="Calibri"/>
        </w:rPr>
        <w:t>.</w:t>
      </w:r>
      <w:r w:rsidR="003443CF" w:rsidRPr="00E8314A">
        <w:rPr>
          <w:rFonts w:eastAsia="Droid Sans Fallback" w:cs="Calibri"/>
        </w:rPr>
        <w:t xml:space="preserve"> </w:t>
      </w:r>
    </w:p>
    <w:p w14:paraId="42290A92" w14:textId="1F27F179" w:rsidR="00A2158E" w:rsidRDefault="00E709B0" w:rsidP="00C05FAC">
      <w:pPr>
        <w:pStyle w:val="normal-000012"/>
        <w:spacing w:after="80"/>
        <w:rPr>
          <w:rFonts w:eastAsia="Droid Sans Fallback" w:cs="Calibri"/>
        </w:rPr>
      </w:pPr>
      <w:r w:rsidRPr="00E709B0">
        <w:rPr>
          <w:rFonts w:eastAsia="Droid Sans Fallback" w:cs="Calibri"/>
        </w:rPr>
        <w:t xml:space="preserve">Korištenjem oslobođenja od obveze doprinosa </w:t>
      </w:r>
      <w:r w:rsidR="00E56298">
        <w:rPr>
          <w:rFonts w:eastAsia="Droid Sans Fallback" w:cs="Calibri"/>
        </w:rPr>
        <w:t xml:space="preserve">na osnovicu </w:t>
      </w:r>
      <w:r w:rsidRPr="00E709B0">
        <w:rPr>
          <w:rFonts w:eastAsia="Droid Sans Fallback" w:cs="Calibri"/>
        </w:rPr>
        <w:t>za mladu osobu u uvjetima povećane potražnje za radnicima te posljedično i povećane zaposlenosti odnosno pada registrirane nezaposlenosti izazov je postići održivost sustava zdravstvenog osiguranja</w:t>
      </w:r>
      <w:r>
        <w:rPr>
          <w:rFonts w:eastAsia="Droid Sans Fallback" w:cs="Calibri"/>
        </w:rPr>
        <w:t xml:space="preserve">. </w:t>
      </w:r>
      <w:r w:rsidR="00A2158E" w:rsidRPr="00E8314A">
        <w:rPr>
          <w:rFonts w:eastAsia="Droid Sans Fallback" w:cs="Calibri"/>
        </w:rPr>
        <w:t>Kako je stopa nezaposlenosti značajno pala te se makroekonomska situacija znatno poboljšala i povećana je potražnja za radnom snagom potrebno je normativno regulirati oslobođenje od obračuna doprinosa za mlade osobe</w:t>
      </w:r>
      <w:r w:rsidR="003443CF" w:rsidRPr="00E8314A">
        <w:rPr>
          <w:rFonts w:eastAsia="Droid Sans Fallback" w:cs="Calibri"/>
        </w:rPr>
        <w:t>.</w:t>
      </w:r>
    </w:p>
    <w:p w14:paraId="20F8DD9F" w14:textId="3FCB5388" w:rsidR="00A2158E" w:rsidRDefault="004A5DBC" w:rsidP="00C05FAC">
      <w:pPr>
        <w:pStyle w:val="normal-000012"/>
        <w:spacing w:after="80"/>
        <w:rPr>
          <w:rFonts w:eastAsia="Droid Sans Fallback" w:cs="Calibri"/>
        </w:rPr>
      </w:pPr>
      <w:r w:rsidRPr="00CE0F21">
        <w:rPr>
          <w:rFonts w:eastAsia="Droid Sans Fallback" w:cs="Calibri"/>
        </w:rPr>
        <w:t xml:space="preserve">Također, Zakon </w:t>
      </w:r>
      <w:r w:rsidR="00942F69" w:rsidRPr="00CE0F21">
        <w:rPr>
          <w:rFonts w:eastAsia="Droid Sans Fallback" w:cs="Calibri"/>
        </w:rPr>
        <w:t xml:space="preserve">je potrebno uskladiti </w:t>
      </w:r>
      <w:r w:rsidRPr="00CE0F21">
        <w:rPr>
          <w:rFonts w:eastAsia="Droid Sans Fallback" w:cs="Calibri"/>
        </w:rPr>
        <w:t xml:space="preserve">u dijelu pozivanja na </w:t>
      </w:r>
      <w:r w:rsidR="00C93386" w:rsidRPr="00CE0F21">
        <w:rPr>
          <w:rFonts w:eastAsia="Droid Sans Fallback" w:cs="Calibri"/>
        </w:rPr>
        <w:t>prirez porezu na</w:t>
      </w:r>
      <w:r w:rsidR="00C55083" w:rsidRPr="00CE0F21">
        <w:rPr>
          <w:rFonts w:eastAsia="Droid Sans Fallback" w:cs="Calibri"/>
        </w:rPr>
        <w:t xml:space="preserve"> dohodak s propisima </w:t>
      </w:r>
      <w:r w:rsidR="00E8314A" w:rsidRPr="00CE0F21">
        <w:rPr>
          <w:rFonts w:eastAsia="Droid Sans Fallback" w:cs="Calibri"/>
        </w:rPr>
        <w:t xml:space="preserve">kojima je </w:t>
      </w:r>
      <w:r w:rsidR="00DA4EB7">
        <w:rPr>
          <w:rFonts w:eastAsia="Droid Sans Fallback" w:cs="Calibri"/>
        </w:rPr>
        <w:t xml:space="preserve">bio </w:t>
      </w:r>
      <w:r w:rsidR="00E8314A" w:rsidRPr="00CE0F21">
        <w:rPr>
          <w:rFonts w:eastAsia="Droid Sans Fallback" w:cs="Calibri"/>
        </w:rPr>
        <w:t>uređen prirez porezu na dohodak</w:t>
      </w:r>
      <w:r w:rsidR="00DA4EB7">
        <w:rPr>
          <w:rFonts w:eastAsia="Droid Sans Fallback" w:cs="Calibri"/>
        </w:rPr>
        <w:t xml:space="preserve"> s obzirom da je isti s 1. siječnja 2024. ukinut</w:t>
      </w:r>
      <w:r w:rsidR="00C93386" w:rsidRPr="00CE0F21">
        <w:rPr>
          <w:rFonts w:eastAsia="Droid Sans Fallback" w:cs="Calibri"/>
        </w:rPr>
        <w:t>.</w:t>
      </w:r>
    </w:p>
    <w:p w14:paraId="09D20C8E" w14:textId="788D952F" w:rsidR="00864587" w:rsidRDefault="00864587" w:rsidP="00D82692">
      <w:pPr>
        <w:spacing w:after="80"/>
        <w:jc w:val="both"/>
        <w:rPr>
          <w:rFonts w:ascii="Times New Roman" w:eastAsia="SimSun" w:hAnsi="Times New Roman"/>
          <w:sz w:val="24"/>
          <w:szCs w:val="24"/>
          <w:lang w:eastAsia="zh-CN"/>
        </w:rPr>
      </w:pPr>
    </w:p>
    <w:p w14:paraId="1B5BC367" w14:textId="1E5D54CB" w:rsidR="00FA2AC9" w:rsidRDefault="007C6877" w:rsidP="00AC7F61">
      <w:pPr>
        <w:pStyle w:val="Naslov2"/>
        <w:rPr>
          <w:lang w:eastAsia="hr-HR"/>
        </w:rPr>
      </w:pPr>
      <w:r>
        <w:rPr>
          <w:lang w:eastAsia="hr-HR"/>
        </w:rPr>
        <w:t xml:space="preserve">b) </w:t>
      </w:r>
      <w:r w:rsidR="00E07228" w:rsidRPr="00725718">
        <w:rPr>
          <w:lang w:eastAsia="hr-HR"/>
        </w:rPr>
        <w:t>Osnovna pi</w:t>
      </w:r>
      <w:r w:rsidR="005211C1">
        <w:rPr>
          <w:lang w:eastAsia="hr-HR"/>
        </w:rPr>
        <w:t>tanja koja treba urediti Zakonom</w:t>
      </w:r>
    </w:p>
    <w:p w14:paraId="1C37CB1C" w14:textId="4AC0B3C6" w:rsidR="00687B7D" w:rsidRDefault="00CB3B10" w:rsidP="00C91DB3">
      <w:pPr>
        <w:pStyle w:val="normal-000012"/>
        <w:spacing w:after="80"/>
        <w:rPr>
          <w:rFonts w:eastAsia="Droid Sans Fallback" w:cs="Calibri"/>
        </w:rPr>
      </w:pPr>
      <w:r>
        <w:rPr>
          <w:rFonts w:eastAsia="Droid Sans Fallback" w:cs="Calibri"/>
        </w:rPr>
        <w:t xml:space="preserve">Prema statističkim podacima Ministarstva rada, mirovinskoga sustava, obitelji i socijalne politike </w:t>
      </w:r>
      <w:r w:rsidR="00687B7D">
        <w:rPr>
          <w:rFonts w:eastAsia="Droid Sans Fallback" w:cs="Calibri"/>
        </w:rPr>
        <w:t xml:space="preserve">u srpnju 2024. godine </w:t>
      </w:r>
      <w:r>
        <w:rPr>
          <w:rFonts w:eastAsia="Droid Sans Fallback" w:cs="Calibri"/>
        </w:rPr>
        <w:t xml:space="preserve">broj nezaposlenih osoba </w:t>
      </w:r>
      <w:r w:rsidR="00687B7D">
        <w:rPr>
          <w:rFonts w:eastAsia="Droid Sans Fallback" w:cs="Calibri"/>
        </w:rPr>
        <w:t xml:space="preserve">je </w:t>
      </w:r>
      <w:r>
        <w:rPr>
          <w:rFonts w:eastAsia="Droid Sans Fallback" w:cs="Calibri"/>
        </w:rPr>
        <w:t>oko 8</w:t>
      </w:r>
      <w:r w:rsidR="00E0067D">
        <w:rPr>
          <w:rFonts w:eastAsia="Droid Sans Fallback" w:cs="Calibri"/>
        </w:rPr>
        <w:t>8</w:t>
      </w:r>
      <w:r>
        <w:rPr>
          <w:rFonts w:eastAsia="Droid Sans Fallback" w:cs="Calibri"/>
        </w:rPr>
        <w:t xml:space="preserve"> tisuća, a broj stranih radnika preko 130 tisuća 2014. godine</w:t>
      </w:r>
      <w:r w:rsidR="00687B7D">
        <w:rPr>
          <w:rFonts w:eastAsia="Droid Sans Fallback" w:cs="Calibri"/>
        </w:rPr>
        <w:t>,</w:t>
      </w:r>
      <w:r>
        <w:rPr>
          <w:rFonts w:eastAsia="Droid Sans Fallback" w:cs="Calibri"/>
        </w:rPr>
        <w:t xml:space="preserve"> kada je uv</w:t>
      </w:r>
      <w:r w:rsidR="00531C48">
        <w:rPr>
          <w:rFonts w:eastAsia="Droid Sans Fallback" w:cs="Calibri"/>
        </w:rPr>
        <w:t>ođ</w:t>
      </w:r>
      <w:r>
        <w:rPr>
          <w:rFonts w:eastAsia="Droid Sans Fallback" w:cs="Calibri"/>
        </w:rPr>
        <w:t>eno oslobođenje od obveze doprinosa na osnovicu za mladu osobu</w:t>
      </w:r>
      <w:r w:rsidR="00687B7D">
        <w:rPr>
          <w:rFonts w:eastAsia="Droid Sans Fallback" w:cs="Calibri"/>
        </w:rPr>
        <w:t>,</w:t>
      </w:r>
      <w:r>
        <w:rPr>
          <w:rFonts w:eastAsia="Droid Sans Fallback" w:cs="Calibri"/>
        </w:rPr>
        <w:t xml:space="preserve"> broj nezaposlenih osoba prelazio </w:t>
      </w:r>
      <w:r w:rsidR="00531C48">
        <w:rPr>
          <w:rFonts w:eastAsia="Droid Sans Fallback" w:cs="Calibri"/>
        </w:rPr>
        <w:t xml:space="preserve">je </w:t>
      </w:r>
      <w:r>
        <w:rPr>
          <w:rFonts w:eastAsia="Droid Sans Fallback" w:cs="Calibri"/>
        </w:rPr>
        <w:t>300 tisuća</w:t>
      </w:r>
      <w:r w:rsidR="00531C48">
        <w:rPr>
          <w:rFonts w:eastAsia="Droid Sans Fallback" w:cs="Calibri"/>
        </w:rPr>
        <w:t xml:space="preserve">. </w:t>
      </w:r>
    </w:p>
    <w:p w14:paraId="3AA6C05B" w14:textId="167ED2B1" w:rsidR="002805B1" w:rsidRDefault="00687B7D" w:rsidP="00C91DB3">
      <w:pPr>
        <w:pStyle w:val="normal-000012"/>
        <w:spacing w:after="80"/>
        <w:rPr>
          <w:rFonts w:eastAsia="Droid Sans Fallback" w:cs="Calibri"/>
        </w:rPr>
      </w:pPr>
      <w:r>
        <w:rPr>
          <w:rFonts w:eastAsia="Droid Sans Fallback" w:cs="Calibri"/>
        </w:rPr>
        <w:lastRenderedPageBreak/>
        <w:t>Iz navedenog je razvidno da je stopa nezaposlenosti u promatranom razdoblju značajno pala</w:t>
      </w:r>
      <w:r w:rsidR="002805B1">
        <w:rPr>
          <w:rFonts w:eastAsia="Droid Sans Fallback" w:cs="Calibri"/>
        </w:rPr>
        <w:t xml:space="preserve">, a kako se </w:t>
      </w:r>
      <w:r w:rsidR="0060780D" w:rsidRPr="00957F45">
        <w:rPr>
          <w:rFonts w:eastAsia="Droid Sans Fallback" w:cs="Calibri"/>
        </w:rPr>
        <w:t xml:space="preserve">makroekonomska situacija znatno poboljšala </w:t>
      </w:r>
      <w:r w:rsidR="002805B1">
        <w:rPr>
          <w:rFonts w:eastAsia="Droid Sans Fallback" w:cs="Calibri"/>
        </w:rPr>
        <w:t xml:space="preserve">te je </w:t>
      </w:r>
      <w:r w:rsidR="0060780D" w:rsidRPr="00957F45">
        <w:rPr>
          <w:rFonts w:eastAsia="Droid Sans Fallback" w:cs="Calibri"/>
        </w:rPr>
        <w:t xml:space="preserve">povećana potražnja za radnom snagom, ovim Prijedlogom zakona </w:t>
      </w:r>
      <w:r w:rsidR="002805B1">
        <w:rPr>
          <w:rFonts w:eastAsia="Droid Sans Fallback" w:cs="Calibri"/>
        </w:rPr>
        <w:t xml:space="preserve">predlaže se ukidanje </w:t>
      </w:r>
      <w:r w:rsidR="0060780D" w:rsidRPr="00957F45">
        <w:rPr>
          <w:rFonts w:eastAsia="Droid Sans Fallback" w:cs="Calibri"/>
        </w:rPr>
        <w:t>oslobođenj</w:t>
      </w:r>
      <w:r w:rsidR="002805B1">
        <w:rPr>
          <w:rFonts w:eastAsia="Droid Sans Fallback" w:cs="Calibri"/>
        </w:rPr>
        <w:t>a</w:t>
      </w:r>
      <w:r w:rsidR="0060780D" w:rsidRPr="00957F45">
        <w:rPr>
          <w:rFonts w:eastAsia="Droid Sans Fallback" w:cs="Calibri"/>
        </w:rPr>
        <w:t xml:space="preserve"> od </w:t>
      </w:r>
      <w:r w:rsidR="00E8314A" w:rsidRPr="00957F45">
        <w:rPr>
          <w:rFonts w:eastAsia="Droid Sans Fallback" w:cs="Calibri"/>
        </w:rPr>
        <w:t>obveze</w:t>
      </w:r>
      <w:r w:rsidR="0060780D" w:rsidRPr="00957F45">
        <w:rPr>
          <w:rFonts w:eastAsia="Droid Sans Fallback" w:cs="Calibri"/>
        </w:rPr>
        <w:t xml:space="preserve"> doprinosa </w:t>
      </w:r>
      <w:r w:rsidR="0047374B">
        <w:rPr>
          <w:rFonts w:eastAsia="Droid Sans Fallback" w:cs="Calibri"/>
        </w:rPr>
        <w:t xml:space="preserve">na osnovicu </w:t>
      </w:r>
      <w:r w:rsidR="00B26369">
        <w:rPr>
          <w:rFonts w:eastAsia="Droid Sans Fallback" w:cs="Calibri"/>
        </w:rPr>
        <w:t xml:space="preserve">za </w:t>
      </w:r>
      <w:r w:rsidR="0047374B">
        <w:rPr>
          <w:rFonts w:eastAsia="Droid Sans Fallback" w:cs="Calibri"/>
        </w:rPr>
        <w:t>osiguranik</w:t>
      </w:r>
      <w:r w:rsidR="002805B1">
        <w:rPr>
          <w:rFonts w:eastAsia="Droid Sans Fallback" w:cs="Calibri"/>
        </w:rPr>
        <w:t>a po osnovi radnog odnosa – mladu osobu te za osiguranika po osnovi radnog odnosa  - izaslanog radnika – mladu osobu.</w:t>
      </w:r>
    </w:p>
    <w:p w14:paraId="55A79700" w14:textId="49F60333" w:rsidR="00474362" w:rsidRDefault="00474362" w:rsidP="00C91DB3">
      <w:pPr>
        <w:pStyle w:val="normal-000012"/>
        <w:spacing w:after="80"/>
        <w:rPr>
          <w:rFonts w:eastAsia="Droid Sans Fallback" w:cs="Calibri"/>
        </w:rPr>
      </w:pPr>
      <w:r>
        <w:rPr>
          <w:rFonts w:eastAsia="Droid Sans Fallback" w:cs="Calibri"/>
        </w:rPr>
        <w:t>Kako se oslobođenje od obveze doprinosa za mladu osobu odnosi isključivo na doprinose na osnovicu kojih je obveznik poslodavac, ukidanje ovog oslobođenja neće imati utjecaj na neto primanja radnika odnosno njegov raspoloživi dohodak.</w:t>
      </w:r>
    </w:p>
    <w:p w14:paraId="5F6186A2" w14:textId="1F8B6556" w:rsidR="00D70422" w:rsidRPr="00F227F5" w:rsidRDefault="00D70422" w:rsidP="00C91DB3">
      <w:pPr>
        <w:pStyle w:val="normal-000012"/>
        <w:spacing w:after="80"/>
        <w:rPr>
          <w:rFonts w:eastAsia="Droid Sans Fallback" w:cs="Calibri"/>
        </w:rPr>
      </w:pPr>
      <w:r w:rsidRPr="00F227F5">
        <w:rPr>
          <w:rFonts w:eastAsia="Droid Sans Fallback" w:cs="Calibri"/>
        </w:rPr>
        <w:t>Prikaz izračuna obračuna plaće za osiguranika po osnovi radnog odnosa mladu osobu</w:t>
      </w:r>
      <w:r w:rsidR="000B3F32" w:rsidRPr="00F227F5">
        <w:rPr>
          <w:rFonts w:eastAsia="Droid Sans Fallback" w:cs="Calibri"/>
        </w:rPr>
        <w:t xml:space="preserve"> na iznos prosječne bruto plaće u Republici Hrvatskoj</w:t>
      </w:r>
      <w:r w:rsidR="00F227F5" w:rsidRPr="00F227F5">
        <w:rPr>
          <w:rFonts w:eastAsia="Droid Sans Fallback" w:cs="Calibri"/>
        </w:rPr>
        <w:t xml:space="preserve"> za razdoblje od siječnja do svibnja 2024. </w:t>
      </w:r>
      <w:r w:rsidR="0043082D">
        <w:rPr>
          <w:rFonts w:eastAsia="Droid Sans Fallback" w:cs="Calibri"/>
        </w:rPr>
        <w:t xml:space="preserve">godine </w:t>
      </w:r>
      <w:r w:rsidR="00F227F5" w:rsidRPr="00F227F5">
        <w:rPr>
          <w:rFonts w:eastAsia="Droid Sans Fallback" w:cs="Calibri"/>
        </w:rPr>
        <w:t>prema podacima Državnog zavoda za statistiku</w:t>
      </w:r>
      <w:r w:rsidRPr="00F227F5">
        <w:rPr>
          <w:rFonts w:eastAsia="Droid Sans Fallback" w:cs="Calibri"/>
        </w:rPr>
        <w:t>:</w:t>
      </w:r>
    </w:p>
    <w:tbl>
      <w:tblPr>
        <w:tblW w:w="90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6480"/>
        <w:gridCol w:w="1313"/>
        <w:gridCol w:w="1207"/>
      </w:tblGrid>
      <w:tr w:rsidR="00D70422" w:rsidRPr="00FF6AD3" w14:paraId="73AA63DE" w14:textId="77777777" w:rsidTr="00D70422">
        <w:trPr>
          <w:trHeight w:val="481"/>
        </w:trPr>
        <w:tc>
          <w:tcPr>
            <w:tcW w:w="6480" w:type="dxa"/>
            <w:vMerge w:val="restart"/>
            <w:shd w:val="clear" w:color="auto" w:fill="EEECE1" w:themeFill="background2"/>
            <w:tcMar>
              <w:top w:w="10" w:type="dxa"/>
              <w:left w:w="10" w:type="dxa"/>
              <w:bottom w:w="0" w:type="dxa"/>
              <w:right w:w="10" w:type="dxa"/>
            </w:tcMar>
            <w:vAlign w:val="center"/>
            <w:hideMark/>
          </w:tcPr>
          <w:p w14:paraId="1FF30433" w14:textId="77777777" w:rsidR="00D70422" w:rsidRPr="00FF6AD3" w:rsidRDefault="00D70422" w:rsidP="00353665">
            <w:pPr>
              <w:spacing w:after="0" w:line="240" w:lineRule="auto"/>
              <w:jc w:val="center"/>
              <w:textAlignment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Opis</w:t>
            </w:r>
          </w:p>
        </w:tc>
        <w:tc>
          <w:tcPr>
            <w:tcW w:w="2520" w:type="dxa"/>
            <w:gridSpan w:val="2"/>
            <w:shd w:val="clear" w:color="auto" w:fill="EEECE1" w:themeFill="background2"/>
            <w:tcMar>
              <w:top w:w="10" w:type="dxa"/>
              <w:left w:w="10" w:type="dxa"/>
              <w:bottom w:w="0" w:type="dxa"/>
              <w:right w:w="10" w:type="dxa"/>
            </w:tcMar>
            <w:vAlign w:val="center"/>
            <w:hideMark/>
          </w:tcPr>
          <w:p w14:paraId="48F4D55E" w14:textId="77777777" w:rsidR="00D70422" w:rsidRPr="00FF6AD3" w:rsidRDefault="00D70422" w:rsidP="00353665">
            <w:pPr>
              <w:spacing w:after="0" w:line="240" w:lineRule="auto"/>
              <w:jc w:val="center"/>
              <w:textAlignment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Iznos (EUR)</w:t>
            </w:r>
          </w:p>
        </w:tc>
      </w:tr>
      <w:tr w:rsidR="00D70422" w:rsidRPr="000B3F32" w14:paraId="4DF9ECE3" w14:textId="77777777" w:rsidTr="00D70422">
        <w:trPr>
          <w:trHeight w:val="238"/>
        </w:trPr>
        <w:tc>
          <w:tcPr>
            <w:tcW w:w="0" w:type="auto"/>
            <w:vMerge/>
            <w:tcBorders>
              <w:bottom w:val="single" w:sz="8" w:space="0" w:color="auto"/>
            </w:tcBorders>
            <w:shd w:val="clear" w:color="auto" w:fill="EEECE1" w:themeFill="background2"/>
            <w:vAlign w:val="center"/>
            <w:hideMark/>
          </w:tcPr>
          <w:p w14:paraId="6AC62AFD" w14:textId="77777777" w:rsidR="00D70422" w:rsidRPr="00FF6AD3" w:rsidRDefault="00D70422" w:rsidP="00353665">
            <w:pPr>
              <w:spacing w:after="0" w:line="240" w:lineRule="auto"/>
              <w:rPr>
                <w:rFonts w:ascii="Times New Roman" w:eastAsia="Times New Roman" w:hAnsi="Times New Roman" w:cs="Times New Roman"/>
                <w:sz w:val="24"/>
                <w:szCs w:val="24"/>
                <w:lang w:eastAsia="hr-HR"/>
              </w:rPr>
            </w:pPr>
          </w:p>
        </w:tc>
        <w:tc>
          <w:tcPr>
            <w:tcW w:w="1313" w:type="dxa"/>
            <w:tcBorders>
              <w:bottom w:val="single" w:sz="8" w:space="0" w:color="auto"/>
            </w:tcBorders>
            <w:shd w:val="clear" w:color="auto" w:fill="EEECE1" w:themeFill="background2"/>
            <w:tcMar>
              <w:top w:w="10" w:type="dxa"/>
              <w:left w:w="10" w:type="dxa"/>
              <w:bottom w:w="0" w:type="dxa"/>
              <w:right w:w="10" w:type="dxa"/>
            </w:tcMar>
            <w:vAlign w:val="center"/>
            <w:hideMark/>
          </w:tcPr>
          <w:p w14:paraId="4F6C291D" w14:textId="77777777" w:rsidR="00D70422" w:rsidRPr="00FF6AD3" w:rsidRDefault="00D70422" w:rsidP="00353665">
            <w:pPr>
              <w:spacing w:after="0" w:line="240" w:lineRule="auto"/>
              <w:jc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2024.</w:t>
            </w:r>
          </w:p>
        </w:tc>
        <w:tc>
          <w:tcPr>
            <w:tcW w:w="1207" w:type="dxa"/>
            <w:tcBorders>
              <w:bottom w:val="single" w:sz="8" w:space="0" w:color="auto"/>
            </w:tcBorders>
            <w:shd w:val="clear" w:color="auto" w:fill="EEECE1" w:themeFill="background2"/>
            <w:tcMar>
              <w:top w:w="10" w:type="dxa"/>
              <w:left w:w="10" w:type="dxa"/>
              <w:bottom w:w="0" w:type="dxa"/>
              <w:right w:w="10" w:type="dxa"/>
            </w:tcMar>
            <w:vAlign w:val="center"/>
            <w:hideMark/>
          </w:tcPr>
          <w:p w14:paraId="03722B75" w14:textId="77777777" w:rsidR="00D70422" w:rsidRPr="00FF6AD3" w:rsidRDefault="00D70422" w:rsidP="00353665">
            <w:pPr>
              <w:spacing w:after="0" w:line="240" w:lineRule="auto"/>
              <w:jc w:val="center"/>
              <w:rPr>
                <w:rFonts w:ascii="Times New Roman" w:eastAsia="Times New Roman" w:hAnsi="Times New Roman" w:cs="Times New Roman"/>
                <w:sz w:val="24"/>
                <w:szCs w:val="24"/>
                <w:lang w:eastAsia="hr-HR"/>
              </w:rPr>
            </w:pPr>
            <w:r w:rsidRPr="00FF6AD3">
              <w:rPr>
                <w:rFonts w:ascii="Times New Roman" w:eastAsia="MS PGothic" w:hAnsi="Times New Roman" w:cs="Times New Roman"/>
                <w:kern w:val="24"/>
                <w:sz w:val="24"/>
                <w:szCs w:val="24"/>
                <w:lang w:eastAsia="hr-HR"/>
              </w:rPr>
              <w:t>2025.</w:t>
            </w:r>
          </w:p>
        </w:tc>
      </w:tr>
      <w:tr w:rsidR="00D70422" w:rsidRPr="00FF6AD3" w14:paraId="657423CE"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801A1F3"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BRUTO PLAĆA</w:t>
            </w:r>
          </w:p>
        </w:tc>
        <w:tc>
          <w:tcPr>
            <w:tcW w:w="1313" w:type="dxa"/>
            <w:shd w:val="clear" w:color="auto" w:fill="FFFFFF" w:themeFill="background1"/>
            <w:tcMar>
              <w:top w:w="10" w:type="dxa"/>
              <w:left w:w="10" w:type="dxa"/>
              <w:bottom w:w="0" w:type="dxa"/>
              <w:right w:w="10" w:type="dxa"/>
            </w:tcMar>
            <w:vAlign w:val="bottom"/>
            <w:hideMark/>
          </w:tcPr>
          <w:p w14:paraId="41AEA6D1"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64427AF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1.781,00</w:t>
            </w:r>
          </w:p>
        </w:tc>
      </w:tr>
      <w:tr w:rsidR="00D70422" w:rsidRPr="00FF6AD3" w14:paraId="7BEBBFAB" w14:textId="77777777" w:rsidTr="00D70422">
        <w:trPr>
          <w:trHeight w:val="279"/>
        </w:trPr>
        <w:tc>
          <w:tcPr>
            <w:tcW w:w="9000" w:type="dxa"/>
            <w:gridSpan w:val="3"/>
            <w:shd w:val="clear" w:color="auto" w:fill="FFFFFF" w:themeFill="background1"/>
            <w:tcMar>
              <w:top w:w="10" w:type="dxa"/>
              <w:left w:w="10" w:type="dxa"/>
              <w:bottom w:w="0" w:type="dxa"/>
              <w:right w:w="10" w:type="dxa"/>
            </w:tcMar>
            <w:vAlign w:val="bottom"/>
            <w:hideMark/>
          </w:tcPr>
          <w:p w14:paraId="338E7A04"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 OBRAČUN DOPRINOSA</w:t>
            </w:r>
          </w:p>
        </w:tc>
      </w:tr>
      <w:tr w:rsidR="00D70422" w:rsidRPr="00FF6AD3" w14:paraId="7C38DF24"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E25099F"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1. Osnovica za obračun doprinosa (bruto plaća)</w:t>
            </w:r>
          </w:p>
        </w:tc>
        <w:tc>
          <w:tcPr>
            <w:tcW w:w="1313" w:type="dxa"/>
            <w:shd w:val="clear" w:color="auto" w:fill="FFFFFF" w:themeFill="background1"/>
            <w:tcMar>
              <w:top w:w="10" w:type="dxa"/>
              <w:left w:w="10" w:type="dxa"/>
              <w:bottom w:w="0" w:type="dxa"/>
              <w:right w:w="10" w:type="dxa"/>
            </w:tcMar>
            <w:vAlign w:val="bottom"/>
            <w:hideMark/>
          </w:tcPr>
          <w:p w14:paraId="0DEECE0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1D630EBB"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4FB98DE9"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2CD565A9"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 Iznos umanjenja mjesečne osnovice za MO I. stup</w:t>
            </w:r>
          </w:p>
        </w:tc>
        <w:tc>
          <w:tcPr>
            <w:tcW w:w="1313" w:type="dxa"/>
            <w:shd w:val="clear" w:color="auto" w:fill="FFFFFF" w:themeFill="background1"/>
            <w:tcMar>
              <w:top w:w="10" w:type="dxa"/>
              <w:left w:w="10" w:type="dxa"/>
              <w:bottom w:w="0" w:type="dxa"/>
              <w:right w:w="10" w:type="dxa"/>
            </w:tcMar>
            <w:vAlign w:val="bottom"/>
            <w:hideMark/>
          </w:tcPr>
          <w:p w14:paraId="11A9C85C"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c>
          <w:tcPr>
            <w:tcW w:w="1207" w:type="dxa"/>
            <w:shd w:val="clear" w:color="auto" w:fill="FFFFFF" w:themeFill="background1"/>
            <w:tcMar>
              <w:top w:w="10" w:type="dxa"/>
              <w:left w:w="10" w:type="dxa"/>
              <w:bottom w:w="0" w:type="dxa"/>
              <w:right w:w="10" w:type="dxa"/>
            </w:tcMar>
            <w:vAlign w:val="bottom"/>
            <w:hideMark/>
          </w:tcPr>
          <w:p w14:paraId="39781B3C"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r>
      <w:tr w:rsidR="00D70422" w:rsidRPr="00FF6AD3" w14:paraId="4B7B4F01"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C85F791"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3. Mjesečna osnovica za MO I. stup (1.-2.)</w:t>
            </w:r>
          </w:p>
        </w:tc>
        <w:tc>
          <w:tcPr>
            <w:tcW w:w="1313" w:type="dxa"/>
            <w:shd w:val="clear" w:color="auto" w:fill="FFFFFF" w:themeFill="background1"/>
            <w:tcMar>
              <w:top w:w="10" w:type="dxa"/>
              <w:left w:w="10" w:type="dxa"/>
              <w:bottom w:w="0" w:type="dxa"/>
              <w:right w:w="10" w:type="dxa"/>
            </w:tcMar>
            <w:vAlign w:val="bottom"/>
            <w:hideMark/>
          </w:tcPr>
          <w:p w14:paraId="5A7739EF"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2AF671DF"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7A50DFA6"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5492AEC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4. Doprinos za MO I. stup (3.x15%)</w:t>
            </w:r>
          </w:p>
        </w:tc>
        <w:tc>
          <w:tcPr>
            <w:tcW w:w="1313" w:type="dxa"/>
            <w:shd w:val="clear" w:color="auto" w:fill="FFFFFF" w:themeFill="background1"/>
            <w:tcMar>
              <w:top w:w="10" w:type="dxa"/>
              <w:left w:w="10" w:type="dxa"/>
              <w:bottom w:w="0" w:type="dxa"/>
              <w:right w:w="10" w:type="dxa"/>
            </w:tcMar>
            <w:vAlign w:val="bottom"/>
            <w:hideMark/>
          </w:tcPr>
          <w:p w14:paraId="1A480B32"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267,15</w:t>
            </w:r>
          </w:p>
        </w:tc>
        <w:tc>
          <w:tcPr>
            <w:tcW w:w="1207" w:type="dxa"/>
            <w:shd w:val="clear" w:color="auto" w:fill="FFFFFF" w:themeFill="background1"/>
            <w:tcMar>
              <w:top w:w="10" w:type="dxa"/>
              <w:left w:w="10" w:type="dxa"/>
              <w:bottom w:w="0" w:type="dxa"/>
              <w:right w:w="10" w:type="dxa"/>
            </w:tcMar>
            <w:vAlign w:val="bottom"/>
            <w:hideMark/>
          </w:tcPr>
          <w:p w14:paraId="58E23D27"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267,15</w:t>
            </w:r>
          </w:p>
        </w:tc>
      </w:tr>
      <w:tr w:rsidR="00D70422" w:rsidRPr="00FF6AD3" w14:paraId="30A91236"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BA0E562"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5. Doprinos za MO II. stup (1.x5%)</w:t>
            </w:r>
          </w:p>
        </w:tc>
        <w:tc>
          <w:tcPr>
            <w:tcW w:w="1313" w:type="dxa"/>
            <w:shd w:val="clear" w:color="auto" w:fill="FFFFFF" w:themeFill="background1"/>
            <w:tcMar>
              <w:top w:w="10" w:type="dxa"/>
              <w:left w:w="10" w:type="dxa"/>
              <w:bottom w:w="0" w:type="dxa"/>
              <w:right w:w="10" w:type="dxa"/>
            </w:tcMar>
            <w:vAlign w:val="bottom"/>
            <w:hideMark/>
          </w:tcPr>
          <w:p w14:paraId="368CA0AB"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89,05</w:t>
            </w:r>
          </w:p>
        </w:tc>
        <w:tc>
          <w:tcPr>
            <w:tcW w:w="1207" w:type="dxa"/>
            <w:shd w:val="clear" w:color="auto" w:fill="FFFFFF" w:themeFill="background1"/>
            <w:tcMar>
              <w:top w:w="10" w:type="dxa"/>
              <w:left w:w="10" w:type="dxa"/>
              <w:bottom w:w="0" w:type="dxa"/>
              <w:right w:w="10" w:type="dxa"/>
            </w:tcMar>
            <w:vAlign w:val="bottom"/>
            <w:hideMark/>
          </w:tcPr>
          <w:p w14:paraId="4BFC7F3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89,05</w:t>
            </w:r>
          </w:p>
        </w:tc>
      </w:tr>
      <w:tr w:rsidR="00D70422" w:rsidRPr="00FF6AD3" w14:paraId="5BDFD84C"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612C620E"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6. Ukupno doprinosi za MO (4.+5.)</w:t>
            </w:r>
          </w:p>
        </w:tc>
        <w:tc>
          <w:tcPr>
            <w:tcW w:w="1313" w:type="dxa"/>
            <w:shd w:val="clear" w:color="auto" w:fill="FFFFFF" w:themeFill="background1"/>
            <w:tcMar>
              <w:top w:w="10" w:type="dxa"/>
              <w:left w:w="10" w:type="dxa"/>
              <w:bottom w:w="0" w:type="dxa"/>
              <w:right w:w="10" w:type="dxa"/>
            </w:tcMar>
            <w:vAlign w:val="bottom"/>
            <w:hideMark/>
          </w:tcPr>
          <w:p w14:paraId="7EBA9504"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c>
          <w:tcPr>
            <w:tcW w:w="1207" w:type="dxa"/>
            <w:shd w:val="clear" w:color="auto" w:fill="FFFFFF" w:themeFill="background1"/>
            <w:tcMar>
              <w:top w:w="10" w:type="dxa"/>
              <w:left w:w="10" w:type="dxa"/>
              <w:bottom w:w="0" w:type="dxa"/>
              <w:right w:w="10" w:type="dxa"/>
            </w:tcMar>
            <w:vAlign w:val="bottom"/>
            <w:hideMark/>
          </w:tcPr>
          <w:p w14:paraId="56F3A3CD"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r>
      <w:tr w:rsidR="00D70422" w:rsidRPr="00FF6AD3" w14:paraId="19DC66D2" w14:textId="77777777" w:rsidTr="00D70422">
        <w:trPr>
          <w:trHeight w:val="279"/>
        </w:trPr>
        <w:tc>
          <w:tcPr>
            <w:tcW w:w="9000" w:type="dxa"/>
            <w:gridSpan w:val="3"/>
            <w:shd w:val="clear" w:color="auto" w:fill="FFFFFF" w:themeFill="background1"/>
            <w:tcMar>
              <w:top w:w="10" w:type="dxa"/>
              <w:left w:w="10" w:type="dxa"/>
              <w:bottom w:w="0" w:type="dxa"/>
              <w:right w:w="10" w:type="dxa"/>
            </w:tcMar>
            <w:vAlign w:val="bottom"/>
            <w:hideMark/>
          </w:tcPr>
          <w:p w14:paraId="3579B9DF"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II. POREZNA OSNOVICA</w:t>
            </w:r>
          </w:p>
        </w:tc>
      </w:tr>
      <w:tr w:rsidR="00D70422" w:rsidRPr="00FF6AD3" w14:paraId="7704CFF2"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376152B7"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 Primitak (bruto plaća)</w:t>
            </w:r>
          </w:p>
        </w:tc>
        <w:tc>
          <w:tcPr>
            <w:tcW w:w="1313" w:type="dxa"/>
            <w:shd w:val="clear" w:color="auto" w:fill="FFFFFF" w:themeFill="background1"/>
            <w:tcMar>
              <w:top w:w="10" w:type="dxa"/>
              <w:left w:w="10" w:type="dxa"/>
              <w:bottom w:w="0" w:type="dxa"/>
              <w:right w:w="10" w:type="dxa"/>
            </w:tcMar>
            <w:vAlign w:val="bottom"/>
            <w:hideMark/>
          </w:tcPr>
          <w:p w14:paraId="2BAF1AD0"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77A4595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40B40FF9"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EAA79AB"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2. Izdatak (doprinosi za MO)</w:t>
            </w:r>
          </w:p>
        </w:tc>
        <w:tc>
          <w:tcPr>
            <w:tcW w:w="1313" w:type="dxa"/>
            <w:shd w:val="clear" w:color="auto" w:fill="FFFFFF" w:themeFill="background1"/>
            <w:tcMar>
              <w:top w:w="10" w:type="dxa"/>
              <w:left w:w="10" w:type="dxa"/>
              <w:bottom w:w="0" w:type="dxa"/>
              <w:right w:w="10" w:type="dxa"/>
            </w:tcMar>
            <w:vAlign w:val="bottom"/>
            <w:hideMark/>
          </w:tcPr>
          <w:p w14:paraId="3D0A4740"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c>
          <w:tcPr>
            <w:tcW w:w="1207" w:type="dxa"/>
            <w:shd w:val="clear" w:color="auto" w:fill="FFFFFF" w:themeFill="background1"/>
            <w:tcMar>
              <w:top w:w="10" w:type="dxa"/>
              <w:left w:w="10" w:type="dxa"/>
              <w:bottom w:w="0" w:type="dxa"/>
              <w:right w:w="10" w:type="dxa"/>
            </w:tcMar>
            <w:vAlign w:val="bottom"/>
            <w:hideMark/>
          </w:tcPr>
          <w:p w14:paraId="4E5C2995"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356,20</w:t>
            </w:r>
          </w:p>
        </w:tc>
      </w:tr>
      <w:tr w:rsidR="00D70422" w:rsidRPr="00FF6AD3" w14:paraId="78D7EC67"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56D58AF0"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3. Dohodak (1.-2.)</w:t>
            </w:r>
          </w:p>
        </w:tc>
        <w:tc>
          <w:tcPr>
            <w:tcW w:w="1313" w:type="dxa"/>
            <w:shd w:val="clear" w:color="auto" w:fill="FFFFFF" w:themeFill="background1"/>
            <w:tcMar>
              <w:top w:w="10" w:type="dxa"/>
              <w:left w:w="10" w:type="dxa"/>
              <w:bottom w:w="0" w:type="dxa"/>
              <w:right w:w="10" w:type="dxa"/>
            </w:tcMar>
            <w:vAlign w:val="bottom"/>
            <w:hideMark/>
          </w:tcPr>
          <w:p w14:paraId="593FFDF7"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1.424,80</w:t>
            </w:r>
          </w:p>
        </w:tc>
        <w:tc>
          <w:tcPr>
            <w:tcW w:w="1207" w:type="dxa"/>
            <w:shd w:val="clear" w:color="auto" w:fill="FFFFFF" w:themeFill="background1"/>
            <w:tcMar>
              <w:top w:w="10" w:type="dxa"/>
              <w:left w:w="10" w:type="dxa"/>
              <w:bottom w:w="0" w:type="dxa"/>
              <w:right w:w="10" w:type="dxa"/>
            </w:tcMar>
            <w:vAlign w:val="bottom"/>
            <w:hideMark/>
          </w:tcPr>
          <w:p w14:paraId="06FED25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1.424,80</w:t>
            </w:r>
          </w:p>
        </w:tc>
      </w:tr>
      <w:tr w:rsidR="00D70422" w:rsidRPr="00FF6AD3" w14:paraId="3D8CDE43"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E953058" w14:textId="77777777" w:rsidR="00D70422" w:rsidRPr="00FF6AD3" w:rsidRDefault="00D70422" w:rsidP="00353665">
            <w:pPr>
              <w:spacing w:after="0" w:line="240" w:lineRule="auto"/>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4. Osobni odbitak</w:t>
            </w:r>
          </w:p>
        </w:tc>
        <w:tc>
          <w:tcPr>
            <w:tcW w:w="1313" w:type="dxa"/>
            <w:shd w:val="clear" w:color="auto" w:fill="FFFFFF" w:themeFill="background1"/>
            <w:tcMar>
              <w:top w:w="10" w:type="dxa"/>
              <w:left w:w="10" w:type="dxa"/>
              <w:bottom w:w="0" w:type="dxa"/>
              <w:right w:w="10" w:type="dxa"/>
            </w:tcMar>
            <w:vAlign w:val="bottom"/>
            <w:hideMark/>
          </w:tcPr>
          <w:p w14:paraId="0C6C5C70"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560,00</w:t>
            </w:r>
          </w:p>
        </w:tc>
        <w:tc>
          <w:tcPr>
            <w:tcW w:w="1207" w:type="dxa"/>
            <w:shd w:val="clear" w:color="auto" w:fill="FFFFFF" w:themeFill="background1"/>
            <w:tcMar>
              <w:top w:w="10" w:type="dxa"/>
              <w:left w:w="10" w:type="dxa"/>
              <w:bottom w:w="0" w:type="dxa"/>
              <w:right w:w="10" w:type="dxa"/>
            </w:tcMar>
            <w:vAlign w:val="bottom"/>
            <w:hideMark/>
          </w:tcPr>
          <w:p w14:paraId="3422FE91"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600,00</w:t>
            </w:r>
          </w:p>
        </w:tc>
      </w:tr>
      <w:tr w:rsidR="00D70422" w:rsidRPr="00FF6AD3" w14:paraId="4A27E0EA"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6037852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5. Porezna osnovica (3.-4.)</w:t>
            </w:r>
          </w:p>
        </w:tc>
        <w:tc>
          <w:tcPr>
            <w:tcW w:w="1313" w:type="dxa"/>
            <w:shd w:val="clear" w:color="auto" w:fill="FFFFFF" w:themeFill="background1"/>
            <w:tcMar>
              <w:top w:w="10" w:type="dxa"/>
              <w:left w:w="10" w:type="dxa"/>
              <w:bottom w:w="0" w:type="dxa"/>
              <w:right w:w="10" w:type="dxa"/>
            </w:tcMar>
            <w:vAlign w:val="bottom"/>
            <w:hideMark/>
          </w:tcPr>
          <w:p w14:paraId="4CFC410C"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864,80</w:t>
            </w:r>
          </w:p>
        </w:tc>
        <w:tc>
          <w:tcPr>
            <w:tcW w:w="1207" w:type="dxa"/>
            <w:shd w:val="clear" w:color="auto" w:fill="FFFFFF" w:themeFill="background1"/>
            <w:tcMar>
              <w:top w:w="10" w:type="dxa"/>
              <w:left w:w="10" w:type="dxa"/>
              <w:bottom w:w="0" w:type="dxa"/>
              <w:right w:w="10" w:type="dxa"/>
            </w:tcMar>
            <w:vAlign w:val="bottom"/>
            <w:hideMark/>
          </w:tcPr>
          <w:p w14:paraId="04584A52"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824,80</w:t>
            </w:r>
          </w:p>
        </w:tc>
      </w:tr>
      <w:tr w:rsidR="00D70422" w:rsidRPr="00FF6AD3" w14:paraId="60C126DB" w14:textId="77777777" w:rsidTr="00D70422">
        <w:trPr>
          <w:trHeight w:val="279"/>
        </w:trPr>
        <w:tc>
          <w:tcPr>
            <w:tcW w:w="9000" w:type="dxa"/>
            <w:gridSpan w:val="3"/>
            <w:shd w:val="clear" w:color="auto" w:fill="FFFFFF" w:themeFill="background1"/>
            <w:tcMar>
              <w:top w:w="10" w:type="dxa"/>
              <w:left w:w="10" w:type="dxa"/>
              <w:bottom w:w="0" w:type="dxa"/>
              <w:right w:w="10" w:type="dxa"/>
            </w:tcMar>
            <w:vAlign w:val="bottom"/>
            <w:hideMark/>
          </w:tcPr>
          <w:p w14:paraId="76EC4287"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III. OBRAČUN POREZA</w:t>
            </w:r>
          </w:p>
        </w:tc>
      </w:tr>
      <w:tr w:rsidR="00D70422" w:rsidRPr="00FF6AD3" w14:paraId="148DA93B"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6CFC9C76"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 Iznos porezne osnovice</w:t>
            </w:r>
          </w:p>
        </w:tc>
        <w:tc>
          <w:tcPr>
            <w:tcW w:w="1313" w:type="dxa"/>
            <w:shd w:val="clear" w:color="auto" w:fill="FFFFFF" w:themeFill="background1"/>
            <w:tcMar>
              <w:top w:w="10" w:type="dxa"/>
              <w:left w:w="10" w:type="dxa"/>
              <w:bottom w:w="0" w:type="dxa"/>
              <w:right w:w="10" w:type="dxa"/>
            </w:tcMar>
            <w:vAlign w:val="bottom"/>
            <w:hideMark/>
          </w:tcPr>
          <w:p w14:paraId="320B5334"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864,80</w:t>
            </w:r>
          </w:p>
        </w:tc>
        <w:tc>
          <w:tcPr>
            <w:tcW w:w="1207" w:type="dxa"/>
            <w:shd w:val="clear" w:color="auto" w:fill="FFFFFF" w:themeFill="background1"/>
            <w:tcMar>
              <w:top w:w="10" w:type="dxa"/>
              <w:left w:w="10" w:type="dxa"/>
              <w:bottom w:w="0" w:type="dxa"/>
              <w:right w:w="10" w:type="dxa"/>
            </w:tcMar>
            <w:vAlign w:val="bottom"/>
            <w:hideMark/>
          </w:tcPr>
          <w:p w14:paraId="7783C0F0"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824,80</w:t>
            </w:r>
          </w:p>
        </w:tc>
      </w:tr>
      <w:tr w:rsidR="00D70422" w:rsidRPr="00FF6AD3" w14:paraId="0D29E315"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9A2019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1.1. osnovica za primjenu niže stope (do 4.200,00 EUR /5.000,00 EUR)</w:t>
            </w:r>
          </w:p>
        </w:tc>
        <w:tc>
          <w:tcPr>
            <w:tcW w:w="1313" w:type="dxa"/>
            <w:shd w:val="clear" w:color="auto" w:fill="FFFFFF" w:themeFill="background1"/>
            <w:tcMar>
              <w:top w:w="10" w:type="dxa"/>
              <w:left w:w="10" w:type="dxa"/>
              <w:bottom w:w="0" w:type="dxa"/>
              <w:right w:w="10" w:type="dxa"/>
            </w:tcMar>
            <w:vAlign w:val="bottom"/>
            <w:hideMark/>
          </w:tcPr>
          <w:p w14:paraId="7723F0CB"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864,80</w:t>
            </w:r>
          </w:p>
        </w:tc>
        <w:tc>
          <w:tcPr>
            <w:tcW w:w="1207" w:type="dxa"/>
            <w:shd w:val="clear" w:color="auto" w:fill="FFFFFF" w:themeFill="background1"/>
            <w:tcMar>
              <w:top w:w="10" w:type="dxa"/>
              <w:left w:w="10" w:type="dxa"/>
              <w:bottom w:w="0" w:type="dxa"/>
              <w:right w:w="10" w:type="dxa"/>
            </w:tcMar>
            <w:vAlign w:val="bottom"/>
            <w:hideMark/>
          </w:tcPr>
          <w:p w14:paraId="38D98E03"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824,80</w:t>
            </w:r>
          </w:p>
        </w:tc>
      </w:tr>
      <w:tr w:rsidR="00D70422" w:rsidRPr="00FF6AD3" w14:paraId="6BD603BD"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1AF955E0"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1.2. osnovica za primjenu više stope (iznad 4.200,00 EUR/ 5.000,00 EUR)</w:t>
            </w:r>
          </w:p>
        </w:tc>
        <w:tc>
          <w:tcPr>
            <w:tcW w:w="1313" w:type="dxa"/>
            <w:shd w:val="clear" w:color="auto" w:fill="FFFFFF" w:themeFill="background1"/>
            <w:tcMar>
              <w:top w:w="10" w:type="dxa"/>
              <w:left w:w="10" w:type="dxa"/>
              <w:bottom w:w="0" w:type="dxa"/>
              <w:right w:w="10" w:type="dxa"/>
            </w:tcMar>
            <w:vAlign w:val="bottom"/>
            <w:hideMark/>
          </w:tcPr>
          <w:p w14:paraId="6A604385"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c>
          <w:tcPr>
            <w:tcW w:w="1207" w:type="dxa"/>
            <w:shd w:val="clear" w:color="auto" w:fill="FFFFFF" w:themeFill="background1"/>
            <w:tcMar>
              <w:top w:w="10" w:type="dxa"/>
              <w:left w:w="10" w:type="dxa"/>
              <w:bottom w:w="0" w:type="dxa"/>
              <w:right w:w="10" w:type="dxa"/>
            </w:tcMar>
            <w:vAlign w:val="bottom"/>
            <w:hideMark/>
          </w:tcPr>
          <w:p w14:paraId="0A0B3AA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r>
      <w:tr w:rsidR="00D70422" w:rsidRPr="00FF6AD3" w14:paraId="745317B3"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0C5A592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2. Ukupno porez (Osijek)</w:t>
            </w:r>
          </w:p>
        </w:tc>
        <w:tc>
          <w:tcPr>
            <w:tcW w:w="1313" w:type="dxa"/>
            <w:shd w:val="clear" w:color="auto" w:fill="FFFFFF" w:themeFill="background1"/>
            <w:tcMar>
              <w:top w:w="10" w:type="dxa"/>
              <w:left w:w="10" w:type="dxa"/>
              <w:bottom w:w="0" w:type="dxa"/>
              <w:right w:w="10" w:type="dxa"/>
            </w:tcMar>
            <w:vAlign w:val="bottom"/>
            <w:hideMark/>
          </w:tcPr>
          <w:p w14:paraId="011B11CD"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172,96</w:t>
            </w:r>
          </w:p>
        </w:tc>
        <w:tc>
          <w:tcPr>
            <w:tcW w:w="1207" w:type="dxa"/>
            <w:shd w:val="clear" w:color="auto" w:fill="FFFFFF" w:themeFill="background1"/>
            <w:tcMar>
              <w:top w:w="10" w:type="dxa"/>
              <w:left w:w="10" w:type="dxa"/>
              <w:bottom w:w="0" w:type="dxa"/>
              <w:right w:w="10" w:type="dxa"/>
            </w:tcMar>
            <w:vAlign w:val="bottom"/>
            <w:hideMark/>
          </w:tcPr>
          <w:p w14:paraId="068696C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164,96</w:t>
            </w:r>
          </w:p>
        </w:tc>
      </w:tr>
      <w:tr w:rsidR="00D70422" w:rsidRPr="00FF6AD3" w14:paraId="2961C0E3"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32C11756"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2.1. porez po nižoj stopi (20%)</w:t>
            </w:r>
          </w:p>
        </w:tc>
        <w:tc>
          <w:tcPr>
            <w:tcW w:w="1313" w:type="dxa"/>
            <w:shd w:val="clear" w:color="auto" w:fill="FFFFFF" w:themeFill="background1"/>
            <w:tcMar>
              <w:top w:w="10" w:type="dxa"/>
              <w:left w:w="10" w:type="dxa"/>
              <w:bottom w:w="0" w:type="dxa"/>
              <w:right w:w="10" w:type="dxa"/>
            </w:tcMar>
            <w:vAlign w:val="bottom"/>
            <w:hideMark/>
          </w:tcPr>
          <w:p w14:paraId="34A908A6"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172,96</w:t>
            </w:r>
          </w:p>
        </w:tc>
        <w:tc>
          <w:tcPr>
            <w:tcW w:w="1207" w:type="dxa"/>
            <w:shd w:val="clear" w:color="auto" w:fill="FFFFFF" w:themeFill="background1"/>
            <w:tcMar>
              <w:top w:w="10" w:type="dxa"/>
              <w:left w:w="10" w:type="dxa"/>
              <w:bottom w:w="0" w:type="dxa"/>
              <w:right w:w="10" w:type="dxa"/>
            </w:tcMar>
            <w:vAlign w:val="bottom"/>
            <w:hideMark/>
          </w:tcPr>
          <w:p w14:paraId="53BD89F1"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164,96</w:t>
            </w:r>
          </w:p>
        </w:tc>
      </w:tr>
      <w:tr w:rsidR="00D70422" w:rsidRPr="00FF6AD3" w14:paraId="681DD27A"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2631923E"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val="pl-PL" w:eastAsia="hr-HR"/>
              </w:rPr>
              <w:t>2.2. porez po višoj stopi (30%)</w:t>
            </w:r>
          </w:p>
        </w:tc>
        <w:tc>
          <w:tcPr>
            <w:tcW w:w="1313" w:type="dxa"/>
            <w:shd w:val="clear" w:color="auto" w:fill="FFFFFF" w:themeFill="background1"/>
            <w:tcMar>
              <w:top w:w="10" w:type="dxa"/>
              <w:left w:w="10" w:type="dxa"/>
              <w:bottom w:w="0" w:type="dxa"/>
              <w:right w:w="10" w:type="dxa"/>
            </w:tcMar>
            <w:vAlign w:val="bottom"/>
            <w:hideMark/>
          </w:tcPr>
          <w:p w14:paraId="56C41CD4"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c>
          <w:tcPr>
            <w:tcW w:w="1207" w:type="dxa"/>
            <w:shd w:val="clear" w:color="auto" w:fill="FFFFFF" w:themeFill="background1"/>
            <w:tcMar>
              <w:top w:w="10" w:type="dxa"/>
              <w:left w:w="10" w:type="dxa"/>
              <w:bottom w:w="0" w:type="dxa"/>
              <w:right w:w="10" w:type="dxa"/>
            </w:tcMar>
            <w:vAlign w:val="bottom"/>
            <w:hideMark/>
          </w:tcPr>
          <w:p w14:paraId="3C92D5B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0,00</w:t>
            </w:r>
          </w:p>
        </w:tc>
      </w:tr>
      <w:tr w:rsidR="00D70422" w:rsidRPr="00FF6AD3" w14:paraId="3C007B2F" w14:textId="77777777" w:rsidTr="00D70422">
        <w:trPr>
          <w:trHeight w:val="279"/>
        </w:trPr>
        <w:tc>
          <w:tcPr>
            <w:tcW w:w="6480" w:type="dxa"/>
            <w:shd w:val="clear" w:color="auto" w:fill="FFFFFF" w:themeFill="background1"/>
            <w:tcMar>
              <w:top w:w="10" w:type="dxa"/>
              <w:left w:w="10" w:type="dxa"/>
              <w:bottom w:w="0" w:type="dxa"/>
              <w:right w:w="10" w:type="dxa"/>
            </w:tcMar>
            <w:vAlign w:val="bottom"/>
            <w:hideMark/>
          </w:tcPr>
          <w:p w14:paraId="5B207BF8"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IV. NETO PLAĆA</w:t>
            </w:r>
          </w:p>
        </w:tc>
        <w:tc>
          <w:tcPr>
            <w:tcW w:w="1313" w:type="dxa"/>
            <w:shd w:val="clear" w:color="auto" w:fill="FFFFFF" w:themeFill="background1"/>
            <w:tcMar>
              <w:top w:w="10" w:type="dxa"/>
              <w:left w:w="10" w:type="dxa"/>
              <w:bottom w:w="0" w:type="dxa"/>
              <w:right w:w="10" w:type="dxa"/>
            </w:tcMar>
            <w:vAlign w:val="bottom"/>
            <w:hideMark/>
          </w:tcPr>
          <w:p w14:paraId="0840B74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1.251,84</w:t>
            </w:r>
          </w:p>
        </w:tc>
        <w:tc>
          <w:tcPr>
            <w:tcW w:w="1207" w:type="dxa"/>
            <w:shd w:val="clear" w:color="auto" w:fill="FFFFFF" w:themeFill="background1"/>
            <w:tcMar>
              <w:top w:w="10" w:type="dxa"/>
              <w:left w:w="10" w:type="dxa"/>
              <w:bottom w:w="0" w:type="dxa"/>
              <w:right w:w="10" w:type="dxa"/>
            </w:tcMar>
            <w:vAlign w:val="bottom"/>
            <w:hideMark/>
          </w:tcPr>
          <w:p w14:paraId="35C404FF"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1.259,84</w:t>
            </w:r>
          </w:p>
        </w:tc>
      </w:tr>
      <w:tr w:rsidR="00D70422" w:rsidRPr="00FF6AD3" w14:paraId="22F55839" w14:textId="77777777" w:rsidTr="00D70422">
        <w:trPr>
          <w:trHeight w:val="254"/>
        </w:trPr>
        <w:tc>
          <w:tcPr>
            <w:tcW w:w="9000" w:type="dxa"/>
            <w:gridSpan w:val="3"/>
            <w:shd w:val="clear" w:color="auto" w:fill="FFFFFF" w:themeFill="background1"/>
            <w:tcMar>
              <w:top w:w="10" w:type="dxa"/>
              <w:left w:w="10" w:type="dxa"/>
              <w:bottom w:w="0" w:type="dxa"/>
              <w:right w:w="10" w:type="dxa"/>
            </w:tcMar>
            <w:vAlign w:val="bottom"/>
            <w:hideMark/>
          </w:tcPr>
          <w:p w14:paraId="79829E06" w14:textId="77777777" w:rsidR="00D70422" w:rsidRPr="00FF6AD3" w:rsidRDefault="00D70422" w:rsidP="00353665">
            <w:pPr>
              <w:spacing w:after="0" w:line="240" w:lineRule="auto"/>
              <w:rPr>
                <w:rFonts w:ascii="Times New Roman" w:eastAsia="Times New Roman" w:hAnsi="Times New Roman" w:cs="Times New Roman"/>
                <w:sz w:val="24"/>
                <w:szCs w:val="24"/>
                <w:lang w:eastAsia="hr-HR"/>
              </w:rPr>
            </w:pPr>
          </w:p>
        </w:tc>
      </w:tr>
      <w:tr w:rsidR="00D70422" w:rsidRPr="00FF6AD3" w14:paraId="64245535" w14:textId="77777777" w:rsidTr="00D70422">
        <w:trPr>
          <w:trHeight w:val="267"/>
        </w:trPr>
        <w:tc>
          <w:tcPr>
            <w:tcW w:w="6480" w:type="dxa"/>
            <w:shd w:val="clear" w:color="auto" w:fill="FFFFFF" w:themeFill="background1"/>
            <w:tcMar>
              <w:top w:w="10" w:type="dxa"/>
              <w:left w:w="10" w:type="dxa"/>
              <w:bottom w:w="0" w:type="dxa"/>
              <w:right w:w="10" w:type="dxa"/>
            </w:tcMar>
            <w:vAlign w:val="bottom"/>
            <w:hideMark/>
          </w:tcPr>
          <w:p w14:paraId="394648EA"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BRUTO PLAĆA</w:t>
            </w:r>
          </w:p>
        </w:tc>
        <w:tc>
          <w:tcPr>
            <w:tcW w:w="1313" w:type="dxa"/>
            <w:shd w:val="clear" w:color="auto" w:fill="FFFFFF" w:themeFill="background1"/>
            <w:tcMar>
              <w:top w:w="10" w:type="dxa"/>
              <w:left w:w="10" w:type="dxa"/>
              <w:bottom w:w="0" w:type="dxa"/>
              <w:right w:w="10" w:type="dxa"/>
            </w:tcMar>
            <w:vAlign w:val="bottom"/>
            <w:hideMark/>
          </w:tcPr>
          <w:p w14:paraId="58681A6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2CCA3372"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color w:val="000000" w:themeColor="dark1"/>
                <w:kern w:val="24"/>
                <w:sz w:val="24"/>
                <w:szCs w:val="24"/>
                <w:lang w:eastAsia="hr-HR"/>
              </w:rPr>
              <w:t>1.781,00</w:t>
            </w:r>
          </w:p>
        </w:tc>
      </w:tr>
      <w:tr w:rsidR="00D70422" w:rsidRPr="00FF6AD3" w14:paraId="2339FF0A" w14:textId="77777777" w:rsidTr="00D70422">
        <w:trPr>
          <w:trHeight w:val="267"/>
        </w:trPr>
        <w:tc>
          <w:tcPr>
            <w:tcW w:w="6480" w:type="dxa"/>
            <w:shd w:val="clear" w:color="auto" w:fill="FFFFFF" w:themeFill="background1"/>
            <w:tcMar>
              <w:top w:w="10" w:type="dxa"/>
              <w:left w:w="10" w:type="dxa"/>
              <w:bottom w:w="0" w:type="dxa"/>
              <w:right w:w="10" w:type="dxa"/>
            </w:tcMar>
            <w:vAlign w:val="bottom"/>
            <w:hideMark/>
          </w:tcPr>
          <w:p w14:paraId="60E5C651" w14:textId="77777777" w:rsidR="00D70422" w:rsidRPr="00FF6AD3" w:rsidRDefault="00D70422" w:rsidP="00353665">
            <w:pPr>
              <w:spacing w:after="0" w:line="240" w:lineRule="auto"/>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val="pl-PL" w:eastAsia="hr-HR"/>
              </w:rPr>
              <w:t>Doprinos za ZO (1.x16,5%)</w:t>
            </w:r>
          </w:p>
        </w:tc>
        <w:tc>
          <w:tcPr>
            <w:tcW w:w="1313" w:type="dxa"/>
            <w:shd w:val="clear" w:color="auto" w:fill="FFFFFF" w:themeFill="background1"/>
            <w:tcMar>
              <w:top w:w="10" w:type="dxa"/>
              <w:left w:w="10" w:type="dxa"/>
              <w:bottom w:w="0" w:type="dxa"/>
              <w:right w:w="10" w:type="dxa"/>
            </w:tcMar>
            <w:vAlign w:val="bottom"/>
            <w:hideMark/>
          </w:tcPr>
          <w:p w14:paraId="69F5F920"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0,00</w:t>
            </w:r>
          </w:p>
        </w:tc>
        <w:tc>
          <w:tcPr>
            <w:tcW w:w="1207" w:type="dxa"/>
            <w:shd w:val="clear" w:color="auto" w:fill="FFFFFF" w:themeFill="background1"/>
            <w:tcMar>
              <w:top w:w="10" w:type="dxa"/>
              <w:left w:w="10" w:type="dxa"/>
              <w:bottom w:w="0" w:type="dxa"/>
              <w:right w:w="10" w:type="dxa"/>
            </w:tcMar>
            <w:vAlign w:val="bottom"/>
            <w:hideMark/>
          </w:tcPr>
          <w:p w14:paraId="1C632974" w14:textId="77777777" w:rsidR="00D70422" w:rsidRPr="00FF6AD3" w:rsidRDefault="00D70422" w:rsidP="00353665">
            <w:pPr>
              <w:spacing w:after="0" w:line="240" w:lineRule="auto"/>
              <w:jc w:val="right"/>
              <w:textAlignment w:val="bottom"/>
              <w:rPr>
                <w:rFonts w:ascii="Times New Roman" w:eastAsia="Times New Roman" w:hAnsi="Times New Roman" w:cs="Times New Roman"/>
                <w:b/>
                <w:bCs/>
                <w:sz w:val="24"/>
                <w:szCs w:val="24"/>
                <w:lang w:eastAsia="hr-HR"/>
              </w:rPr>
            </w:pPr>
            <w:r w:rsidRPr="00FF6AD3">
              <w:rPr>
                <w:rFonts w:ascii="Times New Roman" w:eastAsia="MS PGothic" w:hAnsi="Times New Roman" w:cs="Times New Roman"/>
                <w:b/>
                <w:bCs/>
                <w:kern w:val="24"/>
                <w:sz w:val="24"/>
                <w:szCs w:val="24"/>
                <w:lang w:eastAsia="hr-HR"/>
              </w:rPr>
              <w:t>293,87</w:t>
            </w:r>
          </w:p>
        </w:tc>
      </w:tr>
      <w:tr w:rsidR="00D70422" w:rsidRPr="00FF6AD3" w14:paraId="30513577" w14:textId="77777777" w:rsidTr="00D70422">
        <w:trPr>
          <w:trHeight w:val="267"/>
        </w:trPr>
        <w:tc>
          <w:tcPr>
            <w:tcW w:w="6480" w:type="dxa"/>
            <w:shd w:val="clear" w:color="auto" w:fill="FFFFFF" w:themeFill="background1"/>
            <w:tcMar>
              <w:top w:w="10" w:type="dxa"/>
              <w:left w:w="10" w:type="dxa"/>
              <w:bottom w:w="0" w:type="dxa"/>
              <w:right w:w="10" w:type="dxa"/>
            </w:tcMar>
            <w:vAlign w:val="bottom"/>
            <w:hideMark/>
          </w:tcPr>
          <w:p w14:paraId="02F9E972" w14:textId="77777777" w:rsidR="00D70422" w:rsidRPr="00FF6AD3" w:rsidRDefault="00D70422" w:rsidP="00353665">
            <w:pPr>
              <w:spacing w:after="0" w:line="240" w:lineRule="auto"/>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dark1"/>
                <w:kern w:val="24"/>
                <w:sz w:val="24"/>
                <w:szCs w:val="24"/>
                <w:lang w:eastAsia="hr-HR"/>
              </w:rPr>
              <w:t>UKUPNI TROŠAK POSLODAVCA</w:t>
            </w:r>
          </w:p>
        </w:tc>
        <w:tc>
          <w:tcPr>
            <w:tcW w:w="1313" w:type="dxa"/>
            <w:shd w:val="clear" w:color="auto" w:fill="FFFFFF" w:themeFill="background1"/>
            <w:tcMar>
              <w:top w:w="10" w:type="dxa"/>
              <w:left w:w="10" w:type="dxa"/>
              <w:bottom w:w="0" w:type="dxa"/>
              <w:right w:w="10" w:type="dxa"/>
            </w:tcMar>
            <w:vAlign w:val="bottom"/>
            <w:hideMark/>
          </w:tcPr>
          <w:p w14:paraId="487D607A"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text1"/>
                <w:kern w:val="24"/>
                <w:sz w:val="24"/>
                <w:szCs w:val="24"/>
                <w:lang w:eastAsia="hr-HR"/>
              </w:rPr>
              <w:t>1.781,00</w:t>
            </w:r>
          </w:p>
        </w:tc>
        <w:tc>
          <w:tcPr>
            <w:tcW w:w="1207" w:type="dxa"/>
            <w:shd w:val="clear" w:color="auto" w:fill="FFFFFF" w:themeFill="background1"/>
            <w:tcMar>
              <w:top w:w="10" w:type="dxa"/>
              <w:left w:w="10" w:type="dxa"/>
              <w:bottom w:w="0" w:type="dxa"/>
              <w:right w:w="10" w:type="dxa"/>
            </w:tcMar>
            <w:vAlign w:val="bottom"/>
            <w:hideMark/>
          </w:tcPr>
          <w:p w14:paraId="0CEB0CA8" w14:textId="77777777" w:rsidR="00D70422" w:rsidRPr="00FF6AD3" w:rsidRDefault="00D70422" w:rsidP="00353665">
            <w:pPr>
              <w:spacing w:after="0" w:line="240" w:lineRule="auto"/>
              <w:jc w:val="right"/>
              <w:textAlignment w:val="bottom"/>
              <w:rPr>
                <w:rFonts w:ascii="Times New Roman" w:eastAsia="Times New Roman" w:hAnsi="Times New Roman" w:cs="Times New Roman"/>
                <w:sz w:val="24"/>
                <w:szCs w:val="24"/>
                <w:lang w:eastAsia="hr-HR"/>
              </w:rPr>
            </w:pPr>
            <w:r w:rsidRPr="00FF6AD3">
              <w:rPr>
                <w:rFonts w:ascii="Times New Roman" w:eastAsia="MS PGothic" w:hAnsi="Times New Roman" w:cs="Times New Roman"/>
                <w:b/>
                <w:bCs/>
                <w:color w:val="000000" w:themeColor="text1"/>
                <w:kern w:val="24"/>
                <w:sz w:val="24"/>
                <w:szCs w:val="24"/>
                <w:lang w:eastAsia="hr-HR"/>
              </w:rPr>
              <w:t>2.074,87</w:t>
            </w:r>
          </w:p>
        </w:tc>
      </w:tr>
    </w:tbl>
    <w:p w14:paraId="3CB4BCFB" w14:textId="77777777" w:rsidR="00D70422" w:rsidRPr="001D0B4F" w:rsidRDefault="00D70422" w:rsidP="00C91DB3">
      <w:pPr>
        <w:pStyle w:val="normal-000012"/>
        <w:spacing w:after="80"/>
        <w:rPr>
          <w:rFonts w:eastAsia="Droid Sans Fallback" w:cs="Calibri"/>
          <w:highlight w:val="yellow"/>
        </w:rPr>
      </w:pPr>
    </w:p>
    <w:p w14:paraId="0FD63D5C" w14:textId="6D761334" w:rsidR="00D70422" w:rsidRDefault="00863C02" w:rsidP="00C91DB3">
      <w:pPr>
        <w:pStyle w:val="normal-000012"/>
        <w:spacing w:after="80"/>
        <w:rPr>
          <w:rFonts w:eastAsia="Droid Sans Fallback" w:cs="Calibri"/>
        </w:rPr>
      </w:pPr>
      <w:r w:rsidRPr="004E490B">
        <w:rPr>
          <w:rFonts w:eastAsia="Droid Sans Fallback" w:cs="Calibri"/>
        </w:rPr>
        <w:t>Iz navedenog prikaza vidljivo je kako ukidanjem oslobođenja od obveze doprinosa za mladu osobu neće imati utjecaja na iznos neto plaće radnika</w:t>
      </w:r>
      <w:r w:rsidR="00F227F5" w:rsidRPr="004E490B">
        <w:rPr>
          <w:rFonts w:eastAsia="Droid Sans Fallback" w:cs="Calibri"/>
        </w:rPr>
        <w:t>. T</w:t>
      </w:r>
      <w:r w:rsidRPr="004E490B">
        <w:rPr>
          <w:rFonts w:eastAsia="Droid Sans Fallback" w:cs="Calibri"/>
        </w:rPr>
        <w:t>rošak poslodavca po osnovi plaće</w:t>
      </w:r>
      <w:r w:rsidR="00F227F5" w:rsidRPr="004E490B">
        <w:rPr>
          <w:rFonts w:eastAsia="Droid Sans Fallback" w:cs="Calibri"/>
        </w:rPr>
        <w:t xml:space="preserve"> ovisi </w:t>
      </w:r>
      <w:r w:rsidR="00F227F5" w:rsidRPr="004E490B">
        <w:rPr>
          <w:rFonts w:eastAsia="Droid Sans Fallback" w:cs="Calibri"/>
        </w:rPr>
        <w:lastRenderedPageBreak/>
        <w:t xml:space="preserve">o iznosu bruto plaće, ali na iznos bruto plaće </w:t>
      </w:r>
      <w:r w:rsidR="004E490B" w:rsidRPr="004E490B">
        <w:rPr>
          <w:rFonts w:eastAsia="Droid Sans Fallback" w:cs="Calibri"/>
        </w:rPr>
        <w:t xml:space="preserve">od </w:t>
      </w:r>
      <w:r w:rsidR="00F227F5" w:rsidRPr="004E490B">
        <w:rPr>
          <w:rFonts w:eastAsia="Droid Sans Fallback" w:cs="Calibri"/>
        </w:rPr>
        <w:t>1.781,00 eura trošak plaće će se</w:t>
      </w:r>
      <w:r w:rsidRPr="004E490B">
        <w:rPr>
          <w:rFonts w:eastAsia="Droid Sans Fallback" w:cs="Calibri"/>
        </w:rPr>
        <w:t xml:space="preserve"> povećati za 293,87 eura budući da </w:t>
      </w:r>
      <w:r w:rsidR="004A0350" w:rsidRPr="004E490B">
        <w:rPr>
          <w:rFonts w:eastAsia="Droid Sans Fallback" w:cs="Calibri"/>
        </w:rPr>
        <w:t>je</w:t>
      </w:r>
      <w:r w:rsidRPr="004E490B">
        <w:rPr>
          <w:rFonts w:eastAsia="Droid Sans Fallback" w:cs="Calibri"/>
        </w:rPr>
        <w:t xml:space="preserve"> ukinuto navedeno oslobođenje.</w:t>
      </w:r>
    </w:p>
    <w:p w14:paraId="6AA1997A" w14:textId="5F39478D" w:rsidR="000B45F1" w:rsidRDefault="000B45F1" w:rsidP="00C91DB3">
      <w:pPr>
        <w:pStyle w:val="normal-000012"/>
        <w:spacing w:after="80"/>
        <w:rPr>
          <w:rFonts w:eastAsia="Droid Sans Fallback" w:cs="Calibri"/>
        </w:rPr>
      </w:pPr>
      <w:r>
        <w:rPr>
          <w:rFonts w:eastAsia="Droid Sans Fallback" w:cs="Calibri"/>
        </w:rPr>
        <w:t>Vezano za poticanje rada mladih osoba ističe se da na snazi ostaju:</w:t>
      </w:r>
    </w:p>
    <w:p w14:paraId="08D93C4E" w14:textId="278C71AE" w:rsidR="000B45F1" w:rsidRPr="002460E4" w:rsidRDefault="000B45F1" w:rsidP="005446A5">
      <w:pPr>
        <w:pStyle w:val="normal-000012"/>
        <w:numPr>
          <w:ilvl w:val="0"/>
          <w:numId w:val="24"/>
        </w:numPr>
        <w:spacing w:after="80"/>
        <w:rPr>
          <w:rFonts w:eastAsia="Droid Sans Fallback" w:cs="Calibri"/>
        </w:rPr>
      </w:pPr>
      <w:r w:rsidRPr="002460E4">
        <w:rPr>
          <w:rFonts w:eastAsia="Droid Sans Fallback" w:cs="Calibri"/>
        </w:rPr>
        <w:t>pravo na oslobođenje od obveze doprinosa na osnovicu za osobu koja se prvi puta zapošljava</w:t>
      </w:r>
      <w:r w:rsidR="002460E4" w:rsidRPr="002460E4">
        <w:rPr>
          <w:rFonts w:eastAsia="Droid Sans Fallback" w:cs="Calibri"/>
        </w:rPr>
        <w:t xml:space="preserve"> (osoba bez radnog staža)</w:t>
      </w:r>
      <w:r w:rsidRPr="002460E4">
        <w:rPr>
          <w:rFonts w:eastAsia="Droid Sans Fallback" w:cs="Calibri"/>
        </w:rPr>
        <w:t xml:space="preserve"> do jedne godine </w:t>
      </w:r>
    </w:p>
    <w:p w14:paraId="7401FAED" w14:textId="662EC861" w:rsidR="000B45F1" w:rsidRPr="000B45F1" w:rsidRDefault="000B45F1" w:rsidP="000B45F1">
      <w:pPr>
        <w:pStyle w:val="normal-000012"/>
        <w:numPr>
          <w:ilvl w:val="0"/>
          <w:numId w:val="24"/>
        </w:numPr>
        <w:spacing w:after="80"/>
        <w:rPr>
          <w:rFonts w:eastAsia="Droid Sans Fallback" w:cs="Calibri"/>
        </w:rPr>
      </w:pPr>
      <w:r>
        <w:rPr>
          <w:rFonts w:eastAsia="Droid Sans Fallback" w:cs="Calibri"/>
        </w:rPr>
        <w:t xml:space="preserve">pravo na </w:t>
      </w:r>
      <w:r w:rsidRPr="000B45F1">
        <w:rPr>
          <w:rFonts w:eastAsia="Droid Sans Fallback" w:cs="Calibri"/>
        </w:rPr>
        <w:t>umanjenje godišnjeg poreza na dohodak fizičkim osobama do 25 godina života za dohodak od nesamostalnog rada (plaću) - godišnji porez na dohodak umanjuje se za 100% razmjernog dijela porezne obveze obračunane na dio godišnje porezne osnovice na koju se plaća godišnji porez po nižoj stopi</w:t>
      </w:r>
    </w:p>
    <w:p w14:paraId="0B04581A" w14:textId="3F6D57FB" w:rsidR="000B45F1" w:rsidRPr="000B45F1" w:rsidRDefault="002460E4" w:rsidP="000B45F1">
      <w:pPr>
        <w:pStyle w:val="normal-000012"/>
        <w:numPr>
          <w:ilvl w:val="0"/>
          <w:numId w:val="24"/>
        </w:numPr>
        <w:spacing w:after="80"/>
        <w:rPr>
          <w:rFonts w:eastAsia="Droid Sans Fallback" w:cs="Calibri"/>
        </w:rPr>
      </w:pPr>
      <w:r>
        <w:rPr>
          <w:rFonts w:eastAsia="Droid Sans Fallback" w:cs="Calibri"/>
        </w:rPr>
        <w:t xml:space="preserve">pravo na </w:t>
      </w:r>
      <w:r w:rsidR="000B45F1" w:rsidRPr="000B45F1">
        <w:rPr>
          <w:rFonts w:eastAsia="Droid Sans Fallback" w:cs="Calibri"/>
        </w:rPr>
        <w:t>umanjenje godišnjeg poreza na dohodak fizičkim osobama od 26 do 30 godina života za dohodak od nesamostalnog rada (plaću) - godišnji porez na dohodak umanjuje se za 50% razmjernog dijela porezne obveze obračunane na dio godišnje porezne osnovice na koju se plaća godišnji porez po nižoj stopi</w:t>
      </w:r>
      <w:r>
        <w:rPr>
          <w:rFonts w:eastAsia="Droid Sans Fallback" w:cs="Calibri"/>
        </w:rPr>
        <w:t>.</w:t>
      </w:r>
    </w:p>
    <w:p w14:paraId="37AFEE41" w14:textId="606B6806" w:rsidR="005E561B" w:rsidRDefault="00131100" w:rsidP="00C91DB3">
      <w:pPr>
        <w:pStyle w:val="normal-000012"/>
        <w:spacing w:after="80"/>
        <w:rPr>
          <w:rFonts w:eastAsia="Droid Sans Fallback" w:cs="Calibri"/>
        </w:rPr>
      </w:pPr>
      <w:r>
        <w:rPr>
          <w:rFonts w:eastAsia="Droid Sans Fallback" w:cs="Calibri"/>
        </w:rPr>
        <w:t>Poslodavci koji su započeli koristiti oslobođenje</w:t>
      </w:r>
      <w:r w:rsidR="00244500">
        <w:rPr>
          <w:rFonts w:eastAsia="Droid Sans Fallback" w:cs="Calibri"/>
        </w:rPr>
        <w:t xml:space="preserve"> od obveze doprinosa na osnovicu </w:t>
      </w:r>
      <w:r>
        <w:rPr>
          <w:rFonts w:eastAsia="Droid Sans Fallback" w:cs="Calibri"/>
        </w:rPr>
        <w:t xml:space="preserve">za mladu osobu zadržavaju stečena prava odnosno ovim Prijedlogom zakona </w:t>
      </w:r>
      <w:r w:rsidR="0047374B">
        <w:rPr>
          <w:rFonts w:eastAsia="Droid Sans Fallback" w:cs="Calibri"/>
        </w:rPr>
        <w:t xml:space="preserve">uređuje se i prijelazno razdoblje korištenja prava na oslobođenje od obveze doprinosa na osnovicu za </w:t>
      </w:r>
      <w:r w:rsidR="0060780D" w:rsidRPr="00957F45">
        <w:rPr>
          <w:rFonts w:eastAsia="Droid Sans Fallback" w:cs="Calibri"/>
        </w:rPr>
        <w:t>mlad</w:t>
      </w:r>
      <w:r w:rsidR="00E8314A" w:rsidRPr="00957F45">
        <w:rPr>
          <w:rFonts w:eastAsia="Droid Sans Fallback" w:cs="Calibri"/>
        </w:rPr>
        <w:t>u</w:t>
      </w:r>
      <w:r w:rsidR="0060780D" w:rsidRPr="00957F45">
        <w:rPr>
          <w:rFonts w:eastAsia="Droid Sans Fallback" w:cs="Calibri"/>
        </w:rPr>
        <w:t xml:space="preserve"> osob</w:t>
      </w:r>
      <w:r w:rsidR="00E8314A" w:rsidRPr="00957F45">
        <w:rPr>
          <w:rFonts w:eastAsia="Droid Sans Fallback" w:cs="Calibri"/>
        </w:rPr>
        <w:t>u</w:t>
      </w:r>
      <w:r w:rsidR="001672AF" w:rsidRPr="00957F45">
        <w:rPr>
          <w:rFonts w:eastAsia="Droid Sans Fallback" w:cs="Calibri"/>
        </w:rPr>
        <w:t xml:space="preserve"> na način da </w:t>
      </w:r>
      <w:r w:rsidR="000856B5">
        <w:rPr>
          <w:rFonts w:eastAsia="Droid Sans Fallback" w:cs="Calibri"/>
        </w:rPr>
        <w:t>poslodavci koji su započeli koristiti oslobođenje prema odredbama trenutno važećeg Zakona nastavljaju koristiti oslobođenje prema odredbama toga Zakona.</w:t>
      </w:r>
    </w:p>
    <w:p w14:paraId="36710489" w14:textId="77777777" w:rsidR="00D91F16" w:rsidRDefault="00131100" w:rsidP="00C91DB3">
      <w:pPr>
        <w:pStyle w:val="normal-000012"/>
        <w:spacing w:after="80"/>
        <w:rPr>
          <w:rFonts w:eastAsia="Droid Sans Fallback" w:cs="Calibri"/>
        </w:rPr>
      </w:pPr>
      <w:r>
        <w:rPr>
          <w:rFonts w:eastAsia="Droid Sans Fallback" w:cs="Calibri"/>
        </w:rPr>
        <w:t xml:space="preserve">Ukidanjem oslobođenja od obveze doprinosa na osnovicu za mladu osobu doprinos za zdravstveno osiguranje vraća se na </w:t>
      </w:r>
      <w:r w:rsidR="0037284B">
        <w:rPr>
          <w:rFonts w:eastAsia="Droid Sans Fallback" w:cs="Calibri"/>
        </w:rPr>
        <w:t>c</w:t>
      </w:r>
      <w:r>
        <w:rPr>
          <w:rFonts w:eastAsia="Droid Sans Fallback" w:cs="Calibri"/>
        </w:rPr>
        <w:t>j</w:t>
      </w:r>
      <w:r w:rsidR="0037284B">
        <w:rPr>
          <w:rFonts w:eastAsia="Droid Sans Fallback" w:cs="Calibri"/>
        </w:rPr>
        <w:t>e</w:t>
      </w:r>
      <w:r>
        <w:rPr>
          <w:rFonts w:eastAsia="Droid Sans Fallback" w:cs="Calibri"/>
        </w:rPr>
        <w:t xml:space="preserve">loviti </w:t>
      </w:r>
      <w:r w:rsidR="0037284B">
        <w:rPr>
          <w:rFonts w:eastAsia="Droid Sans Fallback" w:cs="Calibri"/>
        </w:rPr>
        <w:t xml:space="preserve">model solidarnosti odnosno omogućuje se </w:t>
      </w:r>
      <w:r w:rsidR="0037284B" w:rsidRPr="0037284B">
        <w:rPr>
          <w:rFonts w:eastAsia="Droid Sans Fallback" w:cs="Calibri"/>
        </w:rPr>
        <w:t>jednak tretman u sustavu doprinosa za sve dobne skupine radno sposobnog stanovništva</w:t>
      </w:r>
      <w:r w:rsidR="0037284B">
        <w:rPr>
          <w:rFonts w:eastAsia="Droid Sans Fallback" w:cs="Calibri"/>
        </w:rPr>
        <w:t>.</w:t>
      </w:r>
      <w:r w:rsidR="00D91F16">
        <w:rPr>
          <w:rFonts w:eastAsia="Droid Sans Fallback" w:cs="Calibri"/>
        </w:rPr>
        <w:t xml:space="preserve"> </w:t>
      </w:r>
    </w:p>
    <w:p w14:paraId="4DDFCCB3" w14:textId="29FD364B" w:rsidR="00131100" w:rsidRPr="00957F45" w:rsidRDefault="00D91F16" w:rsidP="00C91DB3">
      <w:pPr>
        <w:pStyle w:val="normal-000012"/>
        <w:spacing w:after="80"/>
        <w:rPr>
          <w:rFonts w:eastAsia="Droid Sans Fallback" w:cs="Calibri"/>
        </w:rPr>
      </w:pPr>
      <w:r w:rsidRPr="001A34D3">
        <w:rPr>
          <w:rFonts w:eastAsia="Droid Sans Fallback" w:cs="Calibri"/>
        </w:rPr>
        <w:t>Ističe</w:t>
      </w:r>
      <w:r w:rsidR="00D440FE" w:rsidRPr="001A34D3">
        <w:rPr>
          <w:rFonts w:eastAsia="Droid Sans Fallback" w:cs="Calibri"/>
        </w:rPr>
        <w:t>mo kako je</w:t>
      </w:r>
      <w:r w:rsidRPr="001A34D3">
        <w:rPr>
          <w:rFonts w:eastAsia="Droid Sans Fallback" w:cs="Calibri"/>
        </w:rPr>
        <w:t xml:space="preserve"> tijekom 2023. godine </w:t>
      </w:r>
      <w:r w:rsidR="00D440FE" w:rsidRPr="001A34D3">
        <w:rPr>
          <w:rFonts w:eastAsia="Droid Sans Fallback" w:cs="Calibri"/>
        </w:rPr>
        <w:t>iz državnog proračuna isplaćeno 844,8 milijuna eura što obuhvaća sredstva za transfer Hrvatskom zavodu za zdravstveno osiguranje i sredstva za sanaciju zdravstvenih ustanova.</w:t>
      </w:r>
    </w:p>
    <w:p w14:paraId="782528E0" w14:textId="0B0B016D" w:rsidR="005E561B" w:rsidRPr="00957F45" w:rsidRDefault="001672AF" w:rsidP="00C91DB3">
      <w:pPr>
        <w:pStyle w:val="normal-000012"/>
        <w:spacing w:after="80"/>
        <w:rPr>
          <w:rFonts w:eastAsia="Droid Sans Fallback" w:cs="Calibri"/>
        </w:rPr>
      </w:pPr>
      <w:r w:rsidRPr="00957F45">
        <w:rPr>
          <w:rFonts w:eastAsia="Droid Sans Fallback" w:cs="Calibri"/>
        </w:rPr>
        <w:t>Ovim Prijedlogom zakona usklađuju se odredbe Zakona s</w:t>
      </w:r>
      <w:r w:rsidR="002F373F" w:rsidRPr="00957F45">
        <w:rPr>
          <w:rFonts w:eastAsia="Droid Sans Fallback" w:cs="Calibri"/>
        </w:rPr>
        <w:t xml:space="preserve"> propisima kojima je </w:t>
      </w:r>
      <w:r w:rsidR="00DA4EB7">
        <w:rPr>
          <w:rFonts w:eastAsia="Droid Sans Fallback" w:cs="Calibri"/>
        </w:rPr>
        <w:t xml:space="preserve">bio </w:t>
      </w:r>
      <w:r w:rsidR="002F373F" w:rsidRPr="00957F45">
        <w:rPr>
          <w:rFonts w:eastAsia="Droid Sans Fallback" w:cs="Calibri"/>
        </w:rPr>
        <w:t>uređen prirez porezu na dohodak</w:t>
      </w:r>
      <w:r w:rsidR="00DA4EB7">
        <w:rPr>
          <w:rFonts w:eastAsia="Droid Sans Fallback" w:cs="Calibri"/>
        </w:rPr>
        <w:t xml:space="preserve"> jer je isti s 1. siječnja 2024. ukinut.</w:t>
      </w:r>
    </w:p>
    <w:p w14:paraId="5D88AC16" w14:textId="0BCFC230" w:rsidR="009B21C0" w:rsidRPr="00957F45" w:rsidRDefault="009B21C0" w:rsidP="00D73B66">
      <w:pPr>
        <w:spacing w:after="80"/>
        <w:jc w:val="both"/>
        <w:rPr>
          <w:rFonts w:ascii="Times New Roman" w:hAnsi="Times New Roman"/>
          <w:bCs/>
          <w:sz w:val="24"/>
          <w:szCs w:val="24"/>
          <w:lang w:eastAsia="hr-HR"/>
        </w:rPr>
      </w:pPr>
    </w:p>
    <w:p w14:paraId="2A640536" w14:textId="241536ED" w:rsidR="00410334" w:rsidRPr="00957F45" w:rsidRDefault="007C6877" w:rsidP="00AC7F61">
      <w:pPr>
        <w:pStyle w:val="Naslov2"/>
        <w:rPr>
          <w:lang w:eastAsia="hr-HR"/>
        </w:rPr>
      </w:pPr>
      <w:r w:rsidRPr="00957F45">
        <w:rPr>
          <w:lang w:eastAsia="hr-HR"/>
        </w:rPr>
        <w:t xml:space="preserve">c) </w:t>
      </w:r>
      <w:r w:rsidR="008E7E77" w:rsidRPr="00957F45">
        <w:rPr>
          <w:lang w:eastAsia="hr-HR"/>
        </w:rPr>
        <w:t>Posljedice koje će donošenjem Zakona proisteći</w:t>
      </w:r>
    </w:p>
    <w:p w14:paraId="6E5B8E10" w14:textId="73A1BED2" w:rsidR="00233665" w:rsidRPr="00957F45" w:rsidRDefault="000856B5" w:rsidP="00C91DB3">
      <w:pPr>
        <w:autoSpaceDE w:val="0"/>
        <w:autoSpaceDN w:val="0"/>
        <w:adjustRightInd w:val="0"/>
        <w:spacing w:after="80" w:line="240" w:lineRule="auto"/>
        <w:jc w:val="both"/>
        <w:rPr>
          <w:rFonts w:ascii="Times New Roman" w:hAnsi="Times New Roman"/>
          <w:sz w:val="24"/>
          <w:szCs w:val="24"/>
          <w:lang w:eastAsia="hr-HR"/>
        </w:rPr>
      </w:pPr>
      <w:r>
        <w:rPr>
          <w:rFonts w:ascii="Times New Roman" w:hAnsi="Times New Roman"/>
          <w:sz w:val="24"/>
          <w:szCs w:val="24"/>
          <w:lang w:eastAsia="hr-HR"/>
        </w:rPr>
        <w:t>Ukidanjem</w:t>
      </w:r>
      <w:r w:rsidR="00233665" w:rsidRPr="00957F45">
        <w:rPr>
          <w:rFonts w:ascii="Times New Roman" w:hAnsi="Times New Roman"/>
          <w:sz w:val="24"/>
          <w:szCs w:val="24"/>
          <w:lang w:eastAsia="hr-HR"/>
        </w:rPr>
        <w:t xml:space="preserve"> oslobođenja od </w:t>
      </w:r>
      <w:r>
        <w:rPr>
          <w:rFonts w:ascii="Times New Roman" w:hAnsi="Times New Roman"/>
          <w:sz w:val="24"/>
          <w:szCs w:val="24"/>
          <w:lang w:eastAsia="hr-HR"/>
        </w:rPr>
        <w:t>obveze</w:t>
      </w:r>
      <w:r w:rsidR="00233665" w:rsidRPr="00957F45">
        <w:rPr>
          <w:rFonts w:ascii="Times New Roman" w:hAnsi="Times New Roman"/>
          <w:sz w:val="24"/>
          <w:szCs w:val="24"/>
          <w:lang w:eastAsia="hr-HR"/>
        </w:rPr>
        <w:t xml:space="preserve"> doprinosa na osnovicu za mlad</w:t>
      </w:r>
      <w:r w:rsidR="003D54FC" w:rsidRPr="00957F45">
        <w:rPr>
          <w:rFonts w:ascii="Times New Roman" w:hAnsi="Times New Roman"/>
          <w:sz w:val="24"/>
          <w:szCs w:val="24"/>
          <w:lang w:eastAsia="hr-HR"/>
        </w:rPr>
        <w:t>u</w:t>
      </w:r>
      <w:r w:rsidR="00233665" w:rsidRPr="00957F45">
        <w:rPr>
          <w:rFonts w:ascii="Times New Roman" w:hAnsi="Times New Roman"/>
          <w:sz w:val="24"/>
          <w:szCs w:val="24"/>
          <w:lang w:eastAsia="hr-HR"/>
        </w:rPr>
        <w:t xml:space="preserve"> osob</w:t>
      </w:r>
      <w:r w:rsidR="003D54FC" w:rsidRPr="00957F45">
        <w:rPr>
          <w:rFonts w:ascii="Times New Roman" w:hAnsi="Times New Roman"/>
          <w:sz w:val="24"/>
          <w:szCs w:val="24"/>
          <w:lang w:eastAsia="hr-HR"/>
        </w:rPr>
        <w:t>u</w:t>
      </w:r>
      <w:r w:rsidR="00584B29" w:rsidRPr="00957F45">
        <w:rPr>
          <w:rFonts w:ascii="Times New Roman" w:hAnsi="Times New Roman"/>
          <w:sz w:val="24"/>
          <w:szCs w:val="24"/>
          <w:lang w:eastAsia="hr-HR"/>
        </w:rPr>
        <w:t xml:space="preserve"> </w:t>
      </w:r>
      <w:r>
        <w:rPr>
          <w:rFonts w:ascii="Times New Roman" w:hAnsi="Times New Roman"/>
          <w:sz w:val="24"/>
          <w:szCs w:val="24"/>
          <w:lang w:eastAsia="hr-HR"/>
        </w:rPr>
        <w:t>(</w:t>
      </w:r>
      <w:r w:rsidR="00584B29" w:rsidRPr="00957F45">
        <w:rPr>
          <w:rFonts w:ascii="Times New Roman" w:hAnsi="Times New Roman"/>
          <w:sz w:val="24"/>
          <w:szCs w:val="24"/>
          <w:lang w:eastAsia="hr-HR"/>
        </w:rPr>
        <w:t>do 30 godina života</w:t>
      </w:r>
      <w:r>
        <w:rPr>
          <w:rFonts w:ascii="Times New Roman" w:hAnsi="Times New Roman"/>
          <w:sz w:val="24"/>
          <w:szCs w:val="24"/>
          <w:lang w:eastAsia="hr-HR"/>
        </w:rPr>
        <w:t>)</w:t>
      </w:r>
      <w:r w:rsidR="006254F8" w:rsidRPr="00957F45">
        <w:rPr>
          <w:rFonts w:ascii="Times New Roman" w:hAnsi="Times New Roman"/>
          <w:sz w:val="24"/>
          <w:szCs w:val="24"/>
          <w:lang w:eastAsia="hr-HR"/>
        </w:rPr>
        <w:t xml:space="preserve"> u trajanju do pet godina</w:t>
      </w:r>
      <w:r w:rsidR="00233665" w:rsidRPr="00957F45">
        <w:rPr>
          <w:rFonts w:ascii="Times New Roman" w:hAnsi="Times New Roman"/>
          <w:sz w:val="24"/>
          <w:szCs w:val="24"/>
          <w:lang w:eastAsia="hr-HR"/>
        </w:rPr>
        <w:t xml:space="preserve"> imat će </w:t>
      </w:r>
      <w:r w:rsidR="00244500">
        <w:rPr>
          <w:rFonts w:ascii="Times New Roman" w:hAnsi="Times New Roman"/>
          <w:sz w:val="24"/>
          <w:szCs w:val="24"/>
          <w:lang w:eastAsia="hr-HR"/>
        </w:rPr>
        <w:t xml:space="preserve">pozitivan </w:t>
      </w:r>
      <w:r w:rsidR="00233665" w:rsidRPr="00957F45">
        <w:rPr>
          <w:rFonts w:ascii="Times New Roman" w:hAnsi="Times New Roman"/>
          <w:sz w:val="24"/>
          <w:szCs w:val="24"/>
          <w:lang w:eastAsia="hr-HR"/>
        </w:rPr>
        <w:t xml:space="preserve">utjecaj na </w:t>
      </w:r>
      <w:r w:rsidR="00584B29" w:rsidRPr="00957F45">
        <w:rPr>
          <w:rFonts w:ascii="Times New Roman" w:hAnsi="Times New Roman"/>
          <w:sz w:val="24"/>
          <w:szCs w:val="24"/>
          <w:lang w:eastAsia="hr-HR"/>
        </w:rPr>
        <w:t xml:space="preserve">održivost sustava zdravstvenog osiguranja </w:t>
      </w:r>
      <w:r w:rsidR="00233665" w:rsidRPr="00957F45">
        <w:rPr>
          <w:rFonts w:ascii="Times New Roman" w:hAnsi="Times New Roman"/>
          <w:sz w:val="24"/>
          <w:szCs w:val="24"/>
          <w:lang w:eastAsia="hr-HR"/>
        </w:rPr>
        <w:t>s obzirom da će ukidanje navedenog oslobođenja dovest</w:t>
      </w:r>
      <w:r w:rsidR="00FF0D0C" w:rsidRPr="00957F45">
        <w:rPr>
          <w:rFonts w:ascii="Times New Roman" w:hAnsi="Times New Roman"/>
          <w:sz w:val="24"/>
          <w:szCs w:val="24"/>
          <w:lang w:eastAsia="hr-HR"/>
        </w:rPr>
        <w:t>i</w:t>
      </w:r>
      <w:r w:rsidR="00233665" w:rsidRPr="00957F45">
        <w:rPr>
          <w:rFonts w:ascii="Times New Roman" w:hAnsi="Times New Roman"/>
          <w:sz w:val="24"/>
          <w:szCs w:val="24"/>
          <w:lang w:eastAsia="hr-HR"/>
        </w:rPr>
        <w:t xml:space="preserve"> do povećanja prihoda </w:t>
      </w:r>
      <w:r w:rsidR="006254F8" w:rsidRPr="00957F45">
        <w:rPr>
          <w:rFonts w:ascii="Times New Roman" w:hAnsi="Times New Roman"/>
          <w:sz w:val="24"/>
          <w:szCs w:val="24"/>
          <w:lang w:eastAsia="hr-HR"/>
        </w:rPr>
        <w:t xml:space="preserve">proračuna </w:t>
      </w:r>
      <w:r w:rsidR="00233665" w:rsidRPr="00957F45">
        <w:rPr>
          <w:rFonts w:ascii="Times New Roman" w:hAnsi="Times New Roman"/>
          <w:sz w:val="24"/>
          <w:szCs w:val="24"/>
          <w:lang w:eastAsia="hr-HR"/>
        </w:rPr>
        <w:t>Hrvatskog zavoda za zdravstveno osiguranje</w:t>
      </w:r>
      <w:r w:rsidR="006254F8" w:rsidRPr="00957F45">
        <w:rPr>
          <w:rFonts w:ascii="Times New Roman" w:hAnsi="Times New Roman"/>
          <w:sz w:val="24"/>
          <w:szCs w:val="24"/>
          <w:lang w:eastAsia="hr-HR"/>
        </w:rPr>
        <w:t>.</w:t>
      </w:r>
    </w:p>
    <w:p w14:paraId="1FC9CBC5" w14:textId="1172FA91" w:rsidR="00803C8C" w:rsidRPr="00957F45" w:rsidRDefault="00803C8C" w:rsidP="00C91DB3">
      <w:pPr>
        <w:autoSpaceDE w:val="0"/>
        <w:autoSpaceDN w:val="0"/>
        <w:adjustRightInd w:val="0"/>
        <w:spacing w:after="80" w:line="240" w:lineRule="auto"/>
        <w:jc w:val="both"/>
        <w:rPr>
          <w:rFonts w:ascii="Times New Roman" w:hAnsi="Times New Roman"/>
          <w:sz w:val="24"/>
          <w:szCs w:val="24"/>
          <w:lang w:eastAsia="hr-HR"/>
        </w:rPr>
      </w:pPr>
      <w:r w:rsidRPr="00957F45">
        <w:rPr>
          <w:rFonts w:ascii="Times New Roman" w:hAnsi="Times New Roman"/>
          <w:sz w:val="24"/>
          <w:szCs w:val="24"/>
          <w:lang w:eastAsia="hr-HR"/>
        </w:rPr>
        <w:t>Također ovim Prijedlogom zakona uskladit će se odredbe Zakona s</w:t>
      </w:r>
      <w:r w:rsidR="00BA08EB" w:rsidRPr="00957F45">
        <w:rPr>
          <w:rFonts w:ascii="Times New Roman" w:hAnsi="Times New Roman"/>
          <w:sz w:val="24"/>
          <w:szCs w:val="24"/>
          <w:lang w:eastAsia="hr-HR"/>
        </w:rPr>
        <w:t xml:space="preserve"> propisima kojim</w:t>
      </w:r>
      <w:r w:rsidR="001C15A9" w:rsidRPr="00957F45">
        <w:rPr>
          <w:rFonts w:ascii="Times New Roman" w:hAnsi="Times New Roman"/>
          <w:sz w:val="24"/>
          <w:szCs w:val="24"/>
          <w:lang w:eastAsia="hr-HR"/>
        </w:rPr>
        <w:t>a</w:t>
      </w:r>
      <w:r w:rsidR="00BA08EB" w:rsidRPr="00957F45">
        <w:rPr>
          <w:rFonts w:ascii="Times New Roman" w:hAnsi="Times New Roman"/>
          <w:sz w:val="24"/>
          <w:szCs w:val="24"/>
          <w:lang w:eastAsia="hr-HR"/>
        </w:rPr>
        <w:t xml:space="preserve"> je</w:t>
      </w:r>
      <w:r w:rsidR="002805B1">
        <w:rPr>
          <w:rFonts w:ascii="Times New Roman" w:hAnsi="Times New Roman"/>
          <w:sz w:val="24"/>
          <w:szCs w:val="24"/>
          <w:lang w:eastAsia="hr-HR"/>
        </w:rPr>
        <w:t xml:space="preserve"> bio</w:t>
      </w:r>
      <w:r w:rsidR="00BA08EB" w:rsidRPr="00957F45">
        <w:rPr>
          <w:rFonts w:ascii="Times New Roman" w:hAnsi="Times New Roman"/>
          <w:sz w:val="24"/>
          <w:szCs w:val="24"/>
          <w:lang w:eastAsia="hr-HR"/>
        </w:rPr>
        <w:t xml:space="preserve"> uređen prirez porezu na dohodak</w:t>
      </w:r>
      <w:r w:rsidR="002805B1">
        <w:rPr>
          <w:rFonts w:ascii="Times New Roman" w:hAnsi="Times New Roman"/>
          <w:sz w:val="24"/>
          <w:szCs w:val="24"/>
          <w:lang w:eastAsia="hr-HR"/>
        </w:rPr>
        <w:t xml:space="preserve">, a koji je ukinut s 1. siječnja 2024., </w:t>
      </w:r>
      <w:r w:rsidRPr="00957F45">
        <w:rPr>
          <w:rFonts w:ascii="Times New Roman" w:hAnsi="Times New Roman"/>
          <w:sz w:val="24"/>
          <w:szCs w:val="24"/>
          <w:lang w:eastAsia="hr-HR"/>
        </w:rPr>
        <w:t>što će dovest</w:t>
      </w:r>
      <w:r w:rsidR="00FF0D0C" w:rsidRPr="00957F45">
        <w:rPr>
          <w:rFonts w:ascii="Times New Roman" w:hAnsi="Times New Roman"/>
          <w:sz w:val="24"/>
          <w:szCs w:val="24"/>
          <w:lang w:eastAsia="hr-HR"/>
        </w:rPr>
        <w:t>i</w:t>
      </w:r>
      <w:r w:rsidRPr="00957F45">
        <w:rPr>
          <w:rFonts w:ascii="Times New Roman" w:hAnsi="Times New Roman"/>
          <w:sz w:val="24"/>
          <w:szCs w:val="24"/>
          <w:lang w:eastAsia="hr-HR"/>
        </w:rPr>
        <w:t xml:space="preserve"> do jasnoće samog propisa kao i njegove nedvojbene primjene.</w:t>
      </w:r>
    </w:p>
    <w:p w14:paraId="73DC96AC" w14:textId="77777777" w:rsidR="001A41D9" w:rsidRPr="00957F45" w:rsidRDefault="001A41D9" w:rsidP="00C45726">
      <w:pPr>
        <w:spacing w:after="0" w:line="240" w:lineRule="auto"/>
        <w:ind w:firstLine="708"/>
        <w:jc w:val="both"/>
        <w:outlineLvl w:val="0"/>
        <w:rPr>
          <w:rFonts w:ascii="Times New Roman" w:hAnsi="Times New Roman"/>
          <w:b/>
          <w:sz w:val="24"/>
          <w:szCs w:val="24"/>
          <w:lang w:eastAsia="hr-HR"/>
        </w:rPr>
      </w:pPr>
    </w:p>
    <w:p w14:paraId="708D2B5C" w14:textId="77777777" w:rsidR="00442770" w:rsidRPr="00957F45" w:rsidRDefault="008E7E77" w:rsidP="00AC7F61">
      <w:pPr>
        <w:pStyle w:val="Naslov1"/>
        <w:rPr>
          <w:lang w:eastAsia="hr-HR"/>
        </w:rPr>
      </w:pPr>
      <w:r w:rsidRPr="00957F45">
        <w:rPr>
          <w:lang w:eastAsia="hr-HR"/>
        </w:rPr>
        <w:t xml:space="preserve">III. </w:t>
      </w:r>
      <w:r w:rsidRPr="00957F45">
        <w:rPr>
          <w:lang w:eastAsia="hr-HR"/>
        </w:rPr>
        <w:tab/>
        <w:t xml:space="preserve">OCJENA </w:t>
      </w:r>
      <w:r w:rsidR="002217C1" w:rsidRPr="00957F45">
        <w:rPr>
          <w:lang w:eastAsia="hr-HR"/>
        </w:rPr>
        <w:t xml:space="preserve">I IZVORI </w:t>
      </w:r>
      <w:r w:rsidRPr="00957F45">
        <w:rPr>
          <w:lang w:eastAsia="hr-HR"/>
        </w:rPr>
        <w:t>POTREBNIH SREDSTAVA ZA PROVOĐENJE ZAKONA</w:t>
      </w:r>
    </w:p>
    <w:p w14:paraId="72C55165" w14:textId="77777777" w:rsidR="003E1C9F" w:rsidRPr="00957F45" w:rsidRDefault="003E1C9F" w:rsidP="00442770">
      <w:pPr>
        <w:spacing w:after="80" w:line="240" w:lineRule="auto"/>
        <w:jc w:val="both"/>
        <w:outlineLvl w:val="0"/>
        <w:rPr>
          <w:rFonts w:ascii="Times New Roman" w:hAnsi="Times New Roman"/>
          <w:sz w:val="24"/>
          <w:szCs w:val="24"/>
          <w:lang w:eastAsia="hr-HR"/>
        </w:rPr>
      </w:pPr>
    </w:p>
    <w:p w14:paraId="460172A8" w14:textId="34ACC959" w:rsidR="001A7C35" w:rsidRPr="00957F45" w:rsidRDefault="00392409" w:rsidP="00C91DB3">
      <w:pPr>
        <w:autoSpaceDE w:val="0"/>
        <w:autoSpaceDN w:val="0"/>
        <w:adjustRightInd w:val="0"/>
        <w:spacing w:after="80" w:line="240" w:lineRule="auto"/>
        <w:jc w:val="both"/>
        <w:rPr>
          <w:rFonts w:ascii="Times New Roman" w:hAnsi="Times New Roman"/>
          <w:sz w:val="24"/>
          <w:szCs w:val="24"/>
          <w:lang w:eastAsia="hr-HR"/>
        </w:rPr>
      </w:pPr>
      <w:r w:rsidRPr="00957F45">
        <w:rPr>
          <w:rFonts w:ascii="Times New Roman" w:hAnsi="Times New Roman"/>
          <w:sz w:val="24"/>
          <w:szCs w:val="24"/>
          <w:lang w:eastAsia="hr-HR"/>
        </w:rPr>
        <w:t xml:space="preserve">Za provedbu predloženoga Zakona nisu potrebna dodatna sredstva. </w:t>
      </w:r>
    </w:p>
    <w:p w14:paraId="6952874E" w14:textId="51310D01" w:rsidR="00803C8C" w:rsidRPr="000633D2" w:rsidRDefault="00803C8C" w:rsidP="00C91DB3">
      <w:pPr>
        <w:autoSpaceDE w:val="0"/>
        <w:autoSpaceDN w:val="0"/>
        <w:adjustRightInd w:val="0"/>
        <w:spacing w:after="80" w:line="240" w:lineRule="auto"/>
        <w:jc w:val="both"/>
        <w:rPr>
          <w:rFonts w:ascii="Times New Roman" w:hAnsi="Times New Roman"/>
          <w:color w:val="FF0000"/>
          <w:sz w:val="24"/>
          <w:szCs w:val="24"/>
          <w:lang w:eastAsia="hr-HR"/>
        </w:rPr>
      </w:pPr>
      <w:r w:rsidRPr="00957F45">
        <w:rPr>
          <w:rFonts w:ascii="Times New Roman" w:hAnsi="Times New Roman"/>
          <w:sz w:val="24"/>
          <w:szCs w:val="24"/>
          <w:lang w:eastAsia="hr-HR"/>
        </w:rPr>
        <w:t>Ukidanje oslobođenja od obračuna doprinosa na osnovicu za mlad</w:t>
      </w:r>
      <w:r w:rsidR="003D54FC" w:rsidRPr="00957F45">
        <w:rPr>
          <w:rFonts w:ascii="Times New Roman" w:hAnsi="Times New Roman"/>
          <w:sz w:val="24"/>
          <w:szCs w:val="24"/>
          <w:lang w:eastAsia="hr-HR"/>
        </w:rPr>
        <w:t>u</w:t>
      </w:r>
      <w:r w:rsidRPr="00957F45">
        <w:rPr>
          <w:rFonts w:ascii="Times New Roman" w:hAnsi="Times New Roman"/>
          <w:sz w:val="24"/>
          <w:szCs w:val="24"/>
          <w:lang w:eastAsia="hr-HR"/>
        </w:rPr>
        <w:t xml:space="preserve"> osob</w:t>
      </w:r>
      <w:r w:rsidR="003D54FC" w:rsidRPr="00957F45">
        <w:rPr>
          <w:rFonts w:ascii="Times New Roman" w:hAnsi="Times New Roman"/>
          <w:sz w:val="24"/>
          <w:szCs w:val="24"/>
          <w:lang w:eastAsia="hr-HR"/>
        </w:rPr>
        <w:t>u</w:t>
      </w:r>
      <w:r w:rsidRPr="00957F45">
        <w:rPr>
          <w:rFonts w:ascii="Times New Roman" w:hAnsi="Times New Roman"/>
          <w:sz w:val="24"/>
          <w:szCs w:val="24"/>
          <w:lang w:eastAsia="hr-HR"/>
        </w:rPr>
        <w:t xml:space="preserve"> </w:t>
      </w:r>
      <w:r w:rsidR="007A4B32" w:rsidRPr="00957F45">
        <w:rPr>
          <w:rFonts w:ascii="Times New Roman" w:hAnsi="Times New Roman"/>
          <w:sz w:val="24"/>
          <w:szCs w:val="24"/>
          <w:lang w:eastAsia="hr-HR"/>
        </w:rPr>
        <w:t xml:space="preserve">dovest će do povećanja prihoda proračuna Hrvatskog zavoda za zdravstveno osiguranje u iznosu </w:t>
      </w:r>
      <w:r w:rsidR="0043172F" w:rsidRPr="00957F45">
        <w:rPr>
          <w:rFonts w:ascii="Times New Roman" w:hAnsi="Times New Roman"/>
          <w:sz w:val="24"/>
          <w:szCs w:val="24"/>
          <w:lang w:eastAsia="hr-HR"/>
        </w:rPr>
        <w:t xml:space="preserve">80 </w:t>
      </w:r>
      <w:r w:rsidR="007A4B32" w:rsidRPr="00957F45">
        <w:rPr>
          <w:rFonts w:ascii="Times New Roman" w:hAnsi="Times New Roman"/>
          <w:sz w:val="24"/>
          <w:szCs w:val="24"/>
          <w:lang w:eastAsia="hr-HR"/>
        </w:rPr>
        <w:t>milijuna eura za 2025.</w:t>
      </w:r>
      <w:r w:rsidR="002F4BC1" w:rsidRPr="00957F45">
        <w:rPr>
          <w:rFonts w:ascii="Times New Roman" w:hAnsi="Times New Roman"/>
          <w:sz w:val="24"/>
          <w:szCs w:val="24"/>
          <w:lang w:eastAsia="hr-HR"/>
        </w:rPr>
        <w:t xml:space="preserve"> godinu</w:t>
      </w:r>
      <w:r w:rsidR="007A4B32" w:rsidRPr="00957F45">
        <w:rPr>
          <w:rFonts w:ascii="Times New Roman" w:hAnsi="Times New Roman"/>
          <w:sz w:val="24"/>
          <w:szCs w:val="24"/>
          <w:lang w:eastAsia="hr-HR"/>
        </w:rPr>
        <w:t xml:space="preserve">, </w:t>
      </w:r>
      <w:r w:rsidR="0043172F" w:rsidRPr="00957F45">
        <w:rPr>
          <w:rFonts w:ascii="Times New Roman" w:hAnsi="Times New Roman"/>
          <w:sz w:val="24"/>
          <w:szCs w:val="24"/>
          <w:lang w:eastAsia="hr-HR"/>
        </w:rPr>
        <w:t>160</w:t>
      </w:r>
      <w:r w:rsidR="00B509CB" w:rsidRPr="00957F45">
        <w:rPr>
          <w:rFonts w:ascii="Times New Roman" w:hAnsi="Times New Roman"/>
          <w:sz w:val="24"/>
          <w:szCs w:val="24"/>
          <w:lang w:eastAsia="hr-HR"/>
        </w:rPr>
        <w:t xml:space="preserve"> milijuna eura za </w:t>
      </w:r>
      <w:r w:rsidR="007A4B32" w:rsidRPr="00957F45">
        <w:rPr>
          <w:rFonts w:ascii="Times New Roman" w:hAnsi="Times New Roman"/>
          <w:sz w:val="24"/>
          <w:szCs w:val="24"/>
          <w:lang w:eastAsia="hr-HR"/>
        </w:rPr>
        <w:t>2026.</w:t>
      </w:r>
      <w:r w:rsidR="002F4BC1" w:rsidRPr="00957F45">
        <w:rPr>
          <w:rFonts w:ascii="Times New Roman" w:hAnsi="Times New Roman"/>
          <w:sz w:val="24"/>
          <w:szCs w:val="24"/>
          <w:lang w:eastAsia="hr-HR"/>
        </w:rPr>
        <w:t xml:space="preserve"> godinu</w:t>
      </w:r>
      <w:r w:rsidR="007A4B32" w:rsidRPr="00957F45">
        <w:rPr>
          <w:rFonts w:ascii="Times New Roman" w:hAnsi="Times New Roman"/>
          <w:sz w:val="24"/>
          <w:szCs w:val="24"/>
          <w:lang w:eastAsia="hr-HR"/>
        </w:rPr>
        <w:t xml:space="preserve"> i </w:t>
      </w:r>
      <w:r w:rsidR="004A5E8E">
        <w:rPr>
          <w:rFonts w:ascii="Times New Roman" w:hAnsi="Times New Roman"/>
          <w:sz w:val="24"/>
          <w:szCs w:val="24"/>
          <w:lang w:eastAsia="hr-HR"/>
        </w:rPr>
        <w:t>240</w:t>
      </w:r>
      <w:r w:rsidR="00B509CB" w:rsidRPr="00957F45">
        <w:rPr>
          <w:rFonts w:ascii="Times New Roman" w:hAnsi="Times New Roman"/>
          <w:sz w:val="24"/>
          <w:szCs w:val="24"/>
          <w:lang w:eastAsia="hr-HR"/>
        </w:rPr>
        <w:t xml:space="preserve"> milijuna eura za </w:t>
      </w:r>
      <w:r w:rsidR="007A4B32" w:rsidRPr="00957F45">
        <w:rPr>
          <w:rFonts w:ascii="Times New Roman" w:hAnsi="Times New Roman"/>
          <w:sz w:val="24"/>
          <w:szCs w:val="24"/>
          <w:lang w:eastAsia="hr-HR"/>
        </w:rPr>
        <w:t>2027. godinu</w:t>
      </w:r>
      <w:r w:rsidR="00957F45">
        <w:rPr>
          <w:rFonts w:ascii="Times New Roman" w:hAnsi="Times New Roman"/>
          <w:sz w:val="24"/>
          <w:szCs w:val="24"/>
          <w:lang w:eastAsia="hr-HR"/>
        </w:rPr>
        <w:t>.</w:t>
      </w:r>
      <w:r w:rsidR="000633D2" w:rsidRPr="000633D2">
        <w:rPr>
          <w:rFonts w:ascii="Times New Roman" w:hAnsi="Times New Roman"/>
          <w:color w:val="FF0000"/>
          <w:sz w:val="24"/>
          <w:szCs w:val="24"/>
          <w:lang w:eastAsia="hr-HR"/>
        </w:rPr>
        <w:t xml:space="preserve"> </w:t>
      </w:r>
    </w:p>
    <w:p w14:paraId="798571A0" w14:textId="07D5E679" w:rsidR="007236B2" w:rsidRPr="00725718" w:rsidRDefault="00B95A0D" w:rsidP="00AC7F61">
      <w:pPr>
        <w:pStyle w:val="Naslov1"/>
        <w:rPr>
          <w:rFonts w:eastAsia="Times New Roman"/>
        </w:rPr>
      </w:pPr>
      <w:r w:rsidRPr="00725718">
        <w:rPr>
          <w:rFonts w:eastAsia="Times New Roman"/>
        </w:rPr>
        <w:lastRenderedPageBreak/>
        <w:t>PRIJEDLOG ZAKONA O IZMJENAMA ZAKONA O DOPRINOSIMA</w:t>
      </w:r>
    </w:p>
    <w:p w14:paraId="0F650708" w14:textId="77777777" w:rsidR="007236B2" w:rsidRPr="00725718" w:rsidRDefault="007236B2" w:rsidP="006F7EE5">
      <w:pPr>
        <w:spacing w:after="120" w:line="240" w:lineRule="auto"/>
        <w:ind w:firstLine="708"/>
        <w:jc w:val="both"/>
        <w:rPr>
          <w:rFonts w:ascii="Times New Roman" w:hAnsi="Times New Roman" w:cs="Times New Roman"/>
          <w:sz w:val="24"/>
          <w:szCs w:val="24"/>
        </w:rPr>
      </w:pPr>
    </w:p>
    <w:p w14:paraId="31CB73C8" w14:textId="77777777" w:rsidR="00E60D80" w:rsidRDefault="00E60D80" w:rsidP="00AC7F61">
      <w:pPr>
        <w:pStyle w:val="Naslov2"/>
        <w:jc w:val="center"/>
      </w:pPr>
      <w:r w:rsidRPr="00725718">
        <w:t>Članak 1.</w:t>
      </w:r>
    </w:p>
    <w:p w14:paraId="0D80E72E" w14:textId="42ACF5A3" w:rsidR="00EB4792" w:rsidRDefault="0029488B" w:rsidP="004C1966">
      <w:pPr>
        <w:autoSpaceDE w:val="0"/>
        <w:autoSpaceDN w:val="0"/>
        <w:spacing w:after="0"/>
        <w:ind w:firstLine="708"/>
        <w:jc w:val="both"/>
        <w:rPr>
          <w:rFonts w:ascii="Times New Roman" w:hAnsi="Times New Roman" w:cs="Times New Roman"/>
          <w:sz w:val="24"/>
          <w:szCs w:val="24"/>
        </w:rPr>
      </w:pPr>
      <w:r w:rsidRPr="0029488B">
        <w:rPr>
          <w:rFonts w:ascii="Times New Roman" w:hAnsi="Times New Roman" w:cs="Times New Roman"/>
          <w:sz w:val="24"/>
          <w:szCs w:val="24"/>
        </w:rPr>
        <w:t xml:space="preserve">U Zakonu o doprinosima </w:t>
      </w:r>
      <w:r w:rsidR="0087084E" w:rsidRPr="00AF7D4F">
        <w:rPr>
          <w:rFonts w:ascii="Times New Roman" w:hAnsi="Times New Roman" w:cs="Times New Roman"/>
          <w:sz w:val="24"/>
          <w:szCs w:val="24"/>
        </w:rPr>
        <w:t>(</w:t>
      </w:r>
      <w:r w:rsidR="00E821AA">
        <w:rPr>
          <w:rFonts w:ascii="Times New Roman" w:hAnsi="Times New Roman" w:cs="Times New Roman"/>
          <w:sz w:val="24"/>
          <w:szCs w:val="24"/>
        </w:rPr>
        <w:t>„</w:t>
      </w:r>
      <w:r w:rsidR="0087084E" w:rsidRPr="00AF7D4F">
        <w:rPr>
          <w:rFonts w:ascii="Times New Roman" w:hAnsi="Times New Roman" w:cs="Times New Roman"/>
          <w:sz w:val="24"/>
          <w:szCs w:val="24"/>
        </w:rPr>
        <w:t>Narodne novine</w:t>
      </w:r>
      <w:r w:rsidR="00E821AA">
        <w:rPr>
          <w:rFonts w:ascii="Times New Roman" w:hAnsi="Times New Roman" w:cs="Times New Roman"/>
          <w:sz w:val="24"/>
          <w:szCs w:val="24"/>
        </w:rPr>
        <w:t>“</w:t>
      </w:r>
      <w:r w:rsidRPr="0029488B">
        <w:rPr>
          <w:rFonts w:ascii="Times New Roman" w:hAnsi="Times New Roman" w:cs="Times New Roman"/>
          <w:sz w:val="24"/>
          <w:szCs w:val="24"/>
        </w:rPr>
        <w:t>, br. 84/08</w:t>
      </w:r>
      <w:r w:rsidR="00E821AA">
        <w:rPr>
          <w:rFonts w:ascii="Times New Roman" w:hAnsi="Times New Roman" w:cs="Times New Roman"/>
          <w:sz w:val="24"/>
          <w:szCs w:val="24"/>
        </w:rPr>
        <w:t>.</w:t>
      </w:r>
      <w:r w:rsidRPr="0029488B">
        <w:rPr>
          <w:rFonts w:ascii="Times New Roman" w:hAnsi="Times New Roman" w:cs="Times New Roman"/>
          <w:sz w:val="24"/>
          <w:szCs w:val="24"/>
        </w:rPr>
        <w:t>, 152/08</w:t>
      </w:r>
      <w:r w:rsidR="00E821AA">
        <w:rPr>
          <w:rFonts w:ascii="Times New Roman" w:hAnsi="Times New Roman" w:cs="Times New Roman"/>
          <w:sz w:val="24"/>
          <w:szCs w:val="24"/>
        </w:rPr>
        <w:t>.</w:t>
      </w:r>
      <w:r w:rsidRPr="0029488B">
        <w:rPr>
          <w:rFonts w:ascii="Times New Roman" w:hAnsi="Times New Roman" w:cs="Times New Roman"/>
          <w:sz w:val="24"/>
          <w:szCs w:val="24"/>
        </w:rPr>
        <w:t>, 94/09</w:t>
      </w:r>
      <w:r w:rsidR="000B01F7">
        <w:rPr>
          <w:rFonts w:ascii="Times New Roman" w:hAnsi="Times New Roman" w:cs="Times New Roman"/>
          <w:sz w:val="24"/>
          <w:szCs w:val="24"/>
        </w:rPr>
        <w:t>.</w:t>
      </w:r>
      <w:r w:rsidRPr="0029488B">
        <w:rPr>
          <w:rFonts w:ascii="Times New Roman" w:hAnsi="Times New Roman" w:cs="Times New Roman"/>
          <w:sz w:val="24"/>
          <w:szCs w:val="24"/>
        </w:rPr>
        <w:t>, 18/11</w:t>
      </w:r>
      <w:r w:rsidR="00E821AA">
        <w:rPr>
          <w:rFonts w:ascii="Times New Roman" w:hAnsi="Times New Roman" w:cs="Times New Roman"/>
          <w:sz w:val="24"/>
          <w:szCs w:val="24"/>
        </w:rPr>
        <w:t>.</w:t>
      </w:r>
      <w:r w:rsidRPr="0029488B">
        <w:rPr>
          <w:rFonts w:ascii="Times New Roman" w:hAnsi="Times New Roman" w:cs="Times New Roman"/>
          <w:sz w:val="24"/>
          <w:szCs w:val="24"/>
        </w:rPr>
        <w:t>, 22/12</w:t>
      </w:r>
      <w:r w:rsidR="00E821AA">
        <w:rPr>
          <w:rFonts w:ascii="Times New Roman" w:hAnsi="Times New Roman" w:cs="Times New Roman"/>
          <w:sz w:val="24"/>
          <w:szCs w:val="24"/>
        </w:rPr>
        <w:t>.</w:t>
      </w:r>
      <w:r w:rsidRPr="0029488B">
        <w:rPr>
          <w:rFonts w:ascii="Times New Roman" w:hAnsi="Times New Roman" w:cs="Times New Roman"/>
          <w:sz w:val="24"/>
          <w:szCs w:val="24"/>
        </w:rPr>
        <w:t>, 144/12</w:t>
      </w:r>
      <w:r w:rsidR="00E821AA">
        <w:rPr>
          <w:rFonts w:ascii="Times New Roman" w:hAnsi="Times New Roman" w:cs="Times New Roman"/>
          <w:sz w:val="24"/>
          <w:szCs w:val="24"/>
        </w:rPr>
        <w:t>.</w:t>
      </w:r>
      <w:r w:rsidRPr="0029488B">
        <w:rPr>
          <w:rFonts w:ascii="Times New Roman" w:hAnsi="Times New Roman" w:cs="Times New Roman"/>
          <w:sz w:val="24"/>
          <w:szCs w:val="24"/>
        </w:rPr>
        <w:t>, 148/13</w:t>
      </w:r>
      <w:r w:rsidR="00E821AA">
        <w:rPr>
          <w:rFonts w:ascii="Times New Roman" w:hAnsi="Times New Roman" w:cs="Times New Roman"/>
          <w:sz w:val="24"/>
          <w:szCs w:val="24"/>
        </w:rPr>
        <w:t>.</w:t>
      </w:r>
      <w:r w:rsidRPr="0029488B">
        <w:rPr>
          <w:rFonts w:ascii="Times New Roman" w:hAnsi="Times New Roman" w:cs="Times New Roman"/>
          <w:sz w:val="24"/>
          <w:szCs w:val="24"/>
        </w:rPr>
        <w:t>, 41/14</w:t>
      </w:r>
      <w:r w:rsidR="00E821AA">
        <w:rPr>
          <w:rFonts w:ascii="Times New Roman" w:hAnsi="Times New Roman" w:cs="Times New Roman"/>
          <w:sz w:val="24"/>
          <w:szCs w:val="24"/>
        </w:rPr>
        <w:t>.</w:t>
      </w:r>
      <w:r w:rsidR="002B297D">
        <w:rPr>
          <w:rFonts w:ascii="Times New Roman" w:hAnsi="Times New Roman" w:cs="Times New Roman"/>
          <w:sz w:val="24"/>
          <w:szCs w:val="24"/>
        </w:rPr>
        <w:t xml:space="preserve">, </w:t>
      </w:r>
      <w:r w:rsidRPr="0029488B">
        <w:rPr>
          <w:rFonts w:ascii="Times New Roman" w:hAnsi="Times New Roman" w:cs="Times New Roman"/>
          <w:sz w:val="24"/>
          <w:szCs w:val="24"/>
        </w:rPr>
        <w:t>143/14</w:t>
      </w:r>
      <w:r w:rsidR="00E821AA">
        <w:rPr>
          <w:rFonts w:ascii="Times New Roman" w:hAnsi="Times New Roman" w:cs="Times New Roman"/>
          <w:sz w:val="24"/>
          <w:szCs w:val="24"/>
        </w:rPr>
        <w:t>.,</w:t>
      </w:r>
      <w:r w:rsidR="002B297D">
        <w:rPr>
          <w:rFonts w:ascii="Times New Roman" w:hAnsi="Times New Roman" w:cs="Times New Roman"/>
          <w:sz w:val="24"/>
          <w:szCs w:val="24"/>
        </w:rPr>
        <w:t xml:space="preserve"> 115/16</w:t>
      </w:r>
      <w:r w:rsidR="00E821AA">
        <w:rPr>
          <w:rFonts w:ascii="Times New Roman" w:hAnsi="Times New Roman" w:cs="Times New Roman"/>
          <w:sz w:val="24"/>
          <w:szCs w:val="24"/>
        </w:rPr>
        <w:t>.</w:t>
      </w:r>
      <w:r w:rsidR="00810609">
        <w:rPr>
          <w:rFonts w:ascii="Times New Roman" w:hAnsi="Times New Roman" w:cs="Times New Roman"/>
          <w:sz w:val="24"/>
          <w:szCs w:val="24"/>
        </w:rPr>
        <w:t>,</w:t>
      </w:r>
      <w:r w:rsidR="00E821AA">
        <w:rPr>
          <w:rFonts w:ascii="Times New Roman" w:hAnsi="Times New Roman" w:cs="Times New Roman"/>
          <w:sz w:val="24"/>
          <w:szCs w:val="24"/>
        </w:rPr>
        <w:t xml:space="preserve"> 106/18.</w:t>
      </w:r>
      <w:r w:rsidR="00E80A4C">
        <w:rPr>
          <w:rFonts w:ascii="Times New Roman" w:hAnsi="Times New Roman" w:cs="Times New Roman"/>
          <w:sz w:val="24"/>
          <w:szCs w:val="24"/>
        </w:rPr>
        <w:t>,</w:t>
      </w:r>
      <w:r w:rsidR="00810609">
        <w:rPr>
          <w:rFonts w:ascii="Times New Roman" w:hAnsi="Times New Roman" w:cs="Times New Roman"/>
          <w:sz w:val="24"/>
          <w:szCs w:val="24"/>
        </w:rPr>
        <w:t xml:space="preserve"> 33/23.</w:t>
      </w:r>
      <w:r w:rsidR="00E80A4C">
        <w:rPr>
          <w:rFonts w:ascii="Times New Roman" w:hAnsi="Times New Roman" w:cs="Times New Roman"/>
          <w:sz w:val="24"/>
          <w:szCs w:val="24"/>
        </w:rPr>
        <w:t xml:space="preserve"> i 114/23.</w:t>
      </w:r>
      <w:r w:rsidRPr="0029488B">
        <w:rPr>
          <w:rFonts w:ascii="Times New Roman" w:hAnsi="Times New Roman" w:cs="Times New Roman"/>
          <w:sz w:val="24"/>
          <w:szCs w:val="24"/>
        </w:rPr>
        <w:t xml:space="preserve">) </w:t>
      </w:r>
      <w:r w:rsidR="00EB4792">
        <w:rPr>
          <w:rFonts w:ascii="Times New Roman" w:hAnsi="Times New Roman" w:cs="Times New Roman"/>
          <w:sz w:val="24"/>
          <w:szCs w:val="24"/>
        </w:rPr>
        <w:t xml:space="preserve">u članku 7. </w:t>
      </w:r>
      <w:r w:rsidR="00036FAB">
        <w:rPr>
          <w:rFonts w:ascii="Times New Roman" w:hAnsi="Times New Roman" w:cs="Times New Roman"/>
          <w:sz w:val="24"/>
          <w:szCs w:val="24"/>
        </w:rPr>
        <w:t>stavku 1. točk</w:t>
      </w:r>
      <w:r w:rsidR="00B14651">
        <w:rPr>
          <w:rFonts w:ascii="Times New Roman" w:hAnsi="Times New Roman" w:cs="Times New Roman"/>
          <w:sz w:val="24"/>
          <w:szCs w:val="24"/>
        </w:rPr>
        <w:t>i</w:t>
      </w:r>
      <w:r w:rsidR="00036FAB">
        <w:rPr>
          <w:rFonts w:ascii="Times New Roman" w:hAnsi="Times New Roman" w:cs="Times New Roman"/>
          <w:sz w:val="24"/>
          <w:szCs w:val="24"/>
        </w:rPr>
        <w:t xml:space="preserve"> 22.</w:t>
      </w:r>
      <w:r w:rsidR="0062784E">
        <w:rPr>
          <w:rFonts w:ascii="Times New Roman" w:hAnsi="Times New Roman" w:cs="Times New Roman"/>
          <w:sz w:val="24"/>
          <w:szCs w:val="24"/>
        </w:rPr>
        <w:t xml:space="preserve"> </w:t>
      </w:r>
      <w:r w:rsidR="00F3553F">
        <w:rPr>
          <w:rFonts w:ascii="Times New Roman" w:hAnsi="Times New Roman" w:cs="Times New Roman"/>
          <w:sz w:val="24"/>
          <w:szCs w:val="24"/>
        </w:rPr>
        <w:t>riječi: „iznose poreza i prireza porezu“ zamjenjuju se riječima: „iznos poreza“.</w:t>
      </w:r>
    </w:p>
    <w:p w14:paraId="03055BC7" w14:textId="77777777" w:rsidR="00C661AD" w:rsidRDefault="00C661AD" w:rsidP="004C1966">
      <w:pPr>
        <w:autoSpaceDE w:val="0"/>
        <w:autoSpaceDN w:val="0"/>
        <w:spacing w:after="0"/>
        <w:ind w:firstLine="708"/>
        <w:jc w:val="both"/>
        <w:rPr>
          <w:rFonts w:ascii="Times New Roman" w:hAnsi="Times New Roman" w:cs="Times New Roman"/>
          <w:sz w:val="24"/>
          <w:szCs w:val="24"/>
        </w:rPr>
      </w:pPr>
    </w:p>
    <w:p w14:paraId="0F4E1F3A" w14:textId="3D16A40A" w:rsidR="00E753CC" w:rsidRDefault="00F3553F" w:rsidP="004C1966">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00036FAB">
        <w:rPr>
          <w:rFonts w:ascii="Times New Roman" w:hAnsi="Times New Roman" w:cs="Times New Roman"/>
          <w:sz w:val="24"/>
          <w:szCs w:val="24"/>
        </w:rPr>
        <w:t>točki 31.</w:t>
      </w:r>
      <w:r w:rsidR="0062784E">
        <w:rPr>
          <w:rFonts w:ascii="Times New Roman" w:hAnsi="Times New Roman" w:cs="Times New Roman"/>
          <w:sz w:val="24"/>
          <w:szCs w:val="24"/>
        </w:rPr>
        <w:t xml:space="preserve"> </w:t>
      </w:r>
      <w:r w:rsidR="001C6DA7">
        <w:rPr>
          <w:rFonts w:ascii="Times New Roman" w:hAnsi="Times New Roman" w:cs="Times New Roman"/>
          <w:sz w:val="24"/>
          <w:szCs w:val="24"/>
        </w:rPr>
        <w:t>iza riječi: „nositelja obveznoga mirovinskog osiguranja“ zarez i riječi: „osim fizičke osobe iz točke 54. ovoga članka“ brišu se.</w:t>
      </w:r>
    </w:p>
    <w:p w14:paraId="3AAA3D1E" w14:textId="77777777" w:rsidR="00B14651" w:rsidRDefault="00B14651" w:rsidP="004C1966">
      <w:pPr>
        <w:autoSpaceDE w:val="0"/>
        <w:autoSpaceDN w:val="0"/>
        <w:spacing w:after="0"/>
        <w:ind w:firstLine="708"/>
        <w:jc w:val="both"/>
        <w:rPr>
          <w:rFonts w:ascii="Times New Roman" w:hAnsi="Times New Roman" w:cs="Times New Roman"/>
          <w:sz w:val="24"/>
          <w:szCs w:val="24"/>
        </w:rPr>
      </w:pPr>
    </w:p>
    <w:p w14:paraId="58047969" w14:textId="46A755D4" w:rsidR="00B14651" w:rsidRDefault="00B14651" w:rsidP="004C1966">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 točkama 33. do 35. riječi: „iznose poreza i prireza porezu“ zamjenjuju se riječima: „iznos poreza“.</w:t>
      </w:r>
    </w:p>
    <w:p w14:paraId="0F7F2AA7" w14:textId="6EAA1E02" w:rsidR="00F3553F" w:rsidRDefault="00036FAB" w:rsidP="004C1966">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14:paraId="007B3309" w14:textId="78B2B87D" w:rsidR="00C661AD" w:rsidRDefault="00C661AD" w:rsidP="004C1966">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U točki </w:t>
      </w:r>
      <w:r w:rsidR="00E753CC">
        <w:rPr>
          <w:rFonts w:ascii="Times New Roman" w:hAnsi="Times New Roman" w:cs="Times New Roman"/>
          <w:sz w:val="24"/>
          <w:szCs w:val="24"/>
        </w:rPr>
        <w:t>39</w:t>
      </w:r>
      <w:r>
        <w:rPr>
          <w:rFonts w:ascii="Times New Roman" w:hAnsi="Times New Roman" w:cs="Times New Roman"/>
          <w:sz w:val="24"/>
          <w:szCs w:val="24"/>
        </w:rPr>
        <w:t>. riječi: „</w:t>
      </w:r>
      <w:r w:rsidR="00E753CC">
        <w:rPr>
          <w:rFonts w:ascii="Times New Roman" w:hAnsi="Times New Roman" w:cs="Times New Roman"/>
          <w:sz w:val="24"/>
          <w:szCs w:val="24"/>
        </w:rPr>
        <w:t>i prireza porezu</w:t>
      </w:r>
      <w:r>
        <w:rPr>
          <w:rFonts w:ascii="Times New Roman" w:hAnsi="Times New Roman" w:cs="Times New Roman"/>
          <w:sz w:val="24"/>
          <w:szCs w:val="24"/>
        </w:rPr>
        <w:t xml:space="preserve">“ </w:t>
      </w:r>
      <w:r w:rsidR="00E753CC">
        <w:rPr>
          <w:rFonts w:ascii="Times New Roman" w:hAnsi="Times New Roman" w:cs="Times New Roman"/>
          <w:sz w:val="24"/>
          <w:szCs w:val="24"/>
        </w:rPr>
        <w:t>brišu se</w:t>
      </w:r>
      <w:r>
        <w:rPr>
          <w:rFonts w:ascii="Times New Roman" w:hAnsi="Times New Roman" w:cs="Times New Roman"/>
          <w:sz w:val="24"/>
          <w:szCs w:val="24"/>
        </w:rPr>
        <w:t>.</w:t>
      </w:r>
    </w:p>
    <w:p w14:paraId="2A865520" w14:textId="77777777" w:rsidR="00E753CC" w:rsidRDefault="00E753CC" w:rsidP="004C1966">
      <w:pPr>
        <w:autoSpaceDE w:val="0"/>
        <w:autoSpaceDN w:val="0"/>
        <w:spacing w:after="0"/>
        <w:ind w:firstLine="708"/>
        <w:jc w:val="both"/>
        <w:rPr>
          <w:rFonts w:ascii="Times New Roman" w:hAnsi="Times New Roman" w:cs="Times New Roman"/>
          <w:sz w:val="24"/>
          <w:szCs w:val="24"/>
        </w:rPr>
      </w:pPr>
    </w:p>
    <w:p w14:paraId="393357C9" w14:textId="77777777" w:rsidR="00020109" w:rsidRDefault="00E753CC" w:rsidP="004C1966">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Točka 54. briše se</w:t>
      </w:r>
      <w:r w:rsidR="00020109">
        <w:rPr>
          <w:rFonts w:ascii="Times New Roman" w:hAnsi="Times New Roman" w:cs="Times New Roman"/>
          <w:sz w:val="24"/>
          <w:szCs w:val="24"/>
        </w:rPr>
        <w:t>.</w:t>
      </w:r>
    </w:p>
    <w:p w14:paraId="4E915D92" w14:textId="77777777" w:rsidR="00020109" w:rsidRDefault="00020109" w:rsidP="004C1966">
      <w:pPr>
        <w:autoSpaceDE w:val="0"/>
        <w:autoSpaceDN w:val="0"/>
        <w:spacing w:after="0"/>
        <w:ind w:firstLine="708"/>
        <w:jc w:val="both"/>
        <w:rPr>
          <w:rFonts w:ascii="Times New Roman" w:hAnsi="Times New Roman" w:cs="Times New Roman"/>
          <w:sz w:val="24"/>
          <w:szCs w:val="24"/>
        </w:rPr>
      </w:pPr>
    </w:p>
    <w:p w14:paraId="07037A27" w14:textId="6BCDBB25" w:rsidR="00E753CC" w:rsidRDefault="00020109" w:rsidP="004C1966">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D</w:t>
      </w:r>
      <w:r w:rsidR="00B14651">
        <w:rPr>
          <w:rFonts w:ascii="Times New Roman" w:hAnsi="Times New Roman" w:cs="Times New Roman"/>
          <w:sz w:val="24"/>
          <w:szCs w:val="24"/>
        </w:rPr>
        <w:t>osadašnje točke 55. do 58. postaju točke 54. do 57.</w:t>
      </w:r>
    </w:p>
    <w:p w14:paraId="44A0A830" w14:textId="77777777" w:rsidR="00B14651" w:rsidRDefault="00B14651" w:rsidP="004C1966">
      <w:pPr>
        <w:autoSpaceDE w:val="0"/>
        <w:autoSpaceDN w:val="0"/>
        <w:spacing w:after="0"/>
        <w:ind w:firstLine="708"/>
        <w:jc w:val="both"/>
        <w:rPr>
          <w:rFonts w:ascii="Times New Roman" w:hAnsi="Times New Roman" w:cs="Times New Roman"/>
          <w:sz w:val="24"/>
          <w:szCs w:val="24"/>
        </w:rPr>
      </w:pPr>
    </w:p>
    <w:p w14:paraId="3572E628" w14:textId="3DD07BC0" w:rsidR="00EB4792" w:rsidRPr="00EB4792" w:rsidRDefault="00EB4792" w:rsidP="00AC7F61">
      <w:pPr>
        <w:pStyle w:val="Naslov2"/>
        <w:jc w:val="center"/>
      </w:pPr>
      <w:r w:rsidRPr="00EB4792">
        <w:t>Članak 2.</w:t>
      </w:r>
    </w:p>
    <w:p w14:paraId="1A789603" w14:textId="7EA27A73" w:rsidR="00E821AA" w:rsidRDefault="00EB4792" w:rsidP="004C1966">
      <w:pPr>
        <w:autoSpaceDE w:val="0"/>
        <w:autoSpaceDN w:val="0"/>
        <w:spacing w:after="0"/>
        <w:ind w:firstLine="708"/>
        <w:jc w:val="both"/>
        <w:rPr>
          <w:rFonts w:ascii="Times New Roman" w:hAnsi="Times New Roman" w:cs="Times New Roman"/>
          <w:sz w:val="24"/>
          <w:szCs w:val="24"/>
        </w:rPr>
      </w:pPr>
      <w:r>
        <w:rPr>
          <w:rFonts w:ascii="Times New Roman" w:hAnsi="Times New Roman" w:cs="Times New Roman"/>
          <w:sz w:val="24"/>
          <w:szCs w:val="24"/>
        </w:rPr>
        <w:t>U</w:t>
      </w:r>
      <w:r w:rsidR="0029488B" w:rsidRPr="0029488B">
        <w:rPr>
          <w:rFonts w:ascii="Times New Roman" w:hAnsi="Times New Roman" w:cs="Times New Roman"/>
          <w:sz w:val="24"/>
          <w:szCs w:val="24"/>
        </w:rPr>
        <w:t xml:space="preserve"> </w:t>
      </w:r>
      <w:r w:rsidR="002B297D">
        <w:rPr>
          <w:rFonts w:ascii="Times New Roman" w:hAnsi="Times New Roman" w:cs="Times New Roman"/>
          <w:sz w:val="24"/>
          <w:szCs w:val="24"/>
        </w:rPr>
        <w:t xml:space="preserve">članku </w:t>
      </w:r>
      <w:r w:rsidR="00D55A91">
        <w:rPr>
          <w:rFonts w:ascii="Times New Roman" w:hAnsi="Times New Roman" w:cs="Times New Roman"/>
          <w:sz w:val="24"/>
          <w:szCs w:val="24"/>
        </w:rPr>
        <w:t>20</w:t>
      </w:r>
      <w:r w:rsidR="002B297D">
        <w:rPr>
          <w:rFonts w:ascii="Times New Roman" w:hAnsi="Times New Roman" w:cs="Times New Roman"/>
          <w:sz w:val="24"/>
          <w:szCs w:val="24"/>
        </w:rPr>
        <w:t xml:space="preserve">. </w:t>
      </w:r>
      <w:r w:rsidR="00D55A91">
        <w:rPr>
          <w:rFonts w:ascii="Times New Roman" w:hAnsi="Times New Roman" w:cs="Times New Roman"/>
          <w:sz w:val="24"/>
          <w:szCs w:val="24"/>
        </w:rPr>
        <w:t>stav</w:t>
      </w:r>
      <w:r w:rsidR="00B941F8">
        <w:rPr>
          <w:rFonts w:ascii="Times New Roman" w:hAnsi="Times New Roman" w:cs="Times New Roman"/>
          <w:sz w:val="24"/>
          <w:szCs w:val="24"/>
        </w:rPr>
        <w:t>ci</w:t>
      </w:r>
      <w:r w:rsidR="00D55A91">
        <w:rPr>
          <w:rFonts w:ascii="Times New Roman" w:hAnsi="Times New Roman" w:cs="Times New Roman"/>
          <w:sz w:val="24"/>
          <w:szCs w:val="24"/>
        </w:rPr>
        <w:t xml:space="preserve"> 4. i 5. brišu se.</w:t>
      </w:r>
    </w:p>
    <w:p w14:paraId="4696C2EB" w14:textId="77777777" w:rsidR="004C1966" w:rsidRDefault="004C1966" w:rsidP="004C1966">
      <w:pPr>
        <w:autoSpaceDE w:val="0"/>
        <w:autoSpaceDN w:val="0"/>
        <w:spacing w:after="0"/>
        <w:ind w:firstLine="708"/>
        <w:jc w:val="both"/>
        <w:rPr>
          <w:rFonts w:ascii="Times New Roman" w:hAnsi="Times New Roman" w:cs="Times New Roman"/>
          <w:sz w:val="24"/>
          <w:szCs w:val="24"/>
        </w:rPr>
      </w:pPr>
    </w:p>
    <w:p w14:paraId="0B7E394C" w14:textId="38B067A4" w:rsidR="00F1189E" w:rsidRDefault="00F1189E" w:rsidP="00AC7F61">
      <w:pPr>
        <w:pStyle w:val="Naslov2"/>
        <w:jc w:val="center"/>
      </w:pPr>
      <w:r>
        <w:t>Članak 3.</w:t>
      </w:r>
    </w:p>
    <w:p w14:paraId="6284DC9D" w14:textId="1FF4651B" w:rsidR="00F1189E" w:rsidRDefault="00F1189E" w:rsidP="00F1189E">
      <w:pPr>
        <w:autoSpaceDE w:val="0"/>
        <w:autoSpaceDN w:val="0"/>
        <w:spacing w:after="0"/>
        <w:rPr>
          <w:rFonts w:ascii="Times New Roman" w:hAnsi="Times New Roman" w:cs="Times New Roman"/>
          <w:sz w:val="24"/>
          <w:szCs w:val="24"/>
        </w:rPr>
      </w:pPr>
      <w:r w:rsidRPr="00F1189E">
        <w:rPr>
          <w:rFonts w:ascii="Times New Roman" w:hAnsi="Times New Roman" w:cs="Times New Roman"/>
          <w:sz w:val="24"/>
          <w:szCs w:val="24"/>
        </w:rPr>
        <w:tab/>
        <w:t xml:space="preserve">U članku </w:t>
      </w:r>
      <w:r w:rsidR="00B941F8">
        <w:rPr>
          <w:rFonts w:ascii="Times New Roman" w:hAnsi="Times New Roman" w:cs="Times New Roman"/>
          <w:sz w:val="24"/>
          <w:szCs w:val="24"/>
        </w:rPr>
        <w:t xml:space="preserve">36. stavci </w:t>
      </w:r>
      <w:r w:rsidR="00203827">
        <w:rPr>
          <w:rFonts w:ascii="Times New Roman" w:hAnsi="Times New Roman" w:cs="Times New Roman"/>
          <w:sz w:val="24"/>
          <w:szCs w:val="24"/>
        </w:rPr>
        <w:t>4. i 5. brišu se.</w:t>
      </w:r>
    </w:p>
    <w:p w14:paraId="02088FF8" w14:textId="77777777" w:rsidR="00480B98" w:rsidRDefault="00480B98" w:rsidP="00F1189E">
      <w:pPr>
        <w:autoSpaceDE w:val="0"/>
        <w:autoSpaceDN w:val="0"/>
        <w:spacing w:after="0"/>
        <w:rPr>
          <w:rFonts w:ascii="Times New Roman" w:hAnsi="Times New Roman" w:cs="Times New Roman"/>
          <w:sz w:val="24"/>
          <w:szCs w:val="24"/>
        </w:rPr>
      </w:pPr>
    </w:p>
    <w:p w14:paraId="009DE898" w14:textId="4E551386" w:rsidR="00480B98" w:rsidRDefault="00480B98" w:rsidP="00AC7F61">
      <w:pPr>
        <w:pStyle w:val="Naslov2"/>
        <w:jc w:val="center"/>
      </w:pPr>
      <w:r>
        <w:t>Članak 4.</w:t>
      </w:r>
    </w:p>
    <w:p w14:paraId="657E8DE8" w14:textId="0E70D236" w:rsidR="00F1189E" w:rsidRDefault="00480B98" w:rsidP="00480B98">
      <w:pPr>
        <w:autoSpaceDE w:val="0"/>
        <w:autoSpaceDN w:val="0"/>
        <w:spacing w:after="0"/>
        <w:jc w:val="both"/>
        <w:rPr>
          <w:rFonts w:ascii="Times New Roman" w:hAnsi="Times New Roman" w:cs="Times New Roman"/>
          <w:sz w:val="24"/>
          <w:szCs w:val="24"/>
        </w:rPr>
      </w:pPr>
      <w:r>
        <w:rPr>
          <w:rFonts w:ascii="Times New Roman" w:hAnsi="Times New Roman" w:cs="Times New Roman"/>
          <w:sz w:val="24"/>
          <w:szCs w:val="24"/>
        </w:rPr>
        <w:tab/>
        <w:t>U članku 115. stavku 3. riječi: „kunsku vrijednost“ zamjenjuju se riječju: „euro“.</w:t>
      </w:r>
    </w:p>
    <w:p w14:paraId="14BAFBE3" w14:textId="77777777" w:rsidR="00B14651" w:rsidRDefault="00B14651" w:rsidP="00480B98">
      <w:pPr>
        <w:autoSpaceDE w:val="0"/>
        <w:autoSpaceDN w:val="0"/>
        <w:spacing w:after="0"/>
        <w:jc w:val="both"/>
        <w:rPr>
          <w:rFonts w:ascii="Times New Roman" w:hAnsi="Times New Roman" w:cs="Times New Roman"/>
          <w:sz w:val="24"/>
          <w:szCs w:val="24"/>
        </w:rPr>
      </w:pPr>
    </w:p>
    <w:p w14:paraId="02743196" w14:textId="716580A7" w:rsidR="00B14651" w:rsidRPr="00B14651" w:rsidRDefault="00B14651" w:rsidP="00AC7F61">
      <w:pPr>
        <w:pStyle w:val="Naslov2"/>
        <w:jc w:val="center"/>
      </w:pPr>
      <w:r w:rsidRPr="00B14651">
        <w:t>Članak 5.</w:t>
      </w:r>
    </w:p>
    <w:p w14:paraId="139E3B93" w14:textId="24E45B32" w:rsidR="00B14651" w:rsidRDefault="00B14651" w:rsidP="00A806C3">
      <w:pPr>
        <w:autoSpaceDE w:val="0"/>
        <w:autoSpaceDN w:val="0"/>
        <w:spacing w:after="0"/>
        <w:ind w:firstLine="708"/>
        <w:jc w:val="both"/>
        <w:rPr>
          <w:rFonts w:ascii="Times New Roman" w:hAnsi="Times New Roman" w:cs="Times New Roman"/>
          <w:b/>
          <w:bCs/>
          <w:sz w:val="24"/>
          <w:szCs w:val="24"/>
        </w:rPr>
      </w:pPr>
      <w:r>
        <w:rPr>
          <w:rFonts w:ascii="Times New Roman" w:hAnsi="Times New Roman" w:cs="Times New Roman"/>
          <w:sz w:val="24"/>
          <w:szCs w:val="24"/>
        </w:rPr>
        <w:t>U članku 187.b stavku 1. broj: „55.“ zamjenjuje se brojem: „54.“.</w:t>
      </w:r>
    </w:p>
    <w:p w14:paraId="624ABC69" w14:textId="77777777" w:rsidR="00AC48F5" w:rsidRDefault="00AC48F5" w:rsidP="009707BC">
      <w:pPr>
        <w:spacing w:after="0" w:line="240" w:lineRule="auto"/>
        <w:jc w:val="center"/>
        <w:rPr>
          <w:rFonts w:ascii="Times New Roman" w:hAnsi="Times New Roman" w:cs="Times New Roman"/>
          <w:b/>
          <w:bCs/>
          <w:sz w:val="24"/>
          <w:szCs w:val="24"/>
        </w:rPr>
      </w:pPr>
    </w:p>
    <w:p w14:paraId="6B5E4098" w14:textId="6FB0BDA9" w:rsidR="007E55D3" w:rsidRDefault="007E55D3" w:rsidP="00AC7F61">
      <w:pPr>
        <w:pStyle w:val="Naslov2"/>
        <w:jc w:val="center"/>
      </w:pPr>
      <w:r>
        <w:t>Prijelazne i završne odredbe</w:t>
      </w:r>
    </w:p>
    <w:p w14:paraId="15549754" w14:textId="77777777" w:rsidR="00A251AC" w:rsidRDefault="00A251AC" w:rsidP="009707BC">
      <w:pPr>
        <w:spacing w:after="0" w:line="240" w:lineRule="auto"/>
        <w:jc w:val="center"/>
        <w:rPr>
          <w:rFonts w:ascii="Times New Roman" w:hAnsi="Times New Roman" w:cs="Times New Roman"/>
          <w:b/>
          <w:bCs/>
          <w:sz w:val="24"/>
          <w:szCs w:val="24"/>
        </w:rPr>
      </w:pPr>
    </w:p>
    <w:p w14:paraId="598E3E93" w14:textId="67A57DEF" w:rsidR="009707BC" w:rsidRPr="009707BC" w:rsidRDefault="009707BC" w:rsidP="00AC7F61">
      <w:pPr>
        <w:pStyle w:val="Naslov2"/>
        <w:jc w:val="center"/>
      </w:pPr>
      <w:r w:rsidRPr="009707BC">
        <w:t xml:space="preserve">Članak </w:t>
      </w:r>
      <w:r w:rsidR="00B14651">
        <w:t>6</w:t>
      </w:r>
      <w:r w:rsidRPr="009707BC">
        <w:t>.</w:t>
      </w:r>
    </w:p>
    <w:p w14:paraId="7DA29669" w14:textId="4E7DAE1B" w:rsidR="001F0476" w:rsidRPr="00A806C3" w:rsidRDefault="005127AE" w:rsidP="00A806C3">
      <w:pPr>
        <w:autoSpaceDE w:val="0"/>
        <w:autoSpaceDN w:val="0"/>
        <w:spacing w:after="0"/>
        <w:ind w:firstLine="708"/>
        <w:jc w:val="both"/>
        <w:rPr>
          <w:rFonts w:ascii="Times New Roman" w:hAnsi="Times New Roman" w:cs="Times New Roman"/>
          <w:sz w:val="24"/>
          <w:szCs w:val="24"/>
        </w:rPr>
      </w:pPr>
      <w:r w:rsidRPr="00A806C3">
        <w:rPr>
          <w:rFonts w:ascii="Times New Roman" w:hAnsi="Times New Roman" w:cs="Times New Roman"/>
          <w:sz w:val="24"/>
          <w:szCs w:val="24"/>
        </w:rPr>
        <w:t xml:space="preserve">Poslodavac koji je </w:t>
      </w:r>
      <w:r w:rsidR="000856B5" w:rsidRPr="00A806C3">
        <w:rPr>
          <w:rFonts w:ascii="Times New Roman" w:hAnsi="Times New Roman" w:cs="Times New Roman"/>
          <w:sz w:val="24"/>
          <w:szCs w:val="24"/>
        </w:rPr>
        <w:t xml:space="preserve">započeo koristiti oslobođenje </w:t>
      </w:r>
      <w:r w:rsidR="00EC1A6A" w:rsidRPr="00A806C3">
        <w:rPr>
          <w:rFonts w:ascii="Times New Roman" w:hAnsi="Times New Roman" w:cs="Times New Roman"/>
          <w:sz w:val="24"/>
          <w:szCs w:val="24"/>
        </w:rPr>
        <w:t>od obveze doprinosa na osnovicu za mladu osobu prema odredbama Zakona</w:t>
      </w:r>
      <w:r w:rsidRPr="00A806C3">
        <w:rPr>
          <w:rFonts w:ascii="Times New Roman" w:hAnsi="Times New Roman" w:cs="Times New Roman"/>
          <w:sz w:val="24"/>
          <w:szCs w:val="24"/>
        </w:rPr>
        <w:t xml:space="preserve"> o doprinosima („Narodne novine“, br. 84/08., 152/08., 94/09., 18/11., 22/12., 144/12., 148/13., 41/14., 143/14., 115/16., 106/18., 33/23. i 114/23.)</w:t>
      </w:r>
      <w:r w:rsidR="00EC1A6A" w:rsidRPr="00A806C3">
        <w:rPr>
          <w:rFonts w:ascii="Times New Roman" w:hAnsi="Times New Roman" w:cs="Times New Roman"/>
          <w:sz w:val="24"/>
          <w:szCs w:val="24"/>
        </w:rPr>
        <w:t xml:space="preserve"> nastavlja koristiti oslobođenje sukladno odredbama toga Zakona</w:t>
      </w:r>
      <w:r w:rsidR="006908C4" w:rsidRPr="00A806C3">
        <w:rPr>
          <w:rFonts w:ascii="Times New Roman" w:hAnsi="Times New Roman" w:cs="Times New Roman"/>
          <w:sz w:val="24"/>
          <w:szCs w:val="24"/>
        </w:rPr>
        <w:t>.</w:t>
      </w:r>
      <w:r w:rsidR="00502C2E" w:rsidRPr="00A806C3">
        <w:rPr>
          <w:rFonts w:ascii="Times New Roman" w:hAnsi="Times New Roman" w:cs="Times New Roman"/>
          <w:sz w:val="24"/>
          <w:szCs w:val="24"/>
        </w:rPr>
        <w:t xml:space="preserve"> </w:t>
      </w:r>
    </w:p>
    <w:p w14:paraId="11384749" w14:textId="77777777" w:rsidR="00B14651" w:rsidRPr="00A806C3" w:rsidRDefault="00B14651" w:rsidP="00A806C3">
      <w:pPr>
        <w:autoSpaceDE w:val="0"/>
        <w:autoSpaceDN w:val="0"/>
        <w:spacing w:after="0"/>
        <w:jc w:val="center"/>
        <w:rPr>
          <w:rFonts w:ascii="Times New Roman" w:hAnsi="Times New Roman" w:cs="Times New Roman"/>
          <w:b/>
          <w:bCs/>
          <w:sz w:val="24"/>
          <w:szCs w:val="24"/>
        </w:rPr>
      </w:pPr>
    </w:p>
    <w:p w14:paraId="6E03D49B" w14:textId="138FDDAF" w:rsidR="00B14651" w:rsidRDefault="00B14651" w:rsidP="00AC7F61">
      <w:pPr>
        <w:pStyle w:val="Naslov2"/>
        <w:jc w:val="center"/>
      </w:pPr>
      <w:r w:rsidRPr="00B14651">
        <w:lastRenderedPageBreak/>
        <w:t>Članak 7.</w:t>
      </w:r>
    </w:p>
    <w:p w14:paraId="15345439" w14:textId="0C882522" w:rsidR="00B14651" w:rsidRPr="00332850" w:rsidRDefault="00B14651" w:rsidP="0092021B">
      <w:pPr>
        <w:autoSpaceDE w:val="0"/>
        <w:autoSpaceDN w:val="0"/>
        <w:spacing w:after="0"/>
        <w:ind w:firstLine="708"/>
        <w:jc w:val="both"/>
        <w:rPr>
          <w:rFonts w:ascii="Times New Roman" w:hAnsi="Times New Roman" w:cs="Times New Roman"/>
          <w:sz w:val="24"/>
          <w:szCs w:val="24"/>
        </w:rPr>
      </w:pPr>
      <w:r w:rsidRPr="00A806C3">
        <w:rPr>
          <w:rFonts w:ascii="Times New Roman" w:hAnsi="Times New Roman" w:cs="Times New Roman"/>
          <w:sz w:val="24"/>
          <w:szCs w:val="24"/>
        </w:rPr>
        <w:t>Ministar financija uskladit će Pravilnik o doprinosima („Narodne novine“, br. 2/09., 9/09. – ispravak, 97/09., 25/11., 61/12., 86/13., 157/14., 128/17., 1/19., 43/23., 143/23. i 14/24. - ispravak) s odredbama ovoga Zakona u roku od 90 dana od dana njegova stupanja na snagu.</w:t>
      </w:r>
    </w:p>
    <w:p w14:paraId="6661050E" w14:textId="77777777" w:rsidR="00A62903" w:rsidRDefault="00A62903" w:rsidP="003B0804">
      <w:pPr>
        <w:autoSpaceDE w:val="0"/>
        <w:autoSpaceDN w:val="0"/>
        <w:adjustRightInd w:val="0"/>
        <w:spacing w:after="0" w:line="240" w:lineRule="auto"/>
        <w:jc w:val="center"/>
        <w:rPr>
          <w:rFonts w:ascii="Times New Roman" w:hAnsi="Times New Roman" w:cs="Times New Roman"/>
          <w:b/>
          <w:sz w:val="24"/>
          <w:szCs w:val="24"/>
        </w:rPr>
      </w:pPr>
    </w:p>
    <w:p w14:paraId="51C983A1" w14:textId="5A1A4BA4" w:rsidR="003B0804" w:rsidRDefault="003B0804" w:rsidP="00AC7F61">
      <w:pPr>
        <w:pStyle w:val="Naslov2"/>
        <w:jc w:val="center"/>
      </w:pPr>
      <w:r>
        <w:t>Č</w:t>
      </w:r>
      <w:r w:rsidRPr="004407AA">
        <w:t xml:space="preserve">lanak </w:t>
      </w:r>
      <w:r w:rsidR="00A806C3">
        <w:t>8</w:t>
      </w:r>
      <w:r w:rsidRPr="004407AA">
        <w:t>.</w:t>
      </w:r>
    </w:p>
    <w:p w14:paraId="3ACBA0D7" w14:textId="35582D04" w:rsidR="003B0804" w:rsidRDefault="003B0804" w:rsidP="003B0804">
      <w:pPr>
        <w:autoSpaceDE w:val="0"/>
        <w:autoSpaceDN w:val="0"/>
        <w:adjustRightInd w:val="0"/>
        <w:spacing w:after="0" w:line="240" w:lineRule="auto"/>
        <w:ind w:firstLine="708"/>
        <w:jc w:val="both"/>
        <w:rPr>
          <w:rFonts w:ascii="Times New Roman" w:hAnsi="Times New Roman" w:cs="Times New Roman"/>
          <w:sz w:val="24"/>
          <w:szCs w:val="24"/>
        </w:rPr>
      </w:pPr>
      <w:r w:rsidRPr="008F3881">
        <w:rPr>
          <w:rFonts w:ascii="Times New Roman" w:hAnsi="Times New Roman" w:cs="Times New Roman"/>
          <w:sz w:val="24"/>
          <w:szCs w:val="24"/>
        </w:rPr>
        <w:t>Ovaj Zakon objav</w:t>
      </w:r>
      <w:r w:rsidR="00EC32D9">
        <w:rPr>
          <w:rFonts w:ascii="Times New Roman" w:hAnsi="Times New Roman" w:cs="Times New Roman"/>
          <w:sz w:val="24"/>
          <w:szCs w:val="24"/>
        </w:rPr>
        <w:t>it će</w:t>
      </w:r>
      <w:r>
        <w:rPr>
          <w:rFonts w:ascii="Times New Roman" w:hAnsi="Times New Roman" w:cs="Times New Roman"/>
          <w:sz w:val="24"/>
          <w:szCs w:val="24"/>
        </w:rPr>
        <w:t xml:space="preserve"> se u </w:t>
      </w:r>
      <w:r w:rsidR="00105337">
        <w:rPr>
          <w:rFonts w:ascii="Times New Roman" w:hAnsi="Times New Roman" w:cs="Times New Roman"/>
          <w:sz w:val="24"/>
          <w:szCs w:val="24"/>
        </w:rPr>
        <w:t>„</w:t>
      </w:r>
      <w:r>
        <w:rPr>
          <w:rFonts w:ascii="Times New Roman" w:hAnsi="Times New Roman" w:cs="Times New Roman"/>
          <w:sz w:val="24"/>
          <w:szCs w:val="24"/>
        </w:rPr>
        <w:t>Narodnim novinama</w:t>
      </w:r>
      <w:r w:rsidR="00105337">
        <w:rPr>
          <w:rFonts w:ascii="Times New Roman" w:hAnsi="Times New Roman" w:cs="Times New Roman"/>
          <w:sz w:val="24"/>
          <w:szCs w:val="24"/>
        </w:rPr>
        <w:t>“</w:t>
      </w:r>
      <w:r w:rsidR="00A806C3">
        <w:rPr>
          <w:rFonts w:ascii="Times New Roman" w:hAnsi="Times New Roman" w:cs="Times New Roman"/>
          <w:sz w:val="24"/>
          <w:szCs w:val="24"/>
        </w:rPr>
        <w:t>,</w:t>
      </w:r>
      <w:r>
        <w:rPr>
          <w:rFonts w:ascii="Times New Roman" w:hAnsi="Times New Roman" w:cs="Times New Roman"/>
          <w:sz w:val="24"/>
          <w:szCs w:val="24"/>
        </w:rPr>
        <w:t xml:space="preserve"> </w:t>
      </w:r>
      <w:r w:rsidR="00A806C3">
        <w:rPr>
          <w:rFonts w:ascii="Times New Roman" w:hAnsi="Times New Roman" w:cs="Times New Roman"/>
          <w:sz w:val="24"/>
          <w:szCs w:val="24"/>
        </w:rPr>
        <w:t>a</w:t>
      </w:r>
      <w:r w:rsidRPr="008F3881">
        <w:rPr>
          <w:rFonts w:ascii="Times New Roman" w:hAnsi="Times New Roman" w:cs="Times New Roman"/>
          <w:sz w:val="24"/>
          <w:szCs w:val="24"/>
        </w:rPr>
        <w:t xml:space="preserve"> stupa na snagu 1. </w:t>
      </w:r>
      <w:r w:rsidR="00D10620">
        <w:rPr>
          <w:rFonts w:ascii="Times New Roman" w:hAnsi="Times New Roman" w:cs="Times New Roman"/>
          <w:sz w:val="24"/>
          <w:szCs w:val="24"/>
        </w:rPr>
        <w:t>siječnja</w:t>
      </w:r>
      <w:r w:rsidR="007E55D3">
        <w:rPr>
          <w:rFonts w:ascii="Times New Roman" w:hAnsi="Times New Roman" w:cs="Times New Roman"/>
          <w:sz w:val="24"/>
          <w:szCs w:val="24"/>
        </w:rPr>
        <w:t xml:space="preserve"> </w:t>
      </w:r>
      <w:r w:rsidRPr="008F3881">
        <w:rPr>
          <w:rFonts w:ascii="Times New Roman" w:hAnsi="Times New Roman" w:cs="Times New Roman"/>
          <w:sz w:val="24"/>
          <w:szCs w:val="24"/>
        </w:rPr>
        <w:t>20</w:t>
      </w:r>
      <w:r w:rsidR="009707BC">
        <w:rPr>
          <w:rFonts w:ascii="Times New Roman" w:hAnsi="Times New Roman" w:cs="Times New Roman"/>
          <w:sz w:val="24"/>
          <w:szCs w:val="24"/>
        </w:rPr>
        <w:t>2</w:t>
      </w:r>
      <w:r w:rsidR="00D10620">
        <w:rPr>
          <w:rFonts w:ascii="Times New Roman" w:hAnsi="Times New Roman" w:cs="Times New Roman"/>
          <w:sz w:val="24"/>
          <w:szCs w:val="24"/>
        </w:rPr>
        <w:t>5</w:t>
      </w:r>
      <w:r w:rsidRPr="008F3881">
        <w:rPr>
          <w:rFonts w:ascii="Times New Roman" w:hAnsi="Times New Roman" w:cs="Times New Roman"/>
          <w:sz w:val="24"/>
          <w:szCs w:val="24"/>
        </w:rPr>
        <w:t>.</w:t>
      </w:r>
      <w:r w:rsidR="007E55D3">
        <w:rPr>
          <w:rFonts w:ascii="Times New Roman" w:hAnsi="Times New Roman" w:cs="Times New Roman"/>
          <w:sz w:val="24"/>
          <w:szCs w:val="24"/>
        </w:rPr>
        <w:t xml:space="preserve"> </w:t>
      </w:r>
    </w:p>
    <w:p w14:paraId="30E61A6B" w14:textId="77777777" w:rsidR="001F066B" w:rsidRDefault="001F066B" w:rsidP="0076289F">
      <w:pPr>
        <w:autoSpaceDE w:val="0"/>
        <w:autoSpaceDN w:val="0"/>
        <w:adjustRightInd w:val="0"/>
        <w:spacing w:after="0" w:line="240" w:lineRule="auto"/>
        <w:jc w:val="both"/>
        <w:rPr>
          <w:rFonts w:ascii="Times New Roman" w:hAnsi="Times New Roman" w:cs="Times New Roman"/>
          <w:sz w:val="24"/>
          <w:szCs w:val="24"/>
        </w:rPr>
      </w:pPr>
    </w:p>
    <w:p w14:paraId="31E174D2" w14:textId="77777777" w:rsidR="00E64547" w:rsidRDefault="00E64547">
      <w:pPr>
        <w:suppressAutoHyphens w:val="0"/>
        <w:spacing w:after="0"/>
        <w:rPr>
          <w:rFonts w:ascii="Times New Roman" w:hAnsi="Times New Roman" w:cs="Times New Roman"/>
          <w:sz w:val="24"/>
          <w:szCs w:val="24"/>
        </w:rPr>
      </w:pPr>
      <w:r>
        <w:rPr>
          <w:rFonts w:ascii="Times New Roman" w:hAnsi="Times New Roman" w:cs="Times New Roman"/>
          <w:sz w:val="24"/>
          <w:szCs w:val="24"/>
        </w:rPr>
        <w:br w:type="page"/>
      </w:r>
    </w:p>
    <w:p w14:paraId="68A18C36" w14:textId="6FA89823" w:rsidR="001F066B" w:rsidRDefault="001F066B" w:rsidP="00AC7F61">
      <w:pPr>
        <w:pStyle w:val="Naslov1"/>
        <w:jc w:val="center"/>
      </w:pPr>
      <w:r>
        <w:lastRenderedPageBreak/>
        <w:t>OBRAZLOŽENJE ČLANAKA</w:t>
      </w:r>
    </w:p>
    <w:p w14:paraId="188CE5A9" w14:textId="77777777" w:rsidR="006F7EE5" w:rsidRDefault="006F7EE5" w:rsidP="00DA1B6A">
      <w:pPr>
        <w:autoSpaceDE w:val="0"/>
        <w:autoSpaceDN w:val="0"/>
        <w:adjustRightInd w:val="0"/>
        <w:spacing w:after="0" w:line="240" w:lineRule="auto"/>
        <w:jc w:val="both"/>
        <w:rPr>
          <w:rFonts w:ascii="Times New Roman" w:hAnsi="Times New Roman" w:cs="Times New Roman"/>
          <w:sz w:val="24"/>
          <w:szCs w:val="24"/>
          <w:u w:val="single"/>
        </w:rPr>
      </w:pPr>
    </w:p>
    <w:p w14:paraId="52941D44" w14:textId="3DF32EA8" w:rsidR="00EB4792" w:rsidRDefault="00EB4792" w:rsidP="00DA1B6A">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1.</w:t>
      </w:r>
    </w:p>
    <w:p w14:paraId="40CF9B41" w14:textId="43D4C934" w:rsidR="007D70D8" w:rsidRDefault="00EB4792" w:rsidP="00DA1B6A">
      <w:pPr>
        <w:autoSpaceDE w:val="0"/>
        <w:autoSpaceDN w:val="0"/>
        <w:adjustRightInd w:val="0"/>
        <w:spacing w:after="0" w:line="240" w:lineRule="auto"/>
        <w:jc w:val="both"/>
        <w:rPr>
          <w:rFonts w:ascii="Times New Roman" w:hAnsi="Times New Roman" w:cs="Times New Roman"/>
          <w:sz w:val="24"/>
          <w:szCs w:val="24"/>
        </w:rPr>
      </w:pPr>
      <w:r w:rsidRPr="00C661AD">
        <w:rPr>
          <w:rFonts w:ascii="Times New Roman" w:hAnsi="Times New Roman" w:cs="Times New Roman"/>
          <w:sz w:val="24"/>
          <w:szCs w:val="24"/>
        </w:rPr>
        <w:t>Ovim člankom briše se pojam „</w:t>
      </w:r>
      <w:r w:rsidR="007D70D8">
        <w:rPr>
          <w:rFonts w:ascii="Times New Roman" w:hAnsi="Times New Roman" w:cs="Times New Roman"/>
          <w:sz w:val="24"/>
          <w:szCs w:val="24"/>
        </w:rPr>
        <w:t>mlade osobe</w:t>
      </w:r>
      <w:r w:rsidRPr="00C661AD">
        <w:rPr>
          <w:rFonts w:ascii="Times New Roman" w:hAnsi="Times New Roman" w:cs="Times New Roman"/>
          <w:sz w:val="24"/>
          <w:szCs w:val="24"/>
        </w:rPr>
        <w:t xml:space="preserve">“ </w:t>
      </w:r>
      <w:r w:rsidR="007D70D8">
        <w:rPr>
          <w:rFonts w:ascii="Times New Roman" w:hAnsi="Times New Roman" w:cs="Times New Roman"/>
          <w:sz w:val="24"/>
          <w:szCs w:val="24"/>
        </w:rPr>
        <w:t xml:space="preserve">s obzirom da se </w:t>
      </w:r>
      <w:r w:rsidR="00425848">
        <w:rPr>
          <w:rFonts w:ascii="Times New Roman" w:hAnsi="Times New Roman" w:cs="Times New Roman"/>
          <w:sz w:val="24"/>
          <w:szCs w:val="24"/>
        </w:rPr>
        <w:t>ukida pravo na</w:t>
      </w:r>
      <w:r w:rsidR="007D70D8">
        <w:rPr>
          <w:rFonts w:ascii="Times New Roman" w:hAnsi="Times New Roman" w:cs="Times New Roman"/>
          <w:sz w:val="24"/>
          <w:szCs w:val="24"/>
        </w:rPr>
        <w:t xml:space="preserve"> oslobođenje od obveze doprinosa na osnovicu za </w:t>
      </w:r>
      <w:r w:rsidR="007637FE">
        <w:rPr>
          <w:rFonts w:ascii="Times New Roman" w:hAnsi="Times New Roman" w:cs="Times New Roman"/>
          <w:sz w:val="24"/>
          <w:szCs w:val="24"/>
        </w:rPr>
        <w:t>mladu osobu</w:t>
      </w:r>
      <w:r w:rsidR="00425848">
        <w:rPr>
          <w:rFonts w:ascii="Times New Roman" w:hAnsi="Times New Roman" w:cs="Times New Roman"/>
          <w:sz w:val="24"/>
          <w:szCs w:val="24"/>
        </w:rPr>
        <w:t>.</w:t>
      </w:r>
    </w:p>
    <w:p w14:paraId="562B99F7" w14:textId="058E76C8" w:rsidR="00425848" w:rsidRDefault="005C0298" w:rsidP="00DA1B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U ostalim odredbama i</w:t>
      </w:r>
      <w:r w:rsidR="007637FE">
        <w:rPr>
          <w:rFonts w:ascii="Times New Roman" w:hAnsi="Times New Roman" w:cs="Times New Roman"/>
          <w:sz w:val="24"/>
          <w:szCs w:val="24"/>
        </w:rPr>
        <w:t>z</w:t>
      </w:r>
      <w:r>
        <w:rPr>
          <w:rFonts w:ascii="Times New Roman" w:hAnsi="Times New Roman" w:cs="Times New Roman"/>
          <w:sz w:val="24"/>
          <w:szCs w:val="24"/>
        </w:rPr>
        <w:t xml:space="preserve"> ovoga članka </w:t>
      </w:r>
      <w:r w:rsidR="007637FE">
        <w:rPr>
          <w:rFonts w:ascii="Times New Roman" w:hAnsi="Times New Roman" w:cs="Times New Roman"/>
          <w:sz w:val="24"/>
          <w:szCs w:val="24"/>
        </w:rPr>
        <w:t xml:space="preserve">briše se prirez porezu na dohodak čime se Zakon usklađuje s propisima kojima je </w:t>
      </w:r>
      <w:r w:rsidR="00BD1D3B">
        <w:rPr>
          <w:rFonts w:ascii="Times New Roman" w:hAnsi="Times New Roman" w:cs="Times New Roman"/>
          <w:sz w:val="24"/>
          <w:szCs w:val="24"/>
        </w:rPr>
        <w:t xml:space="preserve">bio </w:t>
      </w:r>
      <w:r w:rsidR="007637FE">
        <w:rPr>
          <w:rFonts w:ascii="Times New Roman" w:hAnsi="Times New Roman" w:cs="Times New Roman"/>
          <w:sz w:val="24"/>
          <w:szCs w:val="24"/>
        </w:rPr>
        <w:t>uređen prirez porezu na dohodak</w:t>
      </w:r>
      <w:r w:rsidR="00BD1D3B">
        <w:rPr>
          <w:rFonts w:ascii="Times New Roman" w:hAnsi="Times New Roman" w:cs="Times New Roman"/>
          <w:sz w:val="24"/>
          <w:szCs w:val="24"/>
        </w:rPr>
        <w:t>, a koji je ukinut s 1. siječnja 2024.</w:t>
      </w:r>
    </w:p>
    <w:p w14:paraId="32147D22" w14:textId="77777777" w:rsidR="00EB4792" w:rsidRDefault="00EB4792" w:rsidP="00DA1B6A">
      <w:pPr>
        <w:autoSpaceDE w:val="0"/>
        <w:autoSpaceDN w:val="0"/>
        <w:adjustRightInd w:val="0"/>
        <w:spacing w:after="0" w:line="240" w:lineRule="auto"/>
        <w:jc w:val="both"/>
        <w:rPr>
          <w:rFonts w:ascii="Times New Roman" w:hAnsi="Times New Roman" w:cs="Times New Roman"/>
          <w:sz w:val="24"/>
          <w:szCs w:val="24"/>
          <w:u w:val="single"/>
        </w:rPr>
      </w:pPr>
    </w:p>
    <w:p w14:paraId="70534967" w14:textId="7CE069F2" w:rsidR="001F066B" w:rsidRDefault="001F066B" w:rsidP="00DA1B6A">
      <w:pPr>
        <w:autoSpaceDE w:val="0"/>
        <w:autoSpaceDN w:val="0"/>
        <w:adjustRightInd w:val="0"/>
        <w:spacing w:after="0" w:line="240" w:lineRule="auto"/>
        <w:jc w:val="both"/>
        <w:rPr>
          <w:rFonts w:ascii="Times New Roman" w:hAnsi="Times New Roman" w:cs="Times New Roman"/>
          <w:sz w:val="24"/>
          <w:szCs w:val="24"/>
          <w:u w:val="single"/>
        </w:rPr>
      </w:pPr>
      <w:r w:rsidRPr="00630E5A">
        <w:rPr>
          <w:rFonts w:ascii="Times New Roman" w:hAnsi="Times New Roman" w:cs="Times New Roman"/>
          <w:sz w:val="24"/>
          <w:szCs w:val="24"/>
          <w:u w:val="single"/>
        </w:rPr>
        <w:t xml:space="preserve">Uz članak </w:t>
      </w:r>
      <w:r w:rsidR="00C661AD">
        <w:rPr>
          <w:rFonts w:ascii="Times New Roman" w:hAnsi="Times New Roman" w:cs="Times New Roman"/>
          <w:sz w:val="24"/>
          <w:szCs w:val="24"/>
          <w:u w:val="single"/>
        </w:rPr>
        <w:t>2</w:t>
      </w:r>
      <w:r w:rsidRPr="00630E5A">
        <w:rPr>
          <w:rFonts w:ascii="Times New Roman" w:hAnsi="Times New Roman" w:cs="Times New Roman"/>
          <w:sz w:val="24"/>
          <w:szCs w:val="24"/>
          <w:u w:val="single"/>
        </w:rPr>
        <w:t>.</w:t>
      </w:r>
    </w:p>
    <w:p w14:paraId="4633D96C" w14:textId="03ABEBE2" w:rsidR="005222D9" w:rsidRDefault="00803D83" w:rsidP="005B1C9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007C6884">
        <w:rPr>
          <w:rFonts w:ascii="Times New Roman" w:hAnsi="Times New Roman" w:cs="Times New Roman"/>
          <w:sz w:val="24"/>
          <w:szCs w:val="24"/>
        </w:rPr>
        <w:t>ukida se pravo</w:t>
      </w:r>
      <w:r w:rsidR="00B93FF5">
        <w:rPr>
          <w:rFonts w:ascii="Times New Roman" w:hAnsi="Times New Roman" w:cs="Times New Roman"/>
          <w:sz w:val="24"/>
          <w:szCs w:val="24"/>
        </w:rPr>
        <w:t xml:space="preserve"> na oslobođenje od obveze doprinosa na osnovicu za mladu osobu </w:t>
      </w:r>
      <w:r w:rsidR="007637FE">
        <w:rPr>
          <w:rFonts w:ascii="Times New Roman" w:hAnsi="Times New Roman" w:cs="Times New Roman"/>
          <w:sz w:val="24"/>
          <w:szCs w:val="24"/>
        </w:rPr>
        <w:t>(</w:t>
      </w:r>
      <w:r w:rsidR="00B93FF5">
        <w:rPr>
          <w:rFonts w:ascii="Times New Roman" w:hAnsi="Times New Roman" w:cs="Times New Roman"/>
          <w:sz w:val="24"/>
          <w:szCs w:val="24"/>
        </w:rPr>
        <w:t>do 30 godin</w:t>
      </w:r>
      <w:r w:rsidR="00890728">
        <w:rPr>
          <w:rFonts w:ascii="Times New Roman" w:hAnsi="Times New Roman" w:cs="Times New Roman"/>
          <w:sz w:val="24"/>
          <w:szCs w:val="24"/>
        </w:rPr>
        <w:t>a</w:t>
      </w:r>
      <w:r w:rsidR="00B93FF5">
        <w:rPr>
          <w:rFonts w:ascii="Times New Roman" w:hAnsi="Times New Roman" w:cs="Times New Roman"/>
          <w:sz w:val="24"/>
          <w:szCs w:val="24"/>
        </w:rPr>
        <w:t xml:space="preserve"> života</w:t>
      </w:r>
      <w:r w:rsidR="007637FE">
        <w:rPr>
          <w:rFonts w:ascii="Times New Roman" w:hAnsi="Times New Roman" w:cs="Times New Roman"/>
          <w:sz w:val="24"/>
          <w:szCs w:val="24"/>
        </w:rPr>
        <w:t>) za osiguranika po osnovi radnog odnosa.</w:t>
      </w:r>
    </w:p>
    <w:p w14:paraId="4E28D861" w14:textId="77777777" w:rsidR="00F87A03" w:rsidRDefault="00F87A03" w:rsidP="00DA1B6A">
      <w:pPr>
        <w:autoSpaceDE w:val="0"/>
        <w:autoSpaceDN w:val="0"/>
        <w:adjustRightInd w:val="0"/>
        <w:spacing w:after="0" w:line="240" w:lineRule="auto"/>
        <w:jc w:val="both"/>
        <w:rPr>
          <w:rFonts w:ascii="Times New Roman" w:hAnsi="Times New Roman" w:cs="Times New Roman"/>
          <w:sz w:val="24"/>
          <w:szCs w:val="24"/>
          <w:u w:val="single"/>
        </w:rPr>
      </w:pPr>
    </w:p>
    <w:p w14:paraId="30FF8602" w14:textId="06BCD2BC" w:rsidR="00F1189E" w:rsidRDefault="00F1189E" w:rsidP="00DA1B6A">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3.</w:t>
      </w:r>
    </w:p>
    <w:p w14:paraId="14ED3B75" w14:textId="23C8F9B4" w:rsidR="00F1189E" w:rsidRPr="00F1189E" w:rsidRDefault="00F1189E" w:rsidP="00DA1B6A">
      <w:pPr>
        <w:autoSpaceDE w:val="0"/>
        <w:autoSpaceDN w:val="0"/>
        <w:adjustRightInd w:val="0"/>
        <w:spacing w:after="0" w:line="240" w:lineRule="auto"/>
        <w:jc w:val="both"/>
        <w:rPr>
          <w:rFonts w:ascii="Times New Roman" w:hAnsi="Times New Roman" w:cs="Times New Roman"/>
          <w:sz w:val="24"/>
          <w:szCs w:val="24"/>
        </w:rPr>
      </w:pPr>
      <w:r w:rsidRPr="00F1189E">
        <w:rPr>
          <w:rFonts w:ascii="Times New Roman" w:hAnsi="Times New Roman" w:cs="Times New Roman"/>
          <w:sz w:val="24"/>
          <w:szCs w:val="24"/>
        </w:rPr>
        <w:t xml:space="preserve">Ovim člankom </w:t>
      </w:r>
      <w:r w:rsidR="007C6884">
        <w:rPr>
          <w:rFonts w:ascii="Times New Roman" w:hAnsi="Times New Roman" w:cs="Times New Roman"/>
          <w:sz w:val="24"/>
          <w:szCs w:val="24"/>
        </w:rPr>
        <w:t>ukida se pravo</w:t>
      </w:r>
      <w:r w:rsidR="00B93FF5" w:rsidRPr="00B93FF5">
        <w:rPr>
          <w:rFonts w:ascii="Times New Roman" w:hAnsi="Times New Roman" w:cs="Times New Roman"/>
          <w:sz w:val="24"/>
          <w:szCs w:val="24"/>
        </w:rPr>
        <w:t xml:space="preserve"> na oslobođenje od obveze doprinosa na mladu osobu </w:t>
      </w:r>
      <w:r w:rsidR="007637FE">
        <w:rPr>
          <w:rFonts w:ascii="Times New Roman" w:hAnsi="Times New Roman" w:cs="Times New Roman"/>
          <w:sz w:val="24"/>
          <w:szCs w:val="24"/>
        </w:rPr>
        <w:t>(</w:t>
      </w:r>
      <w:r w:rsidR="00B93FF5" w:rsidRPr="00B93FF5">
        <w:rPr>
          <w:rFonts w:ascii="Times New Roman" w:hAnsi="Times New Roman" w:cs="Times New Roman"/>
          <w:sz w:val="24"/>
          <w:szCs w:val="24"/>
        </w:rPr>
        <w:t>do 30 godin</w:t>
      </w:r>
      <w:r w:rsidR="00890728">
        <w:rPr>
          <w:rFonts w:ascii="Times New Roman" w:hAnsi="Times New Roman" w:cs="Times New Roman"/>
          <w:sz w:val="24"/>
          <w:szCs w:val="24"/>
        </w:rPr>
        <w:t>a</w:t>
      </w:r>
      <w:r w:rsidR="00B93FF5" w:rsidRPr="00B93FF5">
        <w:rPr>
          <w:rFonts w:ascii="Times New Roman" w:hAnsi="Times New Roman" w:cs="Times New Roman"/>
          <w:sz w:val="24"/>
          <w:szCs w:val="24"/>
        </w:rPr>
        <w:t xml:space="preserve"> života</w:t>
      </w:r>
      <w:r w:rsidR="007637FE">
        <w:rPr>
          <w:rFonts w:ascii="Times New Roman" w:hAnsi="Times New Roman" w:cs="Times New Roman"/>
          <w:sz w:val="24"/>
          <w:szCs w:val="24"/>
        </w:rPr>
        <w:t>)</w:t>
      </w:r>
      <w:r w:rsidR="00B93FF5" w:rsidRPr="00B93FF5">
        <w:rPr>
          <w:rFonts w:ascii="Times New Roman" w:hAnsi="Times New Roman" w:cs="Times New Roman"/>
          <w:sz w:val="24"/>
          <w:szCs w:val="24"/>
        </w:rPr>
        <w:t xml:space="preserve"> </w:t>
      </w:r>
      <w:r w:rsidR="00B93FF5">
        <w:rPr>
          <w:rFonts w:ascii="Times New Roman" w:hAnsi="Times New Roman" w:cs="Times New Roman"/>
          <w:sz w:val="24"/>
          <w:szCs w:val="24"/>
        </w:rPr>
        <w:t>za osiguranika po osnovi radnog odnosa – izaslanog radnika.</w:t>
      </w:r>
    </w:p>
    <w:p w14:paraId="6FC34FBA" w14:textId="77777777" w:rsidR="00F1189E" w:rsidRDefault="00F1189E" w:rsidP="00DA1B6A">
      <w:pPr>
        <w:autoSpaceDE w:val="0"/>
        <w:autoSpaceDN w:val="0"/>
        <w:adjustRightInd w:val="0"/>
        <w:spacing w:after="0" w:line="240" w:lineRule="auto"/>
        <w:jc w:val="both"/>
        <w:rPr>
          <w:rFonts w:ascii="Times New Roman" w:hAnsi="Times New Roman" w:cs="Times New Roman"/>
          <w:sz w:val="24"/>
          <w:szCs w:val="24"/>
          <w:u w:val="single"/>
        </w:rPr>
      </w:pPr>
    </w:p>
    <w:p w14:paraId="770E1699" w14:textId="0B561B35" w:rsidR="00480B98" w:rsidRDefault="00480B98" w:rsidP="00DA1B6A">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4.</w:t>
      </w:r>
    </w:p>
    <w:p w14:paraId="1F1D6386" w14:textId="387D3469" w:rsidR="00480B98" w:rsidRDefault="00502FCC" w:rsidP="00DA1B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usklađuje </w:t>
      </w:r>
      <w:r w:rsidR="00890728">
        <w:rPr>
          <w:rFonts w:ascii="Times New Roman" w:hAnsi="Times New Roman" w:cs="Times New Roman"/>
          <w:sz w:val="24"/>
          <w:szCs w:val="24"/>
        </w:rPr>
        <w:t>se</w:t>
      </w:r>
      <w:r w:rsidR="00502C2E">
        <w:rPr>
          <w:rFonts w:ascii="Times New Roman" w:hAnsi="Times New Roman" w:cs="Times New Roman"/>
          <w:sz w:val="24"/>
          <w:szCs w:val="24"/>
        </w:rPr>
        <w:t xml:space="preserve"> odredba Zakona </w:t>
      </w:r>
      <w:r w:rsidR="007637FE">
        <w:rPr>
          <w:rFonts w:ascii="Times New Roman" w:hAnsi="Times New Roman" w:cs="Times New Roman"/>
          <w:sz w:val="24"/>
          <w:szCs w:val="24"/>
        </w:rPr>
        <w:t>sa Zakonom o uvođenju eura</w:t>
      </w:r>
      <w:r w:rsidR="00502C2E">
        <w:rPr>
          <w:rFonts w:ascii="Times New Roman" w:hAnsi="Times New Roman" w:cs="Times New Roman"/>
          <w:sz w:val="24"/>
          <w:szCs w:val="24"/>
        </w:rPr>
        <w:t xml:space="preserve"> kao službene valute u Republici Hrvatskoj.</w:t>
      </w:r>
      <w:r w:rsidR="00890728">
        <w:rPr>
          <w:rFonts w:ascii="Times New Roman" w:hAnsi="Times New Roman" w:cs="Times New Roman"/>
          <w:sz w:val="24"/>
          <w:szCs w:val="24"/>
        </w:rPr>
        <w:t xml:space="preserve"> </w:t>
      </w:r>
    </w:p>
    <w:p w14:paraId="2B77353F" w14:textId="77777777" w:rsidR="00502FCC" w:rsidRPr="00480B98" w:rsidRDefault="00502FCC" w:rsidP="00DA1B6A">
      <w:pPr>
        <w:autoSpaceDE w:val="0"/>
        <w:autoSpaceDN w:val="0"/>
        <w:adjustRightInd w:val="0"/>
        <w:spacing w:after="0" w:line="240" w:lineRule="auto"/>
        <w:jc w:val="both"/>
        <w:rPr>
          <w:rFonts w:ascii="Times New Roman" w:hAnsi="Times New Roman" w:cs="Times New Roman"/>
          <w:sz w:val="24"/>
          <w:szCs w:val="24"/>
        </w:rPr>
      </w:pPr>
    </w:p>
    <w:p w14:paraId="765F6400" w14:textId="3E8C986D" w:rsidR="00A806C3" w:rsidRDefault="00A806C3" w:rsidP="00DA1B6A">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Uz članak 5.</w:t>
      </w:r>
    </w:p>
    <w:p w14:paraId="1A1387F3" w14:textId="656F7D60" w:rsidR="00A806C3" w:rsidRPr="00A806C3" w:rsidRDefault="00A806C3" w:rsidP="00DA1B6A">
      <w:pPr>
        <w:autoSpaceDE w:val="0"/>
        <w:autoSpaceDN w:val="0"/>
        <w:adjustRightInd w:val="0"/>
        <w:spacing w:after="0" w:line="240" w:lineRule="auto"/>
        <w:jc w:val="both"/>
        <w:rPr>
          <w:rFonts w:ascii="Times New Roman" w:hAnsi="Times New Roman" w:cs="Times New Roman"/>
          <w:sz w:val="24"/>
          <w:szCs w:val="24"/>
        </w:rPr>
      </w:pPr>
      <w:r w:rsidRPr="00A806C3">
        <w:rPr>
          <w:rFonts w:ascii="Times New Roman" w:hAnsi="Times New Roman" w:cs="Times New Roman"/>
          <w:sz w:val="24"/>
          <w:szCs w:val="24"/>
        </w:rPr>
        <w:t>Ovim člankom uređuje se pozivanje na promijenjenu točku iz pojmovnika iz članka 7. Zakona o doprinosima.</w:t>
      </w:r>
    </w:p>
    <w:p w14:paraId="3A0B7E02" w14:textId="77777777" w:rsidR="00A806C3" w:rsidRDefault="00A806C3" w:rsidP="00DA1B6A">
      <w:pPr>
        <w:autoSpaceDE w:val="0"/>
        <w:autoSpaceDN w:val="0"/>
        <w:adjustRightInd w:val="0"/>
        <w:spacing w:after="0" w:line="240" w:lineRule="auto"/>
        <w:jc w:val="both"/>
        <w:rPr>
          <w:rFonts w:ascii="Times New Roman" w:hAnsi="Times New Roman" w:cs="Times New Roman"/>
          <w:sz w:val="24"/>
          <w:szCs w:val="24"/>
          <w:u w:val="single"/>
        </w:rPr>
      </w:pPr>
    </w:p>
    <w:p w14:paraId="1001DA68" w14:textId="749088B0" w:rsidR="005222D9" w:rsidRDefault="00F87A03" w:rsidP="00DA1B6A">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Uz članak </w:t>
      </w:r>
      <w:r w:rsidR="00A806C3">
        <w:rPr>
          <w:rFonts w:ascii="Times New Roman" w:hAnsi="Times New Roman" w:cs="Times New Roman"/>
          <w:sz w:val="24"/>
          <w:szCs w:val="24"/>
          <w:u w:val="single"/>
        </w:rPr>
        <w:t>6</w:t>
      </w:r>
      <w:r>
        <w:rPr>
          <w:rFonts w:ascii="Times New Roman" w:hAnsi="Times New Roman" w:cs="Times New Roman"/>
          <w:sz w:val="24"/>
          <w:szCs w:val="24"/>
          <w:u w:val="single"/>
        </w:rPr>
        <w:t>.</w:t>
      </w:r>
    </w:p>
    <w:p w14:paraId="2CA1DE74" w14:textId="4059BD2C" w:rsidR="008F42D1" w:rsidRDefault="00DB2116" w:rsidP="00DA1B6A">
      <w:pPr>
        <w:autoSpaceDE w:val="0"/>
        <w:autoSpaceDN w:val="0"/>
        <w:adjustRightInd w:val="0"/>
        <w:spacing w:after="0" w:line="240" w:lineRule="auto"/>
        <w:jc w:val="both"/>
        <w:rPr>
          <w:rFonts w:ascii="Times New Roman" w:hAnsi="Times New Roman" w:cs="Times New Roman"/>
          <w:sz w:val="24"/>
          <w:szCs w:val="24"/>
        </w:rPr>
      </w:pPr>
      <w:r w:rsidRPr="00DB2116">
        <w:rPr>
          <w:rFonts w:ascii="Times New Roman" w:hAnsi="Times New Roman" w:cs="Times New Roman"/>
          <w:sz w:val="24"/>
          <w:szCs w:val="24"/>
        </w:rPr>
        <w:t xml:space="preserve">Ovim člankom </w:t>
      </w:r>
      <w:r w:rsidR="00A806C3">
        <w:rPr>
          <w:rFonts w:ascii="Times New Roman" w:hAnsi="Times New Roman" w:cs="Times New Roman"/>
          <w:sz w:val="24"/>
          <w:szCs w:val="24"/>
        </w:rPr>
        <w:t xml:space="preserve">se </w:t>
      </w:r>
      <w:r>
        <w:rPr>
          <w:rFonts w:ascii="Times New Roman" w:hAnsi="Times New Roman" w:cs="Times New Roman"/>
          <w:sz w:val="24"/>
          <w:szCs w:val="24"/>
        </w:rPr>
        <w:t xml:space="preserve">uređuje </w:t>
      </w:r>
      <w:r w:rsidR="001315FB">
        <w:rPr>
          <w:rFonts w:ascii="Times New Roman" w:hAnsi="Times New Roman" w:cs="Times New Roman"/>
          <w:sz w:val="24"/>
          <w:szCs w:val="24"/>
        </w:rPr>
        <w:t xml:space="preserve">da poslodavci koji su započeli koristiti </w:t>
      </w:r>
      <w:r w:rsidR="00BE00F5">
        <w:rPr>
          <w:rFonts w:ascii="Times New Roman" w:hAnsi="Times New Roman" w:cs="Times New Roman"/>
          <w:sz w:val="24"/>
          <w:szCs w:val="24"/>
        </w:rPr>
        <w:t>oslobođenj</w:t>
      </w:r>
      <w:r w:rsidR="001315FB">
        <w:rPr>
          <w:rFonts w:ascii="Times New Roman" w:hAnsi="Times New Roman" w:cs="Times New Roman"/>
          <w:sz w:val="24"/>
          <w:szCs w:val="24"/>
        </w:rPr>
        <w:t>e</w:t>
      </w:r>
      <w:r w:rsidR="00BE00F5">
        <w:rPr>
          <w:rFonts w:ascii="Times New Roman" w:hAnsi="Times New Roman" w:cs="Times New Roman"/>
          <w:sz w:val="24"/>
          <w:szCs w:val="24"/>
        </w:rPr>
        <w:t xml:space="preserve"> od obveze doprinosa na osnovicu za mladu</w:t>
      </w:r>
      <w:r w:rsidR="00CA20DE">
        <w:rPr>
          <w:rFonts w:ascii="Times New Roman" w:hAnsi="Times New Roman" w:cs="Times New Roman"/>
          <w:sz w:val="24"/>
          <w:szCs w:val="24"/>
        </w:rPr>
        <w:t xml:space="preserve"> osobu</w:t>
      </w:r>
      <w:r w:rsidR="001315FB">
        <w:rPr>
          <w:rFonts w:ascii="Times New Roman" w:hAnsi="Times New Roman" w:cs="Times New Roman"/>
          <w:sz w:val="24"/>
          <w:szCs w:val="24"/>
        </w:rPr>
        <w:t xml:space="preserve"> prema odredbama trenutno važećeg Zakona nastavljaju koristiti oslobođenje prema odredbama toga Zakona</w:t>
      </w:r>
      <w:r w:rsidR="0011200D">
        <w:rPr>
          <w:rFonts w:ascii="Times New Roman" w:hAnsi="Times New Roman" w:cs="Times New Roman"/>
          <w:sz w:val="24"/>
          <w:szCs w:val="24"/>
        </w:rPr>
        <w:t>.</w:t>
      </w:r>
    </w:p>
    <w:p w14:paraId="1C2F3747" w14:textId="77777777" w:rsidR="00A806C3" w:rsidRDefault="00A806C3" w:rsidP="00DA1B6A">
      <w:pPr>
        <w:autoSpaceDE w:val="0"/>
        <w:autoSpaceDN w:val="0"/>
        <w:adjustRightInd w:val="0"/>
        <w:spacing w:after="0" w:line="240" w:lineRule="auto"/>
        <w:jc w:val="both"/>
        <w:rPr>
          <w:rFonts w:ascii="Times New Roman" w:hAnsi="Times New Roman" w:cs="Times New Roman"/>
          <w:sz w:val="24"/>
          <w:szCs w:val="24"/>
        </w:rPr>
      </w:pPr>
    </w:p>
    <w:p w14:paraId="7167D8DF" w14:textId="71142313" w:rsidR="00A806C3" w:rsidRPr="00A806C3" w:rsidRDefault="00A806C3" w:rsidP="00DA1B6A">
      <w:pPr>
        <w:autoSpaceDE w:val="0"/>
        <w:autoSpaceDN w:val="0"/>
        <w:adjustRightInd w:val="0"/>
        <w:spacing w:after="0" w:line="240" w:lineRule="auto"/>
        <w:jc w:val="both"/>
        <w:rPr>
          <w:rFonts w:ascii="Times New Roman" w:hAnsi="Times New Roman" w:cs="Times New Roman"/>
          <w:sz w:val="24"/>
          <w:szCs w:val="24"/>
          <w:u w:val="single"/>
        </w:rPr>
      </w:pPr>
      <w:r w:rsidRPr="00A806C3">
        <w:rPr>
          <w:rFonts w:ascii="Times New Roman" w:hAnsi="Times New Roman" w:cs="Times New Roman"/>
          <w:sz w:val="24"/>
          <w:szCs w:val="24"/>
          <w:u w:val="single"/>
        </w:rPr>
        <w:t>Uz članak 7.</w:t>
      </w:r>
    </w:p>
    <w:p w14:paraId="0B61E825" w14:textId="36C31E1C" w:rsidR="00A806C3" w:rsidRDefault="00A806C3" w:rsidP="00DA1B6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Pr="00DB2116">
        <w:rPr>
          <w:rFonts w:ascii="Times New Roman" w:hAnsi="Times New Roman" w:cs="Times New Roman"/>
          <w:sz w:val="24"/>
          <w:szCs w:val="24"/>
        </w:rPr>
        <w:t>daje</w:t>
      </w:r>
      <w:r>
        <w:rPr>
          <w:rFonts w:ascii="Times New Roman" w:hAnsi="Times New Roman" w:cs="Times New Roman"/>
          <w:sz w:val="24"/>
          <w:szCs w:val="24"/>
        </w:rPr>
        <w:t xml:space="preserve"> se</w:t>
      </w:r>
      <w:r w:rsidRPr="00DB2116">
        <w:rPr>
          <w:rFonts w:ascii="Times New Roman" w:hAnsi="Times New Roman" w:cs="Times New Roman"/>
          <w:sz w:val="24"/>
          <w:szCs w:val="24"/>
        </w:rPr>
        <w:t xml:space="preserve"> ovlast ministru financija da u roku 90 dana od dana stupanja na snagu uskladi Pravilnik o doprinosima s odredbama ovog</w:t>
      </w:r>
      <w:r>
        <w:rPr>
          <w:rFonts w:ascii="Times New Roman" w:hAnsi="Times New Roman" w:cs="Times New Roman"/>
          <w:sz w:val="24"/>
          <w:szCs w:val="24"/>
        </w:rPr>
        <w:t>a</w:t>
      </w:r>
      <w:r w:rsidRPr="00DB2116">
        <w:rPr>
          <w:rFonts w:ascii="Times New Roman" w:hAnsi="Times New Roman" w:cs="Times New Roman"/>
          <w:sz w:val="24"/>
          <w:szCs w:val="24"/>
        </w:rPr>
        <w:t xml:space="preserve"> Zakona.</w:t>
      </w:r>
    </w:p>
    <w:p w14:paraId="779B8D32" w14:textId="2584A17D" w:rsidR="00FE0E35" w:rsidRDefault="00FE0E35" w:rsidP="00DA1B6A">
      <w:pPr>
        <w:autoSpaceDE w:val="0"/>
        <w:autoSpaceDN w:val="0"/>
        <w:adjustRightInd w:val="0"/>
        <w:spacing w:after="0" w:line="240" w:lineRule="auto"/>
        <w:jc w:val="both"/>
        <w:rPr>
          <w:rFonts w:ascii="Times New Roman" w:hAnsi="Times New Roman" w:cs="Times New Roman"/>
          <w:sz w:val="24"/>
          <w:szCs w:val="24"/>
        </w:rPr>
      </w:pPr>
    </w:p>
    <w:p w14:paraId="602D4B31" w14:textId="66876CF3" w:rsidR="00085E29" w:rsidRPr="002D6FC8" w:rsidRDefault="00085E29" w:rsidP="00A62903">
      <w:pPr>
        <w:autoSpaceDE w:val="0"/>
        <w:autoSpaceDN w:val="0"/>
        <w:adjustRightInd w:val="0"/>
        <w:spacing w:after="0" w:line="240" w:lineRule="auto"/>
        <w:jc w:val="both"/>
        <w:rPr>
          <w:rFonts w:ascii="Times New Roman" w:hAnsi="Times New Roman" w:cs="Times New Roman"/>
          <w:sz w:val="24"/>
          <w:szCs w:val="24"/>
          <w:u w:val="single"/>
        </w:rPr>
      </w:pPr>
      <w:r w:rsidRPr="002D6FC8">
        <w:rPr>
          <w:rFonts w:ascii="Times New Roman" w:hAnsi="Times New Roman" w:cs="Times New Roman"/>
          <w:sz w:val="24"/>
          <w:szCs w:val="24"/>
          <w:u w:val="single"/>
        </w:rPr>
        <w:t xml:space="preserve">Uz članak </w:t>
      </w:r>
      <w:r w:rsidR="00A806C3">
        <w:rPr>
          <w:rFonts w:ascii="Times New Roman" w:hAnsi="Times New Roman" w:cs="Times New Roman"/>
          <w:sz w:val="24"/>
          <w:szCs w:val="24"/>
          <w:u w:val="single"/>
        </w:rPr>
        <w:t>8</w:t>
      </w:r>
      <w:r w:rsidRPr="002D6FC8">
        <w:rPr>
          <w:rFonts w:ascii="Times New Roman" w:hAnsi="Times New Roman" w:cs="Times New Roman"/>
          <w:sz w:val="24"/>
          <w:szCs w:val="24"/>
          <w:u w:val="single"/>
        </w:rPr>
        <w:t>.</w:t>
      </w:r>
    </w:p>
    <w:p w14:paraId="1161595C" w14:textId="39B7C3AB" w:rsidR="00085E29" w:rsidRDefault="00085E29" w:rsidP="00A6290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Ovim člankom propisuje se stupanje na snagu </w:t>
      </w:r>
      <w:r w:rsidR="00AD51E2">
        <w:rPr>
          <w:rFonts w:ascii="Times New Roman" w:hAnsi="Times New Roman" w:cs="Times New Roman"/>
          <w:sz w:val="24"/>
          <w:szCs w:val="24"/>
        </w:rPr>
        <w:t>Z</w:t>
      </w:r>
      <w:r>
        <w:rPr>
          <w:rFonts w:ascii="Times New Roman" w:hAnsi="Times New Roman" w:cs="Times New Roman"/>
          <w:sz w:val="24"/>
          <w:szCs w:val="24"/>
        </w:rPr>
        <w:t>akona</w:t>
      </w:r>
      <w:r w:rsidR="00AD51E2">
        <w:rPr>
          <w:rFonts w:ascii="Times New Roman" w:hAnsi="Times New Roman" w:cs="Times New Roman"/>
          <w:sz w:val="24"/>
          <w:szCs w:val="24"/>
        </w:rPr>
        <w:t>.</w:t>
      </w:r>
    </w:p>
    <w:p w14:paraId="1B4BDA6F" w14:textId="77777777" w:rsidR="00A87B86" w:rsidRDefault="00A87B86" w:rsidP="00A62903">
      <w:pPr>
        <w:autoSpaceDE w:val="0"/>
        <w:autoSpaceDN w:val="0"/>
        <w:adjustRightInd w:val="0"/>
        <w:spacing w:after="0" w:line="240" w:lineRule="auto"/>
        <w:jc w:val="both"/>
        <w:rPr>
          <w:rFonts w:ascii="Times New Roman" w:hAnsi="Times New Roman" w:cs="Times New Roman"/>
          <w:sz w:val="24"/>
          <w:szCs w:val="24"/>
        </w:rPr>
      </w:pPr>
    </w:p>
    <w:p w14:paraId="67B489D1" w14:textId="77777777" w:rsidR="00A87B86" w:rsidRDefault="00A87B86" w:rsidP="00A62903">
      <w:pPr>
        <w:autoSpaceDE w:val="0"/>
        <w:autoSpaceDN w:val="0"/>
        <w:adjustRightInd w:val="0"/>
        <w:spacing w:after="0" w:line="240" w:lineRule="auto"/>
        <w:jc w:val="both"/>
        <w:rPr>
          <w:rFonts w:ascii="Times New Roman" w:hAnsi="Times New Roman" w:cs="Times New Roman"/>
          <w:sz w:val="24"/>
          <w:szCs w:val="24"/>
        </w:rPr>
      </w:pPr>
    </w:p>
    <w:p w14:paraId="437799D6" w14:textId="77777777" w:rsidR="00085E29" w:rsidRDefault="00085E29" w:rsidP="00DA1B6A">
      <w:pPr>
        <w:autoSpaceDE w:val="0"/>
        <w:autoSpaceDN w:val="0"/>
        <w:adjustRightInd w:val="0"/>
        <w:spacing w:after="0" w:line="240" w:lineRule="auto"/>
        <w:jc w:val="both"/>
        <w:rPr>
          <w:rFonts w:ascii="Times New Roman" w:hAnsi="Times New Roman" w:cs="Times New Roman"/>
          <w:sz w:val="24"/>
          <w:szCs w:val="24"/>
        </w:rPr>
      </w:pPr>
    </w:p>
    <w:p w14:paraId="0AC25BBA" w14:textId="77777777" w:rsidR="00085E29" w:rsidRDefault="00085E29" w:rsidP="00085E29">
      <w:pPr>
        <w:autoSpaceDE w:val="0"/>
        <w:autoSpaceDN w:val="0"/>
        <w:adjustRightInd w:val="0"/>
        <w:spacing w:after="60" w:line="240" w:lineRule="auto"/>
        <w:jc w:val="both"/>
        <w:rPr>
          <w:rFonts w:ascii="Times New Roman" w:hAnsi="Times New Roman" w:cs="Times New Roman"/>
          <w:sz w:val="24"/>
          <w:szCs w:val="24"/>
        </w:rPr>
      </w:pPr>
    </w:p>
    <w:p w14:paraId="62B58CCF" w14:textId="77777777" w:rsidR="00085E29" w:rsidRDefault="00085E29" w:rsidP="008F42D1">
      <w:pPr>
        <w:autoSpaceDE w:val="0"/>
        <w:autoSpaceDN w:val="0"/>
        <w:adjustRightInd w:val="0"/>
        <w:spacing w:after="60" w:line="240" w:lineRule="auto"/>
        <w:jc w:val="both"/>
        <w:rPr>
          <w:rFonts w:ascii="Times New Roman" w:hAnsi="Times New Roman" w:cs="Times New Roman"/>
          <w:sz w:val="24"/>
          <w:szCs w:val="24"/>
        </w:rPr>
      </w:pPr>
    </w:p>
    <w:p w14:paraId="429D490B" w14:textId="77777777" w:rsidR="00D25393" w:rsidRDefault="00D25393" w:rsidP="008F42D1">
      <w:pPr>
        <w:autoSpaceDE w:val="0"/>
        <w:autoSpaceDN w:val="0"/>
        <w:adjustRightInd w:val="0"/>
        <w:spacing w:after="60" w:line="240" w:lineRule="auto"/>
        <w:jc w:val="both"/>
        <w:rPr>
          <w:rFonts w:ascii="Times New Roman" w:hAnsi="Times New Roman" w:cs="Times New Roman"/>
          <w:sz w:val="24"/>
          <w:szCs w:val="24"/>
        </w:rPr>
      </w:pPr>
    </w:p>
    <w:p w14:paraId="17DDB34D" w14:textId="77777777" w:rsidR="008F42D1" w:rsidRPr="009D4ECE" w:rsidRDefault="008F42D1" w:rsidP="008F42D1">
      <w:pPr>
        <w:autoSpaceDE w:val="0"/>
        <w:autoSpaceDN w:val="0"/>
        <w:adjustRightInd w:val="0"/>
        <w:spacing w:after="60" w:line="240" w:lineRule="auto"/>
        <w:jc w:val="both"/>
        <w:rPr>
          <w:rFonts w:ascii="Times New Roman" w:hAnsi="Times New Roman" w:cs="Times New Roman"/>
          <w:sz w:val="24"/>
          <w:szCs w:val="24"/>
        </w:rPr>
      </w:pPr>
    </w:p>
    <w:p w14:paraId="7F7B8F9D" w14:textId="77777777" w:rsidR="008F42D1" w:rsidRPr="008F42D1" w:rsidRDefault="008F42D1" w:rsidP="008F42D1">
      <w:pPr>
        <w:autoSpaceDE w:val="0"/>
        <w:autoSpaceDN w:val="0"/>
        <w:adjustRightInd w:val="0"/>
        <w:spacing w:after="60" w:line="240" w:lineRule="auto"/>
        <w:jc w:val="both"/>
        <w:rPr>
          <w:rFonts w:ascii="Times New Roman" w:hAnsi="Times New Roman" w:cs="Times New Roman"/>
          <w:sz w:val="24"/>
          <w:szCs w:val="24"/>
        </w:rPr>
      </w:pPr>
    </w:p>
    <w:p w14:paraId="4D1B3B58" w14:textId="77777777" w:rsidR="009D4ECE" w:rsidRDefault="009D4ECE" w:rsidP="005222D9">
      <w:pPr>
        <w:autoSpaceDE w:val="0"/>
        <w:autoSpaceDN w:val="0"/>
        <w:adjustRightInd w:val="0"/>
        <w:spacing w:after="60" w:line="240" w:lineRule="auto"/>
        <w:jc w:val="both"/>
        <w:rPr>
          <w:rFonts w:ascii="Times New Roman" w:hAnsi="Times New Roman" w:cs="Times New Roman"/>
          <w:sz w:val="24"/>
          <w:szCs w:val="24"/>
          <w:u w:val="single"/>
        </w:rPr>
      </w:pPr>
    </w:p>
    <w:p w14:paraId="47E9EB02" w14:textId="03095534" w:rsidR="00D71F7A" w:rsidRDefault="00D71F7A" w:rsidP="00AC7F61">
      <w:pPr>
        <w:pStyle w:val="Naslov1"/>
        <w:jc w:val="center"/>
      </w:pPr>
      <w:r w:rsidRPr="00725718">
        <w:lastRenderedPageBreak/>
        <w:t>ODREDBE VAŽEĆEG ZAKONA KOJE SE MIJENJAJU, ODNOSNO DOPUNJUJU</w:t>
      </w:r>
    </w:p>
    <w:p w14:paraId="4016FFB8" w14:textId="4D5CFBD4" w:rsidR="007842D1" w:rsidRDefault="007842D1" w:rsidP="007D23B8">
      <w:pPr>
        <w:spacing w:line="240" w:lineRule="auto"/>
        <w:jc w:val="center"/>
        <w:rPr>
          <w:rFonts w:ascii="Times New Roman" w:hAnsi="Times New Roman" w:cs="Times New Roman"/>
          <w:b/>
          <w:sz w:val="24"/>
          <w:szCs w:val="24"/>
        </w:rPr>
      </w:pPr>
    </w:p>
    <w:p w14:paraId="71F07C7C" w14:textId="77777777" w:rsidR="007D23B8" w:rsidRDefault="007D23B8" w:rsidP="007D23B8">
      <w:pPr>
        <w:jc w:val="center"/>
        <w:rPr>
          <w:rFonts w:ascii="Times New Roman" w:hAnsi="Times New Roman" w:cs="Times New Roman"/>
          <w:b/>
          <w:bCs/>
          <w:sz w:val="24"/>
          <w:szCs w:val="24"/>
        </w:rPr>
      </w:pPr>
      <w:r w:rsidRPr="007D23B8">
        <w:rPr>
          <w:rFonts w:ascii="Times New Roman" w:hAnsi="Times New Roman" w:cs="Times New Roman"/>
          <w:b/>
          <w:bCs/>
          <w:sz w:val="24"/>
          <w:szCs w:val="24"/>
        </w:rPr>
        <w:t>Članak 7.</w:t>
      </w:r>
    </w:p>
    <w:p w14:paraId="1B9E1B2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Pojedini pojmovi u smislu ovoga Zakona imaju sljedeća značenja:</w:t>
      </w:r>
    </w:p>
    <w:p w14:paraId="54C6699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 djelatnost obrta samostalna je djelatnost obrta i s obrtom izjednačene djelatnosti upisana u obrtni registar, sukladno propisima o obrtu, a koja je djelatnost osnovno zanimanje fizičke osobe po kojoj je osnovi obvezno osigurana;</w:t>
      </w:r>
    </w:p>
    <w:p w14:paraId="0816177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 brisana;</w:t>
      </w:r>
    </w:p>
    <w:p w14:paraId="3462383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 djelatnost slobodnog zanimanja samostalna je djelatnost fizičke osobe koja je po osnovi obavljanja te djelatnosti obvezno osigurana, a ta je djelatnost:</w:t>
      </w:r>
    </w:p>
    <w:p w14:paraId="7BD029D5"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3.1. upisana u registar tijela državne uprave mjerodavnog za izdavanje odobrenja fizičkim osobama za obavljanje profesionalne djelatnosti, sukladno posebnim propisima, ili je</w:t>
      </w:r>
    </w:p>
    <w:p w14:paraId="228FC47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3.2. upisana u registar obveznika poreza na dohodak ili poreza na dobit od obavljanja samostalne djelatnosti slobodnog zanimanja na osnovi članstva u strukovnoj udruzi ili strukovnoj komori ili na njezin zahtjev;</w:t>
      </w:r>
    </w:p>
    <w:p w14:paraId="2D27B58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 djelatnost poljoprivrede i šumarstva samostalna je djelatnost fizičke osobe upisana u registar tijela mjerodavnog za poljoprivredu, ili je, na njezin zahtjev, upisana u registar obveznika poreza na dohodak ili poreza na dobit od obavljanja te djelatnosti te je obveznik poreza na dohodak ili poreza na dobit, a koja je djelatnost osnovno zanimanje fizičke osobe po kojoj je osnovi obvezno osigurana;</w:t>
      </w:r>
    </w:p>
    <w:p w14:paraId="3B58CDC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 ostale samostalne djelatnosti jesu djelatnosti fizičkih osoba s obilježjem samostalnosti, trajnosti i namjere stvaranja izvora dohotka ili dobiti i po osnovi obavljanja tih djelatnosti upisane su u registar obveznika poreza na dohodak te su po toj osnovi obveznici poreza na dohodak ili poreza na dobit, a nositelju je ta djelatnost osnovno zanimanje i po toj se osnovi, sukladno propisima o obveznim osiguranjima, smatra obvezno osiguranom osobom, a to su:</w:t>
      </w:r>
    </w:p>
    <w:p w14:paraId="4D5F46B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5.1. djelatnosti za čije obavljanje nije propisano izdavanje odobrenja i registracije,</w:t>
      </w:r>
    </w:p>
    <w:p w14:paraId="6EDDED2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5.2. djelatnosti osoba koje ostvaruju primitke od kojih se, prema propisima o porezu na dohodak, utvrđuje drugi dohodak, ali su promijenile način utvrđivanja dohotka pa prema tim primicima utvrđuju dohodak od samostalne djelatnosti ili dobit,</w:t>
      </w:r>
    </w:p>
    <w:p w14:paraId="0601EE9D"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5.3. djelatnosti osoba koje ostvaruju primitke od imovine i imovinskih prava od kojih se, prema propisima o porezu na dohodak, utvrđuje dohodak od imovine i imovinskih prava, ali su promijenile način utvrđivanja dohotka pa prema tim primicima utvrđuju dohodak od samostalne djelatnosti ili dobit,</w:t>
      </w:r>
    </w:p>
    <w:p w14:paraId="132BBC21" w14:textId="77777777" w:rsidR="00C26577" w:rsidRPr="00C26577" w:rsidRDefault="00C26577" w:rsidP="00C26577">
      <w:pPr>
        <w:jc w:val="both"/>
        <w:rPr>
          <w:rFonts w:ascii="Times New Roman" w:hAnsi="Times New Roman" w:cs="Times New Roman"/>
          <w:sz w:val="24"/>
          <w:szCs w:val="24"/>
        </w:rPr>
      </w:pPr>
    </w:p>
    <w:p w14:paraId="0FDCEF3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5.4. ostale djelatnosti upisane u registar obveznika poreza na dohodak po osnovi obavljanja samostalne djelatnosti i po osnovi koje su obveznici poreza na dohodak ili poreza na dobit;</w:t>
      </w:r>
    </w:p>
    <w:p w14:paraId="771B9596"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6. druga djelatnost je samostalna djelatnost iz točaka 1. do 5. ovoga članka koju nositelj djelatnosti obavlja istodobno uz osiguranje po osnovi radnog odnosa ili po bilo kojoj od osnova obveznih osiguranja. Drugom djelatnošću smatra se i djelatnost samozaposlene osobe prema kojoj se, sukladno propisima Europske unije o koordinaciji sustava socijalne sigurnosti, primjenjuje zakonodavstvo Republike Hrvatske, koja se obavlja u drugoj državi članici, ako se ista obavlja istodobno uz radni odnos, odnosno zaposlenje u Republici Hrvatskoj i/ili u drugoj državi članici ili uz neku drugu osnovu osiguranja;</w:t>
      </w:r>
    </w:p>
    <w:p w14:paraId="446314E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7. doprinos iz osnovice jest doprinos obračunan po odbitku, sadržan je u primitku, odnosno u osnovici prema kojoj je obračunan, obustavlja se od primitka te je obveza osobe koja ostvaruje primitak;</w:t>
      </w:r>
    </w:p>
    <w:p w14:paraId="738B7BE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8. doprinos na osnovicu jest doprinos obračunan prema propisanoj osnovici, nije sadržan u primitku odnosno u osnovici prema kojoj je obračunan te je obveza sredstava isplatitelja primitka prema kojemu je obveza utvrđena ili samog osiguranika ili druge osobe kojoj je propisana obveza doprinosa u korist osiguranika;</w:t>
      </w:r>
    </w:p>
    <w:p w14:paraId="64C5195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9. drugi dohodak je primitak ili dio primitka od kojega se, sukladno propisima o porezu na dohodak, utvrđuje drugi dohodak. Drugim dohotkom smatra se i primitak po osnovi kojega se, prema propisima o porezu na dohodak, utvrđuje dohodak od nesamostalnog rada kada ga poslodavac isplaćuje ili daje u naravi bivšem radniku ili drugoj osobi umjesto bivšeg radnika, a taj se primitak ne odnosi na naknadu za rad za trajanja radnog odnosa niti je primitak stečen unutar vremena u kojem je postojao radni odnos;</w:t>
      </w:r>
    </w:p>
    <w:p w14:paraId="1BF0089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10. država članica jest država članica Europske unije, država članica Europskog gospodarskog prostora i Švicarska konfederacija;</w:t>
      </w:r>
    </w:p>
    <w:p w14:paraId="36BE9D5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11. inozemstvo jest područje drugih država članica iz točke 10. ovoga članka i trećih država;</w:t>
      </w:r>
    </w:p>
    <w:p w14:paraId="2FEFD72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12. izabrana ili imenovana osoba jest fizička osoba koja je po osnovi obavljanja dužnosti u predstavničkom ili izvršnom tijelu državne vlasti, jedinice područne (regionalne) samouprave i jedinice lokalne samouprave, od strane toga tijela, prijavljena na obvezna osiguranja;</w:t>
      </w:r>
    </w:p>
    <w:p w14:paraId="59A9E53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13. izaslani radnik jest:</w:t>
      </w:r>
    </w:p>
    <w:p w14:paraId="4A3B5B5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13.1. osoba osigurana po osnovi radnog odnosa koja je od poslodavca izaslana u inozemstvo radi obavljanja poslova za poslodavca, a koja sukladno propisima o obveznim osiguranjima, propisima Europske unije o koordinaciji sustava socijalne sigurnosti i međudržavnim ugovorima o socijalnom osiguranju za vrijeme rada u inozemstvu ostaje u sustavu obveznih osiguranja Republike Hrvatske te</w:t>
      </w:r>
    </w:p>
    <w:p w14:paraId="22D99F8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13.2. osoba osigurana po osnovi radnog odnosa koja je od poslodavca upućena u inozemstvo radi obavljanja dužnosti u diplomatskoj misiji ili konzularnom uredu Republike Hrvatske i</w:t>
      </w:r>
    </w:p>
    <w:p w14:paraId="11CAE960" w14:textId="77777777" w:rsidR="00C26577" w:rsidRPr="00C26577" w:rsidRDefault="00C26577" w:rsidP="00C26577">
      <w:pPr>
        <w:jc w:val="both"/>
        <w:rPr>
          <w:rFonts w:ascii="Times New Roman" w:hAnsi="Times New Roman" w:cs="Times New Roman"/>
          <w:sz w:val="24"/>
          <w:szCs w:val="24"/>
        </w:rPr>
      </w:pPr>
    </w:p>
    <w:p w14:paraId="3067B2B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13.3. osoba koja je od inozemnog poslodavca izaslana na rad u tuzemno društvo, a sukladno odredbama propisa Europske unije o koordinaciji sustava socijalne sigurnosti i odredbama međudržavnih ugovora o socijalnom osiguranju ima uređen status u osiguranju države poslodavca;</w:t>
      </w:r>
    </w:p>
    <w:p w14:paraId="6D1C871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14. osnovica za obračun doprinosa iznos je, općenito, prema kojemu se obračunavaju iznosi doprinosa za određeno razdoblje u osiguranju;</w:t>
      </w:r>
    </w:p>
    <w:p w14:paraId="6F64B9D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15. godišnja osnovica iznos je prema kojemu se obračunavaju iznosi doprinosa za određenu godinu po osnovi obavljanja druge djelatnosti;</w:t>
      </w:r>
    </w:p>
    <w:p w14:paraId="5FE66C1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16. mjesečna osnovica propisani je iznos prema kojemu je obveza obračunati i uplatiti doprinose, ovisno o osnovi osiguranja, za jedan mjesec staža u mirovinskom osiguranju i za prava iz obveznoga zdravstvenog osiguranja za određeni mjesec proveden u tim osiguranjima s punim radnim vremenom;</w:t>
      </w:r>
    </w:p>
    <w:p w14:paraId="741DDEB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17. najniža mjesečna osnovica najniži je iznos prema kojemu je obveza obračunati i uplatiti doprinose za jedan mjesec staža u mirovinskom osiguranju te za prava iz obveznoga zdravstvenog osiguranja za određeni mjesec proveden u tim osiguranjima s punim radnim vremenom;</w:t>
      </w:r>
    </w:p>
    <w:p w14:paraId="6F806F9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18. najviša mjesečna osnovica najviši je iznos do kojega je obveza obračunati i uplatiti doprinose za mirovinsko osiguranje na temelju generacijske solidarnosti i za mirovinsko osiguranje na temelju individualne kapitalizirane štednje kada je osnovica za obračun doprinosa plaća, osim poduzetničke plaće;</w:t>
      </w:r>
    </w:p>
    <w:p w14:paraId="1C4753B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19. najviša godišnja osnovica najviši je iznos do kojega je obveza uplatiti doprinos za mirovinsko osiguranje na temelju generacijske solidarnosti po stopama iz članka 13. stavka 1. točke 1. ovoga Zakona, i to prema svim osnovama za jednu godinu;</w:t>
      </w:r>
    </w:p>
    <w:p w14:paraId="40E0A0D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20. mirovanje obveze doprinosa jest pravo obveznika doprinosa prema kojemu taj obveznik nema obvezu doprinosa u dijelu koji se odnosi na razdoblje, odnosno mjesec ili na dio mjeseca za koji ostvaruje pravo na naknadu plaće prema posebnom propisu, a na teret nositelja obveznih osiguranja odnosno državnog proračuna kao i u slučajevima korištenja prava na privremenu nesposobnost za rad bez prava na naknadu plaće u skladu s propisima o obveznom zdravstvenom osiguranju;</w:t>
      </w:r>
    </w:p>
    <w:p w14:paraId="6F104EF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21. mirovina je primitak koji se fizičkoj osobi – umirovljeniku isplaćuje po osnovi prava iz obveznog mirovinskog osiguranja Republike Hrvatske, osim invalidske mirovine zbog djelomičnog gubitka radne sposobnosti koja se isplaćuje umirovljenicima obvezno osiguranim po osnovi radnog odnosa ili obavljanja samostalne djelatnosti;</w:t>
      </w:r>
    </w:p>
    <w:p w14:paraId="631AF9DD"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22. naknada njegovatelju primitak je što ga isplatitelj naknade, prema posebnom propisu, isplaćuje osobi koja pruža pomoć i njegu HRVI iz Domovinskog rata, a ukupan iznos naknade (bruto) sadrži iznose doprinosa iz osnovice te iznose poreza i prireza porezu na dohodak i neto iznos koji se isplaćuje toj osobi;</w:t>
      </w:r>
    </w:p>
    <w:p w14:paraId="52EFA43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23. naknada plaće primitak je koji je isplaćen ili je trebao biti isplaćen osiguraniku kao pravo po osnovi obveznih osiguranja ili pravo prema posebnom propisu;</w:t>
      </w:r>
    </w:p>
    <w:p w14:paraId="29DD9BB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24. naknada športskom sucu i delegatu primitak je od kojega se, sukladno propisima o porezu na dohodak, utvrđuje drugi dohodak, a isplaćuje se kao naknada za sudjelovanje na natjecanjima amaterskih športskih klubova koja se održavaju u skladu s aktom o sustavu natjecanja određenoga nacionalnoga športskog saveza, na natjecanjima učeničkih i studentskih športskih klubova te na međunarodnim natjecanjima tih klubova koja se, u skladu s propisima o športu, održavaju u Republici Hrvatskoj te prema kriterijima uređenima propisom koji donosi ministar financija na prijedlog čelnika središnjeg tijela uprave nadležnog za šport;</w:t>
      </w:r>
    </w:p>
    <w:p w14:paraId="766BA06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25. naknada za autorsko pravo ili srodna prava jest primitak od kojega se, sukladno propisima o porezu na dohodak, utvrđuje drugi dohodak i predujam poreza na dohodak obračunava po odbitku;</w:t>
      </w:r>
    </w:p>
    <w:p w14:paraId="14086A46"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26. naknada za umjetničko djelo jest primitak od kojega se, sukladno propisima o porezu na dohodak, utvrđuje drugi dohodak i predujam poreza na dohodak obračunava po odbitku;</w:t>
      </w:r>
    </w:p>
    <w:p w14:paraId="6DF4B94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27. nezaposlena osoba je osoba koja se kao nezaposlena vodi u Hrvatskom zavodu za zapošljavanje, sukladno propisima o zapošljavanju;</w:t>
      </w:r>
    </w:p>
    <w:p w14:paraId="02B4A6C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28. nositelji obveznih osiguranja jesu javne ustanove – zavodi koji obavljaju poslove obveznih osiguranja u skladu s propisima o obveznim osiguranjima;</w:t>
      </w:r>
    </w:p>
    <w:p w14:paraId="0BD11AD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29. njegovatelj je fizička osoba koja pruža pomoć i njegu HRVI iz Domovinskog rata u skladu s posebnim propisom po kojoj je osnovi i osigurana;</w:t>
      </w:r>
    </w:p>
    <w:p w14:paraId="126AE2B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30. obračunska isprava je pisani dokument koji je dužan sastaviti obveznik obračunavanja doprinosa prije sastavljanja obračunske prijave (izvješća) te sadrži podatke o osiguraniku, vrsti i iznosu osnovice za obračun doprinosa, vrsti i iznosu obveze doprinosa i razdoblju na koje se osnovica i doprinosi odnose i druge podatke bitne za sastavljanje obračunske prijave;</w:t>
      </w:r>
    </w:p>
    <w:p w14:paraId="17C6301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31. osoba koja se prvi put zapošljava jest fizička osoba koju poslodavac, po osnovi ugovora o radu, odnosno ugovora o stručnom osposobljavanju za rad prijavljuje na obvezno mirovinsko osiguranje i obvezno zdravstveno osiguranje te do dana početka osiguranja nema evidentiran staž u mirovinskom osiguranju, odnosno ima evidentiran staž do osam dana (uključujući i osmi dan) po osnovi drugog dohotka, osim po osnovi roditelja koji obavlja roditeljske dužnosti, niti je staž mirovinskog osiguranja ostvario kod inozemnog nositelja obveznoga mirovinskog osiguranja, osim fizičke osobe iz točke 54. ovoga članka;</w:t>
      </w:r>
    </w:p>
    <w:p w14:paraId="2F85FD6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32. osoba kojoj je oduzeta sloboda jest fizička osoba s prebivalištem, odnosno odobrenim stalnim boravkom u Republici Hrvatskoj kojoj je odlukom nadležnog suda oduzeta sloboda i nalazi se u ustrojstvenim jedinicama Ministarstva pravosuđa;</w:t>
      </w:r>
    </w:p>
    <w:p w14:paraId="4BF5AC9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 xml:space="preserve">33. plaća je primitak što ga poslodavac ili druga osoba umjesto poslodavca te predstavničko tijelo ili izvršno tijelo državne vlasti, jedinice područne (regionalne) samouprave ili jedinice lokalne samouprave u kojoj osiguranik obavlja dužnost izabrane ili imenovane osobe isplaćuje </w:t>
      </w:r>
      <w:r w:rsidRPr="00C26577">
        <w:rPr>
          <w:rFonts w:ascii="Times New Roman" w:hAnsi="Times New Roman" w:cs="Times New Roman"/>
          <w:sz w:val="24"/>
          <w:szCs w:val="24"/>
        </w:rPr>
        <w:lastRenderedPageBreak/>
        <w:t>ili daje u naravi ili ga je bio dužan isplatiti radniku, odnosno osiguraniku po osnovi radnog odnosa ili izabranoj ili imenovanoj osobi za rad u određenom mjesecu prema ugovoru o radu, pravilniku o radu, kolektivnom ugovoru ili posebnom propisu, a od tog se primitka, prema propisima o porezu na dohodak, utvrđuje dohodak od nesamostalnog rada. Ukupan iznos primitka (bruto) sadrži iznose doprinosa iz osnovice te iznose poreza i prireza porezu na dohodak i neto iznos;</w:t>
      </w:r>
    </w:p>
    <w:p w14:paraId="1C58B0F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34. ostali primici jesu primici što ih poslodavac ili druga osoba umjesto poslodavca te predstavničko tijelo ili izvršno tijelo državne vlasti, jedinice područne (regionalne) samouprave ili jedinice lokalne samouprave u kojoj osiguranik obavlja dužnost izabrane ili imenovane osobe, osim plaće, isplaćuje ili daje u naravi ili ih je bio dužan isplatiti radniku, odnosno osiguraniku po osnovi radnog odnosa ili izabranoj ili imenovanoj osobi za rad u određenom mjesecu ili godini ili općenito vezano uz radni odnos prema ugovoru o radu, pravilniku o radu, kolektivnom ugovoru ili posebnom propisu, a od tih se primitaka, sukladno propisima o porezu na dohodak, utvrđuje dohodak od nesamostalnog rada. Ukupan iznos primitka (bruto) sadrži iznose doprinosa iz osnovice te iznose poreza i prireza porezu na dohodak i neto iznos;</w:t>
      </w:r>
    </w:p>
    <w:p w14:paraId="1BA1256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35. poduzetnička plaća jest primitak što ga sebi za određeni mjesec isplaćuje osiguranik po osnovi samostalnih djelatnosti iz točaka 1. do 6. ovoga članka koji od tih djelatnosti utvrđuje dobit, od kojega se primitka, sukladno propisima o porezu na dohodak, utvrđuje dohodak od nesamostalnog rada. Ukupan iznos primitka (bruto) sadrži iznose doprinosa iz osnovice te iznose poreza i prireza porezu na dohodak i neto iznos;</w:t>
      </w:r>
    </w:p>
    <w:p w14:paraId="4095FC2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 poslodavac je poslovni subjekt za kojega radnik u radnom odnosu, u skladu s propisima o radu i drugim propisima koji uređuju radne odnose, obavlja određene poslove, te:</w:t>
      </w:r>
    </w:p>
    <w:p w14:paraId="1929FE3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36.1. inozemna organizacija sa sjedištem u Republici Hrvatskoj koja ne uživa diplomatski imunitet (strano predstavništvo, podružnica, međunarodna organizacija i ustanova),</w:t>
      </w:r>
    </w:p>
    <w:p w14:paraId="29196C2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36.2. inozemna fizička osoba koja za svoje osobne potrebe zapošljava druge fizičke osobe,</w:t>
      </w:r>
    </w:p>
    <w:p w14:paraId="7E75B668"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36.3. diplomatska misija i konzularni ured strane države te međunarodna organizacija ili predstavništvo sa sjedištem u Republici Hrvatskoj koji uživaju diplomatski imunitet i</w:t>
      </w:r>
    </w:p>
    <w:p w14:paraId="2E3D5F2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36.4. diplomatski predstavnik – konzul u Republici Hrvatskoj koji za svoje osobne potrebe zapošljava hrvatske državljane;</w:t>
      </w:r>
    </w:p>
    <w:p w14:paraId="21A824F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37. poslovni subjekti su pravne osobe i tijela državne i javne uprave, tijela jedinica lokalne samouprave, jedinica područne (regionalne) samouprave te fizičke osobe i skupine osoba koje nemaju svojstvo pravne osobe ako su poslodavci ili ako isplaćuju primitke za koje je ovim Zakonom propisana obveza doprinosa;</w:t>
      </w:r>
    </w:p>
    <w:p w14:paraId="3B75BCB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38. preuzimatelj obveze poslovni je subjekt koji preuzme obvezu plaćanja doprinosa umjesto obveznika doprinosa. Preuzimatelj obveze doprinosa je i osiguranik po osnovi rada kod poslodavca s registriranim sjedištem ili mjestom poslovanja u drugoj državi članici koji je od tog poslodavca preuzeo obvezu doprinosa;</w:t>
      </w:r>
    </w:p>
    <w:p w14:paraId="66E498E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39. prosječna plaća je prosječni iznos mjesečne plaće (bruto) isplaćene po jednom zaposlenom kod pravnih osoba u Republici Hrvatskoj u razdoblju siječanj – kolovoz tekuće godine, koju objavljuje Državni zavod za statistiku. Sastoji se od iznosa doprinosa koji se obračunavaju iz osnovice te od iznosa poreza i prireza porezu na dohodak i od neto iznosa, a služi za izračun mjesečnih osnovica i najniže mjesečne osnovice, najviše mjesečne osnovice, najviše godišnje osnovice i godišnje osnovice za obračun doprinosa za razdoblje u obveznom osiguranju u godini koja slijedi iza godine na koju se prosječna plaća odnosi;</w:t>
      </w:r>
    </w:p>
    <w:p w14:paraId="1C782A10"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40. prosječna neto plaća je prosječni iznos mjesečne neto plaće isplaćene po jednom zaposlenom kod pravnih osoba u Republici Hrvatskoj za razdoblje siječanj – kolovoz tekuće godine, koju objavljuje Državni zavod za statistiku i služi za utvrđivanje obveze doprinosa za razdoblje u osiguranju godine koja slijedi iza godine na koju se prosječna neto plaća odnosi;</w:t>
      </w:r>
    </w:p>
    <w:p w14:paraId="18E386AC"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41. puno radno vrijeme jest najviše dopušteno radno vrijeme od 40 sati tjedno, osim ako zakonom, kolektivnim ugovorom, sporazumom sklopljenim između radničkog vijeća i poslodavca ili ugovorom o radu nije određeno puno radno vrijeme ili skraćeno radno vrijeme u trajanju kraćem od 40 sati tjedno;</w:t>
      </w:r>
    </w:p>
    <w:p w14:paraId="2EE740B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42. nepuno radno vrijeme jest ugovoreno radno vrijeme u trajanju kraćem od 40 sati tjedno, odnosno u trajanju kraćem od tjednog radnog vremena uređenog zakonom, kolektivnim ugovorom, sporazumom sklopljenim između radničkog vijeća i poslodavca ili ugovorom o radu;</w:t>
      </w:r>
    </w:p>
    <w:p w14:paraId="1E155AE4"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43. radni odnos jest odnos poslodavca i radnika uređen propisima o radu i drugim propisima o radu koji uređuju odnose poslodavca i radnika, odnosno dužnosnika i službenika ili namještenika;</w:t>
      </w:r>
    </w:p>
    <w:p w14:paraId="7AC1358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44. registar obveznika doprinosa posebna je evidencija Porezne uprave o obveznicima doprinosa i o obveznicima koji su dužni sami utvrditi obvezu doprinosa odnosno obračunati iznose doprinosa i o tome izvijestiti Poreznu upravu;</w:t>
      </w:r>
    </w:p>
    <w:p w14:paraId="1A47E9C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45. roditelj njegovatelj je osoba sa statusom priznatim po osnovi roditelja djeteta kojemu je zbog održavanja kvalitete života potrebno pružanje specifične njege sukladno posebnom propisu;</w:t>
      </w:r>
    </w:p>
    <w:p w14:paraId="0B62BE8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46. saldo doprinosa iznos je doprinosa za mirovinsko osiguranje na temelju generacijske solidarnosti i doprinosa za obvezno zdravstveno osiguranje​ dospjelog a neuplaćenog ili više uplaćenog sa stanjem na dan 1. siječnja 2003. što ga je Porezna uprava preuzela od Hrvatskog zavoda za mirovinsko osiguranje i od Hrvatskog zavoda za zdravstveno osiguranje, te iznos doprinosa za mirovinsko osiguranje na temelju individualne kapitalizirane štednje dospjelog a neuplaćenog (dug) ili više uplaćenog (preplata) sa stanjem na dan 1. siječnja 2005. godine što ga je Porezna uprava preuzela od Središnjeg registra osiguranika;</w:t>
      </w:r>
    </w:p>
    <w:p w14:paraId="71D9884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47. službeni put u inozemstvo jest boravak osiguranika u inozemstvu po nalogu poslodavca ili isplatitelja primitka od kojeg se utvrđuje drugi dohodak, ili po potrebi samostalne djelatnosti iz točaka 1. do 6. ovoga članka, u trajanju do 30 dana neprekidno;</w:t>
      </w:r>
    </w:p>
    <w:p w14:paraId="4501938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48. službeni boravak u inozemstvu jest boravak osiguranika u inozemstvu po nalogu poslodavca radi obrazovanja, stručnog usavršavanja ili poslijediplomskog studija odnosno zbog drugih razloga a u tom razdoblju nije prekinut radni odnos niti je prekinuto osiguranje po istoj osnovi, u trajanju duljem od 30 dana neprekidno;</w:t>
      </w:r>
    </w:p>
    <w:p w14:paraId="453E6039"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 xml:space="preserve">49. umirovljenik je fizička osoba koja je stekla pravo iz obveznoga mirovinskog osiguranja od tuzemnog isplatitelja mirovine ili inozemnog isplatitelja mirovine sukladno propisima Europske unije o koordinaciji sustava socijalne sigurnosti ili međudržavnim ugovorima o socijalnom osiguranju na starosnu mirovinu ili prijevremenu starosnu mirovinu, obiteljsku mirovinu, privremenu invalidsku mirovinu, invalidsku mirovinu zbog potpunog gubitka radne sposobnosti ili invalidsku mirovinu zbog djelomičnog gubitka radne sposobnosti pod uvjetom da nije zaposlena ili ne obavlja djelatnost iz točaka 1. do 5. ovoga članka. Korisnik invalidske mirovine zbog djelomičnog gubitka radne sposobnosti koji je zaposlen ili obavlja djelatnost iz točaka 1. do 5. ovoga članka ne smatra se umirovljenikom u smislu ovoga Zakona; </w:t>
      </w:r>
    </w:p>
    <w:p w14:paraId="2722FCDB"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50. poslodavac koji ne uplaćuje doprinose jest poslodavac:</w:t>
      </w:r>
    </w:p>
    <w:p w14:paraId="51CD55EE"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50.1. koji najkasnije na posljednji dan prethodnog mjeseca Poreznoj upravi nije putem propisanog izvješća za svakog pojedinog osiguranika s osnove radnog odnosa i/ili osiguranika s osnove radnog odnosa – izaslanog radnika kod tog poslodavca dostavio podatak o mjesečnoj obvezi doprinosa dospjeloj u tom mjesecu ili podatak o činjenici da u tom mjesecu ne postoji obveza doprinosa zbog korištenja prava iz socijalnih osiguranja;</w:t>
      </w:r>
    </w:p>
    <w:p w14:paraId="6AC4FE1A"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50.2. koji je najkasnije na posljednji dan prethodnog mjeseca prikazao isplatu plaće, osim isplate zaostale plaće, i/ili mjesečnu obvezu doprinosa dospjelu u tom mjesecu za osiguranika s osnove radnog odnosa i/ili osiguranika s osnove radnog odnosa – izaslanog radnika u propisanom izvješću, a u službenim evidencijama Porezne uprave, na dan dostave podataka bankama, ima evidentirane dospjele, a neplaćene obveze po pojedinoj brojčanoj oznaci vrste doprinosa za osiguranike s osnove radnog odnosa i/ili osiguranike s osnove radnog odnosa – izaslanog radnika kod tog poslodavca u iznosu ukupne obveze doprinosa iskazane u prethodnom mjesecu na propisanim izvješćima za navedene osiguranike i više;</w:t>
      </w:r>
    </w:p>
    <w:p w14:paraId="358A12E2"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51. ostali poslodavci jesu poslodavci iz točke 36. ovoga stavka osim poslodavaca iz točke 50. ovoga stavka;</w:t>
      </w:r>
    </w:p>
    <w:p w14:paraId="4D81D4B3"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52. banka jest kreditna institucija, osnovana prema zakonu kojim se uređuje poslovanje kreditnih institucija, pod kojom se podrazumijeva banka, štedna banka i podružnica strane banke sa sjedištem u Republici Hrvatskoj;</w:t>
      </w:r>
    </w:p>
    <w:p w14:paraId="4016BDD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53. ovlaštena agencija jest Financijska agencija (u daljnjem tekstu: Fina);</w:t>
      </w:r>
    </w:p>
    <w:p w14:paraId="4B932F67"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54. mlada osoba – jest fizička osoba koju poslodavac po osnovi ugovora o radu sklopljenog na neodređeno vrijeme prijavljuje na obvezno mirovinsko osiguranje i obvezno zdravstveno osiguranje te do dana početka osiguranja ima manje od 30 godina života, a do dana sklapanja ugovora o radu nije imala prethodno sklopljen ugovor o radu na neodređeno vrijeme s istim poslodavcem;</w:t>
      </w:r>
    </w:p>
    <w:p w14:paraId="133A9E8D"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lastRenderedPageBreak/>
        <w:t>55. vrijednosni kupon je javna isprava kojom se dokazuje da je poslodavac za sezonskog radnika u poljoprivredi uplatio doprinose za obvezna osiguranja;</w:t>
      </w:r>
    </w:p>
    <w:p w14:paraId="3F6481E1"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56. sezonski radnik u poljoprivredi je osoba koja na temelju ugovora o sezonskom radu obavlja privremene odnosno povremene poslove u poljoprivredi sukladno posebnom propisu kojim se uređuje tržište rada;</w:t>
      </w:r>
    </w:p>
    <w:p w14:paraId="1AF6A9BF" w14:textId="7777777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57. poslodavac koji može zapošljavati na privremenim odnosno povremenim poslovima u poljoprivredi je fizička ili pravna osoba koja obavlja registriranu poljoprivrednu djelatnost, fizička osoba nositelj obiteljskog poljoprivrednog gospodarstva odnosno fizička osoba;</w:t>
      </w:r>
    </w:p>
    <w:p w14:paraId="4DE60B35" w14:textId="77F4D4A7" w:rsidR="00C26577" w:rsidRPr="00C26577" w:rsidRDefault="00C26577" w:rsidP="00C26577">
      <w:pPr>
        <w:jc w:val="both"/>
        <w:rPr>
          <w:rFonts w:ascii="Times New Roman" w:hAnsi="Times New Roman" w:cs="Times New Roman"/>
          <w:sz w:val="24"/>
          <w:szCs w:val="24"/>
        </w:rPr>
      </w:pPr>
      <w:r w:rsidRPr="00C26577">
        <w:rPr>
          <w:rFonts w:ascii="Times New Roman" w:hAnsi="Times New Roman" w:cs="Times New Roman"/>
          <w:sz w:val="24"/>
          <w:szCs w:val="24"/>
        </w:rPr>
        <w:t>58. razlika obveze doprinosa je razlika utvrđena po osnovi člana uprave, izvršnog direktora, likvidatora i upravitelja zadruge koji nije po toj osnovi osiguran, utvrđena rješenjem Porezne uprave.</w:t>
      </w:r>
    </w:p>
    <w:p w14:paraId="40277340" w14:textId="51A87743" w:rsidR="007842D1" w:rsidRDefault="007842D1" w:rsidP="007842D1">
      <w:pPr>
        <w:jc w:val="center"/>
        <w:rPr>
          <w:rFonts w:ascii="Times New Roman" w:hAnsi="Times New Roman" w:cs="Times New Roman"/>
          <w:b/>
          <w:bCs/>
          <w:sz w:val="24"/>
          <w:szCs w:val="24"/>
        </w:rPr>
      </w:pPr>
      <w:r w:rsidRPr="007842D1">
        <w:rPr>
          <w:rFonts w:ascii="Times New Roman" w:hAnsi="Times New Roman" w:cs="Times New Roman"/>
          <w:b/>
          <w:bCs/>
          <w:sz w:val="24"/>
          <w:szCs w:val="24"/>
        </w:rPr>
        <w:t xml:space="preserve">Članak </w:t>
      </w:r>
      <w:r w:rsidR="00DD717E">
        <w:rPr>
          <w:rFonts w:ascii="Times New Roman" w:hAnsi="Times New Roman" w:cs="Times New Roman"/>
          <w:b/>
          <w:bCs/>
          <w:sz w:val="24"/>
          <w:szCs w:val="24"/>
        </w:rPr>
        <w:t>20</w:t>
      </w:r>
      <w:r w:rsidRPr="007842D1">
        <w:rPr>
          <w:rFonts w:ascii="Times New Roman" w:hAnsi="Times New Roman" w:cs="Times New Roman"/>
          <w:b/>
          <w:bCs/>
          <w:sz w:val="24"/>
          <w:szCs w:val="24"/>
        </w:rPr>
        <w:t>.</w:t>
      </w:r>
    </w:p>
    <w:p w14:paraId="01AB267A"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se obračunavaju iz osnovice i na osnovicu prema mjesečnoj osnovici – plaći iz članka 21. i prema ostalim primicima iz članka 22. ovoga Zakona, i to:</w:t>
      </w:r>
    </w:p>
    <w:p w14:paraId="1DEFCE2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iz osnovice:</w:t>
      </w:r>
    </w:p>
    <w:p w14:paraId="13C42149"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1.1. doprinos za mirovinsko osiguranje</w:t>
      </w:r>
    </w:p>
    <w:p w14:paraId="663DAEB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1.2. doprinos za mirovinsko osiguranje na temelju individualne kapitalizirane štednje (za osiguranika tog osiguranja)</w:t>
      </w:r>
    </w:p>
    <w:p w14:paraId="676430A4"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doprinosi na osnovicu:</w:t>
      </w:r>
    </w:p>
    <w:p w14:paraId="09AAEA1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2.1. doprinos za zdravstveno osiguranje.</w:t>
      </w:r>
    </w:p>
    <w:p w14:paraId="28C54C69"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Iznimno od odredbe stavka 1. ovoga članka, za osiguranika koji se prvi put zapošljava i prema mjesečnoj osnovici iz članka 21. ovoga Zakona obračunavaju se doprinosi iz osnovice i to:</w:t>
      </w:r>
    </w:p>
    <w:p w14:paraId="3411191C"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 za mirovinsko osiguranje</w:t>
      </w:r>
    </w:p>
    <w:p w14:paraId="0EFD0D29"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 za mirovinsko osiguranje na temelju individualne kapitalizirane štednje (za osiguranika tog osiguranja).</w:t>
      </w:r>
    </w:p>
    <w:p w14:paraId="054C123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(3) Obveza doprinosa sukladno stavku 2. ovoga članka obračunava se prema mjesečnim osnovicama koje se odnose na razdoblje u trajanju do jedne godine.</w:t>
      </w:r>
    </w:p>
    <w:p w14:paraId="6F71C89B"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(4) Iznimno od odredbe stavka 1. ovoga članka, za osiguranika mladu osobu i prema mjesečnoj osnovici iz članka 21. ovoga Zakona obračunavaju se doprinosi iz osnovice, i to:</w:t>
      </w:r>
    </w:p>
    <w:p w14:paraId="0DF82EF7"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 za mirovinsko osiguranje</w:t>
      </w:r>
    </w:p>
    <w:p w14:paraId="61B5D533"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 za mirovinsko osiguranje na temelju individualne kapitalizirane štednje (za osiguranika tog osiguranja).</w:t>
      </w:r>
    </w:p>
    <w:p w14:paraId="7E6BC026" w14:textId="5F96102D"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lastRenderedPageBreak/>
        <w:t>(5) Obveza doprinosa sukladno stavku 4. ovoga članka obračunava se prema mjesečnim osnovicama koje se odnose na razdoblje u trajanju do pet godina.</w:t>
      </w:r>
    </w:p>
    <w:p w14:paraId="679231D3" w14:textId="71219DC1" w:rsidR="00920C19" w:rsidRDefault="00920C19" w:rsidP="00920C19">
      <w:pPr>
        <w:jc w:val="center"/>
        <w:rPr>
          <w:rFonts w:ascii="Times New Roman" w:hAnsi="Times New Roman" w:cs="Times New Roman"/>
          <w:b/>
          <w:bCs/>
          <w:sz w:val="24"/>
          <w:szCs w:val="24"/>
        </w:rPr>
      </w:pPr>
      <w:r w:rsidRPr="00920C19">
        <w:rPr>
          <w:rFonts w:ascii="Times New Roman" w:hAnsi="Times New Roman" w:cs="Times New Roman"/>
          <w:b/>
          <w:bCs/>
          <w:sz w:val="24"/>
          <w:szCs w:val="24"/>
        </w:rPr>
        <w:t xml:space="preserve">Članak </w:t>
      </w:r>
      <w:r w:rsidR="00DD717E">
        <w:rPr>
          <w:rFonts w:ascii="Times New Roman" w:hAnsi="Times New Roman" w:cs="Times New Roman"/>
          <w:b/>
          <w:bCs/>
          <w:sz w:val="24"/>
          <w:szCs w:val="24"/>
        </w:rPr>
        <w:t>36</w:t>
      </w:r>
      <w:r w:rsidRPr="00920C19">
        <w:rPr>
          <w:rFonts w:ascii="Times New Roman" w:hAnsi="Times New Roman" w:cs="Times New Roman"/>
          <w:b/>
          <w:bCs/>
          <w:sz w:val="24"/>
          <w:szCs w:val="24"/>
        </w:rPr>
        <w:t>.</w:t>
      </w:r>
    </w:p>
    <w:p w14:paraId="2B0AE4F2"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se obračunavaju iz osnovice i na osnovicu prema izvedenoj mjesečnoj osnovici iz članka 37. i ostalim primicima iz članka 38. ovoga Zakona, i to:</w:t>
      </w:r>
    </w:p>
    <w:p w14:paraId="5BFDD62E"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doprinosi iz osnovice:</w:t>
      </w:r>
    </w:p>
    <w:p w14:paraId="340E7A61"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1.1. doprinos za mirovinsko osiguranje</w:t>
      </w:r>
    </w:p>
    <w:p w14:paraId="2A79A2A6"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1.2. doprinos za mirovinsko osiguranje na temelju individualne kapitalizirane štednje (za osiguranika tog osiguranja)</w:t>
      </w:r>
    </w:p>
    <w:p w14:paraId="176171C1"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doprinosi na osnovicu:</w:t>
      </w:r>
    </w:p>
    <w:p w14:paraId="1055BC7A"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2.1. doprinos za zdravstveno osiguranje.</w:t>
      </w:r>
    </w:p>
    <w:p w14:paraId="737D3B40"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Iznimno od odredbe stavka 1. ovoga članka, za osiguranika po osnovi izaslanog radnika – osobu koja se prvi put zapošljava i prema mjesečnoj osnovici iz članka 37. ovoga Zakona obračunavaju se doprinosi iz osnovice, i to:</w:t>
      </w:r>
    </w:p>
    <w:p w14:paraId="2656FD8A"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1.1. doprinos za mirovinsko osiguranje</w:t>
      </w:r>
    </w:p>
    <w:p w14:paraId="72495133"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1.2. doprinos za mirovinsko osiguranje na temelju individualne kapitalizirane štednje (za osiguranika tog osiguranja).</w:t>
      </w:r>
    </w:p>
    <w:p w14:paraId="4C0DB3E3"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(3) Obveza doprinosa sukladno stavku 2. ovoga članka obračunava se prema mjesečnim osnovicama koje se odnose na razdoblje u trajanju do jedne godine.</w:t>
      </w:r>
    </w:p>
    <w:p w14:paraId="0F7ACA3F"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(4) Iznimno od odredbe stavka 1. ovoga članka, za osiguranika po osnovi izaslanog radnika – mladu osobu i prema mjesečnoj osnovici iz članka 37. ovoga Zakona obračunavaju se doprinosi iz osnovice, i to:</w:t>
      </w:r>
    </w:p>
    <w:p w14:paraId="424D1555"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1. doprinos za mirovinsko osiguranje</w:t>
      </w:r>
    </w:p>
    <w:p w14:paraId="6367CC60" w14:textId="77777777" w:rsidR="00DD717E" w:rsidRP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2. doprinos za mirovinsko osiguranje na temelju individualne kapitalizirane štednje (za osiguranika tog osiguranja).</w:t>
      </w:r>
    </w:p>
    <w:p w14:paraId="754DA859" w14:textId="61947034" w:rsidR="00DD717E" w:rsidRDefault="00DD717E" w:rsidP="00DD717E">
      <w:pPr>
        <w:jc w:val="both"/>
        <w:rPr>
          <w:rFonts w:ascii="Times New Roman" w:hAnsi="Times New Roman" w:cs="Times New Roman"/>
          <w:sz w:val="24"/>
          <w:szCs w:val="24"/>
        </w:rPr>
      </w:pPr>
      <w:r w:rsidRPr="00DD717E">
        <w:rPr>
          <w:rFonts w:ascii="Times New Roman" w:hAnsi="Times New Roman" w:cs="Times New Roman"/>
          <w:sz w:val="24"/>
          <w:szCs w:val="24"/>
        </w:rPr>
        <w:t>(5) Obveza doprinosa sukladno stavku 4. ovoga članka obračunava se prema mjesečnim osnovicama koje se odnose na razdoblje u trajanju do pet godina.</w:t>
      </w:r>
    </w:p>
    <w:p w14:paraId="573C1168" w14:textId="77777777" w:rsidR="005E6995" w:rsidRPr="005E6995" w:rsidRDefault="005E6995" w:rsidP="005E6995">
      <w:pPr>
        <w:jc w:val="center"/>
        <w:rPr>
          <w:rFonts w:ascii="Times New Roman" w:hAnsi="Times New Roman" w:cs="Times New Roman"/>
          <w:b/>
          <w:bCs/>
          <w:sz w:val="24"/>
          <w:szCs w:val="24"/>
        </w:rPr>
      </w:pPr>
      <w:r w:rsidRPr="005E6995">
        <w:rPr>
          <w:rFonts w:ascii="Times New Roman" w:hAnsi="Times New Roman" w:cs="Times New Roman"/>
          <w:b/>
          <w:bCs/>
          <w:sz w:val="24"/>
          <w:szCs w:val="24"/>
        </w:rPr>
        <w:t>Članak 115.</w:t>
      </w:r>
    </w:p>
    <w:p w14:paraId="3324EBE0" w14:textId="77777777" w:rsidR="005E6995" w:rsidRPr="005E6995" w:rsidRDefault="005E6995" w:rsidP="005E6995">
      <w:pPr>
        <w:jc w:val="both"/>
        <w:rPr>
          <w:rFonts w:ascii="Times New Roman" w:hAnsi="Times New Roman" w:cs="Times New Roman"/>
          <w:sz w:val="24"/>
          <w:szCs w:val="24"/>
        </w:rPr>
      </w:pPr>
      <w:r w:rsidRPr="005E6995">
        <w:rPr>
          <w:rFonts w:ascii="Times New Roman" w:hAnsi="Times New Roman" w:cs="Times New Roman"/>
          <w:sz w:val="24"/>
          <w:szCs w:val="24"/>
        </w:rPr>
        <w:t>(1) Doprinosi se obračunavaju s obračunom primitaka i dospijevaju na naplatu istodobno s isplatom primitka.</w:t>
      </w:r>
    </w:p>
    <w:p w14:paraId="2A79B204" w14:textId="77777777" w:rsidR="005E6995" w:rsidRPr="005E6995" w:rsidRDefault="005E6995" w:rsidP="005E6995">
      <w:pPr>
        <w:jc w:val="both"/>
        <w:rPr>
          <w:rFonts w:ascii="Times New Roman" w:hAnsi="Times New Roman" w:cs="Times New Roman"/>
          <w:sz w:val="24"/>
          <w:szCs w:val="24"/>
        </w:rPr>
      </w:pPr>
    </w:p>
    <w:p w14:paraId="19AEFB6D" w14:textId="77777777" w:rsidR="005E6995" w:rsidRPr="005E6995" w:rsidRDefault="005E6995" w:rsidP="005E6995">
      <w:pPr>
        <w:jc w:val="both"/>
        <w:rPr>
          <w:rFonts w:ascii="Times New Roman" w:hAnsi="Times New Roman" w:cs="Times New Roman"/>
          <w:sz w:val="24"/>
          <w:szCs w:val="24"/>
        </w:rPr>
      </w:pPr>
      <w:r w:rsidRPr="005E6995">
        <w:rPr>
          <w:rFonts w:ascii="Times New Roman" w:hAnsi="Times New Roman" w:cs="Times New Roman"/>
          <w:sz w:val="24"/>
          <w:szCs w:val="24"/>
        </w:rPr>
        <w:lastRenderedPageBreak/>
        <w:t>(2) Iznimno od odredbe stavka 1. ovoga članka, prema primitku iz članka 112. ovoga Zakona doprinosi se obračunavaju i dospijevaju na naplatu u roku od trideset dana od dana kada je primitak ostvaren, a prema primitku koji se daje u naravi ili u pravu doprinosi se obračunavaju i dospijevaju na naplatu do zadnjeg dana u mjesecu koji slijedi iza mjeseca u kojem je izvršeno davanje, odnosno korišteno pravo.</w:t>
      </w:r>
    </w:p>
    <w:p w14:paraId="4FAEBE53" w14:textId="6694F52E" w:rsidR="005E6995" w:rsidRDefault="005E6995" w:rsidP="005E6995">
      <w:pPr>
        <w:jc w:val="both"/>
        <w:rPr>
          <w:rFonts w:ascii="Times New Roman" w:hAnsi="Times New Roman" w:cs="Times New Roman"/>
          <w:sz w:val="24"/>
          <w:szCs w:val="24"/>
        </w:rPr>
      </w:pPr>
      <w:r w:rsidRPr="005E6995">
        <w:rPr>
          <w:rFonts w:ascii="Times New Roman" w:hAnsi="Times New Roman" w:cs="Times New Roman"/>
          <w:sz w:val="24"/>
          <w:szCs w:val="24"/>
        </w:rPr>
        <w:t>(3) Primitak naplaćen u inozemnoj valuti preračunava se u kunsku vrijednost na način kako je to uređeno propisima o porezu na dohodak.</w:t>
      </w:r>
    </w:p>
    <w:p w14:paraId="05CB4AED" w14:textId="33234C21" w:rsidR="00A806C3" w:rsidRPr="00A806C3" w:rsidRDefault="00A806C3" w:rsidP="00A806C3">
      <w:pPr>
        <w:jc w:val="center"/>
        <w:rPr>
          <w:rFonts w:ascii="Times New Roman" w:hAnsi="Times New Roman" w:cs="Times New Roman"/>
          <w:b/>
          <w:bCs/>
          <w:sz w:val="24"/>
          <w:szCs w:val="24"/>
        </w:rPr>
      </w:pPr>
      <w:r w:rsidRPr="00A806C3">
        <w:rPr>
          <w:rFonts w:ascii="Times New Roman" w:hAnsi="Times New Roman" w:cs="Times New Roman"/>
          <w:b/>
          <w:bCs/>
          <w:sz w:val="24"/>
          <w:szCs w:val="24"/>
        </w:rPr>
        <w:t>Članak 187.b</w:t>
      </w:r>
    </w:p>
    <w:p w14:paraId="7C606A73" w14:textId="77777777" w:rsidR="00A806C3" w:rsidRPr="00A806C3" w:rsidRDefault="00A806C3" w:rsidP="00A806C3">
      <w:pPr>
        <w:jc w:val="both"/>
        <w:rPr>
          <w:rFonts w:ascii="Times New Roman" w:hAnsi="Times New Roman" w:cs="Times New Roman"/>
          <w:sz w:val="24"/>
          <w:szCs w:val="24"/>
        </w:rPr>
      </w:pPr>
      <w:r w:rsidRPr="00A806C3">
        <w:rPr>
          <w:rFonts w:ascii="Times New Roman" w:hAnsi="Times New Roman" w:cs="Times New Roman"/>
          <w:sz w:val="24"/>
          <w:szCs w:val="24"/>
        </w:rPr>
        <w:t>​(1) Vrijednosni kupon iz članka 7. točke 55. ovoga Zakona izdaje Ministarstvo financija, Porezna uprava, a prilikom njegove kupnje evidentira se podatak o poslodavcu, njegovu sjedištu i vrsti posla.</w:t>
      </w:r>
    </w:p>
    <w:p w14:paraId="5DC85939" w14:textId="77777777" w:rsidR="00A806C3" w:rsidRPr="00A806C3" w:rsidRDefault="00A806C3" w:rsidP="00A806C3">
      <w:pPr>
        <w:jc w:val="both"/>
        <w:rPr>
          <w:rFonts w:ascii="Times New Roman" w:hAnsi="Times New Roman" w:cs="Times New Roman"/>
          <w:sz w:val="24"/>
          <w:szCs w:val="24"/>
        </w:rPr>
      </w:pPr>
      <w:r w:rsidRPr="00A806C3">
        <w:rPr>
          <w:rFonts w:ascii="Times New Roman" w:hAnsi="Times New Roman" w:cs="Times New Roman"/>
          <w:sz w:val="24"/>
          <w:szCs w:val="24"/>
        </w:rPr>
        <w:t>(2) Na vrijednosnom kuponu iz stavka 1. ovoga članka iskazuje se iznos plaćenog dnevnog doprinosa iz članka 187.a ovoga Zakona.</w:t>
      </w:r>
    </w:p>
    <w:p w14:paraId="1C6ADF77" w14:textId="1329515E" w:rsidR="00A806C3" w:rsidRPr="00DD717E" w:rsidRDefault="00A806C3" w:rsidP="00A806C3">
      <w:pPr>
        <w:jc w:val="both"/>
        <w:rPr>
          <w:rFonts w:ascii="Times New Roman" w:hAnsi="Times New Roman" w:cs="Times New Roman"/>
          <w:sz w:val="24"/>
          <w:szCs w:val="24"/>
        </w:rPr>
      </w:pPr>
      <w:r w:rsidRPr="00A806C3">
        <w:rPr>
          <w:rFonts w:ascii="Times New Roman" w:hAnsi="Times New Roman" w:cs="Times New Roman"/>
          <w:sz w:val="24"/>
          <w:szCs w:val="24"/>
        </w:rPr>
        <w:t>(3) Sadržaj i oblik vrijednosnog kupona, postupak izdavanja i distribucije te postupak njihove zamjene, način evidentiranja podataka te vođenje registra izdanih vrijednosnih kupona propisat će ministar financija.</w:t>
      </w:r>
    </w:p>
    <w:sectPr w:rsidR="00A806C3" w:rsidRPr="00DD717E" w:rsidSect="007236B2">
      <w:footerReference w:type="default" r:id="rId8"/>
      <w:pgSz w:w="11906" w:h="16838"/>
      <w:pgMar w:top="1417" w:right="1417" w:bottom="1417" w:left="1417" w:header="0"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A83E" w14:textId="77777777" w:rsidR="00590F53" w:rsidRDefault="00590F53" w:rsidP="007236B2">
      <w:pPr>
        <w:spacing w:after="0" w:line="240" w:lineRule="auto"/>
      </w:pPr>
      <w:r>
        <w:separator/>
      </w:r>
    </w:p>
  </w:endnote>
  <w:endnote w:type="continuationSeparator" w:id="0">
    <w:p w14:paraId="5879FEC0" w14:textId="77777777" w:rsidR="00590F53" w:rsidRDefault="00590F53" w:rsidP="0072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Droid Sans Fallback">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font>
  <w:font w:name="FreeSans">
    <w:panose1 w:val="00000000000000000000"/>
    <w:charset w:val="00"/>
    <w:family w:val="roman"/>
    <w:notTrueType/>
    <w:pitch w:val="default"/>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3AF4" w14:textId="77777777" w:rsidR="00294DC4" w:rsidRDefault="00294DC4">
    <w:pPr>
      <w:pStyle w:val="Footer1"/>
      <w:jc w:val="center"/>
    </w:pPr>
    <w:r>
      <w:rPr>
        <w:noProof/>
      </w:rPr>
      <w:fldChar w:fldCharType="begin"/>
    </w:r>
    <w:r>
      <w:rPr>
        <w:noProof/>
      </w:rPr>
      <w:instrText>PAGE</w:instrText>
    </w:r>
    <w:r>
      <w:rPr>
        <w:noProof/>
      </w:rPr>
      <w:fldChar w:fldCharType="separate"/>
    </w:r>
    <w:r>
      <w:rPr>
        <w:noProof/>
      </w:rPr>
      <w:t>1</w:t>
    </w:r>
    <w:r>
      <w:rPr>
        <w:noProof/>
      </w:rPr>
      <w:t>1</w:t>
    </w:r>
    <w:r>
      <w:rPr>
        <w:noProof/>
      </w:rPr>
      <w:fldChar w:fldCharType="end"/>
    </w:r>
  </w:p>
  <w:p w14:paraId="4E696686" w14:textId="77777777" w:rsidR="00294DC4" w:rsidRDefault="00294DC4">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70A68" w14:textId="77777777" w:rsidR="00590F53" w:rsidRDefault="00590F53" w:rsidP="007236B2">
      <w:pPr>
        <w:spacing w:after="0" w:line="240" w:lineRule="auto"/>
      </w:pPr>
      <w:r>
        <w:separator/>
      </w:r>
    </w:p>
  </w:footnote>
  <w:footnote w:type="continuationSeparator" w:id="0">
    <w:p w14:paraId="029D129D" w14:textId="77777777" w:rsidR="00590F53" w:rsidRDefault="00590F53" w:rsidP="007236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054BC"/>
    <w:multiLevelType w:val="hybridMultilevel"/>
    <w:tmpl w:val="DA22E24C"/>
    <w:lvl w:ilvl="0" w:tplc="266A19D0">
      <w:start w:val="1"/>
      <w:numFmt w:val="bullet"/>
      <w:lvlText w:val=""/>
      <w:lvlJc w:val="left"/>
      <w:pPr>
        <w:tabs>
          <w:tab w:val="num" w:pos="720"/>
        </w:tabs>
        <w:ind w:left="720" w:hanging="360"/>
      </w:pPr>
      <w:rPr>
        <w:rFonts w:ascii="Symbol" w:hAnsi="Symbol" w:hint="default"/>
      </w:rPr>
    </w:lvl>
    <w:lvl w:ilvl="1" w:tplc="BB8EB0F2" w:tentative="1">
      <w:start w:val="1"/>
      <w:numFmt w:val="bullet"/>
      <w:lvlText w:val=""/>
      <w:lvlJc w:val="left"/>
      <w:pPr>
        <w:tabs>
          <w:tab w:val="num" w:pos="1440"/>
        </w:tabs>
        <w:ind w:left="1440" w:hanging="360"/>
      </w:pPr>
      <w:rPr>
        <w:rFonts w:ascii="Symbol" w:hAnsi="Symbol" w:hint="default"/>
      </w:rPr>
    </w:lvl>
    <w:lvl w:ilvl="2" w:tplc="AD308042" w:tentative="1">
      <w:start w:val="1"/>
      <w:numFmt w:val="bullet"/>
      <w:lvlText w:val=""/>
      <w:lvlJc w:val="left"/>
      <w:pPr>
        <w:tabs>
          <w:tab w:val="num" w:pos="2160"/>
        </w:tabs>
        <w:ind w:left="2160" w:hanging="360"/>
      </w:pPr>
      <w:rPr>
        <w:rFonts w:ascii="Symbol" w:hAnsi="Symbol" w:hint="default"/>
      </w:rPr>
    </w:lvl>
    <w:lvl w:ilvl="3" w:tplc="0910FF78" w:tentative="1">
      <w:start w:val="1"/>
      <w:numFmt w:val="bullet"/>
      <w:lvlText w:val=""/>
      <w:lvlJc w:val="left"/>
      <w:pPr>
        <w:tabs>
          <w:tab w:val="num" w:pos="2880"/>
        </w:tabs>
        <w:ind w:left="2880" w:hanging="360"/>
      </w:pPr>
      <w:rPr>
        <w:rFonts w:ascii="Symbol" w:hAnsi="Symbol" w:hint="default"/>
      </w:rPr>
    </w:lvl>
    <w:lvl w:ilvl="4" w:tplc="4C7224FC" w:tentative="1">
      <w:start w:val="1"/>
      <w:numFmt w:val="bullet"/>
      <w:lvlText w:val=""/>
      <w:lvlJc w:val="left"/>
      <w:pPr>
        <w:tabs>
          <w:tab w:val="num" w:pos="3600"/>
        </w:tabs>
        <w:ind w:left="3600" w:hanging="360"/>
      </w:pPr>
      <w:rPr>
        <w:rFonts w:ascii="Symbol" w:hAnsi="Symbol" w:hint="default"/>
      </w:rPr>
    </w:lvl>
    <w:lvl w:ilvl="5" w:tplc="5E1CC1CC" w:tentative="1">
      <w:start w:val="1"/>
      <w:numFmt w:val="bullet"/>
      <w:lvlText w:val=""/>
      <w:lvlJc w:val="left"/>
      <w:pPr>
        <w:tabs>
          <w:tab w:val="num" w:pos="4320"/>
        </w:tabs>
        <w:ind w:left="4320" w:hanging="360"/>
      </w:pPr>
      <w:rPr>
        <w:rFonts w:ascii="Symbol" w:hAnsi="Symbol" w:hint="default"/>
      </w:rPr>
    </w:lvl>
    <w:lvl w:ilvl="6" w:tplc="35FEB5E6" w:tentative="1">
      <w:start w:val="1"/>
      <w:numFmt w:val="bullet"/>
      <w:lvlText w:val=""/>
      <w:lvlJc w:val="left"/>
      <w:pPr>
        <w:tabs>
          <w:tab w:val="num" w:pos="5040"/>
        </w:tabs>
        <w:ind w:left="5040" w:hanging="360"/>
      </w:pPr>
      <w:rPr>
        <w:rFonts w:ascii="Symbol" w:hAnsi="Symbol" w:hint="default"/>
      </w:rPr>
    </w:lvl>
    <w:lvl w:ilvl="7" w:tplc="C6DA0EB8" w:tentative="1">
      <w:start w:val="1"/>
      <w:numFmt w:val="bullet"/>
      <w:lvlText w:val=""/>
      <w:lvlJc w:val="left"/>
      <w:pPr>
        <w:tabs>
          <w:tab w:val="num" w:pos="5760"/>
        </w:tabs>
        <w:ind w:left="5760" w:hanging="360"/>
      </w:pPr>
      <w:rPr>
        <w:rFonts w:ascii="Symbol" w:hAnsi="Symbol" w:hint="default"/>
      </w:rPr>
    </w:lvl>
    <w:lvl w:ilvl="8" w:tplc="0924F5E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2F73D4"/>
    <w:multiLevelType w:val="multilevel"/>
    <w:tmpl w:val="A19EBC5C"/>
    <w:lvl w:ilvl="0">
      <w:start w:val="1"/>
      <w:numFmt w:val="lowerLetter"/>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FA3D06"/>
    <w:multiLevelType w:val="hybridMultilevel"/>
    <w:tmpl w:val="A1582DD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13D87B8D"/>
    <w:multiLevelType w:val="hybridMultilevel"/>
    <w:tmpl w:val="522E1DC0"/>
    <w:lvl w:ilvl="0" w:tplc="53D8E1B4">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78330B3"/>
    <w:multiLevelType w:val="multilevel"/>
    <w:tmpl w:val="0400E29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A1F3D1A"/>
    <w:multiLevelType w:val="multilevel"/>
    <w:tmpl w:val="7CAC79D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B8B476F"/>
    <w:multiLevelType w:val="hybridMultilevel"/>
    <w:tmpl w:val="0CE87E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767E69"/>
    <w:multiLevelType w:val="multilevel"/>
    <w:tmpl w:val="A19EBC5C"/>
    <w:lvl w:ilvl="0">
      <w:start w:val="1"/>
      <w:numFmt w:val="lowerLetter"/>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ED766E4"/>
    <w:multiLevelType w:val="hybridMultilevel"/>
    <w:tmpl w:val="00DAF098"/>
    <w:lvl w:ilvl="0" w:tplc="6C6268A6">
      <w:start w:val="2"/>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D86157"/>
    <w:multiLevelType w:val="hybridMultilevel"/>
    <w:tmpl w:val="67082CB6"/>
    <w:lvl w:ilvl="0" w:tplc="8F506162">
      <w:start w:val="10"/>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392E0A"/>
    <w:multiLevelType w:val="hybridMultilevel"/>
    <w:tmpl w:val="F3B87F6C"/>
    <w:lvl w:ilvl="0" w:tplc="DFAA3CA6">
      <w:start w:val="1"/>
      <w:numFmt w:val="bullet"/>
      <w:lvlText w:val=""/>
      <w:lvlJc w:val="left"/>
      <w:pPr>
        <w:tabs>
          <w:tab w:val="num" w:pos="720"/>
        </w:tabs>
        <w:ind w:left="720" w:hanging="360"/>
      </w:pPr>
      <w:rPr>
        <w:rFonts w:ascii="Symbol" w:hAnsi="Symbol" w:hint="default"/>
      </w:rPr>
    </w:lvl>
    <w:lvl w:ilvl="1" w:tplc="22A8033A" w:tentative="1">
      <w:start w:val="1"/>
      <w:numFmt w:val="bullet"/>
      <w:lvlText w:val=""/>
      <w:lvlJc w:val="left"/>
      <w:pPr>
        <w:tabs>
          <w:tab w:val="num" w:pos="1440"/>
        </w:tabs>
        <w:ind w:left="1440" w:hanging="360"/>
      </w:pPr>
      <w:rPr>
        <w:rFonts w:ascii="Symbol" w:hAnsi="Symbol" w:hint="default"/>
      </w:rPr>
    </w:lvl>
    <w:lvl w:ilvl="2" w:tplc="20BC4218" w:tentative="1">
      <w:start w:val="1"/>
      <w:numFmt w:val="bullet"/>
      <w:lvlText w:val=""/>
      <w:lvlJc w:val="left"/>
      <w:pPr>
        <w:tabs>
          <w:tab w:val="num" w:pos="2160"/>
        </w:tabs>
        <w:ind w:left="2160" w:hanging="360"/>
      </w:pPr>
      <w:rPr>
        <w:rFonts w:ascii="Symbol" w:hAnsi="Symbol" w:hint="default"/>
      </w:rPr>
    </w:lvl>
    <w:lvl w:ilvl="3" w:tplc="1F4060CC" w:tentative="1">
      <w:start w:val="1"/>
      <w:numFmt w:val="bullet"/>
      <w:lvlText w:val=""/>
      <w:lvlJc w:val="left"/>
      <w:pPr>
        <w:tabs>
          <w:tab w:val="num" w:pos="2880"/>
        </w:tabs>
        <w:ind w:left="2880" w:hanging="360"/>
      </w:pPr>
      <w:rPr>
        <w:rFonts w:ascii="Symbol" w:hAnsi="Symbol" w:hint="default"/>
      </w:rPr>
    </w:lvl>
    <w:lvl w:ilvl="4" w:tplc="EF8200D0" w:tentative="1">
      <w:start w:val="1"/>
      <w:numFmt w:val="bullet"/>
      <w:lvlText w:val=""/>
      <w:lvlJc w:val="left"/>
      <w:pPr>
        <w:tabs>
          <w:tab w:val="num" w:pos="3600"/>
        </w:tabs>
        <w:ind w:left="3600" w:hanging="360"/>
      </w:pPr>
      <w:rPr>
        <w:rFonts w:ascii="Symbol" w:hAnsi="Symbol" w:hint="default"/>
      </w:rPr>
    </w:lvl>
    <w:lvl w:ilvl="5" w:tplc="838C2A12" w:tentative="1">
      <w:start w:val="1"/>
      <w:numFmt w:val="bullet"/>
      <w:lvlText w:val=""/>
      <w:lvlJc w:val="left"/>
      <w:pPr>
        <w:tabs>
          <w:tab w:val="num" w:pos="4320"/>
        </w:tabs>
        <w:ind w:left="4320" w:hanging="360"/>
      </w:pPr>
      <w:rPr>
        <w:rFonts w:ascii="Symbol" w:hAnsi="Symbol" w:hint="default"/>
      </w:rPr>
    </w:lvl>
    <w:lvl w:ilvl="6" w:tplc="52145458" w:tentative="1">
      <w:start w:val="1"/>
      <w:numFmt w:val="bullet"/>
      <w:lvlText w:val=""/>
      <w:lvlJc w:val="left"/>
      <w:pPr>
        <w:tabs>
          <w:tab w:val="num" w:pos="5040"/>
        </w:tabs>
        <w:ind w:left="5040" w:hanging="360"/>
      </w:pPr>
      <w:rPr>
        <w:rFonts w:ascii="Symbol" w:hAnsi="Symbol" w:hint="default"/>
      </w:rPr>
    </w:lvl>
    <w:lvl w:ilvl="7" w:tplc="06FC491E" w:tentative="1">
      <w:start w:val="1"/>
      <w:numFmt w:val="bullet"/>
      <w:lvlText w:val=""/>
      <w:lvlJc w:val="left"/>
      <w:pPr>
        <w:tabs>
          <w:tab w:val="num" w:pos="5760"/>
        </w:tabs>
        <w:ind w:left="5760" w:hanging="360"/>
      </w:pPr>
      <w:rPr>
        <w:rFonts w:ascii="Symbol" w:hAnsi="Symbol" w:hint="default"/>
      </w:rPr>
    </w:lvl>
    <w:lvl w:ilvl="8" w:tplc="9626C5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7CB41A4"/>
    <w:multiLevelType w:val="hybridMultilevel"/>
    <w:tmpl w:val="EFBEEA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6D7CF6"/>
    <w:multiLevelType w:val="hybridMultilevel"/>
    <w:tmpl w:val="D3309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487B05"/>
    <w:multiLevelType w:val="hybridMultilevel"/>
    <w:tmpl w:val="6B422B4A"/>
    <w:lvl w:ilvl="0" w:tplc="01BA7E52">
      <w:start w:val="1"/>
      <w:numFmt w:val="decimal"/>
      <w:lvlText w:val="%1."/>
      <w:lvlJc w:val="left"/>
      <w:pPr>
        <w:tabs>
          <w:tab w:val="num" w:pos="720"/>
        </w:tabs>
        <w:ind w:left="720" w:hanging="360"/>
      </w:pPr>
    </w:lvl>
    <w:lvl w:ilvl="1" w:tplc="6E9CD88C">
      <w:start w:val="1"/>
      <w:numFmt w:val="decimal"/>
      <w:lvlText w:val="%2."/>
      <w:lvlJc w:val="left"/>
      <w:pPr>
        <w:tabs>
          <w:tab w:val="num" w:pos="1440"/>
        </w:tabs>
        <w:ind w:left="1440" w:hanging="360"/>
      </w:pPr>
    </w:lvl>
    <w:lvl w:ilvl="2" w:tplc="17769252" w:tentative="1">
      <w:start w:val="1"/>
      <w:numFmt w:val="decimal"/>
      <w:lvlText w:val="%3."/>
      <w:lvlJc w:val="left"/>
      <w:pPr>
        <w:tabs>
          <w:tab w:val="num" w:pos="2160"/>
        </w:tabs>
        <w:ind w:left="2160" w:hanging="360"/>
      </w:pPr>
    </w:lvl>
    <w:lvl w:ilvl="3" w:tplc="C5F034D8" w:tentative="1">
      <w:start w:val="1"/>
      <w:numFmt w:val="decimal"/>
      <w:lvlText w:val="%4."/>
      <w:lvlJc w:val="left"/>
      <w:pPr>
        <w:tabs>
          <w:tab w:val="num" w:pos="2880"/>
        </w:tabs>
        <w:ind w:left="2880" w:hanging="360"/>
      </w:pPr>
    </w:lvl>
    <w:lvl w:ilvl="4" w:tplc="A45CFED4" w:tentative="1">
      <w:start w:val="1"/>
      <w:numFmt w:val="decimal"/>
      <w:lvlText w:val="%5."/>
      <w:lvlJc w:val="left"/>
      <w:pPr>
        <w:tabs>
          <w:tab w:val="num" w:pos="3600"/>
        </w:tabs>
        <w:ind w:left="3600" w:hanging="360"/>
      </w:pPr>
    </w:lvl>
    <w:lvl w:ilvl="5" w:tplc="AA3A0570" w:tentative="1">
      <w:start w:val="1"/>
      <w:numFmt w:val="decimal"/>
      <w:lvlText w:val="%6."/>
      <w:lvlJc w:val="left"/>
      <w:pPr>
        <w:tabs>
          <w:tab w:val="num" w:pos="4320"/>
        </w:tabs>
        <w:ind w:left="4320" w:hanging="360"/>
      </w:pPr>
    </w:lvl>
    <w:lvl w:ilvl="6" w:tplc="D9228EB0" w:tentative="1">
      <w:start w:val="1"/>
      <w:numFmt w:val="decimal"/>
      <w:lvlText w:val="%7."/>
      <w:lvlJc w:val="left"/>
      <w:pPr>
        <w:tabs>
          <w:tab w:val="num" w:pos="5040"/>
        </w:tabs>
        <w:ind w:left="5040" w:hanging="360"/>
      </w:pPr>
    </w:lvl>
    <w:lvl w:ilvl="7" w:tplc="A1CECEAC" w:tentative="1">
      <w:start w:val="1"/>
      <w:numFmt w:val="decimal"/>
      <w:lvlText w:val="%8."/>
      <w:lvlJc w:val="left"/>
      <w:pPr>
        <w:tabs>
          <w:tab w:val="num" w:pos="5760"/>
        </w:tabs>
        <w:ind w:left="5760" w:hanging="360"/>
      </w:pPr>
    </w:lvl>
    <w:lvl w:ilvl="8" w:tplc="4CCEDF06" w:tentative="1">
      <w:start w:val="1"/>
      <w:numFmt w:val="decimal"/>
      <w:lvlText w:val="%9."/>
      <w:lvlJc w:val="left"/>
      <w:pPr>
        <w:tabs>
          <w:tab w:val="num" w:pos="6480"/>
        </w:tabs>
        <w:ind w:left="6480" w:hanging="360"/>
      </w:pPr>
    </w:lvl>
  </w:abstractNum>
  <w:abstractNum w:abstractNumId="14" w15:restartNumberingAfterBreak="0">
    <w:nsid w:val="3F4463BA"/>
    <w:multiLevelType w:val="hybridMultilevel"/>
    <w:tmpl w:val="7F8A766C"/>
    <w:lvl w:ilvl="0" w:tplc="8764994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0467141"/>
    <w:multiLevelType w:val="hybridMultilevel"/>
    <w:tmpl w:val="4AE49AB2"/>
    <w:lvl w:ilvl="0" w:tplc="FB6C1FEE">
      <w:start w:val="10"/>
      <w:numFmt w:val="bullet"/>
      <w:lvlText w:val="-"/>
      <w:lvlJc w:val="left"/>
      <w:pPr>
        <w:ind w:left="720" w:hanging="360"/>
      </w:pPr>
      <w:rPr>
        <w:rFonts w:ascii="Times New Roman" w:eastAsia="Droid Sans Fallback"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2442B9"/>
    <w:multiLevelType w:val="hybridMultilevel"/>
    <w:tmpl w:val="6F92CE96"/>
    <w:lvl w:ilvl="0" w:tplc="0A329D8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872E37"/>
    <w:multiLevelType w:val="hybridMultilevel"/>
    <w:tmpl w:val="87949FC8"/>
    <w:lvl w:ilvl="0" w:tplc="3CACDAC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B422B23"/>
    <w:multiLevelType w:val="hybridMultilevel"/>
    <w:tmpl w:val="1016901A"/>
    <w:lvl w:ilvl="0" w:tplc="9124B6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605E53FB"/>
    <w:multiLevelType w:val="hybridMultilevel"/>
    <w:tmpl w:val="4C8ADB1C"/>
    <w:lvl w:ilvl="0" w:tplc="F0D6C14E">
      <w:start w:val="1"/>
      <w:numFmt w:val="decimal"/>
      <w:lvlText w:val="%1."/>
      <w:lvlJc w:val="left"/>
      <w:pPr>
        <w:ind w:left="360" w:hanging="360"/>
      </w:pPr>
      <w:rPr>
        <w:rFonts w:hint="default"/>
        <w:color w:val="000000" w:themeColor="text1"/>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616C3DF8"/>
    <w:multiLevelType w:val="multilevel"/>
    <w:tmpl w:val="47C6D2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6B794A6D"/>
    <w:multiLevelType w:val="hybridMultilevel"/>
    <w:tmpl w:val="E87ED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5D95805"/>
    <w:multiLevelType w:val="hybridMultilevel"/>
    <w:tmpl w:val="D3309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F1C25F1"/>
    <w:multiLevelType w:val="hybridMultilevel"/>
    <w:tmpl w:val="6876DC2C"/>
    <w:lvl w:ilvl="0" w:tplc="9E9088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38133358">
    <w:abstractNumId w:val="7"/>
  </w:num>
  <w:num w:numId="2" w16cid:durableId="1639725558">
    <w:abstractNumId w:val="20"/>
  </w:num>
  <w:num w:numId="3" w16cid:durableId="1434671417">
    <w:abstractNumId w:val="4"/>
  </w:num>
  <w:num w:numId="4" w16cid:durableId="1791506359">
    <w:abstractNumId w:val="5"/>
  </w:num>
  <w:num w:numId="5" w16cid:durableId="97874451">
    <w:abstractNumId w:val="11"/>
  </w:num>
  <w:num w:numId="6" w16cid:durableId="980883641">
    <w:abstractNumId w:val="18"/>
  </w:num>
  <w:num w:numId="7" w16cid:durableId="1669090633">
    <w:abstractNumId w:val="16"/>
  </w:num>
  <w:num w:numId="8" w16cid:durableId="242449846">
    <w:abstractNumId w:val="1"/>
  </w:num>
  <w:num w:numId="9" w16cid:durableId="1824194657">
    <w:abstractNumId w:val="19"/>
  </w:num>
  <w:num w:numId="10" w16cid:durableId="1976058285">
    <w:abstractNumId w:val="21"/>
  </w:num>
  <w:num w:numId="11" w16cid:durableId="1009714376">
    <w:abstractNumId w:val="12"/>
  </w:num>
  <w:num w:numId="12" w16cid:durableId="1998997507">
    <w:abstractNumId w:val="6"/>
  </w:num>
  <w:num w:numId="13" w16cid:durableId="1559777543">
    <w:abstractNumId w:val="22"/>
  </w:num>
  <w:num w:numId="14" w16cid:durableId="2100242">
    <w:abstractNumId w:val="10"/>
  </w:num>
  <w:num w:numId="15" w16cid:durableId="1885364962">
    <w:abstractNumId w:val="0"/>
  </w:num>
  <w:num w:numId="16" w16cid:durableId="1929607900">
    <w:abstractNumId w:val="13"/>
  </w:num>
  <w:num w:numId="17" w16cid:durableId="492910763">
    <w:abstractNumId w:val="9"/>
  </w:num>
  <w:num w:numId="18" w16cid:durableId="251664054">
    <w:abstractNumId w:val="15"/>
  </w:num>
  <w:num w:numId="19" w16cid:durableId="1001619048">
    <w:abstractNumId w:val="2"/>
  </w:num>
  <w:num w:numId="20" w16cid:durableId="647591034">
    <w:abstractNumId w:val="23"/>
  </w:num>
  <w:num w:numId="21" w16cid:durableId="722144827">
    <w:abstractNumId w:val="14"/>
  </w:num>
  <w:num w:numId="22" w16cid:durableId="1035076927">
    <w:abstractNumId w:val="17"/>
  </w:num>
  <w:num w:numId="23" w16cid:durableId="455173535">
    <w:abstractNumId w:val="3"/>
  </w:num>
  <w:num w:numId="24" w16cid:durableId="19138556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6B2"/>
    <w:rsid w:val="000044E8"/>
    <w:rsid w:val="00006F25"/>
    <w:rsid w:val="00017179"/>
    <w:rsid w:val="00020109"/>
    <w:rsid w:val="00021E1D"/>
    <w:rsid w:val="00027CB4"/>
    <w:rsid w:val="0003104A"/>
    <w:rsid w:val="0003306A"/>
    <w:rsid w:val="0003507E"/>
    <w:rsid w:val="000350F2"/>
    <w:rsid w:val="00036FAB"/>
    <w:rsid w:val="00040DF9"/>
    <w:rsid w:val="000410DB"/>
    <w:rsid w:val="00042183"/>
    <w:rsid w:val="00044A76"/>
    <w:rsid w:val="00045C79"/>
    <w:rsid w:val="00046759"/>
    <w:rsid w:val="00046FFC"/>
    <w:rsid w:val="00052D91"/>
    <w:rsid w:val="00060788"/>
    <w:rsid w:val="00062D43"/>
    <w:rsid w:val="00062E40"/>
    <w:rsid w:val="00063170"/>
    <w:rsid w:val="000633D2"/>
    <w:rsid w:val="00064BFA"/>
    <w:rsid w:val="00066983"/>
    <w:rsid w:val="00067DF0"/>
    <w:rsid w:val="00070798"/>
    <w:rsid w:val="00070A2D"/>
    <w:rsid w:val="00072301"/>
    <w:rsid w:val="000740E5"/>
    <w:rsid w:val="00074DEF"/>
    <w:rsid w:val="00076196"/>
    <w:rsid w:val="000762D6"/>
    <w:rsid w:val="000815DE"/>
    <w:rsid w:val="00084CFF"/>
    <w:rsid w:val="000856B5"/>
    <w:rsid w:val="00085E29"/>
    <w:rsid w:val="00086624"/>
    <w:rsid w:val="000914B0"/>
    <w:rsid w:val="000919AC"/>
    <w:rsid w:val="000919D5"/>
    <w:rsid w:val="000921BC"/>
    <w:rsid w:val="00096057"/>
    <w:rsid w:val="0009772B"/>
    <w:rsid w:val="000A1FB5"/>
    <w:rsid w:val="000A3034"/>
    <w:rsid w:val="000A5268"/>
    <w:rsid w:val="000A5F40"/>
    <w:rsid w:val="000A6BC5"/>
    <w:rsid w:val="000B01F7"/>
    <w:rsid w:val="000B1DD6"/>
    <w:rsid w:val="000B3F32"/>
    <w:rsid w:val="000B45F1"/>
    <w:rsid w:val="000B4E46"/>
    <w:rsid w:val="000C0133"/>
    <w:rsid w:val="000C2162"/>
    <w:rsid w:val="000C6400"/>
    <w:rsid w:val="000E042C"/>
    <w:rsid w:val="000E0ED6"/>
    <w:rsid w:val="000E3977"/>
    <w:rsid w:val="000E4096"/>
    <w:rsid w:val="000E425B"/>
    <w:rsid w:val="000E4F32"/>
    <w:rsid w:val="000E7FC9"/>
    <w:rsid w:val="000F3723"/>
    <w:rsid w:val="000F4B3A"/>
    <w:rsid w:val="001000DC"/>
    <w:rsid w:val="00101CE4"/>
    <w:rsid w:val="00105337"/>
    <w:rsid w:val="0010736E"/>
    <w:rsid w:val="0011200D"/>
    <w:rsid w:val="00116347"/>
    <w:rsid w:val="001175FE"/>
    <w:rsid w:val="0012103A"/>
    <w:rsid w:val="00123523"/>
    <w:rsid w:val="00124815"/>
    <w:rsid w:val="001262C5"/>
    <w:rsid w:val="00130DB0"/>
    <w:rsid w:val="00131100"/>
    <w:rsid w:val="001315FB"/>
    <w:rsid w:val="0013296F"/>
    <w:rsid w:val="00132EDA"/>
    <w:rsid w:val="0013404C"/>
    <w:rsid w:val="001343E9"/>
    <w:rsid w:val="001411E5"/>
    <w:rsid w:val="001421D3"/>
    <w:rsid w:val="0014375C"/>
    <w:rsid w:val="00144333"/>
    <w:rsid w:val="001443E1"/>
    <w:rsid w:val="001458F7"/>
    <w:rsid w:val="00147C61"/>
    <w:rsid w:val="0015095C"/>
    <w:rsid w:val="00151D1E"/>
    <w:rsid w:val="00154BF6"/>
    <w:rsid w:val="00162CD8"/>
    <w:rsid w:val="00165BE0"/>
    <w:rsid w:val="001672AF"/>
    <w:rsid w:val="00171784"/>
    <w:rsid w:val="0017256F"/>
    <w:rsid w:val="00173D81"/>
    <w:rsid w:val="0017405E"/>
    <w:rsid w:val="0017481D"/>
    <w:rsid w:val="00181B52"/>
    <w:rsid w:val="00190095"/>
    <w:rsid w:val="001938B5"/>
    <w:rsid w:val="00193D3E"/>
    <w:rsid w:val="001A0E65"/>
    <w:rsid w:val="001A1F54"/>
    <w:rsid w:val="001A24D0"/>
    <w:rsid w:val="001A34D3"/>
    <w:rsid w:val="001A41D9"/>
    <w:rsid w:val="001A4A67"/>
    <w:rsid w:val="001A546A"/>
    <w:rsid w:val="001A794E"/>
    <w:rsid w:val="001A7B26"/>
    <w:rsid w:val="001A7C35"/>
    <w:rsid w:val="001B01F9"/>
    <w:rsid w:val="001B1530"/>
    <w:rsid w:val="001B2683"/>
    <w:rsid w:val="001B3357"/>
    <w:rsid w:val="001B362F"/>
    <w:rsid w:val="001C15A9"/>
    <w:rsid w:val="001C4085"/>
    <w:rsid w:val="001C4E31"/>
    <w:rsid w:val="001C6DA7"/>
    <w:rsid w:val="001C7A59"/>
    <w:rsid w:val="001D0B4F"/>
    <w:rsid w:val="001D3F65"/>
    <w:rsid w:val="001D4B47"/>
    <w:rsid w:val="001E69EC"/>
    <w:rsid w:val="001F0476"/>
    <w:rsid w:val="001F066B"/>
    <w:rsid w:val="001F5DC9"/>
    <w:rsid w:val="001F7B8B"/>
    <w:rsid w:val="0020371A"/>
    <w:rsid w:val="00203827"/>
    <w:rsid w:val="002046C5"/>
    <w:rsid w:val="00210752"/>
    <w:rsid w:val="00212E51"/>
    <w:rsid w:val="00214F6F"/>
    <w:rsid w:val="00216BBA"/>
    <w:rsid w:val="0022048D"/>
    <w:rsid w:val="002217C1"/>
    <w:rsid w:val="0022214A"/>
    <w:rsid w:val="00231A04"/>
    <w:rsid w:val="002322FB"/>
    <w:rsid w:val="00233665"/>
    <w:rsid w:val="00237371"/>
    <w:rsid w:val="002439C4"/>
    <w:rsid w:val="00244500"/>
    <w:rsid w:val="002460E4"/>
    <w:rsid w:val="00246B67"/>
    <w:rsid w:val="00253E5B"/>
    <w:rsid w:val="00255A28"/>
    <w:rsid w:val="00261BAA"/>
    <w:rsid w:val="00263C18"/>
    <w:rsid w:val="00263D03"/>
    <w:rsid w:val="002642DD"/>
    <w:rsid w:val="00266328"/>
    <w:rsid w:val="00272D9E"/>
    <w:rsid w:val="00273E49"/>
    <w:rsid w:val="00276FF8"/>
    <w:rsid w:val="00277206"/>
    <w:rsid w:val="002800F9"/>
    <w:rsid w:val="002805B1"/>
    <w:rsid w:val="0028097D"/>
    <w:rsid w:val="00281535"/>
    <w:rsid w:val="00281D99"/>
    <w:rsid w:val="00283B71"/>
    <w:rsid w:val="002855ED"/>
    <w:rsid w:val="002856A7"/>
    <w:rsid w:val="00285A0F"/>
    <w:rsid w:val="002862CA"/>
    <w:rsid w:val="00287197"/>
    <w:rsid w:val="00290E5C"/>
    <w:rsid w:val="00292A68"/>
    <w:rsid w:val="0029488B"/>
    <w:rsid w:val="00294DC4"/>
    <w:rsid w:val="0029692A"/>
    <w:rsid w:val="002A211C"/>
    <w:rsid w:val="002A5815"/>
    <w:rsid w:val="002A591E"/>
    <w:rsid w:val="002A5CCB"/>
    <w:rsid w:val="002A6CFB"/>
    <w:rsid w:val="002A7293"/>
    <w:rsid w:val="002B1566"/>
    <w:rsid w:val="002B297D"/>
    <w:rsid w:val="002B4032"/>
    <w:rsid w:val="002B5D50"/>
    <w:rsid w:val="002C2EF4"/>
    <w:rsid w:val="002C32C9"/>
    <w:rsid w:val="002C3B41"/>
    <w:rsid w:val="002D0C3E"/>
    <w:rsid w:val="002D2375"/>
    <w:rsid w:val="002D366D"/>
    <w:rsid w:val="002D4985"/>
    <w:rsid w:val="002D554B"/>
    <w:rsid w:val="002D6FC8"/>
    <w:rsid w:val="002E48EF"/>
    <w:rsid w:val="002F1DC1"/>
    <w:rsid w:val="002F373F"/>
    <w:rsid w:val="002F3918"/>
    <w:rsid w:val="002F4BC1"/>
    <w:rsid w:val="002F7A6F"/>
    <w:rsid w:val="002F7C6A"/>
    <w:rsid w:val="00300456"/>
    <w:rsid w:val="00300A73"/>
    <w:rsid w:val="0030340D"/>
    <w:rsid w:val="00305592"/>
    <w:rsid w:val="00311FCF"/>
    <w:rsid w:val="00315B1F"/>
    <w:rsid w:val="00316B95"/>
    <w:rsid w:val="0031746E"/>
    <w:rsid w:val="00323C29"/>
    <w:rsid w:val="00323E87"/>
    <w:rsid w:val="003277C0"/>
    <w:rsid w:val="00330D84"/>
    <w:rsid w:val="003359B8"/>
    <w:rsid w:val="003375D7"/>
    <w:rsid w:val="003416BB"/>
    <w:rsid w:val="00342BF7"/>
    <w:rsid w:val="003443CF"/>
    <w:rsid w:val="00345426"/>
    <w:rsid w:val="00345F4F"/>
    <w:rsid w:val="00352EBF"/>
    <w:rsid w:val="0035311A"/>
    <w:rsid w:val="0035355B"/>
    <w:rsid w:val="003548C2"/>
    <w:rsid w:val="00365029"/>
    <w:rsid w:val="00365897"/>
    <w:rsid w:val="00365A59"/>
    <w:rsid w:val="003666D8"/>
    <w:rsid w:val="0037284B"/>
    <w:rsid w:val="00380625"/>
    <w:rsid w:val="00384644"/>
    <w:rsid w:val="00385D71"/>
    <w:rsid w:val="00392409"/>
    <w:rsid w:val="003930F5"/>
    <w:rsid w:val="003946CC"/>
    <w:rsid w:val="00395893"/>
    <w:rsid w:val="003A0A81"/>
    <w:rsid w:val="003A1AAD"/>
    <w:rsid w:val="003A2AE5"/>
    <w:rsid w:val="003B0532"/>
    <w:rsid w:val="003B0804"/>
    <w:rsid w:val="003B0851"/>
    <w:rsid w:val="003B314D"/>
    <w:rsid w:val="003B3939"/>
    <w:rsid w:val="003B5F06"/>
    <w:rsid w:val="003C1E3E"/>
    <w:rsid w:val="003C2F89"/>
    <w:rsid w:val="003D1B7C"/>
    <w:rsid w:val="003D54FC"/>
    <w:rsid w:val="003E1C9F"/>
    <w:rsid w:val="003F1CA0"/>
    <w:rsid w:val="003F6FEB"/>
    <w:rsid w:val="00400B8E"/>
    <w:rsid w:val="00403EF3"/>
    <w:rsid w:val="00406EAE"/>
    <w:rsid w:val="00410334"/>
    <w:rsid w:val="004139F8"/>
    <w:rsid w:val="00413CEB"/>
    <w:rsid w:val="004176C8"/>
    <w:rsid w:val="004202C5"/>
    <w:rsid w:val="00425848"/>
    <w:rsid w:val="0042657B"/>
    <w:rsid w:val="0043082D"/>
    <w:rsid w:val="00430AE2"/>
    <w:rsid w:val="0043172F"/>
    <w:rsid w:val="004344A9"/>
    <w:rsid w:val="00434B5B"/>
    <w:rsid w:val="00435934"/>
    <w:rsid w:val="00437EF1"/>
    <w:rsid w:val="004407AA"/>
    <w:rsid w:val="00442770"/>
    <w:rsid w:val="004431AD"/>
    <w:rsid w:val="00444410"/>
    <w:rsid w:val="00447163"/>
    <w:rsid w:val="00447304"/>
    <w:rsid w:val="00447424"/>
    <w:rsid w:val="00453B2A"/>
    <w:rsid w:val="004561BF"/>
    <w:rsid w:val="00460098"/>
    <w:rsid w:val="004600AE"/>
    <w:rsid w:val="00460795"/>
    <w:rsid w:val="004644ED"/>
    <w:rsid w:val="0047374B"/>
    <w:rsid w:val="00474362"/>
    <w:rsid w:val="00474BA4"/>
    <w:rsid w:val="00475FB0"/>
    <w:rsid w:val="00477AD6"/>
    <w:rsid w:val="00480937"/>
    <w:rsid w:val="00480B98"/>
    <w:rsid w:val="00482879"/>
    <w:rsid w:val="00482A8A"/>
    <w:rsid w:val="00490F48"/>
    <w:rsid w:val="00493C0C"/>
    <w:rsid w:val="00494154"/>
    <w:rsid w:val="004957C1"/>
    <w:rsid w:val="004A0350"/>
    <w:rsid w:val="004A146F"/>
    <w:rsid w:val="004A25D8"/>
    <w:rsid w:val="004A3A2A"/>
    <w:rsid w:val="004A5DBC"/>
    <w:rsid w:val="004A5E8E"/>
    <w:rsid w:val="004A60EF"/>
    <w:rsid w:val="004A6AE7"/>
    <w:rsid w:val="004A7470"/>
    <w:rsid w:val="004B573D"/>
    <w:rsid w:val="004B73D2"/>
    <w:rsid w:val="004B7A30"/>
    <w:rsid w:val="004C1966"/>
    <w:rsid w:val="004C396D"/>
    <w:rsid w:val="004C3F17"/>
    <w:rsid w:val="004C4703"/>
    <w:rsid w:val="004C789D"/>
    <w:rsid w:val="004C7E61"/>
    <w:rsid w:val="004D7287"/>
    <w:rsid w:val="004E490B"/>
    <w:rsid w:val="004E58D4"/>
    <w:rsid w:val="004E595C"/>
    <w:rsid w:val="004E7E08"/>
    <w:rsid w:val="004F47E1"/>
    <w:rsid w:val="00500B1C"/>
    <w:rsid w:val="00502C2E"/>
    <w:rsid w:val="00502FCC"/>
    <w:rsid w:val="00510487"/>
    <w:rsid w:val="005127AE"/>
    <w:rsid w:val="005135B2"/>
    <w:rsid w:val="00515FCB"/>
    <w:rsid w:val="0051776F"/>
    <w:rsid w:val="005211C1"/>
    <w:rsid w:val="005222D9"/>
    <w:rsid w:val="0052283A"/>
    <w:rsid w:val="005238DA"/>
    <w:rsid w:val="00524F8A"/>
    <w:rsid w:val="00531C48"/>
    <w:rsid w:val="00534EC2"/>
    <w:rsid w:val="00535DDD"/>
    <w:rsid w:val="00536DFE"/>
    <w:rsid w:val="00547C53"/>
    <w:rsid w:val="00550459"/>
    <w:rsid w:val="00550FA4"/>
    <w:rsid w:val="005525F5"/>
    <w:rsid w:val="00557BB8"/>
    <w:rsid w:val="00562EDD"/>
    <w:rsid w:val="00563AF6"/>
    <w:rsid w:val="00565AE9"/>
    <w:rsid w:val="00575B32"/>
    <w:rsid w:val="00576594"/>
    <w:rsid w:val="00577933"/>
    <w:rsid w:val="00582690"/>
    <w:rsid w:val="00582F0B"/>
    <w:rsid w:val="00584B29"/>
    <w:rsid w:val="0058655C"/>
    <w:rsid w:val="00590F53"/>
    <w:rsid w:val="00594780"/>
    <w:rsid w:val="00595A96"/>
    <w:rsid w:val="005A0721"/>
    <w:rsid w:val="005A07F7"/>
    <w:rsid w:val="005A0AFA"/>
    <w:rsid w:val="005A30F1"/>
    <w:rsid w:val="005A38D0"/>
    <w:rsid w:val="005A6DD3"/>
    <w:rsid w:val="005B0513"/>
    <w:rsid w:val="005B1C9C"/>
    <w:rsid w:val="005B275C"/>
    <w:rsid w:val="005B2903"/>
    <w:rsid w:val="005B2F4B"/>
    <w:rsid w:val="005B5ED7"/>
    <w:rsid w:val="005B712F"/>
    <w:rsid w:val="005B762A"/>
    <w:rsid w:val="005B7DE8"/>
    <w:rsid w:val="005C0298"/>
    <w:rsid w:val="005C5412"/>
    <w:rsid w:val="005C5608"/>
    <w:rsid w:val="005D0140"/>
    <w:rsid w:val="005D3AF4"/>
    <w:rsid w:val="005D3B83"/>
    <w:rsid w:val="005D3C88"/>
    <w:rsid w:val="005D41A4"/>
    <w:rsid w:val="005E32D5"/>
    <w:rsid w:val="005E3309"/>
    <w:rsid w:val="005E4B60"/>
    <w:rsid w:val="005E561B"/>
    <w:rsid w:val="005E6995"/>
    <w:rsid w:val="005E6AC1"/>
    <w:rsid w:val="005F25C0"/>
    <w:rsid w:val="005F2E98"/>
    <w:rsid w:val="005F36CE"/>
    <w:rsid w:val="005F4095"/>
    <w:rsid w:val="005F5338"/>
    <w:rsid w:val="005F5F25"/>
    <w:rsid w:val="006075E2"/>
    <w:rsid w:val="0060780D"/>
    <w:rsid w:val="00617E16"/>
    <w:rsid w:val="00621C30"/>
    <w:rsid w:val="0062460F"/>
    <w:rsid w:val="006254F8"/>
    <w:rsid w:val="0062784E"/>
    <w:rsid w:val="00630E5A"/>
    <w:rsid w:val="00632C9B"/>
    <w:rsid w:val="00633F42"/>
    <w:rsid w:val="00636D6E"/>
    <w:rsid w:val="00640E32"/>
    <w:rsid w:val="006466F6"/>
    <w:rsid w:val="006532C7"/>
    <w:rsid w:val="006745B8"/>
    <w:rsid w:val="00681447"/>
    <w:rsid w:val="00681777"/>
    <w:rsid w:val="00681EFB"/>
    <w:rsid w:val="00682110"/>
    <w:rsid w:val="00683892"/>
    <w:rsid w:val="00684A43"/>
    <w:rsid w:val="0068530D"/>
    <w:rsid w:val="00686507"/>
    <w:rsid w:val="00687B7D"/>
    <w:rsid w:val="00690315"/>
    <w:rsid w:val="006908C4"/>
    <w:rsid w:val="00693D6E"/>
    <w:rsid w:val="006A1530"/>
    <w:rsid w:val="006A1D95"/>
    <w:rsid w:val="006A6CED"/>
    <w:rsid w:val="006B2D67"/>
    <w:rsid w:val="006B366C"/>
    <w:rsid w:val="006B4E9F"/>
    <w:rsid w:val="006B519A"/>
    <w:rsid w:val="006C141E"/>
    <w:rsid w:val="006D37EA"/>
    <w:rsid w:val="006D397E"/>
    <w:rsid w:val="006D439E"/>
    <w:rsid w:val="006D6E6F"/>
    <w:rsid w:val="006E02D0"/>
    <w:rsid w:val="006E452E"/>
    <w:rsid w:val="006F0A4A"/>
    <w:rsid w:val="006F0FA0"/>
    <w:rsid w:val="006F1EFB"/>
    <w:rsid w:val="006F5807"/>
    <w:rsid w:val="006F7EE5"/>
    <w:rsid w:val="00706416"/>
    <w:rsid w:val="007071A7"/>
    <w:rsid w:val="007110F4"/>
    <w:rsid w:val="00712D8F"/>
    <w:rsid w:val="007135DA"/>
    <w:rsid w:val="00716254"/>
    <w:rsid w:val="0071625B"/>
    <w:rsid w:val="00720F80"/>
    <w:rsid w:val="00721113"/>
    <w:rsid w:val="007227A8"/>
    <w:rsid w:val="007236B2"/>
    <w:rsid w:val="007249CF"/>
    <w:rsid w:val="0072550A"/>
    <w:rsid w:val="00725718"/>
    <w:rsid w:val="0072586B"/>
    <w:rsid w:val="007266E1"/>
    <w:rsid w:val="00726C6D"/>
    <w:rsid w:val="00727452"/>
    <w:rsid w:val="00736DF2"/>
    <w:rsid w:val="00743469"/>
    <w:rsid w:val="00746475"/>
    <w:rsid w:val="00747F67"/>
    <w:rsid w:val="0075186B"/>
    <w:rsid w:val="007522AC"/>
    <w:rsid w:val="00756956"/>
    <w:rsid w:val="00757273"/>
    <w:rsid w:val="0076289F"/>
    <w:rsid w:val="007637FE"/>
    <w:rsid w:val="00766725"/>
    <w:rsid w:val="00771237"/>
    <w:rsid w:val="007716E8"/>
    <w:rsid w:val="0077528E"/>
    <w:rsid w:val="007824FF"/>
    <w:rsid w:val="007825EF"/>
    <w:rsid w:val="007836F8"/>
    <w:rsid w:val="007842D1"/>
    <w:rsid w:val="00791520"/>
    <w:rsid w:val="007974B8"/>
    <w:rsid w:val="007A01F4"/>
    <w:rsid w:val="007A4B32"/>
    <w:rsid w:val="007A7109"/>
    <w:rsid w:val="007B1B0B"/>
    <w:rsid w:val="007B620C"/>
    <w:rsid w:val="007B6F2C"/>
    <w:rsid w:val="007B759E"/>
    <w:rsid w:val="007C2501"/>
    <w:rsid w:val="007C50AA"/>
    <w:rsid w:val="007C6877"/>
    <w:rsid w:val="007C6884"/>
    <w:rsid w:val="007D1D88"/>
    <w:rsid w:val="007D23B8"/>
    <w:rsid w:val="007D496F"/>
    <w:rsid w:val="007D57C5"/>
    <w:rsid w:val="007D6BD6"/>
    <w:rsid w:val="007D6ECB"/>
    <w:rsid w:val="007D70D8"/>
    <w:rsid w:val="007D7308"/>
    <w:rsid w:val="007D7A36"/>
    <w:rsid w:val="007E365E"/>
    <w:rsid w:val="007E55D3"/>
    <w:rsid w:val="007F0284"/>
    <w:rsid w:val="007F438E"/>
    <w:rsid w:val="00803C8C"/>
    <w:rsid w:val="00803D83"/>
    <w:rsid w:val="00803F56"/>
    <w:rsid w:val="00804C54"/>
    <w:rsid w:val="00810609"/>
    <w:rsid w:val="008135A7"/>
    <w:rsid w:val="00814DA1"/>
    <w:rsid w:val="00822629"/>
    <w:rsid w:val="0082400A"/>
    <w:rsid w:val="00833534"/>
    <w:rsid w:val="008367C9"/>
    <w:rsid w:val="00844722"/>
    <w:rsid w:val="008470B9"/>
    <w:rsid w:val="00850CB5"/>
    <w:rsid w:val="00861033"/>
    <w:rsid w:val="00861124"/>
    <w:rsid w:val="00861A74"/>
    <w:rsid w:val="00863C02"/>
    <w:rsid w:val="00864587"/>
    <w:rsid w:val="0086479F"/>
    <w:rsid w:val="0087084E"/>
    <w:rsid w:val="00870FB4"/>
    <w:rsid w:val="008711BC"/>
    <w:rsid w:val="00871EC0"/>
    <w:rsid w:val="00872790"/>
    <w:rsid w:val="00881753"/>
    <w:rsid w:val="00883752"/>
    <w:rsid w:val="00883A75"/>
    <w:rsid w:val="0088607C"/>
    <w:rsid w:val="00890728"/>
    <w:rsid w:val="00892E76"/>
    <w:rsid w:val="008934F4"/>
    <w:rsid w:val="008939B6"/>
    <w:rsid w:val="008958FE"/>
    <w:rsid w:val="008A2E3E"/>
    <w:rsid w:val="008A7852"/>
    <w:rsid w:val="008B1108"/>
    <w:rsid w:val="008B28D1"/>
    <w:rsid w:val="008B5A32"/>
    <w:rsid w:val="008B7B47"/>
    <w:rsid w:val="008C19D4"/>
    <w:rsid w:val="008C7660"/>
    <w:rsid w:val="008D0092"/>
    <w:rsid w:val="008D25E8"/>
    <w:rsid w:val="008D5DAB"/>
    <w:rsid w:val="008D6F3F"/>
    <w:rsid w:val="008E2EA1"/>
    <w:rsid w:val="008E5254"/>
    <w:rsid w:val="008E7E77"/>
    <w:rsid w:val="008F1B07"/>
    <w:rsid w:val="008F3881"/>
    <w:rsid w:val="008F402E"/>
    <w:rsid w:val="008F42D1"/>
    <w:rsid w:val="008F4C60"/>
    <w:rsid w:val="008F7F50"/>
    <w:rsid w:val="00905F86"/>
    <w:rsid w:val="0090764D"/>
    <w:rsid w:val="00915A13"/>
    <w:rsid w:val="00916271"/>
    <w:rsid w:val="00916E81"/>
    <w:rsid w:val="0092021B"/>
    <w:rsid w:val="009203A1"/>
    <w:rsid w:val="00920C19"/>
    <w:rsid w:val="009221F8"/>
    <w:rsid w:val="009229E3"/>
    <w:rsid w:val="00922ECE"/>
    <w:rsid w:val="00925A8A"/>
    <w:rsid w:val="00930832"/>
    <w:rsid w:val="0093643E"/>
    <w:rsid w:val="00940419"/>
    <w:rsid w:val="00942F69"/>
    <w:rsid w:val="009430D4"/>
    <w:rsid w:val="009460C6"/>
    <w:rsid w:val="00946741"/>
    <w:rsid w:val="00946D01"/>
    <w:rsid w:val="009477BB"/>
    <w:rsid w:val="00950488"/>
    <w:rsid w:val="0095277B"/>
    <w:rsid w:val="009547B9"/>
    <w:rsid w:val="00956B9A"/>
    <w:rsid w:val="00957F45"/>
    <w:rsid w:val="0096346B"/>
    <w:rsid w:val="009642BF"/>
    <w:rsid w:val="00965635"/>
    <w:rsid w:val="0096636F"/>
    <w:rsid w:val="009667A9"/>
    <w:rsid w:val="009707BC"/>
    <w:rsid w:val="00971215"/>
    <w:rsid w:val="0098066F"/>
    <w:rsid w:val="009841D0"/>
    <w:rsid w:val="00985025"/>
    <w:rsid w:val="009A1C6F"/>
    <w:rsid w:val="009A26BB"/>
    <w:rsid w:val="009A4FCD"/>
    <w:rsid w:val="009A6F75"/>
    <w:rsid w:val="009B0E14"/>
    <w:rsid w:val="009B0E95"/>
    <w:rsid w:val="009B21C0"/>
    <w:rsid w:val="009B231D"/>
    <w:rsid w:val="009B651E"/>
    <w:rsid w:val="009C1933"/>
    <w:rsid w:val="009C26C6"/>
    <w:rsid w:val="009C5F8C"/>
    <w:rsid w:val="009C6217"/>
    <w:rsid w:val="009C7EBE"/>
    <w:rsid w:val="009D2A88"/>
    <w:rsid w:val="009D4ECE"/>
    <w:rsid w:val="009D5F47"/>
    <w:rsid w:val="009D6B30"/>
    <w:rsid w:val="009E0277"/>
    <w:rsid w:val="009E081F"/>
    <w:rsid w:val="009E17F7"/>
    <w:rsid w:val="009E6862"/>
    <w:rsid w:val="009F1283"/>
    <w:rsid w:val="009F17DC"/>
    <w:rsid w:val="009F1B31"/>
    <w:rsid w:val="009F6B6F"/>
    <w:rsid w:val="00A00B49"/>
    <w:rsid w:val="00A013AD"/>
    <w:rsid w:val="00A14EFF"/>
    <w:rsid w:val="00A168FB"/>
    <w:rsid w:val="00A17115"/>
    <w:rsid w:val="00A17CCE"/>
    <w:rsid w:val="00A20C26"/>
    <w:rsid w:val="00A2158E"/>
    <w:rsid w:val="00A251AC"/>
    <w:rsid w:val="00A251BB"/>
    <w:rsid w:val="00A31DEB"/>
    <w:rsid w:val="00A33397"/>
    <w:rsid w:val="00A42869"/>
    <w:rsid w:val="00A42EA6"/>
    <w:rsid w:val="00A43C20"/>
    <w:rsid w:val="00A43EE9"/>
    <w:rsid w:val="00A442F4"/>
    <w:rsid w:val="00A46BFA"/>
    <w:rsid w:val="00A4782A"/>
    <w:rsid w:val="00A540D9"/>
    <w:rsid w:val="00A62903"/>
    <w:rsid w:val="00A64F68"/>
    <w:rsid w:val="00A66D95"/>
    <w:rsid w:val="00A66FD2"/>
    <w:rsid w:val="00A777B7"/>
    <w:rsid w:val="00A806C3"/>
    <w:rsid w:val="00A82C57"/>
    <w:rsid w:val="00A853A4"/>
    <w:rsid w:val="00A87B86"/>
    <w:rsid w:val="00A936D9"/>
    <w:rsid w:val="00A94C4F"/>
    <w:rsid w:val="00AA0561"/>
    <w:rsid w:val="00AA0D8E"/>
    <w:rsid w:val="00AB15EF"/>
    <w:rsid w:val="00AB1A20"/>
    <w:rsid w:val="00AB2F4F"/>
    <w:rsid w:val="00AB3558"/>
    <w:rsid w:val="00AB4AED"/>
    <w:rsid w:val="00AB4FFA"/>
    <w:rsid w:val="00AB7762"/>
    <w:rsid w:val="00AB7831"/>
    <w:rsid w:val="00AC48F5"/>
    <w:rsid w:val="00AC795F"/>
    <w:rsid w:val="00AC7F61"/>
    <w:rsid w:val="00AD394E"/>
    <w:rsid w:val="00AD4A57"/>
    <w:rsid w:val="00AD4DD4"/>
    <w:rsid w:val="00AD51E2"/>
    <w:rsid w:val="00AD717E"/>
    <w:rsid w:val="00AE050C"/>
    <w:rsid w:val="00AE1DBD"/>
    <w:rsid w:val="00AE3350"/>
    <w:rsid w:val="00AF06A7"/>
    <w:rsid w:val="00AF111D"/>
    <w:rsid w:val="00AF1C4A"/>
    <w:rsid w:val="00AF35DB"/>
    <w:rsid w:val="00AF4A0D"/>
    <w:rsid w:val="00AF6102"/>
    <w:rsid w:val="00AF7BE4"/>
    <w:rsid w:val="00AF7CAB"/>
    <w:rsid w:val="00B02733"/>
    <w:rsid w:val="00B03A70"/>
    <w:rsid w:val="00B145CC"/>
    <w:rsid w:val="00B14651"/>
    <w:rsid w:val="00B1563B"/>
    <w:rsid w:val="00B16D54"/>
    <w:rsid w:val="00B209B0"/>
    <w:rsid w:val="00B25B9D"/>
    <w:rsid w:val="00B26369"/>
    <w:rsid w:val="00B26EF4"/>
    <w:rsid w:val="00B30CA4"/>
    <w:rsid w:val="00B319CA"/>
    <w:rsid w:val="00B37EE8"/>
    <w:rsid w:val="00B509CB"/>
    <w:rsid w:val="00B50CF3"/>
    <w:rsid w:val="00B602C3"/>
    <w:rsid w:val="00B63E0D"/>
    <w:rsid w:val="00B644EE"/>
    <w:rsid w:val="00B74AC4"/>
    <w:rsid w:val="00B763DD"/>
    <w:rsid w:val="00B77B77"/>
    <w:rsid w:val="00B805FD"/>
    <w:rsid w:val="00B834D0"/>
    <w:rsid w:val="00B83DA4"/>
    <w:rsid w:val="00B83DCD"/>
    <w:rsid w:val="00B8466B"/>
    <w:rsid w:val="00B87416"/>
    <w:rsid w:val="00B917DB"/>
    <w:rsid w:val="00B9306D"/>
    <w:rsid w:val="00B93FF5"/>
    <w:rsid w:val="00B941F8"/>
    <w:rsid w:val="00B950AC"/>
    <w:rsid w:val="00B95A0D"/>
    <w:rsid w:val="00B96942"/>
    <w:rsid w:val="00B9736A"/>
    <w:rsid w:val="00BA08EB"/>
    <w:rsid w:val="00BA4B47"/>
    <w:rsid w:val="00BA5182"/>
    <w:rsid w:val="00BA66DA"/>
    <w:rsid w:val="00BA7BE5"/>
    <w:rsid w:val="00BB15A3"/>
    <w:rsid w:val="00BB2F89"/>
    <w:rsid w:val="00BC04EF"/>
    <w:rsid w:val="00BC54F2"/>
    <w:rsid w:val="00BD0594"/>
    <w:rsid w:val="00BD1D3B"/>
    <w:rsid w:val="00BD4B3A"/>
    <w:rsid w:val="00BD7639"/>
    <w:rsid w:val="00BE00F5"/>
    <w:rsid w:val="00BE02D6"/>
    <w:rsid w:val="00BE282A"/>
    <w:rsid w:val="00BE687B"/>
    <w:rsid w:val="00BF247E"/>
    <w:rsid w:val="00BF5DE0"/>
    <w:rsid w:val="00BF78BF"/>
    <w:rsid w:val="00C05FAC"/>
    <w:rsid w:val="00C1208E"/>
    <w:rsid w:val="00C1782F"/>
    <w:rsid w:val="00C17FEF"/>
    <w:rsid w:val="00C22F9D"/>
    <w:rsid w:val="00C26577"/>
    <w:rsid w:val="00C27BA0"/>
    <w:rsid w:val="00C35002"/>
    <w:rsid w:val="00C351CC"/>
    <w:rsid w:val="00C41322"/>
    <w:rsid w:val="00C43176"/>
    <w:rsid w:val="00C440BE"/>
    <w:rsid w:val="00C45726"/>
    <w:rsid w:val="00C45806"/>
    <w:rsid w:val="00C50E42"/>
    <w:rsid w:val="00C536CA"/>
    <w:rsid w:val="00C55083"/>
    <w:rsid w:val="00C64477"/>
    <w:rsid w:val="00C659F9"/>
    <w:rsid w:val="00C65E61"/>
    <w:rsid w:val="00C661AD"/>
    <w:rsid w:val="00C67557"/>
    <w:rsid w:val="00C67AB0"/>
    <w:rsid w:val="00C73465"/>
    <w:rsid w:val="00C81509"/>
    <w:rsid w:val="00C81CF9"/>
    <w:rsid w:val="00C83C99"/>
    <w:rsid w:val="00C86CB4"/>
    <w:rsid w:val="00C91868"/>
    <w:rsid w:val="00C91DB3"/>
    <w:rsid w:val="00C9272A"/>
    <w:rsid w:val="00C928B1"/>
    <w:rsid w:val="00C92EE8"/>
    <w:rsid w:val="00C93386"/>
    <w:rsid w:val="00C9696C"/>
    <w:rsid w:val="00CA1D13"/>
    <w:rsid w:val="00CA20DE"/>
    <w:rsid w:val="00CA2406"/>
    <w:rsid w:val="00CA270E"/>
    <w:rsid w:val="00CB01C5"/>
    <w:rsid w:val="00CB0DAE"/>
    <w:rsid w:val="00CB3B10"/>
    <w:rsid w:val="00CC0B14"/>
    <w:rsid w:val="00CC0F2C"/>
    <w:rsid w:val="00CC2FFE"/>
    <w:rsid w:val="00CC559F"/>
    <w:rsid w:val="00CD4518"/>
    <w:rsid w:val="00CD4F38"/>
    <w:rsid w:val="00CD4FD5"/>
    <w:rsid w:val="00CE0F21"/>
    <w:rsid w:val="00CE0F5E"/>
    <w:rsid w:val="00CF0E3A"/>
    <w:rsid w:val="00CF2F3C"/>
    <w:rsid w:val="00CF3AC6"/>
    <w:rsid w:val="00CF6C52"/>
    <w:rsid w:val="00D04984"/>
    <w:rsid w:val="00D05329"/>
    <w:rsid w:val="00D10620"/>
    <w:rsid w:val="00D120ED"/>
    <w:rsid w:val="00D122E2"/>
    <w:rsid w:val="00D14B88"/>
    <w:rsid w:val="00D1673D"/>
    <w:rsid w:val="00D17C7F"/>
    <w:rsid w:val="00D21372"/>
    <w:rsid w:val="00D22E23"/>
    <w:rsid w:val="00D25393"/>
    <w:rsid w:val="00D25FB6"/>
    <w:rsid w:val="00D26A42"/>
    <w:rsid w:val="00D273AF"/>
    <w:rsid w:val="00D306FA"/>
    <w:rsid w:val="00D33C16"/>
    <w:rsid w:val="00D33CEA"/>
    <w:rsid w:val="00D437B5"/>
    <w:rsid w:val="00D440FE"/>
    <w:rsid w:val="00D46829"/>
    <w:rsid w:val="00D508E2"/>
    <w:rsid w:val="00D52797"/>
    <w:rsid w:val="00D55A91"/>
    <w:rsid w:val="00D56C05"/>
    <w:rsid w:val="00D61696"/>
    <w:rsid w:val="00D65370"/>
    <w:rsid w:val="00D671BF"/>
    <w:rsid w:val="00D678B4"/>
    <w:rsid w:val="00D70422"/>
    <w:rsid w:val="00D71F7A"/>
    <w:rsid w:val="00D73B66"/>
    <w:rsid w:val="00D74BC3"/>
    <w:rsid w:val="00D80FC9"/>
    <w:rsid w:val="00D81243"/>
    <w:rsid w:val="00D819DC"/>
    <w:rsid w:val="00D81D29"/>
    <w:rsid w:val="00D82692"/>
    <w:rsid w:val="00D82E02"/>
    <w:rsid w:val="00D8605D"/>
    <w:rsid w:val="00D875F4"/>
    <w:rsid w:val="00D877BD"/>
    <w:rsid w:val="00D87CA7"/>
    <w:rsid w:val="00D91906"/>
    <w:rsid w:val="00D91F16"/>
    <w:rsid w:val="00D936B8"/>
    <w:rsid w:val="00D9435F"/>
    <w:rsid w:val="00D95625"/>
    <w:rsid w:val="00D96AFE"/>
    <w:rsid w:val="00D97105"/>
    <w:rsid w:val="00DA1B6A"/>
    <w:rsid w:val="00DA4EB7"/>
    <w:rsid w:val="00DA7DD2"/>
    <w:rsid w:val="00DB2116"/>
    <w:rsid w:val="00DB408F"/>
    <w:rsid w:val="00DC2173"/>
    <w:rsid w:val="00DC5FF4"/>
    <w:rsid w:val="00DC6A38"/>
    <w:rsid w:val="00DC7A6A"/>
    <w:rsid w:val="00DD717E"/>
    <w:rsid w:val="00DD77CE"/>
    <w:rsid w:val="00DE1E78"/>
    <w:rsid w:val="00DF0711"/>
    <w:rsid w:val="00DF417E"/>
    <w:rsid w:val="00E00623"/>
    <w:rsid w:val="00E0067D"/>
    <w:rsid w:val="00E00886"/>
    <w:rsid w:val="00E013B1"/>
    <w:rsid w:val="00E01755"/>
    <w:rsid w:val="00E0348D"/>
    <w:rsid w:val="00E0436E"/>
    <w:rsid w:val="00E04E35"/>
    <w:rsid w:val="00E0535E"/>
    <w:rsid w:val="00E05732"/>
    <w:rsid w:val="00E07228"/>
    <w:rsid w:val="00E110B5"/>
    <w:rsid w:val="00E1340E"/>
    <w:rsid w:val="00E1431E"/>
    <w:rsid w:val="00E15C87"/>
    <w:rsid w:val="00E2160A"/>
    <w:rsid w:val="00E23E6D"/>
    <w:rsid w:val="00E26C50"/>
    <w:rsid w:val="00E307EC"/>
    <w:rsid w:val="00E30D55"/>
    <w:rsid w:val="00E31780"/>
    <w:rsid w:val="00E3384F"/>
    <w:rsid w:val="00E409E2"/>
    <w:rsid w:val="00E456BF"/>
    <w:rsid w:val="00E5395C"/>
    <w:rsid w:val="00E53C9C"/>
    <w:rsid w:val="00E54239"/>
    <w:rsid w:val="00E54BBD"/>
    <w:rsid w:val="00E56298"/>
    <w:rsid w:val="00E60D80"/>
    <w:rsid w:val="00E61859"/>
    <w:rsid w:val="00E624F5"/>
    <w:rsid w:val="00E64547"/>
    <w:rsid w:val="00E65148"/>
    <w:rsid w:val="00E657AA"/>
    <w:rsid w:val="00E666F5"/>
    <w:rsid w:val="00E66A88"/>
    <w:rsid w:val="00E70041"/>
    <w:rsid w:val="00E709B0"/>
    <w:rsid w:val="00E7234F"/>
    <w:rsid w:val="00E727FE"/>
    <w:rsid w:val="00E74770"/>
    <w:rsid w:val="00E753CC"/>
    <w:rsid w:val="00E75D17"/>
    <w:rsid w:val="00E80A4C"/>
    <w:rsid w:val="00E80C62"/>
    <w:rsid w:val="00E821AA"/>
    <w:rsid w:val="00E8314A"/>
    <w:rsid w:val="00E86F0B"/>
    <w:rsid w:val="00E91731"/>
    <w:rsid w:val="00E91789"/>
    <w:rsid w:val="00E93FFF"/>
    <w:rsid w:val="00E955C4"/>
    <w:rsid w:val="00E969D3"/>
    <w:rsid w:val="00EA08DC"/>
    <w:rsid w:val="00EA2AD7"/>
    <w:rsid w:val="00EA4B5C"/>
    <w:rsid w:val="00EB319A"/>
    <w:rsid w:val="00EB3F19"/>
    <w:rsid w:val="00EB4792"/>
    <w:rsid w:val="00EB540B"/>
    <w:rsid w:val="00EC0396"/>
    <w:rsid w:val="00EC0A24"/>
    <w:rsid w:val="00EC10A5"/>
    <w:rsid w:val="00EC1A6A"/>
    <w:rsid w:val="00EC23D1"/>
    <w:rsid w:val="00EC32D9"/>
    <w:rsid w:val="00EC65F7"/>
    <w:rsid w:val="00ED3E48"/>
    <w:rsid w:val="00EE586F"/>
    <w:rsid w:val="00EE7CC2"/>
    <w:rsid w:val="00EF0A89"/>
    <w:rsid w:val="00EF6396"/>
    <w:rsid w:val="00F01A30"/>
    <w:rsid w:val="00F1189E"/>
    <w:rsid w:val="00F15F39"/>
    <w:rsid w:val="00F16492"/>
    <w:rsid w:val="00F17333"/>
    <w:rsid w:val="00F227F5"/>
    <w:rsid w:val="00F229EB"/>
    <w:rsid w:val="00F22A87"/>
    <w:rsid w:val="00F24116"/>
    <w:rsid w:val="00F266CE"/>
    <w:rsid w:val="00F31B4F"/>
    <w:rsid w:val="00F33533"/>
    <w:rsid w:val="00F3553F"/>
    <w:rsid w:val="00F367B9"/>
    <w:rsid w:val="00F37DC3"/>
    <w:rsid w:val="00F41B87"/>
    <w:rsid w:val="00F46C08"/>
    <w:rsid w:val="00F501C9"/>
    <w:rsid w:val="00F54C16"/>
    <w:rsid w:val="00F54F88"/>
    <w:rsid w:val="00F661E7"/>
    <w:rsid w:val="00F67E2D"/>
    <w:rsid w:val="00F70A6C"/>
    <w:rsid w:val="00F72DE0"/>
    <w:rsid w:val="00F7312A"/>
    <w:rsid w:val="00F73D46"/>
    <w:rsid w:val="00F83461"/>
    <w:rsid w:val="00F87A03"/>
    <w:rsid w:val="00F9648E"/>
    <w:rsid w:val="00F96A7E"/>
    <w:rsid w:val="00FA2AC9"/>
    <w:rsid w:val="00FA3185"/>
    <w:rsid w:val="00FA4579"/>
    <w:rsid w:val="00FA5589"/>
    <w:rsid w:val="00FA6AC4"/>
    <w:rsid w:val="00FB3C1C"/>
    <w:rsid w:val="00FB4B2A"/>
    <w:rsid w:val="00FC0F5F"/>
    <w:rsid w:val="00FC5719"/>
    <w:rsid w:val="00FC70A9"/>
    <w:rsid w:val="00FD1841"/>
    <w:rsid w:val="00FD1E33"/>
    <w:rsid w:val="00FD30B6"/>
    <w:rsid w:val="00FD3F51"/>
    <w:rsid w:val="00FD76B7"/>
    <w:rsid w:val="00FE0E35"/>
    <w:rsid w:val="00FF0D0C"/>
    <w:rsid w:val="00FF286E"/>
    <w:rsid w:val="00FF2DDA"/>
    <w:rsid w:val="00FF7B1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ED00"/>
  <w15:docId w15:val="{97178BA9-D910-4323-A3B4-D5FBDD3A4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roid Sans Fallback" w:hAnsi="Calibri" w:cs="Calibr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3D"/>
    <w:pPr>
      <w:suppressAutoHyphens/>
      <w:spacing w:after="200"/>
    </w:pPr>
  </w:style>
  <w:style w:type="paragraph" w:styleId="Naslov1">
    <w:name w:val="heading 1"/>
    <w:basedOn w:val="Normal"/>
    <w:next w:val="Normal"/>
    <w:link w:val="Naslov1Char"/>
    <w:uiPriority w:val="9"/>
    <w:qFormat/>
    <w:rsid w:val="00AC7F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AC7F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ZaglavljeChar">
    <w:name w:val="Zaglavlje Char"/>
    <w:basedOn w:val="Zadanifontodlomka"/>
    <w:uiPriority w:val="99"/>
    <w:rsid w:val="008E2B80"/>
  </w:style>
  <w:style w:type="character" w:customStyle="1" w:styleId="PodnojeChar">
    <w:name w:val="Podnožje Char"/>
    <w:basedOn w:val="Zadanifontodlomka"/>
    <w:uiPriority w:val="99"/>
    <w:rsid w:val="008E2B80"/>
  </w:style>
  <w:style w:type="character" w:customStyle="1" w:styleId="ZaglavljeChar1">
    <w:name w:val="Zaglavlje Char1"/>
    <w:basedOn w:val="Zadanifontodlomka"/>
    <w:link w:val="Header1"/>
    <w:uiPriority w:val="99"/>
    <w:semiHidden/>
    <w:rsid w:val="00B332B3"/>
  </w:style>
  <w:style w:type="character" w:customStyle="1" w:styleId="PodnojeChar1">
    <w:name w:val="Podnožje Char1"/>
    <w:basedOn w:val="Zadanifontodlomka"/>
    <w:link w:val="Footer1"/>
    <w:uiPriority w:val="99"/>
    <w:semiHidden/>
    <w:rsid w:val="00B332B3"/>
  </w:style>
  <w:style w:type="character" w:customStyle="1" w:styleId="ListLabel1">
    <w:name w:val="ListLabel 1"/>
    <w:rsid w:val="007236B2"/>
    <w:rPr>
      <w:rFonts w:cs="Times New Roman"/>
    </w:rPr>
  </w:style>
  <w:style w:type="character" w:customStyle="1" w:styleId="ListLabel2">
    <w:name w:val="ListLabel 2"/>
    <w:rsid w:val="007236B2"/>
    <w:rPr>
      <w:rFonts w:cs="Courier New"/>
    </w:rPr>
  </w:style>
  <w:style w:type="character" w:customStyle="1" w:styleId="Bullets">
    <w:name w:val="Bullets"/>
    <w:rsid w:val="007236B2"/>
    <w:rPr>
      <w:rFonts w:ascii="OpenSymbol" w:eastAsia="OpenSymbol" w:hAnsi="OpenSymbol" w:cs="OpenSymbol"/>
    </w:rPr>
  </w:style>
  <w:style w:type="paragraph" w:customStyle="1" w:styleId="Heading">
    <w:name w:val="Heading"/>
    <w:basedOn w:val="Normal"/>
    <w:next w:val="TextBody"/>
    <w:rsid w:val="007A4F2C"/>
    <w:pPr>
      <w:keepNext/>
      <w:spacing w:before="240" w:after="120"/>
    </w:pPr>
    <w:rPr>
      <w:rFonts w:ascii="Liberation Sans" w:hAnsi="Liberation Sans" w:cs="FreeSans"/>
      <w:sz w:val="28"/>
      <w:szCs w:val="28"/>
    </w:rPr>
  </w:style>
  <w:style w:type="paragraph" w:customStyle="1" w:styleId="TextBody">
    <w:name w:val="Text Body"/>
    <w:basedOn w:val="Normal"/>
    <w:rsid w:val="007A4F2C"/>
    <w:pPr>
      <w:spacing w:after="140" w:line="288" w:lineRule="auto"/>
    </w:pPr>
  </w:style>
  <w:style w:type="paragraph" w:styleId="Popis">
    <w:name w:val="List"/>
    <w:basedOn w:val="TextBody"/>
    <w:rsid w:val="007A4F2C"/>
    <w:rPr>
      <w:rFonts w:cs="FreeSans"/>
    </w:rPr>
  </w:style>
  <w:style w:type="paragraph" w:customStyle="1" w:styleId="Caption1">
    <w:name w:val="Caption1"/>
    <w:basedOn w:val="Normal"/>
    <w:rsid w:val="007A4F2C"/>
    <w:pPr>
      <w:suppressLineNumbers/>
      <w:spacing w:before="120" w:after="120"/>
    </w:pPr>
    <w:rPr>
      <w:rFonts w:cs="FreeSans"/>
      <w:i/>
      <w:iCs/>
      <w:sz w:val="24"/>
      <w:szCs w:val="24"/>
    </w:rPr>
  </w:style>
  <w:style w:type="paragraph" w:customStyle="1" w:styleId="Index">
    <w:name w:val="Index"/>
    <w:basedOn w:val="Normal"/>
    <w:rsid w:val="007A4F2C"/>
    <w:pPr>
      <w:suppressLineNumbers/>
    </w:pPr>
    <w:rPr>
      <w:rFonts w:cs="FreeSans"/>
    </w:rPr>
  </w:style>
  <w:style w:type="paragraph" w:customStyle="1" w:styleId="Header1">
    <w:name w:val="Header1"/>
    <w:basedOn w:val="Normal"/>
    <w:link w:val="ZaglavljeChar1"/>
    <w:uiPriority w:val="99"/>
    <w:unhideWhenUsed/>
    <w:rsid w:val="00B332B3"/>
    <w:pPr>
      <w:tabs>
        <w:tab w:val="center" w:pos="4536"/>
        <w:tab w:val="right" w:pos="9072"/>
      </w:tabs>
      <w:suppressAutoHyphens w:val="0"/>
      <w:spacing w:after="0" w:line="240" w:lineRule="auto"/>
    </w:pPr>
    <w:rPr>
      <w:rFonts w:eastAsia="Calibri" w:cs="Times New Roman"/>
    </w:rPr>
  </w:style>
  <w:style w:type="paragraph" w:customStyle="1" w:styleId="Footer1">
    <w:name w:val="Footer1"/>
    <w:basedOn w:val="Normal"/>
    <w:link w:val="PodnojeChar1"/>
    <w:uiPriority w:val="99"/>
    <w:unhideWhenUsed/>
    <w:rsid w:val="00B332B3"/>
    <w:pPr>
      <w:tabs>
        <w:tab w:val="center" w:pos="4536"/>
        <w:tab w:val="right" w:pos="9072"/>
      </w:tabs>
      <w:spacing w:after="0" w:line="240" w:lineRule="auto"/>
    </w:pPr>
  </w:style>
  <w:style w:type="paragraph" w:styleId="Odlomakpopisa">
    <w:name w:val="List Paragraph"/>
    <w:basedOn w:val="Normal"/>
    <w:uiPriority w:val="34"/>
    <w:qFormat/>
    <w:rsid w:val="00A61D78"/>
    <w:pPr>
      <w:ind w:left="720"/>
      <w:contextualSpacing/>
    </w:pPr>
  </w:style>
  <w:style w:type="character" w:styleId="Hiperveza">
    <w:name w:val="Hyperlink"/>
    <w:basedOn w:val="Zadanifontodlomka"/>
    <w:uiPriority w:val="99"/>
    <w:unhideWhenUsed/>
    <w:rsid w:val="006532C7"/>
    <w:rPr>
      <w:color w:val="0000FF" w:themeColor="hyperlink"/>
      <w:u w:val="single"/>
    </w:rPr>
  </w:style>
  <w:style w:type="paragraph" w:styleId="Bezproreda">
    <w:name w:val="No Spacing"/>
    <w:uiPriority w:val="1"/>
    <w:qFormat/>
    <w:rsid w:val="007825EF"/>
    <w:pPr>
      <w:spacing w:line="240" w:lineRule="auto"/>
    </w:pPr>
    <w:rPr>
      <w:rFonts w:eastAsia="Times New Roman" w:cs="Times New Roman"/>
      <w:lang w:eastAsia="zh-CN"/>
    </w:rPr>
  </w:style>
  <w:style w:type="paragraph" w:styleId="Opisslike">
    <w:name w:val="caption"/>
    <w:basedOn w:val="Normal"/>
    <w:next w:val="Normal"/>
    <w:uiPriority w:val="35"/>
    <w:unhideWhenUsed/>
    <w:qFormat/>
    <w:rsid w:val="009221F8"/>
    <w:pPr>
      <w:spacing w:line="240" w:lineRule="auto"/>
    </w:pPr>
    <w:rPr>
      <w:b/>
      <w:bCs/>
      <w:color w:val="4F81BD" w:themeColor="accent1"/>
      <w:sz w:val="18"/>
      <w:szCs w:val="18"/>
    </w:rPr>
  </w:style>
  <w:style w:type="paragraph" w:styleId="Tekstfusnote">
    <w:name w:val="footnote text"/>
    <w:basedOn w:val="Normal"/>
    <w:link w:val="TekstfusnoteChar"/>
    <w:uiPriority w:val="99"/>
    <w:semiHidden/>
    <w:unhideWhenUsed/>
    <w:rsid w:val="00C65E61"/>
    <w:pPr>
      <w:spacing w:after="0" w:line="240" w:lineRule="auto"/>
    </w:pPr>
    <w:rPr>
      <w:sz w:val="20"/>
      <w:szCs w:val="20"/>
    </w:rPr>
  </w:style>
  <w:style w:type="character" w:customStyle="1" w:styleId="TekstfusnoteChar">
    <w:name w:val="Tekst fusnote Char"/>
    <w:basedOn w:val="Zadanifontodlomka"/>
    <w:link w:val="Tekstfusnote"/>
    <w:uiPriority w:val="99"/>
    <w:semiHidden/>
    <w:rsid w:val="00C65E61"/>
    <w:rPr>
      <w:sz w:val="20"/>
      <w:szCs w:val="20"/>
    </w:rPr>
  </w:style>
  <w:style w:type="character" w:styleId="Referencafusnote">
    <w:name w:val="footnote reference"/>
    <w:basedOn w:val="Zadanifontodlomka"/>
    <w:uiPriority w:val="99"/>
    <w:semiHidden/>
    <w:unhideWhenUsed/>
    <w:rsid w:val="00C65E61"/>
    <w:rPr>
      <w:vertAlign w:val="superscript"/>
    </w:rPr>
  </w:style>
  <w:style w:type="character" w:customStyle="1" w:styleId="apple-tab-span">
    <w:name w:val="apple-tab-span"/>
    <w:basedOn w:val="Zadanifontodlomka"/>
    <w:rsid w:val="00956B9A"/>
  </w:style>
  <w:style w:type="paragraph" w:styleId="StandardWeb">
    <w:name w:val="Normal (Web)"/>
    <w:basedOn w:val="Normal"/>
    <w:uiPriority w:val="99"/>
    <w:semiHidden/>
    <w:unhideWhenUsed/>
    <w:rsid w:val="008C19D4"/>
    <w:pPr>
      <w:suppressAutoHyphens w:val="0"/>
      <w:spacing w:after="0" w:line="240" w:lineRule="auto"/>
    </w:pPr>
    <w:rPr>
      <w:rFonts w:ascii="inherit" w:eastAsia="Times New Roman" w:hAnsi="inherit" w:cs="Times New Roman"/>
      <w:sz w:val="24"/>
      <w:szCs w:val="24"/>
      <w:lang w:eastAsia="hr-HR"/>
    </w:rPr>
  </w:style>
  <w:style w:type="character" w:styleId="Naglaeno">
    <w:name w:val="Strong"/>
    <w:basedOn w:val="Zadanifontodlomka"/>
    <w:uiPriority w:val="22"/>
    <w:qFormat/>
    <w:rsid w:val="008C19D4"/>
    <w:rPr>
      <w:rFonts w:ascii="inherit" w:hAnsi="inherit" w:hint="default"/>
      <w:b/>
      <w:bCs/>
      <w:sz w:val="24"/>
      <w:szCs w:val="24"/>
      <w:bdr w:val="none" w:sz="0" w:space="0" w:color="auto" w:frame="1"/>
      <w:shd w:val="clear" w:color="auto" w:fill="auto"/>
    </w:rPr>
  </w:style>
  <w:style w:type="character" w:styleId="SlijeenaHiperveza">
    <w:name w:val="FollowedHyperlink"/>
    <w:basedOn w:val="Zadanifontodlomka"/>
    <w:uiPriority w:val="99"/>
    <w:semiHidden/>
    <w:unhideWhenUsed/>
    <w:rsid w:val="00216BBA"/>
    <w:rPr>
      <w:color w:val="800080" w:themeColor="followedHyperlink"/>
      <w:u w:val="single"/>
    </w:rPr>
  </w:style>
  <w:style w:type="character" w:styleId="Referencakomentara">
    <w:name w:val="annotation reference"/>
    <w:basedOn w:val="Zadanifontodlomka"/>
    <w:uiPriority w:val="99"/>
    <w:semiHidden/>
    <w:unhideWhenUsed/>
    <w:rsid w:val="00345426"/>
    <w:rPr>
      <w:sz w:val="16"/>
      <w:szCs w:val="16"/>
    </w:rPr>
  </w:style>
  <w:style w:type="paragraph" w:styleId="Tekstkomentara">
    <w:name w:val="annotation text"/>
    <w:basedOn w:val="Normal"/>
    <w:link w:val="TekstkomentaraChar"/>
    <w:uiPriority w:val="99"/>
    <w:semiHidden/>
    <w:unhideWhenUsed/>
    <w:rsid w:val="00345426"/>
    <w:pPr>
      <w:spacing w:line="240" w:lineRule="auto"/>
    </w:pPr>
    <w:rPr>
      <w:sz w:val="20"/>
      <w:szCs w:val="20"/>
    </w:rPr>
  </w:style>
  <w:style w:type="character" w:customStyle="1" w:styleId="TekstkomentaraChar">
    <w:name w:val="Tekst komentara Char"/>
    <w:basedOn w:val="Zadanifontodlomka"/>
    <w:link w:val="Tekstkomentara"/>
    <w:uiPriority w:val="99"/>
    <w:semiHidden/>
    <w:rsid w:val="00345426"/>
    <w:rPr>
      <w:sz w:val="20"/>
      <w:szCs w:val="20"/>
    </w:rPr>
  </w:style>
  <w:style w:type="paragraph" w:styleId="Predmetkomentara">
    <w:name w:val="annotation subject"/>
    <w:basedOn w:val="Tekstkomentara"/>
    <w:next w:val="Tekstkomentara"/>
    <w:link w:val="PredmetkomentaraChar"/>
    <w:uiPriority w:val="99"/>
    <w:semiHidden/>
    <w:unhideWhenUsed/>
    <w:rsid w:val="00345426"/>
    <w:rPr>
      <w:b/>
      <w:bCs/>
    </w:rPr>
  </w:style>
  <w:style w:type="character" w:customStyle="1" w:styleId="PredmetkomentaraChar">
    <w:name w:val="Predmet komentara Char"/>
    <w:basedOn w:val="TekstkomentaraChar"/>
    <w:link w:val="Predmetkomentara"/>
    <w:uiPriority w:val="99"/>
    <w:semiHidden/>
    <w:rsid w:val="00345426"/>
    <w:rPr>
      <w:b/>
      <w:bCs/>
      <w:sz w:val="20"/>
      <w:szCs w:val="20"/>
    </w:rPr>
  </w:style>
  <w:style w:type="paragraph" w:styleId="Tekstbalonia">
    <w:name w:val="Balloon Text"/>
    <w:basedOn w:val="Normal"/>
    <w:link w:val="TekstbaloniaChar"/>
    <w:uiPriority w:val="99"/>
    <w:semiHidden/>
    <w:unhideWhenUsed/>
    <w:rsid w:val="0034542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45426"/>
    <w:rPr>
      <w:rFonts w:ascii="Tahoma" w:hAnsi="Tahoma" w:cs="Tahoma"/>
      <w:sz w:val="16"/>
      <w:szCs w:val="16"/>
    </w:rPr>
  </w:style>
  <w:style w:type="paragraph" w:customStyle="1" w:styleId="normal-000012">
    <w:name w:val="normal-000012"/>
    <w:basedOn w:val="Normal"/>
    <w:rsid w:val="00681777"/>
    <w:pPr>
      <w:shd w:val="clear" w:color="auto" w:fill="FFFFFF"/>
      <w:suppressAutoHyphens w:val="0"/>
      <w:spacing w:after="0" w:line="240" w:lineRule="auto"/>
      <w:jc w:val="both"/>
    </w:pPr>
    <w:rPr>
      <w:rFonts w:ascii="Times New Roman" w:eastAsiaTheme="minorEastAsia" w:hAnsi="Times New Roman" w:cs="Times New Roman"/>
      <w:sz w:val="24"/>
      <w:szCs w:val="24"/>
      <w:lang w:eastAsia="hr-HR"/>
    </w:rPr>
  </w:style>
  <w:style w:type="character" w:customStyle="1" w:styleId="000006">
    <w:name w:val="000006"/>
    <w:basedOn w:val="Zadanifontodlomka"/>
    <w:rsid w:val="00681777"/>
    <w:rPr>
      <w:b w:val="0"/>
      <w:bCs w:val="0"/>
      <w:sz w:val="24"/>
      <w:szCs w:val="24"/>
    </w:rPr>
  </w:style>
  <w:style w:type="character" w:customStyle="1" w:styleId="zadanifontodlomka-000011">
    <w:name w:val="zadanifontodlomka-000011"/>
    <w:basedOn w:val="Zadanifontodlomka"/>
    <w:rsid w:val="00681777"/>
    <w:rPr>
      <w:rFonts w:ascii="Times New Roman" w:hAnsi="Times New Roman" w:cs="Times New Roman" w:hint="default"/>
      <w:b w:val="0"/>
      <w:bCs w:val="0"/>
      <w:sz w:val="24"/>
      <w:szCs w:val="24"/>
    </w:rPr>
  </w:style>
  <w:style w:type="table" w:styleId="Reetkatablice">
    <w:name w:val="Table Grid"/>
    <w:basedOn w:val="Obinatablica"/>
    <w:uiPriority w:val="39"/>
    <w:rsid w:val="00A43EE9"/>
    <w:pPr>
      <w:spacing w:line="240" w:lineRule="auto"/>
      <w:jc w:val="both"/>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74DEF"/>
    <w:pPr>
      <w:spacing w:line="240" w:lineRule="auto"/>
    </w:pPr>
  </w:style>
  <w:style w:type="paragraph" w:styleId="Naslov">
    <w:name w:val="Title"/>
    <w:basedOn w:val="Normal"/>
    <w:next w:val="Normal"/>
    <w:link w:val="NaslovChar"/>
    <w:uiPriority w:val="10"/>
    <w:qFormat/>
    <w:rsid w:val="00AC7F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AC7F61"/>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AC7F61"/>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AC7F6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1597">
      <w:bodyDiv w:val="1"/>
      <w:marLeft w:val="0"/>
      <w:marRight w:val="0"/>
      <w:marTop w:val="0"/>
      <w:marBottom w:val="0"/>
      <w:divBdr>
        <w:top w:val="none" w:sz="0" w:space="0" w:color="auto"/>
        <w:left w:val="none" w:sz="0" w:space="0" w:color="auto"/>
        <w:bottom w:val="none" w:sz="0" w:space="0" w:color="auto"/>
        <w:right w:val="none" w:sz="0" w:space="0" w:color="auto"/>
      </w:divBdr>
      <w:divsChild>
        <w:div w:id="950481153">
          <w:marLeft w:val="0"/>
          <w:marRight w:val="0"/>
          <w:marTop w:val="0"/>
          <w:marBottom w:val="0"/>
          <w:divBdr>
            <w:top w:val="none" w:sz="0" w:space="0" w:color="auto"/>
            <w:left w:val="none" w:sz="0" w:space="0" w:color="auto"/>
            <w:bottom w:val="none" w:sz="0" w:space="0" w:color="auto"/>
            <w:right w:val="none" w:sz="0" w:space="0" w:color="auto"/>
          </w:divBdr>
          <w:divsChild>
            <w:div w:id="129363270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648095315">
                      <w:marLeft w:val="0"/>
                      <w:marRight w:val="0"/>
                      <w:marTop w:val="0"/>
                      <w:marBottom w:val="0"/>
                      <w:divBdr>
                        <w:top w:val="none" w:sz="0" w:space="0" w:color="auto"/>
                        <w:left w:val="none" w:sz="0" w:space="0" w:color="auto"/>
                        <w:bottom w:val="none" w:sz="0" w:space="0" w:color="auto"/>
                        <w:right w:val="none" w:sz="0" w:space="0" w:color="auto"/>
                      </w:divBdr>
                      <w:divsChild>
                        <w:div w:id="1623223298">
                          <w:marLeft w:val="0"/>
                          <w:marRight w:val="0"/>
                          <w:marTop w:val="0"/>
                          <w:marBottom w:val="150"/>
                          <w:divBdr>
                            <w:top w:val="none" w:sz="0" w:space="0" w:color="auto"/>
                            <w:left w:val="none" w:sz="0" w:space="0" w:color="auto"/>
                            <w:bottom w:val="none" w:sz="0" w:space="0" w:color="auto"/>
                            <w:right w:val="none" w:sz="0" w:space="0" w:color="auto"/>
                          </w:divBdr>
                          <w:divsChild>
                            <w:div w:id="432946176">
                              <w:marLeft w:val="0"/>
                              <w:marRight w:val="0"/>
                              <w:marTop w:val="0"/>
                              <w:marBottom w:val="0"/>
                              <w:divBdr>
                                <w:top w:val="none" w:sz="0" w:space="0" w:color="auto"/>
                                <w:left w:val="none" w:sz="0" w:space="0" w:color="auto"/>
                                <w:bottom w:val="none" w:sz="0" w:space="0" w:color="auto"/>
                                <w:right w:val="none" w:sz="0" w:space="0" w:color="auto"/>
                              </w:divBdr>
                              <w:divsChild>
                                <w:div w:id="66735907">
                                  <w:marLeft w:val="0"/>
                                  <w:marRight w:val="0"/>
                                  <w:marTop w:val="0"/>
                                  <w:marBottom w:val="0"/>
                                  <w:divBdr>
                                    <w:top w:val="none" w:sz="0" w:space="0" w:color="auto"/>
                                    <w:left w:val="none" w:sz="0" w:space="0" w:color="auto"/>
                                    <w:bottom w:val="none" w:sz="0" w:space="0" w:color="auto"/>
                                    <w:right w:val="none" w:sz="0" w:space="0" w:color="auto"/>
                                  </w:divBdr>
                                  <w:divsChild>
                                    <w:div w:id="1638947009">
                                      <w:marLeft w:val="0"/>
                                      <w:marRight w:val="0"/>
                                      <w:marTop w:val="0"/>
                                      <w:marBottom w:val="0"/>
                                      <w:divBdr>
                                        <w:top w:val="none" w:sz="0" w:space="0" w:color="auto"/>
                                        <w:left w:val="none" w:sz="0" w:space="0" w:color="auto"/>
                                        <w:bottom w:val="none" w:sz="0" w:space="0" w:color="auto"/>
                                        <w:right w:val="none" w:sz="0" w:space="0" w:color="auto"/>
                                      </w:divBdr>
                                      <w:divsChild>
                                        <w:div w:id="1695960869">
                                          <w:marLeft w:val="0"/>
                                          <w:marRight w:val="0"/>
                                          <w:marTop w:val="0"/>
                                          <w:marBottom w:val="0"/>
                                          <w:divBdr>
                                            <w:top w:val="none" w:sz="0" w:space="0" w:color="auto"/>
                                            <w:left w:val="none" w:sz="0" w:space="0" w:color="auto"/>
                                            <w:bottom w:val="none" w:sz="0" w:space="0" w:color="auto"/>
                                            <w:right w:val="none" w:sz="0" w:space="0" w:color="auto"/>
                                          </w:divBdr>
                                          <w:divsChild>
                                            <w:div w:id="1454402427">
                                              <w:marLeft w:val="0"/>
                                              <w:marRight w:val="0"/>
                                              <w:marTop w:val="0"/>
                                              <w:marBottom w:val="0"/>
                                              <w:divBdr>
                                                <w:top w:val="none" w:sz="0" w:space="0" w:color="auto"/>
                                                <w:left w:val="none" w:sz="0" w:space="0" w:color="auto"/>
                                                <w:bottom w:val="none" w:sz="0" w:space="0" w:color="auto"/>
                                                <w:right w:val="none" w:sz="0" w:space="0" w:color="auto"/>
                                              </w:divBdr>
                                              <w:divsChild>
                                                <w:div w:id="93981088">
                                                  <w:marLeft w:val="0"/>
                                                  <w:marRight w:val="0"/>
                                                  <w:marTop w:val="0"/>
                                                  <w:marBottom w:val="0"/>
                                                  <w:divBdr>
                                                    <w:top w:val="none" w:sz="0" w:space="0" w:color="auto"/>
                                                    <w:left w:val="none" w:sz="0" w:space="0" w:color="auto"/>
                                                    <w:bottom w:val="none" w:sz="0" w:space="0" w:color="auto"/>
                                                    <w:right w:val="none" w:sz="0" w:space="0" w:color="auto"/>
                                                  </w:divBdr>
                                                  <w:divsChild>
                                                    <w:div w:id="19534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56661">
      <w:bodyDiv w:val="1"/>
      <w:marLeft w:val="0"/>
      <w:marRight w:val="0"/>
      <w:marTop w:val="0"/>
      <w:marBottom w:val="0"/>
      <w:divBdr>
        <w:top w:val="none" w:sz="0" w:space="0" w:color="auto"/>
        <w:left w:val="none" w:sz="0" w:space="0" w:color="auto"/>
        <w:bottom w:val="none" w:sz="0" w:space="0" w:color="auto"/>
        <w:right w:val="none" w:sz="0" w:space="0" w:color="auto"/>
      </w:divBdr>
      <w:divsChild>
        <w:div w:id="1030645300">
          <w:marLeft w:val="0"/>
          <w:marRight w:val="0"/>
          <w:marTop w:val="0"/>
          <w:marBottom w:val="0"/>
          <w:divBdr>
            <w:top w:val="none" w:sz="0" w:space="0" w:color="auto"/>
            <w:left w:val="none" w:sz="0" w:space="0" w:color="auto"/>
            <w:bottom w:val="none" w:sz="0" w:space="0" w:color="auto"/>
            <w:right w:val="none" w:sz="0" w:space="0" w:color="auto"/>
          </w:divBdr>
          <w:divsChild>
            <w:div w:id="2003772957">
              <w:marLeft w:val="0"/>
              <w:marRight w:val="0"/>
              <w:marTop w:val="100"/>
              <w:marBottom w:val="100"/>
              <w:divBdr>
                <w:top w:val="none" w:sz="0" w:space="0" w:color="auto"/>
                <w:left w:val="none" w:sz="0" w:space="0" w:color="auto"/>
                <w:bottom w:val="none" w:sz="0" w:space="0" w:color="auto"/>
                <w:right w:val="none" w:sz="0" w:space="0" w:color="auto"/>
              </w:divBdr>
              <w:divsChild>
                <w:div w:id="1232346007">
                  <w:marLeft w:val="0"/>
                  <w:marRight w:val="0"/>
                  <w:marTop w:val="0"/>
                  <w:marBottom w:val="0"/>
                  <w:divBdr>
                    <w:top w:val="none" w:sz="0" w:space="0" w:color="auto"/>
                    <w:left w:val="none" w:sz="0" w:space="0" w:color="auto"/>
                    <w:bottom w:val="none" w:sz="0" w:space="0" w:color="auto"/>
                    <w:right w:val="none" w:sz="0" w:space="0" w:color="auto"/>
                  </w:divBdr>
                  <w:divsChild>
                    <w:div w:id="2025666789">
                      <w:marLeft w:val="0"/>
                      <w:marRight w:val="0"/>
                      <w:marTop w:val="0"/>
                      <w:marBottom w:val="0"/>
                      <w:divBdr>
                        <w:top w:val="none" w:sz="0" w:space="0" w:color="auto"/>
                        <w:left w:val="none" w:sz="0" w:space="0" w:color="auto"/>
                        <w:bottom w:val="none" w:sz="0" w:space="0" w:color="auto"/>
                        <w:right w:val="none" w:sz="0" w:space="0" w:color="auto"/>
                      </w:divBdr>
                      <w:divsChild>
                        <w:div w:id="359744290">
                          <w:marLeft w:val="0"/>
                          <w:marRight w:val="0"/>
                          <w:marTop w:val="0"/>
                          <w:marBottom w:val="94"/>
                          <w:divBdr>
                            <w:top w:val="none" w:sz="0" w:space="0" w:color="auto"/>
                            <w:left w:val="none" w:sz="0" w:space="0" w:color="auto"/>
                            <w:bottom w:val="none" w:sz="0" w:space="0" w:color="auto"/>
                            <w:right w:val="none" w:sz="0" w:space="0" w:color="auto"/>
                          </w:divBdr>
                          <w:divsChild>
                            <w:div w:id="1774127549">
                              <w:marLeft w:val="0"/>
                              <w:marRight w:val="0"/>
                              <w:marTop w:val="0"/>
                              <w:marBottom w:val="0"/>
                              <w:divBdr>
                                <w:top w:val="none" w:sz="0" w:space="0" w:color="auto"/>
                                <w:left w:val="none" w:sz="0" w:space="0" w:color="auto"/>
                                <w:bottom w:val="none" w:sz="0" w:space="0" w:color="auto"/>
                                <w:right w:val="none" w:sz="0" w:space="0" w:color="auto"/>
                              </w:divBdr>
                              <w:divsChild>
                                <w:div w:id="40324337">
                                  <w:marLeft w:val="0"/>
                                  <w:marRight w:val="0"/>
                                  <w:marTop w:val="0"/>
                                  <w:marBottom w:val="281"/>
                                  <w:divBdr>
                                    <w:top w:val="none" w:sz="0" w:space="0" w:color="auto"/>
                                    <w:left w:val="none" w:sz="0" w:space="0" w:color="auto"/>
                                    <w:bottom w:val="none" w:sz="0" w:space="0" w:color="auto"/>
                                    <w:right w:val="none" w:sz="0" w:space="0" w:color="auto"/>
                                  </w:divBdr>
                                  <w:divsChild>
                                    <w:div w:id="1271863818">
                                      <w:marLeft w:val="0"/>
                                      <w:marRight w:val="0"/>
                                      <w:marTop w:val="0"/>
                                      <w:marBottom w:val="0"/>
                                      <w:divBdr>
                                        <w:top w:val="none" w:sz="0" w:space="0" w:color="auto"/>
                                        <w:left w:val="none" w:sz="0" w:space="0" w:color="auto"/>
                                        <w:bottom w:val="none" w:sz="0" w:space="0" w:color="auto"/>
                                        <w:right w:val="none" w:sz="0" w:space="0" w:color="auto"/>
                                      </w:divBdr>
                                      <w:divsChild>
                                        <w:div w:id="990909587">
                                          <w:marLeft w:val="0"/>
                                          <w:marRight w:val="0"/>
                                          <w:marTop w:val="0"/>
                                          <w:marBottom w:val="0"/>
                                          <w:divBdr>
                                            <w:top w:val="none" w:sz="0" w:space="0" w:color="auto"/>
                                            <w:left w:val="none" w:sz="0" w:space="0" w:color="auto"/>
                                            <w:bottom w:val="none" w:sz="0" w:space="0" w:color="auto"/>
                                            <w:right w:val="none" w:sz="0" w:space="0" w:color="auto"/>
                                          </w:divBdr>
                                          <w:divsChild>
                                            <w:div w:id="2126268442">
                                              <w:marLeft w:val="0"/>
                                              <w:marRight w:val="0"/>
                                              <w:marTop w:val="0"/>
                                              <w:marBottom w:val="0"/>
                                              <w:divBdr>
                                                <w:top w:val="none" w:sz="0" w:space="0" w:color="auto"/>
                                                <w:left w:val="none" w:sz="0" w:space="0" w:color="auto"/>
                                                <w:bottom w:val="none" w:sz="0" w:space="0" w:color="auto"/>
                                                <w:right w:val="none" w:sz="0" w:space="0" w:color="auto"/>
                                              </w:divBdr>
                                              <w:divsChild>
                                                <w:div w:id="2002462102">
                                                  <w:marLeft w:val="0"/>
                                                  <w:marRight w:val="0"/>
                                                  <w:marTop w:val="0"/>
                                                  <w:marBottom w:val="0"/>
                                                  <w:divBdr>
                                                    <w:top w:val="none" w:sz="0" w:space="0" w:color="auto"/>
                                                    <w:left w:val="none" w:sz="0" w:space="0" w:color="auto"/>
                                                    <w:bottom w:val="none" w:sz="0" w:space="0" w:color="auto"/>
                                                    <w:right w:val="none" w:sz="0" w:space="0" w:color="auto"/>
                                                  </w:divBdr>
                                                  <w:divsChild>
                                                    <w:div w:id="1915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238955">
      <w:bodyDiv w:val="1"/>
      <w:marLeft w:val="0"/>
      <w:marRight w:val="0"/>
      <w:marTop w:val="0"/>
      <w:marBottom w:val="0"/>
      <w:divBdr>
        <w:top w:val="none" w:sz="0" w:space="0" w:color="auto"/>
        <w:left w:val="none" w:sz="0" w:space="0" w:color="auto"/>
        <w:bottom w:val="none" w:sz="0" w:space="0" w:color="auto"/>
        <w:right w:val="none" w:sz="0" w:space="0" w:color="auto"/>
      </w:divBdr>
    </w:div>
    <w:div w:id="76286966">
      <w:bodyDiv w:val="1"/>
      <w:marLeft w:val="0"/>
      <w:marRight w:val="0"/>
      <w:marTop w:val="0"/>
      <w:marBottom w:val="0"/>
      <w:divBdr>
        <w:top w:val="none" w:sz="0" w:space="0" w:color="auto"/>
        <w:left w:val="none" w:sz="0" w:space="0" w:color="auto"/>
        <w:bottom w:val="none" w:sz="0" w:space="0" w:color="auto"/>
        <w:right w:val="none" w:sz="0" w:space="0" w:color="auto"/>
      </w:divBdr>
      <w:divsChild>
        <w:div w:id="1552618134">
          <w:marLeft w:val="0"/>
          <w:marRight w:val="0"/>
          <w:marTop w:val="0"/>
          <w:marBottom w:val="0"/>
          <w:divBdr>
            <w:top w:val="none" w:sz="0" w:space="0" w:color="auto"/>
            <w:left w:val="none" w:sz="0" w:space="0" w:color="auto"/>
            <w:bottom w:val="none" w:sz="0" w:space="0" w:color="auto"/>
            <w:right w:val="none" w:sz="0" w:space="0" w:color="auto"/>
          </w:divBdr>
          <w:divsChild>
            <w:div w:id="877006104">
              <w:marLeft w:val="0"/>
              <w:marRight w:val="0"/>
              <w:marTop w:val="100"/>
              <w:marBottom w:val="100"/>
              <w:divBdr>
                <w:top w:val="none" w:sz="0" w:space="0" w:color="auto"/>
                <w:left w:val="none" w:sz="0" w:space="0" w:color="auto"/>
                <w:bottom w:val="none" w:sz="0" w:space="0" w:color="auto"/>
                <w:right w:val="none" w:sz="0" w:space="0" w:color="auto"/>
              </w:divBdr>
              <w:divsChild>
                <w:div w:id="505747279">
                  <w:marLeft w:val="0"/>
                  <w:marRight w:val="0"/>
                  <w:marTop w:val="0"/>
                  <w:marBottom w:val="0"/>
                  <w:divBdr>
                    <w:top w:val="none" w:sz="0" w:space="0" w:color="auto"/>
                    <w:left w:val="none" w:sz="0" w:space="0" w:color="auto"/>
                    <w:bottom w:val="none" w:sz="0" w:space="0" w:color="auto"/>
                    <w:right w:val="none" w:sz="0" w:space="0" w:color="auto"/>
                  </w:divBdr>
                  <w:divsChild>
                    <w:div w:id="998078593">
                      <w:marLeft w:val="0"/>
                      <w:marRight w:val="0"/>
                      <w:marTop w:val="0"/>
                      <w:marBottom w:val="0"/>
                      <w:divBdr>
                        <w:top w:val="none" w:sz="0" w:space="0" w:color="auto"/>
                        <w:left w:val="none" w:sz="0" w:space="0" w:color="auto"/>
                        <w:bottom w:val="none" w:sz="0" w:space="0" w:color="auto"/>
                        <w:right w:val="none" w:sz="0" w:space="0" w:color="auto"/>
                      </w:divBdr>
                      <w:divsChild>
                        <w:div w:id="681199659">
                          <w:marLeft w:val="0"/>
                          <w:marRight w:val="0"/>
                          <w:marTop w:val="0"/>
                          <w:marBottom w:val="94"/>
                          <w:divBdr>
                            <w:top w:val="none" w:sz="0" w:space="0" w:color="auto"/>
                            <w:left w:val="none" w:sz="0" w:space="0" w:color="auto"/>
                            <w:bottom w:val="none" w:sz="0" w:space="0" w:color="auto"/>
                            <w:right w:val="none" w:sz="0" w:space="0" w:color="auto"/>
                          </w:divBdr>
                          <w:divsChild>
                            <w:div w:id="1382050791">
                              <w:marLeft w:val="0"/>
                              <w:marRight w:val="0"/>
                              <w:marTop w:val="0"/>
                              <w:marBottom w:val="0"/>
                              <w:divBdr>
                                <w:top w:val="none" w:sz="0" w:space="0" w:color="auto"/>
                                <w:left w:val="none" w:sz="0" w:space="0" w:color="auto"/>
                                <w:bottom w:val="none" w:sz="0" w:space="0" w:color="auto"/>
                                <w:right w:val="none" w:sz="0" w:space="0" w:color="auto"/>
                              </w:divBdr>
                              <w:divsChild>
                                <w:div w:id="507258101">
                                  <w:marLeft w:val="0"/>
                                  <w:marRight w:val="0"/>
                                  <w:marTop w:val="0"/>
                                  <w:marBottom w:val="281"/>
                                  <w:divBdr>
                                    <w:top w:val="none" w:sz="0" w:space="0" w:color="auto"/>
                                    <w:left w:val="none" w:sz="0" w:space="0" w:color="auto"/>
                                    <w:bottom w:val="none" w:sz="0" w:space="0" w:color="auto"/>
                                    <w:right w:val="none" w:sz="0" w:space="0" w:color="auto"/>
                                  </w:divBdr>
                                  <w:divsChild>
                                    <w:div w:id="741028478">
                                      <w:marLeft w:val="0"/>
                                      <w:marRight w:val="0"/>
                                      <w:marTop w:val="0"/>
                                      <w:marBottom w:val="0"/>
                                      <w:divBdr>
                                        <w:top w:val="none" w:sz="0" w:space="0" w:color="auto"/>
                                        <w:left w:val="none" w:sz="0" w:space="0" w:color="auto"/>
                                        <w:bottom w:val="none" w:sz="0" w:space="0" w:color="auto"/>
                                        <w:right w:val="none" w:sz="0" w:space="0" w:color="auto"/>
                                      </w:divBdr>
                                      <w:divsChild>
                                        <w:div w:id="613638666">
                                          <w:marLeft w:val="0"/>
                                          <w:marRight w:val="0"/>
                                          <w:marTop w:val="0"/>
                                          <w:marBottom w:val="0"/>
                                          <w:divBdr>
                                            <w:top w:val="none" w:sz="0" w:space="0" w:color="auto"/>
                                            <w:left w:val="none" w:sz="0" w:space="0" w:color="auto"/>
                                            <w:bottom w:val="none" w:sz="0" w:space="0" w:color="auto"/>
                                            <w:right w:val="none" w:sz="0" w:space="0" w:color="auto"/>
                                          </w:divBdr>
                                          <w:divsChild>
                                            <w:div w:id="1624266726">
                                              <w:marLeft w:val="0"/>
                                              <w:marRight w:val="0"/>
                                              <w:marTop w:val="0"/>
                                              <w:marBottom w:val="0"/>
                                              <w:divBdr>
                                                <w:top w:val="none" w:sz="0" w:space="0" w:color="auto"/>
                                                <w:left w:val="none" w:sz="0" w:space="0" w:color="auto"/>
                                                <w:bottom w:val="none" w:sz="0" w:space="0" w:color="auto"/>
                                                <w:right w:val="none" w:sz="0" w:space="0" w:color="auto"/>
                                              </w:divBdr>
                                              <w:divsChild>
                                                <w:div w:id="1191794119">
                                                  <w:marLeft w:val="0"/>
                                                  <w:marRight w:val="0"/>
                                                  <w:marTop w:val="0"/>
                                                  <w:marBottom w:val="0"/>
                                                  <w:divBdr>
                                                    <w:top w:val="none" w:sz="0" w:space="0" w:color="auto"/>
                                                    <w:left w:val="none" w:sz="0" w:space="0" w:color="auto"/>
                                                    <w:bottom w:val="none" w:sz="0" w:space="0" w:color="auto"/>
                                                    <w:right w:val="none" w:sz="0" w:space="0" w:color="auto"/>
                                                  </w:divBdr>
                                                  <w:divsChild>
                                                    <w:div w:id="2139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25316">
      <w:bodyDiv w:val="1"/>
      <w:marLeft w:val="0"/>
      <w:marRight w:val="0"/>
      <w:marTop w:val="0"/>
      <w:marBottom w:val="0"/>
      <w:divBdr>
        <w:top w:val="none" w:sz="0" w:space="0" w:color="auto"/>
        <w:left w:val="none" w:sz="0" w:space="0" w:color="auto"/>
        <w:bottom w:val="none" w:sz="0" w:space="0" w:color="auto"/>
        <w:right w:val="none" w:sz="0" w:space="0" w:color="auto"/>
      </w:divBdr>
      <w:divsChild>
        <w:div w:id="1772700126">
          <w:marLeft w:val="0"/>
          <w:marRight w:val="0"/>
          <w:marTop w:val="0"/>
          <w:marBottom w:val="0"/>
          <w:divBdr>
            <w:top w:val="none" w:sz="0" w:space="0" w:color="auto"/>
            <w:left w:val="none" w:sz="0" w:space="0" w:color="auto"/>
            <w:bottom w:val="none" w:sz="0" w:space="0" w:color="auto"/>
            <w:right w:val="none" w:sz="0" w:space="0" w:color="auto"/>
          </w:divBdr>
          <w:divsChild>
            <w:div w:id="1954053935">
              <w:marLeft w:val="0"/>
              <w:marRight w:val="0"/>
              <w:marTop w:val="100"/>
              <w:marBottom w:val="100"/>
              <w:divBdr>
                <w:top w:val="none" w:sz="0" w:space="0" w:color="auto"/>
                <w:left w:val="none" w:sz="0" w:space="0" w:color="auto"/>
                <w:bottom w:val="none" w:sz="0" w:space="0" w:color="auto"/>
                <w:right w:val="none" w:sz="0" w:space="0" w:color="auto"/>
              </w:divBdr>
              <w:divsChild>
                <w:div w:id="1125197162">
                  <w:marLeft w:val="0"/>
                  <w:marRight w:val="0"/>
                  <w:marTop w:val="0"/>
                  <w:marBottom w:val="0"/>
                  <w:divBdr>
                    <w:top w:val="none" w:sz="0" w:space="0" w:color="auto"/>
                    <w:left w:val="none" w:sz="0" w:space="0" w:color="auto"/>
                    <w:bottom w:val="none" w:sz="0" w:space="0" w:color="auto"/>
                    <w:right w:val="none" w:sz="0" w:space="0" w:color="auto"/>
                  </w:divBdr>
                  <w:divsChild>
                    <w:div w:id="1815489257">
                      <w:marLeft w:val="0"/>
                      <w:marRight w:val="0"/>
                      <w:marTop w:val="0"/>
                      <w:marBottom w:val="0"/>
                      <w:divBdr>
                        <w:top w:val="none" w:sz="0" w:space="0" w:color="auto"/>
                        <w:left w:val="none" w:sz="0" w:space="0" w:color="auto"/>
                        <w:bottom w:val="none" w:sz="0" w:space="0" w:color="auto"/>
                        <w:right w:val="none" w:sz="0" w:space="0" w:color="auto"/>
                      </w:divBdr>
                      <w:divsChild>
                        <w:div w:id="1749382792">
                          <w:marLeft w:val="0"/>
                          <w:marRight w:val="0"/>
                          <w:marTop w:val="0"/>
                          <w:marBottom w:val="94"/>
                          <w:divBdr>
                            <w:top w:val="none" w:sz="0" w:space="0" w:color="auto"/>
                            <w:left w:val="none" w:sz="0" w:space="0" w:color="auto"/>
                            <w:bottom w:val="none" w:sz="0" w:space="0" w:color="auto"/>
                            <w:right w:val="none" w:sz="0" w:space="0" w:color="auto"/>
                          </w:divBdr>
                          <w:divsChild>
                            <w:div w:id="1400664538">
                              <w:marLeft w:val="0"/>
                              <w:marRight w:val="0"/>
                              <w:marTop w:val="0"/>
                              <w:marBottom w:val="0"/>
                              <w:divBdr>
                                <w:top w:val="none" w:sz="0" w:space="0" w:color="auto"/>
                                <w:left w:val="none" w:sz="0" w:space="0" w:color="auto"/>
                                <w:bottom w:val="none" w:sz="0" w:space="0" w:color="auto"/>
                                <w:right w:val="none" w:sz="0" w:space="0" w:color="auto"/>
                              </w:divBdr>
                              <w:divsChild>
                                <w:div w:id="259947297">
                                  <w:marLeft w:val="0"/>
                                  <w:marRight w:val="0"/>
                                  <w:marTop w:val="0"/>
                                  <w:marBottom w:val="281"/>
                                  <w:divBdr>
                                    <w:top w:val="none" w:sz="0" w:space="0" w:color="auto"/>
                                    <w:left w:val="none" w:sz="0" w:space="0" w:color="auto"/>
                                    <w:bottom w:val="none" w:sz="0" w:space="0" w:color="auto"/>
                                    <w:right w:val="none" w:sz="0" w:space="0" w:color="auto"/>
                                  </w:divBdr>
                                  <w:divsChild>
                                    <w:div w:id="2114781371">
                                      <w:marLeft w:val="0"/>
                                      <w:marRight w:val="0"/>
                                      <w:marTop w:val="0"/>
                                      <w:marBottom w:val="0"/>
                                      <w:divBdr>
                                        <w:top w:val="none" w:sz="0" w:space="0" w:color="auto"/>
                                        <w:left w:val="none" w:sz="0" w:space="0" w:color="auto"/>
                                        <w:bottom w:val="none" w:sz="0" w:space="0" w:color="auto"/>
                                        <w:right w:val="none" w:sz="0" w:space="0" w:color="auto"/>
                                      </w:divBdr>
                                      <w:divsChild>
                                        <w:div w:id="612708882">
                                          <w:marLeft w:val="0"/>
                                          <w:marRight w:val="0"/>
                                          <w:marTop w:val="0"/>
                                          <w:marBottom w:val="0"/>
                                          <w:divBdr>
                                            <w:top w:val="none" w:sz="0" w:space="0" w:color="auto"/>
                                            <w:left w:val="none" w:sz="0" w:space="0" w:color="auto"/>
                                            <w:bottom w:val="none" w:sz="0" w:space="0" w:color="auto"/>
                                            <w:right w:val="none" w:sz="0" w:space="0" w:color="auto"/>
                                          </w:divBdr>
                                          <w:divsChild>
                                            <w:div w:id="1441029995">
                                              <w:marLeft w:val="0"/>
                                              <w:marRight w:val="0"/>
                                              <w:marTop w:val="0"/>
                                              <w:marBottom w:val="0"/>
                                              <w:divBdr>
                                                <w:top w:val="none" w:sz="0" w:space="0" w:color="auto"/>
                                                <w:left w:val="none" w:sz="0" w:space="0" w:color="auto"/>
                                                <w:bottom w:val="none" w:sz="0" w:space="0" w:color="auto"/>
                                                <w:right w:val="none" w:sz="0" w:space="0" w:color="auto"/>
                                              </w:divBdr>
                                              <w:divsChild>
                                                <w:div w:id="1547831896">
                                                  <w:marLeft w:val="0"/>
                                                  <w:marRight w:val="0"/>
                                                  <w:marTop w:val="0"/>
                                                  <w:marBottom w:val="0"/>
                                                  <w:divBdr>
                                                    <w:top w:val="none" w:sz="0" w:space="0" w:color="auto"/>
                                                    <w:left w:val="none" w:sz="0" w:space="0" w:color="auto"/>
                                                    <w:bottom w:val="none" w:sz="0" w:space="0" w:color="auto"/>
                                                    <w:right w:val="none" w:sz="0" w:space="0" w:color="auto"/>
                                                  </w:divBdr>
                                                  <w:divsChild>
                                                    <w:div w:id="10681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65947">
      <w:bodyDiv w:val="1"/>
      <w:marLeft w:val="0"/>
      <w:marRight w:val="0"/>
      <w:marTop w:val="0"/>
      <w:marBottom w:val="0"/>
      <w:divBdr>
        <w:top w:val="none" w:sz="0" w:space="0" w:color="auto"/>
        <w:left w:val="none" w:sz="0" w:space="0" w:color="auto"/>
        <w:bottom w:val="none" w:sz="0" w:space="0" w:color="auto"/>
        <w:right w:val="none" w:sz="0" w:space="0" w:color="auto"/>
      </w:divBdr>
    </w:div>
    <w:div w:id="123931190">
      <w:bodyDiv w:val="1"/>
      <w:marLeft w:val="0"/>
      <w:marRight w:val="0"/>
      <w:marTop w:val="0"/>
      <w:marBottom w:val="0"/>
      <w:divBdr>
        <w:top w:val="none" w:sz="0" w:space="0" w:color="auto"/>
        <w:left w:val="none" w:sz="0" w:space="0" w:color="auto"/>
        <w:bottom w:val="none" w:sz="0" w:space="0" w:color="auto"/>
        <w:right w:val="none" w:sz="0" w:space="0" w:color="auto"/>
      </w:divBdr>
    </w:div>
    <w:div w:id="164589757">
      <w:bodyDiv w:val="1"/>
      <w:marLeft w:val="0"/>
      <w:marRight w:val="0"/>
      <w:marTop w:val="0"/>
      <w:marBottom w:val="0"/>
      <w:divBdr>
        <w:top w:val="none" w:sz="0" w:space="0" w:color="auto"/>
        <w:left w:val="none" w:sz="0" w:space="0" w:color="auto"/>
        <w:bottom w:val="none" w:sz="0" w:space="0" w:color="auto"/>
        <w:right w:val="none" w:sz="0" w:space="0" w:color="auto"/>
      </w:divBdr>
      <w:divsChild>
        <w:div w:id="1716274081">
          <w:marLeft w:val="0"/>
          <w:marRight w:val="0"/>
          <w:marTop w:val="0"/>
          <w:marBottom w:val="0"/>
          <w:divBdr>
            <w:top w:val="none" w:sz="0" w:space="0" w:color="auto"/>
            <w:left w:val="none" w:sz="0" w:space="0" w:color="auto"/>
            <w:bottom w:val="none" w:sz="0" w:space="0" w:color="auto"/>
            <w:right w:val="none" w:sz="0" w:space="0" w:color="auto"/>
          </w:divBdr>
          <w:divsChild>
            <w:div w:id="1793747878">
              <w:marLeft w:val="0"/>
              <w:marRight w:val="0"/>
              <w:marTop w:val="100"/>
              <w:marBottom w:val="100"/>
              <w:divBdr>
                <w:top w:val="none" w:sz="0" w:space="0" w:color="auto"/>
                <w:left w:val="none" w:sz="0" w:space="0" w:color="auto"/>
                <w:bottom w:val="none" w:sz="0" w:space="0" w:color="auto"/>
                <w:right w:val="none" w:sz="0" w:space="0" w:color="auto"/>
              </w:divBdr>
              <w:divsChild>
                <w:div w:id="2012221404">
                  <w:marLeft w:val="0"/>
                  <w:marRight w:val="0"/>
                  <w:marTop w:val="0"/>
                  <w:marBottom w:val="0"/>
                  <w:divBdr>
                    <w:top w:val="none" w:sz="0" w:space="0" w:color="auto"/>
                    <w:left w:val="none" w:sz="0" w:space="0" w:color="auto"/>
                    <w:bottom w:val="none" w:sz="0" w:space="0" w:color="auto"/>
                    <w:right w:val="none" w:sz="0" w:space="0" w:color="auto"/>
                  </w:divBdr>
                  <w:divsChild>
                    <w:div w:id="1999918656">
                      <w:marLeft w:val="0"/>
                      <w:marRight w:val="0"/>
                      <w:marTop w:val="0"/>
                      <w:marBottom w:val="0"/>
                      <w:divBdr>
                        <w:top w:val="none" w:sz="0" w:space="0" w:color="auto"/>
                        <w:left w:val="none" w:sz="0" w:space="0" w:color="auto"/>
                        <w:bottom w:val="none" w:sz="0" w:space="0" w:color="auto"/>
                        <w:right w:val="none" w:sz="0" w:space="0" w:color="auto"/>
                      </w:divBdr>
                      <w:divsChild>
                        <w:div w:id="655449795">
                          <w:marLeft w:val="0"/>
                          <w:marRight w:val="0"/>
                          <w:marTop w:val="0"/>
                          <w:marBottom w:val="150"/>
                          <w:divBdr>
                            <w:top w:val="none" w:sz="0" w:space="0" w:color="auto"/>
                            <w:left w:val="none" w:sz="0" w:space="0" w:color="auto"/>
                            <w:bottom w:val="none" w:sz="0" w:space="0" w:color="auto"/>
                            <w:right w:val="none" w:sz="0" w:space="0" w:color="auto"/>
                          </w:divBdr>
                          <w:divsChild>
                            <w:div w:id="1184974227">
                              <w:marLeft w:val="0"/>
                              <w:marRight w:val="0"/>
                              <w:marTop w:val="0"/>
                              <w:marBottom w:val="0"/>
                              <w:divBdr>
                                <w:top w:val="none" w:sz="0" w:space="0" w:color="auto"/>
                                <w:left w:val="none" w:sz="0" w:space="0" w:color="auto"/>
                                <w:bottom w:val="none" w:sz="0" w:space="0" w:color="auto"/>
                                <w:right w:val="none" w:sz="0" w:space="0" w:color="auto"/>
                              </w:divBdr>
                              <w:divsChild>
                                <w:div w:id="1447848168">
                                  <w:marLeft w:val="0"/>
                                  <w:marRight w:val="0"/>
                                  <w:marTop w:val="0"/>
                                  <w:marBottom w:val="0"/>
                                  <w:divBdr>
                                    <w:top w:val="none" w:sz="0" w:space="0" w:color="auto"/>
                                    <w:left w:val="none" w:sz="0" w:space="0" w:color="auto"/>
                                    <w:bottom w:val="none" w:sz="0" w:space="0" w:color="auto"/>
                                    <w:right w:val="none" w:sz="0" w:space="0" w:color="auto"/>
                                  </w:divBdr>
                                  <w:divsChild>
                                    <w:div w:id="1891455658">
                                      <w:marLeft w:val="0"/>
                                      <w:marRight w:val="0"/>
                                      <w:marTop w:val="0"/>
                                      <w:marBottom w:val="0"/>
                                      <w:divBdr>
                                        <w:top w:val="none" w:sz="0" w:space="0" w:color="auto"/>
                                        <w:left w:val="none" w:sz="0" w:space="0" w:color="auto"/>
                                        <w:bottom w:val="none" w:sz="0" w:space="0" w:color="auto"/>
                                        <w:right w:val="none" w:sz="0" w:space="0" w:color="auto"/>
                                      </w:divBdr>
                                      <w:divsChild>
                                        <w:div w:id="453014722">
                                          <w:marLeft w:val="0"/>
                                          <w:marRight w:val="0"/>
                                          <w:marTop w:val="0"/>
                                          <w:marBottom w:val="0"/>
                                          <w:divBdr>
                                            <w:top w:val="none" w:sz="0" w:space="0" w:color="auto"/>
                                            <w:left w:val="none" w:sz="0" w:space="0" w:color="auto"/>
                                            <w:bottom w:val="none" w:sz="0" w:space="0" w:color="auto"/>
                                            <w:right w:val="none" w:sz="0" w:space="0" w:color="auto"/>
                                          </w:divBdr>
                                          <w:divsChild>
                                            <w:div w:id="42023517">
                                              <w:marLeft w:val="0"/>
                                              <w:marRight w:val="0"/>
                                              <w:marTop w:val="0"/>
                                              <w:marBottom w:val="0"/>
                                              <w:divBdr>
                                                <w:top w:val="none" w:sz="0" w:space="0" w:color="auto"/>
                                                <w:left w:val="none" w:sz="0" w:space="0" w:color="auto"/>
                                                <w:bottom w:val="none" w:sz="0" w:space="0" w:color="auto"/>
                                                <w:right w:val="none" w:sz="0" w:space="0" w:color="auto"/>
                                              </w:divBdr>
                                              <w:divsChild>
                                                <w:div w:id="863324455">
                                                  <w:marLeft w:val="0"/>
                                                  <w:marRight w:val="0"/>
                                                  <w:marTop w:val="0"/>
                                                  <w:marBottom w:val="0"/>
                                                  <w:divBdr>
                                                    <w:top w:val="none" w:sz="0" w:space="0" w:color="auto"/>
                                                    <w:left w:val="none" w:sz="0" w:space="0" w:color="auto"/>
                                                    <w:bottom w:val="none" w:sz="0" w:space="0" w:color="auto"/>
                                                    <w:right w:val="none" w:sz="0" w:space="0" w:color="auto"/>
                                                  </w:divBdr>
                                                  <w:divsChild>
                                                    <w:div w:id="5774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9771">
      <w:bodyDiv w:val="1"/>
      <w:marLeft w:val="0"/>
      <w:marRight w:val="0"/>
      <w:marTop w:val="0"/>
      <w:marBottom w:val="0"/>
      <w:divBdr>
        <w:top w:val="none" w:sz="0" w:space="0" w:color="auto"/>
        <w:left w:val="none" w:sz="0" w:space="0" w:color="auto"/>
        <w:bottom w:val="none" w:sz="0" w:space="0" w:color="auto"/>
        <w:right w:val="none" w:sz="0" w:space="0" w:color="auto"/>
      </w:divBdr>
    </w:div>
    <w:div w:id="241381428">
      <w:bodyDiv w:val="1"/>
      <w:marLeft w:val="0"/>
      <w:marRight w:val="0"/>
      <w:marTop w:val="0"/>
      <w:marBottom w:val="0"/>
      <w:divBdr>
        <w:top w:val="none" w:sz="0" w:space="0" w:color="auto"/>
        <w:left w:val="none" w:sz="0" w:space="0" w:color="auto"/>
        <w:bottom w:val="none" w:sz="0" w:space="0" w:color="auto"/>
        <w:right w:val="none" w:sz="0" w:space="0" w:color="auto"/>
      </w:divBdr>
    </w:div>
    <w:div w:id="246109903">
      <w:bodyDiv w:val="1"/>
      <w:marLeft w:val="0"/>
      <w:marRight w:val="0"/>
      <w:marTop w:val="0"/>
      <w:marBottom w:val="0"/>
      <w:divBdr>
        <w:top w:val="none" w:sz="0" w:space="0" w:color="auto"/>
        <w:left w:val="none" w:sz="0" w:space="0" w:color="auto"/>
        <w:bottom w:val="none" w:sz="0" w:space="0" w:color="auto"/>
        <w:right w:val="none" w:sz="0" w:space="0" w:color="auto"/>
      </w:divBdr>
    </w:div>
    <w:div w:id="261571424">
      <w:bodyDiv w:val="1"/>
      <w:marLeft w:val="0"/>
      <w:marRight w:val="0"/>
      <w:marTop w:val="0"/>
      <w:marBottom w:val="0"/>
      <w:divBdr>
        <w:top w:val="none" w:sz="0" w:space="0" w:color="auto"/>
        <w:left w:val="none" w:sz="0" w:space="0" w:color="auto"/>
        <w:bottom w:val="none" w:sz="0" w:space="0" w:color="auto"/>
        <w:right w:val="none" w:sz="0" w:space="0" w:color="auto"/>
      </w:divBdr>
      <w:divsChild>
        <w:div w:id="1226456185">
          <w:marLeft w:val="0"/>
          <w:marRight w:val="0"/>
          <w:marTop w:val="0"/>
          <w:marBottom w:val="0"/>
          <w:divBdr>
            <w:top w:val="none" w:sz="0" w:space="0" w:color="auto"/>
            <w:left w:val="none" w:sz="0" w:space="0" w:color="auto"/>
            <w:bottom w:val="none" w:sz="0" w:space="0" w:color="auto"/>
            <w:right w:val="none" w:sz="0" w:space="0" w:color="auto"/>
          </w:divBdr>
          <w:divsChild>
            <w:div w:id="1352688102">
              <w:marLeft w:val="0"/>
              <w:marRight w:val="0"/>
              <w:marTop w:val="100"/>
              <w:marBottom w:val="100"/>
              <w:divBdr>
                <w:top w:val="none" w:sz="0" w:space="0" w:color="auto"/>
                <w:left w:val="none" w:sz="0" w:space="0" w:color="auto"/>
                <w:bottom w:val="none" w:sz="0" w:space="0" w:color="auto"/>
                <w:right w:val="none" w:sz="0" w:space="0" w:color="auto"/>
              </w:divBdr>
              <w:divsChild>
                <w:div w:id="1825001289">
                  <w:marLeft w:val="0"/>
                  <w:marRight w:val="0"/>
                  <w:marTop w:val="0"/>
                  <w:marBottom w:val="0"/>
                  <w:divBdr>
                    <w:top w:val="none" w:sz="0" w:space="0" w:color="auto"/>
                    <w:left w:val="none" w:sz="0" w:space="0" w:color="auto"/>
                    <w:bottom w:val="none" w:sz="0" w:space="0" w:color="auto"/>
                    <w:right w:val="none" w:sz="0" w:space="0" w:color="auto"/>
                  </w:divBdr>
                  <w:divsChild>
                    <w:div w:id="2028411612">
                      <w:marLeft w:val="0"/>
                      <w:marRight w:val="0"/>
                      <w:marTop w:val="0"/>
                      <w:marBottom w:val="0"/>
                      <w:divBdr>
                        <w:top w:val="none" w:sz="0" w:space="0" w:color="auto"/>
                        <w:left w:val="none" w:sz="0" w:space="0" w:color="auto"/>
                        <w:bottom w:val="none" w:sz="0" w:space="0" w:color="auto"/>
                        <w:right w:val="none" w:sz="0" w:space="0" w:color="auto"/>
                      </w:divBdr>
                      <w:divsChild>
                        <w:div w:id="1026294557">
                          <w:marLeft w:val="0"/>
                          <w:marRight w:val="0"/>
                          <w:marTop w:val="0"/>
                          <w:marBottom w:val="94"/>
                          <w:divBdr>
                            <w:top w:val="none" w:sz="0" w:space="0" w:color="auto"/>
                            <w:left w:val="none" w:sz="0" w:space="0" w:color="auto"/>
                            <w:bottom w:val="none" w:sz="0" w:space="0" w:color="auto"/>
                            <w:right w:val="none" w:sz="0" w:space="0" w:color="auto"/>
                          </w:divBdr>
                          <w:divsChild>
                            <w:div w:id="388649598">
                              <w:marLeft w:val="0"/>
                              <w:marRight w:val="0"/>
                              <w:marTop w:val="0"/>
                              <w:marBottom w:val="0"/>
                              <w:divBdr>
                                <w:top w:val="none" w:sz="0" w:space="0" w:color="auto"/>
                                <w:left w:val="none" w:sz="0" w:space="0" w:color="auto"/>
                                <w:bottom w:val="none" w:sz="0" w:space="0" w:color="auto"/>
                                <w:right w:val="none" w:sz="0" w:space="0" w:color="auto"/>
                              </w:divBdr>
                              <w:divsChild>
                                <w:div w:id="1152990716">
                                  <w:marLeft w:val="0"/>
                                  <w:marRight w:val="0"/>
                                  <w:marTop w:val="0"/>
                                  <w:marBottom w:val="281"/>
                                  <w:divBdr>
                                    <w:top w:val="none" w:sz="0" w:space="0" w:color="auto"/>
                                    <w:left w:val="none" w:sz="0" w:space="0" w:color="auto"/>
                                    <w:bottom w:val="none" w:sz="0" w:space="0" w:color="auto"/>
                                    <w:right w:val="none" w:sz="0" w:space="0" w:color="auto"/>
                                  </w:divBdr>
                                  <w:divsChild>
                                    <w:div w:id="1034774267">
                                      <w:marLeft w:val="0"/>
                                      <w:marRight w:val="0"/>
                                      <w:marTop w:val="0"/>
                                      <w:marBottom w:val="0"/>
                                      <w:divBdr>
                                        <w:top w:val="none" w:sz="0" w:space="0" w:color="auto"/>
                                        <w:left w:val="none" w:sz="0" w:space="0" w:color="auto"/>
                                        <w:bottom w:val="none" w:sz="0" w:space="0" w:color="auto"/>
                                        <w:right w:val="none" w:sz="0" w:space="0" w:color="auto"/>
                                      </w:divBdr>
                                      <w:divsChild>
                                        <w:div w:id="599799466">
                                          <w:marLeft w:val="0"/>
                                          <w:marRight w:val="0"/>
                                          <w:marTop w:val="0"/>
                                          <w:marBottom w:val="0"/>
                                          <w:divBdr>
                                            <w:top w:val="none" w:sz="0" w:space="0" w:color="auto"/>
                                            <w:left w:val="none" w:sz="0" w:space="0" w:color="auto"/>
                                            <w:bottom w:val="none" w:sz="0" w:space="0" w:color="auto"/>
                                            <w:right w:val="none" w:sz="0" w:space="0" w:color="auto"/>
                                          </w:divBdr>
                                          <w:divsChild>
                                            <w:div w:id="1852139345">
                                              <w:marLeft w:val="0"/>
                                              <w:marRight w:val="0"/>
                                              <w:marTop w:val="0"/>
                                              <w:marBottom w:val="0"/>
                                              <w:divBdr>
                                                <w:top w:val="none" w:sz="0" w:space="0" w:color="auto"/>
                                                <w:left w:val="none" w:sz="0" w:space="0" w:color="auto"/>
                                                <w:bottom w:val="none" w:sz="0" w:space="0" w:color="auto"/>
                                                <w:right w:val="none" w:sz="0" w:space="0" w:color="auto"/>
                                              </w:divBdr>
                                              <w:divsChild>
                                                <w:div w:id="1317106489">
                                                  <w:marLeft w:val="0"/>
                                                  <w:marRight w:val="0"/>
                                                  <w:marTop w:val="0"/>
                                                  <w:marBottom w:val="0"/>
                                                  <w:divBdr>
                                                    <w:top w:val="none" w:sz="0" w:space="0" w:color="auto"/>
                                                    <w:left w:val="none" w:sz="0" w:space="0" w:color="auto"/>
                                                    <w:bottom w:val="none" w:sz="0" w:space="0" w:color="auto"/>
                                                    <w:right w:val="none" w:sz="0" w:space="0" w:color="auto"/>
                                                  </w:divBdr>
                                                  <w:divsChild>
                                                    <w:div w:id="201761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076191">
      <w:bodyDiv w:val="1"/>
      <w:marLeft w:val="0"/>
      <w:marRight w:val="0"/>
      <w:marTop w:val="0"/>
      <w:marBottom w:val="0"/>
      <w:divBdr>
        <w:top w:val="none" w:sz="0" w:space="0" w:color="auto"/>
        <w:left w:val="none" w:sz="0" w:space="0" w:color="auto"/>
        <w:bottom w:val="none" w:sz="0" w:space="0" w:color="auto"/>
        <w:right w:val="none" w:sz="0" w:space="0" w:color="auto"/>
      </w:divBdr>
    </w:div>
    <w:div w:id="278804720">
      <w:bodyDiv w:val="1"/>
      <w:marLeft w:val="0"/>
      <w:marRight w:val="0"/>
      <w:marTop w:val="0"/>
      <w:marBottom w:val="0"/>
      <w:divBdr>
        <w:top w:val="none" w:sz="0" w:space="0" w:color="auto"/>
        <w:left w:val="none" w:sz="0" w:space="0" w:color="auto"/>
        <w:bottom w:val="none" w:sz="0" w:space="0" w:color="auto"/>
        <w:right w:val="none" w:sz="0" w:space="0" w:color="auto"/>
      </w:divBdr>
      <w:divsChild>
        <w:div w:id="2095466131">
          <w:marLeft w:val="0"/>
          <w:marRight w:val="0"/>
          <w:marTop w:val="0"/>
          <w:marBottom w:val="0"/>
          <w:divBdr>
            <w:top w:val="none" w:sz="0" w:space="0" w:color="auto"/>
            <w:left w:val="none" w:sz="0" w:space="0" w:color="auto"/>
            <w:bottom w:val="none" w:sz="0" w:space="0" w:color="auto"/>
            <w:right w:val="none" w:sz="0" w:space="0" w:color="auto"/>
          </w:divBdr>
          <w:divsChild>
            <w:div w:id="1933510393">
              <w:marLeft w:val="0"/>
              <w:marRight w:val="0"/>
              <w:marTop w:val="100"/>
              <w:marBottom w:val="100"/>
              <w:divBdr>
                <w:top w:val="none" w:sz="0" w:space="0" w:color="auto"/>
                <w:left w:val="none" w:sz="0" w:space="0" w:color="auto"/>
                <w:bottom w:val="none" w:sz="0" w:space="0" w:color="auto"/>
                <w:right w:val="none" w:sz="0" w:space="0" w:color="auto"/>
              </w:divBdr>
              <w:divsChild>
                <w:div w:id="21520550">
                  <w:marLeft w:val="0"/>
                  <w:marRight w:val="0"/>
                  <w:marTop w:val="0"/>
                  <w:marBottom w:val="0"/>
                  <w:divBdr>
                    <w:top w:val="none" w:sz="0" w:space="0" w:color="auto"/>
                    <w:left w:val="none" w:sz="0" w:space="0" w:color="auto"/>
                    <w:bottom w:val="none" w:sz="0" w:space="0" w:color="auto"/>
                    <w:right w:val="none" w:sz="0" w:space="0" w:color="auto"/>
                  </w:divBdr>
                  <w:divsChild>
                    <w:div w:id="217202799">
                      <w:marLeft w:val="0"/>
                      <w:marRight w:val="0"/>
                      <w:marTop w:val="0"/>
                      <w:marBottom w:val="0"/>
                      <w:divBdr>
                        <w:top w:val="none" w:sz="0" w:space="0" w:color="auto"/>
                        <w:left w:val="none" w:sz="0" w:space="0" w:color="auto"/>
                        <w:bottom w:val="none" w:sz="0" w:space="0" w:color="auto"/>
                        <w:right w:val="none" w:sz="0" w:space="0" w:color="auto"/>
                      </w:divBdr>
                      <w:divsChild>
                        <w:div w:id="60831071">
                          <w:marLeft w:val="0"/>
                          <w:marRight w:val="0"/>
                          <w:marTop w:val="0"/>
                          <w:marBottom w:val="100"/>
                          <w:divBdr>
                            <w:top w:val="none" w:sz="0" w:space="0" w:color="auto"/>
                            <w:left w:val="none" w:sz="0" w:space="0" w:color="auto"/>
                            <w:bottom w:val="none" w:sz="0" w:space="0" w:color="auto"/>
                            <w:right w:val="none" w:sz="0" w:space="0" w:color="auto"/>
                          </w:divBdr>
                          <w:divsChild>
                            <w:div w:id="990912861">
                              <w:marLeft w:val="0"/>
                              <w:marRight w:val="0"/>
                              <w:marTop w:val="0"/>
                              <w:marBottom w:val="0"/>
                              <w:divBdr>
                                <w:top w:val="none" w:sz="0" w:space="0" w:color="auto"/>
                                <w:left w:val="none" w:sz="0" w:space="0" w:color="auto"/>
                                <w:bottom w:val="none" w:sz="0" w:space="0" w:color="auto"/>
                                <w:right w:val="none" w:sz="0" w:space="0" w:color="auto"/>
                              </w:divBdr>
                              <w:divsChild>
                                <w:div w:id="422993815">
                                  <w:marLeft w:val="0"/>
                                  <w:marRight w:val="0"/>
                                  <w:marTop w:val="0"/>
                                  <w:marBottom w:val="300"/>
                                  <w:divBdr>
                                    <w:top w:val="none" w:sz="0" w:space="0" w:color="auto"/>
                                    <w:left w:val="none" w:sz="0" w:space="0" w:color="auto"/>
                                    <w:bottom w:val="none" w:sz="0" w:space="0" w:color="auto"/>
                                    <w:right w:val="none" w:sz="0" w:space="0" w:color="auto"/>
                                  </w:divBdr>
                                  <w:divsChild>
                                    <w:div w:id="715088103">
                                      <w:marLeft w:val="0"/>
                                      <w:marRight w:val="0"/>
                                      <w:marTop w:val="0"/>
                                      <w:marBottom w:val="0"/>
                                      <w:divBdr>
                                        <w:top w:val="none" w:sz="0" w:space="0" w:color="auto"/>
                                        <w:left w:val="none" w:sz="0" w:space="0" w:color="auto"/>
                                        <w:bottom w:val="none" w:sz="0" w:space="0" w:color="auto"/>
                                        <w:right w:val="none" w:sz="0" w:space="0" w:color="auto"/>
                                      </w:divBdr>
                                      <w:divsChild>
                                        <w:div w:id="1269388672">
                                          <w:marLeft w:val="0"/>
                                          <w:marRight w:val="0"/>
                                          <w:marTop w:val="0"/>
                                          <w:marBottom w:val="0"/>
                                          <w:divBdr>
                                            <w:top w:val="none" w:sz="0" w:space="0" w:color="auto"/>
                                            <w:left w:val="none" w:sz="0" w:space="0" w:color="auto"/>
                                            <w:bottom w:val="none" w:sz="0" w:space="0" w:color="auto"/>
                                            <w:right w:val="none" w:sz="0" w:space="0" w:color="auto"/>
                                          </w:divBdr>
                                          <w:divsChild>
                                            <w:div w:id="701591662">
                                              <w:marLeft w:val="0"/>
                                              <w:marRight w:val="0"/>
                                              <w:marTop w:val="0"/>
                                              <w:marBottom w:val="0"/>
                                              <w:divBdr>
                                                <w:top w:val="none" w:sz="0" w:space="0" w:color="auto"/>
                                                <w:left w:val="none" w:sz="0" w:space="0" w:color="auto"/>
                                                <w:bottom w:val="none" w:sz="0" w:space="0" w:color="auto"/>
                                                <w:right w:val="none" w:sz="0" w:space="0" w:color="auto"/>
                                              </w:divBdr>
                                              <w:divsChild>
                                                <w:div w:id="958877446">
                                                  <w:marLeft w:val="0"/>
                                                  <w:marRight w:val="0"/>
                                                  <w:marTop w:val="0"/>
                                                  <w:marBottom w:val="0"/>
                                                  <w:divBdr>
                                                    <w:top w:val="none" w:sz="0" w:space="0" w:color="auto"/>
                                                    <w:left w:val="none" w:sz="0" w:space="0" w:color="auto"/>
                                                    <w:bottom w:val="none" w:sz="0" w:space="0" w:color="auto"/>
                                                    <w:right w:val="none" w:sz="0" w:space="0" w:color="auto"/>
                                                  </w:divBdr>
                                                  <w:divsChild>
                                                    <w:div w:id="79760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0409115">
      <w:bodyDiv w:val="1"/>
      <w:marLeft w:val="0"/>
      <w:marRight w:val="0"/>
      <w:marTop w:val="0"/>
      <w:marBottom w:val="0"/>
      <w:divBdr>
        <w:top w:val="none" w:sz="0" w:space="0" w:color="auto"/>
        <w:left w:val="none" w:sz="0" w:space="0" w:color="auto"/>
        <w:bottom w:val="none" w:sz="0" w:space="0" w:color="auto"/>
        <w:right w:val="none" w:sz="0" w:space="0" w:color="auto"/>
      </w:divBdr>
    </w:div>
    <w:div w:id="311912431">
      <w:bodyDiv w:val="1"/>
      <w:marLeft w:val="0"/>
      <w:marRight w:val="0"/>
      <w:marTop w:val="0"/>
      <w:marBottom w:val="0"/>
      <w:divBdr>
        <w:top w:val="none" w:sz="0" w:space="0" w:color="auto"/>
        <w:left w:val="none" w:sz="0" w:space="0" w:color="auto"/>
        <w:bottom w:val="none" w:sz="0" w:space="0" w:color="auto"/>
        <w:right w:val="none" w:sz="0" w:space="0" w:color="auto"/>
      </w:divBdr>
      <w:divsChild>
        <w:div w:id="845635131">
          <w:marLeft w:val="0"/>
          <w:marRight w:val="0"/>
          <w:marTop w:val="0"/>
          <w:marBottom w:val="0"/>
          <w:divBdr>
            <w:top w:val="none" w:sz="0" w:space="0" w:color="auto"/>
            <w:left w:val="none" w:sz="0" w:space="0" w:color="auto"/>
            <w:bottom w:val="none" w:sz="0" w:space="0" w:color="auto"/>
            <w:right w:val="none" w:sz="0" w:space="0" w:color="auto"/>
          </w:divBdr>
          <w:divsChild>
            <w:div w:id="1387339142">
              <w:marLeft w:val="0"/>
              <w:marRight w:val="0"/>
              <w:marTop w:val="100"/>
              <w:marBottom w:val="100"/>
              <w:divBdr>
                <w:top w:val="none" w:sz="0" w:space="0" w:color="auto"/>
                <w:left w:val="none" w:sz="0" w:space="0" w:color="auto"/>
                <w:bottom w:val="none" w:sz="0" w:space="0" w:color="auto"/>
                <w:right w:val="none" w:sz="0" w:space="0" w:color="auto"/>
              </w:divBdr>
              <w:divsChild>
                <w:div w:id="2042048748">
                  <w:marLeft w:val="0"/>
                  <w:marRight w:val="0"/>
                  <w:marTop w:val="0"/>
                  <w:marBottom w:val="0"/>
                  <w:divBdr>
                    <w:top w:val="none" w:sz="0" w:space="0" w:color="auto"/>
                    <w:left w:val="none" w:sz="0" w:space="0" w:color="auto"/>
                    <w:bottom w:val="none" w:sz="0" w:space="0" w:color="auto"/>
                    <w:right w:val="none" w:sz="0" w:space="0" w:color="auto"/>
                  </w:divBdr>
                  <w:divsChild>
                    <w:div w:id="927346417">
                      <w:marLeft w:val="0"/>
                      <w:marRight w:val="0"/>
                      <w:marTop w:val="0"/>
                      <w:marBottom w:val="0"/>
                      <w:divBdr>
                        <w:top w:val="none" w:sz="0" w:space="0" w:color="auto"/>
                        <w:left w:val="none" w:sz="0" w:space="0" w:color="auto"/>
                        <w:bottom w:val="none" w:sz="0" w:space="0" w:color="auto"/>
                        <w:right w:val="none" w:sz="0" w:space="0" w:color="auto"/>
                      </w:divBdr>
                      <w:divsChild>
                        <w:div w:id="1827436357">
                          <w:marLeft w:val="0"/>
                          <w:marRight w:val="0"/>
                          <w:marTop w:val="0"/>
                          <w:marBottom w:val="150"/>
                          <w:divBdr>
                            <w:top w:val="none" w:sz="0" w:space="0" w:color="auto"/>
                            <w:left w:val="none" w:sz="0" w:space="0" w:color="auto"/>
                            <w:bottom w:val="none" w:sz="0" w:space="0" w:color="auto"/>
                            <w:right w:val="none" w:sz="0" w:space="0" w:color="auto"/>
                          </w:divBdr>
                          <w:divsChild>
                            <w:div w:id="2004773615">
                              <w:marLeft w:val="0"/>
                              <w:marRight w:val="0"/>
                              <w:marTop w:val="0"/>
                              <w:marBottom w:val="0"/>
                              <w:divBdr>
                                <w:top w:val="none" w:sz="0" w:space="0" w:color="auto"/>
                                <w:left w:val="none" w:sz="0" w:space="0" w:color="auto"/>
                                <w:bottom w:val="none" w:sz="0" w:space="0" w:color="auto"/>
                                <w:right w:val="none" w:sz="0" w:space="0" w:color="auto"/>
                              </w:divBdr>
                              <w:divsChild>
                                <w:div w:id="959652276">
                                  <w:marLeft w:val="0"/>
                                  <w:marRight w:val="0"/>
                                  <w:marTop w:val="0"/>
                                  <w:marBottom w:val="0"/>
                                  <w:divBdr>
                                    <w:top w:val="none" w:sz="0" w:space="0" w:color="auto"/>
                                    <w:left w:val="none" w:sz="0" w:space="0" w:color="auto"/>
                                    <w:bottom w:val="none" w:sz="0" w:space="0" w:color="auto"/>
                                    <w:right w:val="none" w:sz="0" w:space="0" w:color="auto"/>
                                  </w:divBdr>
                                  <w:divsChild>
                                    <w:div w:id="1076631648">
                                      <w:marLeft w:val="0"/>
                                      <w:marRight w:val="0"/>
                                      <w:marTop w:val="0"/>
                                      <w:marBottom w:val="0"/>
                                      <w:divBdr>
                                        <w:top w:val="none" w:sz="0" w:space="0" w:color="auto"/>
                                        <w:left w:val="none" w:sz="0" w:space="0" w:color="auto"/>
                                        <w:bottom w:val="none" w:sz="0" w:space="0" w:color="auto"/>
                                        <w:right w:val="none" w:sz="0" w:space="0" w:color="auto"/>
                                      </w:divBdr>
                                      <w:divsChild>
                                        <w:div w:id="1534227476">
                                          <w:marLeft w:val="0"/>
                                          <w:marRight w:val="0"/>
                                          <w:marTop w:val="0"/>
                                          <w:marBottom w:val="0"/>
                                          <w:divBdr>
                                            <w:top w:val="none" w:sz="0" w:space="0" w:color="auto"/>
                                            <w:left w:val="none" w:sz="0" w:space="0" w:color="auto"/>
                                            <w:bottom w:val="none" w:sz="0" w:space="0" w:color="auto"/>
                                            <w:right w:val="none" w:sz="0" w:space="0" w:color="auto"/>
                                          </w:divBdr>
                                          <w:divsChild>
                                            <w:div w:id="1181626907">
                                              <w:marLeft w:val="0"/>
                                              <w:marRight w:val="0"/>
                                              <w:marTop w:val="0"/>
                                              <w:marBottom w:val="0"/>
                                              <w:divBdr>
                                                <w:top w:val="none" w:sz="0" w:space="0" w:color="auto"/>
                                                <w:left w:val="none" w:sz="0" w:space="0" w:color="auto"/>
                                                <w:bottom w:val="none" w:sz="0" w:space="0" w:color="auto"/>
                                                <w:right w:val="none" w:sz="0" w:space="0" w:color="auto"/>
                                              </w:divBdr>
                                              <w:divsChild>
                                                <w:div w:id="1766341354">
                                                  <w:marLeft w:val="0"/>
                                                  <w:marRight w:val="0"/>
                                                  <w:marTop w:val="0"/>
                                                  <w:marBottom w:val="0"/>
                                                  <w:divBdr>
                                                    <w:top w:val="none" w:sz="0" w:space="0" w:color="auto"/>
                                                    <w:left w:val="none" w:sz="0" w:space="0" w:color="auto"/>
                                                    <w:bottom w:val="none" w:sz="0" w:space="0" w:color="auto"/>
                                                    <w:right w:val="none" w:sz="0" w:space="0" w:color="auto"/>
                                                  </w:divBdr>
                                                  <w:divsChild>
                                                    <w:div w:id="202709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650290">
      <w:bodyDiv w:val="1"/>
      <w:marLeft w:val="0"/>
      <w:marRight w:val="0"/>
      <w:marTop w:val="0"/>
      <w:marBottom w:val="0"/>
      <w:divBdr>
        <w:top w:val="none" w:sz="0" w:space="0" w:color="auto"/>
        <w:left w:val="none" w:sz="0" w:space="0" w:color="auto"/>
        <w:bottom w:val="none" w:sz="0" w:space="0" w:color="auto"/>
        <w:right w:val="none" w:sz="0" w:space="0" w:color="auto"/>
      </w:divBdr>
      <w:divsChild>
        <w:div w:id="1578632359">
          <w:marLeft w:val="0"/>
          <w:marRight w:val="0"/>
          <w:marTop w:val="0"/>
          <w:marBottom w:val="0"/>
          <w:divBdr>
            <w:top w:val="none" w:sz="0" w:space="0" w:color="auto"/>
            <w:left w:val="none" w:sz="0" w:space="0" w:color="auto"/>
            <w:bottom w:val="none" w:sz="0" w:space="0" w:color="auto"/>
            <w:right w:val="none" w:sz="0" w:space="0" w:color="auto"/>
          </w:divBdr>
          <w:divsChild>
            <w:div w:id="577374194">
              <w:marLeft w:val="0"/>
              <w:marRight w:val="0"/>
              <w:marTop w:val="100"/>
              <w:marBottom w:val="100"/>
              <w:divBdr>
                <w:top w:val="none" w:sz="0" w:space="0" w:color="auto"/>
                <w:left w:val="none" w:sz="0" w:space="0" w:color="auto"/>
                <w:bottom w:val="none" w:sz="0" w:space="0" w:color="auto"/>
                <w:right w:val="none" w:sz="0" w:space="0" w:color="auto"/>
              </w:divBdr>
              <w:divsChild>
                <w:div w:id="61561626">
                  <w:marLeft w:val="0"/>
                  <w:marRight w:val="0"/>
                  <w:marTop w:val="0"/>
                  <w:marBottom w:val="0"/>
                  <w:divBdr>
                    <w:top w:val="none" w:sz="0" w:space="0" w:color="auto"/>
                    <w:left w:val="none" w:sz="0" w:space="0" w:color="auto"/>
                    <w:bottom w:val="none" w:sz="0" w:space="0" w:color="auto"/>
                    <w:right w:val="none" w:sz="0" w:space="0" w:color="auto"/>
                  </w:divBdr>
                  <w:divsChild>
                    <w:div w:id="2083872371">
                      <w:marLeft w:val="0"/>
                      <w:marRight w:val="0"/>
                      <w:marTop w:val="0"/>
                      <w:marBottom w:val="0"/>
                      <w:divBdr>
                        <w:top w:val="none" w:sz="0" w:space="0" w:color="auto"/>
                        <w:left w:val="none" w:sz="0" w:space="0" w:color="auto"/>
                        <w:bottom w:val="none" w:sz="0" w:space="0" w:color="auto"/>
                        <w:right w:val="none" w:sz="0" w:space="0" w:color="auto"/>
                      </w:divBdr>
                      <w:divsChild>
                        <w:div w:id="1887834827">
                          <w:marLeft w:val="0"/>
                          <w:marRight w:val="0"/>
                          <w:marTop w:val="0"/>
                          <w:marBottom w:val="100"/>
                          <w:divBdr>
                            <w:top w:val="none" w:sz="0" w:space="0" w:color="auto"/>
                            <w:left w:val="none" w:sz="0" w:space="0" w:color="auto"/>
                            <w:bottom w:val="none" w:sz="0" w:space="0" w:color="auto"/>
                            <w:right w:val="none" w:sz="0" w:space="0" w:color="auto"/>
                          </w:divBdr>
                          <w:divsChild>
                            <w:div w:id="1044451032">
                              <w:marLeft w:val="0"/>
                              <w:marRight w:val="0"/>
                              <w:marTop w:val="0"/>
                              <w:marBottom w:val="0"/>
                              <w:divBdr>
                                <w:top w:val="none" w:sz="0" w:space="0" w:color="auto"/>
                                <w:left w:val="none" w:sz="0" w:space="0" w:color="auto"/>
                                <w:bottom w:val="none" w:sz="0" w:space="0" w:color="auto"/>
                                <w:right w:val="none" w:sz="0" w:space="0" w:color="auto"/>
                              </w:divBdr>
                              <w:divsChild>
                                <w:div w:id="1344357389">
                                  <w:marLeft w:val="0"/>
                                  <w:marRight w:val="0"/>
                                  <w:marTop w:val="0"/>
                                  <w:marBottom w:val="300"/>
                                  <w:divBdr>
                                    <w:top w:val="none" w:sz="0" w:space="0" w:color="auto"/>
                                    <w:left w:val="none" w:sz="0" w:space="0" w:color="auto"/>
                                    <w:bottom w:val="none" w:sz="0" w:space="0" w:color="auto"/>
                                    <w:right w:val="none" w:sz="0" w:space="0" w:color="auto"/>
                                  </w:divBdr>
                                  <w:divsChild>
                                    <w:div w:id="546380757">
                                      <w:marLeft w:val="0"/>
                                      <w:marRight w:val="0"/>
                                      <w:marTop w:val="0"/>
                                      <w:marBottom w:val="0"/>
                                      <w:divBdr>
                                        <w:top w:val="none" w:sz="0" w:space="0" w:color="auto"/>
                                        <w:left w:val="none" w:sz="0" w:space="0" w:color="auto"/>
                                        <w:bottom w:val="none" w:sz="0" w:space="0" w:color="auto"/>
                                        <w:right w:val="none" w:sz="0" w:space="0" w:color="auto"/>
                                      </w:divBdr>
                                      <w:divsChild>
                                        <w:div w:id="599025892">
                                          <w:marLeft w:val="0"/>
                                          <w:marRight w:val="0"/>
                                          <w:marTop w:val="0"/>
                                          <w:marBottom w:val="0"/>
                                          <w:divBdr>
                                            <w:top w:val="none" w:sz="0" w:space="0" w:color="auto"/>
                                            <w:left w:val="none" w:sz="0" w:space="0" w:color="auto"/>
                                            <w:bottom w:val="none" w:sz="0" w:space="0" w:color="auto"/>
                                            <w:right w:val="none" w:sz="0" w:space="0" w:color="auto"/>
                                          </w:divBdr>
                                          <w:divsChild>
                                            <w:div w:id="1880126990">
                                              <w:marLeft w:val="0"/>
                                              <w:marRight w:val="0"/>
                                              <w:marTop w:val="0"/>
                                              <w:marBottom w:val="0"/>
                                              <w:divBdr>
                                                <w:top w:val="none" w:sz="0" w:space="0" w:color="auto"/>
                                                <w:left w:val="none" w:sz="0" w:space="0" w:color="auto"/>
                                                <w:bottom w:val="none" w:sz="0" w:space="0" w:color="auto"/>
                                                <w:right w:val="none" w:sz="0" w:space="0" w:color="auto"/>
                                              </w:divBdr>
                                              <w:divsChild>
                                                <w:div w:id="705107659">
                                                  <w:marLeft w:val="0"/>
                                                  <w:marRight w:val="0"/>
                                                  <w:marTop w:val="0"/>
                                                  <w:marBottom w:val="0"/>
                                                  <w:divBdr>
                                                    <w:top w:val="none" w:sz="0" w:space="0" w:color="auto"/>
                                                    <w:left w:val="none" w:sz="0" w:space="0" w:color="auto"/>
                                                    <w:bottom w:val="none" w:sz="0" w:space="0" w:color="auto"/>
                                                    <w:right w:val="none" w:sz="0" w:space="0" w:color="auto"/>
                                                  </w:divBdr>
                                                  <w:divsChild>
                                                    <w:div w:id="4829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55490">
      <w:bodyDiv w:val="1"/>
      <w:marLeft w:val="0"/>
      <w:marRight w:val="0"/>
      <w:marTop w:val="0"/>
      <w:marBottom w:val="0"/>
      <w:divBdr>
        <w:top w:val="none" w:sz="0" w:space="0" w:color="auto"/>
        <w:left w:val="none" w:sz="0" w:space="0" w:color="auto"/>
        <w:bottom w:val="none" w:sz="0" w:space="0" w:color="auto"/>
        <w:right w:val="none" w:sz="0" w:space="0" w:color="auto"/>
      </w:divBdr>
      <w:divsChild>
        <w:div w:id="1219854332">
          <w:marLeft w:val="0"/>
          <w:marRight w:val="0"/>
          <w:marTop w:val="0"/>
          <w:marBottom w:val="0"/>
          <w:divBdr>
            <w:top w:val="none" w:sz="0" w:space="0" w:color="auto"/>
            <w:left w:val="none" w:sz="0" w:space="0" w:color="auto"/>
            <w:bottom w:val="none" w:sz="0" w:space="0" w:color="auto"/>
            <w:right w:val="none" w:sz="0" w:space="0" w:color="auto"/>
          </w:divBdr>
          <w:divsChild>
            <w:div w:id="848984027">
              <w:marLeft w:val="0"/>
              <w:marRight w:val="0"/>
              <w:marTop w:val="100"/>
              <w:marBottom w:val="100"/>
              <w:divBdr>
                <w:top w:val="none" w:sz="0" w:space="0" w:color="auto"/>
                <w:left w:val="none" w:sz="0" w:space="0" w:color="auto"/>
                <w:bottom w:val="none" w:sz="0" w:space="0" w:color="auto"/>
                <w:right w:val="none" w:sz="0" w:space="0" w:color="auto"/>
              </w:divBdr>
              <w:divsChild>
                <w:div w:id="667446661">
                  <w:marLeft w:val="0"/>
                  <w:marRight w:val="0"/>
                  <w:marTop w:val="0"/>
                  <w:marBottom w:val="0"/>
                  <w:divBdr>
                    <w:top w:val="none" w:sz="0" w:space="0" w:color="auto"/>
                    <w:left w:val="none" w:sz="0" w:space="0" w:color="auto"/>
                    <w:bottom w:val="none" w:sz="0" w:space="0" w:color="auto"/>
                    <w:right w:val="none" w:sz="0" w:space="0" w:color="auto"/>
                  </w:divBdr>
                  <w:divsChild>
                    <w:div w:id="1839691392">
                      <w:marLeft w:val="0"/>
                      <w:marRight w:val="0"/>
                      <w:marTop w:val="0"/>
                      <w:marBottom w:val="0"/>
                      <w:divBdr>
                        <w:top w:val="none" w:sz="0" w:space="0" w:color="auto"/>
                        <w:left w:val="none" w:sz="0" w:space="0" w:color="auto"/>
                        <w:bottom w:val="none" w:sz="0" w:space="0" w:color="auto"/>
                        <w:right w:val="none" w:sz="0" w:space="0" w:color="auto"/>
                      </w:divBdr>
                      <w:divsChild>
                        <w:div w:id="544685403">
                          <w:marLeft w:val="0"/>
                          <w:marRight w:val="0"/>
                          <w:marTop w:val="0"/>
                          <w:marBottom w:val="94"/>
                          <w:divBdr>
                            <w:top w:val="none" w:sz="0" w:space="0" w:color="auto"/>
                            <w:left w:val="none" w:sz="0" w:space="0" w:color="auto"/>
                            <w:bottom w:val="none" w:sz="0" w:space="0" w:color="auto"/>
                            <w:right w:val="none" w:sz="0" w:space="0" w:color="auto"/>
                          </w:divBdr>
                          <w:divsChild>
                            <w:div w:id="1267888504">
                              <w:marLeft w:val="0"/>
                              <w:marRight w:val="0"/>
                              <w:marTop w:val="0"/>
                              <w:marBottom w:val="0"/>
                              <w:divBdr>
                                <w:top w:val="none" w:sz="0" w:space="0" w:color="auto"/>
                                <w:left w:val="none" w:sz="0" w:space="0" w:color="auto"/>
                                <w:bottom w:val="none" w:sz="0" w:space="0" w:color="auto"/>
                                <w:right w:val="none" w:sz="0" w:space="0" w:color="auto"/>
                              </w:divBdr>
                              <w:divsChild>
                                <w:div w:id="1605571460">
                                  <w:marLeft w:val="0"/>
                                  <w:marRight w:val="0"/>
                                  <w:marTop w:val="0"/>
                                  <w:marBottom w:val="281"/>
                                  <w:divBdr>
                                    <w:top w:val="none" w:sz="0" w:space="0" w:color="auto"/>
                                    <w:left w:val="none" w:sz="0" w:space="0" w:color="auto"/>
                                    <w:bottom w:val="none" w:sz="0" w:space="0" w:color="auto"/>
                                    <w:right w:val="none" w:sz="0" w:space="0" w:color="auto"/>
                                  </w:divBdr>
                                  <w:divsChild>
                                    <w:div w:id="424813800">
                                      <w:marLeft w:val="0"/>
                                      <w:marRight w:val="0"/>
                                      <w:marTop w:val="0"/>
                                      <w:marBottom w:val="0"/>
                                      <w:divBdr>
                                        <w:top w:val="none" w:sz="0" w:space="0" w:color="auto"/>
                                        <w:left w:val="none" w:sz="0" w:space="0" w:color="auto"/>
                                        <w:bottom w:val="none" w:sz="0" w:space="0" w:color="auto"/>
                                        <w:right w:val="none" w:sz="0" w:space="0" w:color="auto"/>
                                      </w:divBdr>
                                      <w:divsChild>
                                        <w:div w:id="1852796796">
                                          <w:marLeft w:val="0"/>
                                          <w:marRight w:val="0"/>
                                          <w:marTop w:val="0"/>
                                          <w:marBottom w:val="0"/>
                                          <w:divBdr>
                                            <w:top w:val="none" w:sz="0" w:space="0" w:color="auto"/>
                                            <w:left w:val="none" w:sz="0" w:space="0" w:color="auto"/>
                                            <w:bottom w:val="none" w:sz="0" w:space="0" w:color="auto"/>
                                            <w:right w:val="none" w:sz="0" w:space="0" w:color="auto"/>
                                          </w:divBdr>
                                          <w:divsChild>
                                            <w:div w:id="641883055">
                                              <w:marLeft w:val="0"/>
                                              <w:marRight w:val="0"/>
                                              <w:marTop w:val="0"/>
                                              <w:marBottom w:val="0"/>
                                              <w:divBdr>
                                                <w:top w:val="none" w:sz="0" w:space="0" w:color="auto"/>
                                                <w:left w:val="none" w:sz="0" w:space="0" w:color="auto"/>
                                                <w:bottom w:val="none" w:sz="0" w:space="0" w:color="auto"/>
                                                <w:right w:val="none" w:sz="0" w:space="0" w:color="auto"/>
                                              </w:divBdr>
                                              <w:divsChild>
                                                <w:div w:id="1805924847">
                                                  <w:marLeft w:val="0"/>
                                                  <w:marRight w:val="0"/>
                                                  <w:marTop w:val="0"/>
                                                  <w:marBottom w:val="0"/>
                                                  <w:divBdr>
                                                    <w:top w:val="none" w:sz="0" w:space="0" w:color="auto"/>
                                                    <w:left w:val="none" w:sz="0" w:space="0" w:color="auto"/>
                                                    <w:bottom w:val="none" w:sz="0" w:space="0" w:color="auto"/>
                                                    <w:right w:val="none" w:sz="0" w:space="0" w:color="auto"/>
                                                  </w:divBdr>
                                                  <w:divsChild>
                                                    <w:div w:id="15190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6071570">
      <w:bodyDiv w:val="1"/>
      <w:marLeft w:val="0"/>
      <w:marRight w:val="0"/>
      <w:marTop w:val="0"/>
      <w:marBottom w:val="0"/>
      <w:divBdr>
        <w:top w:val="none" w:sz="0" w:space="0" w:color="auto"/>
        <w:left w:val="none" w:sz="0" w:space="0" w:color="auto"/>
        <w:bottom w:val="none" w:sz="0" w:space="0" w:color="auto"/>
        <w:right w:val="none" w:sz="0" w:space="0" w:color="auto"/>
      </w:divBdr>
    </w:div>
    <w:div w:id="413741666">
      <w:bodyDiv w:val="1"/>
      <w:marLeft w:val="0"/>
      <w:marRight w:val="0"/>
      <w:marTop w:val="0"/>
      <w:marBottom w:val="0"/>
      <w:divBdr>
        <w:top w:val="none" w:sz="0" w:space="0" w:color="auto"/>
        <w:left w:val="none" w:sz="0" w:space="0" w:color="auto"/>
        <w:bottom w:val="none" w:sz="0" w:space="0" w:color="auto"/>
        <w:right w:val="none" w:sz="0" w:space="0" w:color="auto"/>
      </w:divBdr>
    </w:div>
    <w:div w:id="414209782">
      <w:bodyDiv w:val="1"/>
      <w:marLeft w:val="0"/>
      <w:marRight w:val="0"/>
      <w:marTop w:val="0"/>
      <w:marBottom w:val="0"/>
      <w:divBdr>
        <w:top w:val="none" w:sz="0" w:space="0" w:color="auto"/>
        <w:left w:val="none" w:sz="0" w:space="0" w:color="auto"/>
        <w:bottom w:val="none" w:sz="0" w:space="0" w:color="auto"/>
        <w:right w:val="none" w:sz="0" w:space="0" w:color="auto"/>
      </w:divBdr>
      <w:divsChild>
        <w:div w:id="960527226">
          <w:marLeft w:val="547"/>
          <w:marRight w:val="0"/>
          <w:marTop w:val="440"/>
          <w:marBottom w:val="0"/>
          <w:divBdr>
            <w:top w:val="none" w:sz="0" w:space="0" w:color="auto"/>
            <w:left w:val="none" w:sz="0" w:space="0" w:color="auto"/>
            <w:bottom w:val="none" w:sz="0" w:space="0" w:color="auto"/>
            <w:right w:val="none" w:sz="0" w:space="0" w:color="auto"/>
          </w:divBdr>
        </w:div>
      </w:divsChild>
    </w:div>
    <w:div w:id="438841964">
      <w:bodyDiv w:val="1"/>
      <w:marLeft w:val="0"/>
      <w:marRight w:val="0"/>
      <w:marTop w:val="0"/>
      <w:marBottom w:val="0"/>
      <w:divBdr>
        <w:top w:val="none" w:sz="0" w:space="0" w:color="auto"/>
        <w:left w:val="none" w:sz="0" w:space="0" w:color="auto"/>
        <w:bottom w:val="none" w:sz="0" w:space="0" w:color="auto"/>
        <w:right w:val="none" w:sz="0" w:space="0" w:color="auto"/>
      </w:divBdr>
      <w:divsChild>
        <w:div w:id="1744719177">
          <w:marLeft w:val="0"/>
          <w:marRight w:val="0"/>
          <w:marTop w:val="0"/>
          <w:marBottom w:val="0"/>
          <w:divBdr>
            <w:top w:val="none" w:sz="0" w:space="0" w:color="auto"/>
            <w:left w:val="none" w:sz="0" w:space="0" w:color="auto"/>
            <w:bottom w:val="none" w:sz="0" w:space="0" w:color="auto"/>
            <w:right w:val="none" w:sz="0" w:space="0" w:color="auto"/>
          </w:divBdr>
          <w:divsChild>
            <w:div w:id="1871258636">
              <w:marLeft w:val="0"/>
              <w:marRight w:val="0"/>
              <w:marTop w:val="100"/>
              <w:marBottom w:val="100"/>
              <w:divBdr>
                <w:top w:val="none" w:sz="0" w:space="0" w:color="auto"/>
                <w:left w:val="none" w:sz="0" w:space="0" w:color="auto"/>
                <w:bottom w:val="none" w:sz="0" w:space="0" w:color="auto"/>
                <w:right w:val="none" w:sz="0" w:space="0" w:color="auto"/>
              </w:divBdr>
              <w:divsChild>
                <w:div w:id="352734370">
                  <w:marLeft w:val="0"/>
                  <w:marRight w:val="0"/>
                  <w:marTop w:val="0"/>
                  <w:marBottom w:val="0"/>
                  <w:divBdr>
                    <w:top w:val="none" w:sz="0" w:space="0" w:color="auto"/>
                    <w:left w:val="none" w:sz="0" w:space="0" w:color="auto"/>
                    <w:bottom w:val="none" w:sz="0" w:space="0" w:color="auto"/>
                    <w:right w:val="none" w:sz="0" w:space="0" w:color="auto"/>
                  </w:divBdr>
                  <w:divsChild>
                    <w:div w:id="119688748">
                      <w:marLeft w:val="0"/>
                      <w:marRight w:val="0"/>
                      <w:marTop w:val="0"/>
                      <w:marBottom w:val="0"/>
                      <w:divBdr>
                        <w:top w:val="none" w:sz="0" w:space="0" w:color="auto"/>
                        <w:left w:val="none" w:sz="0" w:space="0" w:color="auto"/>
                        <w:bottom w:val="none" w:sz="0" w:space="0" w:color="auto"/>
                        <w:right w:val="none" w:sz="0" w:space="0" w:color="auto"/>
                      </w:divBdr>
                      <w:divsChild>
                        <w:div w:id="1197616742">
                          <w:marLeft w:val="0"/>
                          <w:marRight w:val="0"/>
                          <w:marTop w:val="0"/>
                          <w:marBottom w:val="100"/>
                          <w:divBdr>
                            <w:top w:val="none" w:sz="0" w:space="0" w:color="auto"/>
                            <w:left w:val="none" w:sz="0" w:space="0" w:color="auto"/>
                            <w:bottom w:val="none" w:sz="0" w:space="0" w:color="auto"/>
                            <w:right w:val="none" w:sz="0" w:space="0" w:color="auto"/>
                          </w:divBdr>
                          <w:divsChild>
                            <w:div w:id="1610888341">
                              <w:marLeft w:val="0"/>
                              <w:marRight w:val="0"/>
                              <w:marTop w:val="0"/>
                              <w:marBottom w:val="0"/>
                              <w:divBdr>
                                <w:top w:val="none" w:sz="0" w:space="0" w:color="auto"/>
                                <w:left w:val="none" w:sz="0" w:space="0" w:color="auto"/>
                                <w:bottom w:val="none" w:sz="0" w:space="0" w:color="auto"/>
                                <w:right w:val="none" w:sz="0" w:space="0" w:color="auto"/>
                              </w:divBdr>
                              <w:divsChild>
                                <w:div w:id="1126973460">
                                  <w:marLeft w:val="0"/>
                                  <w:marRight w:val="0"/>
                                  <w:marTop w:val="0"/>
                                  <w:marBottom w:val="300"/>
                                  <w:divBdr>
                                    <w:top w:val="none" w:sz="0" w:space="0" w:color="auto"/>
                                    <w:left w:val="none" w:sz="0" w:space="0" w:color="auto"/>
                                    <w:bottom w:val="none" w:sz="0" w:space="0" w:color="auto"/>
                                    <w:right w:val="none" w:sz="0" w:space="0" w:color="auto"/>
                                  </w:divBdr>
                                  <w:divsChild>
                                    <w:div w:id="68045794">
                                      <w:marLeft w:val="0"/>
                                      <w:marRight w:val="0"/>
                                      <w:marTop w:val="0"/>
                                      <w:marBottom w:val="0"/>
                                      <w:divBdr>
                                        <w:top w:val="none" w:sz="0" w:space="0" w:color="auto"/>
                                        <w:left w:val="none" w:sz="0" w:space="0" w:color="auto"/>
                                        <w:bottom w:val="none" w:sz="0" w:space="0" w:color="auto"/>
                                        <w:right w:val="none" w:sz="0" w:space="0" w:color="auto"/>
                                      </w:divBdr>
                                      <w:divsChild>
                                        <w:div w:id="562763354">
                                          <w:marLeft w:val="0"/>
                                          <w:marRight w:val="0"/>
                                          <w:marTop w:val="0"/>
                                          <w:marBottom w:val="0"/>
                                          <w:divBdr>
                                            <w:top w:val="none" w:sz="0" w:space="0" w:color="auto"/>
                                            <w:left w:val="none" w:sz="0" w:space="0" w:color="auto"/>
                                            <w:bottom w:val="none" w:sz="0" w:space="0" w:color="auto"/>
                                            <w:right w:val="none" w:sz="0" w:space="0" w:color="auto"/>
                                          </w:divBdr>
                                          <w:divsChild>
                                            <w:div w:id="1764494364">
                                              <w:marLeft w:val="0"/>
                                              <w:marRight w:val="0"/>
                                              <w:marTop w:val="0"/>
                                              <w:marBottom w:val="0"/>
                                              <w:divBdr>
                                                <w:top w:val="none" w:sz="0" w:space="0" w:color="auto"/>
                                                <w:left w:val="none" w:sz="0" w:space="0" w:color="auto"/>
                                                <w:bottom w:val="none" w:sz="0" w:space="0" w:color="auto"/>
                                                <w:right w:val="none" w:sz="0" w:space="0" w:color="auto"/>
                                              </w:divBdr>
                                              <w:divsChild>
                                                <w:div w:id="1493983852">
                                                  <w:marLeft w:val="0"/>
                                                  <w:marRight w:val="0"/>
                                                  <w:marTop w:val="0"/>
                                                  <w:marBottom w:val="0"/>
                                                  <w:divBdr>
                                                    <w:top w:val="none" w:sz="0" w:space="0" w:color="auto"/>
                                                    <w:left w:val="none" w:sz="0" w:space="0" w:color="auto"/>
                                                    <w:bottom w:val="none" w:sz="0" w:space="0" w:color="auto"/>
                                                    <w:right w:val="none" w:sz="0" w:space="0" w:color="auto"/>
                                                  </w:divBdr>
                                                  <w:divsChild>
                                                    <w:div w:id="113063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183612">
      <w:bodyDiv w:val="1"/>
      <w:marLeft w:val="0"/>
      <w:marRight w:val="0"/>
      <w:marTop w:val="0"/>
      <w:marBottom w:val="0"/>
      <w:divBdr>
        <w:top w:val="none" w:sz="0" w:space="0" w:color="auto"/>
        <w:left w:val="none" w:sz="0" w:space="0" w:color="auto"/>
        <w:bottom w:val="none" w:sz="0" w:space="0" w:color="auto"/>
        <w:right w:val="none" w:sz="0" w:space="0" w:color="auto"/>
      </w:divBdr>
      <w:divsChild>
        <w:div w:id="1395860179">
          <w:marLeft w:val="0"/>
          <w:marRight w:val="0"/>
          <w:marTop w:val="0"/>
          <w:marBottom w:val="0"/>
          <w:divBdr>
            <w:top w:val="none" w:sz="0" w:space="0" w:color="auto"/>
            <w:left w:val="none" w:sz="0" w:space="0" w:color="auto"/>
            <w:bottom w:val="none" w:sz="0" w:space="0" w:color="auto"/>
            <w:right w:val="none" w:sz="0" w:space="0" w:color="auto"/>
          </w:divBdr>
          <w:divsChild>
            <w:div w:id="4212419">
              <w:marLeft w:val="0"/>
              <w:marRight w:val="0"/>
              <w:marTop w:val="100"/>
              <w:marBottom w:val="100"/>
              <w:divBdr>
                <w:top w:val="none" w:sz="0" w:space="0" w:color="auto"/>
                <w:left w:val="none" w:sz="0" w:space="0" w:color="auto"/>
                <w:bottom w:val="none" w:sz="0" w:space="0" w:color="auto"/>
                <w:right w:val="none" w:sz="0" w:space="0" w:color="auto"/>
              </w:divBdr>
              <w:divsChild>
                <w:div w:id="1567766822">
                  <w:marLeft w:val="0"/>
                  <w:marRight w:val="0"/>
                  <w:marTop w:val="0"/>
                  <w:marBottom w:val="0"/>
                  <w:divBdr>
                    <w:top w:val="none" w:sz="0" w:space="0" w:color="auto"/>
                    <w:left w:val="none" w:sz="0" w:space="0" w:color="auto"/>
                    <w:bottom w:val="none" w:sz="0" w:space="0" w:color="auto"/>
                    <w:right w:val="none" w:sz="0" w:space="0" w:color="auto"/>
                  </w:divBdr>
                  <w:divsChild>
                    <w:div w:id="1230965143">
                      <w:marLeft w:val="0"/>
                      <w:marRight w:val="0"/>
                      <w:marTop w:val="0"/>
                      <w:marBottom w:val="0"/>
                      <w:divBdr>
                        <w:top w:val="none" w:sz="0" w:space="0" w:color="auto"/>
                        <w:left w:val="none" w:sz="0" w:space="0" w:color="auto"/>
                        <w:bottom w:val="none" w:sz="0" w:space="0" w:color="auto"/>
                        <w:right w:val="none" w:sz="0" w:space="0" w:color="auto"/>
                      </w:divBdr>
                      <w:divsChild>
                        <w:div w:id="719090081">
                          <w:marLeft w:val="0"/>
                          <w:marRight w:val="0"/>
                          <w:marTop w:val="0"/>
                          <w:marBottom w:val="100"/>
                          <w:divBdr>
                            <w:top w:val="none" w:sz="0" w:space="0" w:color="auto"/>
                            <w:left w:val="none" w:sz="0" w:space="0" w:color="auto"/>
                            <w:bottom w:val="none" w:sz="0" w:space="0" w:color="auto"/>
                            <w:right w:val="none" w:sz="0" w:space="0" w:color="auto"/>
                          </w:divBdr>
                          <w:divsChild>
                            <w:div w:id="831991969">
                              <w:marLeft w:val="0"/>
                              <w:marRight w:val="0"/>
                              <w:marTop w:val="0"/>
                              <w:marBottom w:val="0"/>
                              <w:divBdr>
                                <w:top w:val="none" w:sz="0" w:space="0" w:color="auto"/>
                                <w:left w:val="none" w:sz="0" w:space="0" w:color="auto"/>
                                <w:bottom w:val="none" w:sz="0" w:space="0" w:color="auto"/>
                                <w:right w:val="none" w:sz="0" w:space="0" w:color="auto"/>
                              </w:divBdr>
                              <w:divsChild>
                                <w:div w:id="1607076292">
                                  <w:marLeft w:val="0"/>
                                  <w:marRight w:val="0"/>
                                  <w:marTop w:val="0"/>
                                  <w:marBottom w:val="300"/>
                                  <w:divBdr>
                                    <w:top w:val="none" w:sz="0" w:space="0" w:color="auto"/>
                                    <w:left w:val="none" w:sz="0" w:space="0" w:color="auto"/>
                                    <w:bottom w:val="none" w:sz="0" w:space="0" w:color="auto"/>
                                    <w:right w:val="none" w:sz="0" w:space="0" w:color="auto"/>
                                  </w:divBdr>
                                  <w:divsChild>
                                    <w:div w:id="1694840051">
                                      <w:marLeft w:val="0"/>
                                      <w:marRight w:val="0"/>
                                      <w:marTop w:val="0"/>
                                      <w:marBottom w:val="0"/>
                                      <w:divBdr>
                                        <w:top w:val="none" w:sz="0" w:space="0" w:color="auto"/>
                                        <w:left w:val="none" w:sz="0" w:space="0" w:color="auto"/>
                                        <w:bottom w:val="none" w:sz="0" w:space="0" w:color="auto"/>
                                        <w:right w:val="none" w:sz="0" w:space="0" w:color="auto"/>
                                      </w:divBdr>
                                      <w:divsChild>
                                        <w:div w:id="572273657">
                                          <w:marLeft w:val="0"/>
                                          <w:marRight w:val="0"/>
                                          <w:marTop w:val="0"/>
                                          <w:marBottom w:val="0"/>
                                          <w:divBdr>
                                            <w:top w:val="none" w:sz="0" w:space="0" w:color="auto"/>
                                            <w:left w:val="none" w:sz="0" w:space="0" w:color="auto"/>
                                            <w:bottom w:val="none" w:sz="0" w:space="0" w:color="auto"/>
                                            <w:right w:val="none" w:sz="0" w:space="0" w:color="auto"/>
                                          </w:divBdr>
                                          <w:divsChild>
                                            <w:div w:id="936599493">
                                              <w:marLeft w:val="0"/>
                                              <w:marRight w:val="0"/>
                                              <w:marTop w:val="0"/>
                                              <w:marBottom w:val="0"/>
                                              <w:divBdr>
                                                <w:top w:val="none" w:sz="0" w:space="0" w:color="auto"/>
                                                <w:left w:val="none" w:sz="0" w:space="0" w:color="auto"/>
                                                <w:bottom w:val="none" w:sz="0" w:space="0" w:color="auto"/>
                                                <w:right w:val="none" w:sz="0" w:space="0" w:color="auto"/>
                                              </w:divBdr>
                                              <w:divsChild>
                                                <w:div w:id="1741050760">
                                                  <w:marLeft w:val="0"/>
                                                  <w:marRight w:val="0"/>
                                                  <w:marTop w:val="0"/>
                                                  <w:marBottom w:val="0"/>
                                                  <w:divBdr>
                                                    <w:top w:val="none" w:sz="0" w:space="0" w:color="auto"/>
                                                    <w:left w:val="none" w:sz="0" w:space="0" w:color="auto"/>
                                                    <w:bottom w:val="none" w:sz="0" w:space="0" w:color="auto"/>
                                                    <w:right w:val="none" w:sz="0" w:space="0" w:color="auto"/>
                                                  </w:divBdr>
                                                  <w:divsChild>
                                                    <w:div w:id="12164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167421">
      <w:bodyDiv w:val="1"/>
      <w:marLeft w:val="0"/>
      <w:marRight w:val="0"/>
      <w:marTop w:val="0"/>
      <w:marBottom w:val="0"/>
      <w:divBdr>
        <w:top w:val="none" w:sz="0" w:space="0" w:color="auto"/>
        <w:left w:val="none" w:sz="0" w:space="0" w:color="auto"/>
        <w:bottom w:val="none" w:sz="0" w:space="0" w:color="auto"/>
        <w:right w:val="none" w:sz="0" w:space="0" w:color="auto"/>
      </w:divBdr>
    </w:div>
    <w:div w:id="497580434">
      <w:bodyDiv w:val="1"/>
      <w:marLeft w:val="0"/>
      <w:marRight w:val="0"/>
      <w:marTop w:val="0"/>
      <w:marBottom w:val="0"/>
      <w:divBdr>
        <w:top w:val="none" w:sz="0" w:space="0" w:color="auto"/>
        <w:left w:val="none" w:sz="0" w:space="0" w:color="auto"/>
        <w:bottom w:val="none" w:sz="0" w:space="0" w:color="auto"/>
        <w:right w:val="none" w:sz="0" w:space="0" w:color="auto"/>
      </w:divBdr>
    </w:div>
    <w:div w:id="543713197">
      <w:bodyDiv w:val="1"/>
      <w:marLeft w:val="0"/>
      <w:marRight w:val="0"/>
      <w:marTop w:val="0"/>
      <w:marBottom w:val="0"/>
      <w:divBdr>
        <w:top w:val="none" w:sz="0" w:space="0" w:color="auto"/>
        <w:left w:val="none" w:sz="0" w:space="0" w:color="auto"/>
        <w:bottom w:val="none" w:sz="0" w:space="0" w:color="auto"/>
        <w:right w:val="none" w:sz="0" w:space="0" w:color="auto"/>
      </w:divBdr>
      <w:divsChild>
        <w:div w:id="1191532211">
          <w:marLeft w:val="0"/>
          <w:marRight w:val="0"/>
          <w:marTop w:val="0"/>
          <w:marBottom w:val="0"/>
          <w:divBdr>
            <w:top w:val="none" w:sz="0" w:space="0" w:color="auto"/>
            <w:left w:val="none" w:sz="0" w:space="0" w:color="auto"/>
            <w:bottom w:val="none" w:sz="0" w:space="0" w:color="auto"/>
            <w:right w:val="none" w:sz="0" w:space="0" w:color="auto"/>
          </w:divBdr>
          <w:divsChild>
            <w:div w:id="1954826977">
              <w:marLeft w:val="0"/>
              <w:marRight w:val="0"/>
              <w:marTop w:val="100"/>
              <w:marBottom w:val="100"/>
              <w:divBdr>
                <w:top w:val="none" w:sz="0" w:space="0" w:color="auto"/>
                <w:left w:val="none" w:sz="0" w:space="0" w:color="auto"/>
                <w:bottom w:val="none" w:sz="0" w:space="0" w:color="auto"/>
                <w:right w:val="none" w:sz="0" w:space="0" w:color="auto"/>
              </w:divBdr>
              <w:divsChild>
                <w:div w:id="2041124505">
                  <w:marLeft w:val="0"/>
                  <w:marRight w:val="0"/>
                  <w:marTop w:val="0"/>
                  <w:marBottom w:val="0"/>
                  <w:divBdr>
                    <w:top w:val="none" w:sz="0" w:space="0" w:color="auto"/>
                    <w:left w:val="none" w:sz="0" w:space="0" w:color="auto"/>
                    <w:bottom w:val="none" w:sz="0" w:space="0" w:color="auto"/>
                    <w:right w:val="none" w:sz="0" w:space="0" w:color="auto"/>
                  </w:divBdr>
                  <w:divsChild>
                    <w:div w:id="941303981">
                      <w:marLeft w:val="0"/>
                      <w:marRight w:val="0"/>
                      <w:marTop w:val="0"/>
                      <w:marBottom w:val="0"/>
                      <w:divBdr>
                        <w:top w:val="none" w:sz="0" w:space="0" w:color="auto"/>
                        <w:left w:val="none" w:sz="0" w:space="0" w:color="auto"/>
                        <w:bottom w:val="none" w:sz="0" w:space="0" w:color="auto"/>
                        <w:right w:val="none" w:sz="0" w:space="0" w:color="auto"/>
                      </w:divBdr>
                      <w:divsChild>
                        <w:div w:id="250968454">
                          <w:marLeft w:val="0"/>
                          <w:marRight w:val="0"/>
                          <w:marTop w:val="0"/>
                          <w:marBottom w:val="94"/>
                          <w:divBdr>
                            <w:top w:val="none" w:sz="0" w:space="0" w:color="auto"/>
                            <w:left w:val="none" w:sz="0" w:space="0" w:color="auto"/>
                            <w:bottom w:val="none" w:sz="0" w:space="0" w:color="auto"/>
                            <w:right w:val="none" w:sz="0" w:space="0" w:color="auto"/>
                          </w:divBdr>
                          <w:divsChild>
                            <w:div w:id="1932622700">
                              <w:marLeft w:val="0"/>
                              <w:marRight w:val="0"/>
                              <w:marTop w:val="0"/>
                              <w:marBottom w:val="0"/>
                              <w:divBdr>
                                <w:top w:val="none" w:sz="0" w:space="0" w:color="auto"/>
                                <w:left w:val="none" w:sz="0" w:space="0" w:color="auto"/>
                                <w:bottom w:val="none" w:sz="0" w:space="0" w:color="auto"/>
                                <w:right w:val="none" w:sz="0" w:space="0" w:color="auto"/>
                              </w:divBdr>
                              <w:divsChild>
                                <w:div w:id="1461145732">
                                  <w:marLeft w:val="0"/>
                                  <w:marRight w:val="0"/>
                                  <w:marTop w:val="0"/>
                                  <w:marBottom w:val="281"/>
                                  <w:divBdr>
                                    <w:top w:val="none" w:sz="0" w:space="0" w:color="auto"/>
                                    <w:left w:val="none" w:sz="0" w:space="0" w:color="auto"/>
                                    <w:bottom w:val="none" w:sz="0" w:space="0" w:color="auto"/>
                                    <w:right w:val="none" w:sz="0" w:space="0" w:color="auto"/>
                                  </w:divBdr>
                                  <w:divsChild>
                                    <w:div w:id="2071610438">
                                      <w:marLeft w:val="0"/>
                                      <w:marRight w:val="0"/>
                                      <w:marTop w:val="0"/>
                                      <w:marBottom w:val="0"/>
                                      <w:divBdr>
                                        <w:top w:val="none" w:sz="0" w:space="0" w:color="auto"/>
                                        <w:left w:val="none" w:sz="0" w:space="0" w:color="auto"/>
                                        <w:bottom w:val="none" w:sz="0" w:space="0" w:color="auto"/>
                                        <w:right w:val="none" w:sz="0" w:space="0" w:color="auto"/>
                                      </w:divBdr>
                                      <w:divsChild>
                                        <w:div w:id="644890528">
                                          <w:marLeft w:val="0"/>
                                          <w:marRight w:val="0"/>
                                          <w:marTop w:val="0"/>
                                          <w:marBottom w:val="0"/>
                                          <w:divBdr>
                                            <w:top w:val="none" w:sz="0" w:space="0" w:color="auto"/>
                                            <w:left w:val="none" w:sz="0" w:space="0" w:color="auto"/>
                                            <w:bottom w:val="none" w:sz="0" w:space="0" w:color="auto"/>
                                            <w:right w:val="none" w:sz="0" w:space="0" w:color="auto"/>
                                          </w:divBdr>
                                          <w:divsChild>
                                            <w:div w:id="314650251">
                                              <w:marLeft w:val="0"/>
                                              <w:marRight w:val="0"/>
                                              <w:marTop w:val="0"/>
                                              <w:marBottom w:val="0"/>
                                              <w:divBdr>
                                                <w:top w:val="none" w:sz="0" w:space="0" w:color="auto"/>
                                                <w:left w:val="none" w:sz="0" w:space="0" w:color="auto"/>
                                                <w:bottom w:val="none" w:sz="0" w:space="0" w:color="auto"/>
                                                <w:right w:val="none" w:sz="0" w:space="0" w:color="auto"/>
                                              </w:divBdr>
                                              <w:divsChild>
                                                <w:div w:id="819230322">
                                                  <w:marLeft w:val="0"/>
                                                  <w:marRight w:val="0"/>
                                                  <w:marTop w:val="0"/>
                                                  <w:marBottom w:val="0"/>
                                                  <w:divBdr>
                                                    <w:top w:val="none" w:sz="0" w:space="0" w:color="auto"/>
                                                    <w:left w:val="none" w:sz="0" w:space="0" w:color="auto"/>
                                                    <w:bottom w:val="none" w:sz="0" w:space="0" w:color="auto"/>
                                                    <w:right w:val="none" w:sz="0" w:space="0" w:color="auto"/>
                                                  </w:divBdr>
                                                  <w:divsChild>
                                                    <w:div w:id="8076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2443982">
      <w:bodyDiv w:val="1"/>
      <w:marLeft w:val="0"/>
      <w:marRight w:val="0"/>
      <w:marTop w:val="0"/>
      <w:marBottom w:val="0"/>
      <w:divBdr>
        <w:top w:val="none" w:sz="0" w:space="0" w:color="auto"/>
        <w:left w:val="none" w:sz="0" w:space="0" w:color="auto"/>
        <w:bottom w:val="none" w:sz="0" w:space="0" w:color="auto"/>
        <w:right w:val="none" w:sz="0" w:space="0" w:color="auto"/>
      </w:divBdr>
      <w:divsChild>
        <w:div w:id="1456366491">
          <w:marLeft w:val="1267"/>
          <w:marRight w:val="0"/>
          <w:marTop w:val="80"/>
          <w:marBottom w:val="0"/>
          <w:divBdr>
            <w:top w:val="none" w:sz="0" w:space="0" w:color="auto"/>
            <w:left w:val="none" w:sz="0" w:space="0" w:color="auto"/>
            <w:bottom w:val="none" w:sz="0" w:space="0" w:color="auto"/>
            <w:right w:val="none" w:sz="0" w:space="0" w:color="auto"/>
          </w:divBdr>
        </w:div>
        <w:div w:id="1257596752">
          <w:marLeft w:val="1267"/>
          <w:marRight w:val="0"/>
          <w:marTop w:val="80"/>
          <w:marBottom w:val="0"/>
          <w:divBdr>
            <w:top w:val="none" w:sz="0" w:space="0" w:color="auto"/>
            <w:left w:val="none" w:sz="0" w:space="0" w:color="auto"/>
            <w:bottom w:val="none" w:sz="0" w:space="0" w:color="auto"/>
            <w:right w:val="none" w:sz="0" w:space="0" w:color="auto"/>
          </w:divBdr>
        </w:div>
        <w:div w:id="415175720">
          <w:marLeft w:val="1267"/>
          <w:marRight w:val="0"/>
          <w:marTop w:val="80"/>
          <w:marBottom w:val="0"/>
          <w:divBdr>
            <w:top w:val="none" w:sz="0" w:space="0" w:color="auto"/>
            <w:left w:val="none" w:sz="0" w:space="0" w:color="auto"/>
            <w:bottom w:val="none" w:sz="0" w:space="0" w:color="auto"/>
            <w:right w:val="none" w:sz="0" w:space="0" w:color="auto"/>
          </w:divBdr>
        </w:div>
        <w:div w:id="1511261452">
          <w:marLeft w:val="1267"/>
          <w:marRight w:val="0"/>
          <w:marTop w:val="80"/>
          <w:marBottom w:val="0"/>
          <w:divBdr>
            <w:top w:val="none" w:sz="0" w:space="0" w:color="auto"/>
            <w:left w:val="none" w:sz="0" w:space="0" w:color="auto"/>
            <w:bottom w:val="none" w:sz="0" w:space="0" w:color="auto"/>
            <w:right w:val="none" w:sz="0" w:space="0" w:color="auto"/>
          </w:divBdr>
        </w:div>
      </w:divsChild>
    </w:div>
    <w:div w:id="568004434">
      <w:bodyDiv w:val="1"/>
      <w:marLeft w:val="0"/>
      <w:marRight w:val="0"/>
      <w:marTop w:val="0"/>
      <w:marBottom w:val="0"/>
      <w:divBdr>
        <w:top w:val="none" w:sz="0" w:space="0" w:color="auto"/>
        <w:left w:val="none" w:sz="0" w:space="0" w:color="auto"/>
        <w:bottom w:val="none" w:sz="0" w:space="0" w:color="auto"/>
        <w:right w:val="none" w:sz="0" w:space="0" w:color="auto"/>
      </w:divBdr>
    </w:div>
    <w:div w:id="568074552">
      <w:bodyDiv w:val="1"/>
      <w:marLeft w:val="0"/>
      <w:marRight w:val="0"/>
      <w:marTop w:val="0"/>
      <w:marBottom w:val="0"/>
      <w:divBdr>
        <w:top w:val="none" w:sz="0" w:space="0" w:color="auto"/>
        <w:left w:val="none" w:sz="0" w:space="0" w:color="auto"/>
        <w:bottom w:val="none" w:sz="0" w:space="0" w:color="auto"/>
        <w:right w:val="none" w:sz="0" w:space="0" w:color="auto"/>
      </w:divBdr>
    </w:div>
    <w:div w:id="610821841">
      <w:bodyDiv w:val="1"/>
      <w:marLeft w:val="0"/>
      <w:marRight w:val="0"/>
      <w:marTop w:val="0"/>
      <w:marBottom w:val="0"/>
      <w:divBdr>
        <w:top w:val="none" w:sz="0" w:space="0" w:color="auto"/>
        <w:left w:val="none" w:sz="0" w:space="0" w:color="auto"/>
        <w:bottom w:val="none" w:sz="0" w:space="0" w:color="auto"/>
        <w:right w:val="none" w:sz="0" w:space="0" w:color="auto"/>
      </w:divBdr>
      <w:divsChild>
        <w:div w:id="461578487">
          <w:marLeft w:val="0"/>
          <w:marRight w:val="0"/>
          <w:marTop w:val="0"/>
          <w:marBottom w:val="0"/>
          <w:divBdr>
            <w:top w:val="none" w:sz="0" w:space="0" w:color="auto"/>
            <w:left w:val="none" w:sz="0" w:space="0" w:color="auto"/>
            <w:bottom w:val="none" w:sz="0" w:space="0" w:color="auto"/>
            <w:right w:val="none" w:sz="0" w:space="0" w:color="auto"/>
          </w:divBdr>
          <w:divsChild>
            <w:div w:id="137232568">
              <w:marLeft w:val="0"/>
              <w:marRight w:val="0"/>
              <w:marTop w:val="100"/>
              <w:marBottom w:val="100"/>
              <w:divBdr>
                <w:top w:val="none" w:sz="0" w:space="0" w:color="auto"/>
                <w:left w:val="none" w:sz="0" w:space="0" w:color="auto"/>
                <w:bottom w:val="none" w:sz="0" w:space="0" w:color="auto"/>
                <w:right w:val="none" w:sz="0" w:space="0" w:color="auto"/>
              </w:divBdr>
              <w:divsChild>
                <w:div w:id="1599749621">
                  <w:marLeft w:val="0"/>
                  <w:marRight w:val="0"/>
                  <w:marTop w:val="0"/>
                  <w:marBottom w:val="0"/>
                  <w:divBdr>
                    <w:top w:val="none" w:sz="0" w:space="0" w:color="auto"/>
                    <w:left w:val="none" w:sz="0" w:space="0" w:color="auto"/>
                    <w:bottom w:val="none" w:sz="0" w:space="0" w:color="auto"/>
                    <w:right w:val="none" w:sz="0" w:space="0" w:color="auto"/>
                  </w:divBdr>
                  <w:divsChild>
                    <w:div w:id="836187632">
                      <w:marLeft w:val="0"/>
                      <w:marRight w:val="0"/>
                      <w:marTop w:val="0"/>
                      <w:marBottom w:val="0"/>
                      <w:divBdr>
                        <w:top w:val="none" w:sz="0" w:space="0" w:color="auto"/>
                        <w:left w:val="none" w:sz="0" w:space="0" w:color="auto"/>
                        <w:bottom w:val="none" w:sz="0" w:space="0" w:color="auto"/>
                        <w:right w:val="none" w:sz="0" w:space="0" w:color="auto"/>
                      </w:divBdr>
                      <w:divsChild>
                        <w:div w:id="629820799">
                          <w:marLeft w:val="0"/>
                          <w:marRight w:val="0"/>
                          <w:marTop w:val="0"/>
                          <w:marBottom w:val="150"/>
                          <w:divBdr>
                            <w:top w:val="none" w:sz="0" w:space="0" w:color="auto"/>
                            <w:left w:val="none" w:sz="0" w:space="0" w:color="auto"/>
                            <w:bottom w:val="none" w:sz="0" w:space="0" w:color="auto"/>
                            <w:right w:val="none" w:sz="0" w:space="0" w:color="auto"/>
                          </w:divBdr>
                          <w:divsChild>
                            <w:div w:id="538130850">
                              <w:marLeft w:val="0"/>
                              <w:marRight w:val="0"/>
                              <w:marTop w:val="0"/>
                              <w:marBottom w:val="0"/>
                              <w:divBdr>
                                <w:top w:val="none" w:sz="0" w:space="0" w:color="auto"/>
                                <w:left w:val="none" w:sz="0" w:space="0" w:color="auto"/>
                                <w:bottom w:val="none" w:sz="0" w:space="0" w:color="auto"/>
                                <w:right w:val="none" w:sz="0" w:space="0" w:color="auto"/>
                              </w:divBdr>
                              <w:divsChild>
                                <w:div w:id="1291934303">
                                  <w:marLeft w:val="0"/>
                                  <w:marRight w:val="0"/>
                                  <w:marTop w:val="0"/>
                                  <w:marBottom w:val="0"/>
                                  <w:divBdr>
                                    <w:top w:val="none" w:sz="0" w:space="0" w:color="auto"/>
                                    <w:left w:val="none" w:sz="0" w:space="0" w:color="auto"/>
                                    <w:bottom w:val="none" w:sz="0" w:space="0" w:color="auto"/>
                                    <w:right w:val="none" w:sz="0" w:space="0" w:color="auto"/>
                                  </w:divBdr>
                                  <w:divsChild>
                                    <w:div w:id="993682060">
                                      <w:marLeft w:val="0"/>
                                      <w:marRight w:val="0"/>
                                      <w:marTop w:val="0"/>
                                      <w:marBottom w:val="0"/>
                                      <w:divBdr>
                                        <w:top w:val="none" w:sz="0" w:space="0" w:color="auto"/>
                                        <w:left w:val="none" w:sz="0" w:space="0" w:color="auto"/>
                                        <w:bottom w:val="none" w:sz="0" w:space="0" w:color="auto"/>
                                        <w:right w:val="none" w:sz="0" w:space="0" w:color="auto"/>
                                      </w:divBdr>
                                      <w:divsChild>
                                        <w:div w:id="410741028">
                                          <w:marLeft w:val="0"/>
                                          <w:marRight w:val="0"/>
                                          <w:marTop w:val="0"/>
                                          <w:marBottom w:val="0"/>
                                          <w:divBdr>
                                            <w:top w:val="none" w:sz="0" w:space="0" w:color="auto"/>
                                            <w:left w:val="none" w:sz="0" w:space="0" w:color="auto"/>
                                            <w:bottom w:val="none" w:sz="0" w:space="0" w:color="auto"/>
                                            <w:right w:val="none" w:sz="0" w:space="0" w:color="auto"/>
                                          </w:divBdr>
                                          <w:divsChild>
                                            <w:div w:id="1119761032">
                                              <w:marLeft w:val="0"/>
                                              <w:marRight w:val="0"/>
                                              <w:marTop w:val="0"/>
                                              <w:marBottom w:val="0"/>
                                              <w:divBdr>
                                                <w:top w:val="none" w:sz="0" w:space="0" w:color="auto"/>
                                                <w:left w:val="none" w:sz="0" w:space="0" w:color="auto"/>
                                                <w:bottom w:val="none" w:sz="0" w:space="0" w:color="auto"/>
                                                <w:right w:val="none" w:sz="0" w:space="0" w:color="auto"/>
                                              </w:divBdr>
                                              <w:divsChild>
                                                <w:div w:id="169568065">
                                                  <w:marLeft w:val="0"/>
                                                  <w:marRight w:val="0"/>
                                                  <w:marTop w:val="0"/>
                                                  <w:marBottom w:val="0"/>
                                                  <w:divBdr>
                                                    <w:top w:val="none" w:sz="0" w:space="0" w:color="auto"/>
                                                    <w:left w:val="none" w:sz="0" w:space="0" w:color="auto"/>
                                                    <w:bottom w:val="none" w:sz="0" w:space="0" w:color="auto"/>
                                                    <w:right w:val="none" w:sz="0" w:space="0" w:color="auto"/>
                                                  </w:divBdr>
                                                  <w:divsChild>
                                                    <w:div w:id="384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7049890">
      <w:bodyDiv w:val="1"/>
      <w:marLeft w:val="0"/>
      <w:marRight w:val="0"/>
      <w:marTop w:val="0"/>
      <w:marBottom w:val="0"/>
      <w:divBdr>
        <w:top w:val="none" w:sz="0" w:space="0" w:color="auto"/>
        <w:left w:val="none" w:sz="0" w:space="0" w:color="auto"/>
        <w:bottom w:val="none" w:sz="0" w:space="0" w:color="auto"/>
        <w:right w:val="none" w:sz="0" w:space="0" w:color="auto"/>
      </w:divBdr>
    </w:div>
    <w:div w:id="640185839">
      <w:bodyDiv w:val="1"/>
      <w:marLeft w:val="0"/>
      <w:marRight w:val="0"/>
      <w:marTop w:val="0"/>
      <w:marBottom w:val="0"/>
      <w:divBdr>
        <w:top w:val="none" w:sz="0" w:space="0" w:color="auto"/>
        <w:left w:val="none" w:sz="0" w:space="0" w:color="auto"/>
        <w:bottom w:val="none" w:sz="0" w:space="0" w:color="auto"/>
        <w:right w:val="none" w:sz="0" w:space="0" w:color="auto"/>
      </w:divBdr>
      <w:divsChild>
        <w:div w:id="206766788">
          <w:marLeft w:val="0"/>
          <w:marRight w:val="0"/>
          <w:marTop w:val="0"/>
          <w:marBottom w:val="0"/>
          <w:divBdr>
            <w:top w:val="none" w:sz="0" w:space="0" w:color="auto"/>
            <w:left w:val="none" w:sz="0" w:space="0" w:color="auto"/>
            <w:bottom w:val="none" w:sz="0" w:space="0" w:color="auto"/>
            <w:right w:val="none" w:sz="0" w:space="0" w:color="auto"/>
          </w:divBdr>
          <w:divsChild>
            <w:div w:id="1324552317">
              <w:marLeft w:val="0"/>
              <w:marRight w:val="0"/>
              <w:marTop w:val="100"/>
              <w:marBottom w:val="100"/>
              <w:divBdr>
                <w:top w:val="none" w:sz="0" w:space="0" w:color="auto"/>
                <w:left w:val="none" w:sz="0" w:space="0" w:color="auto"/>
                <w:bottom w:val="none" w:sz="0" w:space="0" w:color="auto"/>
                <w:right w:val="none" w:sz="0" w:space="0" w:color="auto"/>
              </w:divBdr>
              <w:divsChild>
                <w:div w:id="1111827250">
                  <w:marLeft w:val="0"/>
                  <w:marRight w:val="0"/>
                  <w:marTop w:val="0"/>
                  <w:marBottom w:val="0"/>
                  <w:divBdr>
                    <w:top w:val="none" w:sz="0" w:space="0" w:color="auto"/>
                    <w:left w:val="none" w:sz="0" w:space="0" w:color="auto"/>
                    <w:bottom w:val="none" w:sz="0" w:space="0" w:color="auto"/>
                    <w:right w:val="none" w:sz="0" w:space="0" w:color="auto"/>
                  </w:divBdr>
                  <w:divsChild>
                    <w:div w:id="316689692">
                      <w:marLeft w:val="0"/>
                      <w:marRight w:val="0"/>
                      <w:marTop w:val="0"/>
                      <w:marBottom w:val="0"/>
                      <w:divBdr>
                        <w:top w:val="none" w:sz="0" w:space="0" w:color="auto"/>
                        <w:left w:val="none" w:sz="0" w:space="0" w:color="auto"/>
                        <w:bottom w:val="none" w:sz="0" w:space="0" w:color="auto"/>
                        <w:right w:val="none" w:sz="0" w:space="0" w:color="auto"/>
                      </w:divBdr>
                      <w:divsChild>
                        <w:div w:id="635449368">
                          <w:marLeft w:val="0"/>
                          <w:marRight w:val="0"/>
                          <w:marTop w:val="0"/>
                          <w:marBottom w:val="150"/>
                          <w:divBdr>
                            <w:top w:val="none" w:sz="0" w:space="0" w:color="auto"/>
                            <w:left w:val="none" w:sz="0" w:space="0" w:color="auto"/>
                            <w:bottom w:val="none" w:sz="0" w:space="0" w:color="auto"/>
                            <w:right w:val="none" w:sz="0" w:space="0" w:color="auto"/>
                          </w:divBdr>
                          <w:divsChild>
                            <w:div w:id="543835308">
                              <w:marLeft w:val="0"/>
                              <w:marRight w:val="0"/>
                              <w:marTop w:val="0"/>
                              <w:marBottom w:val="0"/>
                              <w:divBdr>
                                <w:top w:val="none" w:sz="0" w:space="0" w:color="auto"/>
                                <w:left w:val="none" w:sz="0" w:space="0" w:color="auto"/>
                                <w:bottom w:val="none" w:sz="0" w:space="0" w:color="auto"/>
                                <w:right w:val="none" w:sz="0" w:space="0" w:color="auto"/>
                              </w:divBdr>
                              <w:divsChild>
                                <w:div w:id="1062873582">
                                  <w:marLeft w:val="0"/>
                                  <w:marRight w:val="0"/>
                                  <w:marTop w:val="0"/>
                                  <w:marBottom w:val="0"/>
                                  <w:divBdr>
                                    <w:top w:val="none" w:sz="0" w:space="0" w:color="auto"/>
                                    <w:left w:val="none" w:sz="0" w:space="0" w:color="auto"/>
                                    <w:bottom w:val="none" w:sz="0" w:space="0" w:color="auto"/>
                                    <w:right w:val="none" w:sz="0" w:space="0" w:color="auto"/>
                                  </w:divBdr>
                                  <w:divsChild>
                                    <w:div w:id="569119360">
                                      <w:marLeft w:val="0"/>
                                      <w:marRight w:val="0"/>
                                      <w:marTop w:val="0"/>
                                      <w:marBottom w:val="0"/>
                                      <w:divBdr>
                                        <w:top w:val="none" w:sz="0" w:space="0" w:color="auto"/>
                                        <w:left w:val="none" w:sz="0" w:space="0" w:color="auto"/>
                                        <w:bottom w:val="none" w:sz="0" w:space="0" w:color="auto"/>
                                        <w:right w:val="none" w:sz="0" w:space="0" w:color="auto"/>
                                      </w:divBdr>
                                      <w:divsChild>
                                        <w:div w:id="962341975">
                                          <w:marLeft w:val="0"/>
                                          <w:marRight w:val="0"/>
                                          <w:marTop w:val="0"/>
                                          <w:marBottom w:val="0"/>
                                          <w:divBdr>
                                            <w:top w:val="none" w:sz="0" w:space="0" w:color="auto"/>
                                            <w:left w:val="none" w:sz="0" w:space="0" w:color="auto"/>
                                            <w:bottom w:val="none" w:sz="0" w:space="0" w:color="auto"/>
                                            <w:right w:val="none" w:sz="0" w:space="0" w:color="auto"/>
                                          </w:divBdr>
                                          <w:divsChild>
                                            <w:div w:id="193620634">
                                              <w:marLeft w:val="0"/>
                                              <w:marRight w:val="0"/>
                                              <w:marTop w:val="0"/>
                                              <w:marBottom w:val="0"/>
                                              <w:divBdr>
                                                <w:top w:val="none" w:sz="0" w:space="0" w:color="auto"/>
                                                <w:left w:val="none" w:sz="0" w:space="0" w:color="auto"/>
                                                <w:bottom w:val="none" w:sz="0" w:space="0" w:color="auto"/>
                                                <w:right w:val="none" w:sz="0" w:space="0" w:color="auto"/>
                                              </w:divBdr>
                                              <w:divsChild>
                                                <w:div w:id="772165384">
                                                  <w:marLeft w:val="0"/>
                                                  <w:marRight w:val="0"/>
                                                  <w:marTop w:val="0"/>
                                                  <w:marBottom w:val="0"/>
                                                  <w:divBdr>
                                                    <w:top w:val="none" w:sz="0" w:space="0" w:color="auto"/>
                                                    <w:left w:val="none" w:sz="0" w:space="0" w:color="auto"/>
                                                    <w:bottom w:val="none" w:sz="0" w:space="0" w:color="auto"/>
                                                    <w:right w:val="none" w:sz="0" w:space="0" w:color="auto"/>
                                                  </w:divBdr>
                                                  <w:divsChild>
                                                    <w:div w:id="10855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478957">
      <w:bodyDiv w:val="1"/>
      <w:marLeft w:val="0"/>
      <w:marRight w:val="0"/>
      <w:marTop w:val="0"/>
      <w:marBottom w:val="0"/>
      <w:divBdr>
        <w:top w:val="none" w:sz="0" w:space="0" w:color="auto"/>
        <w:left w:val="none" w:sz="0" w:space="0" w:color="auto"/>
        <w:bottom w:val="none" w:sz="0" w:space="0" w:color="auto"/>
        <w:right w:val="none" w:sz="0" w:space="0" w:color="auto"/>
      </w:divBdr>
      <w:divsChild>
        <w:div w:id="1127160464">
          <w:marLeft w:val="0"/>
          <w:marRight w:val="0"/>
          <w:marTop w:val="0"/>
          <w:marBottom w:val="0"/>
          <w:divBdr>
            <w:top w:val="none" w:sz="0" w:space="0" w:color="auto"/>
            <w:left w:val="none" w:sz="0" w:space="0" w:color="auto"/>
            <w:bottom w:val="none" w:sz="0" w:space="0" w:color="auto"/>
            <w:right w:val="none" w:sz="0" w:space="0" w:color="auto"/>
          </w:divBdr>
          <w:divsChild>
            <w:div w:id="1086803204">
              <w:marLeft w:val="0"/>
              <w:marRight w:val="0"/>
              <w:marTop w:val="100"/>
              <w:marBottom w:val="100"/>
              <w:divBdr>
                <w:top w:val="none" w:sz="0" w:space="0" w:color="auto"/>
                <w:left w:val="none" w:sz="0" w:space="0" w:color="auto"/>
                <w:bottom w:val="none" w:sz="0" w:space="0" w:color="auto"/>
                <w:right w:val="none" w:sz="0" w:space="0" w:color="auto"/>
              </w:divBdr>
              <w:divsChild>
                <w:div w:id="811600154">
                  <w:marLeft w:val="0"/>
                  <w:marRight w:val="0"/>
                  <w:marTop w:val="0"/>
                  <w:marBottom w:val="0"/>
                  <w:divBdr>
                    <w:top w:val="none" w:sz="0" w:space="0" w:color="auto"/>
                    <w:left w:val="none" w:sz="0" w:space="0" w:color="auto"/>
                    <w:bottom w:val="none" w:sz="0" w:space="0" w:color="auto"/>
                    <w:right w:val="none" w:sz="0" w:space="0" w:color="auto"/>
                  </w:divBdr>
                  <w:divsChild>
                    <w:div w:id="1254775679">
                      <w:marLeft w:val="0"/>
                      <w:marRight w:val="0"/>
                      <w:marTop w:val="0"/>
                      <w:marBottom w:val="0"/>
                      <w:divBdr>
                        <w:top w:val="none" w:sz="0" w:space="0" w:color="auto"/>
                        <w:left w:val="none" w:sz="0" w:space="0" w:color="auto"/>
                        <w:bottom w:val="none" w:sz="0" w:space="0" w:color="auto"/>
                        <w:right w:val="none" w:sz="0" w:space="0" w:color="auto"/>
                      </w:divBdr>
                      <w:divsChild>
                        <w:div w:id="708409421">
                          <w:marLeft w:val="0"/>
                          <w:marRight w:val="0"/>
                          <w:marTop w:val="0"/>
                          <w:marBottom w:val="94"/>
                          <w:divBdr>
                            <w:top w:val="none" w:sz="0" w:space="0" w:color="auto"/>
                            <w:left w:val="none" w:sz="0" w:space="0" w:color="auto"/>
                            <w:bottom w:val="none" w:sz="0" w:space="0" w:color="auto"/>
                            <w:right w:val="none" w:sz="0" w:space="0" w:color="auto"/>
                          </w:divBdr>
                          <w:divsChild>
                            <w:div w:id="1696544236">
                              <w:marLeft w:val="0"/>
                              <w:marRight w:val="0"/>
                              <w:marTop w:val="0"/>
                              <w:marBottom w:val="0"/>
                              <w:divBdr>
                                <w:top w:val="none" w:sz="0" w:space="0" w:color="auto"/>
                                <w:left w:val="none" w:sz="0" w:space="0" w:color="auto"/>
                                <w:bottom w:val="none" w:sz="0" w:space="0" w:color="auto"/>
                                <w:right w:val="none" w:sz="0" w:space="0" w:color="auto"/>
                              </w:divBdr>
                              <w:divsChild>
                                <w:div w:id="792360897">
                                  <w:marLeft w:val="0"/>
                                  <w:marRight w:val="0"/>
                                  <w:marTop w:val="0"/>
                                  <w:marBottom w:val="281"/>
                                  <w:divBdr>
                                    <w:top w:val="none" w:sz="0" w:space="0" w:color="auto"/>
                                    <w:left w:val="none" w:sz="0" w:space="0" w:color="auto"/>
                                    <w:bottom w:val="none" w:sz="0" w:space="0" w:color="auto"/>
                                    <w:right w:val="none" w:sz="0" w:space="0" w:color="auto"/>
                                  </w:divBdr>
                                  <w:divsChild>
                                    <w:div w:id="1317611133">
                                      <w:marLeft w:val="0"/>
                                      <w:marRight w:val="0"/>
                                      <w:marTop w:val="0"/>
                                      <w:marBottom w:val="0"/>
                                      <w:divBdr>
                                        <w:top w:val="none" w:sz="0" w:space="0" w:color="auto"/>
                                        <w:left w:val="none" w:sz="0" w:space="0" w:color="auto"/>
                                        <w:bottom w:val="none" w:sz="0" w:space="0" w:color="auto"/>
                                        <w:right w:val="none" w:sz="0" w:space="0" w:color="auto"/>
                                      </w:divBdr>
                                      <w:divsChild>
                                        <w:div w:id="1926498730">
                                          <w:marLeft w:val="0"/>
                                          <w:marRight w:val="0"/>
                                          <w:marTop w:val="0"/>
                                          <w:marBottom w:val="0"/>
                                          <w:divBdr>
                                            <w:top w:val="none" w:sz="0" w:space="0" w:color="auto"/>
                                            <w:left w:val="none" w:sz="0" w:space="0" w:color="auto"/>
                                            <w:bottom w:val="none" w:sz="0" w:space="0" w:color="auto"/>
                                            <w:right w:val="none" w:sz="0" w:space="0" w:color="auto"/>
                                          </w:divBdr>
                                          <w:divsChild>
                                            <w:div w:id="1340622038">
                                              <w:marLeft w:val="0"/>
                                              <w:marRight w:val="0"/>
                                              <w:marTop w:val="0"/>
                                              <w:marBottom w:val="0"/>
                                              <w:divBdr>
                                                <w:top w:val="none" w:sz="0" w:space="0" w:color="auto"/>
                                                <w:left w:val="none" w:sz="0" w:space="0" w:color="auto"/>
                                                <w:bottom w:val="none" w:sz="0" w:space="0" w:color="auto"/>
                                                <w:right w:val="none" w:sz="0" w:space="0" w:color="auto"/>
                                              </w:divBdr>
                                              <w:divsChild>
                                                <w:div w:id="1368943539">
                                                  <w:marLeft w:val="0"/>
                                                  <w:marRight w:val="0"/>
                                                  <w:marTop w:val="0"/>
                                                  <w:marBottom w:val="0"/>
                                                  <w:divBdr>
                                                    <w:top w:val="none" w:sz="0" w:space="0" w:color="auto"/>
                                                    <w:left w:val="none" w:sz="0" w:space="0" w:color="auto"/>
                                                    <w:bottom w:val="none" w:sz="0" w:space="0" w:color="auto"/>
                                                    <w:right w:val="none" w:sz="0" w:space="0" w:color="auto"/>
                                                  </w:divBdr>
                                                  <w:divsChild>
                                                    <w:div w:id="202297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9755098">
      <w:bodyDiv w:val="1"/>
      <w:marLeft w:val="0"/>
      <w:marRight w:val="0"/>
      <w:marTop w:val="0"/>
      <w:marBottom w:val="0"/>
      <w:divBdr>
        <w:top w:val="none" w:sz="0" w:space="0" w:color="auto"/>
        <w:left w:val="none" w:sz="0" w:space="0" w:color="auto"/>
        <w:bottom w:val="none" w:sz="0" w:space="0" w:color="auto"/>
        <w:right w:val="none" w:sz="0" w:space="0" w:color="auto"/>
      </w:divBdr>
      <w:divsChild>
        <w:div w:id="62416714">
          <w:marLeft w:val="0"/>
          <w:marRight w:val="0"/>
          <w:marTop w:val="0"/>
          <w:marBottom w:val="0"/>
          <w:divBdr>
            <w:top w:val="none" w:sz="0" w:space="0" w:color="auto"/>
            <w:left w:val="none" w:sz="0" w:space="0" w:color="auto"/>
            <w:bottom w:val="none" w:sz="0" w:space="0" w:color="auto"/>
            <w:right w:val="none" w:sz="0" w:space="0" w:color="auto"/>
          </w:divBdr>
          <w:divsChild>
            <w:div w:id="1623686433">
              <w:marLeft w:val="0"/>
              <w:marRight w:val="0"/>
              <w:marTop w:val="100"/>
              <w:marBottom w:val="100"/>
              <w:divBdr>
                <w:top w:val="none" w:sz="0" w:space="0" w:color="auto"/>
                <w:left w:val="none" w:sz="0" w:space="0" w:color="auto"/>
                <w:bottom w:val="none" w:sz="0" w:space="0" w:color="auto"/>
                <w:right w:val="none" w:sz="0" w:space="0" w:color="auto"/>
              </w:divBdr>
              <w:divsChild>
                <w:div w:id="1668050173">
                  <w:marLeft w:val="0"/>
                  <w:marRight w:val="0"/>
                  <w:marTop w:val="0"/>
                  <w:marBottom w:val="0"/>
                  <w:divBdr>
                    <w:top w:val="none" w:sz="0" w:space="0" w:color="auto"/>
                    <w:left w:val="none" w:sz="0" w:space="0" w:color="auto"/>
                    <w:bottom w:val="none" w:sz="0" w:space="0" w:color="auto"/>
                    <w:right w:val="none" w:sz="0" w:space="0" w:color="auto"/>
                  </w:divBdr>
                  <w:divsChild>
                    <w:div w:id="962540947">
                      <w:marLeft w:val="0"/>
                      <w:marRight w:val="0"/>
                      <w:marTop w:val="0"/>
                      <w:marBottom w:val="0"/>
                      <w:divBdr>
                        <w:top w:val="none" w:sz="0" w:space="0" w:color="auto"/>
                        <w:left w:val="none" w:sz="0" w:space="0" w:color="auto"/>
                        <w:bottom w:val="none" w:sz="0" w:space="0" w:color="auto"/>
                        <w:right w:val="none" w:sz="0" w:space="0" w:color="auto"/>
                      </w:divBdr>
                      <w:divsChild>
                        <w:div w:id="913705813">
                          <w:marLeft w:val="0"/>
                          <w:marRight w:val="0"/>
                          <w:marTop w:val="0"/>
                          <w:marBottom w:val="94"/>
                          <w:divBdr>
                            <w:top w:val="none" w:sz="0" w:space="0" w:color="auto"/>
                            <w:left w:val="none" w:sz="0" w:space="0" w:color="auto"/>
                            <w:bottom w:val="none" w:sz="0" w:space="0" w:color="auto"/>
                            <w:right w:val="none" w:sz="0" w:space="0" w:color="auto"/>
                          </w:divBdr>
                          <w:divsChild>
                            <w:div w:id="1494103552">
                              <w:marLeft w:val="0"/>
                              <w:marRight w:val="0"/>
                              <w:marTop w:val="0"/>
                              <w:marBottom w:val="0"/>
                              <w:divBdr>
                                <w:top w:val="none" w:sz="0" w:space="0" w:color="auto"/>
                                <w:left w:val="none" w:sz="0" w:space="0" w:color="auto"/>
                                <w:bottom w:val="none" w:sz="0" w:space="0" w:color="auto"/>
                                <w:right w:val="none" w:sz="0" w:space="0" w:color="auto"/>
                              </w:divBdr>
                              <w:divsChild>
                                <w:div w:id="551504253">
                                  <w:marLeft w:val="0"/>
                                  <w:marRight w:val="0"/>
                                  <w:marTop w:val="0"/>
                                  <w:marBottom w:val="281"/>
                                  <w:divBdr>
                                    <w:top w:val="none" w:sz="0" w:space="0" w:color="auto"/>
                                    <w:left w:val="none" w:sz="0" w:space="0" w:color="auto"/>
                                    <w:bottom w:val="none" w:sz="0" w:space="0" w:color="auto"/>
                                    <w:right w:val="none" w:sz="0" w:space="0" w:color="auto"/>
                                  </w:divBdr>
                                  <w:divsChild>
                                    <w:div w:id="506755735">
                                      <w:marLeft w:val="0"/>
                                      <w:marRight w:val="0"/>
                                      <w:marTop w:val="0"/>
                                      <w:marBottom w:val="0"/>
                                      <w:divBdr>
                                        <w:top w:val="none" w:sz="0" w:space="0" w:color="auto"/>
                                        <w:left w:val="none" w:sz="0" w:space="0" w:color="auto"/>
                                        <w:bottom w:val="none" w:sz="0" w:space="0" w:color="auto"/>
                                        <w:right w:val="none" w:sz="0" w:space="0" w:color="auto"/>
                                      </w:divBdr>
                                      <w:divsChild>
                                        <w:div w:id="101153624">
                                          <w:marLeft w:val="0"/>
                                          <w:marRight w:val="0"/>
                                          <w:marTop w:val="0"/>
                                          <w:marBottom w:val="0"/>
                                          <w:divBdr>
                                            <w:top w:val="none" w:sz="0" w:space="0" w:color="auto"/>
                                            <w:left w:val="none" w:sz="0" w:space="0" w:color="auto"/>
                                            <w:bottom w:val="none" w:sz="0" w:space="0" w:color="auto"/>
                                            <w:right w:val="none" w:sz="0" w:space="0" w:color="auto"/>
                                          </w:divBdr>
                                          <w:divsChild>
                                            <w:div w:id="449016233">
                                              <w:marLeft w:val="0"/>
                                              <w:marRight w:val="0"/>
                                              <w:marTop w:val="0"/>
                                              <w:marBottom w:val="0"/>
                                              <w:divBdr>
                                                <w:top w:val="none" w:sz="0" w:space="0" w:color="auto"/>
                                                <w:left w:val="none" w:sz="0" w:space="0" w:color="auto"/>
                                                <w:bottom w:val="none" w:sz="0" w:space="0" w:color="auto"/>
                                                <w:right w:val="none" w:sz="0" w:space="0" w:color="auto"/>
                                              </w:divBdr>
                                              <w:divsChild>
                                                <w:div w:id="1491409345">
                                                  <w:marLeft w:val="0"/>
                                                  <w:marRight w:val="0"/>
                                                  <w:marTop w:val="0"/>
                                                  <w:marBottom w:val="0"/>
                                                  <w:divBdr>
                                                    <w:top w:val="none" w:sz="0" w:space="0" w:color="auto"/>
                                                    <w:left w:val="none" w:sz="0" w:space="0" w:color="auto"/>
                                                    <w:bottom w:val="none" w:sz="0" w:space="0" w:color="auto"/>
                                                    <w:right w:val="none" w:sz="0" w:space="0" w:color="auto"/>
                                                  </w:divBdr>
                                                  <w:divsChild>
                                                    <w:div w:id="3990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3889518">
      <w:bodyDiv w:val="1"/>
      <w:marLeft w:val="0"/>
      <w:marRight w:val="0"/>
      <w:marTop w:val="0"/>
      <w:marBottom w:val="0"/>
      <w:divBdr>
        <w:top w:val="none" w:sz="0" w:space="0" w:color="auto"/>
        <w:left w:val="none" w:sz="0" w:space="0" w:color="auto"/>
        <w:bottom w:val="none" w:sz="0" w:space="0" w:color="auto"/>
        <w:right w:val="none" w:sz="0" w:space="0" w:color="auto"/>
      </w:divBdr>
      <w:divsChild>
        <w:div w:id="1503231373">
          <w:marLeft w:val="0"/>
          <w:marRight w:val="0"/>
          <w:marTop w:val="0"/>
          <w:marBottom w:val="0"/>
          <w:divBdr>
            <w:top w:val="none" w:sz="0" w:space="0" w:color="auto"/>
            <w:left w:val="none" w:sz="0" w:space="0" w:color="auto"/>
            <w:bottom w:val="none" w:sz="0" w:space="0" w:color="auto"/>
            <w:right w:val="none" w:sz="0" w:space="0" w:color="auto"/>
          </w:divBdr>
          <w:divsChild>
            <w:div w:id="465784840">
              <w:marLeft w:val="0"/>
              <w:marRight w:val="0"/>
              <w:marTop w:val="100"/>
              <w:marBottom w:val="100"/>
              <w:divBdr>
                <w:top w:val="none" w:sz="0" w:space="0" w:color="auto"/>
                <w:left w:val="none" w:sz="0" w:space="0" w:color="auto"/>
                <w:bottom w:val="none" w:sz="0" w:space="0" w:color="auto"/>
                <w:right w:val="none" w:sz="0" w:space="0" w:color="auto"/>
              </w:divBdr>
              <w:divsChild>
                <w:div w:id="1014039853">
                  <w:marLeft w:val="0"/>
                  <w:marRight w:val="0"/>
                  <w:marTop w:val="0"/>
                  <w:marBottom w:val="0"/>
                  <w:divBdr>
                    <w:top w:val="none" w:sz="0" w:space="0" w:color="auto"/>
                    <w:left w:val="none" w:sz="0" w:space="0" w:color="auto"/>
                    <w:bottom w:val="none" w:sz="0" w:space="0" w:color="auto"/>
                    <w:right w:val="none" w:sz="0" w:space="0" w:color="auto"/>
                  </w:divBdr>
                  <w:divsChild>
                    <w:div w:id="247347783">
                      <w:marLeft w:val="0"/>
                      <w:marRight w:val="0"/>
                      <w:marTop w:val="0"/>
                      <w:marBottom w:val="0"/>
                      <w:divBdr>
                        <w:top w:val="none" w:sz="0" w:space="0" w:color="auto"/>
                        <w:left w:val="none" w:sz="0" w:space="0" w:color="auto"/>
                        <w:bottom w:val="none" w:sz="0" w:space="0" w:color="auto"/>
                        <w:right w:val="none" w:sz="0" w:space="0" w:color="auto"/>
                      </w:divBdr>
                      <w:divsChild>
                        <w:div w:id="1966157928">
                          <w:marLeft w:val="0"/>
                          <w:marRight w:val="0"/>
                          <w:marTop w:val="0"/>
                          <w:marBottom w:val="150"/>
                          <w:divBdr>
                            <w:top w:val="none" w:sz="0" w:space="0" w:color="auto"/>
                            <w:left w:val="none" w:sz="0" w:space="0" w:color="auto"/>
                            <w:bottom w:val="none" w:sz="0" w:space="0" w:color="auto"/>
                            <w:right w:val="none" w:sz="0" w:space="0" w:color="auto"/>
                          </w:divBdr>
                          <w:divsChild>
                            <w:div w:id="880365229">
                              <w:marLeft w:val="0"/>
                              <w:marRight w:val="0"/>
                              <w:marTop w:val="0"/>
                              <w:marBottom w:val="0"/>
                              <w:divBdr>
                                <w:top w:val="none" w:sz="0" w:space="0" w:color="auto"/>
                                <w:left w:val="none" w:sz="0" w:space="0" w:color="auto"/>
                                <w:bottom w:val="none" w:sz="0" w:space="0" w:color="auto"/>
                                <w:right w:val="none" w:sz="0" w:space="0" w:color="auto"/>
                              </w:divBdr>
                              <w:divsChild>
                                <w:div w:id="1449857840">
                                  <w:marLeft w:val="0"/>
                                  <w:marRight w:val="0"/>
                                  <w:marTop w:val="0"/>
                                  <w:marBottom w:val="0"/>
                                  <w:divBdr>
                                    <w:top w:val="none" w:sz="0" w:space="0" w:color="auto"/>
                                    <w:left w:val="none" w:sz="0" w:space="0" w:color="auto"/>
                                    <w:bottom w:val="none" w:sz="0" w:space="0" w:color="auto"/>
                                    <w:right w:val="none" w:sz="0" w:space="0" w:color="auto"/>
                                  </w:divBdr>
                                  <w:divsChild>
                                    <w:div w:id="1090271361">
                                      <w:marLeft w:val="0"/>
                                      <w:marRight w:val="0"/>
                                      <w:marTop w:val="0"/>
                                      <w:marBottom w:val="0"/>
                                      <w:divBdr>
                                        <w:top w:val="none" w:sz="0" w:space="0" w:color="auto"/>
                                        <w:left w:val="none" w:sz="0" w:space="0" w:color="auto"/>
                                        <w:bottom w:val="none" w:sz="0" w:space="0" w:color="auto"/>
                                        <w:right w:val="none" w:sz="0" w:space="0" w:color="auto"/>
                                      </w:divBdr>
                                      <w:divsChild>
                                        <w:div w:id="1189291359">
                                          <w:marLeft w:val="0"/>
                                          <w:marRight w:val="0"/>
                                          <w:marTop w:val="0"/>
                                          <w:marBottom w:val="0"/>
                                          <w:divBdr>
                                            <w:top w:val="none" w:sz="0" w:space="0" w:color="auto"/>
                                            <w:left w:val="none" w:sz="0" w:space="0" w:color="auto"/>
                                            <w:bottom w:val="none" w:sz="0" w:space="0" w:color="auto"/>
                                            <w:right w:val="none" w:sz="0" w:space="0" w:color="auto"/>
                                          </w:divBdr>
                                          <w:divsChild>
                                            <w:div w:id="1979064624">
                                              <w:marLeft w:val="0"/>
                                              <w:marRight w:val="0"/>
                                              <w:marTop w:val="0"/>
                                              <w:marBottom w:val="0"/>
                                              <w:divBdr>
                                                <w:top w:val="none" w:sz="0" w:space="0" w:color="auto"/>
                                                <w:left w:val="none" w:sz="0" w:space="0" w:color="auto"/>
                                                <w:bottom w:val="none" w:sz="0" w:space="0" w:color="auto"/>
                                                <w:right w:val="none" w:sz="0" w:space="0" w:color="auto"/>
                                              </w:divBdr>
                                              <w:divsChild>
                                                <w:div w:id="1774588068">
                                                  <w:marLeft w:val="0"/>
                                                  <w:marRight w:val="0"/>
                                                  <w:marTop w:val="0"/>
                                                  <w:marBottom w:val="0"/>
                                                  <w:divBdr>
                                                    <w:top w:val="none" w:sz="0" w:space="0" w:color="auto"/>
                                                    <w:left w:val="none" w:sz="0" w:space="0" w:color="auto"/>
                                                    <w:bottom w:val="none" w:sz="0" w:space="0" w:color="auto"/>
                                                    <w:right w:val="none" w:sz="0" w:space="0" w:color="auto"/>
                                                  </w:divBdr>
                                                  <w:divsChild>
                                                    <w:div w:id="13521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940409">
      <w:bodyDiv w:val="1"/>
      <w:marLeft w:val="0"/>
      <w:marRight w:val="0"/>
      <w:marTop w:val="0"/>
      <w:marBottom w:val="0"/>
      <w:divBdr>
        <w:top w:val="none" w:sz="0" w:space="0" w:color="auto"/>
        <w:left w:val="none" w:sz="0" w:space="0" w:color="auto"/>
        <w:bottom w:val="none" w:sz="0" w:space="0" w:color="auto"/>
        <w:right w:val="none" w:sz="0" w:space="0" w:color="auto"/>
      </w:divBdr>
      <w:divsChild>
        <w:div w:id="1901401698">
          <w:marLeft w:val="0"/>
          <w:marRight w:val="0"/>
          <w:marTop w:val="0"/>
          <w:marBottom w:val="0"/>
          <w:divBdr>
            <w:top w:val="none" w:sz="0" w:space="0" w:color="auto"/>
            <w:left w:val="none" w:sz="0" w:space="0" w:color="auto"/>
            <w:bottom w:val="none" w:sz="0" w:space="0" w:color="auto"/>
            <w:right w:val="none" w:sz="0" w:space="0" w:color="auto"/>
          </w:divBdr>
          <w:divsChild>
            <w:div w:id="490175987">
              <w:marLeft w:val="0"/>
              <w:marRight w:val="0"/>
              <w:marTop w:val="100"/>
              <w:marBottom w:val="100"/>
              <w:divBdr>
                <w:top w:val="none" w:sz="0" w:space="0" w:color="auto"/>
                <w:left w:val="none" w:sz="0" w:space="0" w:color="auto"/>
                <w:bottom w:val="none" w:sz="0" w:space="0" w:color="auto"/>
                <w:right w:val="none" w:sz="0" w:space="0" w:color="auto"/>
              </w:divBdr>
              <w:divsChild>
                <w:div w:id="1161041809">
                  <w:marLeft w:val="0"/>
                  <w:marRight w:val="0"/>
                  <w:marTop w:val="0"/>
                  <w:marBottom w:val="0"/>
                  <w:divBdr>
                    <w:top w:val="none" w:sz="0" w:space="0" w:color="auto"/>
                    <w:left w:val="none" w:sz="0" w:space="0" w:color="auto"/>
                    <w:bottom w:val="none" w:sz="0" w:space="0" w:color="auto"/>
                    <w:right w:val="none" w:sz="0" w:space="0" w:color="auto"/>
                  </w:divBdr>
                  <w:divsChild>
                    <w:div w:id="1560945288">
                      <w:marLeft w:val="0"/>
                      <w:marRight w:val="0"/>
                      <w:marTop w:val="0"/>
                      <w:marBottom w:val="0"/>
                      <w:divBdr>
                        <w:top w:val="none" w:sz="0" w:space="0" w:color="auto"/>
                        <w:left w:val="none" w:sz="0" w:space="0" w:color="auto"/>
                        <w:bottom w:val="none" w:sz="0" w:space="0" w:color="auto"/>
                        <w:right w:val="none" w:sz="0" w:space="0" w:color="auto"/>
                      </w:divBdr>
                      <w:divsChild>
                        <w:div w:id="1102530851">
                          <w:marLeft w:val="0"/>
                          <w:marRight w:val="0"/>
                          <w:marTop w:val="0"/>
                          <w:marBottom w:val="94"/>
                          <w:divBdr>
                            <w:top w:val="none" w:sz="0" w:space="0" w:color="auto"/>
                            <w:left w:val="none" w:sz="0" w:space="0" w:color="auto"/>
                            <w:bottom w:val="none" w:sz="0" w:space="0" w:color="auto"/>
                            <w:right w:val="none" w:sz="0" w:space="0" w:color="auto"/>
                          </w:divBdr>
                          <w:divsChild>
                            <w:div w:id="493882430">
                              <w:marLeft w:val="0"/>
                              <w:marRight w:val="0"/>
                              <w:marTop w:val="0"/>
                              <w:marBottom w:val="0"/>
                              <w:divBdr>
                                <w:top w:val="none" w:sz="0" w:space="0" w:color="auto"/>
                                <w:left w:val="none" w:sz="0" w:space="0" w:color="auto"/>
                                <w:bottom w:val="none" w:sz="0" w:space="0" w:color="auto"/>
                                <w:right w:val="none" w:sz="0" w:space="0" w:color="auto"/>
                              </w:divBdr>
                              <w:divsChild>
                                <w:div w:id="853425230">
                                  <w:marLeft w:val="0"/>
                                  <w:marRight w:val="0"/>
                                  <w:marTop w:val="0"/>
                                  <w:marBottom w:val="281"/>
                                  <w:divBdr>
                                    <w:top w:val="none" w:sz="0" w:space="0" w:color="auto"/>
                                    <w:left w:val="none" w:sz="0" w:space="0" w:color="auto"/>
                                    <w:bottom w:val="none" w:sz="0" w:space="0" w:color="auto"/>
                                    <w:right w:val="none" w:sz="0" w:space="0" w:color="auto"/>
                                  </w:divBdr>
                                  <w:divsChild>
                                    <w:div w:id="699353318">
                                      <w:marLeft w:val="0"/>
                                      <w:marRight w:val="0"/>
                                      <w:marTop w:val="0"/>
                                      <w:marBottom w:val="0"/>
                                      <w:divBdr>
                                        <w:top w:val="none" w:sz="0" w:space="0" w:color="auto"/>
                                        <w:left w:val="none" w:sz="0" w:space="0" w:color="auto"/>
                                        <w:bottom w:val="none" w:sz="0" w:space="0" w:color="auto"/>
                                        <w:right w:val="none" w:sz="0" w:space="0" w:color="auto"/>
                                      </w:divBdr>
                                      <w:divsChild>
                                        <w:div w:id="2017489419">
                                          <w:marLeft w:val="0"/>
                                          <w:marRight w:val="0"/>
                                          <w:marTop w:val="0"/>
                                          <w:marBottom w:val="0"/>
                                          <w:divBdr>
                                            <w:top w:val="none" w:sz="0" w:space="0" w:color="auto"/>
                                            <w:left w:val="none" w:sz="0" w:space="0" w:color="auto"/>
                                            <w:bottom w:val="none" w:sz="0" w:space="0" w:color="auto"/>
                                            <w:right w:val="none" w:sz="0" w:space="0" w:color="auto"/>
                                          </w:divBdr>
                                          <w:divsChild>
                                            <w:div w:id="1025715523">
                                              <w:marLeft w:val="0"/>
                                              <w:marRight w:val="0"/>
                                              <w:marTop w:val="0"/>
                                              <w:marBottom w:val="0"/>
                                              <w:divBdr>
                                                <w:top w:val="none" w:sz="0" w:space="0" w:color="auto"/>
                                                <w:left w:val="none" w:sz="0" w:space="0" w:color="auto"/>
                                                <w:bottom w:val="none" w:sz="0" w:space="0" w:color="auto"/>
                                                <w:right w:val="none" w:sz="0" w:space="0" w:color="auto"/>
                                              </w:divBdr>
                                              <w:divsChild>
                                                <w:div w:id="1420323532">
                                                  <w:marLeft w:val="0"/>
                                                  <w:marRight w:val="0"/>
                                                  <w:marTop w:val="0"/>
                                                  <w:marBottom w:val="0"/>
                                                  <w:divBdr>
                                                    <w:top w:val="none" w:sz="0" w:space="0" w:color="auto"/>
                                                    <w:left w:val="none" w:sz="0" w:space="0" w:color="auto"/>
                                                    <w:bottom w:val="none" w:sz="0" w:space="0" w:color="auto"/>
                                                    <w:right w:val="none" w:sz="0" w:space="0" w:color="auto"/>
                                                  </w:divBdr>
                                                  <w:divsChild>
                                                    <w:div w:id="18696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25751">
      <w:bodyDiv w:val="1"/>
      <w:marLeft w:val="0"/>
      <w:marRight w:val="0"/>
      <w:marTop w:val="0"/>
      <w:marBottom w:val="0"/>
      <w:divBdr>
        <w:top w:val="none" w:sz="0" w:space="0" w:color="auto"/>
        <w:left w:val="none" w:sz="0" w:space="0" w:color="auto"/>
        <w:bottom w:val="none" w:sz="0" w:space="0" w:color="auto"/>
        <w:right w:val="none" w:sz="0" w:space="0" w:color="auto"/>
      </w:divBdr>
      <w:divsChild>
        <w:div w:id="809634998">
          <w:marLeft w:val="0"/>
          <w:marRight w:val="0"/>
          <w:marTop w:val="0"/>
          <w:marBottom w:val="0"/>
          <w:divBdr>
            <w:top w:val="none" w:sz="0" w:space="0" w:color="auto"/>
            <w:left w:val="none" w:sz="0" w:space="0" w:color="auto"/>
            <w:bottom w:val="none" w:sz="0" w:space="0" w:color="auto"/>
            <w:right w:val="none" w:sz="0" w:space="0" w:color="auto"/>
          </w:divBdr>
          <w:divsChild>
            <w:div w:id="1946158999">
              <w:marLeft w:val="0"/>
              <w:marRight w:val="0"/>
              <w:marTop w:val="100"/>
              <w:marBottom w:val="100"/>
              <w:divBdr>
                <w:top w:val="none" w:sz="0" w:space="0" w:color="auto"/>
                <w:left w:val="none" w:sz="0" w:space="0" w:color="auto"/>
                <w:bottom w:val="none" w:sz="0" w:space="0" w:color="auto"/>
                <w:right w:val="none" w:sz="0" w:space="0" w:color="auto"/>
              </w:divBdr>
              <w:divsChild>
                <w:div w:id="1622413803">
                  <w:marLeft w:val="0"/>
                  <w:marRight w:val="0"/>
                  <w:marTop w:val="0"/>
                  <w:marBottom w:val="0"/>
                  <w:divBdr>
                    <w:top w:val="none" w:sz="0" w:space="0" w:color="auto"/>
                    <w:left w:val="none" w:sz="0" w:space="0" w:color="auto"/>
                    <w:bottom w:val="none" w:sz="0" w:space="0" w:color="auto"/>
                    <w:right w:val="none" w:sz="0" w:space="0" w:color="auto"/>
                  </w:divBdr>
                  <w:divsChild>
                    <w:div w:id="175000117">
                      <w:marLeft w:val="0"/>
                      <w:marRight w:val="0"/>
                      <w:marTop w:val="0"/>
                      <w:marBottom w:val="0"/>
                      <w:divBdr>
                        <w:top w:val="none" w:sz="0" w:space="0" w:color="auto"/>
                        <w:left w:val="none" w:sz="0" w:space="0" w:color="auto"/>
                        <w:bottom w:val="none" w:sz="0" w:space="0" w:color="auto"/>
                        <w:right w:val="none" w:sz="0" w:space="0" w:color="auto"/>
                      </w:divBdr>
                      <w:divsChild>
                        <w:div w:id="1761170862">
                          <w:marLeft w:val="0"/>
                          <w:marRight w:val="0"/>
                          <w:marTop w:val="0"/>
                          <w:marBottom w:val="150"/>
                          <w:divBdr>
                            <w:top w:val="none" w:sz="0" w:space="0" w:color="auto"/>
                            <w:left w:val="none" w:sz="0" w:space="0" w:color="auto"/>
                            <w:bottom w:val="none" w:sz="0" w:space="0" w:color="auto"/>
                            <w:right w:val="none" w:sz="0" w:space="0" w:color="auto"/>
                          </w:divBdr>
                          <w:divsChild>
                            <w:div w:id="1917205874">
                              <w:marLeft w:val="0"/>
                              <w:marRight w:val="0"/>
                              <w:marTop w:val="0"/>
                              <w:marBottom w:val="0"/>
                              <w:divBdr>
                                <w:top w:val="none" w:sz="0" w:space="0" w:color="auto"/>
                                <w:left w:val="none" w:sz="0" w:space="0" w:color="auto"/>
                                <w:bottom w:val="none" w:sz="0" w:space="0" w:color="auto"/>
                                <w:right w:val="none" w:sz="0" w:space="0" w:color="auto"/>
                              </w:divBdr>
                              <w:divsChild>
                                <w:div w:id="1195843726">
                                  <w:marLeft w:val="0"/>
                                  <w:marRight w:val="0"/>
                                  <w:marTop w:val="0"/>
                                  <w:marBottom w:val="0"/>
                                  <w:divBdr>
                                    <w:top w:val="none" w:sz="0" w:space="0" w:color="auto"/>
                                    <w:left w:val="none" w:sz="0" w:space="0" w:color="auto"/>
                                    <w:bottom w:val="none" w:sz="0" w:space="0" w:color="auto"/>
                                    <w:right w:val="none" w:sz="0" w:space="0" w:color="auto"/>
                                  </w:divBdr>
                                  <w:divsChild>
                                    <w:div w:id="222104538">
                                      <w:marLeft w:val="0"/>
                                      <w:marRight w:val="0"/>
                                      <w:marTop w:val="0"/>
                                      <w:marBottom w:val="0"/>
                                      <w:divBdr>
                                        <w:top w:val="none" w:sz="0" w:space="0" w:color="auto"/>
                                        <w:left w:val="none" w:sz="0" w:space="0" w:color="auto"/>
                                        <w:bottom w:val="none" w:sz="0" w:space="0" w:color="auto"/>
                                        <w:right w:val="none" w:sz="0" w:space="0" w:color="auto"/>
                                      </w:divBdr>
                                      <w:divsChild>
                                        <w:div w:id="1573005492">
                                          <w:marLeft w:val="0"/>
                                          <w:marRight w:val="0"/>
                                          <w:marTop w:val="0"/>
                                          <w:marBottom w:val="0"/>
                                          <w:divBdr>
                                            <w:top w:val="none" w:sz="0" w:space="0" w:color="auto"/>
                                            <w:left w:val="none" w:sz="0" w:space="0" w:color="auto"/>
                                            <w:bottom w:val="none" w:sz="0" w:space="0" w:color="auto"/>
                                            <w:right w:val="none" w:sz="0" w:space="0" w:color="auto"/>
                                          </w:divBdr>
                                          <w:divsChild>
                                            <w:div w:id="1791437162">
                                              <w:marLeft w:val="0"/>
                                              <w:marRight w:val="0"/>
                                              <w:marTop w:val="0"/>
                                              <w:marBottom w:val="0"/>
                                              <w:divBdr>
                                                <w:top w:val="none" w:sz="0" w:space="0" w:color="auto"/>
                                                <w:left w:val="none" w:sz="0" w:space="0" w:color="auto"/>
                                                <w:bottom w:val="none" w:sz="0" w:space="0" w:color="auto"/>
                                                <w:right w:val="none" w:sz="0" w:space="0" w:color="auto"/>
                                              </w:divBdr>
                                              <w:divsChild>
                                                <w:div w:id="1886796760">
                                                  <w:marLeft w:val="0"/>
                                                  <w:marRight w:val="0"/>
                                                  <w:marTop w:val="0"/>
                                                  <w:marBottom w:val="0"/>
                                                  <w:divBdr>
                                                    <w:top w:val="none" w:sz="0" w:space="0" w:color="auto"/>
                                                    <w:left w:val="none" w:sz="0" w:space="0" w:color="auto"/>
                                                    <w:bottom w:val="none" w:sz="0" w:space="0" w:color="auto"/>
                                                    <w:right w:val="none" w:sz="0" w:space="0" w:color="auto"/>
                                                  </w:divBdr>
                                                  <w:divsChild>
                                                    <w:div w:id="2137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2672641">
      <w:bodyDiv w:val="1"/>
      <w:marLeft w:val="0"/>
      <w:marRight w:val="0"/>
      <w:marTop w:val="0"/>
      <w:marBottom w:val="0"/>
      <w:divBdr>
        <w:top w:val="none" w:sz="0" w:space="0" w:color="auto"/>
        <w:left w:val="none" w:sz="0" w:space="0" w:color="auto"/>
        <w:bottom w:val="none" w:sz="0" w:space="0" w:color="auto"/>
        <w:right w:val="none" w:sz="0" w:space="0" w:color="auto"/>
      </w:divBdr>
      <w:divsChild>
        <w:div w:id="1212499824">
          <w:marLeft w:val="0"/>
          <w:marRight w:val="0"/>
          <w:marTop w:val="0"/>
          <w:marBottom w:val="0"/>
          <w:divBdr>
            <w:top w:val="none" w:sz="0" w:space="0" w:color="auto"/>
            <w:left w:val="none" w:sz="0" w:space="0" w:color="auto"/>
            <w:bottom w:val="none" w:sz="0" w:space="0" w:color="auto"/>
            <w:right w:val="none" w:sz="0" w:space="0" w:color="auto"/>
          </w:divBdr>
          <w:divsChild>
            <w:div w:id="170686357">
              <w:marLeft w:val="0"/>
              <w:marRight w:val="0"/>
              <w:marTop w:val="100"/>
              <w:marBottom w:val="100"/>
              <w:divBdr>
                <w:top w:val="none" w:sz="0" w:space="0" w:color="auto"/>
                <w:left w:val="none" w:sz="0" w:space="0" w:color="auto"/>
                <w:bottom w:val="none" w:sz="0" w:space="0" w:color="auto"/>
                <w:right w:val="none" w:sz="0" w:space="0" w:color="auto"/>
              </w:divBdr>
              <w:divsChild>
                <w:div w:id="2064256995">
                  <w:marLeft w:val="0"/>
                  <w:marRight w:val="0"/>
                  <w:marTop w:val="0"/>
                  <w:marBottom w:val="0"/>
                  <w:divBdr>
                    <w:top w:val="none" w:sz="0" w:space="0" w:color="auto"/>
                    <w:left w:val="none" w:sz="0" w:space="0" w:color="auto"/>
                    <w:bottom w:val="none" w:sz="0" w:space="0" w:color="auto"/>
                    <w:right w:val="none" w:sz="0" w:space="0" w:color="auto"/>
                  </w:divBdr>
                  <w:divsChild>
                    <w:div w:id="1841921082">
                      <w:marLeft w:val="0"/>
                      <w:marRight w:val="0"/>
                      <w:marTop w:val="0"/>
                      <w:marBottom w:val="0"/>
                      <w:divBdr>
                        <w:top w:val="none" w:sz="0" w:space="0" w:color="auto"/>
                        <w:left w:val="none" w:sz="0" w:space="0" w:color="auto"/>
                        <w:bottom w:val="none" w:sz="0" w:space="0" w:color="auto"/>
                        <w:right w:val="none" w:sz="0" w:space="0" w:color="auto"/>
                      </w:divBdr>
                      <w:divsChild>
                        <w:div w:id="514613381">
                          <w:marLeft w:val="0"/>
                          <w:marRight w:val="0"/>
                          <w:marTop w:val="0"/>
                          <w:marBottom w:val="100"/>
                          <w:divBdr>
                            <w:top w:val="none" w:sz="0" w:space="0" w:color="auto"/>
                            <w:left w:val="none" w:sz="0" w:space="0" w:color="auto"/>
                            <w:bottom w:val="none" w:sz="0" w:space="0" w:color="auto"/>
                            <w:right w:val="none" w:sz="0" w:space="0" w:color="auto"/>
                          </w:divBdr>
                          <w:divsChild>
                            <w:div w:id="454760067">
                              <w:marLeft w:val="0"/>
                              <w:marRight w:val="0"/>
                              <w:marTop w:val="0"/>
                              <w:marBottom w:val="0"/>
                              <w:divBdr>
                                <w:top w:val="none" w:sz="0" w:space="0" w:color="auto"/>
                                <w:left w:val="none" w:sz="0" w:space="0" w:color="auto"/>
                                <w:bottom w:val="none" w:sz="0" w:space="0" w:color="auto"/>
                                <w:right w:val="none" w:sz="0" w:space="0" w:color="auto"/>
                              </w:divBdr>
                              <w:divsChild>
                                <w:div w:id="583690101">
                                  <w:marLeft w:val="0"/>
                                  <w:marRight w:val="0"/>
                                  <w:marTop w:val="0"/>
                                  <w:marBottom w:val="300"/>
                                  <w:divBdr>
                                    <w:top w:val="none" w:sz="0" w:space="0" w:color="auto"/>
                                    <w:left w:val="none" w:sz="0" w:space="0" w:color="auto"/>
                                    <w:bottom w:val="none" w:sz="0" w:space="0" w:color="auto"/>
                                    <w:right w:val="none" w:sz="0" w:space="0" w:color="auto"/>
                                  </w:divBdr>
                                  <w:divsChild>
                                    <w:div w:id="1981229080">
                                      <w:marLeft w:val="0"/>
                                      <w:marRight w:val="0"/>
                                      <w:marTop w:val="0"/>
                                      <w:marBottom w:val="0"/>
                                      <w:divBdr>
                                        <w:top w:val="none" w:sz="0" w:space="0" w:color="auto"/>
                                        <w:left w:val="none" w:sz="0" w:space="0" w:color="auto"/>
                                        <w:bottom w:val="none" w:sz="0" w:space="0" w:color="auto"/>
                                        <w:right w:val="none" w:sz="0" w:space="0" w:color="auto"/>
                                      </w:divBdr>
                                      <w:divsChild>
                                        <w:div w:id="408430801">
                                          <w:marLeft w:val="0"/>
                                          <w:marRight w:val="0"/>
                                          <w:marTop w:val="0"/>
                                          <w:marBottom w:val="0"/>
                                          <w:divBdr>
                                            <w:top w:val="none" w:sz="0" w:space="0" w:color="auto"/>
                                            <w:left w:val="none" w:sz="0" w:space="0" w:color="auto"/>
                                            <w:bottom w:val="none" w:sz="0" w:space="0" w:color="auto"/>
                                            <w:right w:val="none" w:sz="0" w:space="0" w:color="auto"/>
                                          </w:divBdr>
                                          <w:divsChild>
                                            <w:div w:id="1479180161">
                                              <w:marLeft w:val="0"/>
                                              <w:marRight w:val="0"/>
                                              <w:marTop w:val="0"/>
                                              <w:marBottom w:val="0"/>
                                              <w:divBdr>
                                                <w:top w:val="none" w:sz="0" w:space="0" w:color="auto"/>
                                                <w:left w:val="none" w:sz="0" w:space="0" w:color="auto"/>
                                                <w:bottom w:val="none" w:sz="0" w:space="0" w:color="auto"/>
                                                <w:right w:val="none" w:sz="0" w:space="0" w:color="auto"/>
                                              </w:divBdr>
                                              <w:divsChild>
                                                <w:div w:id="810945656">
                                                  <w:marLeft w:val="0"/>
                                                  <w:marRight w:val="0"/>
                                                  <w:marTop w:val="0"/>
                                                  <w:marBottom w:val="0"/>
                                                  <w:divBdr>
                                                    <w:top w:val="none" w:sz="0" w:space="0" w:color="auto"/>
                                                    <w:left w:val="none" w:sz="0" w:space="0" w:color="auto"/>
                                                    <w:bottom w:val="none" w:sz="0" w:space="0" w:color="auto"/>
                                                    <w:right w:val="none" w:sz="0" w:space="0" w:color="auto"/>
                                                  </w:divBdr>
                                                  <w:divsChild>
                                                    <w:div w:id="2447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0753445">
      <w:bodyDiv w:val="1"/>
      <w:marLeft w:val="0"/>
      <w:marRight w:val="0"/>
      <w:marTop w:val="0"/>
      <w:marBottom w:val="0"/>
      <w:divBdr>
        <w:top w:val="none" w:sz="0" w:space="0" w:color="auto"/>
        <w:left w:val="none" w:sz="0" w:space="0" w:color="auto"/>
        <w:bottom w:val="none" w:sz="0" w:space="0" w:color="auto"/>
        <w:right w:val="none" w:sz="0" w:space="0" w:color="auto"/>
      </w:divBdr>
      <w:divsChild>
        <w:div w:id="434638613">
          <w:marLeft w:val="0"/>
          <w:marRight w:val="0"/>
          <w:marTop w:val="0"/>
          <w:marBottom w:val="0"/>
          <w:divBdr>
            <w:top w:val="none" w:sz="0" w:space="0" w:color="auto"/>
            <w:left w:val="none" w:sz="0" w:space="0" w:color="auto"/>
            <w:bottom w:val="none" w:sz="0" w:space="0" w:color="auto"/>
            <w:right w:val="none" w:sz="0" w:space="0" w:color="auto"/>
          </w:divBdr>
          <w:divsChild>
            <w:div w:id="96027069">
              <w:marLeft w:val="0"/>
              <w:marRight w:val="0"/>
              <w:marTop w:val="100"/>
              <w:marBottom w:val="100"/>
              <w:divBdr>
                <w:top w:val="none" w:sz="0" w:space="0" w:color="auto"/>
                <w:left w:val="none" w:sz="0" w:space="0" w:color="auto"/>
                <w:bottom w:val="none" w:sz="0" w:space="0" w:color="auto"/>
                <w:right w:val="none" w:sz="0" w:space="0" w:color="auto"/>
              </w:divBdr>
              <w:divsChild>
                <w:div w:id="1280408765">
                  <w:marLeft w:val="0"/>
                  <w:marRight w:val="0"/>
                  <w:marTop w:val="0"/>
                  <w:marBottom w:val="0"/>
                  <w:divBdr>
                    <w:top w:val="none" w:sz="0" w:space="0" w:color="auto"/>
                    <w:left w:val="none" w:sz="0" w:space="0" w:color="auto"/>
                    <w:bottom w:val="none" w:sz="0" w:space="0" w:color="auto"/>
                    <w:right w:val="none" w:sz="0" w:space="0" w:color="auto"/>
                  </w:divBdr>
                  <w:divsChild>
                    <w:div w:id="1559248565">
                      <w:marLeft w:val="0"/>
                      <w:marRight w:val="0"/>
                      <w:marTop w:val="0"/>
                      <w:marBottom w:val="0"/>
                      <w:divBdr>
                        <w:top w:val="none" w:sz="0" w:space="0" w:color="auto"/>
                        <w:left w:val="none" w:sz="0" w:space="0" w:color="auto"/>
                        <w:bottom w:val="none" w:sz="0" w:space="0" w:color="auto"/>
                        <w:right w:val="none" w:sz="0" w:space="0" w:color="auto"/>
                      </w:divBdr>
                      <w:divsChild>
                        <w:div w:id="53241892">
                          <w:marLeft w:val="0"/>
                          <w:marRight w:val="0"/>
                          <w:marTop w:val="0"/>
                          <w:marBottom w:val="94"/>
                          <w:divBdr>
                            <w:top w:val="none" w:sz="0" w:space="0" w:color="auto"/>
                            <w:left w:val="none" w:sz="0" w:space="0" w:color="auto"/>
                            <w:bottom w:val="none" w:sz="0" w:space="0" w:color="auto"/>
                            <w:right w:val="none" w:sz="0" w:space="0" w:color="auto"/>
                          </w:divBdr>
                          <w:divsChild>
                            <w:div w:id="1344236068">
                              <w:marLeft w:val="0"/>
                              <w:marRight w:val="0"/>
                              <w:marTop w:val="0"/>
                              <w:marBottom w:val="0"/>
                              <w:divBdr>
                                <w:top w:val="none" w:sz="0" w:space="0" w:color="auto"/>
                                <w:left w:val="none" w:sz="0" w:space="0" w:color="auto"/>
                                <w:bottom w:val="none" w:sz="0" w:space="0" w:color="auto"/>
                                <w:right w:val="none" w:sz="0" w:space="0" w:color="auto"/>
                              </w:divBdr>
                              <w:divsChild>
                                <w:div w:id="191309932">
                                  <w:marLeft w:val="0"/>
                                  <w:marRight w:val="0"/>
                                  <w:marTop w:val="0"/>
                                  <w:marBottom w:val="281"/>
                                  <w:divBdr>
                                    <w:top w:val="none" w:sz="0" w:space="0" w:color="auto"/>
                                    <w:left w:val="none" w:sz="0" w:space="0" w:color="auto"/>
                                    <w:bottom w:val="none" w:sz="0" w:space="0" w:color="auto"/>
                                    <w:right w:val="none" w:sz="0" w:space="0" w:color="auto"/>
                                  </w:divBdr>
                                  <w:divsChild>
                                    <w:div w:id="1387411513">
                                      <w:marLeft w:val="0"/>
                                      <w:marRight w:val="0"/>
                                      <w:marTop w:val="0"/>
                                      <w:marBottom w:val="0"/>
                                      <w:divBdr>
                                        <w:top w:val="none" w:sz="0" w:space="0" w:color="auto"/>
                                        <w:left w:val="none" w:sz="0" w:space="0" w:color="auto"/>
                                        <w:bottom w:val="none" w:sz="0" w:space="0" w:color="auto"/>
                                        <w:right w:val="none" w:sz="0" w:space="0" w:color="auto"/>
                                      </w:divBdr>
                                      <w:divsChild>
                                        <w:div w:id="455409970">
                                          <w:marLeft w:val="0"/>
                                          <w:marRight w:val="0"/>
                                          <w:marTop w:val="0"/>
                                          <w:marBottom w:val="0"/>
                                          <w:divBdr>
                                            <w:top w:val="none" w:sz="0" w:space="0" w:color="auto"/>
                                            <w:left w:val="none" w:sz="0" w:space="0" w:color="auto"/>
                                            <w:bottom w:val="none" w:sz="0" w:space="0" w:color="auto"/>
                                            <w:right w:val="none" w:sz="0" w:space="0" w:color="auto"/>
                                          </w:divBdr>
                                          <w:divsChild>
                                            <w:div w:id="5716820">
                                              <w:marLeft w:val="0"/>
                                              <w:marRight w:val="0"/>
                                              <w:marTop w:val="0"/>
                                              <w:marBottom w:val="0"/>
                                              <w:divBdr>
                                                <w:top w:val="none" w:sz="0" w:space="0" w:color="auto"/>
                                                <w:left w:val="none" w:sz="0" w:space="0" w:color="auto"/>
                                                <w:bottom w:val="none" w:sz="0" w:space="0" w:color="auto"/>
                                                <w:right w:val="none" w:sz="0" w:space="0" w:color="auto"/>
                                              </w:divBdr>
                                              <w:divsChild>
                                                <w:div w:id="1996833340">
                                                  <w:marLeft w:val="0"/>
                                                  <w:marRight w:val="0"/>
                                                  <w:marTop w:val="0"/>
                                                  <w:marBottom w:val="0"/>
                                                  <w:divBdr>
                                                    <w:top w:val="none" w:sz="0" w:space="0" w:color="auto"/>
                                                    <w:left w:val="none" w:sz="0" w:space="0" w:color="auto"/>
                                                    <w:bottom w:val="none" w:sz="0" w:space="0" w:color="auto"/>
                                                    <w:right w:val="none" w:sz="0" w:space="0" w:color="auto"/>
                                                  </w:divBdr>
                                                  <w:divsChild>
                                                    <w:div w:id="171503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443622">
      <w:bodyDiv w:val="1"/>
      <w:marLeft w:val="0"/>
      <w:marRight w:val="0"/>
      <w:marTop w:val="0"/>
      <w:marBottom w:val="0"/>
      <w:divBdr>
        <w:top w:val="none" w:sz="0" w:space="0" w:color="auto"/>
        <w:left w:val="none" w:sz="0" w:space="0" w:color="auto"/>
        <w:bottom w:val="none" w:sz="0" w:space="0" w:color="auto"/>
        <w:right w:val="none" w:sz="0" w:space="0" w:color="auto"/>
      </w:divBdr>
    </w:div>
    <w:div w:id="838038624">
      <w:bodyDiv w:val="1"/>
      <w:marLeft w:val="0"/>
      <w:marRight w:val="0"/>
      <w:marTop w:val="0"/>
      <w:marBottom w:val="0"/>
      <w:divBdr>
        <w:top w:val="none" w:sz="0" w:space="0" w:color="auto"/>
        <w:left w:val="none" w:sz="0" w:space="0" w:color="auto"/>
        <w:bottom w:val="none" w:sz="0" w:space="0" w:color="auto"/>
        <w:right w:val="none" w:sz="0" w:space="0" w:color="auto"/>
      </w:divBdr>
      <w:divsChild>
        <w:div w:id="711612523">
          <w:marLeft w:val="0"/>
          <w:marRight w:val="0"/>
          <w:marTop w:val="0"/>
          <w:marBottom w:val="0"/>
          <w:divBdr>
            <w:top w:val="none" w:sz="0" w:space="0" w:color="auto"/>
            <w:left w:val="none" w:sz="0" w:space="0" w:color="auto"/>
            <w:bottom w:val="none" w:sz="0" w:space="0" w:color="auto"/>
            <w:right w:val="none" w:sz="0" w:space="0" w:color="auto"/>
          </w:divBdr>
          <w:divsChild>
            <w:div w:id="1431513409">
              <w:marLeft w:val="0"/>
              <w:marRight w:val="0"/>
              <w:marTop w:val="100"/>
              <w:marBottom w:val="100"/>
              <w:divBdr>
                <w:top w:val="none" w:sz="0" w:space="0" w:color="auto"/>
                <w:left w:val="none" w:sz="0" w:space="0" w:color="auto"/>
                <w:bottom w:val="none" w:sz="0" w:space="0" w:color="auto"/>
                <w:right w:val="none" w:sz="0" w:space="0" w:color="auto"/>
              </w:divBdr>
              <w:divsChild>
                <w:div w:id="353463412">
                  <w:marLeft w:val="0"/>
                  <w:marRight w:val="0"/>
                  <w:marTop w:val="0"/>
                  <w:marBottom w:val="0"/>
                  <w:divBdr>
                    <w:top w:val="none" w:sz="0" w:space="0" w:color="auto"/>
                    <w:left w:val="none" w:sz="0" w:space="0" w:color="auto"/>
                    <w:bottom w:val="none" w:sz="0" w:space="0" w:color="auto"/>
                    <w:right w:val="none" w:sz="0" w:space="0" w:color="auto"/>
                  </w:divBdr>
                  <w:divsChild>
                    <w:div w:id="791556670">
                      <w:marLeft w:val="0"/>
                      <w:marRight w:val="0"/>
                      <w:marTop w:val="0"/>
                      <w:marBottom w:val="0"/>
                      <w:divBdr>
                        <w:top w:val="none" w:sz="0" w:space="0" w:color="auto"/>
                        <w:left w:val="none" w:sz="0" w:space="0" w:color="auto"/>
                        <w:bottom w:val="none" w:sz="0" w:space="0" w:color="auto"/>
                        <w:right w:val="none" w:sz="0" w:space="0" w:color="auto"/>
                      </w:divBdr>
                      <w:divsChild>
                        <w:div w:id="724527032">
                          <w:marLeft w:val="0"/>
                          <w:marRight w:val="0"/>
                          <w:marTop w:val="0"/>
                          <w:marBottom w:val="100"/>
                          <w:divBdr>
                            <w:top w:val="none" w:sz="0" w:space="0" w:color="auto"/>
                            <w:left w:val="none" w:sz="0" w:space="0" w:color="auto"/>
                            <w:bottom w:val="none" w:sz="0" w:space="0" w:color="auto"/>
                            <w:right w:val="none" w:sz="0" w:space="0" w:color="auto"/>
                          </w:divBdr>
                          <w:divsChild>
                            <w:div w:id="904878558">
                              <w:marLeft w:val="0"/>
                              <w:marRight w:val="0"/>
                              <w:marTop w:val="0"/>
                              <w:marBottom w:val="0"/>
                              <w:divBdr>
                                <w:top w:val="none" w:sz="0" w:space="0" w:color="auto"/>
                                <w:left w:val="none" w:sz="0" w:space="0" w:color="auto"/>
                                <w:bottom w:val="none" w:sz="0" w:space="0" w:color="auto"/>
                                <w:right w:val="none" w:sz="0" w:space="0" w:color="auto"/>
                              </w:divBdr>
                              <w:divsChild>
                                <w:div w:id="275453321">
                                  <w:marLeft w:val="0"/>
                                  <w:marRight w:val="0"/>
                                  <w:marTop w:val="0"/>
                                  <w:marBottom w:val="300"/>
                                  <w:divBdr>
                                    <w:top w:val="none" w:sz="0" w:space="0" w:color="auto"/>
                                    <w:left w:val="none" w:sz="0" w:space="0" w:color="auto"/>
                                    <w:bottom w:val="none" w:sz="0" w:space="0" w:color="auto"/>
                                    <w:right w:val="none" w:sz="0" w:space="0" w:color="auto"/>
                                  </w:divBdr>
                                  <w:divsChild>
                                    <w:div w:id="1784957734">
                                      <w:marLeft w:val="0"/>
                                      <w:marRight w:val="0"/>
                                      <w:marTop w:val="0"/>
                                      <w:marBottom w:val="0"/>
                                      <w:divBdr>
                                        <w:top w:val="none" w:sz="0" w:space="0" w:color="auto"/>
                                        <w:left w:val="none" w:sz="0" w:space="0" w:color="auto"/>
                                        <w:bottom w:val="none" w:sz="0" w:space="0" w:color="auto"/>
                                        <w:right w:val="none" w:sz="0" w:space="0" w:color="auto"/>
                                      </w:divBdr>
                                      <w:divsChild>
                                        <w:div w:id="2025470673">
                                          <w:marLeft w:val="0"/>
                                          <w:marRight w:val="0"/>
                                          <w:marTop w:val="0"/>
                                          <w:marBottom w:val="0"/>
                                          <w:divBdr>
                                            <w:top w:val="none" w:sz="0" w:space="0" w:color="auto"/>
                                            <w:left w:val="none" w:sz="0" w:space="0" w:color="auto"/>
                                            <w:bottom w:val="none" w:sz="0" w:space="0" w:color="auto"/>
                                            <w:right w:val="none" w:sz="0" w:space="0" w:color="auto"/>
                                          </w:divBdr>
                                          <w:divsChild>
                                            <w:div w:id="1015213">
                                              <w:marLeft w:val="0"/>
                                              <w:marRight w:val="0"/>
                                              <w:marTop w:val="0"/>
                                              <w:marBottom w:val="0"/>
                                              <w:divBdr>
                                                <w:top w:val="none" w:sz="0" w:space="0" w:color="auto"/>
                                                <w:left w:val="none" w:sz="0" w:space="0" w:color="auto"/>
                                                <w:bottom w:val="none" w:sz="0" w:space="0" w:color="auto"/>
                                                <w:right w:val="none" w:sz="0" w:space="0" w:color="auto"/>
                                              </w:divBdr>
                                              <w:divsChild>
                                                <w:div w:id="2065058341">
                                                  <w:marLeft w:val="0"/>
                                                  <w:marRight w:val="0"/>
                                                  <w:marTop w:val="0"/>
                                                  <w:marBottom w:val="0"/>
                                                  <w:divBdr>
                                                    <w:top w:val="none" w:sz="0" w:space="0" w:color="auto"/>
                                                    <w:left w:val="none" w:sz="0" w:space="0" w:color="auto"/>
                                                    <w:bottom w:val="none" w:sz="0" w:space="0" w:color="auto"/>
                                                    <w:right w:val="none" w:sz="0" w:space="0" w:color="auto"/>
                                                  </w:divBdr>
                                                  <w:divsChild>
                                                    <w:div w:id="452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3057135">
      <w:bodyDiv w:val="1"/>
      <w:marLeft w:val="0"/>
      <w:marRight w:val="0"/>
      <w:marTop w:val="0"/>
      <w:marBottom w:val="0"/>
      <w:divBdr>
        <w:top w:val="none" w:sz="0" w:space="0" w:color="auto"/>
        <w:left w:val="none" w:sz="0" w:space="0" w:color="auto"/>
        <w:bottom w:val="none" w:sz="0" w:space="0" w:color="auto"/>
        <w:right w:val="none" w:sz="0" w:space="0" w:color="auto"/>
      </w:divBdr>
      <w:divsChild>
        <w:div w:id="965936183">
          <w:marLeft w:val="547"/>
          <w:marRight w:val="0"/>
          <w:marTop w:val="440"/>
          <w:marBottom w:val="0"/>
          <w:divBdr>
            <w:top w:val="none" w:sz="0" w:space="0" w:color="auto"/>
            <w:left w:val="none" w:sz="0" w:space="0" w:color="auto"/>
            <w:bottom w:val="none" w:sz="0" w:space="0" w:color="auto"/>
            <w:right w:val="none" w:sz="0" w:space="0" w:color="auto"/>
          </w:divBdr>
        </w:div>
      </w:divsChild>
    </w:div>
    <w:div w:id="858813239">
      <w:bodyDiv w:val="1"/>
      <w:marLeft w:val="0"/>
      <w:marRight w:val="0"/>
      <w:marTop w:val="0"/>
      <w:marBottom w:val="0"/>
      <w:divBdr>
        <w:top w:val="none" w:sz="0" w:space="0" w:color="auto"/>
        <w:left w:val="none" w:sz="0" w:space="0" w:color="auto"/>
        <w:bottom w:val="none" w:sz="0" w:space="0" w:color="auto"/>
        <w:right w:val="none" w:sz="0" w:space="0" w:color="auto"/>
      </w:divBdr>
    </w:div>
    <w:div w:id="866218142">
      <w:bodyDiv w:val="1"/>
      <w:marLeft w:val="0"/>
      <w:marRight w:val="0"/>
      <w:marTop w:val="0"/>
      <w:marBottom w:val="0"/>
      <w:divBdr>
        <w:top w:val="none" w:sz="0" w:space="0" w:color="auto"/>
        <w:left w:val="none" w:sz="0" w:space="0" w:color="auto"/>
        <w:bottom w:val="none" w:sz="0" w:space="0" w:color="auto"/>
        <w:right w:val="none" w:sz="0" w:space="0" w:color="auto"/>
      </w:divBdr>
      <w:divsChild>
        <w:div w:id="2126775044">
          <w:marLeft w:val="0"/>
          <w:marRight w:val="0"/>
          <w:marTop w:val="0"/>
          <w:marBottom w:val="0"/>
          <w:divBdr>
            <w:top w:val="none" w:sz="0" w:space="0" w:color="auto"/>
            <w:left w:val="none" w:sz="0" w:space="0" w:color="auto"/>
            <w:bottom w:val="none" w:sz="0" w:space="0" w:color="auto"/>
            <w:right w:val="none" w:sz="0" w:space="0" w:color="auto"/>
          </w:divBdr>
          <w:divsChild>
            <w:div w:id="1156258711">
              <w:marLeft w:val="0"/>
              <w:marRight w:val="0"/>
              <w:marTop w:val="100"/>
              <w:marBottom w:val="100"/>
              <w:divBdr>
                <w:top w:val="none" w:sz="0" w:space="0" w:color="auto"/>
                <w:left w:val="none" w:sz="0" w:space="0" w:color="auto"/>
                <w:bottom w:val="none" w:sz="0" w:space="0" w:color="auto"/>
                <w:right w:val="none" w:sz="0" w:space="0" w:color="auto"/>
              </w:divBdr>
              <w:divsChild>
                <w:div w:id="1434743758">
                  <w:marLeft w:val="0"/>
                  <w:marRight w:val="0"/>
                  <w:marTop w:val="0"/>
                  <w:marBottom w:val="0"/>
                  <w:divBdr>
                    <w:top w:val="none" w:sz="0" w:space="0" w:color="auto"/>
                    <w:left w:val="none" w:sz="0" w:space="0" w:color="auto"/>
                    <w:bottom w:val="none" w:sz="0" w:space="0" w:color="auto"/>
                    <w:right w:val="none" w:sz="0" w:space="0" w:color="auto"/>
                  </w:divBdr>
                  <w:divsChild>
                    <w:div w:id="434322535">
                      <w:marLeft w:val="0"/>
                      <w:marRight w:val="0"/>
                      <w:marTop w:val="0"/>
                      <w:marBottom w:val="0"/>
                      <w:divBdr>
                        <w:top w:val="none" w:sz="0" w:space="0" w:color="auto"/>
                        <w:left w:val="none" w:sz="0" w:space="0" w:color="auto"/>
                        <w:bottom w:val="none" w:sz="0" w:space="0" w:color="auto"/>
                        <w:right w:val="none" w:sz="0" w:space="0" w:color="auto"/>
                      </w:divBdr>
                      <w:divsChild>
                        <w:div w:id="1214469303">
                          <w:marLeft w:val="0"/>
                          <w:marRight w:val="0"/>
                          <w:marTop w:val="0"/>
                          <w:marBottom w:val="150"/>
                          <w:divBdr>
                            <w:top w:val="none" w:sz="0" w:space="0" w:color="auto"/>
                            <w:left w:val="none" w:sz="0" w:space="0" w:color="auto"/>
                            <w:bottom w:val="none" w:sz="0" w:space="0" w:color="auto"/>
                            <w:right w:val="none" w:sz="0" w:space="0" w:color="auto"/>
                          </w:divBdr>
                          <w:divsChild>
                            <w:div w:id="922374542">
                              <w:marLeft w:val="0"/>
                              <w:marRight w:val="0"/>
                              <w:marTop w:val="0"/>
                              <w:marBottom w:val="0"/>
                              <w:divBdr>
                                <w:top w:val="none" w:sz="0" w:space="0" w:color="auto"/>
                                <w:left w:val="none" w:sz="0" w:space="0" w:color="auto"/>
                                <w:bottom w:val="none" w:sz="0" w:space="0" w:color="auto"/>
                                <w:right w:val="none" w:sz="0" w:space="0" w:color="auto"/>
                              </w:divBdr>
                              <w:divsChild>
                                <w:div w:id="962543455">
                                  <w:marLeft w:val="0"/>
                                  <w:marRight w:val="0"/>
                                  <w:marTop w:val="0"/>
                                  <w:marBottom w:val="0"/>
                                  <w:divBdr>
                                    <w:top w:val="none" w:sz="0" w:space="0" w:color="auto"/>
                                    <w:left w:val="none" w:sz="0" w:space="0" w:color="auto"/>
                                    <w:bottom w:val="none" w:sz="0" w:space="0" w:color="auto"/>
                                    <w:right w:val="none" w:sz="0" w:space="0" w:color="auto"/>
                                  </w:divBdr>
                                  <w:divsChild>
                                    <w:div w:id="874124488">
                                      <w:marLeft w:val="0"/>
                                      <w:marRight w:val="0"/>
                                      <w:marTop w:val="0"/>
                                      <w:marBottom w:val="0"/>
                                      <w:divBdr>
                                        <w:top w:val="none" w:sz="0" w:space="0" w:color="auto"/>
                                        <w:left w:val="none" w:sz="0" w:space="0" w:color="auto"/>
                                        <w:bottom w:val="none" w:sz="0" w:space="0" w:color="auto"/>
                                        <w:right w:val="none" w:sz="0" w:space="0" w:color="auto"/>
                                      </w:divBdr>
                                      <w:divsChild>
                                        <w:div w:id="264965536">
                                          <w:marLeft w:val="0"/>
                                          <w:marRight w:val="0"/>
                                          <w:marTop w:val="0"/>
                                          <w:marBottom w:val="0"/>
                                          <w:divBdr>
                                            <w:top w:val="none" w:sz="0" w:space="0" w:color="auto"/>
                                            <w:left w:val="none" w:sz="0" w:space="0" w:color="auto"/>
                                            <w:bottom w:val="none" w:sz="0" w:space="0" w:color="auto"/>
                                            <w:right w:val="none" w:sz="0" w:space="0" w:color="auto"/>
                                          </w:divBdr>
                                          <w:divsChild>
                                            <w:div w:id="1547259029">
                                              <w:marLeft w:val="0"/>
                                              <w:marRight w:val="0"/>
                                              <w:marTop w:val="0"/>
                                              <w:marBottom w:val="0"/>
                                              <w:divBdr>
                                                <w:top w:val="none" w:sz="0" w:space="0" w:color="auto"/>
                                                <w:left w:val="none" w:sz="0" w:space="0" w:color="auto"/>
                                                <w:bottom w:val="none" w:sz="0" w:space="0" w:color="auto"/>
                                                <w:right w:val="none" w:sz="0" w:space="0" w:color="auto"/>
                                              </w:divBdr>
                                              <w:divsChild>
                                                <w:div w:id="248198941">
                                                  <w:marLeft w:val="0"/>
                                                  <w:marRight w:val="0"/>
                                                  <w:marTop w:val="0"/>
                                                  <w:marBottom w:val="0"/>
                                                  <w:divBdr>
                                                    <w:top w:val="none" w:sz="0" w:space="0" w:color="auto"/>
                                                    <w:left w:val="none" w:sz="0" w:space="0" w:color="auto"/>
                                                    <w:bottom w:val="none" w:sz="0" w:space="0" w:color="auto"/>
                                                    <w:right w:val="none" w:sz="0" w:space="0" w:color="auto"/>
                                                  </w:divBdr>
                                                  <w:divsChild>
                                                    <w:div w:id="5786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714672">
      <w:bodyDiv w:val="1"/>
      <w:marLeft w:val="0"/>
      <w:marRight w:val="0"/>
      <w:marTop w:val="0"/>
      <w:marBottom w:val="0"/>
      <w:divBdr>
        <w:top w:val="none" w:sz="0" w:space="0" w:color="auto"/>
        <w:left w:val="none" w:sz="0" w:space="0" w:color="auto"/>
        <w:bottom w:val="none" w:sz="0" w:space="0" w:color="auto"/>
        <w:right w:val="none" w:sz="0" w:space="0" w:color="auto"/>
      </w:divBdr>
      <w:divsChild>
        <w:div w:id="2054712">
          <w:marLeft w:val="0"/>
          <w:marRight w:val="0"/>
          <w:marTop w:val="0"/>
          <w:marBottom w:val="0"/>
          <w:divBdr>
            <w:top w:val="none" w:sz="0" w:space="0" w:color="auto"/>
            <w:left w:val="none" w:sz="0" w:space="0" w:color="auto"/>
            <w:bottom w:val="none" w:sz="0" w:space="0" w:color="auto"/>
            <w:right w:val="none" w:sz="0" w:space="0" w:color="auto"/>
          </w:divBdr>
          <w:divsChild>
            <w:div w:id="1496530972">
              <w:marLeft w:val="0"/>
              <w:marRight w:val="0"/>
              <w:marTop w:val="100"/>
              <w:marBottom w:val="100"/>
              <w:divBdr>
                <w:top w:val="none" w:sz="0" w:space="0" w:color="auto"/>
                <w:left w:val="none" w:sz="0" w:space="0" w:color="auto"/>
                <w:bottom w:val="none" w:sz="0" w:space="0" w:color="auto"/>
                <w:right w:val="none" w:sz="0" w:space="0" w:color="auto"/>
              </w:divBdr>
              <w:divsChild>
                <w:div w:id="1620837011">
                  <w:marLeft w:val="0"/>
                  <w:marRight w:val="0"/>
                  <w:marTop w:val="0"/>
                  <w:marBottom w:val="0"/>
                  <w:divBdr>
                    <w:top w:val="none" w:sz="0" w:space="0" w:color="auto"/>
                    <w:left w:val="none" w:sz="0" w:space="0" w:color="auto"/>
                    <w:bottom w:val="none" w:sz="0" w:space="0" w:color="auto"/>
                    <w:right w:val="none" w:sz="0" w:space="0" w:color="auto"/>
                  </w:divBdr>
                  <w:divsChild>
                    <w:div w:id="1868759973">
                      <w:marLeft w:val="0"/>
                      <w:marRight w:val="0"/>
                      <w:marTop w:val="0"/>
                      <w:marBottom w:val="0"/>
                      <w:divBdr>
                        <w:top w:val="none" w:sz="0" w:space="0" w:color="auto"/>
                        <w:left w:val="none" w:sz="0" w:space="0" w:color="auto"/>
                        <w:bottom w:val="none" w:sz="0" w:space="0" w:color="auto"/>
                        <w:right w:val="none" w:sz="0" w:space="0" w:color="auto"/>
                      </w:divBdr>
                      <w:divsChild>
                        <w:div w:id="720595074">
                          <w:marLeft w:val="0"/>
                          <w:marRight w:val="0"/>
                          <w:marTop w:val="0"/>
                          <w:marBottom w:val="94"/>
                          <w:divBdr>
                            <w:top w:val="none" w:sz="0" w:space="0" w:color="auto"/>
                            <w:left w:val="none" w:sz="0" w:space="0" w:color="auto"/>
                            <w:bottom w:val="none" w:sz="0" w:space="0" w:color="auto"/>
                            <w:right w:val="none" w:sz="0" w:space="0" w:color="auto"/>
                          </w:divBdr>
                          <w:divsChild>
                            <w:div w:id="1063256392">
                              <w:marLeft w:val="0"/>
                              <w:marRight w:val="0"/>
                              <w:marTop w:val="0"/>
                              <w:marBottom w:val="0"/>
                              <w:divBdr>
                                <w:top w:val="none" w:sz="0" w:space="0" w:color="auto"/>
                                <w:left w:val="none" w:sz="0" w:space="0" w:color="auto"/>
                                <w:bottom w:val="none" w:sz="0" w:space="0" w:color="auto"/>
                                <w:right w:val="none" w:sz="0" w:space="0" w:color="auto"/>
                              </w:divBdr>
                              <w:divsChild>
                                <w:div w:id="638847028">
                                  <w:marLeft w:val="0"/>
                                  <w:marRight w:val="0"/>
                                  <w:marTop w:val="0"/>
                                  <w:marBottom w:val="281"/>
                                  <w:divBdr>
                                    <w:top w:val="none" w:sz="0" w:space="0" w:color="auto"/>
                                    <w:left w:val="none" w:sz="0" w:space="0" w:color="auto"/>
                                    <w:bottom w:val="none" w:sz="0" w:space="0" w:color="auto"/>
                                    <w:right w:val="none" w:sz="0" w:space="0" w:color="auto"/>
                                  </w:divBdr>
                                  <w:divsChild>
                                    <w:div w:id="1368526136">
                                      <w:marLeft w:val="0"/>
                                      <w:marRight w:val="0"/>
                                      <w:marTop w:val="0"/>
                                      <w:marBottom w:val="0"/>
                                      <w:divBdr>
                                        <w:top w:val="none" w:sz="0" w:space="0" w:color="auto"/>
                                        <w:left w:val="none" w:sz="0" w:space="0" w:color="auto"/>
                                        <w:bottom w:val="none" w:sz="0" w:space="0" w:color="auto"/>
                                        <w:right w:val="none" w:sz="0" w:space="0" w:color="auto"/>
                                      </w:divBdr>
                                      <w:divsChild>
                                        <w:div w:id="728381226">
                                          <w:marLeft w:val="0"/>
                                          <w:marRight w:val="0"/>
                                          <w:marTop w:val="0"/>
                                          <w:marBottom w:val="0"/>
                                          <w:divBdr>
                                            <w:top w:val="none" w:sz="0" w:space="0" w:color="auto"/>
                                            <w:left w:val="none" w:sz="0" w:space="0" w:color="auto"/>
                                            <w:bottom w:val="none" w:sz="0" w:space="0" w:color="auto"/>
                                            <w:right w:val="none" w:sz="0" w:space="0" w:color="auto"/>
                                          </w:divBdr>
                                          <w:divsChild>
                                            <w:div w:id="934554294">
                                              <w:marLeft w:val="0"/>
                                              <w:marRight w:val="0"/>
                                              <w:marTop w:val="0"/>
                                              <w:marBottom w:val="0"/>
                                              <w:divBdr>
                                                <w:top w:val="none" w:sz="0" w:space="0" w:color="auto"/>
                                                <w:left w:val="none" w:sz="0" w:space="0" w:color="auto"/>
                                                <w:bottom w:val="none" w:sz="0" w:space="0" w:color="auto"/>
                                                <w:right w:val="none" w:sz="0" w:space="0" w:color="auto"/>
                                              </w:divBdr>
                                              <w:divsChild>
                                                <w:div w:id="1990405391">
                                                  <w:marLeft w:val="0"/>
                                                  <w:marRight w:val="0"/>
                                                  <w:marTop w:val="0"/>
                                                  <w:marBottom w:val="0"/>
                                                  <w:divBdr>
                                                    <w:top w:val="none" w:sz="0" w:space="0" w:color="auto"/>
                                                    <w:left w:val="none" w:sz="0" w:space="0" w:color="auto"/>
                                                    <w:bottom w:val="none" w:sz="0" w:space="0" w:color="auto"/>
                                                    <w:right w:val="none" w:sz="0" w:space="0" w:color="auto"/>
                                                  </w:divBdr>
                                                  <w:divsChild>
                                                    <w:div w:id="161698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075274">
      <w:bodyDiv w:val="1"/>
      <w:marLeft w:val="0"/>
      <w:marRight w:val="0"/>
      <w:marTop w:val="0"/>
      <w:marBottom w:val="0"/>
      <w:divBdr>
        <w:top w:val="none" w:sz="0" w:space="0" w:color="auto"/>
        <w:left w:val="none" w:sz="0" w:space="0" w:color="auto"/>
        <w:bottom w:val="none" w:sz="0" w:space="0" w:color="auto"/>
        <w:right w:val="none" w:sz="0" w:space="0" w:color="auto"/>
      </w:divBdr>
      <w:divsChild>
        <w:div w:id="1020741725">
          <w:marLeft w:val="0"/>
          <w:marRight w:val="0"/>
          <w:marTop w:val="0"/>
          <w:marBottom w:val="0"/>
          <w:divBdr>
            <w:top w:val="none" w:sz="0" w:space="0" w:color="auto"/>
            <w:left w:val="none" w:sz="0" w:space="0" w:color="auto"/>
            <w:bottom w:val="none" w:sz="0" w:space="0" w:color="auto"/>
            <w:right w:val="none" w:sz="0" w:space="0" w:color="auto"/>
          </w:divBdr>
          <w:divsChild>
            <w:div w:id="1050958873">
              <w:marLeft w:val="0"/>
              <w:marRight w:val="0"/>
              <w:marTop w:val="100"/>
              <w:marBottom w:val="100"/>
              <w:divBdr>
                <w:top w:val="none" w:sz="0" w:space="0" w:color="auto"/>
                <w:left w:val="none" w:sz="0" w:space="0" w:color="auto"/>
                <w:bottom w:val="none" w:sz="0" w:space="0" w:color="auto"/>
                <w:right w:val="none" w:sz="0" w:space="0" w:color="auto"/>
              </w:divBdr>
              <w:divsChild>
                <w:div w:id="858810564">
                  <w:marLeft w:val="0"/>
                  <w:marRight w:val="0"/>
                  <w:marTop w:val="0"/>
                  <w:marBottom w:val="0"/>
                  <w:divBdr>
                    <w:top w:val="none" w:sz="0" w:space="0" w:color="auto"/>
                    <w:left w:val="none" w:sz="0" w:space="0" w:color="auto"/>
                    <w:bottom w:val="none" w:sz="0" w:space="0" w:color="auto"/>
                    <w:right w:val="none" w:sz="0" w:space="0" w:color="auto"/>
                  </w:divBdr>
                  <w:divsChild>
                    <w:div w:id="1637834086">
                      <w:marLeft w:val="0"/>
                      <w:marRight w:val="0"/>
                      <w:marTop w:val="0"/>
                      <w:marBottom w:val="0"/>
                      <w:divBdr>
                        <w:top w:val="none" w:sz="0" w:space="0" w:color="auto"/>
                        <w:left w:val="none" w:sz="0" w:space="0" w:color="auto"/>
                        <w:bottom w:val="none" w:sz="0" w:space="0" w:color="auto"/>
                        <w:right w:val="none" w:sz="0" w:space="0" w:color="auto"/>
                      </w:divBdr>
                      <w:divsChild>
                        <w:div w:id="1767653416">
                          <w:marLeft w:val="0"/>
                          <w:marRight w:val="0"/>
                          <w:marTop w:val="0"/>
                          <w:marBottom w:val="94"/>
                          <w:divBdr>
                            <w:top w:val="none" w:sz="0" w:space="0" w:color="auto"/>
                            <w:left w:val="none" w:sz="0" w:space="0" w:color="auto"/>
                            <w:bottom w:val="none" w:sz="0" w:space="0" w:color="auto"/>
                            <w:right w:val="none" w:sz="0" w:space="0" w:color="auto"/>
                          </w:divBdr>
                          <w:divsChild>
                            <w:div w:id="310712851">
                              <w:marLeft w:val="0"/>
                              <w:marRight w:val="0"/>
                              <w:marTop w:val="0"/>
                              <w:marBottom w:val="0"/>
                              <w:divBdr>
                                <w:top w:val="none" w:sz="0" w:space="0" w:color="auto"/>
                                <w:left w:val="none" w:sz="0" w:space="0" w:color="auto"/>
                                <w:bottom w:val="none" w:sz="0" w:space="0" w:color="auto"/>
                                <w:right w:val="none" w:sz="0" w:space="0" w:color="auto"/>
                              </w:divBdr>
                              <w:divsChild>
                                <w:div w:id="1127508406">
                                  <w:marLeft w:val="0"/>
                                  <w:marRight w:val="0"/>
                                  <w:marTop w:val="0"/>
                                  <w:marBottom w:val="281"/>
                                  <w:divBdr>
                                    <w:top w:val="none" w:sz="0" w:space="0" w:color="auto"/>
                                    <w:left w:val="none" w:sz="0" w:space="0" w:color="auto"/>
                                    <w:bottom w:val="none" w:sz="0" w:space="0" w:color="auto"/>
                                    <w:right w:val="none" w:sz="0" w:space="0" w:color="auto"/>
                                  </w:divBdr>
                                  <w:divsChild>
                                    <w:div w:id="719403471">
                                      <w:marLeft w:val="0"/>
                                      <w:marRight w:val="0"/>
                                      <w:marTop w:val="0"/>
                                      <w:marBottom w:val="0"/>
                                      <w:divBdr>
                                        <w:top w:val="none" w:sz="0" w:space="0" w:color="auto"/>
                                        <w:left w:val="none" w:sz="0" w:space="0" w:color="auto"/>
                                        <w:bottom w:val="none" w:sz="0" w:space="0" w:color="auto"/>
                                        <w:right w:val="none" w:sz="0" w:space="0" w:color="auto"/>
                                      </w:divBdr>
                                      <w:divsChild>
                                        <w:div w:id="273051053">
                                          <w:marLeft w:val="0"/>
                                          <w:marRight w:val="0"/>
                                          <w:marTop w:val="0"/>
                                          <w:marBottom w:val="0"/>
                                          <w:divBdr>
                                            <w:top w:val="none" w:sz="0" w:space="0" w:color="auto"/>
                                            <w:left w:val="none" w:sz="0" w:space="0" w:color="auto"/>
                                            <w:bottom w:val="none" w:sz="0" w:space="0" w:color="auto"/>
                                            <w:right w:val="none" w:sz="0" w:space="0" w:color="auto"/>
                                          </w:divBdr>
                                          <w:divsChild>
                                            <w:div w:id="1409956828">
                                              <w:marLeft w:val="0"/>
                                              <w:marRight w:val="0"/>
                                              <w:marTop w:val="0"/>
                                              <w:marBottom w:val="0"/>
                                              <w:divBdr>
                                                <w:top w:val="none" w:sz="0" w:space="0" w:color="auto"/>
                                                <w:left w:val="none" w:sz="0" w:space="0" w:color="auto"/>
                                                <w:bottom w:val="none" w:sz="0" w:space="0" w:color="auto"/>
                                                <w:right w:val="none" w:sz="0" w:space="0" w:color="auto"/>
                                              </w:divBdr>
                                              <w:divsChild>
                                                <w:div w:id="1334601711">
                                                  <w:marLeft w:val="0"/>
                                                  <w:marRight w:val="0"/>
                                                  <w:marTop w:val="0"/>
                                                  <w:marBottom w:val="0"/>
                                                  <w:divBdr>
                                                    <w:top w:val="none" w:sz="0" w:space="0" w:color="auto"/>
                                                    <w:left w:val="none" w:sz="0" w:space="0" w:color="auto"/>
                                                    <w:bottom w:val="none" w:sz="0" w:space="0" w:color="auto"/>
                                                    <w:right w:val="none" w:sz="0" w:space="0" w:color="auto"/>
                                                  </w:divBdr>
                                                  <w:divsChild>
                                                    <w:div w:id="168578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270089">
      <w:bodyDiv w:val="1"/>
      <w:marLeft w:val="0"/>
      <w:marRight w:val="0"/>
      <w:marTop w:val="0"/>
      <w:marBottom w:val="0"/>
      <w:divBdr>
        <w:top w:val="none" w:sz="0" w:space="0" w:color="auto"/>
        <w:left w:val="none" w:sz="0" w:space="0" w:color="auto"/>
        <w:bottom w:val="none" w:sz="0" w:space="0" w:color="auto"/>
        <w:right w:val="none" w:sz="0" w:space="0" w:color="auto"/>
      </w:divBdr>
      <w:divsChild>
        <w:div w:id="932517384">
          <w:marLeft w:val="0"/>
          <w:marRight w:val="0"/>
          <w:marTop w:val="0"/>
          <w:marBottom w:val="0"/>
          <w:divBdr>
            <w:top w:val="none" w:sz="0" w:space="0" w:color="auto"/>
            <w:left w:val="none" w:sz="0" w:space="0" w:color="auto"/>
            <w:bottom w:val="none" w:sz="0" w:space="0" w:color="auto"/>
            <w:right w:val="none" w:sz="0" w:space="0" w:color="auto"/>
          </w:divBdr>
          <w:divsChild>
            <w:div w:id="1528060739">
              <w:marLeft w:val="0"/>
              <w:marRight w:val="0"/>
              <w:marTop w:val="100"/>
              <w:marBottom w:val="100"/>
              <w:divBdr>
                <w:top w:val="none" w:sz="0" w:space="0" w:color="auto"/>
                <w:left w:val="none" w:sz="0" w:space="0" w:color="auto"/>
                <w:bottom w:val="none" w:sz="0" w:space="0" w:color="auto"/>
                <w:right w:val="none" w:sz="0" w:space="0" w:color="auto"/>
              </w:divBdr>
              <w:divsChild>
                <w:div w:id="1415200521">
                  <w:marLeft w:val="0"/>
                  <w:marRight w:val="0"/>
                  <w:marTop w:val="0"/>
                  <w:marBottom w:val="0"/>
                  <w:divBdr>
                    <w:top w:val="none" w:sz="0" w:space="0" w:color="auto"/>
                    <w:left w:val="none" w:sz="0" w:space="0" w:color="auto"/>
                    <w:bottom w:val="none" w:sz="0" w:space="0" w:color="auto"/>
                    <w:right w:val="none" w:sz="0" w:space="0" w:color="auto"/>
                  </w:divBdr>
                  <w:divsChild>
                    <w:div w:id="1591966757">
                      <w:marLeft w:val="0"/>
                      <w:marRight w:val="0"/>
                      <w:marTop w:val="0"/>
                      <w:marBottom w:val="0"/>
                      <w:divBdr>
                        <w:top w:val="none" w:sz="0" w:space="0" w:color="auto"/>
                        <w:left w:val="none" w:sz="0" w:space="0" w:color="auto"/>
                        <w:bottom w:val="none" w:sz="0" w:space="0" w:color="auto"/>
                        <w:right w:val="none" w:sz="0" w:space="0" w:color="auto"/>
                      </w:divBdr>
                      <w:divsChild>
                        <w:div w:id="814957692">
                          <w:marLeft w:val="0"/>
                          <w:marRight w:val="0"/>
                          <w:marTop w:val="0"/>
                          <w:marBottom w:val="100"/>
                          <w:divBdr>
                            <w:top w:val="none" w:sz="0" w:space="0" w:color="auto"/>
                            <w:left w:val="none" w:sz="0" w:space="0" w:color="auto"/>
                            <w:bottom w:val="none" w:sz="0" w:space="0" w:color="auto"/>
                            <w:right w:val="none" w:sz="0" w:space="0" w:color="auto"/>
                          </w:divBdr>
                          <w:divsChild>
                            <w:div w:id="1953826691">
                              <w:marLeft w:val="0"/>
                              <w:marRight w:val="0"/>
                              <w:marTop w:val="0"/>
                              <w:marBottom w:val="0"/>
                              <w:divBdr>
                                <w:top w:val="none" w:sz="0" w:space="0" w:color="auto"/>
                                <w:left w:val="none" w:sz="0" w:space="0" w:color="auto"/>
                                <w:bottom w:val="none" w:sz="0" w:space="0" w:color="auto"/>
                                <w:right w:val="none" w:sz="0" w:space="0" w:color="auto"/>
                              </w:divBdr>
                              <w:divsChild>
                                <w:div w:id="2015765736">
                                  <w:marLeft w:val="0"/>
                                  <w:marRight w:val="0"/>
                                  <w:marTop w:val="0"/>
                                  <w:marBottom w:val="300"/>
                                  <w:divBdr>
                                    <w:top w:val="none" w:sz="0" w:space="0" w:color="auto"/>
                                    <w:left w:val="none" w:sz="0" w:space="0" w:color="auto"/>
                                    <w:bottom w:val="none" w:sz="0" w:space="0" w:color="auto"/>
                                    <w:right w:val="none" w:sz="0" w:space="0" w:color="auto"/>
                                  </w:divBdr>
                                  <w:divsChild>
                                    <w:div w:id="2006744356">
                                      <w:marLeft w:val="0"/>
                                      <w:marRight w:val="0"/>
                                      <w:marTop w:val="0"/>
                                      <w:marBottom w:val="0"/>
                                      <w:divBdr>
                                        <w:top w:val="none" w:sz="0" w:space="0" w:color="auto"/>
                                        <w:left w:val="none" w:sz="0" w:space="0" w:color="auto"/>
                                        <w:bottom w:val="none" w:sz="0" w:space="0" w:color="auto"/>
                                        <w:right w:val="none" w:sz="0" w:space="0" w:color="auto"/>
                                      </w:divBdr>
                                      <w:divsChild>
                                        <w:div w:id="193541717">
                                          <w:marLeft w:val="0"/>
                                          <w:marRight w:val="0"/>
                                          <w:marTop w:val="0"/>
                                          <w:marBottom w:val="0"/>
                                          <w:divBdr>
                                            <w:top w:val="none" w:sz="0" w:space="0" w:color="auto"/>
                                            <w:left w:val="none" w:sz="0" w:space="0" w:color="auto"/>
                                            <w:bottom w:val="none" w:sz="0" w:space="0" w:color="auto"/>
                                            <w:right w:val="none" w:sz="0" w:space="0" w:color="auto"/>
                                          </w:divBdr>
                                          <w:divsChild>
                                            <w:div w:id="1510097855">
                                              <w:marLeft w:val="0"/>
                                              <w:marRight w:val="0"/>
                                              <w:marTop w:val="0"/>
                                              <w:marBottom w:val="0"/>
                                              <w:divBdr>
                                                <w:top w:val="none" w:sz="0" w:space="0" w:color="auto"/>
                                                <w:left w:val="none" w:sz="0" w:space="0" w:color="auto"/>
                                                <w:bottom w:val="none" w:sz="0" w:space="0" w:color="auto"/>
                                                <w:right w:val="none" w:sz="0" w:space="0" w:color="auto"/>
                                              </w:divBdr>
                                              <w:divsChild>
                                                <w:div w:id="269776983">
                                                  <w:marLeft w:val="0"/>
                                                  <w:marRight w:val="0"/>
                                                  <w:marTop w:val="0"/>
                                                  <w:marBottom w:val="0"/>
                                                  <w:divBdr>
                                                    <w:top w:val="none" w:sz="0" w:space="0" w:color="auto"/>
                                                    <w:left w:val="none" w:sz="0" w:space="0" w:color="auto"/>
                                                    <w:bottom w:val="none" w:sz="0" w:space="0" w:color="auto"/>
                                                    <w:right w:val="none" w:sz="0" w:space="0" w:color="auto"/>
                                                  </w:divBdr>
                                                  <w:divsChild>
                                                    <w:div w:id="36575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2332069">
      <w:bodyDiv w:val="1"/>
      <w:marLeft w:val="0"/>
      <w:marRight w:val="0"/>
      <w:marTop w:val="0"/>
      <w:marBottom w:val="0"/>
      <w:divBdr>
        <w:top w:val="none" w:sz="0" w:space="0" w:color="auto"/>
        <w:left w:val="none" w:sz="0" w:space="0" w:color="auto"/>
        <w:bottom w:val="none" w:sz="0" w:space="0" w:color="auto"/>
        <w:right w:val="none" w:sz="0" w:space="0" w:color="auto"/>
      </w:divBdr>
    </w:div>
    <w:div w:id="887497946">
      <w:bodyDiv w:val="1"/>
      <w:marLeft w:val="0"/>
      <w:marRight w:val="0"/>
      <w:marTop w:val="0"/>
      <w:marBottom w:val="0"/>
      <w:divBdr>
        <w:top w:val="none" w:sz="0" w:space="0" w:color="auto"/>
        <w:left w:val="none" w:sz="0" w:space="0" w:color="auto"/>
        <w:bottom w:val="none" w:sz="0" w:space="0" w:color="auto"/>
        <w:right w:val="none" w:sz="0" w:space="0" w:color="auto"/>
      </w:divBdr>
    </w:div>
    <w:div w:id="888224040">
      <w:bodyDiv w:val="1"/>
      <w:marLeft w:val="0"/>
      <w:marRight w:val="0"/>
      <w:marTop w:val="0"/>
      <w:marBottom w:val="0"/>
      <w:divBdr>
        <w:top w:val="none" w:sz="0" w:space="0" w:color="auto"/>
        <w:left w:val="none" w:sz="0" w:space="0" w:color="auto"/>
        <w:bottom w:val="none" w:sz="0" w:space="0" w:color="auto"/>
        <w:right w:val="none" w:sz="0" w:space="0" w:color="auto"/>
      </w:divBdr>
    </w:div>
    <w:div w:id="894121497">
      <w:bodyDiv w:val="1"/>
      <w:marLeft w:val="0"/>
      <w:marRight w:val="0"/>
      <w:marTop w:val="0"/>
      <w:marBottom w:val="0"/>
      <w:divBdr>
        <w:top w:val="none" w:sz="0" w:space="0" w:color="auto"/>
        <w:left w:val="none" w:sz="0" w:space="0" w:color="auto"/>
        <w:bottom w:val="none" w:sz="0" w:space="0" w:color="auto"/>
        <w:right w:val="none" w:sz="0" w:space="0" w:color="auto"/>
      </w:divBdr>
      <w:divsChild>
        <w:div w:id="238250748">
          <w:marLeft w:val="547"/>
          <w:marRight w:val="0"/>
          <w:marTop w:val="120"/>
          <w:marBottom w:val="0"/>
          <w:divBdr>
            <w:top w:val="none" w:sz="0" w:space="0" w:color="auto"/>
            <w:left w:val="none" w:sz="0" w:space="0" w:color="auto"/>
            <w:bottom w:val="none" w:sz="0" w:space="0" w:color="auto"/>
            <w:right w:val="none" w:sz="0" w:space="0" w:color="auto"/>
          </w:divBdr>
        </w:div>
        <w:div w:id="723259194">
          <w:marLeft w:val="547"/>
          <w:marRight w:val="0"/>
          <w:marTop w:val="120"/>
          <w:marBottom w:val="0"/>
          <w:divBdr>
            <w:top w:val="none" w:sz="0" w:space="0" w:color="auto"/>
            <w:left w:val="none" w:sz="0" w:space="0" w:color="auto"/>
            <w:bottom w:val="none" w:sz="0" w:space="0" w:color="auto"/>
            <w:right w:val="none" w:sz="0" w:space="0" w:color="auto"/>
          </w:divBdr>
        </w:div>
      </w:divsChild>
    </w:div>
    <w:div w:id="895776163">
      <w:bodyDiv w:val="1"/>
      <w:marLeft w:val="0"/>
      <w:marRight w:val="0"/>
      <w:marTop w:val="0"/>
      <w:marBottom w:val="0"/>
      <w:divBdr>
        <w:top w:val="none" w:sz="0" w:space="0" w:color="auto"/>
        <w:left w:val="none" w:sz="0" w:space="0" w:color="auto"/>
        <w:bottom w:val="none" w:sz="0" w:space="0" w:color="auto"/>
        <w:right w:val="none" w:sz="0" w:space="0" w:color="auto"/>
      </w:divBdr>
      <w:divsChild>
        <w:div w:id="1834640363">
          <w:marLeft w:val="1267"/>
          <w:marRight w:val="0"/>
          <w:marTop w:val="80"/>
          <w:marBottom w:val="0"/>
          <w:divBdr>
            <w:top w:val="none" w:sz="0" w:space="0" w:color="auto"/>
            <w:left w:val="none" w:sz="0" w:space="0" w:color="auto"/>
            <w:bottom w:val="none" w:sz="0" w:space="0" w:color="auto"/>
            <w:right w:val="none" w:sz="0" w:space="0" w:color="auto"/>
          </w:divBdr>
        </w:div>
        <w:div w:id="1444617867">
          <w:marLeft w:val="1267"/>
          <w:marRight w:val="0"/>
          <w:marTop w:val="80"/>
          <w:marBottom w:val="0"/>
          <w:divBdr>
            <w:top w:val="none" w:sz="0" w:space="0" w:color="auto"/>
            <w:left w:val="none" w:sz="0" w:space="0" w:color="auto"/>
            <w:bottom w:val="none" w:sz="0" w:space="0" w:color="auto"/>
            <w:right w:val="none" w:sz="0" w:space="0" w:color="auto"/>
          </w:divBdr>
        </w:div>
        <w:div w:id="1570849271">
          <w:marLeft w:val="1267"/>
          <w:marRight w:val="0"/>
          <w:marTop w:val="80"/>
          <w:marBottom w:val="0"/>
          <w:divBdr>
            <w:top w:val="none" w:sz="0" w:space="0" w:color="auto"/>
            <w:left w:val="none" w:sz="0" w:space="0" w:color="auto"/>
            <w:bottom w:val="none" w:sz="0" w:space="0" w:color="auto"/>
            <w:right w:val="none" w:sz="0" w:space="0" w:color="auto"/>
          </w:divBdr>
        </w:div>
        <w:div w:id="1012535612">
          <w:marLeft w:val="1267"/>
          <w:marRight w:val="0"/>
          <w:marTop w:val="80"/>
          <w:marBottom w:val="0"/>
          <w:divBdr>
            <w:top w:val="none" w:sz="0" w:space="0" w:color="auto"/>
            <w:left w:val="none" w:sz="0" w:space="0" w:color="auto"/>
            <w:bottom w:val="none" w:sz="0" w:space="0" w:color="auto"/>
            <w:right w:val="none" w:sz="0" w:space="0" w:color="auto"/>
          </w:divBdr>
        </w:div>
      </w:divsChild>
    </w:div>
    <w:div w:id="922302333">
      <w:bodyDiv w:val="1"/>
      <w:marLeft w:val="0"/>
      <w:marRight w:val="0"/>
      <w:marTop w:val="0"/>
      <w:marBottom w:val="0"/>
      <w:divBdr>
        <w:top w:val="none" w:sz="0" w:space="0" w:color="auto"/>
        <w:left w:val="none" w:sz="0" w:space="0" w:color="auto"/>
        <w:bottom w:val="none" w:sz="0" w:space="0" w:color="auto"/>
        <w:right w:val="none" w:sz="0" w:space="0" w:color="auto"/>
      </w:divBdr>
    </w:div>
    <w:div w:id="935094285">
      <w:bodyDiv w:val="1"/>
      <w:marLeft w:val="0"/>
      <w:marRight w:val="0"/>
      <w:marTop w:val="0"/>
      <w:marBottom w:val="0"/>
      <w:divBdr>
        <w:top w:val="none" w:sz="0" w:space="0" w:color="auto"/>
        <w:left w:val="none" w:sz="0" w:space="0" w:color="auto"/>
        <w:bottom w:val="none" w:sz="0" w:space="0" w:color="auto"/>
        <w:right w:val="none" w:sz="0" w:space="0" w:color="auto"/>
      </w:divBdr>
      <w:divsChild>
        <w:div w:id="1203052971">
          <w:marLeft w:val="0"/>
          <w:marRight w:val="0"/>
          <w:marTop w:val="0"/>
          <w:marBottom w:val="0"/>
          <w:divBdr>
            <w:top w:val="none" w:sz="0" w:space="0" w:color="auto"/>
            <w:left w:val="none" w:sz="0" w:space="0" w:color="auto"/>
            <w:bottom w:val="none" w:sz="0" w:space="0" w:color="auto"/>
            <w:right w:val="none" w:sz="0" w:space="0" w:color="auto"/>
          </w:divBdr>
          <w:divsChild>
            <w:div w:id="1519925354">
              <w:marLeft w:val="0"/>
              <w:marRight w:val="0"/>
              <w:marTop w:val="100"/>
              <w:marBottom w:val="100"/>
              <w:divBdr>
                <w:top w:val="none" w:sz="0" w:space="0" w:color="auto"/>
                <w:left w:val="none" w:sz="0" w:space="0" w:color="auto"/>
                <w:bottom w:val="none" w:sz="0" w:space="0" w:color="auto"/>
                <w:right w:val="none" w:sz="0" w:space="0" w:color="auto"/>
              </w:divBdr>
              <w:divsChild>
                <w:div w:id="1416321036">
                  <w:marLeft w:val="0"/>
                  <w:marRight w:val="0"/>
                  <w:marTop w:val="0"/>
                  <w:marBottom w:val="0"/>
                  <w:divBdr>
                    <w:top w:val="none" w:sz="0" w:space="0" w:color="auto"/>
                    <w:left w:val="none" w:sz="0" w:space="0" w:color="auto"/>
                    <w:bottom w:val="none" w:sz="0" w:space="0" w:color="auto"/>
                    <w:right w:val="none" w:sz="0" w:space="0" w:color="auto"/>
                  </w:divBdr>
                  <w:divsChild>
                    <w:div w:id="732776115">
                      <w:marLeft w:val="0"/>
                      <w:marRight w:val="0"/>
                      <w:marTop w:val="0"/>
                      <w:marBottom w:val="0"/>
                      <w:divBdr>
                        <w:top w:val="none" w:sz="0" w:space="0" w:color="auto"/>
                        <w:left w:val="none" w:sz="0" w:space="0" w:color="auto"/>
                        <w:bottom w:val="none" w:sz="0" w:space="0" w:color="auto"/>
                        <w:right w:val="none" w:sz="0" w:space="0" w:color="auto"/>
                      </w:divBdr>
                      <w:divsChild>
                        <w:div w:id="1841391084">
                          <w:marLeft w:val="0"/>
                          <w:marRight w:val="0"/>
                          <w:marTop w:val="0"/>
                          <w:marBottom w:val="94"/>
                          <w:divBdr>
                            <w:top w:val="none" w:sz="0" w:space="0" w:color="auto"/>
                            <w:left w:val="none" w:sz="0" w:space="0" w:color="auto"/>
                            <w:bottom w:val="none" w:sz="0" w:space="0" w:color="auto"/>
                            <w:right w:val="none" w:sz="0" w:space="0" w:color="auto"/>
                          </w:divBdr>
                          <w:divsChild>
                            <w:div w:id="878274123">
                              <w:marLeft w:val="0"/>
                              <w:marRight w:val="0"/>
                              <w:marTop w:val="0"/>
                              <w:marBottom w:val="0"/>
                              <w:divBdr>
                                <w:top w:val="none" w:sz="0" w:space="0" w:color="auto"/>
                                <w:left w:val="none" w:sz="0" w:space="0" w:color="auto"/>
                                <w:bottom w:val="none" w:sz="0" w:space="0" w:color="auto"/>
                                <w:right w:val="none" w:sz="0" w:space="0" w:color="auto"/>
                              </w:divBdr>
                              <w:divsChild>
                                <w:div w:id="1475024926">
                                  <w:marLeft w:val="0"/>
                                  <w:marRight w:val="0"/>
                                  <w:marTop w:val="0"/>
                                  <w:marBottom w:val="281"/>
                                  <w:divBdr>
                                    <w:top w:val="none" w:sz="0" w:space="0" w:color="auto"/>
                                    <w:left w:val="none" w:sz="0" w:space="0" w:color="auto"/>
                                    <w:bottom w:val="none" w:sz="0" w:space="0" w:color="auto"/>
                                    <w:right w:val="none" w:sz="0" w:space="0" w:color="auto"/>
                                  </w:divBdr>
                                  <w:divsChild>
                                    <w:div w:id="1798445901">
                                      <w:marLeft w:val="0"/>
                                      <w:marRight w:val="0"/>
                                      <w:marTop w:val="0"/>
                                      <w:marBottom w:val="0"/>
                                      <w:divBdr>
                                        <w:top w:val="none" w:sz="0" w:space="0" w:color="auto"/>
                                        <w:left w:val="none" w:sz="0" w:space="0" w:color="auto"/>
                                        <w:bottom w:val="none" w:sz="0" w:space="0" w:color="auto"/>
                                        <w:right w:val="none" w:sz="0" w:space="0" w:color="auto"/>
                                      </w:divBdr>
                                      <w:divsChild>
                                        <w:div w:id="983699733">
                                          <w:marLeft w:val="0"/>
                                          <w:marRight w:val="0"/>
                                          <w:marTop w:val="0"/>
                                          <w:marBottom w:val="0"/>
                                          <w:divBdr>
                                            <w:top w:val="none" w:sz="0" w:space="0" w:color="auto"/>
                                            <w:left w:val="none" w:sz="0" w:space="0" w:color="auto"/>
                                            <w:bottom w:val="none" w:sz="0" w:space="0" w:color="auto"/>
                                            <w:right w:val="none" w:sz="0" w:space="0" w:color="auto"/>
                                          </w:divBdr>
                                          <w:divsChild>
                                            <w:div w:id="147869770">
                                              <w:marLeft w:val="0"/>
                                              <w:marRight w:val="0"/>
                                              <w:marTop w:val="0"/>
                                              <w:marBottom w:val="0"/>
                                              <w:divBdr>
                                                <w:top w:val="none" w:sz="0" w:space="0" w:color="auto"/>
                                                <w:left w:val="none" w:sz="0" w:space="0" w:color="auto"/>
                                                <w:bottom w:val="none" w:sz="0" w:space="0" w:color="auto"/>
                                                <w:right w:val="none" w:sz="0" w:space="0" w:color="auto"/>
                                              </w:divBdr>
                                              <w:divsChild>
                                                <w:div w:id="1012993252">
                                                  <w:marLeft w:val="0"/>
                                                  <w:marRight w:val="0"/>
                                                  <w:marTop w:val="0"/>
                                                  <w:marBottom w:val="0"/>
                                                  <w:divBdr>
                                                    <w:top w:val="none" w:sz="0" w:space="0" w:color="auto"/>
                                                    <w:left w:val="none" w:sz="0" w:space="0" w:color="auto"/>
                                                    <w:bottom w:val="none" w:sz="0" w:space="0" w:color="auto"/>
                                                    <w:right w:val="none" w:sz="0" w:space="0" w:color="auto"/>
                                                  </w:divBdr>
                                                  <w:divsChild>
                                                    <w:div w:id="16699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6644406">
      <w:bodyDiv w:val="1"/>
      <w:marLeft w:val="0"/>
      <w:marRight w:val="0"/>
      <w:marTop w:val="0"/>
      <w:marBottom w:val="0"/>
      <w:divBdr>
        <w:top w:val="none" w:sz="0" w:space="0" w:color="auto"/>
        <w:left w:val="none" w:sz="0" w:space="0" w:color="auto"/>
        <w:bottom w:val="none" w:sz="0" w:space="0" w:color="auto"/>
        <w:right w:val="none" w:sz="0" w:space="0" w:color="auto"/>
      </w:divBdr>
      <w:divsChild>
        <w:div w:id="1146315968">
          <w:marLeft w:val="0"/>
          <w:marRight w:val="0"/>
          <w:marTop w:val="0"/>
          <w:marBottom w:val="0"/>
          <w:divBdr>
            <w:top w:val="none" w:sz="0" w:space="0" w:color="auto"/>
            <w:left w:val="none" w:sz="0" w:space="0" w:color="auto"/>
            <w:bottom w:val="none" w:sz="0" w:space="0" w:color="auto"/>
            <w:right w:val="none" w:sz="0" w:space="0" w:color="auto"/>
          </w:divBdr>
          <w:divsChild>
            <w:div w:id="819343395">
              <w:marLeft w:val="0"/>
              <w:marRight w:val="0"/>
              <w:marTop w:val="100"/>
              <w:marBottom w:val="100"/>
              <w:divBdr>
                <w:top w:val="none" w:sz="0" w:space="0" w:color="auto"/>
                <w:left w:val="none" w:sz="0" w:space="0" w:color="auto"/>
                <w:bottom w:val="none" w:sz="0" w:space="0" w:color="auto"/>
                <w:right w:val="none" w:sz="0" w:space="0" w:color="auto"/>
              </w:divBdr>
              <w:divsChild>
                <w:div w:id="158235881">
                  <w:marLeft w:val="0"/>
                  <w:marRight w:val="0"/>
                  <w:marTop w:val="0"/>
                  <w:marBottom w:val="0"/>
                  <w:divBdr>
                    <w:top w:val="none" w:sz="0" w:space="0" w:color="auto"/>
                    <w:left w:val="none" w:sz="0" w:space="0" w:color="auto"/>
                    <w:bottom w:val="none" w:sz="0" w:space="0" w:color="auto"/>
                    <w:right w:val="none" w:sz="0" w:space="0" w:color="auto"/>
                  </w:divBdr>
                  <w:divsChild>
                    <w:div w:id="324672671">
                      <w:marLeft w:val="0"/>
                      <w:marRight w:val="0"/>
                      <w:marTop w:val="0"/>
                      <w:marBottom w:val="0"/>
                      <w:divBdr>
                        <w:top w:val="none" w:sz="0" w:space="0" w:color="auto"/>
                        <w:left w:val="none" w:sz="0" w:space="0" w:color="auto"/>
                        <w:bottom w:val="none" w:sz="0" w:space="0" w:color="auto"/>
                        <w:right w:val="none" w:sz="0" w:space="0" w:color="auto"/>
                      </w:divBdr>
                      <w:divsChild>
                        <w:div w:id="90779288">
                          <w:marLeft w:val="0"/>
                          <w:marRight w:val="0"/>
                          <w:marTop w:val="0"/>
                          <w:marBottom w:val="100"/>
                          <w:divBdr>
                            <w:top w:val="none" w:sz="0" w:space="0" w:color="auto"/>
                            <w:left w:val="none" w:sz="0" w:space="0" w:color="auto"/>
                            <w:bottom w:val="none" w:sz="0" w:space="0" w:color="auto"/>
                            <w:right w:val="none" w:sz="0" w:space="0" w:color="auto"/>
                          </w:divBdr>
                          <w:divsChild>
                            <w:div w:id="1714038049">
                              <w:marLeft w:val="0"/>
                              <w:marRight w:val="0"/>
                              <w:marTop w:val="0"/>
                              <w:marBottom w:val="0"/>
                              <w:divBdr>
                                <w:top w:val="none" w:sz="0" w:space="0" w:color="auto"/>
                                <w:left w:val="none" w:sz="0" w:space="0" w:color="auto"/>
                                <w:bottom w:val="none" w:sz="0" w:space="0" w:color="auto"/>
                                <w:right w:val="none" w:sz="0" w:space="0" w:color="auto"/>
                              </w:divBdr>
                              <w:divsChild>
                                <w:div w:id="1519194846">
                                  <w:marLeft w:val="0"/>
                                  <w:marRight w:val="0"/>
                                  <w:marTop w:val="0"/>
                                  <w:marBottom w:val="300"/>
                                  <w:divBdr>
                                    <w:top w:val="none" w:sz="0" w:space="0" w:color="auto"/>
                                    <w:left w:val="none" w:sz="0" w:space="0" w:color="auto"/>
                                    <w:bottom w:val="none" w:sz="0" w:space="0" w:color="auto"/>
                                    <w:right w:val="none" w:sz="0" w:space="0" w:color="auto"/>
                                  </w:divBdr>
                                  <w:divsChild>
                                    <w:div w:id="1241252963">
                                      <w:marLeft w:val="0"/>
                                      <w:marRight w:val="0"/>
                                      <w:marTop w:val="0"/>
                                      <w:marBottom w:val="0"/>
                                      <w:divBdr>
                                        <w:top w:val="none" w:sz="0" w:space="0" w:color="auto"/>
                                        <w:left w:val="none" w:sz="0" w:space="0" w:color="auto"/>
                                        <w:bottom w:val="none" w:sz="0" w:space="0" w:color="auto"/>
                                        <w:right w:val="none" w:sz="0" w:space="0" w:color="auto"/>
                                      </w:divBdr>
                                      <w:divsChild>
                                        <w:div w:id="465314937">
                                          <w:marLeft w:val="0"/>
                                          <w:marRight w:val="0"/>
                                          <w:marTop w:val="0"/>
                                          <w:marBottom w:val="0"/>
                                          <w:divBdr>
                                            <w:top w:val="none" w:sz="0" w:space="0" w:color="auto"/>
                                            <w:left w:val="none" w:sz="0" w:space="0" w:color="auto"/>
                                            <w:bottom w:val="none" w:sz="0" w:space="0" w:color="auto"/>
                                            <w:right w:val="none" w:sz="0" w:space="0" w:color="auto"/>
                                          </w:divBdr>
                                          <w:divsChild>
                                            <w:div w:id="1990788454">
                                              <w:marLeft w:val="0"/>
                                              <w:marRight w:val="0"/>
                                              <w:marTop w:val="0"/>
                                              <w:marBottom w:val="0"/>
                                              <w:divBdr>
                                                <w:top w:val="none" w:sz="0" w:space="0" w:color="auto"/>
                                                <w:left w:val="none" w:sz="0" w:space="0" w:color="auto"/>
                                                <w:bottom w:val="none" w:sz="0" w:space="0" w:color="auto"/>
                                                <w:right w:val="none" w:sz="0" w:space="0" w:color="auto"/>
                                              </w:divBdr>
                                              <w:divsChild>
                                                <w:div w:id="763839562">
                                                  <w:marLeft w:val="0"/>
                                                  <w:marRight w:val="0"/>
                                                  <w:marTop w:val="0"/>
                                                  <w:marBottom w:val="0"/>
                                                  <w:divBdr>
                                                    <w:top w:val="none" w:sz="0" w:space="0" w:color="auto"/>
                                                    <w:left w:val="none" w:sz="0" w:space="0" w:color="auto"/>
                                                    <w:bottom w:val="none" w:sz="0" w:space="0" w:color="auto"/>
                                                    <w:right w:val="none" w:sz="0" w:space="0" w:color="auto"/>
                                                  </w:divBdr>
                                                  <w:divsChild>
                                                    <w:div w:id="18902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7226319">
      <w:bodyDiv w:val="1"/>
      <w:marLeft w:val="0"/>
      <w:marRight w:val="0"/>
      <w:marTop w:val="0"/>
      <w:marBottom w:val="0"/>
      <w:divBdr>
        <w:top w:val="none" w:sz="0" w:space="0" w:color="auto"/>
        <w:left w:val="none" w:sz="0" w:space="0" w:color="auto"/>
        <w:bottom w:val="none" w:sz="0" w:space="0" w:color="auto"/>
        <w:right w:val="none" w:sz="0" w:space="0" w:color="auto"/>
      </w:divBdr>
    </w:div>
    <w:div w:id="984357280">
      <w:bodyDiv w:val="1"/>
      <w:marLeft w:val="0"/>
      <w:marRight w:val="0"/>
      <w:marTop w:val="0"/>
      <w:marBottom w:val="0"/>
      <w:divBdr>
        <w:top w:val="none" w:sz="0" w:space="0" w:color="auto"/>
        <w:left w:val="none" w:sz="0" w:space="0" w:color="auto"/>
        <w:bottom w:val="none" w:sz="0" w:space="0" w:color="auto"/>
        <w:right w:val="none" w:sz="0" w:space="0" w:color="auto"/>
      </w:divBdr>
      <w:divsChild>
        <w:div w:id="1350183800">
          <w:marLeft w:val="0"/>
          <w:marRight w:val="0"/>
          <w:marTop w:val="0"/>
          <w:marBottom w:val="0"/>
          <w:divBdr>
            <w:top w:val="none" w:sz="0" w:space="0" w:color="auto"/>
            <w:left w:val="none" w:sz="0" w:space="0" w:color="auto"/>
            <w:bottom w:val="none" w:sz="0" w:space="0" w:color="auto"/>
            <w:right w:val="none" w:sz="0" w:space="0" w:color="auto"/>
          </w:divBdr>
          <w:divsChild>
            <w:div w:id="1799184516">
              <w:marLeft w:val="0"/>
              <w:marRight w:val="0"/>
              <w:marTop w:val="100"/>
              <w:marBottom w:val="100"/>
              <w:divBdr>
                <w:top w:val="none" w:sz="0" w:space="0" w:color="auto"/>
                <w:left w:val="none" w:sz="0" w:space="0" w:color="auto"/>
                <w:bottom w:val="none" w:sz="0" w:space="0" w:color="auto"/>
                <w:right w:val="none" w:sz="0" w:space="0" w:color="auto"/>
              </w:divBdr>
              <w:divsChild>
                <w:div w:id="1760439942">
                  <w:marLeft w:val="0"/>
                  <w:marRight w:val="0"/>
                  <w:marTop w:val="0"/>
                  <w:marBottom w:val="0"/>
                  <w:divBdr>
                    <w:top w:val="none" w:sz="0" w:space="0" w:color="auto"/>
                    <w:left w:val="none" w:sz="0" w:space="0" w:color="auto"/>
                    <w:bottom w:val="none" w:sz="0" w:space="0" w:color="auto"/>
                    <w:right w:val="none" w:sz="0" w:space="0" w:color="auto"/>
                  </w:divBdr>
                  <w:divsChild>
                    <w:div w:id="701051380">
                      <w:marLeft w:val="0"/>
                      <w:marRight w:val="0"/>
                      <w:marTop w:val="0"/>
                      <w:marBottom w:val="0"/>
                      <w:divBdr>
                        <w:top w:val="none" w:sz="0" w:space="0" w:color="auto"/>
                        <w:left w:val="none" w:sz="0" w:space="0" w:color="auto"/>
                        <w:bottom w:val="none" w:sz="0" w:space="0" w:color="auto"/>
                        <w:right w:val="none" w:sz="0" w:space="0" w:color="auto"/>
                      </w:divBdr>
                      <w:divsChild>
                        <w:div w:id="803931261">
                          <w:marLeft w:val="0"/>
                          <w:marRight w:val="0"/>
                          <w:marTop w:val="0"/>
                          <w:marBottom w:val="150"/>
                          <w:divBdr>
                            <w:top w:val="none" w:sz="0" w:space="0" w:color="auto"/>
                            <w:left w:val="none" w:sz="0" w:space="0" w:color="auto"/>
                            <w:bottom w:val="none" w:sz="0" w:space="0" w:color="auto"/>
                            <w:right w:val="none" w:sz="0" w:space="0" w:color="auto"/>
                          </w:divBdr>
                          <w:divsChild>
                            <w:div w:id="1256984094">
                              <w:marLeft w:val="0"/>
                              <w:marRight w:val="0"/>
                              <w:marTop w:val="0"/>
                              <w:marBottom w:val="0"/>
                              <w:divBdr>
                                <w:top w:val="none" w:sz="0" w:space="0" w:color="auto"/>
                                <w:left w:val="none" w:sz="0" w:space="0" w:color="auto"/>
                                <w:bottom w:val="none" w:sz="0" w:space="0" w:color="auto"/>
                                <w:right w:val="none" w:sz="0" w:space="0" w:color="auto"/>
                              </w:divBdr>
                              <w:divsChild>
                                <w:div w:id="610288423">
                                  <w:marLeft w:val="0"/>
                                  <w:marRight w:val="0"/>
                                  <w:marTop w:val="0"/>
                                  <w:marBottom w:val="0"/>
                                  <w:divBdr>
                                    <w:top w:val="none" w:sz="0" w:space="0" w:color="auto"/>
                                    <w:left w:val="none" w:sz="0" w:space="0" w:color="auto"/>
                                    <w:bottom w:val="none" w:sz="0" w:space="0" w:color="auto"/>
                                    <w:right w:val="none" w:sz="0" w:space="0" w:color="auto"/>
                                  </w:divBdr>
                                  <w:divsChild>
                                    <w:div w:id="497968736">
                                      <w:marLeft w:val="0"/>
                                      <w:marRight w:val="0"/>
                                      <w:marTop w:val="0"/>
                                      <w:marBottom w:val="0"/>
                                      <w:divBdr>
                                        <w:top w:val="none" w:sz="0" w:space="0" w:color="auto"/>
                                        <w:left w:val="none" w:sz="0" w:space="0" w:color="auto"/>
                                        <w:bottom w:val="none" w:sz="0" w:space="0" w:color="auto"/>
                                        <w:right w:val="none" w:sz="0" w:space="0" w:color="auto"/>
                                      </w:divBdr>
                                      <w:divsChild>
                                        <w:div w:id="2045473867">
                                          <w:marLeft w:val="0"/>
                                          <w:marRight w:val="0"/>
                                          <w:marTop w:val="0"/>
                                          <w:marBottom w:val="0"/>
                                          <w:divBdr>
                                            <w:top w:val="none" w:sz="0" w:space="0" w:color="auto"/>
                                            <w:left w:val="none" w:sz="0" w:space="0" w:color="auto"/>
                                            <w:bottom w:val="none" w:sz="0" w:space="0" w:color="auto"/>
                                            <w:right w:val="none" w:sz="0" w:space="0" w:color="auto"/>
                                          </w:divBdr>
                                          <w:divsChild>
                                            <w:div w:id="2035495265">
                                              <w:marLeft w:val="0"/>
                                              <w:marRight w:val="0"/>
                                              <w:marTop w:val="0"/>
                                              <w:marBottom w:val="0"/>
                                              <w:divBdr>
                                                <w:top w:val="none" w:sz="0" w:space="0" w:color="auto"/>
                                                <w:left w:val="none" w:sz="0" w:space="0" w:color="auto"/>
                                                <w:bottom w:val="none" w:sz="0" w:space="0" w:color="auto"/>
                                                <w:right w:val="none" w:sz="0" w:space="0" w:color="auto"/>
                                              </w:divBdr>
                                              <w:divsChild>
                                                <w:div w:id="313919185">
                                                  <w:marLeft w:val="0"/>
                                                  <w:marRight w:val="0"/>
                                                  <w:marTop w:val="0"/>
                                                  <w:marBottom w:val="0"/>
                                                  <w:divBdr>
                                                    <w:top w:val="none" w:sz="0" w:space="0" w:color="auto"/>
                                                    <w:left w:val="none" w:sz="0" w:space="0" w:color="auto"/>
                                                    <w:bottom w:val="none" w:sz="0" w:space="0" w:color="auto"/>
                                                    <w:right w:val="none" w:sz="0" w:space="0" w:color="auto"/>
                                                  </w:divBdr>
                                                  <w:divsChild>
                                                    <w:div w:id="5481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528213">
      <w:bodyDiv w:val="1"/>
      <w:marLeft w:val="0"/>
      <w:marRight w:val="0"/>
      <w:marTop w:val="0"/>
      <w:marBottom w:val="0"/>
      <w:divBdr>
        <w:top w:val="none" w:sz="0" w:space="0" w:color="auto"/>
        <w:left w:val="none" w:sz="0" w:space="0" w:color="auto"/>
        <w:bottom w:val="none" w:sz="0" w:space="0" w:color="auto"/>
        <w:right w:val="none" w:sz="0" w:space="0" w:color="auto"/>
      </w:divBdr>
      <w:divsChild>
        <w:div w:id="494684920">
          <w:marLeft w:val="0"/>
          <w:marRight w:val="0"/>
          <w:marTop w:val="0"/>
          <w:marBottom w:val="0"/>
          <w:divBdr>
            <w:top w:val="none" w:sz="0" w:space="0" w:color="auto"/>
            <w:left w:val="none" w:sz="0" w:space="0" w:color="auto"/>
            <w:bottom w:val="none" w:sz="0" w:space="0" w:color="auto"/>
            <w:right w:val="none" w:sz="0" w:space="0" w:color="auto"/>
          </w:divBdr>
          <w:divsChild>
            <w:div w:id="1730419414">
              <w:marLeft w:val="0"/>
              <w:marRight w:val="0"/>
              <w:marTop w:val="100"/>
              <w:marBottom w:val="100"/>
              <w:divBdr>
                <w:top w:val="none" w:sz="0" w:space="0" w:color="auto"/>
                <w:left w:val="none" w:sz="0" w:space="0" w:color="auto"/>
                <w:bottom w:val="none" w:sz="0" w:space="0" w:color="auto"/>
                <w:right w:val="none" w:sz="0" w:space="0" w:color="auto"/>
              </w:divBdr>
              <w:divsChild>
                <w:div w:id="910046361">
                  <w:marLeft w:val="0"/>
                  <w:marRight w:val="0"/>
                  <w:marTop w:val="0"/>
                  <w:marBottom w:val="0"/>
                  <w:divBdr>
                    <w:top w:val="none" w:sz="0" w:space="0" w:color="auto"/>
                    <w:left w:val="none" w:sz="0" w:space="0" w:color="auto"/>
                    <w:bottom w:val="none" w:sz="0" w:space="0" w:color="auto"/>
                    <w:right w:val="none" w:sz="0" w:space="0" w:color="auto"/>
                  </w:divBdr>
                  <w:divsChild>
                    <w:div w:id="1473790825">
                      <w:marLeft w:val="0"/>
                      <w:marRight w:val="0"/>
                      <w:marTop w:val="0"/>
                      <w:marBottom w:val="0"/>
                      <w:divBdr>
                        <w:top w:val="none" w:sz="0" w:space="0" w:color="auto"/>
                        <w:left w:val="none" w:sz="0" w:space="0" w:color="auto"/>
                        <w:bottom w:val="none" w:sz="0" w:space="0" w:color="auto"/>
                        <w:right w:val="none" w:sz="0" w:space="0" w:color="auto"/>
                      </w:divBdr>
                      <w:divsChild>
                        <w:div w:id="1994409357">
                          <w:marLeft w:val="0"/>
                          <w:marRight w:val="0"/>
                          <w:marTop w:val="0"/>
                          <w:marBottom w:val="94"/>
                          <w:divBdr>
                            <w:top w:val="none" w:sz="0" w:space="0" w:color="auto"/>
                            <w:left w:val="none" w:sz="0" w:space="0" w:color="auto"/>
                            <w:bottom w:val="none" w:sz="0" w:space="0" w:color="auto"/>
                            <w:right w:val="none" w:sz="0" w:space="0" w:color="auto"/>
                          </w:divBdr>
                          <w:divsChild>
                            <w:div w:id="1665622703">
                              <w:marLeft w:val="0"/>
                              <w:marRight w:val="0"/>
                              <w:marTop w:val="0"/>
                              <w:marBottom w:val="0"/>
                              <w:divBdr>
                                <w:top w:val="none" w:sz="0" w:space="0" w:color="auto"/>
                                <w:left w:val="none" w:sz="0" w:space="0" w:color="auto"/>
                                <w:bottom w:val="none" w:sz="0" w:space="0" w:color="auto"/>
                                <w:right w:val="none" w:sz="0" w:space="0" w:color="auto"/>
                              </w:divBdr>
                              <w:divsChild>
                                <w:div w:id="92019900">
                                  <w:marLeft w:val="0"/>
                                  <w:marRight w:val="0"/>
                                  <w:marTop w:val="0"/>
                                  <w:marBottom w:val="281"/>
                                  <w:divBdr>
                                    <w:top w:val="none" w:sz="0" w:space="0" w:color="auto"/>
                                    <w:left w:val="none" w:sz="0" w:space="0" w:color="auto"/>
                                    <w:bottom w:val="none" w:sz="0" w:space="0" w:color="auto"/>
                                    <w:right w:val="none" w:sz="0" w:space="0" w:color="auto"/>
                                  </w:divBdr>
                                  <w:divsChild>
                                    <w:div w:id="390005824">
                                      <w:marLeft w:val="0"/>
                                      <w:marRight w:val="0"/>
                                      <w:marTop w:val="0"/>
                                      <w:marBottom w:val="0"/>
                                      <w:divBdr>
                                        <w:top w:val="none" w:sz="0" w:space="0" w:color="auto"/>
                                        <w:left w:val="none" w:sz="0" w:space="0" w:color="auto"/>
                                        <w:bottom w:val="none" w:sz="0" w:space="0" w:color="auto"/>
                                        <w:right w:val="none" w:sz="0" w:space="0" w:color="auto"/>
                                      </w:divBdr>
                                      <w:divsChild>
                                        <w:div w:id="1976597073">
                                          <w:marLeft w:val="0"/>
                                          <w:marRight w:val="0"/>
                                          <w:marTop w:val="0"/>
                                          <w:marBottom w:val="0"/>
                                          <w:divBdr>
                                            <w:top w:val="none" w:sz="0" w:space="0" w:color="auto"/>
                                            <w:left w:val="none" w:sz="0" w:space="0" w:color="auto"/>
                                            <w:bottom w:val="none" w:sz="0" w:space="0" w:color="auto"/>
                                            <w:right w:val="none" w:sz="0" w:space="0" w:color="auto"/>
                                          </w:divBdr>
                                          <w:divsChild>
                                            <w:div w:id="1726483903">
                                              <w:marLeft w:val="0"/>
                                              <w:marRight w:val="0"/>
                                              <w:marTop w:val="0"/>
                                              <w:marBottom w:val="0"/>
                                              <w:divBdr>
                                                <w:top w:val="none" w:sz="0" w:space="0" w:color="auto"/>
                                                <w:left w:val="none" w:sz="0" w:space="0" w:color="auto"/>
                                                <w:bottom w:val="none" w:sz="0" w:space="0" w:color="auto"/>
                                                <w:right w:val="none" w:sz="0" w:space="0" w:color="auto"/>
                                              </w:divBdr>
                                              <w:divsChild>
                                                <w:div w:id="649943973">
                                                  <w:marLeft w:val="0"/>
                                                  <w:marRight w:val="0"/>
                                                  <w:marTop w:val="0"/>
                                                  <w:marBottom w:val="0"/>
                                                  <w:divBdr>
                                                    <w:top w:val="none" w:sz="0" w:space="0" w:color="auto"/>
                                                    <w:left w:val="none" w:sz="0" w:space="0" w:color="auto"/>
                                                    <w:bottom w:val="none" w:sz="0" w:space="0" w:color="auto"/>
                                                    <w:right w:val="none" w:sz="0" w:space="0" w:color="auto"/>
                                                  </w:divBdr>
                                                  <w:divsChild>
                                                    <w:div w:id="8474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1544198">
      <w:bodyDiv w:val="1"/>
      <w:marLeft w:val="0"/>
      <w:marRight w:val="0"/>
      <w:marTop w:val="0"/>
      <w:marBottom w:val="0"/>
      <w:divBdr>
        <w:top w:val="none" w:sz="0" w:space="0" w:color="auto"/>
        <w:left w:val="none" w:sz="0" w:space="0" w:color="auto"/>
        <w:bottom w:val="none" w:sz="0" w:space="0" w:color="auto"/>
        <w:right w:val="none" w:sz="0" w:space="0" w:color="auto"/>
      </w:divBdr>
    </w:div>
    <w:div w:id="1005324332">
      <w:bodyDiv w:val="1"/>
      <w:marLeft w:val="0"/>
      <w:marRight w:val="0"/>
      <w:marTop w:val="0"/>
      <w:marBottom w:val="0"/>
      <w:divBdr>
        <w:top w:val="none" w:sz="0" w:space="0" w:color="auto"/>
        <w:left w:val="none" w:sz="0" w:space="0" w:color="auto"/>
        <w:bottom w:val="none" w:sz="0" w:space="0" w:color="auto"/>
        <w:right w:val="none" w:sz="0" w:space="0" w:color="auto"/>
      </w:divBdr>
      <w:divsChild>
        <w:div w:id="476148352">
          <w:marLeft w:val="0"/>
          <w:marRight w:val="0"/>
          <w:marTop w:val="0"/>
          <w:marBottom w:val="0"/>
          <w:divBdr>
            <w:top w:val="none" w:sz="0" w:space="0" w:color="auto"/>
            <w:left w:val="none" w:sz="0" w:space="0" w:color="auto"/>
            <w:bottom w:val="none" w:sz="0" w:space="0" w:color="auto"/>
            <w:right w:val="none" w:sz="0" w:space="0" w:color="auto"/>
          </w:divBdr>
          <w:divsChild>
            <w:div w:id="2063089702">
              <w:marLeft w:val="0"/>
              <w:marRight w:val="0"/>
              <w:marTop w:val="100"/>
              <w:marBottom w:val="100"/>
              <w:divBdr>
                <w:top w:val="none" w:sz="0" w:space="0" w:color="auto"/>
                <w:left w:val="none" w:sz="0" w:space="0" w:color="auto"/>
                <w:bottom w:val="none" w:sz="0" w:space="0" w:color="auto"/>
                <w:right w:val="none" w:sz="0" w:space="0" w:color="auto"/>
              </w:divBdr>
              <w:divsChild>
                <w:div w:id="1026298674">
                  <w:marLeft w:val="0"/>
                  <w:marRight w:val="0"/>
                  <w:marTop w:val="0"/>
                  <w:marBottom w:val="0"/>
                  <w:divBdr>
                    <w:top w:val="none" w:sz="0" w:space="0" w:color="auto"/>
                    <w:left w:val="none" w:sz="0" w:space="0" w:color="auto"/>
                    <w:bottom w:val="none" w:sz="0" w:space="0" w:color="auto"/>
                    <w:right w:val="none" w:sz="0" w:space="0" w:color="auto"/>
                  </w:divBdr>
                  <w:divsChild>
                    <w:div w:id="36586125">
                      <w:marLeft w:val="0"/>
                      <w:marRight w:val="0"/>
                      <w:marTop w:val="0"/>
                      <w:marBottom w:val="0"/>
                      <w:divBdr>
                        <w:top w:val="none" w:sz="0" w:space="0" w:color="auto"/>
                        <w:left w:val="none" w:sz="0" w:space="0" w:color="auto"/>
                        <w:bottom w:val="none" w:sz="0" w:space="0" w:color="auto"/>
                        <w:right w:val="none" w:sz="0" w:space="0" w:color="auto"/>
                      </w:divBdr>
                      <w:divsChild>
                        <w:div w:id="2067412592">
                          <w:marLeft w:val="0"/>
                          <w:marRight w:val="0"/>
                          <w:marTop w:val="0"/>
                          <w:marBottom w:val="94"/>
                          <w:divBdr>
                            <w:top w:val="none" w:sz="0" w:space="0" w:color="auto"/>
                            <w:left w:val="none" w:sz="0" w:space="0" w:color="auto"/>
                            <w:bottom w:val="none" w:sz="0" w:space="0" w:color="auto"/>
                            <w:right w:val="none" w:sz="0" w:space="0" w:color="auto"/>
                          </w:divBdr>
                          <w:divsChild>
                            <w:div w:id="46682227">
                              <w:marLeft w:val="0"/>
                              <w:marRight w:val="0"/>
                              <w:marTop w:val="0"/>
                              <w:marBottom w:val="0"/>
                              <w:divBdr>
                                <w:top w:val="none" w:sz="0" w:space="0" w:color="auto"/>
                                <w:left w:val="none" w:sz="0" w:space="0" w:color="auto"/>
                                <w:bottom w:val="none" w:sz="0" w:space="0" w:color="auto"/>
                                <w:right w:val="none" w:sz="0" w:space="0" w:color="auto"/>
                              </w:divBdr>
                              <w:divsChild>
                                <w:div w:id="1522626471">
                                  <w:marLeft w:val="0"/>
                                  <w:marRight w:val="0"/>
                                  <w:marTop w:val="0"/>
                                  <w:marBottom w:val="281"/>
                                  <w:divBdr>
                                    <w:top w:val="none" w:sz="0" w:space="0" w:color="auto"/>
                                    <w:left w:val="none" w:sz="0" w:space="0" w:color="auto"/>
                                    <w:bottom w:val="none" w:sz="0" w:space="0" w:color="auto"/>
                                    <w:right w:val="none" w:sz="0" w:space="0" w:color="auto"/>
                                  </w:divBdr>
                                  <w:divsChild>
                                    <w:div w:id="130708230">
                                      <w:marLeft w:val="0"/>
                                      <w:marRight w:val="0"/>
                                      <w:marTop w:val="0"/>
                                      <w:marBottom w:val="0"/>
                                      <w:divBdr>
                                        <w:top w:val="none" w:sz="0" w:space="0" w:color="auto"/>
                                        <w:left w:val="none" w:sz="0" w:space="0" w:color="auto"/>
                                        <w:bottom w:val="none" w:sz="0" w:space="0" w:color="auto"/>
                                        <w:right w:val="none" w:sz="0" w:space="0" w:color="auto"/>
                                      </w:divBdr>
                                      <w:divsChild>
                                        <w:div w:id="949970928">
                                          <w:marLeft w:val="0"/>
                                          <w:marRight w:val="0"/>
                                          <w:marTop w:val="0"/>
                                          <w:marBottom w:val="0"/>
                                          <w:divBdr>
                                            <w:top w:val="none" w:sz="0" w:space="0" w:color="auto"/>
                                            <w:left w:val="none" w:sz="0" w:space="0" w:color="auto"/>
                                            <w:bottom w:val="none" w:sz="0" w:space="0" w:color="auto"/>
                                            <w:right w:val="none" w:sz="0" w:space="0" w:color="auto"/>
                                          </w:divBdr>
                                          <w:divsChild>
                                            <w:div w:id="560403355">
                                              <w:marLeft w:val="0"/>
                                              <w:marRight w:val="0"/>
                                              <w:marTop w:val="0"/>
                                              <w:marBottom w:val="0"/>
                                              <w:divBdr>
                                                <w:top w:val="none" w:sz="0" w:space="0" w:color="auto"/>
                                                <w:left w:val="none" w:sz="0" w:space="0" w:color="auto"/>
                                                <w:bottom w:val="none" w:sz="0" w:space="0" w:color="auto"/>
                                                <w:right w:val="none" w:sz="0" w:space="0" w:color="auto"/>
                                              </w:divBdr>
                                              <w:divsChild>
                                                <w:div w:id="1404379382">
                                                  <w:marLeft w:val="0"/>
                                                  <w:marRight w:val="0"/>
                                                  <w:marTop w:val="0"/>
                                                  <w:marBottom w:val="0"/>
                                                  <w:divBdr>
                                                    <w:top w:val="none" w:sz="0" w:space="0" w:color="auto"/>
                                                    <w:left w:val="none" w:sz="0" w:space="0" w:color="auto"/>
                                                    <w:bottom w:val="none" w:sz="0" w:space="0" w:color="auto"/>
                                                    <w:right w:val="none" w:sz="0" w:space="0" w:color="auto"/>
                                                  </w:divBdr>
                                                  <w:divsChild>
                                                    <w:div w:id="18267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858790">
      <w:bodyDiv w:val="1"/>
      <w:marLeft w:val="0"/>
      <w:marRight w:val="0"/>
      <w:marTop w:val="0"/>
      <w:marBottom w:val="0"/>
      <w:divBdr>
        <w:top w:val="none" w:sz="0" w:space="0" w:color="auto"/>
        <w:left w:val="none" w:sz="0" w:space="0" w:color="auto"/>
        <w:bottom w:val="none" w:sz="0" w:space="0" w:color="auto"/>
        <w:right w:val="none" w:sz="0" w:space="0" w:color="auto"/>
      </w:divBdr>
      <w:divsChild>
        <w:div w:id="799224670">
          <w:marLeft w:val="0"/>
          <w:marRight w:val="0"/>
          <w:marTop w:val="0"/>
          <w:marBottom w:val="0"/>
          <w:divBdr>
            <w:top w:val="none" w:sz="0" w:space="0" w:color="auto"/>
            <w:left w:val="none" w:sz="0" w:space="0" w:color="auto"/>
            <w:bottom w:val="none" w:sz="0" w:space="0" w:color="auto"/>
            <w:right w:val="none" w:sz="0" w:space="0" w:color="auto"/>
          </w:divBdr>
          <w:divsChild>
            <w:div w:id="76096399">
              <w:marLeft w:val="0"/>
              <w:marRight w:val="0"/>
              <w:marTop w:val="100"/>
              <w:marBottom w:val="100"/>
              <w:divBdr>
                <w:top w:val="none" w:sz="0" w:space="0" w:color="auto"/>
                <w:left w:val="none" w:sz="0" w:space="0" w:color="auto"/>
                <w:bottom w:val="none" w:sz="0" w:space="0" w:color="auto"/>
                <w:right w:val="none" w:sz="0" w:space="0" w:color="auto"/>
              </w:divBdr>
              <w:divsChild>
                <w:div w:id="1405948893">
                  <w:marLeft w:val="0"/>
                  <w:marRight w:val="0"/>
                  <w:marTop w:val="0"/>
                  <w:marBottom w:val="0"/>
                  <w:divBdr>
                    <w:top w:val="none" w:sz="0" w:space="0" w:color="auto"/>
                    <w:left w:val="none" w:sz="0" w:space="0" w:color="auto"/>
                    <w:bottom w:val="none" w:sz="0" w:space="0" w:color="auto"/>
                    <w:right w:val="none" w:sz="0" w:space="0" w:color="auto"/>
                  </w:divBdr>
                  <w:divsChild>
                    <w:div w:id="1775831616">
                      <w:marLeft w:val="0"/>
                      <w:marRight w:val="0"/>
                      <w:marTop w:val="0"/>
                      <w:marBottom w:val="0"/>
                      <w:divBdr>
                        <w:top w:val="none" w:sz="0" w:space="0" w:color="auto"/>
                        <w:left w:val="none" w:sz="0" w:space="0" w:color="auto"/>
                        <w:bottom w:val="none" w:sz="0" w:space="0" w:color="auto"/>
                        <w:right w:val="none" w:sz="0" w:space="0" w:color="auto"/>
                      </w:divBdr>
                      <w:divsChild>
                        <w:div w:id="286008402">
                          <w:marLeft w:val="0"/>
                          <w:marRight w:val="0"/>
                          <w:marTop w:val="0"/>
                          <w:marBottom w:val="150"/>
                          <w:divBdr>
                            <w:top w:val="none" w:sz="0" w:space="0" w:color="auto"/>
                            <w:left w:val="none" w:sz="0" w:space="0" w:color="auto"/>
                            <w:bottom w:val="none" w:sz="0" w:space="0" w:color="auto"/>
                            <w:right w:val="none" w:sz="0" w:space="0" w:color="auto"/>
                          </w:divBdr>
                          <w:divsChild>
                            <w:div w:id="665088956">
                              <w:marLeft w:val="0"/>
                              <w:marRight w:val="0"/>
                              <w:marTop w:val="0"/>
                              <w:marBottom w:val="0"/>
                              <w:divBdr>
                                <w:top w:val="none" w:sz="0" w:space="0" w:color="auto"/>
                                <w:left w:val="none" w:sz="0" w:space="0" w:color="auto"/>
                                <w:bottom w:val="none" w:sz="0" w:space="0" w:color="auto"/>
                                <w:right w:val="none" w:sz="0" w:space="0" w:color="auto"/>
                              </w:divBdr>
                              <w:divsChild>
                                <w:div w:id="1273316388">
                                  <w:marLeft w:val="0"/>
                                  <w:marRight w:val="0"/>
                                  <w:marTop w:val="0"/>
                                  <w:marBottom w:val="0"/>
                                  <w:divBdr>
                                    <w:top w:val="none" w:sz="0" w:space="0" w:color="auto"/>
                                    <w:left w:val="none" w:sz="0" w:space="0" w:color="auto"/>
                                    <w:bottom w:val="none" w:sz="0" w:space="0" w:color="auto"/>
                                    <w:right w:val="none" w:sz="0" w:space="0" w:color="auto"/>
                                  </w:divBdr>
                                  <w:divsChild>
                                    <w:div w:id="661660890">
                                      <w:marLeft w:val="0"/>
                                      <w:marRight w:val="0"/>
                                      <w:marTop w:val="0"/>
                                      <w:marBottom w:val="0"/>
                                      <w:divBdr>
                                        <w:top w:val="none" w:sz="0" w:space="0" w:color="auto"/>
                                        <w:left w:val="none" w:sz="0" w:space="0" w:color="auto"/>
                                        <w:bottom w:val="none" w:sz="0" w:space="0" w:color="auto"/>
                                        <w:right w:val="none" w:sz="0" w:space="0" w:color="auto"/>
                                      </w:divBdr>
                                      <w:divsChild>
                                        <w:div w:id="1753426064">
                                          <w:marLeft w:val="0"/>
                                          <w:marRight w:val="0"/>
                                          <w:marTop w:val="0"/>
                                          <w:marBottom w:val="0"/>
                                          <w:divBdr>
                                            <w:top w:val="none" w:sz="0" w:space="0" w:color="auto"/>
                                            <w:left w:val="none" w:sz="0" w:space="0" w:color="auto"/>
                                            <w:bottom w:val="none" w:sz="0" w:space="0" w:color="auto"/>
                                            <w:right w:val="none" w:sz="0" w:space="0" w:color="auto"/>
                                          </w:divBdr>
                                          <w:divsChild>
                                            <w:div w:id="1823698107">
                                              <w:marLeft w:val="0"/>
                                              <w:marRight w:val="0"/>
                                              <w:marTop w:val="0"/>
                                              <w:marBottom w:val="0"/>
                                              <w:divBdr>
                                                <w:top w:val="none" w:sz="0" w:space="0" w:color="auto"/>
                                                <w:left w:val="none" w:sz="0" w:space="0" w:color="auto"/>
                                                <w:bottom w:val="none" w:sz="0" w:space="0" w:color="auto"/>
                                                <w:right w:val="none" w:sz="0" w:space="0" w:color="auto"/>
                                              </w:divBdr>
                                              <w:divsChild>
                                                <w:div w:id="118575062">
                                                  <w:marLeft w:val="0"/>
                                                  <w:marRight w:val="0"/>
                                                  <w:marTop w:val="0"/>
                                                  <w:marBottom w:val="0"/>
                                                  <w:divBdr>
                                                    <w:top w:val="none" w:sz="0" w:space="0" w:color="auto"/>
                                                    <w:left w:val="none" w:sz="0" w:space="0" w:color="auto"/>
                                                    <w:bottom w:val="none" w:sz="0" w:space="0" w:color="auto"/>
                                                    <w:right w:val="none" w:sz="0" w:space="0" w:color="auto"/>
                                                  </w:divBdr>
                                                  <w:divsChild>
                                                    <w:div w:id="8157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2338515">
      <w:bodyDiv w:val="1"/>
      <w:marLeft w:val="0"/>
      <w:marRight w:val="0"/>
      <w:marTop w:val="0"/>
      <w:marBottom w:val="0"/>
      <w:divBdr>
        <w:top w:val="none" w:sz="0" w:space="0" w:color="auto"/>
        <w:left w:val="none" w:sz="0" w:space="0" w:color="auto"/>
        <w:bottom w:val="none" w:sz="0" w:space="0" w:color="auto"/>
        <w:right w:val="none" w:sz="0" w:space="0" w:color="auto"/>
      </w:divBdr>
      <w:divsChild>
        <w:div w:id="185826815">
          <w:marLeft w:val="0"/>
          <w:marRight w:val="0"/>
          <w:marTop w:val="0"/>
          <w:marBottom w:val="0"/>
          <w:divBdr>
            <w:top w:val="none" w:sz="0" w:space="0" w:color="auto"/>
            <w:left w:val="none" w:sz="0" w:space="0" w:color="auto"/>
            <w:bottom w:val="none" w:sz="0" w:space="0" w:color="auto"/>
            <w:right w:val="none" w:sz="0" w:space="0" w:color="auto"/>
          </w:divBdr>
          <w:divsChild>
            <w:div w:id="926304882">
              <w:marLeft w:val="0"/>
              <w:marRight w:val="0"/>
              <w:marTop w:val="100"/>
              <w:marBottom w:val="100"/>
              <w:divBdr>
                <w:top w:val="none" w:sz="0" w:space="0" w:color="auto"/>
                <w:left w:val="none" w:sz="0" w:space="0" w:color="auto"/>
                <w:bottom w:val="none" w:sz="0" w:space="0" w:color="auto"/>
                <w:right w:val="none" w:sz="0" w:space="0" w:color="auto"/>
              </w:divBdr>
              <w:divsChild>
                <w:div w:id="386227968">
                  <w:marLeft w:val="0"/>
                  <w:marRight w:val="0"/>
                  <w:marTop w:val="0"/>
                  <w:marBottom w:val="0"/>
                  <w:divBdr>
                    <w:top w:val="none" w:sz="0" w:space="0" w:color="auto"/>
                    <w:left w:val="none" w:sz="0" w:space="0" w:color="auto"/>
                    <w:bottom w:val="none" w:sz="0" w:space="0" w:color="auto"/>
                    <w:right w:val="none" w:sz="0" w:space="0" w:color="auto"/>
                  </w:divBdr>
                  <w:divsChild>
                    <w:div w:id="505244416">
                      <w:marLeft w:val="0"/>
                      <w:marRight w:val="0"/>
                      <w:marTop w:val="0"/>
                      <w:marBottom w:val="0"/>
                      <w:divBdr>
                        <w:top w:val="none" w:sz="0" w:space="0" w:color="auto"/>
                        <w:left w:val="none" w:sz="0" w:space="0" w:color="auto"/>
                        <w:bottom w:val="none" w:sz="0" w:space="0" w:color="auto"/>
                        <w:right w:val="none" w:sz="0" w:space="0" w:color="auto"/>
                      </w:divBdr>
                      <w:divsChild>
                        <w:div w:id="147870039">
                          <w:marLeft w:val="0"/>
                          <w:marRight w:val="0"/>
                          <w:marTop w:val="0"/>
                          <w:marBottom w:val="94"/>
                          <w:divBdr>
                            <w:top w:val="none" w:sz="0" w:space="0" w:color="auto"/>
                            <w:left w:val="none" w:sz="0" w:space="0" w:color="auto"/>
                            <w:bottom w:val="none" w:sz="0" w:space="0" w:color="auto"/>
                            <w:right w:val="none" w:sz="0" w:space="0" w:color="auto"/>
                          </w:divBdr>
                          <w:divsChild>
                            <w:div w:id="1548641547">
                              <w:marLeft w:val="0"/>
                              <w:marRight w:val="0"/>
                              <w:marTop w:val="0"/>
                              <w:marBottom w:val="0"/>
                              <w:divBdr>
                                <w:top w:val="none" w:sz="0" w:space="0" w:color="auto"/>
                                <w:left w:val="none" w:sz="0" w:space="0" w:color="auto"/>
                                <w:bottom w:val="none" w:sz="0" w:space="0" w:color="auto"/>
                                <w:right w:val="none" w:sz="0" w:space="0" w:color="auto"/>
                              </w:divBdr>
                              <w:divsChild>
                                <w:div w:id="164901133">
                                  <w:marLeft w:val="0"/>
                                  <w:marRight w:val="0"/>
                                  <w:marTop w:val="0"/>
                                  <w:marBottom w:val="281"/>
                                  <w:divBdr>
                                    <w:top w:val="none" w:sz="0" w:space="0" w:color="auto"/>
                                    <w:left w:val="none" w:sz="0" w:space="0" w:color="auto"/>
                                    <w:bottom w:val="none" w:sz="0" w:space="0" w:color="auto"/>
                                    <w:right w:val="none" w:sz="0" w:space="0" w:color="auto"/>
                                  </w:divBdr>
                                  <w:divsChild>
                                    <w:div w:id="149058281">
                                      <w:marLeft w:val="0"/>
                                      <w:marRight w:val="0"/>
                                      <w:marTop w:val="0"/>
                                      <w:marBottom w:val="0"/>
                                      <w:divBdr>
                                        <w:top w:val="none" w:sz="0" w:space="0" w:color="auto"/>
                                        <w:left w:val="none" w:sz="0" w:space="0" w:color="auto"/>
                                        <w:bottom w:val="none" w:sz="0" w:space="0" w:color="auto"/>
                                        <w:right w:val="none" w:sz="0" w:space="0" w:color="auto"/>
                                      </w:divBdr>
                                      <w:divsChild>
                                        <w:div w:id="835074432">
                                          <w:marLeft w:val="0"/>
                                          <w:marRight w:val="0"/>
                                          <w:marTop w:val="0"/>
                                          <w:marBottom w:val="0"/>
                                          <w:divBdr>
                                            <w:top w:val="none" w:sz="0" w:space="0" w:color="auto"/>
                                            <w:left w:val="none" w:sz="0" w:space="0" w:color="auto"/>
                                            <w:bottom w:val="none" w:sz="0" w:space="0" w:color="auto"/>
                                            <w:right w:val="none" w:sz="0" w:space="0" w:color="auto"/>
                                          </w:divBdr>
                                          <w:divsChild>
                                            <w:div w:id="1331256601">
                                              <w:marLeft w:val="0"/>
                                              <w:marRight w:val="0"/>
                                              <w:marTop w:val="0"/>
                                              <w:marBottom w:val="0"/>
                                              <w:divBdr>
                                                <w:top w:val="none" w:sz="0" w:space="0" w:color="auto"/>
                                                <w:left w:val="none" w:sz="0" w:space="0" w:color="auto"/>
                                                <w:bottom w:val="none" w:sz="0" w:space="0" w:color="auto"/>
                                                <w:right w:val="none" w:sz="0" w:space="0" w:color="auto"/>
                                              </w:divBdr>
                                              <w:divsChild>
                                                <w:div w:id="328681672">
                                                  <w:marLeft w:val="0"/>
                                                  <w:marRight w:val="0"/>
                                                  <w:marTop w:val="0"/>
                                                  <w:marBottom w:val="0"/>
                                                  <w:divBdr>
                                                    <w:top w:val="none" w:sz="0" w:space="0" w:color="auto"/>
                                                    <w:left w:val="none" w:sz="0" w:space="0" w:color="auto"/>
                                                    <w:bottom w:val="none" w:sz="0" w:space="0" w:color="auto"/>
                                                    <w:right w:val="none" w:sz="0" w:space="0" w:color="auto"/>
                                                  </w:divBdr>
                                                  <w:divsChild>
                                                    <w:div w:id="167333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7661745">
      <w:bodyDiv w:val="1"/>
      <w:marLeft w:val="0"/>
      <w:marRight w:val="0"/>
      <w:marTop w:val="0"/>
      <w:marBottom w:val="0"/>
      <w:divBdr>
        <w:top w:val="none" w:sz="0" w:space="0" w:color="auto"/>
        <w:left w:val="none" w:sz="0" w:space="0" w:color="auto"/>
        <w:bottom w:val="none" w:sz="0" w:space="0" w:color="auto"/>
        <w:right w:val="none" w:sz="0" w:space="0" w:color="auto"/>
      </w:divBdr>
    </w:div>
    <w:div w:id="1039667544">
      <w:bodyDiv w:val="1"/>
      <w:marLeft w:val="0"/>
      <w:marRight w:val="0"/>
      <w:marTop w:val="0"/>
      <w:marBottom w:val="0"/>
      <w:divBdr>
        <w:top w:val="none" w:sz="0" w:space="0" w:color="auto"/>
        <w:left w:val="none" w:sz="0" w:space="0" w:color="auto"/>
        <w:bottom w:val="none" w:sz="0" w:space="0" w:color="auto"/>
        <w:right w:val="none" w:sz="0" w:space="0" w:color="auto"/>
      </w:divBdr>
    </w:div>
    <w:div w:id="1056704732">
      <w:bodyDiv w:val="1"/>
      <w:marLeft w:val="0"/>
      <w:marRight w:val="0"/>
      <w:marTop w:val="0"/>
      <w:marBottom w:val="0"/>
      <w:divBdr>
        <w:top w:val="none" w:sz="0" w:space="0" w:color="auto"/>
        <w:left w:val="none" w:sz="0" w:space="0" w:color="auto"/>
        <w:bottom w:val="none" w:sz="0" w:space="0" w:color="auto"/>
        <w:right w:val="none" w:sz="0" w:space="0" w:color="auto"/>
      </w:divBdr>
    </w:div>
    <w:div w:id="1061901493">
      <w:bodyDiv w:val="1"/>
      <w:marLeft w:val="0"/>
      <w:marRight w:val="0"/>
      <w:marTop w:val="0"/>
      <w:marBottom w:val="0"/>
      <w:divBdr>
        <w:top w:val="none" w:sz="0" w:space="0" w:color="auto"/>
        <w:left w:val="none" w:sz="0" w:space="0" w:color="auto"/>
        <w:bottom w:val="none" w:sz="0" w:space="0" w:color="auto"/>
        <w:right w:val="none" w:sz="0" w:space="0" w:color="auto"/>
      </w:divBdr>
      <w:divsChild>
        <w:div w:id="1640498928">
          <w:marLeft w:val="0"/>
          <w:marRight w:val="0"/>
          <w:marTop w:val="0"/>
          <w:marBottom w:val="0"/>
          <w:divBdr>
            <w:top w:val="none" w:sz="0" w:space="0" w:color="auto"/>
            <w:left w:val="none" w:sz="0" w:space="0" w:color="auto"/>
            <w:bottom w:val="none" w:sz="0" w:space="0" w:color="auto"/>
            <w:right w:val="none" w:sz="0" w:space="0" w:color="auto"/>
          </w:divBdr>
          <w:divsChild>
            <w:div w:id="1011375423">
              <w:marLeft w:val="0"/>
              <w:marRight w:val="0"/>
              <w:marTop w:val="100"/>
              <w:marBottom w:val="100"/>
              <w:divBdr>
                <w:top w:val="none" w:sz="0" w:space="0" w:color="auto"/>
                <w:left w:val="none" w:sz="0" w:space="0" w:color="auto"/>
                <w:bottom w:val="none" w:sz="0" w:space="0" w:color="auto"/>
                <w:right w:val="none" w:sz="0" w:space="0" w:color="auto"/>
              </w:divBdr>
              <w:divsChild>
                <w:div w:id="1060134873">
                  <w:marLeft w:val="0"/>
                  <w:marRight w:val="0"/>
                  <w:marTop w:val="0"/>
                  <w:marBottom w:val="0"/>
                  <w:divBdr>
                    <w:top w:val="none" w:sz="0" w:space="0" w:color="auto"/>
                    <w:left w:val="none" w:sz="0" w:space="0" w:color="auto"/>
                    <w:bottom w:val="none" w:sz="0" w:space="0" w:color="auto"/>
                    <w:right w:val="none" w:sz="0" w:space="0" w:color="auto"/>
                  </w:divBdr>
                  <w:divsChild>
                    <w:div w:id="1670063395">
                      <w:marLeft w:val="0"/>
                      <w:marRight w:val="0"/>
                      <w:marTop w:val="0"/>
                      <w:marBottom w:val="0"/>
                      <w:divBdr>
                        <w:top w:val="none" w:sz="0" w:space="0" w:color="auto"/>
                        <w:left w:val="none" w:sz="0" w:space="0" w:color="auto"/>
                        <w:bottom w:val="none" w:sz="0" w:space="0" w:color="auto"/>
                        <w:right w:val="none" w:sz="0" w:space="0" w:color="auto"/>
                      </w:divBdr>
                      <w:divsChild>
                        <w:div w:id="724568294">
                          <w:marLeft w:val="0"/>
                          <w:marRight w:val="0"/>
                          <w:marTop w:val="0"/>
                          <w:marBottom w:val="94"/>
                          <w:divBdr>
                            <w:top w:val="none" w:sz="0" w:space="0" w:color="auto"/>
                            <w:left w:val="none" w:sz="0" w:space="0" w:color="auto"/>
                            <w:bottom w:val="none" w:sz="0" w:space="0" w:color="auto"/>
                            <w:right w:val="none" w:sz="0" w:space="0" w:color="auto"/>
                          </w:divBdr>
                          <w:divsChild>
                            <w:div w:id="1084061976">
                              <w:marLeft w:val="0"/>
                              <w:marRight w:val="0"/>
                              <w:marTop w:val="0"/>
                              <w:marBottom w:val="0"/>
                              <w:divBdr>
                                <w:top w:val="none" w:sz="0" w:space="0" w:color="auto"/>
                                <w:left w:val="none" w:sz="0" w:space="0" w:color="auto"/>
                                <w:bottom w:val="none" w:sz="0" w:space="0" w:color="auto"/>
                                <w:right w:val="none" w:sz="0" w:space="0" w:color="auto"/>
                              </w:divBdr>
                              <w:divsChild>
                                <w:div w:id="968780335">
                                  <w:marLeft w:val="0"/>
                                  <w:marRight w:val="0"/>
                                  <w:marTop w:val="0"/>
                                  <w:marBottom w:val="281"/>
                                  <w:divBdr>
                                    <w:top w:val="none" w:sz="0" w:space="0" w:color="auto"/>
                                    <w:left w:val="none" w:sz="0" w:space="0" w:color="auto"/>
                                    <w:bottom w:val="none" w:sz="0" w:space="0" w:color="auto"/>
                                    <w:right w:val="none" w:sz="0" w:space="0" w:color="auto"/>
                                  </w:divBdr>
                                  <w:divsChild>
                                    <w:div w:id="88160935">
                                      <w:marLeft w:val="0"/>
                                      <w:marRight w:val="0"/>
                                      <w:marTop w:val="0"/>
                                      <w:marBottom w:val="0"/>
                                      <w:divBdr>
                                        <w:top w:val="none" w:sz="0" w:space="0" w:color="auto"/>
                                        <w:left w:val="none" w:sz="0" w:space="0" w:color="auto"/>
                                        <w:bottom w:val="none" w:sz="0" w:space="0" w:color="auto"/>
                                        <w:right w:val="none" w:sz="0" w:space="0" w:color="auto"/>
                                      </w:divBdr>
                                      <w:divsChild>
                                        <w:div w:id="814757935">
                                          <w:marLeft w:val="0"/>
                                          <w:marRight w:val="0"/>
                                          <w:marTop w:val="0"/>
                                          <w:marBottom w:val="0"/>
                                          <w:divBdr>
                                            <w:top w:val="none" w:sz="0" w:space="0" w:color="auto"/>
                                            <w:left w:val="none" w:sz="0" w:space="0" w:color="auto"/>
                                            <w:bottom w:val="none" w:sz="0" w:space="0" w:color="auto"/>
                                            <w:right w:val="none" w:sz="0" w:space="0" w:color="auto"/>
                                          </w:divBdr>
                                          <w:divsChild>
                                            <w:div w:id="1658655670">
                                              <w:marLeft w:val="0"/>
                                              <w:marRight w:val="0"/>
                                              <w:marTop w:val="0"/>
                                              <w:marBottom w:val="0"/>
                                              <w:divBdr>
                                                <w:top w:val="none" w:sz="0" w:space="0" w:color="auto"/>
                                                <w:left w:val="none" w:sz="0" w:space="0" w:color="auto"/>
                                                <w:bottom w:val="none" w:sz="0" w:space="0" w:color="auto"/>
                                                <w:right w:val="none" w:sz="0" w:space="0" w:color="auto"/>
                                              </w:divBdr>
                                              <w:divsChild>
                                                <w:div w:id="738331608">
                                                  <w:marLeft w:val="0"/>
                                                  <w:marRight w:val="0"/>
                                                  <w:marTop w:val="0"/>
                                                  <w:marBottom w:val="0"/>
                                                  <w:divBdr>
                                                    <w:top w:val="none" w:sz="0" w:space="0" w:color="auto"/>
                                                    <w:left w:val="none" w:sz="0" w:space="0" w:color="auto"/>
                                                    <w:bottom w:val="none" w:sz="0" w:space="0" w:color="auto"/>
                                                    <w:right w:val="none" w:sz="0" w:space="0" w:color="auto"/>
                                                  </w:divBdr>
                                                  <w:divsChild>
                                                    <w:div w:id="19966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215428">
      <w:bodyDiv w:val="1"/>
      <w:marLeft w:val="0"/>
      <w:marRight w:val="0"/>
      <w:marTop w:val="0"/>
      <w:marBottom w:val="0"/>
      <w:divBdr>
        <w:top w:val="none" w:sz="0" w:space="0" w:color="auto"/>
        <w:left w:val="none" w:sz="0" w:space="0" w:color="auto"/>
        <w:bottom w:val="none" w:sz="0" w:space="0" w:color="auto"/>
        <w:right w:val="none" w:sz="0" w:space="0" w:color="auto"/>
      </w:divBdr>
    </w:div>
    <w:div w:id="1078553321">
      <w:bodyDiv w:val="1"/>
      <w:marLeft w:val="0"/>
      <w:marRight w:val="0"/>
      <w:marTop w:val="0"/>
      <w:marBottom w:val="0"/>
      <w:divBdr>
        <w:top w:val="none" w:sz="0" w:space="0" w:color="auto"/>
        <w:left w:val="none" w:sz="0" w:space="0" w:color="auto"/>
        <w:bottom w:val="none" w:sz="0" w:space="0" w:color="auto"/>
        <w:right w:val="none" w:sz="0" w:space="0" w:color="auto"/>
      </w:divBdr>
      <w:divsChild>
        <w:div w:id="1387678820">
          <w:marLeft w:val="0"/>
          <w:marRight w:val="0"/>
          <w:marTop w:val="0"/>
          <w:marBottom w:val="0"/>
          <w:divBdr>
            <w:top w:val="none" w:sz="0" w:space="0" w:color="auto"/>
            <w:left w:val="none" w:sz="0" w:space="0" w:color="auto"/>
            <w:bottom w:val="none" w:sz="0" w:space="0" w:color="auto"/>
            <w:right w:val="none" w:sz="0" w:space="0" w:color="auto"/>
          </w:divBdr>
          <w:divsChild>
            <w:div w:id="1891188169">
              <w:marLeft w:val="0"/>
              <w:marRight w:val="0"/>
              <w:marTop w:val="100"/>
              <w:marBottom w:val="100"/>
              <w:divBdr>
                <w:top w:val="none" w:sz="0" w:space="0" w:color="auto"/>
                <w:left w:val="none" w:sz="0" w:space="0" w:color="auto"/>
                <w:bottom w:val="none" w:sz="0" w:space="0" w:color="auto"/>
                <w:right w:val="none" w:sz="0" w:space="0" w:color="auto"/>
              </w:divBdr>
              <w:divsChild>
                <w:div w:id="219561331">
                  <w:marLeft w:val="0"/>
                  <w:marRight w:val="0"/>
                  <w:marTop w:val="0"/>
                  <w:marBottom w:val="0"/>
                  <w:divBdr>
                    <w:top w:val="none" w:sz="0" w:space="0" w:color="auto"/>
                    <w:left w:val="none" w:sz="0" w:space="0" w:color="auto"/>
                    <w:bottom w:val="none" w:sz="0" w:space="0" w:color="auto"/>
                    <w:right w:val="none" w:sz="0" w:space="0" w:color="auto"/>
                  </w:divBdr>
                  <w:divsChild>
                    <w:div w:id="698508215">
                      <w:marLeft w:val="0"/>
                      <w:marRight w:val="0"/>
                      <w:marTop w:val="0"/>
                      <w:marBottom w:val="0"/>
                      <w:divBdr>
                        <w:top w:val="none" w:sz="0" w:space="0" w:color="auto"/>
                        <w:left w:val="none" w:sz="0" w:space="0" w:color="auto"/>
                        <w:bottom w:val="none" w:sz="0" w:space="0" w:color="auto"/>
                        <w:right w:val="none" w:sz="0" w:space="0" w:color="auto"/>
                      </w:divBdr>
                      <w:divsChild>
                        <w:div w:id="1776831064">
                          <w:marLeft w:val="0"/>
                          <w:marRight w:val="0"/>
                          <w:marTop w:val="0"/>
                          <w:marBottom w:val="94"/>
                          <w:divBdr>
                            <w:top w:val="none" w:sz="0" w:space="0" w:color="auto"/>
                            <w:left w:val="none" w:sz="0" w:space="0" w:color="auto"/>
                            <w:bottom w:val="none" w:sz="0" w:space="0" w:color="auto"/>
                            <w:right w:val="none" w:sz="0" w:space="0" w:color="auto"/>
                          </w:divBdr>
                          <w:divsChild>
                            <w:div w:id="1367101542">
                              <w:marLeft w:val="0"/>
                              <w:marRight w:val="0"/>
                              <w:marTop w:val="0"/>
                              <w:marBottom w:val="0"/>
                              <w:divBdr>
                                <w:top w:val="none" w:sz="0" w:space="0" w:color="auto"/>
                                <w:left w:val="none" w:sz="0" w:space="0" w:color="auto"/>
                                <w:bottom w:val="none" w:sz="0" w:space="0" w:color="auto"/>
                                <w:right w:val="none" w:sz="0" w:space="0" w:color="auto"/>
                              </w:divBdr>
                              <w:divsChild>
                                <w:div w:id="821001087">
                                  <w:marLeft w:val="0"/>
                                  <w:marRight w:val="0"/>
                                  <w:marTop w:val="0"/>
                                  <w:marBottom w:val="281"/>
                                  <w:divBdr>
                                    <w:top w:val="none" w:sz="0" w:space="0" w:color="auto"/>
                                    <w:left w:val="none" w:sz="0" w:space="0" w:color="auto"/>
                                    <w:bottom w:val="none" w:sz="0" w:space="0" w:color="auto"/>
                                    <w:right w:val="none" w:sz="0" w:space="0" w:color="auto"/>
                                  </w:divBdr>
                                  <w:divsChild>
                                    <w:div w:id="1972058387">
                                      <w:marLeft w:val="0"/>
                                      <w:marRight w:val="0"/>
                                      <w:marTop w:val="0"/>
                                      <w:marBottom w:val="0"/>
                                      <w:divBdr>
                                        <w:top w:val="none" w:sz="0" w:space="0" w:color="auto"/>
                                        <w:left w:val="none" w:sz="0" w:space="0" w:color="auto"/>
                                        <w:bottom w:val="none" w:sz="0" w:space="0" w:color="auto"/>
                                        <w:right w:val="none" w:sz="0" w:space="0" w:color="auto"/>
                                      </w:divBdr>
                                      <w:divsChild>
                                        <w:div w:id="2132432024">
                                          <w:marLeft w:val="0"/>
                                          <w:marRight w:val="0"/>
                                          <w:marTop w:val="0"/>
                                          <w:marBottom w:val="0"/>
                                          <w:divBdr>
                                            <w:top w:val="none" w:sz="0" w:space="0" w:color="auto"/>
                                            <w:left w:val="none" w:sz="0" w:space="0" w:color="auto"/>
                                            <w:bottom w:val="none" w:sz="0" w:space="0" w:color="auto"/>
                                            <w:right w:val="none" w:sz="0" w:space="0" w:color="auto"/>
                                          </w:divBdr>
                                          <w:divsChild>
                                            <w:div w:id="993602366">
                                              <w:marLeft w:val="0"/>
                                              <w:marRight w:val="0"/>
                                              <w:marTop w:val="0"/>
                                              <w:marBottom w:val="0"/>
                                              <w:divBdr>
                                                <w:top w:val="none" w:sz="0" w:space="0" w:color="auto"/>
                                                <w:left w:val="none" w:sz="0" w:space="0" w:color="auto"/>
                                                <w:bottom w:val="none" w:sz="0" w:space="0" w:color="auto"/>
                                                <w:right w:val="none" w:sz="0" w:space="0" w:color="auto"/>
                                              </w:divBdr>
                                              <w:divsChild>
                                                <w:div w:id="247348944">
                                                  <w:marLeft w:val="0"/>
                                                  <w:marRight w:val="0"/>
                                                  <w:marTop w:val="0"/>
                                                  <w:marBottom w:val="0"/>
                                                  <w:divBdr>
                                                    <w:top w:val="none" w:sz="0" w:space="0" w:color="auto"/>
                                                    <w:left w:val="none" w:sz="0" w:space="0" w:color="auto"/>
                                                    <w:bottom w:val="none" w:sz="0" w:space="0" w:color="auto"/>
                                                    <w:right w:val="none" w:sz="0" w:space="0" w:color="auto"/>
                                                  </w:divBdr>
                                                  <w:divsChild>
                                                    <w:div w:id="186046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9062583">
      <w:bodyDiv w:val="1"/>
      <w:marLeft w:val="0"/>
      <w:marRight w:val="0"/>
      <w:marTop w:val="0"/>
      <w:marBottom w:val="0"/>
      <w:divBdr>
        <w:top w:val="none" w:sz="0" w:space="0" w:color="auto"/>
        <w:left w:val="none" w:sz="0" w:space="0" w:color="auto"/>
        <w:bottom w:val="none" w:sz="0" w:space="0" w:color="auto"/>
        <w:right w:val="none" w:sz="0" w:space="0" w:color="auto"/>
      </w:divBdr>
      <w:divsChild>
        <w:div w:id="1724718777">
          <w:marLeft w:val="0"/>
          <w:marRight w:val="0"/>
          <w:marTop w:val="0"/>
          <w:marBottom w:val="0"/>
          <w:divBdr>
            <w:top w:val="none" w:sz="0" w:space="0" w:color="auto"/>
            <w:left w:val="none" w:sz="0" w:space="0" w:color="auto"/>
            <w:bottom w:val="none" w:sz="0" w:space="0" w:color="auto"/>
            <w:right w:val="none" w:sz="0" w:space="0" w:color="auto"/>
          </w:divBdr>
          <w:divsChild>
            <w:div w:id="83501621">
              <w:marLeft w:val="0"/>
              <w:marRight w:val="0"/>
              <w:marTop w:val="100"/>
              <w:marBottom w:val="100"/>
              <w:divBdr>
                <w:top w:val="none" w:sz="0" w:space="0" w:color="auto"/>
                <w:left w:val="none" w:sz="0" w:space="0" w:color="auto"/>
                <w:bottom w:val="none" w:sz="0" w:space="0" w:color="auto"/>
                <w:right w:val="none" w:sz="0" w:space="0" w:color="auto"/>
              </w:divBdr>
              <w:divsChild>
                <w:div w:id="1775904747">
                  <w:marLeft w:val="0"/>
                  <w:marRight w:val="0"/>
                  <w:marTop w:val="0"/>
                  <w:marBottom w:val="0"/>
                  <w:divBdr>
                    <w:top w:val="none" w:sz="0" w:space="0" w:color="auto"/>
                    <w:left w:val="none" w:sz="0" w:space="0" w:color="auto"/>
                    <w:bottom w:val="none" w:sz="0" w:space="0" w:color="auto"/>
                    <w:right w:val="none" w:sz="0" w:space="0" w:color="auto"/>
                  </w:divBdr>
                  <w:divsChild>
                    <w:div w:id="2089226784">
                      <w:marLeft w:val="0"/>
                      <w:marRight w:val="0"/>
                      <w:marTop w:val="0"/>
                      <w:marBottom w:val="0"/>
                      <w:divBdr>
                        <w:top w:val="none" w:sz="0" w:space="0" w:color="auto"/>
                        <w:left w:val="none" w:sz="0" w:space="0" w:color="auto"/>
                        <w:bottom w:val="none" w:sz="0" w:space="0" w:color="auto"/>
                        <w:right w:val="none" w:sz="0" w:space="0" w:color="auto"/>
                      </w:divBdr>
                      <w:divsChild>
                        <w:div w:id="69475129">
                          <w:marLeft w:val="0"/>
                          <w:marRight w:val="0"/>
                          <w:marTop w:val="0"/>
                          <w:marBottom w:val="100"/>
                          <w:divBdr>
                            <w:top w:val="none" w:sz="0" w:space="0" w:color="auto"/>
                            <w:left w:val="none" w:sz="0" w:space="0" w:color="auto"/>
                            <w:bottom w:val="none" w:sz="0" w:space="0" w:color="auto"/>
                            <w:right w:val="none" w:sz="0" w:space="0" w:color="auto"/>
                          </w:divBdr>
                          <w:divsChild>
                            <w:div w:id="777871150">
                              <w:marLeft w:val="0"/>
                              <w:marRight w:val="0"/>
                              <w:marTop w:val="0"/>
                              <w:marBottom w:val="0"/>
                              <w:divBdr>
                                <w:top w:val="none" w:sz="0" w:space="0" w:color="auto"/>
                                <w:left w:val="none" w:sz="0" w:space="0" w:color="auto"/>
                                <w:bottom w:val="none" w:sz="0" w:space="0" w:color="auto"/>
                                <w:right w:val="none" w:sz="0" w:space="0" w:color="auto"/>
                              </w:divBdr>
                              <w:divsChild>
                                <w:div w:id="869563679">
                                  <w:marLeft w:val="0"/>
                                  <w:marRight w:val="0"/>
                                  <w:marTop w:val="0"/>
                                  <w:marBottom w:val="300"/>
                                  <w:divBdr>
                                    <w:top w:val="none" w:sz="0" w:space="0" w:color="auto"/>
                                    <w:left w:val="none" w:sz="0" w:space="0" w:color="auto"/>
                                    <w:bottom w:val="none" w:sz="0" w:space="0" w:color="auto"/>
                                    <w:right w:val="none" w:sz="0" w:space="0" w:color="auto"/>
                                  </w:divBdr>
                                  <w:divsChild>
                                    <w:div w:id="2131047452">
                                      <w:marLeft w:val="0"/>
                                      <w:marRight w:val="0"/>
                                      <w:marTop w:val="0"/>
                                      <w:marBottom w:val="0"/>
                                      <w:divBdr>
                                        <w:top w:val="none" w:sz="0" w:space="0" w:color="auto"/>
                                        <w:left w:val="none" w:sz="0" w:space="0" w:color="auto"/>
                                        <w:bottom w:val="none" w:sz="0" w:space="0" w:color="auto"/>
                                        <w:right w:val="none" w:sz="0" w:space="0" w:color="auto"/>
                                      </w:divBdr>
                                      <w:divsChild>
                                        <w:div w:id="1727878830">
                                          <w:marLeft w:val="0"/>
                                          <w:marRight w:val="0"/>
                                          <w:marTop w:val="0"/>
                                          <w:marBottom w:val="0"/>
                                          <w:divBdr>
                                            <w:top w:val="none" w:sz="0" w:space="0" w:color="auto"/>
                                            <w:left w:val="none" w:sz="0" w:space="0" w:color="auto"/>
                                            <w:bottom w:val="none" w:sz="0" w:space="0" w:color="auto"/>
                                            <w:right w:val="none" w:sz="0" w:space="0" w:color="auto"/>
                                          </w:divBdr>
                                          <w:divsChild>
                                            <w:div w:id="1281453290">
                                              <w:marLeft w:val="0"/>
                                              <w:marRight w:val="0"/>
                                              <w:marTop w:val="0"/>
                                              <w:marBottom w:val="0"/>
                                              <w:divBdr>
                                                <w:top w:val="none" w:sz="0" w:space="0" w:color="auto"/>
                                                <w:left w:val="none" w:sz="0" w:space="0" w:color="auto"/>
                                                <w:bottom w:val="none" w:sz="0" w:space="0" w:color="auto"/>
                                                <w:right w:val="none" w:sz="0" w:space="0" w:color="auto"/>
                                              </w:divBdr>
                                              <w:divsChild>
                                                <w:div w:id="1290282332">
                                                  <w:marLeft w:val="0"/>
                                                  <w:marRight w:val="0"/>
                                                  <w:marTop w:val="0"/>
                                                  <w:marBottom w:val="0"/>
                                                  <w:divBdr>
                                                    <w:top w:val="none" w:sz="0" w:space="0" w:color="auto"/>
                                                    <w:left w:val="none" w:sz="0" w:space="0" w:color="auto"/>
                                                    <w:bottom w:val="none" w:sz="0" w:space="0" w:color="auto"/>
                                                    <w:right w:val="none" w:sz="0" w:space="0" w:color="auto"/>
                                                  </w:divBdr>
                                                  <w:divsChild>
                                                    <w:div w:id="16492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109123">
      <w:bodyDiv w:val="1"/>
      <w:marLeft w:val="0"/>
      <w:marRight w:val="0"/>
      <w:marTop w:val="0"/>
      <w:marBottom w:val="0"/>
      <w:divBdr>
        <w:top w:val="none" w:sz="0" w:space="0" w:color="auto"/>
        <w:left w:val="none" w:sz="0" w:space="0" w:color="auto"/>
        <w:bottom w:val="none" w:sz="0" w:space="0" w:color="auto"/>
        <w:right w:val="none" w:sz="0" w:space="0" w:color="auto"/>
      </w:divBdr>
    </w:div>
    <w:div w:id="1085146603">
      <w:bodyDiv w:val="1"/>
      <w:marLeft w:val="0"/>
      <w:marRight w:val="0"/>
      <w:marTop w:val="0"/>
      <w:marBottom w:val="0"/>
      <w:divBdr>
        <w:top w:val="none" w:sz="0" w:space="0" w:color="auto"/>
        <w:left w:val="none" w:sz="0" w:space="0" w:color="auto"/>
        <w:bottom w:val="none" w:sz="0" w:space="0" w:color="auto"/>
        <w:right w:val="none" w:sz="0" w:space="0" w:color="auto"/>
      </w:divBdr>
      <w:divsChild>
        <w:div w:id="18743504">
          <w:marLeft w:val="0"/>
          <w:marRight w:val="0"/>
          <w:marTop w:val="0"/>
          <w:marBottom w:val="0"/>
          <w:divBdr>
            <w:top w:val="none" w:sz="0" w:space="0" w:color="auto"/>
            <w:left w:val="none" w:sz="0" w:space="0" w:color="auto"/>
            <w:bottom w:val="none" w:sz="0" w:space="0" w:color="auto"/>
            <w:right w:val="none" w:sz="0" w:space="0" w:color="auto"/>
          </w:divBdr>
          <w:divsChild>
            <w:div w:id="1303073854">
              <w:marLeft w:val="0"/>
              <w:marRight w:val="0"/>
              <w:marTop w:val="100"/>
              <w:marBottom w:val="100"/>
              <w:divBdr>
                <w:top w:val="none" w:sz="0" w:space="0" w:color="auto"/>
                <w:left w:val="none" w:sz="0" w:space="0" w:color="auto"/>
                <w:bottom w:val="none" w:sz="0" w:space="0" w:color="auto"/>
                <w:right w:val="none" w:sz="0" w:space="0" w:color="auto"/>
              </w:divBdr>
              <w:divsChild>
                <w:div w:id="1639190020">
                  <w:marLeft w:val="0"/>
                  <w:marRight w:val="0"/>
                  <w:marTop w:val="0"/>
                  <w:marBottom w:val="0"/>
                  <w:divBdr>
                    <w:top w:val="none" w:sz="0" w:space="0" w:color="auto"/>
                    <w:left w:val="none" w:sz="0" w:space="0" w:color="auto"/>
                    <w:bottom w:val="none" w:sz="0" w:space="0" w:color="auto"/>
                    <w:right w:val="none" w:sz="0" w:space="0" w:color="auto"/>
                  </w:divBdr>
                  <w:divsChild>
                    <w:div w:id="1922057200">
                      <w:marLeft w:val="0"/>
                      <w:marRight w:val="0"/>
                      <w:marTop w:val="0"/>
                      <w:marBottom w:val="0"/>
                      <w:divBdr>
                        <w:top w:val="none" w:sz="0" w:space="0" w:color="auto"/>
                        <w:left w:val="none" w:sz="0" w:space="0" w:color="auto"/>
                        <w:bottom w:val="none" w:sz="0" w:space="0" w:color="auto"/>
                        <w:right w:val="none" w:sz="0" w:space="0" w:color="auto"/>
                      </w:divBdr>
                      <w:divsChild>
                        <w:div w:id="1176190713">
                          <w:marLeft w:val="0"/>
                          <w:marRight w:val="0"/>
                          <w:marTop w:val="0"/>
                          <w:marBottom w:val="150"/>
                          <w:divBdr>
                            <w:top w:val="none" w:sz="0" w:space="0" w:color="auto"/>
                            <w:left w:val="none" w:sz="0" w:space="0" w:color="auto"/>
                            <w:bottom w:val="none" w:sz="0" w:space="0" w:color="auto"/>
                            <w:right w:val="none" w:sz="0" w:space="0" w:color="auto"/>
                          </w:divBdr>
                          <w:divsChild>
                            <w:div w:id="887840446">
                              <w:marLeft w:val="0"/>
                              <w:marRight w:val="0"/>
                              <w:marTop w:val="0"/>
                              <w:marBottom w:val="0"/>
                              <w:divBdr>
                                <w:top w:val="none" w:sz="0" w:space="0" w:color="auto"/>
                                <w:left w:val="none" w:sz="0" w:space="0" w:color="auto"/>
                                <w:bottom w:val="none" w:sz="0" w:space="0" w:color="auto"/>
                                <w:right w:val="none" w:sz="0" w:space="0" w:color="auto"/>
                              </w:divBdr>
                              <w:divsChild>
                                <w:div w:id="745152632">
                                  <w:marLeft w:val="0"/>
                                  <w:marRight w:val="0"/>
                                  <w:marTop w:val="0"/>
                                  <w:marBottom w:val="0"/>
                                  <w:divBdr>
                                    <w:top w:val="none" w:sz="0" w:space="0" w:color="auto"/>
                                    <w:left w:val="none" w:sz="0" w:space="0" w:color="auto"/>
                                    <w:bottom w:val="none" w:sz="0" w:space="0" w:color="auto"/>
                                    <w:right w:val="none" w:sz="0" w:space="0" w:color="auto"/>
                                  </w:divBdr>
                                  <w:divsChild>
                                    <w:div w:id="1076391978">
                                      <w:marLeft w:val="0"/>
                                      <w:marRight w:val="0"/>
                                      <w:marTop w:val="0"/>
                                      <w:marBottom w:val="0"/>
                                      <w:divBdr>
                                        <w:top w:val="none" w:sz="0" w:space="0" w:color="auto"/>
                                        <w:left w:val="none" w:sz="0" w:space="0" w:color="auto"/>
                                        <w:bottom w:val="none" w:sz="0" w:space="0" w:color="auto"/>
                                        <w:right w:val="none" w:sz="0" w:space="0" w:color="auto"/>
                                      </w:divBdr>
                                      <w:divsChild>
                                        <w:div w:id="448668589">
                                          <w:marLeft w:val="0"/>
                                          <w:marRight w:val="0"/>
                                          <w:marTop w:val="0"/>
                                          <w:marBottom w:val="0"/>
                                          <w:divBdr>
                                            <w:top w:val="none" w:sz="0" w:space="0" w:color="auto"/>
                                            <w:left w:val="none" w:sz="0" w:space="0" w:color="auto"/>
                                            <w:bottom w:val="none" w:sz="0" w:space="0" w:color="auto"/>
                                            <w:right w:val="none" w:sz="0" w:space="0" w:color="auto"/>
                                          </w:divBdr>
                                          <w:divsChild>
                                            <w:div w:id="2036341946">
                                              <w:marLeft w:val="0"/>
                                              <w:marRight w:val="0"/>
                                              <w:marTop w:val="0"/>
                                              <w:marBottom w:val="0"/>
                                              <w:divBdr>
                                                <w:top w:val="none" w:sz="0" w:space="0" w:color="auto"/>
                                                <w:left w:val="none" w:sz="0" w:space="0" w:color="auto"/>
                                                <w:bottom w:val="none" w:sz="0" w:space="0" w:color="auto"/>
                                                <w:right w:val="none" w:sz="0" w:space="0" w:color="auto"/>
                                              </w:divBdr>
                                              <w:divsChild>
                                                <w:div w:id="427771905">
                                                  <w:marLeft w:val="0"/>
                                                  <w:marRight w:val="0"/>
                                                  <w:marTop w:val="0"/>
                                                  <w:marBottom w:val="0"/>
                                                  <w:divBdr>
                                                    <w:top w:val="none" w:sz="0" w:space="0" w:color="auto"/>
                                                    <w:left w:val="none" w:sz="0" w:space="0" w:color="auto"/>
                                                    <w:bottom w:val="none" w:sz="0" w:space="0" w:color="auto"/>
                                                    <w:right w:val="none" w:sz="0" w:space="0" w:color="auto"/>
                                                  </w:divBdr>
                                                  <w:divsChild>
                                                    <w:div w:id="151972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5495293">
      <w:bodyDiv w:val="1"/>
      <w:marLeft w:val="0"/>
      <w:marRight w:val="0"/>
      <w:marTop w:val="0"/>
      <w:marBottom w:val="0"/>
      <w:divBdr>
        <w:top w:val="none" w:sz="0" w:space="0" w:color="auto"/>
        <w:left w:val="none" w:sz="0" w:space="0" w:color="auto"/>
        <w:bottom w:val="none" w:sz="0" w:space="0" w:color="auto"/>
        <w:right w:val="none" w:sz="0" w:space="0" w:color="auto"/>
      </w:divBdr>
      <w:divsChild>
        <w:div w:id="1973829261">
          <w:marLeft w:val="0"/>
          <w:marRight w:val="0"/>
          <w:marTop w:val="0"/>
          <w:marBottom w:val="0"/>
          <w:divBdr>
            <w:top w:val="none" w:sz="0" w:space="0" w:color="auto"/>
            <w:left w:val="none" w:sz="0" w:space="0" w:color="auto"/>
            <w:bottom w:val="none" w:sz="0" w:space="0" w:color="auto"/>
            <w:right w:val="none" w:sz="0" w:space="0" w:color="auto"/>
          </w:divBdr>
          <w:divsChild>
            <w:div w:id="226840174">
              <w:marLeft w:val="0"/>
              <w:marRight w:val="0"/>
              <w:marTop w:val="100"/>
              <w:marBottom w:val="100"/>
              <w:divBdr>
                <w:top w:val="none" w:sz="0" w:space="0" w:color="auto"/>
                <w:left w:val="none" w:sz="0" w:space="0" w:color="auto"/>
                <w:bottom w:val="none" w:sz="0" w:space="0" w:color="auto"/>
                <w:right w:val="none" w:sz="0" w:space="0" w:color="auto"/>
              </w:divBdr>
              <w:divsChild>
                <w:div w:id="779565574">
                  <w:marLeft w:val="0"/>
                  <w:marRight w:val="0"/>
                  <w:marTop w:val="0"/>
                  <w:marBottom w:val="0"/>
                  <w:divBdr>
                    <w:top w:val="none" w:sz="0" w:space="0" w:color="auto"/>
                    <w:left w:val="none" w:sz="0" w:space="0" w:color="auto"/>
                    <w:bottom w:val="none" w:sz="0" w:space="0" w:color="auto"/>
                    <w:right w:val="none" w:sz="0" w:space="0" w:color="auto"/>
                  </w:divBdr>
                  <w:divsChild>
                    <w:div w:id="2020809150">
                      <w:marLeft w:val="0"/>
                      <w:marRight w:val="0"/>
                      <w:marTop w:val="0"/>
                      <w:marBottom w:val="0"/>
                      <w:divBdr>
                        <w:top w:val="none" w:sz="0" w:space="0" w:color="auto"/>
                        <w:left w:val="none" w:sz="0" w:space="0" w:color="auto"/>
                        <w:bottom w:val="none" w:sz="0" w:space="0" w:color="auto"/>
                        <w:right w:val="none" w:sz="0" w:space="0" w:color="auto"/>
                      </w:divBdr>
                      <w:divsChild>
                        <w:div w:id="2118451213">
                          <w:marLeft w:val="0"/>
                          <w:marRight w:val="0"/>
                          <w:marTop w:val="0"/>
                          <w:marBottom w:val="94"/>
                          <w:divBdr>
                            <w:top w:val="none" w:sz="0" w:space="0" w:color="auto"/>
                            <w:left w:val="none" w:sz="0" w:space="0" w:color="auto"/>
                            <w:bottom w:val="none" w:sz="0" w:space="0" w:color="auto"/>
                            <w:right w:val="none" w:sz="0" w:space="0" w:color="auto"/>
                          </w:divBdr>
                          <w:divsChild>
                            <w:div w:id="709571574">
                              <w:marLeft w:val="0"/>
                              <w:marRight w:val="0"/>
                              <w:marTop w:val="0"/>
                              <w:marBottom w:val="0"/>
                              <w:divBdr>
                                <w:top w:val="none" w:sz="0" w:space="0" w:color="auto"/>
                                <w:left w:val="none" w:sz="0" w:space="0" w:color="auto"/>
                                <w:bottom w:val="none" w:sz="0" w:space="0" w:color="auto"/>
                                <w:right w:val="none" w:sz="0" w:space="0" w:color="auto"/>
                              </w:divBdr>
                              <w:divsChild>
                                <w:div w:id="1403328281">
                                  <w:marLeft w:val="0"/>
                                  <w:marRight w:val="0"/>
                                  <w:marTop w:val="0"/>
                                  <w:marBottom w:val="281"/>
                                  <w:divBdr>
                                    <w:top w:val="none" w:sz="0" w:space="0" w:color="auto"/>
                                    <w:left w:val="none" w:sz="0" w:space="0" w:color="auto"/>
                                    <w:bottom w:val="none" w:sz="0" w:space="0" w:color="auto"/>
                                    <w:right w:val="none" w:sz="0" w:space="0" w:color="auto"/>
                                  </w:divBdr>
                                  <w:divsChild>
                                    <w:div w:id="853959859">
                                      <w:marLeft w:val="0"/>
                                      <w:marRight w:val="0"/>
                                      <w:marTop w:val="0"/>
                                      <w:marBottom w:val="0"/>
                                      <w:divBdr>
                                        <w:top w:val="none" w:sz="0" w:space="0" w:color="auto"/>
                                        <w:left w:val="none" w:sz="0" w:space="0" w:color="auto"/>
                                        <w:bottom w:val="none" w:sz="0" w:space="0" w:color="auto"/>
                                        <w:right w:val="none" w:sz="0" w:space="0" w:color="auto"/>
                                      </w:divBdr>
                                      <w:divsChild>
                                        <w:div w:id="224688421">
                                          <w:marLeft w:val="0"/>
                                          <w:marRight w:val="0"/>
                                          <w:marTop w:val="0"/>
                                          <w:marBottom w:val="0"/>
                                          <w:divBdr>
                                            <w:top w:val="none" w:sz="0" w:space="0" w:color="auto"/>
                                            <w:left w:val="none" w:sz="0" w:space="0" w:color="auto"/>
                                            <w:bottom w:val="none" w:sz="0" w:space="0" w:color="auto"/>
                                            <w:right w:val="none" w:sz="0" w:space="0" w:color="auto"/>
                                          </w:divBdr>
                                          <w:divsChild>
                                            <w:div w:id="10617256">
                                              <w:marLeft w:val="0"/>
                                              <w:marRight w:val="0"/>
                                              <w:marTop w:val="0"/>
                                              <w:marBottom w:val="0"/>
                                              <w:divBdr>
                                                <w:top w:val="none" w:sz="0" w:space="0" w:color="auto"/>
                                                <w:left w:val="none" w:sz="0" w:space="0" w:color="auto"/>
                                                <w:bottom w:val="none" w:sz="0" w:space="0" w:color="auto"/>
                                                <w:right w:val="none" w:sz="0" w:space="0" w:color="auto"/>
                                              </w:divBdr>
                                              <w:divsChild>
                                                <w:div w:id="1023245688">
                                                  <w:marLeft w:val="0"/>
                                                  <w:marRight w:val="0"/>
                                                  <w:marTop w:val="0"/>
                                                  <w:marBottom w:val="0"/>
                                                  <w:divBdr>
                                                    <w:top w:val="none" w:sz="0" w:space="0" w:color="auto"/>
                                                    <w:left w:val="none" w:sz="0" w:space="0" w:color="auto"/>
                                                    <w:bottom w:val="none" w:sz="0" w:space="0" w:color="auto"/>
                                                    <w:right w:val="none" w:sz="0" w:space="0" w:color="auto"/>
                                                  </w:divBdr>
                                                  <w:divsChild>
                                                    <w:div w:id="16552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849813">
      <w:bodyDiv w:val="1"/>
      <w:marLeft w:val="0"/>
      <w:marRight w:val="0"/>
      <w:marTop w:val="0"/>
      <w:marBottom w:val="0"/>
      <w:divBdr>
        <w:top w:val="none" w:sz="0" w:space="0" w:color="auto"/>
        <w:left w:val="none" w:sz="0" w:space="0" w:color="auto"/>
        <w:bottom w:val="none" w:sz="0" w:space="0" w:color="auto"/>
        <w:right w:val="none" w:sz="0" w:space="0" w:color="auto"/>
      </w:divBdr>
      <w:divsChild>
        <w:div w:id="1238444090">
          <w:marLeft w:val="0"/>
          <w:marRight w:val="0"/>
          <w:marTop w:val="0"/>
          <w:marBottom w:val="0"/>
          <w:divBdr>
            <w:top w:val="none" w:sz="0" w:space="0" w:color="auto"/>
            <w:left w:val="none" w:sz="0" w:space="0" w:color="auto"/>
            <w:bottom w:val="none" w:sz="0" w:space="0" w:color="auto"/>
            <w:right w:val="none" w:sz="0" w:space="0" w:color="auto"/>
          </w:divBdr>
          <w:divsChild>
            <w:div w:id="2140419137">
              <w:marLeft w:val="0"/>
              <w:marRight w:val="0"/>
              <w:marTop w:val="100"/>
              <w:marBottom w:val="100"/>
              <w:divBdr>
                <w:top w:val="none" w:sz="0" w:space="0" w:color="auto"/>
                <w:left w:val="none" w:sz="0" w:space="0" w:color="auto"/>
                <w:bottom w:val="none" w:sz="0" w:space="0" w:color="auto"/>
                <w:right w:val="none" w:sz="0" w:space="0" w:color="auto"/>
              </w:divBdr>
              <w:divsChild>
                <w:div w:id="279410503">
                  <w:marLeft w:val="0"/>
                  <w:marRight w:val="0"/>
                  <w:marTop w:val="0"/>
                  <w:marBottom w:val="0"/>
                  <w:divBdr>
                    <w:top w:val="none" w:sz="0" w:space="0" w:color="auto"/>
                    <w:left w:val="none" w:sz="0" w:space="0" w:color="auto"/>
                    <w:bottom w:val="none" w:sz="0" w:space="0" w:color="auto"/>
                    <w:right w:val="none" w:sz="0" w:space="0" w:color="auto"/>
                  </w:divBdr>
                  <w:divsChild>
                    <w:div w:id="1931891351">
                      <w:marLeft w:val="0"/>
                      <w:marRight w:val="0"/>
                      <w:marTop w:val="0"/>
                      <w:marBottom w:val="0"/>
                      <w:divBdr>
                        <w:top w:val="none" w:sz="0" w:space="0" w:color="auto"/>
                        <w:left w:val="none" w:sz="0" w:space="0" w:color="auto"/>
                        <w:bottom w:val="none" w:sz="0" w:space="0" w:color="auto"/>
                        <w:right w:val="none" w:sz="0" w:space="0" w:color="auto"/>
                      </w:divBdr>
                      <w:divsChild>
                        <w:div w:id="739404203">
                          <w:marLeft w:val="0"/>
                          <w:marRight w:val="0"/>
                          <w:marTop w:val="0"/>
                          <w:marBottom w:val="94"/>
                          <w:divBdr>
                            <w:top w:val="none" w:sz="0" w:space="0" w:color="auto"/>
                            <w:left w:val="none" w:sz="0" w:space="0" w:color="auto"/>
                            <w:bottom w:val="none" w:sz="0" w:space="0" w:color="auto"/>
                            <w:right w:val="none" w:sz="0" w:space="0" w:color="auto"/>
                          </w:divBdr>
                          <w:divsChild>
                            <w:div w:id="1068769163">
                              <w:marLeft w:val="0"/>
                              <w:marRight w:val="0"/>
                              <w:marTop w:val="0"/>
                              <w:marBottom w:val="0"/>
                              <w:divBdr>
                                <w:top w:val="none" w:sz="0" w:space="0" w:color="auto"/>
                                <w:left w:val="none" w:sz="0" w:space="0" w:color="auto"/>
                                <w:bottom w:val="none" w:sz="0" w:space="0" w:color="auto"/>
                                <w:right w:val="none" w:sz="0" w:space="0" w:color="auto"/>
                              </w:divBdr>
                              <w:divsChild>
                                <w:div w:id="199326570">
                                  <w:marLeft w:val="0"/>
                                  <w:marRight w:val="0"/>
                                  <w:marTop w:val="0"/>
                                  <w:marBottom w:val="281"/>
                                  <w:divBdr>
                                    <w:top w:val="none" w:sz="0" w:space="0" w:color="auto"/>
                                    <w:left w:val="none" w:sz="0" w:space="0" w:color="auto"/>
                                    <w:bottom w:val="none" w:sz="0" w:space="0" w:color="auto"/>
                                    <w:right w:val="none" w:sz="0" w:space="0" w:color="auto"/>
                                  </w:divBdr>
                                  <w:divsChild>
                                    <w:div w:id="708338268">
                                      <w:marLeft w:val="0"/>
                                      <w:marRight w:val="0"/>
                                      <w:marTop w:val="0"/>
                                      <w:marBottom w:val="0"/>
                                      <w:divBdr>
                                        <w:top w:val="none" w:sz="0" w:space="0" w:color="auto"/>
                                        <w:left w:val="none" w:sz="0" w:space="0" w:color="auto"/>
                                        <w:bottom w:val="none" w:sz="0" w:space="0" w:color="auto"/>
                                        <w:right w:val="none" w:sz="0" w:space="0" w:color="auto"/>
                                      </w:divBdr>
                                      <w:divsChild>
                                        <w:div w:id="1200557562">
                                          <w:marLeft w:val="0"/>
                                          <w:marRight w:val="0"/>
                                          <w:marTop w:val="0"/>
                                          <w:marBottom w:val="0"/>
                                          <w:divBdr>
                                            <w:top w:val="none" w:sz="0" w:space="0" w:color="auto"/>
                                            <w:left w:val="none" w:sz="0" w:space="0" w:color="auto"/>
                                            <w:bottom w:val="none" w:sz="0" w:space="0" w:color="auto"/>
                                            <w:right w:val="none" w:sz="0" w:space="0" w:color="auto"/>
                                          </w:divBdr>
                                          <w:divsChild>
                                            <w:div w:id="76905346">
                                              <w:marLeft w:val="0"/>
                                              <w:marRight w:val="0"/>
                                              <w:marTop w:val="0"/>
                                              <w:marBottom w:val="0"/>
                                              <w:divBdr>
                                                <w:top w:val="none" w:sz="0" w:space="0" w:color="auto"/>
                                                <w:left w:val="none" w:sz="0" w:space="0" w:color="auto"/>
                                                <w:bottom w:val="none" w:sz="0" w:space="0" w:color="auto"/>
                                                <w:right w:val="none" w:sz="0" w:space="0" w:color="auto"/>
                                              </w:divBdr>
                                              <w:divsChild>
                                                <w:div w:id="1682538221">
                                                  <w:marLeft w:val="0"/>
                                                  <w:marRight w:val="0"/>
                                                  <w:marTop w:val="0"/>
                                                  <w:marBottom w:val="0"/>
                                                  <w:divBdr>
                                                    <w:top w:val="none" w:sz="0" w:space="0" w:color="auto"/>
                                                    <w:left w:val="none" w:sz="0" w:space="0" w:color="auto"/>
                                                    <w:bottom w:val="none" w:sz="0" w:space="0" w:color="auto"/>
                                                    <w:right w:val="none" w:sz="0" w:space="0" w:color="auto"/>
                                                  </w:divBdr>
                                                  <w:divsChild>
                                                    <w:div w:id="159228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4281906">
      <w:bodyDiv w:val="1"/>
      <w:marLeft w:val="0"/>
      <w:marRight w:val="0"/>
      <w:marTop w:val="0"/>
      <w:marBottom w:val="0"/>
      <w:divBdr>
        <w:top w:val="none" w:sz="0" w:space="0" w:color="auto"/>
        <w:left w:val="none" w:sz="0" w:space="0" w:color="auto"/>
        <w:bottom w:val="none" w:sz="0" w:space="0" w:color="auto"/>
        <w:right w:val="none" w:sz="0" w:space="0" w:color="auto"/>
      </w:divBdr>
    </w:div>
    <w:div w:id="1100416770">
      <w:bodyDiv w:val="1"/>
      <w:marLeft w:val="0"/>
      <w:marRight w:val="0"/>
      <w:marTop w:val="0"/>
      <w:marBottom w:val="0"/>
      <w:divBdr>
        <w:top w:val="none" w:sz="0" w:space="0" w:color="auto"/>
        <w:left w:val="none" w:sz="0" w:space="0" w:color="auto"/>
        <w:bottom w:val="none" w:sz="0" w:space="0" w:color="auto"/>
        <w:right w:val="none" w:sz="0" w:space="0" w:color="auto"/>
      </w:divBdr>
      <w:divsChild>
        <w:div w:id="450368321">
          <w:marLeft w:val="0"/>
          <w:marRight w:val="0"/>
          <w:marTop w:val="0"/>
          <w:marBottom w:val="0"/>
          <w:divBdr>
            <w:top w:val="none" w:sz="0" w:space="0" w:color="auto"/>
            <w:left w:val="none" w:sz="0" w:space="0" w:color="auto"/>
            <w:bottom w:val="none" w:sz="0" w:space="0" w:color="auto"/>
            <w:right w:val="none" w:sz="0" w:space="0" w:color="auto"/>
          </w:divBdr>
          <w:divsChild>
            <w:div w:id="666447172">
              <w:marLeft w:val="0"/>
              <w:marRight w:val="0"/>
              <w:marTop w:val="100"/>
              <w:marBottom w:val="100"/>
              <w:divBdr>
                <w:top w:val="none" w:sz="0" w:space="0" w:color="auto"/>
                <w:left w:val="none" w:sz="0" w:space="0" w:color="auto"/>
                <w:bottom w:val="none" w:sz="0" w:space="0" w:color="auto"/>
                <w:right w:val="none" w:sz="0" w:space="0" w:color="auto"/>
              </w:divBdr>
              <w:divsChild>
                <w:div w:id="30496498">
                  <w:marLeft w:val="0"/>
                  <w:marRight w:val="0"/>
                  <w:marTop w:val="0"/>
                  <w:marBottom w:val="0"/>
                  <w:divBdr>
                    <w:top w:val="none" w:sz="0" w:space="0" w:color="auto"/>
                    <w:left w:val="none" w:sz="0" w:space="0" w:color="auto"/>
                    <w:bottom w:val="none" w:sz="0" w:space="0" w:color="auto"/>
                    <w:right w:val="none" w:sz="0" w:space="0" w:color="auto"/>
                  </w:divBdr>
                  <w:divsChild>
                    <w:div w:id="1406803917">
                      <w:marLeft w:val="0"/>
                      <w:marRight w:val="0"/>
                      <w:marTop w:val="0"/>
                      <w:marBottom w:val="0"/>
                      <w:divBdr>
                        <w:top w:val="none" w:sz="0" w:space="0" w:color="auto"/>
                        <w:left w:val="none" w:sz="0" w:space="0" w:color="auto"/>
                        <w:bottom w:val="none" w:sz="0" w:space="0" w:color="auto"/>
                        <w:right w:val="none" w:sz="0" w:space="0" w:color="auto"/>
                      </w:divBdr>
                      <w:divsChild>
                        <w:div w:id="1854875102">
                          <w:marLeft w:val="0"/>
                          <w:marRight w:val="0"/>
                          <w:marTop w:val="0"/>
                          <w:marBottom w:val="150"/>
                          <w:divBdr>
                            <w:top w:val="none" w:sz="0" w:space="0" w:color="auto"/>
                            <w:left w:val="none" w:sz="0" w:space="0" w:color="auto"/>
                            <w:bottom w:val="none" w:sz="0" w:space="0" w:color="auto"/>
                            <w:right w:val="none" w:sz="0" w:space="0" w:color="auto"/>
                          </w:divBdr>
                          <w:divsChild>
                            <w:div w:id="704985008">
                              <w:marLeft w:val="0"/>
                              <w:marRight w:val="0"/>
                              <w:marTop w:val="0"/>
                              <w:marBottom w:val="0"/>
                              <w:divBdr>
                                <w:top w:val="none" w:sz="0" w:space="0" w:color="auto"/>
                                <w:left w:val="none" w:sz="0" w:space="0" w:color="auto"/>
                                <w:bottom w:val="none" w:sz="0" w:space="0" w:color="auto"/>
                                <w:right w:val="none" w:sz="0" w:space="0" w:color="auto"/>
                              </w:divBdr>
                              <w:divsChild>
                                <w:div w:id="1037387408">
                                  <w:marLeft w:val="0"/>
                                  <w:marRight w:val="0"/>
                                  <w:marTop w:val="0"/>
                                  <w:marBottom w:val="0"/>
                                  <w:divBdr>
                                    <w:top w:val="none" w:sz="0" w:space="0" w:color="auto"/>
                                    <w:left w:val="none" w:sz="0" w:space="0" w:color="auto"/>
                                    <w:bottom w:val="none" w:sz="0" w:space="0" w:color="auto"/>
                                    <w:right w:val="none" w:sz="0" w:space="0" w:color="auto"/>
                                  </w:divBdr>
                                  <w:divsChild>
                                    <w:div w:id="1211461421">
                                      <w:marLeft w:val="0"/>
                                      <w:marRight w:val="0"/>
                                      <w:marTop w:val="0"/>
                                      <w:marBottom w:val="0"/>
                                      <w:divBdr>
                                        <w:top w:val="none" w:sz="0" w:space="0" w:color="auto"/>
                                        <w:left w:val="none" w:sz="0" w:space="0" w:color="auto"/>
                                        <w:bottom w:val="none" w:sz="0" w:space="0" w:color="auto"/>
                                        <w:right w:val="none" w:sz="0" w:space="0" w:color="auto"/>
                                      </w:divBdr>
                                      <w:divsChild>
                                        <w:div w:id="613681755">
                                          <w:marLeft w:val="0"/>
                                          <w:marRight w:val="0"/>
                                          <w:marTop w:val="0"/>
                                          <w:marBottom w:val="0"/>
                                          <w:divBdr>
                                            <w:top w:val="none" w:sz="0" w:space="0" w:color="auto"/>
                                            <w:left w:val="none" w:sz="0" w:space="0" w:color="auto"/>
                                            <w:bottom w:val="none" w:sz="0" w:space="0" w:color="auto"/>
                                            <w:right w:val="none" w:sz="0" w:space="0" w:color="auto"/>
                                          </w:divBdr>
                                          <w:divsChild>
                                            <w:div w:id="1738043044">
                                              <w:marLeft w:val="0"/>
                                              <w:marRight w:val="0"/>
                                              <w:marTop w:val="0"/>
                                              <w:marBottom w:val="0"/>
                                              <w:divBdr>
                                                <w:top w:val="none" w:sz="0" w:space="0" w:color="auto"/>
                                                <w:left w:val="none" w:sz="0" w:space="0" w:color="auto"/>
                                                <w:bottom w:val="none" w:sz="0" w:space="0" w:color="auto"/>
                                                <w:right w:val="none" w:sz="0" w:space="0" w:color="auto"/>
                                              </w:divBdr>
                                              <w:divsChild>
                                                <w:div w:id="977681552">
                                                  <w:marLeft w:val="0"/>
                                                  <w:marRight w:val="0"/>
                                                  <w:marTop w:val="0"/>
                                                  <w:marBottom w:val="0"/>
                                                  <w:divBdr>
                                                    <w:top w:val="none" w:sz="0" w:space="0" w:color="auto"/>
                                                    <w:left w:val="none" w:sz="0" w:space="0" w:color="auto"/>
                                                    <w:bottom w:val="none" w:sz="0" w:space="0" w:color="auto"/>
                                                    <w:right w:val="none" w:sz="0" w:space="0" w:color="auto"/>
                                                  </w:divBdr>
                                                  <w:divsChild>
                                                    <w:div w:id="12176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2241147">
      <w:bodyDiv w:val="1"/>
      <w:marLeft w:val="0"/>
      <w:marRight w:val="0"/>
      <w:marTop w:val="0"/>
      <w:marBottom w:val="0"/>
      <w:divBdr>
        <w:top w:val="none" w:sz="0" w:space="0" w:color="auto"/>
        <w:left w:val="none" w:sz="0" w:space="0" w:color="auto"/>
        <w:bottom w:val="none" w:sz="0" w:space="0" w:color="auto"/>
        <w:right w:val="none" w:sz="0" w:space="0" w:color="auto"/>
      </w:divBdr>
    </w:div>
    <w:div w:id="1113745899">
      <w:bodyDiv w:val="1"/>
      <w:marLeft w:val="0"/>
      <w:marRight w:val="0"/>
      <w:marTop w:val="0"/>
      <w:marBottom w:val="0"/>
      <w:divBdr>
        <w:top w:val="none" w:sz="0" w:space="0" w:color="auto"/>
        <w:left w:val="none" w:sz="0" w:space="0" w:color="auto"/>
        <w:bottom w:val="none" w:sz="0" w:space="0" w:color="auto"/>
        <w:right w:val="none" w:sz="0" w:space="0" w:color="auto"/>
      </w:divBdr>
    </w:div>
    <w:div w:id="1128476924">
      <w:bodyDiv w:val="1"/>
      <w:marLeft w:val="0"/>
      <w:marRight w:val="0"/>
      <w:marTop w:val="0"/>
      <w:marBottom w:val="0"/>
      <w:divBdr>
        <w:top w:val="none" w:sz="0" w:space="0" w:color="auto"/>
        <w:left w:val="none" w:sz="0" w:space="0" w:color="auto"/>
        <w:bottom w:val="none" w:sz="0" w:space="0" w:color="auto"/>
        <w:right w:val="none" w:sz="0" w:space="0" w:color="auto"/>
      </w:divBdr>
      <w:divsChild>
        <w:div w:id="1132791443">
          <w:marLeft w:val="0"/>
          <w:marRight w:val="0"/>
          <w:marTop w:val="0"/>
          <w:marBottom w:val="0"/>
          <w:divBdr>
            <w:top w:val="none" w:sz="0" w:space="0" w:color="auto"/>
            <w:left w:val="none" w:sz="0" w:space="0" w:color="auto"/>
            <w:bottom w:val="none" w:sz="0" w:space="0" w:color="auto"/>
            <w:right w:val="none" w:sz="0" w:space="0" w:color="auto"/>
          </w:divBdr>
          <w:divsChild>
            <w:div w:id="1832602064">
              <w:marLeft w:val="0"/>
              <w:marRight w:val="0"/>
              <w:marTop w:val="100"/>
              <w:marBottom w:val="100"/>
              <w:divBdr>
                <w:top w:val="none" w:sz="0" w:space="0" w:color="auto"/>
                <w:left w:val="none" w:sz="0" w:space="0" w:color="auto"/>
                <w:bottom w:val="none" w:sz="0" w:space="0" w:color="auto"/>
                <w:right w:val="none" w:sz="0" w:space="0" w:color="auto"/>
              </w:divBdr>
              <w:divsChild>
                <w:div w:id="1296057311">
                  <w:marLeft w:val="0"/>
                  <w:marRight w:val="0"/>
                  <w:marTop w:val="0"/>
                  <w:marBottom w:val="0"/>
                  <w:divBdr>
                    <w:top w:val="none" w:sz="0" w:space="0" w:color="auto"/>
                    <w:left w:val="none" w:sz="0" w:space="0" w:color="auto"/>
                    <w:bottom w:val="none" w:sz="0" w:space="0" w:color="auto"/>
                    <w:right w:val="none" w:sz="0" w:space="0" w:color="auto"/>
                  </w:divBdr>
                  <w:divsChild>
                    <w:div w:id="711616785">
                      <w:marLeft w:val="0"/>
                      <w:marRight w:val="0"/>
                      <w:marTop w:val="0"/>
                      <w:marBottom w:val="0"/>
                      <w:divBdr>
                        <w:top w:val="none" w:sz="0" w:space="0" w:color="auto"/>
                        <w:left w:val="none" w:sz="0" w:space="0" w:color="auto"/>
                        <w:bottom w:val="none" w:sz="0" w:space="0" w:color="auto"/>
                        <w:right w:val="none" w:sz="0" w:space="0" w:color="auto"/>
                      </w:divBdr>
                      <w:divsChild>
                        <w:div w:id="1043214217">
                          <w:marLeft w:val="0"/>
                          <w:marRight w:val="0"/>
                          <w:marTop w:val="0"/>
                          <w:marBottom w:val="94"/>
                          <w:divBdr>
                            <w:top w:val="none" w:sz="0" w:space="0" w:color="auto"/>
                            <w:left w:val="none" w:sz="0" w:space="0" w:color="auto"/>
                            <w:bottom w:val="none" w:sz="0" w:space="0" w:color="auto"/>
                            <w:right w:val="none" w:sz="0" w:space="0" w:color="auto"/>
                          </w:divBdr>
                          <w:divsChild>
                            <w:div w:id="315501009">
                              <w:marLeft w:val="0"/>
                              <w:marRight w:val="0"/>
                              <w:marTop w:val="0"/>
                              <w:marBottom w:val="0"/>
                              <w:divBdr>
                                <w:top w:val="none" w:sz="0" w:space="0" w:color="auto"/>
                                <w:left w:val="none" w:sz="0" w:space="0" w:color="auto"/>
                                <w:bottom w:val="none" w:sz="0" w:space="0" w:color="auto"/>
                                <w:right w:val="none" w:sz="0" w:space="0" w:color="auto"/>
                              </w:divBdr>
                              <w:divsChild>
                                <w:div w:id="197596158">
                                  <w:marLeft w:val="0"/>
                                  <w:marRight w:val="0"/>
                                  <w:marTop w:val="0"/>
                                  <w:marBottom w:val="281"/>
                                  <w:divBdr>
                                    <w:top w:val="none" w:sz="0" w:space="0" w:color="auto"/>
                                    <w:left w:val="none" w:sz="0" w:space="0" w:color="auto"/>
                                    <w:bottom w:val="none" w:sz="0" w:space="0" w:color="auto"/>
                                    <w:right w:val="none" w:sz="0" w:space="0" w:color="auto"/>
                                  </w:divBdr>
                                  <w:divsChild>
                                    <w:div w:id="747653986">
                                      <w:marLeft w:val="0"/>
                                      <w:marRight w:val="0"/>
                                      <w:marTop w:val="0"/>
                                      <w:marBottom w:val="0"/>
                                      <w:divBdr>
                                        <w:top w:val="none" w:sz="0" w:space="0" w:color="auto"/>
                                        <w:left w:val="none" w:sz="0" w:space="0" w:color="auto"/>
                                        <w:bottom w:val="none" w:sz="0" w:space="0" w:color="auto"/>
                                        <w:right w:val="none" w:sz="0" w:space="0" w:color="auto"/>
                                      </w:divBdr>
                                      <w:divsChild>
                                        <w:div w:id="838545909">
                                          <w:marLeft w:val="0"/>
                                          <w:marRight w:val="0"/>
                                          <w:marTop w:val="0"/>
                                          <w:marBottom w:val="0"/>
                                          <w:divBdr>
                                            <w:top w:val="none" w:sz="0" w:space="0" w:color="auto"/>
                                            <w:left w:val="none" w:sz="0" w:space="0" w:color="auto"/>
                                            <w:bottom w:val="none" w:sz="0" w:space="0" w:color="auto"/>
                                            <w:right w:val="none" w:sz="0" w:space="0" w:color="auto"/>
                                          </w:divBdr>
                                          <w:divsChild>
                                            <w:div w:id="1533615401">
                                              <w:marLeft w:val="0"/>
                                              <w:marRight w:val="0"/>
                                              <w:marTop w:val="0"/>
                                              <w:marBottom w:val="0"/>
                                              <w:divBdr>
                                                <w:top w:val="none" w:sz="0" w:space="0" w:color="auto"/>
                                                <w:left w:val="none" w:sz="0" w:space="0" w:color="auto"/>
                                                <w:bottom w:val="none" w:sz="0" w:space="0" w:color="auto"/>
                                                <w:right w:val="none" w:sz="0" w:space="0" w:color="auto"/>
                                              </w:divBdr>
                                              <w:divsChild>
                                                <w:div w:id="584534317">
                                                  <w:marLeft w:val="0"/>
                                                  <w:marRight w:val="0"/>
                                                  <w:marTop w:val="0"/>
                                                  <w:marBottom w:val="0"/>
                                                  <w:divBdr>
                                                    <w:top w:val="none" w:sz="0" w:space="0" w:color="auto"/>
                                                    <w:left w:val="none" w:sz="0" w:space="0" w:color="auto"/>
                                                    <w:bottom w:val="none" w:sz="0" w:space="0" w:color="auto"/>
                                                    <w:right w:val="none" w:sz="0" w:space="0" w:color="auto"/>
                                                  </w:divBdr>
                                                  <w:divsChild>
                                                    <w:div w:id="17200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3619966">
      <w:bodyDiv w:val="1"/>
      <w:marLeft w:val="0"/>
      <w:marRight w:val="0"/>
      <w:marTop w:val="0"/>
      <w:marBottom w:val="0"/>
      <w:divBdr>
        <w:top w:val="none" w:sz="0" w:space="0" w:color="auto"/>
        <w:left w:val="none" w:sz="0" w:space="0" w:color="auto"/>
        <w:bottom w:val="none" w:sz="0" w:space="0" w:color="auto"/>
        <w:right w:val="none" w:sz="0" w:space="0" w:color="auto"/>
      </w:divBdr>
      <w:divsChild>
        <w:div w:id="418213507">
          <w:marLeft w:val="0"/>
          <w:marRight w:val="0"/>
          <w:marTop w:val="0"/>
          <w:marBottom w:val="0"/>
          <w:divBdr>
            <w:top w:val="none" w:sz="0" w:space="0" w:color="auto"/>
            <w:left w:val="none" w:sz="0" w:space="0" w:color="auto"/>
            <w:bottom w:val="none" w:sz="0" w:space="0" w:color="auto"/>
            <w:right w:val="none" w:sz="0" w:space="0" w:color="auto"/>
          </w:divBdr>
          <w:divsChild>
            <w:div w:id="215094391">
              <w:marLeft w:val="0"/>
              <w:marRight w:val="0"/>
              <w:marTop w:val="100"/>
              <w:marBottom w:val="100"/>
              <w:divBdr>
                <w:top w:val="none" w:sz="0" w:space="0" w:color="auto"/>
                <w:left w:val="none" w:sz="0" w:space="0" w:color="auto"/>
                <w:bottom w:val="none" w:sz="0" w:space="0" w:color="auto"/>
                <w:right w:val="none" w:sz="0" w:space="0" w:color="auto"/>
              </w:divBdr>
              <w:divsChild>
                <w:div w:id="106433510">
                  <w:marLeft w:val="0"/>
                  <w:marRight w:val="0"/>
                  <w:marTop w:val="0"/>
                  <w:marBottom w:val="0"/>
                  <w:divBdr>
                    <w:top w:val="none" w:sz="0" w:space="0" w:color="auto"/>
                    <w:left w:val="none" w:sz="0" w:space="0" w:color="auto"/>
                    <w:bottom w:val="none" w:sz="0" w:space="0" w:color="auto"/>
                    <w:right w:val="none" w:sz="0" w:space="0" w:color="auto"/>
                  </w:divBdr>
                  <w:divsChild>
                    <w:div w:id="1728645057">
                      <w:marLeft w:val="0"/>
                      <w:marRight w:val="0"/>
                      <w:marTop w:val="0"/>
                      <w:marBottom w:val="0"/>
                      <w:divBdr>
                        <w:top w:val="none" w:sz="0" w:space="0" w:color="auto"/>
                        <w:left w:val="none" w:sz="0" w:space="0" w:color="auto"/>
                        <w:bottom w:val="none" w:sz="0" w:space="0" w:color="auto"/>
                        <w:right w:val="none" w:sz="0" w:space="0" w:color="auto"/>
                      </w:divBdr>
                      <w:divsChild>
                        <w:div w:id="83386597">
                          <w:marLeft w:val="0"/>
                          <w:marRight w:val="0"/>
                          <w:marTop w:val="0"/>
                          <w:marBottom w:val="94"/>
                          <w:divBdr>
                            <w:top w:val="none" w:sz="0" w:space="0" w:color="auto"/>
                            <w:left w:val="none" w:sz="0" w:space="0" w:color="auto"/>
                            <w:bottom w:val="none" w:sz="0" w:space="0" w:color="auto"/>
                            <w:right w:val="none" w:sz="0" w:space="0" w:color="auto"/>
                          </w:divBdr>
                          <w:divsChild>
                            <w:div w:id="1218200247">
                              <w:marLeft w:val="0"/>
                              <w:marRight w:val="0"/>
                              <w:marTop w:val="0"/>
                              <w:marBottom w:val="0"/>
                              <w:divBdr>
                                <w:top w:val="none" w:sz="0" w:space="0" w:color="auto"/>
                                <w:left w:val="none" w:sz="0" w:space="0" w:color="auto"/>
                                <w:bottom w:val="none" w:sz="0" w:space="0" w:color="auto"/>
                                <w:right w:val="none" w:sz="0" w:space="0" w:color="auto"/>
                              </w:divBdr>
                              <w:divsChild>
                                <w:div w:id="2115245877">
                                  <w:marLeft w:val="0"/>
                                  <w:marRight w:val="0"/>
                                  <w:marTop w:val="0"/>
                                  <w:marBottom w:val="281"/>
                                  <w:divBdr>
                                    <w:top w:val="none" w:sz="0" w:space="0" w:color="auto"/>
                                    <w:left w:val="none" w:sz="0" w:space="0" w:color="auto"/>
                                    <w:bottom w:val="none" w:sz="0" w:space="0" w:color="auto"/>
                                    <w:right w:val="none" w:sz="0" w:space="0" w:color="auto"/>
                                  </w:divBdr>
                                  <w:divsChild>
                                    <w:div w:id="566382017">
                                      <w:marLeft w:val="0"/>
                                      <w:marRight w:val="0"/>
                                      <w:marTop w:val="0"/>
                                      <w:marBottom w:val="0"/>
                                      <w:divBdr>
                                        <w:top w:val="none" w:sz="0" w:space="0" w:color="auto"/>
                                        <w:left w:val="none" w:sz="0" w:space="0" w:color="auto"/>
                                        <w:bottom w:val="none" w:sz="0" w:space="0" w:color="auto"/>
                                        <w:right w:val="none" w:sz="0" w:space="0" w:color="auto"/>
                                      </w:divBdr>
                                      <w:divsChild>
                                        <w:div w:id="1759130772">
                                          <w:marLeft w:val="0"/>
                                          <w:marRight w:val="0"/>
                                          <w:marTop w:val="0"/>
                                          <w:marBottom w:val="0"/>
                                          <w:divBdr>
                                            <w:top w:val="none" w:sz="0" w:space="0" w:color="auto"/>
                                            <w:left w:val="none" w:sz="0" w:space="0" w:color="auto"/>
                                            <w:bottom w:val="none" w:sz="0" w:space="0" w:color="auto"/>
                                            <w:right w:val="none" w:sz="0" w:space="0" w:color="auto"/>
                                          </w:divBdr>
                                          <w:divsChild>
                                            <w:div w:id="130944837">
                                              <w:marLeft w:val="0"/>
                                              <w:marRight w:val="0"/>
                                              <w:marTop w:val="0"/>
                                              <w:marBottom w:val="0"/>
                                              <w:divBdr>
                                                <w:top w:val="none" w:sz="0" w:space="0" w:color="auto"/>
                                                <w:left w:val="none" w:sz="0" w:space="0" w:color="auto"/>
                                                <w:bottom w:val="none" w:sz="0" w:space="0" w:color="auto"/>
                                                <w:right w:val="none" w:sz="0" w:space="0" w:color="auto"/>
                                              </w:divBdr>
                                              <w:divsChild>
                                                <w:div w:id="54471243">
                                                  <w:marLeft w:val="0"/>
                                                  <w:marRight w:val="0"/>
                                                  <w:marTop w:val="0"/>
                                                  <w:marBottom w:val="0"/>
                                                  <w:divBdr>
                                                    <w:top w:val="none" w:sz="0" w:space="0" w:color="auto"/>
                                                    <w:left w:val="none" w:sz="0" w:space="0" w:color="auto"/>
                                                    <w:bottom w:val="none" w:sz="0" w:space="0" w:color="auto"/>
                                                    <w:right w:val="none" w:sz="0" w:space="0" w:color="auto"/>
                                                  </w:divBdr>
                                                  <w:divsChild>
                                                    <w:div w:id="2434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5491927">
      <w:bodyDiv w:val="1"/>
      <w:marLeft w:val="0"/>
      <w:marRight w:val="0"/>
      <w:marTop w:val="0"/>
      <w:marBottom w:val="0"/>
      <w:divBdr>
        <w:top w:val="none" w:sz="0" w:space="0" w:color="auto"/>
        <w:left w:val="none" w:sz="0" w:space="0" w:color="auto"/>
        <w:bottom w:val="none" w:sz="0" w:space="0" w:color="auto"/>
        <w:right w:val="none" w:sz="0" w:space="0" w:color="auto"/>
      </w:divBdr>
    </w:div>
    <w:div w:id="1165710068">
      <w:bodyDiv w:val="1"/>
      <w:marLeft w:val="0"/>
      <w:marRight w:val="0"/>
      <w:marTop w:val="0"/>
      <w:marBottom w:val="0"/>
      <w:divBdr>
        <w:top w:val="none" w:sz="0" w:space="0" w:color="auto"/>
        <w:left w:val="none" w:sz="0" w:space="0" w:color="auto"/>
        <w:bottom w:val="none" w:sz="0" w:space="0" w:color="auto"/>
        <w:right w:val="none" w:sz="0" w:space="0" w:color="auto"/>
      </w:divBdr>
      <w:divsChild>
        <w:div w:id="1165777414">
          <w:marLeft w:val="0"/>
          <w:marRight w:val="0"/>
          <w:marTop w:val="0"/>
          <w:marBottom w:val="0"/>
          <w:divBdr>
            <w:top w:val="none" w:sz="0" w:space="0" w:color="auto"/>
            <w:left w:val="none" w:sz="0" w:space="0" w:color="auto"/>
            <w:bottom w:val="none" w:sz="0" w:space="0" w:color="auto"/>
            <w:right w:val="none" w:sz="0" w:space="0" w:color="auto"/>
          </w:divBdr>
          <w:divsChild>
            <w:div w:id="552666664">
              <w:marLeft w:val="0"/>
              <w:marRight w:val="0"/>
              <w:marTop w:val="100"/>
              <w:marBottom w:val="100"/>
              <w:divBdr>
                <w:top w:val="none" w:sz="0" w:space="0" w:color="auto"/>
                <w:left w:val="none" w:sz="0" w:space="0" w:color="auto"/>
                <w:bottom w:val="none" w:sz="0" w:space="0" w:color="auto"/>
                <w:right w:val="none" w:sz="0" w:space="0" w:color="auto"/>
              </w:divBdr>
              <w:divsChild>
                <w:div w:id="1220705940">
                  <w:marLeft w:val="0"/>
                  <w:marRight w:val="0"/>
                  <w:marTop w:val="0"/>
                  <w:marBottom w:val="0"/>
                  <w:divBdr>
                    <w:top w:val="none" w:sz="0" w:space="0" w:color="auto"/>
                    <w:left w:val="none" w:sz="0" w:space="0" w:color="auto"/>
                    <w:bottom w:val="none" w:sz="0" w:space="0" w:color="auto"/>
                    <w:right w:val="none" w:sz="0" w:space="0" w:color="auto"/>
                  </w:divBdr>
                  <w:divsChild>
                    <w:div w:id="1131632511">
                      <w:marLeft w:val="0"/>
                      <w:marRight w:val="0"/>
                      <w:marTop w:val="0"/>
                      <w:marBottom w:val="0"/>
                      <w:divBdr>
                        <w:top w:val="none" w:sz="0" w:space="0" w:color="auto"/>
                        <w:left w:val="none" w:sz="0" w:space="0" w:color="auto"/>
                        <w:bottom w:val="none" w:sz="0" w:space="0" w:color="auto"/>
                        <w:right w:val="none" w:sz="0" w:space="0" w:color="auto"/>
                      </w:divBdr>
                      <w:divsChild>
                        <w:div w:id="1011680318">
                          <w:marLeft w:val="0"/>
                          <w:marRight w:val="0"/>
                          <w:marTop w:val="0"/>
                          <w:marBottom w:val="150"/>
                          <w:divBdr>
                            <w:top w:val="none" w:sz="0" w:space="0" w:color="auto"/>
                            <w:left w:val="none" w:sz="0" w:space="0" w:color="auto"/>
                            <w:bottom w:val="none" w:sz="0" w:space="0" w:color="auto"/>
                            <w:right w:val="none" w:sz="0" w:space="0" w:color="auto"/>
                          </w:divBdr>
                          <w:divsChild>
                            <w:div w:id="1389962631">
                              <w:marLeft w:val="0"/>
                              <w:marRight w:val="0"/>
                              <w:marTop w:val="0"/>
                              <w:marBottom w:val="0"/>
                              <w:divBdr>
                                <w:top w:val="none" w:sz="0" w:space="0" w:color="auto"/>
                                <w:left w:val="none" w:sz="0" w:space="0" w:color="auto"/>
                                <w:bottom w:val="none" w:sz="0" w:space="0" w:color="auto"/>
                                <w:right w:val="none" w:sz="0" w:space="0" w:color="auto"/>
                              </w:divBdr>
                              <w:divsChild>
                                <w:div w:id="551771918">
                                  <w:marLeft w:val="0"/>
                                  <w:marRight w:val="0"/>
                                  <w:marTop w:val="0"/>
                                  <w:marBottom w:val="0"/>
                                  <w:divBdr>
                                    <w:top w:val="none" w:sz="0" w:space="0" w:color="auto"/>
                                    <w:left w:val="none" w:sz="0" w:space="0" w:color="auto"/>
                                    <w:bottom w:val="none" w:sz="0" w:space="0" w:color="auto"/>
                                    <w:right w:val="none" w:sz="0" w:space="0" w:color="auto"/>
                                  </w:divBdr>
                                  <w:divsChild>
                                    <w:div w:id="1088769901">
                                      <w:marLeft w:val="0"/>
                                      <w:marRight w:val="0"/>
                                      <w:marTop w:val="0"/>
                                      <w:marBottom w:val="0"/>
                                      <w:divBdr>
                                        <w:top w:val="none" w:sz="0" w:space="0" w:color="auto"/>
                                        <w:left w:val="none" w:sz="0" w:space="0" w:color="auto"/>
                                        <w:bottom w:val="none" w:sz="0" w:space="0" w:color="auto"/>
                                        <w:right w:val="none" w:sz="0" w:space="0" w:color="auto"/>
                                      </w:divBdr>
                                      <w:divsChild>
                                        <w:div w:id="769859564">
                                          <w:marLeft w:val="0"/>
                                          <w:marRight w:val="0"/>
                                          <w:marTop w:val="0"/>
                                          <w:marBottom w:val="0"/>
                                          <w:divBdr>
                                            <w:top w:val="none" w:sz="0" w:space="0" w:color="auto"/>
                                            <w:left w:val="none" w:sz="0" w:space="0" w:color="auto"/>
                                            <w:bottom w:val="none" w:sz="0" w:space="0" w:color="auto"/>
                                            <w:right w:val="none" w:sz="0" w:space="0" w:color="auto"/>
                                          </w:divBdr>
                                          <w:divsChild>
                                            <w:div w:id="478618671">
                                              <w:marLeft w:val="0"/>
                                              <w:marRight w:val="0"/>
                                              <w:marTop w:val="0"/>
                                              <w:marBottom w:val="0"/>
                                              <w:divBdr>
                                                <w:top w:val="none" w:sz="0" w:space="0" w:color="auto"/>
                                                <w:left w:val="none" w:sz="0" w:space="0" w:color="auto"/>
                                                <w:bottom w:val="none" w:sz="0" w:space="0" w:color="auto"/>
                                                <w:right w:val="none" w:sz="0" w:space="0" w:color="auto"/>
                                              </w:divBdr>
                                              <w:divsChild>
                                                <w:div w:id="2056276878">
                                                  <w:marLeft w:val="0"/>
                                                  <w:marRight w:val="0"/>
                                                  <w:marTop w:val="0"/>
                                                  <w:marBottom w:val="0"/>
                                                  <w:divBdr>
                                                    <w:top w:val="none" w:sz="0" w:space="0" w:color="auto"/>
                                                    <w:left w:val="none" w:sz="0" w:space="0" w:color="auto"/>
                                                    <w:bottom w:val="none" w:sz="0" w:space="0" w:color="auto"/>
                                                    <w:right w:val="none" w:sz="0" w:space="0" w:color="auto"/>
                                                  </w:divBdr>
                                                  <w:divsChild>
                                                    <w:div w:id="12902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6895424">
      <w:bodyDiv w:val="1"/>
      <w:marLeft w:val="0"/>
      <w:marRight w:val="0"/>
      <w:marTop w:val="0"/>
      <w:marBottom w:val="0"/>
      <w:divBdr>
        <w:top w:val="none" w:sz="0" w:space="0" w:color="auto"/>
        <w:left w:val="none" w:sz="0" w:space="0" w:color="auto"/>
        <w:bottom w:val="none" w:sz="0" w:space="0" w:color="auto"/>
        <w:right w:val="none" w:sz="0" w:space="0" w:color="auto"/>
      </w:divBdr>
      <w:divsChild>
        <w:div w:id="391736306">
          <w:marLeft w:val="0"/>
          <w:marRight w:val="0"/>
          <w:marTop w:val="0"/>
          <w:marBottom w:val="0"/>
          <w:divBdr>
            <w:top w:val="none" w:sz="0" w:space="0" w:color="auto"/>
            <w:left w:val="none" w:sz="0" w:space="0" w:color="auto"/>
            <w:bottom w:val="none" w:sz="0" w:space="0" w:color="auto"/>
            <w:right w:val="none" w:sz="0" w:space="0" w:color="auto"/>
          </w:divBdr>
          <w:divsChild>
            <w:div w:id="962928172">
              <w:marLeft w:val="0"/>
              <w:marRight w:val="0"/>
              <w:marTop w:val="100"/>
              <w:marBottom w:val="100"/>
              <w:divBdr>
                <w:top w:val="none" w:sz="0" w:space="0" w:color="auto"/>
                <w:left w:val="none" w:sz="0" w:space="0" w:color="auto"/>
                <w:bottom w:val="none" w:sz="0" w:space="0" w:color="auto"/>
                <w:right w:val="none" w:sz="0" w:space="0" w:color="auto"/>
              </w:divBdr>
              <w:divsChild>
                <w:div w:id="1251504461">
                  <w:marLeft w:val="0"/>
                  <w:marRight w:val="0"/>
                  <w:marTop w:val="0"/>
                  <w:marBottom w:val="0"/>
                  <w:divBdr>
                    <w:top w:val="none" w:sz="0" w:space="0" w:color="auto"/>
                    <w:left w:val="none" w:sz="0" w:space="0" w:color="auto"/>
                    <w:bottom w:val="none" w:sz="0" w:space="0" w:color="auto"/>
                    <w:right w:val="none" w:sz="0" w:space="0" w:color="auto"/>
                  </w:divBdr>
                  <w:divsChild>
                    <w:div w:id="1603032622">
                      <w:marLeft w:val="0"/>
                      <w:marRight w:val="0"/>
                      <w:marTop w:val="0"/>
                      <w:marBottom w:val="0"/>
                      <w:divBdr>
                        <w:top w:val="none" w:sz="0" w:space="0" w:color="auto"/>
                        <w:left w:val="none" w:sz="0" w:space="0" w:color="auto"/>
                        <w:bottom w:val="none" w:sz="0" w:space="0" w:color="auto"/>
                        <w:right w:val="none" w:sz="0" w:space="0" w:color="auto"/>
                      </w:divBdr>
                      <w:divsChild>
                        <w:div w:id="1847940181">
                          <w:marLeft w:val="0"/>
                          <w:marRight w:val="0"/>
                          <w:marTop w:val="0"/>
                          <w:marBottom w:val="100"/>
                          <w:divBdr>
                            <w:top w:val="none" w:sz="0" w:space="0" w:color="auto"/>
                            <w:left w:val="none" w:sz="0" w:space="0" w:color="auto"/>
                            <w:bottom w:val="none" w:sz="0" w:space="0" w:color="auto"/>
                            <w:right w:val="none" w:sz="0" w:space="0" w:color="auto"/>
                          </w:divBdr>
                          <w:divsChild>
                            <w:div w:id="89743640">
                              <w:marLeft w:val="0"/>
                              <w:marRight w:val="0"/>
                              <w:marTop w:val="0"/>
                              <w:marBottom w:val="0"/>
                              <w:divBdr>
                                <w:top w:val="none" w:sz="0" w:space="0" w:color="auto"/>
                                <w:left w:val="none" w:sz="0" w:space="0" w:color="auto"/>
                                <w:bottom w:val="none" w:sz="0" w:space="0" w:color="auto"/>
                                <w:right w:val="none" w:sz="0" w:space="0" w:color="auto"/>
                              </w:divBdr>
                              <w:divsChild>
                                <w:div w:id="102920413">
                                  <w:marLeft w:val="0"/>
                                  <w:marRight w:val="0"/>
                                  <w:marTop w:val="0"/>
                                  <w:marBottom w:val="300"/>
                                  <w:divBdr>
                                    <w:top w:val="none" w:sz="0" w:space="0" w:color="auto"/>
                                    <w:left w:val="none" w:sz="0" w:space="0" w:color="auto"/>
                                    <w:bottom w:val="none" w:sz="0" w:space="0" w:color="auto"/>
                                    <w:right w:val="none" w:sz="0" w:space="0" w:color="auto"/>
                                  </w:divBdr>
                                  <w:divsChild>
                                    <w:div w:id="3287533">
                                      <w:marLeft w:val="0"/>
                                      <w:marRight w:val="0"/>
                                      <w:marTop w:val="0"/>
                                      <w:marBottom w:val="0"/>
                                      <w:divBdr>
                                        <w:top w:val="none" w:sz="0" w:space="0" w:color="auto"/>
                                        <w:left w:val="none" w:sz="0" w:space="0" w:color="auto"/>
                                        <w:bottom w:val="none" w:sz="0" w:space="0" w:color="auto"/>
                                        <w:right w:val="none" w:sz="0" w:space="0" w:color="auto"/>
                                      </w:divBdr>
                                      <w:divsChild>
                                        <w:div w:id="859125013">
                                          <w:marLeft w:val="0"/>
                                          <w:marRight w:val="0"/>
                                          <w:marTop w:val="0"/>
                                          <w:marBottom w:val="0"/>
                                          <w:divBdr>
                                            <w:top w:val="none" w:sz="0" w:space="0" w:color="auto"/>
                                            <w:left w:val="none" w:sz="0" w:space="0" w:color="auto"/>
                                            <w:bottom w:val="none" w:sz="0" w:space="0" w:color="auto"/>
                                            <w:right w:val="none" w:sz="0" w:space="0" w:color="auto"/>
                                          </w:divBdr>
                                          <w:divsChild>
                                            <w:div w:id="7023043">
                                              <w:marLeft w:val="0"/>
                                              <w:marRight w:val="0"/>
                                              <w:marTop w:val="0"/>
                                              <w:marBottom w:val="0"/>
                                              <w:divBdr>
                                                <w:top w:val="none" w:sz="0" w:space="0" w:color="auto"/>
                                                <w:left w:val="none" w:sz="0" w:space="0" w:color="auto"/>
                                                <w:bottom w:val="none" w:sz="0" w:space="0" w:color="auto"/>
                                                <w:right w:val="none" w:sz="0" w:space="0" w:color="auto"/>
                                              </w:divBdr>
                                              <w:divsChild>
                                                <w:div w:id="176113912">
                                                  <w:marLeft w:val="0"/>
                                                  <w:marRight w:val="0"/>
                                                  <w:marTop w:val="0"/>
                                                  <w:marBottom w:val="0"/>
                                                  <w:divBdr>
                                                    <w:top w:val="none" w:sz="0" w:space="0" w:color="auto"/>
                                                    <w:left w:val="none" w:sz="0" w:space="0" w:color="auto"/>
                                                    <w:bottom w:val="none" w:sz="0" w:space="0" w:color="auto"/>
                                                    <w:right w:val="none" w:sz="0" w:space="0" w:color="auto"/>
                                                  </w:divBdr>
                                                  <w:divsChild>
                                                    <w:div w:id="13363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6773595">
      <w:bodyDiv w:val="1"/>
      <w:marLeft w:val="0"/>
      <w:marRight w:val="0"/>
      <w:marTop w:val="0"/>
      <w:marBottom w:val="0"/>
      <w:divBdr>
        <w:top w:val="none" w:sz="0" w:space="0" w:color="auto"/>
        <w:left w:val="none" w:sz="0" w:space="0" w:color="auto"/>
        <w:bottom w:val="none" w:sz="0" w:space="0" w:color="auto"/>
        <w:right w:val="none" w:sz="0" w:space="0" w:color="auto"/>
      </w:divBdr>
    </w:div>
    <w:div w:id="1202784568">
      <w:bodyDiv w:val="1"/>
      <w:marLeft w:val="0"/>
      <w:marRight w:val="0"/>
      <w:marTop w:val="0"/>
      <w:marBottom w:val="0"/>
      <w:divBdr>
        <w:top w:val="none" w:sz="0" w:space="0" w:color="auto"/>
        <w:left w:val="none" w:sz="0" w:space="0" w:color="auto"/>
        <w:bottom w:val="none" w:sz="0" w:space="0" w:color="auto"/>
        <w:right w:val="none" w:sz="0" w:space="0" w:color="auto"/>
      </w:divBdr>
    </w:div>
    <w:div w:id="1234390348">
      <w:bodyDiv w:val="1"/>
      <w:marLeft w:val="0"/>
      <w:marRight w:val="0"/>
      <w:marTop w:val="0"/>
      <w:marBottom w:val="0"/>
      <w:divBdr>
        <w:top w:val="none" w:sz="0" w:space="0" w:color="auto"/>
        <w:left w:val="none" w:sz="0" w:space="0" w:color="auto"/>
        <w:bottom w:val="none" w:sz="0" w:space="0" w:color="auto"/>
        <w:right w:val="none" w:sz="0" w:space="0" w:color="auto"/>
      </w:divBdr>
      <w:divsChild>
        <w:div w:id="1779639921">
          <w:marLeft w:val="0"/>
          <w:marRight w:val="0"/>
          <w:marTop w:val="0"/>
          <w:marBottom w:val="0"/>
          <w:divBdr>
            <w:top w:val="none" w:sz="0" w:space="0" w:color="auto"/>
            <w:left w:val="none" w:sz="0" w:space="0" w:color="auto"/>
            <w:bottom w:val="none" w:sz="0" w:space="0" w:color="auto"/>
            <w:right w:val="none" w:sz="0" w:space="0" w:color="auto"/>
          </w:divBdr>
          <w:divsChild>
            <w:div w:id="1925021037">
              <w:marLeft w:val="0"/>
              <w:marRight w:val="0"/>
              <w:marTop w:val="100"/>
              <w:marBottom w:val="100"/>
              <w:divBdr>
                <w:top w:val="none" w:sz="0" w:space="0" w:color="auto"/>
                <w:left w:val="none" w:sz="0" w:space="0" w:color="auto"/>
                <w:bottom w:val="none" w:sz="0" w:space="0" w:color="auto"/>
                <w:right w:val="none" w:sz="0" w:space="0" w:color="auto"/>
              </w:divBdr>
              <w:divsChild>
                <w:div w:id="1126848504">
                  <w:marLeft w:val="0"/>
                  <w:marRight w:val="0"/>
                  <w:marTop w:val="0"/>
                  <w:marBottom w:val="0"/>
                  <w:divBdr>
                    <w:top w:val="none" w:sz="0" w:space="0" w:color="auto"/>
                    <w:left w:val="none" w:sz="0" w:space="0" w:color="auto"/>
                    <w:bottom w:val="none" w:sz="0" w:space="0" w:color="auto"/>
                    <w:right w:val="none" w:sz="0" w:space="0" w:color="auto"/>
                  </w:divBdr>
                  <w:divsChild>
                    <w:div w:id="795563239">
                      <w:marLeft w:val="0"/>
                      <w:marRight w:val="0"/>
                      <w:marTop w:val="0"/>
                      <w:marBottom w:val="0"/>
                      <w:divBdr>
                        <w:top w:val="none" w:sz="0" w:space="0" w:color="auto"/>
                        <w:left w:val="none" w:sz="0" w:space="0" w:color="auto"/>
                        <w:bottom w:val="none" w:sz="0" w:space="0" w:color="auto"/>
                        <w:right w:val="none" w:sz="0" w:space="0" w:color="auto"/>
                      </w:divBdr>
                      <w:divsChild>
                        <w:div w:id="1732001060">
                          <w:marLeft w:val="0"/>
                          <w:marRight w:val="0"/>
                          <w:marTop w:val="0"/>
                          <w:marBottom w:val="100"/>
                          <w:divBdr>
                            <w:top w:val="none" w:sz="0" w:space="0" w:color="auto"/>
                            <w:left w:val="none" w:sz="0" w:space="0" w:color="auto"/>
                            <w:bottom w:val="none" w:sz="0" w:space="0" w:color="auto"/>
                            <w:right w:val="none" w:sz="0" w:space="0" w:color="auto"/>
                          </w:divBdr>
                          <w:divsChild>
                            <w:div w:id="924143677">
                              <w:marLeft w:val="0"/>
                              <w:marRight w:val="0"/>
                              <w:marTop w:val="0"/>
                              <w:marBottom w:val="0"/>
                              <w:divBdr>
                                <w:top w:val="none" w:sz="0" w:space="0" w:color="auto"/>
                                <w:left w:val="none" w:sz="0" w:space="0" w:color="auto"/>
                                <w:bottom w:val="none" w:sz="0" w:space="0" w:color="auto"/>
                                <w:right w:val="none" w:sz="0" w:space="0" w:color="auto"/>
                              </w:divBdr>
                              <w:divsChild>
                                <w:div w:id="77674171">
                                  <w:marLeft w:val="0"/>
                                  <w:marRight w:val="0"/>
                                  <w:marTop w:val="0"/>
                                  <w:marBottom w:val="300"/>
                                  <w:divBdr>
                                    <w:top w:val="none" w:sz="0" w:space="0" w:color="auto"/>
                                    <w:left w:val="none" w:sz="0" w:space="0" w:color="auto"/>
                                    <w:bottom w:val="none" w:sz="0" w:space="0" w:color="auto"/>
                                    <w:right w:val="none" w:sz="0" w:space="0" w:color="auto"/>
                                  </w:divBdr>
                                  <w:divsChild>
                                    <w:div w:id="298850182">
                                      <w:marLeft w:val="0"/>
                                      <w:marRight w:val="0"/>
                                      <w:marTop w:val="0"/>
                                      <w:marBottom w:val="0"/>
                                      <w:divBdr>
                                        <w:top w:val="none" w:sz="0" w:space="0" w:color="auto"/>
                                        <w:left w:val="none" w:sz="0" w:space="0" w:color="auto"/>
                                        <w:bottom w:val="none" w:sz="0" w:space="0" w:color="auto"/>
                                        <w:right w:val="none" w:sz="0" w:space="0" w:color="auto"/>
                                      </w:divBdr>
                                      <w:divsChild>
                                        <w:div w:id="65884840">
                                          <w:marLeft w:val="0"/>
                                          <w:marRight w:val="0"/>
                                          <w:marTop w:val="0"/>
                                          <w:marBottom w:val="0"/>
                                          <w:divBdr>
                                            <w:top w:val="none" w:sz="0" w:space="0" w:color="auto"/>
                                            <w:left w:val="none" w:sz="0" w:space="0" w:color="auto"/>
                                            <w:bottom w:val="none" w:sz="0" w:space="0" w:color="auto"/>
                                            <w:right w:val="none" w:sz="0" w:space="0" w:color="auto"/>
                                          </w:divBdr>
                                          <w:divsChild>
                                            <w:div w:id="2044475723">
                                              <w:marLeft w:val="0"/>
                                              <w:marRight w:val="0"/>
                                              <w:marTop w:val="0"/>
                                              <w:marBottom w:val="0"/>
                                              <w:divBdr>
                                                <w:top w:val="none" w:sz="0" w:space="0" w:color="auto"/>
                                                <w:left w:val="none" w:sz="0" w:space="0" w:color="auto"/>
                                                <w:bottom w:val="none" w:sz="0" w:space="0" w:color="auto"/>
                                                <w:right w:val="none" w:sz="0" w:space="0" w:color="auto"/>
                                              </w:divBdr>
                                              <w:divsChild>
                                                <w:div w:id="2035036170">
                                                  <w:marLeft w:val="0"/>
                                                  <w:marRight w:val="0"/>
                                                  <w:marTop w:val="0"/>
                                                  <w:marBottom w:val="0"/>
                                                  <w:divBdr>
                                                    <w:top w:val="none" w:sz="0" w:space="0" w:color="auto"/>
                                                    <w:left w:val="none" w:sz="0" w:space="0" w:color="auto"/>
                                                    <w:bottom w:val="none" w:sz="0" w:space="0" w:color="auto"/>
                                                    <w:right w:val="none" w:sz="0" w:space="0" w:color="auto"/>
                                                  </w:divBdr>
                                                  <w:divsChild>
                                                    <w:div w:id="20210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6695422">
      <w:bodyDiv w:val="1"/>
      <w:marLeft w:val="0"/>
      <w:marRight w:val="0"/>
      <w:marTop w:val="0"/>
      <w:marBottom w:val="0"/>
      <w:divBdr>
        <w:top w:val="none" w:sz="0" w:space="0" w:color="auto"/>
        <w:left w:val="none" w:sz="0" w:space="0" w:color="auto"/>
        <w:bottom w:val="none" w:sz="0" w:space="0" w:color="auto"/>
        <w:right w:val="none" w:sz="0" w:space="0" w:color="auto"/>
      </w:divBdr>
      <w:divsChild>
        <w:div w:id="387190837">
          <w:marLeft w:val="0"/>
          <w:marRight w:val="0"/>
          <w:marTop w:val="0"/>
          <w:marBottom w:val="0"/>
          <w:divBdr>
            <w:top w:val="none" w:sz="0" w:space="0" w:color="auto"/>
            <w:left w:val="none" w:sz="0" w:space="0" w:color="auto"/>
            <w:bottom w:val="none" w:sz="0" w:space="0" w:color="auto"/>
            <w:right w:val="none" w:sz="0" w:space="0" w:color="auto"/>
          </w:divBdr>
          <w:divsChild>
            <w:div w:id="80106409">
              <w:marLeft w:val="0"/>
              <w:marRight w:val="0"/>
              <w:marTop w:val="100"/>
              <w:marBottom w:val="100"/>
              <w:divBdr>
                <w:top w:val="none" w:sz="0" w:space="0" w:color="auto"/>
                <w:left w:val="none" w:sz="0" w:space="0" w:color="auto"/>
                <w:bottom w:val="none" w:sz="0" w:space="0" w:color="auto"/>
                <w:right w:val="none" w:sz="0" w:space="0" w:color="auto"/>
              </w:divBdr>
              <w:divsChild>
                <w:div w:id="520584925">
                  <w:marLeft w:val="0"/>
                  <w:marRight w:val="0"/>
                  <w:marTop w:val="0"/>
                  <w:marBottom w:val="0"/>
                  <w:divBdr>
                    <w:top w:val="none" w:sz="0" w:space="0" w:color="auto"/>
                    <w:left w:val="none" w:sz="0" w:space="0" w:color="auto"/>
                    <w:bottom w:val="none" w:sz="0" w:space="0" w:color="auto"/>
                    <w:right w:val="none" w:sz="0" w:space="0" w:color="auto"/>
                  </w:divBdr>
                  <w:divsChild>
                    <w:div w:id="1257636495">
                      <w:marLeft w:val="0"/>
                      <w:marRight w:val="0"/>
                      <w:marTop w:val="0"/>
                      <w:marBottom w:val="0"/>
                      <w:divBdr>
                        <w:top w:val="none" w:sz="0" w:space="0" w:color="auto"/>
                        <w:left w:val="none" w:sz="0" w:space="0" w:color="auto"/>
                        <w:bottom w:val="none" w:sz="0" w:space="0" w:color="auto"/>
                        <w:right w:val="none" w:sz="0" w:space="0" w:color="auto"/>
                      </w:divBdr>
                      <w:divsChild>
                        <w:div w:id="396831238">
                          <w:marLeft w:val="0"/>
                          <w:marRight w:val="0"/>
                          <w:marTop w:val="0"/>
                          <w:marBottom w:val="150"/>
                          <w:divBdr>
                            <w:top w:val="none" w:sz="0" w:space="0" w:color="auto"/>
                            <w:left w:val="none" w:sz="0" w:space="0" w:color="auto"/>
                            <w:bottom w:val="none" w:sz="0" w:space="0" w:color="auto"/>
                            <w:right w:val="none" w:sz="0" w:space="0" w:color="auto"/>
                          </w:divBdr>
                          <w:divsChild>
                            <w:div w:id="1757440592">
                              <w:marLeft w:val="0"/>
                              <w:marRight w:val="0"/>
                              <w:marTop w:val="0"/>
                              <w:marBottom w:val="0"/>
                              <w:divBdr>
                                <w:top w:val="none" w:sz="0" w:space="0" w:color="auto"/>
                                <w:left w:val="none" w:sz="0" w:space="0" w:color="auto"/>
                                <w:bottom w:val="none" w:sz="0" w:space="0" w:color="auto"/>
                                <w:right w:val="none" w:sz="0" w:space="0" w:color="auto"/>
                              </w:divBdr>
                              <w:divsChild>
                                <w:div w:id="241768202">
                                  <w:marLeft w:val="0"/>
                                  <w:marRight w:val="0"/>
                                  <w:marTop w:val="0"/>
                                  <w:marBottom w:val="0"/>
                                  <w:divBdr>
                                    <w:top w:val="none" w:sz="0" w:space="0" w:color="auto"/>
                                    <w:left w:val="none" w:sz="0" w:space="0" w:color="auto"/>
                                    <w:bottom w:val="none" w:sz="0" w:space="0" w:color="auto"/>
                                    <w:right w:val="none" w:sz="0" w:space="0" w:color="auto"/>
                                  </w:divBdr>
                                  <w:divsChild>
                                    <w:div w:id="1633558410">
                                      <w:marLeft w:val="0"/>
                                      <w:marRight w:val="0"/>
                                      <w:marTop w:val="0"/>
                                      <w:marBottom w:val="0"/>
                                      <w:divBdr>
                                        <w:top w:val="none" w:sz="0" w:space="0" w:color="auto"/>
                                        <w:left w:val="none" w:sz="0" w:space="0" w:color="auto"/>
                                        <w:bottom w:val="none" w:sz="0" w:space="0" w:color="auto"/>
                                        <w:right w:val="none" w:sz="0" w:space="0" w:color="auto"/>
                                      </w:divBdr>
                                      <w:divsChild>
                                        <w:div w:id="1761172849">
                                          <w:marLeft w:val="0"/>
                                          <w:marRight w:val="0"/>
                                          <w:marTop w:val="0"/>
                                          <w:marBottom w:val="0"/>
                                          <w:divBdr>
                                            <w:top w:val="none" w:sz="0" w:space="0" w:color="auto"/>
                                            <w:left w:val="none" w:sz="0" w:space="0" w:color="auto"/>
                                            <w:bottom w:val="none" w:sz="0" w:space="0" w:color="auto"/>
                                            <w:right w:val="none" w:sz="0" w:space="0" w:color="auto"/>
                                          </w:divBdr>
                                          <w:divsChild>
                                            <w:div w:id="2028090995">
                                              <w:marLeft w:val="0"/>
                                              <w:marRight w:val="0"/>
                                              <w:marTop w:val="0"/>
                                              <w:marBottom w:val="0"/>
                                              <w:divBdr>
                                                <w:top w:val="none" w:sz="0" w:space="0" w:color="auto"/>
                                                <w:left w:val="none" w:sz="0" w:space="0" w:color="auto"/>
                                                <w:bottom w:val="none" w:sz="0" w:space="0" w:color="auto"/>
                                                <w:right w:val="none" w:sz="0" w:space="0" w:color="auto"/>
                                              </w:divBdr>
                                              <w:divsChild>
                                                <w:div w:id="2068871233">
                                                  <w:marLeft w:val="0"/>
                                                  <w:marRight w:val="0"/>
                                                  <w:marTop w:val="0"/>
                                                  <w:marBottom w:val="0"/>
                                                  <w:divBdr>
                                                    <w:top w:val="none" w:sz="0" w:space="0" w:color="auto"/>
                                                    <w:left w:val="none" w:sz="0" w:space="0" w:color="auto"/>
                                                    <w:bottom w:val="none" w:sz="0" w:space="0" w:color="auto"/>
                                                    <w:right w:val="none" w:sz="0" w:space="0" w:color="auto"/>
                                                  </w:divBdr>
                                                  <w:divsChild>
                                                    <w:div w:id="12636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9413245">
      <w:bodyDiv w:val="1"/>
      <w:marLeft w:val="0"/>
      <w:marRight w:val="0"/>
      <w:marTop w:val="0"/>
      <w:marBottom w:val="0"/>
      <w:divBdr>
        <w:top w:val="none" w:sz="0" w:space="0" w:color="auto"/>
        <w:left w:val="none" w:sz="0" w:space="0" w:color="auto"/>
        <w:bottom w:val="none" w:sz="0" w:space="0" w:color="auto"/>
        <w:right w:val="none" w:sz="0" w:space="0" w:color="auto"/>
      </w:divBdr>
      <w:divsChild>
        <w:div w:id="988944354">
          <w:marLeft w:val="0"/>
          <w:marRight w:val="0"/>
          <w:marTop w:val="0"/>
          <w:marBottom w:val="0"/>
          <w:divBdr>
            <w:top w:val="none" w:sz="0" w:space="0" w:color="auto"/>
            <w:left w:val="none" w:sz="0" w:space="0" w:color="auto"/>
            <w:bottom w:val="none" w:sz="0" w:space="0" w:color="auto"/>
            <w:right w:val="none" w:sz="0" w:space="0" w:color="auto"/>
          </w:divBdr>
          <w:divsChild>
            <w:div w:id="1539316833">
              <w:marLeft w:val="0"/>
              <w:marRight w:val="0"/>
              <w:marTop w:val="100"/>
              <w:marBottom w:val="100"/>
              <w:divBdr>
                <w:top w:val="none" w:sz="0" w:space="0" w:color="auto"/>
                <w:left w:val="none" w:sz="0" w:space="0" w:color="auto"/>
                <w:bottom w:val="none" w:sz="0" w:space="0" w:color="auto"/>
                <w:right w:val="none" w:sz="0" w:space="0" w:color="auto"/>
              </w:divBdr>
              <w:divsChild>
                <w:div w:id="652950124">
                  <w:marLeft w:val="0"/>
                  <w:marRight w:val="0"/>
                  <w:marTop w:val="0"/>
                  <w:marBottom w:val="0"/>
                  <w:divBdr>
                    <w:top w:val="none" w:sz="0" w:space="0" w:color="auto"/>
                    <w:left w:val="none" w:sz="0" w:space="0" w:color="auto"/>
                    <w:bottom w:val="none" w:sz="0" w:space="0" w:color="auto"/>
                    <w:right w:val="none" w:sz="0" w:space="0" w:color="auto"/>
                  </w:divBdr>
                  <w:divsChild>
                    <w:div w:id="391003565">
                      <w:marLeft w:val="0"/>
                      <w:marRight w:val="0"/>
                      <w:marTop w:val="0"/>
                      <w:marBottom w:val="0"/>
                      <w:divBdr>
                        <w:top w:val="none" w:sz="0" w:space="0" w:color="auto"/>
                        <w:left w:val="none" w:sz="0" w:space="0" w:color="auto"/>
                        <w:bottom w:val="none" w:sz="0" w:space="0" w:color="auto"/>
                        <w:right w:val="none" w:sz="0" w:space="0" w:color="auto"/>
                      </w:divBdr>
                      <w:divsChild>
                        <w:div w:id="1743984822">
                          <w:marLeft w:val="0"/>
                          <w:marRight w:val="0"/>
                          <w:marTop w:val="0"/>
                          <w:marBottom w:val="150"/>
                          <w:divBdr>
                            <w:top w:val="none" w:sz="0" w:space="0" w:color="auto"/>
                            <w:left w:val="none" w:sz="0" w:space="0" w:color="auto"/>
                            <w:bottom w:val="none" w:sz="0" w:space="0" w:color="auto"/>
                            <w:right w:val="none" w:sz="0" w:space="0" w:color="auto"/>
                          </w:divBdr>
                          <w:divsChild>
                            <w:div w:id="874654816">
                              <w:marLeft w:val="0"/>
                              <w:marRight w:val="0"/>
                              <w:marTop w:val="0"/>
                              <w:marBottom w:val="0"/>
                              <w:divBdr>
                                <w:top w:val="none" w:sz="0" w:space="0" w:color="auto"/>
                                <w:left w:val="none" w:sz="0" w:space="0" w:color="auto"/>
                                <w:bottom w:val="none" w:sz="0" w:space="0" w:color="auto"/>
                                <w:right w:val="none" w:sz="0" w:space="0" w:color="auto"/>
                              </w:divBdr>
                              <w:divsChild>
                                <w:div w:id="2047833017">
                                  <w:marLeft w:val="0"/>
                                  <w:marRight w:val="0"/>
                                  <w:marTop w:val="0"/>
                                  <w:marBottom w:val="0"/>
                                  <w:divBdr>
                                    <w:top w:val="none" w:sz="0" w:space="0" w:color="auto"/>
                                    <w:left w:val="none" w:sz="0" w:space="0" w:color="auto"/>
                                    <w:bottom w:val="none" w:sz="0" w:space="0" w:color="auto"/>
                                    <w:right w:val="none" w:sz="0" w:space="0" w:color="auto"/>
                                  </w:divBdr>
                                  <w:divsChild>
                                    <w:div w:id="143400124">
                                      <w:marLeft w:val="0"/>
                                      <w:marRight w:val="0"/>
                                      <w:marTop w:val="0"/>
                                      <w:marBottom w:val="0"/>
                                      <w:divBdr>
                                        <w:top w:val="none" w:sz="0" w:space="0" w:color="auto"/>
                                        <w:left w:val="none" w:sz="0" w:space="0" w:color="auto"/>
                                        <w:bottom w:val="none" w:sz="0" w:space="0" w:color="auto"/>
                                        <w:right w:val="none" w:sz="0" w:space="0" w:color="auto"/>
                                      </w:divBdr>
                                      <w:divsChild>
                                        <w:div w:id="1821190254">
                                          <w:marLeft w:val="0"/>
                                          <w:marRight w:val="0"/>
                                          <w:marTop w:val="0"/>
                                          <w:marBottom w:val="0"/>
                                          <w:divBdr>
                                            <w:top w:val="none" w:sz="0" w:space="0" w:color="auto"/>
                                            <w:left w:val="none" w:sz="0" w:space="0" w:color="auto"/>
                                            <w:bottom w:val="none" w:sz="0" w:space="0" w:color="auto"/>
                                            <w:right w:val="none" w:sz="0" w:space="0" w:color="auto"/>
                                          </w:divBdr>
                                          <w:divsChild>
                                            <w:div w:id="631060667">
                                              <w:marLeft w:val="0"/>
                                              <w:marRight w:val="0"/>
                                              <w:marTop w:val="0"/>
                                              <w:marBottom w:val="0"/>
                                              <w:divBdr>
                                                <w:top w:val="none" w:sz="0" w:space="0" w:color="auto"/>
                                                <w:left w:val="none" w:sz="0" w:space="0" w:color="auto"/>
                                                <w:bottom w:val="none" w:sz="0" w:space="0" w:color="auto"/>
                                                <w:right w:val="none" w:sz="0" w:space="0" w:color="auto"/>
                                              </w:divBdr>
                                              <w:divsChild>
                                                <w:div w:id="68188353">
                                                  <w:marLeft w:val="0"/>
                                                  <w:marRight w:val="0"/>
                                                  <w:marTop w:val="0"/>
                                                  <w:marBottom w:val="0"/>
                                                  <w:divBdr>
                                                    <w:top w:val="none" w:sz="0" w:space="0" w:color="auto"/>
                                                    <w:left w:val="none" w:sz="0" w:space="0" w:color="auto"/>
                                                    <w:bottom w:val="none" w:sz="0" w:space="0" w:color="auto"/>
                                                    <w:right w:val="none" w:sz="0" w:space="0" w:color="auto"/>
                                                  </w:divBdr>
                                                  <w:divsChild>
                                                    <w:div w:id="25231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8172495">
      <w:bodyDiv w:val="1"/>
      <w:marLeft w:val="0"/>
      <w:marRight w:val="0"/>
      <w:marTop w:val="0"/>
      <w:marBottom w:val="0"/>
      <w:divBdr>
        <w:top w:val="none" w:sz="0" w:space="0" w:color="auto"/>
        <w:left w:val="none" w:sz="0" w:space="0" w:color="auto"/>
        <w:bottom w:val="none" w:sz="0" w:space="0" w:color="auto"/>
        <w:right w:val="none" w:sz="0" w:space="0" w:color="auto"/>
      </w:divBdr>
      <w:divsChild>
        <w:div w:id="325330862">
          <w:marLeft w:val="0"/>
          <w:marRight w:val="0"/>
          <w:marTop w:val="0"/>
          <w:marBottom w:val="0"/>
          <w:divBdr>
            <w:top w:val="none" w:sz="0" w:space="0" w:color="auto"/>
            <w:left w:val="none" w:sz="0" w:space="0" w:color="auto"/>
            <w:bottom w:val="none" w:sz="0" w:space="0" w:color="auto"/>
            <w:right w:val="none" w:sz="0" w:space="0" w:color="auto"/>
          </w:divBdr>
          <w:divsChild>
            <w:div w:id="829755851">
              <w:marLeft w:val="0"/>
              <w:marRight w:val="0"/>
              <w:marTop w:val="100"/>
              <w:marBottom w:val="100"/>
              <w:divBdr>
                <w:top w:val="none" w:sz="0" w:space="0" w:color="auto"/>
                <w:left w:val="none" w:sz="0" w:space="0" w:color="auto"/>
                <w:bottom w:val="none" w:sz="0" w:space="0" w:color="auto"/>
                <w:right w:val="none" w:sz="0" w:space="0" w:color="auto"/>
              </w:divBdr>
              <w:divsChild>
                <w:div w:id="1219128863">
                  <w:marLeft w:val="0"/>
                  <w:marRight w:val="0"/>
                  <w:marTop w:val="0"/>
                  <w:marBottom w:val="0"/>
                  <w:divBdr>
                    <w:top w:val="none" w:sz="0" w:space="0" w:color="auto"/>
                    <w:left w:val="none" w:sz="0" w:space="0" w:color="auto"/>
                    <w:bottom w:val="none" w:sz="0" w:space="0" w:color="auto"/>
                    <w:right w:val="none" w:sz="0" w:space="0" w:color="auto"/>
                  </w:divBdr>
                  <w:divsChild>
                    <w:div w:id="975181460">
                      <w:marLeft w:val="0"/>
                      <w:marRight w:val="0"/>
                      <w:marTop w:val="0"/>
                      <w:marBottom w:val="0"/>
                      <w:divBdr>
                        <w:top w:val="none" w:sz="0" w:space="0" w:color="auto"/>
                        <w:left w:val="none" w:sz="0" w:space="0" w:color="auto"/>
                        <w:bottom w:val="none" w:sz="0" w:space="0" w:color="auto"/>
                        <w:right w:val="none" w:sz="0" w:space="0" w:color="auto"/>
                      </w:divBdr>
                      <w:divsChild>
                        <w:div w:id="126359028">
                          <w:marLeft w:val="0"/>
                          <w:marRight w:val="0"/>
                          <w:marTop w:val="0"/>
                          <w:marBottom w:val="94"/>
                          <w:divBdr>
                            <w:top w:val="none" w:sz="0" w:space="0" w:color="auto"/>
                            <w:left w:val="none" w:sz="0" w:space="0" w:color="auto"/>
                            <w:bottom w:val="none" w:sz="0" w:space="0" w:color="auto"/>
                            <w:right w:val="none" w:sz="0" w:space="0" w:color="auto"/>
                          </w:divBdr>
                          <w:divsChild>
                            <w:div w:id="1558277975">
                              <w:marLeft w:val="0"/>
                              <w:marRight w:val="0"/>
                              <w:marTop w:val="0"/>
                              <w:marBottom w:val="0"/>
                              <w:divBdr>
                                <w:top w:val="none" w:sz="0" w:space="0" w:color="auto"/>
                                <w:left w:val="none" w:sz="0" w:space="0" w:color="auto"/>
                                <w:bottom w:val="none" w:sz="0" w:space="0" w:color="auto"/>
                                <w:right w:val="none" w:sz="0" w:space="0" w:color="auto"/>
                              </w:divBdr>
                              <w:divsChild>
                                <w:div w:id="1919091791">
                                  <w:marLeft w:val="0"/>
                                  <w:marRight w:val="0"/>
                                  <w:marTop w:val="0"/>
                                  <w:marBottom w:val="281"/>
                                  <w:divBdr>
                                    <w:top w:val="none" w:sz="0" w:space="0" w:color="auto"/>
                                    <w:left w:val="none" w:sz="0" w:space="0" w:color="auto"/>
                                    <w:bottom w:val="none" w:sz="0" w:space="0" w:color="auto"/>
                                    <w:right w:val="none" w:sz="0" w:space="0" w:color="auto"/>
                                  </w:divBdr>
                                  <w:divsChild>
                                    <w:div w:id="861238180">
                                      <w:marLeft w:val="0"/>
                                      <w:marRight w:val="0"/>
                                      <w:marTop w:val="0"/>
                                      <w:marBottom w:val="0"/>
                                      <w:divBdr>
                                        <w:top w:val="none" w:sz="0" w:space="0" w:color="auto"/>
                                        <w:left w:val="none" w:sz="0" w:space="0" w:color="auto"/>
                                        <w:bottom w:val="none" w:sz="0" w:space="0" w:color="auto"/>
                                        <w:right w:val="none" w:sz="0" w:space="0" w:color="auto"/>
                                      </w:divBdr>
                                      <w:divsChild>
                                        <w:div w:id="1358889318">
                                          <w:marLeft w:val="0"/>
                                          <w:marRight w:val="0"/>
                                          <w:marTop w:val="0"/>
                                          <w:marBottom w:val="0"/>
                                          <w:divBdr>
                                            <w:top w:val="none" w:sz="0" w:space="0" w:color="auto"/>
                                            <w:left w:val="none" w:sz="0" w:space="0" w:color="auto"/>
                                            <w:bottom w:val="none" w:sz="0" w:space="0" w:color="auto"/>
                                            <w:right w:val="none" w:sz="0" w:space="0" w:color="auto"/>
                                          </w:divBdr>
                                          <w:divsChild>
                                            <w:div w:id="27728576">
                                              <w:marLeft w:val="0"/>
                                              <w:marRight w:val="0"/>
                                              <w:marTop w:val="0"/>
                                              <w:marBottom w:val="0"/>
                                              <w:divBdr>
                                                <w:top w:val="none" w:sz="0" w:space="0" w:color="auto"/>
                                                <w:left w:val="none" w:sz="0" w:space="0" w:color="auto"/>
                                                <w:bottom w:val="none" w:sz="0" w:space="0" w:color="auto"/>
                                                <w:right w:val="none" w:sz="0" w:space="0" w:color="auto"/>
                                              </w:divBdr>
                                              <w:divsChild>
                                                <w:div w:id="302858324">
                                                  <w:marLeft w:val="0"/>
                                                  <w:marRight w:val="0"/>
                                                  <w:marTop w:val="0"/>
                                                  <w:marBottom w:val="0"/>
                                                  <w:divBdr>
                                                    <w:top w:val="none" w:sz="0" w:space="0" w:color="auto"/>
                                                    <w:left w:val="none" w:sz="0" w:space="0" w:color="auto"/>
                                                    <w:bottom w:val="none" w:sz="0" w:space="0" w:color="auto"/>
                                                    <w:right w:val="none" w:sz="0" w:space="0" w:color="auto"/>
                                                  </w:divBdr>
                                                  <w:divsChild>
                                                    <w:div w:id="8750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348426">
      <w:bodyDiv w:val="1"/>
      <w:marLeft w:val="0"/>
      <w:marRight w:val="0"/>
      <w:marTop w:val="0"/>
      <w:marBottom w:val="0"/>
      <w:divBdr>
        <w:top w:val="none" w:sz="0" w:space="0" w:color="auto"/>
        <w:left w:val="none" w:sz="0" w:space="0" w:color="auto"/>
        <w:bottom w:val="none" w:sz="0" w:space="0" w:color="auto"/>
        <w:right w:val="none" w:sz="0" w:space="0" w:color="auto"/>
      </w:divBdr>
      <w:divsChild>
        <w:div w:id="687826836">
          <w:marLeft w:val="0"/>
          <w:marRight w:val="0"/>
          <w:marTop w:val="0"/>
          <w:marBottom w:val="0"/>
          <w:divBdr>
            <w:top w:val="none" w:sz="0" w:space="0" w:color="auto"/>
            <w:left w:val="none" w:sz="0" w:space="0" w:color="auto"/>
            <w:bottom w:val="none" w:sz="0" w:space="0" w:color="auto"/>
            <w:right w:val="none" w:sz="0" w:space="0" w:color="auto"/>
          </w:divBdr>
          <w:divsChild>
            <w:div w:id="1221017602">
              <w:marLeft w:val="0"/>
              <w:marRight w:val="0"/>
              <w:marTop w:val="100"/>
              <w:marBottom w:val="100"/>
              <w:divBdr>
                <w:top w:val="none" w:sz="0" w:space="0" w:color="auto"/>
                <w:left w:val="none" w:sz="0" w:space="0" w:color="auto"/>
                <w:bottom w:val="none" w:sz="0" w:space="0" w:color="auto"/>
                <w:right w:val="none" w:sz="0" w:space="0" w:color="auto"/>
              </w:divBdr>
              <w:divsChild>
                <w:div w:id="1607149960">
                  <w:marLeft w:val="0"/>
                  <w:marRight w:val="0"/>
                  <w:marTop w:val="0"/>
                  <w:marBottom w:val="0"/>
                  <w:divBdr>
                    <w:top w:val="none" w:sz="0" w:space="0" w:color="auto"/>
                    <w:left w:val="none" w:sz="0" w:space="0" w:color="auto"/>
                    <w:bottom w:val="none" w:sz="0" w:space="0" w:color="auto"/>
                    <w:right w:val="none" w:sz="0" w:space="0" w:color="auto"/>
                  </w:divBdr>
                  <w:divsChild>
                    <w:div w:id="636837513">
                      <w:marLeft w:val="0"/>
                      <w:marRight w:val="0"/>
                      <w:marTop w:val="0"/>
                      <w:marBottom w:val="0"/>
                      <w:divBdr>
                        <w:top w:val="none" w:sz="0" w:space="0" w:color="auto"/>
                        <w:left w:val="none" w:sz="0" w:space="0" w:color="auto"/>
                        <w:bottom w:val="none" w:sz="0" w:space="0" w:color="auto"/>
                        <w:right w:val="none" w:sz="0" w:space="0" w:color="auto"/>
                      </w:divBdr>
                      <w:divsChild>
                        <w:div w:id="1661544365">
                          <w:marLeft w:val="0"/>
                          <w:marRight w:val="0"/>
                          <w:marTop w:val="0"/>
                          <w:marBottom w:val="100"/>
                          <w:divBdr>
                            <w:top w:val="none" w:sz="0" w:space="0" w:color="auto"/>
                            <w:left w:val="none" w:sz="0" w:space="0" w:color="auto"/>
                            <w:bottom w:val="none" w:sz="0" w:space="0" w:color="auto"/>
                            <w:right w:val="none" w:sz="0" w:space="0" w:color="auto"/>
                          </w:divBdr>
                          <w:divsChild>
                            <w:div w:id="559749698">
                              <w:marLeft w:val="0"/>
                              <w:marRight w:val="0"/>
                              <w:marTop w:val="0"/>
                              <w:marBottom w:val="0"/>
                              <w:divBdr>
                                <w:top w:val="none" w:sz="0" w:space="0" w:color="auto"/>
                                <w:left w:val="none" w:sz="0" w:space="0" w:color="auto"/>
                                <w:bottom w:val="none" w:sz="0" w:space="0" w:color="auto"/>
                                <w:right w:val="none" w:sz="0" w:space="0" w:color="auto"/>
                              </w:divBdr>
                              <w:divsChild>
                                <w:div w:id="2076509549">
                                  <w:marLeft w:val="0"/>
                                  <w:marRight w:val="0"/>
                                  <w:marTop w:val="0"/>
                                  <w:marBottom w:val="0"/>
                                  <w:divBdr>
                                    <w:top w:val="none" w:sz="0" w:space="0" w:color="auto"/>
                                    <w:left w:val="none" w:sz="0" w:space="0" w:color="auto"/>
                                    <w:bottom w:val="none" w:sz="0" w:space="0" w:color="auto"/>
                                    <w:right w:val="none" w:sz="0" w:space="0" w:color="auto"/>
                                  </w:divBdr>
                                  <w:divsChild>
                                    <w:div w:id="1343774473">
                                      <w:marLeft w:val="0"/>
                                      <w:marRight w:val="0"/>
                                      <w:marTop w:val="0"/>
                                      <w:marBottom w:val="0"/>
                                      <w:divBdr>
                                        <w:top w:val="none" w:sz="0" w:space="0" w:color="auto"/>
                                        <w:left w:val="none" w:sz="0" w:space="0" w:color="auto"/>
                                        <w:bottom w:val="none" w:sz="0" w:space="0" w:color="auto"/>
                                        <w:right w:val="none" w:sz="0" w:space="0" w:color="auto"/>
                                      </w:divBdr>
                                      <w:divsChild>
                                        <w:div w:id="22482050">
                                          <w:marLeft w:val="0"/>
                                          <w:marRight w:val="0"/>
                                          <w:marTop w:val="0"/>
                                          <w:marBottom w:val="0"/>
                                          <w:divBdr>
                                            <w:top w:val="none" w:sz="0" w:space="0" w:color="auto"/>
                                            <w:left w:val="none" w:sz="0" w:space="0" w:color="auto"/>
                                            <w:bottom w:val="none" w:sz="0" w:space="0" w:color="auto"/>
                                            <w:right w:val="none" w:sz="0" w:space="0" w:color="auto"/>
                                          </w:divBdr>
                                          <w:divsChild>
                                            <w:div w:id="1404569727">
                                              <w:marLeft w:val="0"/>
                                              <w:marRight w:val="0"/>
                                              <w:marTop w:val="0"/>
                                              <w:marBottom w:val="0"/>
                                              <w:divBdr>
                                                <w:top w:val="none" w:sz="0" w:space="0" w:color="auto"/>
                                                <w:left w:val="none" w:sz="0" w:space="0" w:color="auto"/>
                                                <w:bottom w:val="none" w:sz="0" w:space="0" w:color="auto"/>
                                                <w:right w:val="none" w:sz="0" w:space="0" w:color="auto"/>
                                              </w:divBdr>
                                              <w:divsChild>
                                                <w:div w:id="1288396522">
                                                  <w:marLeft w:val="0"/>
                                                  <w:marRight w:val="0"/>
                                                  <w:marTop w:val="0"/>
                                                  <w:marBottom w:val="0"/>
                                                  <w:divBdr>
                                                    <w:top w:val="none" w:sz="0" w:space="0" w:color="auto"/>
                                                    <w:left w:val="none" w:sz="0" w:space="0" w:color="auto"/>
                                                    <w:bottom w:val="none" w:sz="0" w:space="0" w:color="auto"/>
                                                    <w:right w:val="none" w:sz="0" w:space="0" w:color="auto"/>
                                                  </w:divBdr>
                                                  <w:divsChild>
                                                    <w:div w:id="4178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1302654">
      <w:bodyDiv w:val="1"/>
      <w:marLeft w:val="0"/>
      <w:marRight w:val="0"/>
      <w:marTop w:val="0"/>
      <w:marBottom w:val="0"/>
      <w:divBdr>
        <w:top w:val="none" w:sz="0" w:space="0" w:color="auto"/>
        <w:left w:val="none" w:sz="0" w:space="0" w:color="auto"/>
        <w:bottom w:val="none" w:sz="0" w:space="0" w:color="auto"/>
        <w:right w:val="none" w:sz="0" w:space="0" w:color="auto"/>
      </w:divBdr>
    </w:div>
    <w:div w:id="1357923793">
      <w:bodyDiv w:val="1"/>
      <w:marLeft w:val="0"/>
      <w:marRight w:val="0"/>
      <w:marTop w:val="0"/>
      <w:marBottom w:val="0"/>
      <w:divBdr>
        <w:top w:val="none" w:sz="0" w:space="0" w:color="auto"/>
        <w:left w:val="none" w:sz="0" w:space="0" w:color="auto"/>
        <w:bottom w:val="none" w:sz="0" w:space="0" w:color="auto"/>
        <w:right w:val="none" w:sz="0" w:space="0" w:color="auto"/>
      </w:divBdr>
      <w:divsChild>
        <w:div w:id="825435881">
          <w:marLeft w:val="0"/>
          <w:marRight w:val="0"/>
          <w:marTop w:val="0"/>
          <w:marBottom w:val="0"/>
          <w:divBdr>
            <w:top w:val="none" w:sz="0" w:space="0" w:color="auto"/>
            <w:left w:val="none" w:sz="0" w:space="0" w:color="auto"/>
            <w:bottom w:val="none" w:sz="0" w:space="0" w:color="auto"/>
            <w:right w:val="none" w:sz="0" w:space="0" w:color="auto"/>
          </w:divBdr>
          <w:divsChild>
            <w:div w:id="613680623">
              <w:marLeft w:val="0"/>
              <w:marRight w:val="0"/>
              <w:marTop w:val="100"/>
              <w:marBottom w:val="100"/>
              <w:divBdr>
                <w:top w:val="none" w:sz="0" w:space="0" w:color="auto"/>
                <w:left w:val="none" w:sz="0" w:space="0" w:color="auto"/>
                <w:bottom w:val="none" w:sz="0" w:space="0" w:color="auto"/>
                <w:right w:val="none" w:sz="0" w:space="0" w:color="auto"/>
              </w:divBdr>
              <w:divsChild>
                <w:div w:id="1415972452">
                  <w:marLeft w:val="0"/>
                  <w:marRight w:val="0"/>
                  <w:marTop w:val="0"/>
                  <w:marBottom w:val="0"/>
                  <w:divBdr>
                    <w:top w:val="none" w:sz="0" w:space="0" w:color="auto"/>
                    <w:left w:val="none" w:sz="0" w:space="0" w:color="auto"/>
                    <w:bottom w:val="none" w:sz="0" w:space="0" w:color="auto"/>
                    <w:right w:val="none" w:sz="0" w:space="0" w:color="auto"/>
                  </w:divBdr>
                  <w:divsChild>
                    <w:div w:id="2113744368">
                      <w:marLeft w:val="0"/>
                      <w:marRight w:val="0"/>
                      <w:marTop w:val="0"/>
                      <w:marBottom w:val="0"/>
                      <w:divBdr>
                        <w:top w:val="none" w:sz="0" w:space="0" w:color="auto"/>
                        <w:left w:val="none" w:sz="0" w:space="0" w:color="auto"/>
                        <w:bottom w:val="none" w:sz="0" w:space="0" w:color="auto"/>
                        <w:right w:val="none" w:sz="0" w:space="0" w:color="auto"/>
                      </w:divBdr>
                      <w:divsChild>
                        <w:div w:id="1603300119">
                          <w:marLeft w:val="0"/>
                          <w:marRight w:val="0"/>
                          <w:marTop w:val="0"/>
                          <w:marBottom w:val="94"/>
                          <w:divBdr>
                            <w:top w:val="none" w:sz="0" w:space="0" w:color="auto"/>
                            <w:left w:val="none" w:sz="0" w:space="0" w:color="auto"/>
                            <w:bottom w:val="none" w:sz="0" w:space="0" w:color="auto"/>
                            <w:right w:val="none" w:sz="0" w:space="0" w:color="auto"/>
                          </w:divBdr>
                          <w:divsChild>
                            <w:div w:id="1769353889">
                              <w:marLeft w:val="0"/>
                              <w:marRight w:val="0"/>
                              <w:marTop w:val="0"/>
                              <w:marBottom w:val="0"/>
                              <w:divBdr>
                                <w:top w:val="none" w:sz="0" w:space="0" w:color="auto"/>
                                <w:left w:val="none" w:sz="0" w:space="0" w:color="auto"/>
                                <w:bottom w:val="none" w:sz="0" w:space="0" w:color="auto"/>
                                <w:right w:val="none" w:sz="0" w:space="0" w:color="auto"/>
                              </w:divBdr>
                              <w:divsChild>
                                <w:div w:id="290091048">
                                  <w:marLeft w:val="0"/>
                                  <w:marRight w:val="0"/>
                                  <w:marTop w:val="0"/>
                                  <w:marBottom w:val="281"/>
                                  <w:divBdr>
                                    <w:top w:val="none" w:sz="0" w:space="0" w:color="auto"/>
                                    <w:left w:val="none" w:sz="0" w:space="0" w:color="auto"/>
                                    <w:bottom w:val="none" w:sz="0" w:space="0" w:color="auto"/>
                                    <w:right w:val="none" w:sz="0" w:space="0" w:color="auto"/>
                                  </w:divBdr>
                                  <w:divsChild>
                                    <w:div w:id="1521505570">
                                      <w:marLeft w:val="0"/>
                                      <w:marRight w:val="0"/>
                                      <w:marTop w:val="0"/>
                                      <w:marBottom w:val="0"/>
                                      <w:divBdr>
                                        <w:top w:val="none" w:sz="0" w:space="0" w:color="auto"/>
                                        <w:left w:val="none" w:sz="0" w:space="0" w:color="auto"/>
                                        <w:bottom w:val="none" w:sz="0" w:space="0" w:color="auto"/>
                                        <w:right w:val="none" w:sz="0" w:space="0" w:color="auto"/>
                                      </w:divBdr>
                                      <w:divsChild>
                                        <w:div w:id="1228344633">
                                          <w:marLeft w:val="0"/>
                                          <w:marRight w:val="0"/>
                                          <w:marTop w:val="0"/>
                                          <w:marBottom w:val="0"/>
                                          <w:divBdr>
                                            <w:top w:val="none" w:sz="0" w:space="0" w:color="auto"/>
                                            <w:left w:val="none" w:sz="0" w:space="0" w:color="auto"/>
                                            <w:bottom w:val="none" w:sz="0" w:space="0" w:color="auto"/>
                                            <w:right w:val="none" w:sz="0" w:space="0" w:color="auto"/>
                                          </w:divBdr>
                                          <w:divsChild>
                                            <w:div w:id="1842970184">
                                              <w:marLeft w:val="0"/>
                                              <w:marRight w:val="0"/>
                                              <w:marTop w:val="0"/>
                                              <w:marBottom w:val="0"/>
                                              <w:divBdr>
                                                <w:top w:val="none" w:sz="0" w:space="0" w:color="auto"/>
                                                <w:left w:val="none" w:sz="0" w:space="0" w:color="auto"/>
                                                <w:bottom w:val="none" w:sz="0" w:space="0" w:color="auto"/>
                                                <w:right w:val="none" w:sz="0" w:space="0" w:color="auto"/>
                                              </w:divBdr>
                                              <w:divsChild>
                                                <w:div w:id="1255086461">
                                                  <w:marLeft w:val="0"/>
                                                  <w:marRight w:val="0"/>
                                                  <w:marTop w:val="0"/>
                                                  <w:marBottom w:val="0"/>
                                                  <w:divBdr>
                                                    <w:top w:val="none" w:sz="0" w:space="0" w:color="auto"/>
                                                    <w:left w:val="none" w:sz="0" w:space="0" w:color="auto"/>
                                                    <w:bottom w:val="none" w:sz="0" w:space="0" w:color="auto"/>
                                                    <w:right w:val="none" w:sz="0" w:space="0" w:color="auto"/>
                                                  </w:divBdr>
                                                  <w:divsChild>
                                                    <w:div w:id="8068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5626">
      <w:bodyDiv w:val="1"/>
      <w:marLeft w:val="0"/>
      <w:marRight w:val="0"/>
      <w:marTop w:val="0"/>
      <w:marBottom w:val="0"/>
      <w:divBdr>
        <w:top w:val="none" w:sz="0" w:space="0" w:color="auto"/>
        <w:left w:val="none" w:sz="0" w:space="0" w:color="auto"/>
        <w:bottom w:val="none" w:sz="0" w:space="0" w:color="auto"/>
        <w:right w:val="none" w:sz="0" w:space="0" w:color="auto"/>
      </w:divBdr>
      <w:divsChild>
        <w:div w:id="1888026946">
          <w:marLeft w:val="0"/>
          <w:marRight w:val="0"/>
          <w:marTop w:val="0"/>
          <w:marBottom w:val="0"/>
          <w:divBdr>
            <w:top w:val="none" w:sz="0" w:space="0" w:color="auto"/>
            <w:left w:val="none" w:sz="0" w:space="0" w:color="auto"/>
            <w:bottom w:val="none" w:sz="0" w:space="0" w:color="auto"/>
            <w:right w:val="none" w:sz="0" w:space="0" w:color="auto"/>
          </w:divBdr>
          <w:divsChild>
            <w:div w:id="1171334096">
              <w:marLeft w:val="0"/>
              <w:marRight w:val="0"/>
              <w:marTop w:val="100"/>
              <w:marBottom w:val="100"/>
              <w:divBdr>
                <w:top w:val="none" w:sz="0" w:space="0" w:color="auto"/>
                <w:left w:val="none" w:sz="0" w:space="0" w:color="auto"/>
                <w:bottom w:val="none" w:sz="0" w:space="0" w:color="auto"/>
                <w:right w:val="none" w:sz="0" w:space="0" w:color="auto"/>
              </w:divBdr>
              <w:divsChild>
                <w:div w:id="93748451">
                  <w:marLeft w:val="0"/>
                  <w:marRight w:val="0"/>
                  <w:marTop w:val="0"/>
                  <w:marBottom w:val="0"/>
                  <w:divBdr>
                    <w:top w:val="none" w:sz="0" w:space="0" w:color="auto"/>
                    <w:left w:val="none" w:sz="0" w:space="0" w:color="auto"/>
                    <w:bottom w:val="none" w:sz="0" w:space="0" w:color="auto"/>
                    <w:right w:val="none" w:sz="0" w:space="0" w:color="auto"/>
                  </w:divBdr>
                  <w:divsChild>
                    <w:div w:id="639112033">
                      <w:marLeft w:val="0"/>
                      <w:marRight w:val="0"/>
                      <w:marTop w:val="0"/>
                      <w:marBottom w:val="0"/>
                      <w:divBdr>
                        <w:top w:val="none" w:sz="0" w:space="0" w:color="auto"/>
                        <w:left w:val="none" w:sz="0" w:space="0" w:color="auto"/>
                        <w:bottom w:val="none" w:sz="0" w:space="0" w:color="auto"/>
                        <w:right w:val="none" w:sz="0" w:space="0" w:color="auto"/>
                      </w:divBdr>
                      <w:divsChild>
                        <w:div w:id="1367439146">
                          <w:marLeft w:val="0"/>
                          <w:marRight w:val="0"/>
                          <w:marTop w:val="0"/>
                          <w:marBottom w:val="100"/>
                          <w:divBdr>
                            <w:top w:val="none" w:sz="0" w:space="0" w:color="auto"/>
                            <w:left w:val="none" w:sz="0" w:space="0" w:color="auto"/>
                            <w:bottom w:val="none" w:sz="0" w:space="0" w:color="auto"/>
                            <w:right w:val="none" w:sz="0" w:space="0" w:color="auto"/>
                          </w:divBdr>
                          <w:divsChild>
                            <w:div w:id="1631009498">
                              <w:marLeft w:val="0"/>
                              <w:marRight w:val="0"/>
                              <w:marTop w:val="0"/>
                              <w:marBottom w:val="0"/>
                              <w:divBdr>
                                <w:top w:val="none" w:sz="0" w:space="0" w:color="auto"/>
                                <w:left w:val="none" w:sz="0" w:space="0" w:color="auto"/>
                                <w:bottom w:val="none" w:sz="0" w:space="0" w:color="auto"/>
                                <w:right w:val="none" w:sz="0" w:space="0" w:color="auto"/>
                              </w:divBdr>
                              <w:divsChild>
                                <w:div w:id="909461705">
                                  <w:marLeft w:val="0"/>
                                  <w:marRight w:val="0"/>
                                  <w:marTop w:val="0"/>
                                  <w:marBottom w:val="300"/>
                                  <w:divBdr>
                                    <w:top w:val="none" w:sz="0" w:space="0" w:color="auto"/>
                                    <w:left w:val="none" w:sz="0" w:space="0" w:color="auto"/>
                                    <w:bottom w:val="none" w:sz="0" w:space="0" w:color="auto"/>
                                    <w:right w:val="none" w:sz="0" w:space="0" w:color="auto"/>
                                  </w:divBdr>
                                  <w:divsChild>
                                    <w:div w:id="172114603">
                                      <w:marLeft w:val="0"/>
                                      <w:marRight w:val="0"/>
                                      <w:marTop w:val="0"/>
                                      <w:marBottom w:val="0"/>
                                      <w:divBdr>
                                        <w:top w:val="none" w:sz="0" w:space="0" w:color="auto"/>
                                        <w:left w:val="none" w:sz="0" w:space="0" w:color="auto"/>
                                        <w:bottom w:val="none" w:sz="0" w:space="0" w:color="auto"/>
                                        <w:right w:val="none" w:sz="0" w:space="0" w:color="auto"/>
                                      </w:divBdr>
                                      <w:divsChild>
                                        <w:div w:id="768965811">
                                          <w:marLeft w:val="0"/>
                                          <w:marRight w:val="0"/>
                                          <w:marTop w:val="0"/>
                                          <w:marBottom w:val="0"/>
                                          <w:divBdr>
                                            <w:top w:val="none" w:sz="0" w:space="0" w:color="auto"/>
                                            <w:left w:val="none" w:sz="0" w:space="0" w:color="auto"/>
                                            <w:bottom w:val="none" w:sz="0" w:space="0" w:color="auto"/>
                                            <w:right w:val="none" w:sz="0" w:space="0" w:color="auto"/>
                                          </w:divBdr>
                                          <w:divsChild>
                                            <w:div w:id="1157451182">
                                              <w:marLeft w:val="0"/>
                                              <w:marRight w:val="0"/>
                                              <w:marTop w:val="0"/>
                                              <w:marBottom w:val="0"/>
                                              <w:divBdr>
                                                <w:top w:val="none" w:sz="0" w:space="0" w:color="auto"/>
                                                <w:left w:val="none" w:sz="0" w:space="0" w:color="auto"/>
                                                <w:bottom w:val="none" w:sz="0" w:space="0" w:color="auto"/>
                                                <w:right w:val="none" w:sz="0" w:space="0" w:color="auto"/>
                                              </w:divBdr>
                                              <w:divsChild>
                                                <w:div w:id="1855000278">
                                                  <w:marLeft w:val="0"/>
                                                  <w:marRight w:val="0"/>
                                                  <w:marTop w:val="0"/>
                                                  <w:marBottom w:val="0"/>
                                                  <w:divBdr>
                                                    <w:top w:val="none" w:sz="0" w:space="0" w:color="auto"/>
                                                    <w:left w:val="none" w:sz="0" w:space="0" w:color="auto"/>
                                                    <w:bottom w:val="none" w:sz="0" w:space="0" w:color="auto"/>
                                                    <w:right w:val="none" w:sz="0" w:space="0" w:color="auto"/>
                                                  </w:divBdr>
                                                  <w:divsChild>
                                                    <w:div w:id="18861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2391561">
      <w:bodyDiv w:val="1"/>
      <w:marLeft w:val="0"/>
      <w:marRight w:val="0"/>
      <w:marTop w:val="0"/>
      <w:marBottom w:val="0"/>
      <w:divBdr>
        <w:top w:val="none" w:sz="0" w:space="0" w:color="auto"/>
        <w:left w:val="none" w:sz="0" w:space="0" w:color="auto"/>
        <w:bottom w:val="none" w:sz="0" w:space="0" w:color="auto"/>
        <w:right w:val="none" w:sz="0" w:space="0" w:color="auto"/>
      </w:divBdr>
      <w:divsChild>
        <w:div w:id="1107626304">
          <w:marLeft w:val="0"/>
          <w:marRight w:val="0"/>
          <w:marTop w:val="0"/>
          <w:marBottom w:val="0"/>
          <w:divBdr>
            <w:top w:val="none" w:sz="0" w:space="0" w:color="auto"/>
            <w:left w:val="none" w:sz="0" w:space="0" w:color="auto"/>
            <w:bottom w:val="none" w:sz="0" w:space="0" w:color="auto"/>
            <w:right w:val="none" w:sz="0" w:space="0" w:color="auto"/>
          </w:divBdr>
          <w:divsChild>
            <w:div w:id="1339576084">
              <w:marLeft w:val="0"/>
              <w:marRight w:val="0"/>
              <w:marTop w:val="100"/>
              <w:marBottom w:val="100"/>
              <w:divBdr>
                <w:top w:val="none" w:sz="0" w:space="0" w:color="auto"/>
                <w:left w:val="none" w:sz="0" w:space="0" w:color="auto"/>
                <w:bottom w:val="none" w:sz="0" w:space="0" w:color="auto"/>
                <w:right w:val="none" w:sz="0" w:space="0" w:color="auto"/>
              </w:divBdr>
              <w:divsChild>
                <w:div w:id="1964529892">
                  <w:marLeft w:val="0"/>
                  <w:marRight w:val="0"/>
                  <w:marTop w:val="0"/>
                  <w:marBottom w:val="0"/>
                  <w:divBdr>
                    <w:top w:val="none" w:sz="0" w:space="0" w:color="auto"/>
                    <w:left w:val="none" w:sz="0" w:space="0" w:color="auto"/>
                    <w:bottom w:val="none" w:sz="0" w:space="0" w:color="auto"/>
                    <w:right w:val="none" w:sz="0" w:space="0" w:color="auto"/>
                  </w:divBdr>
                  <w:divsChild>
                    <w:div w:id="1426268232">
                      <w:marLeft w:val="0"/>
                      <w:marRight w:val="0"/>
                      <w:marTop w:val="0"/>
                      <w:marBottom w:val="0"/>
                      <w:divBdr>
                        <w:top w:val="none" w:sz="0" w:space="0" w:color="auto"/>
                        <w:left w:val="none" w:sz="0" w:space="0" w:color="auto"/>
                        <w:bottom w:val="none" w:sz="0" w:space="0" w:color="auto"/>
                        <w:right w:val="none" w:sz="0" w:space="0" w:color="auto"/>
                      </w:divBdr>
                      <w:divsChild>
                        <w:div w:id="47655214">
                          <w:marLeft w:val="0"/>
                          <w:marRight w:val="0"/>
                          <w:marTop w:val="0"/>
                          <w:marBottom w:val="100"/>
                          <w:divBdr>
                            <w:top w:val="none" w:sz="0" w:space="0" w:color="auto"/>
                            <w:left w:val="none" w:sz="0" w:space="0" w:color="auto"/>
                            <w:bottom w:val="none" w:sz="0" w:space="0" w:color="auto"/>
                            <w:right w:val="none" w:sz="0" w:space="0" w:color="auto"/>
                          </w:divBdr>
                          <w:divsChild>
                            <w:div w:id="361637714">
                              <w:marLeft w:val="0"/>
                              <w:marRight w:val="0"/>
                              <w:marTop w:val="0"/>
                              <w:marBottom w:val="0"/>
                              <w:divBdr>
                                <w:top w:val="none" w:sz="0" w:space="0" w:color="auto"/>
                                <w:left w:val="none" w:sz="0" w:space="0" w:color="auto"/>
                                <w:bottom w:val="none" w:sz="0" w:space="0" w:color="auto"/>
                                <w:right w:val="none" w:sz="0" w:space="0" w:color="auto"/>
                              </w:divBdr>
                              <w:divsChild>
                                <w:div w:id="618605655">
                                  <w:marLeft w:val="0"/>
                                  <w:marRight w:val="0"/>
                                  <w:marTop w:val="0"/>
                                  <w:marBottom w:val="300"/>
                                  <w:divBdr>
                                    <w:top w:val="none" w:sz="0" w:space="0" w:color="auto"/>
                                    <w:left w:val="none" w:sz="0" w:space="0" w:color="auto"/>
                                    <w:bottom w:val="none" w:sz="0" w:space="0" w:color="auto"/>
                                    <w:right w:val="none" w:sz="0" w:space="0" w:color="auto"/>
                                  </w:divBdr>
                                  <w:divsChild>
                                    <w:div w:id="1137334069">
                                      <w:marLeft w:val="0"/>
                                      <w:marRight w:val="0"/>
                                      <w:marTop w:val="0"/>
                                      <w:marBottom w:val="0"/>
                                      <w:divBdr>
                                        <w:top w:val="none" w:sz="0" w:space="0" w:color="auto"/>
                                        <w:left w:val="none" w:sz="0" w:space="0" w:color="auto"/>
                                        <w:bottom w:val="none" w:sz="0" w:space="0" w:color="auto"/>
                                        <w:right w:val="none" w:sz="0" w:space="0" w:color="auto"/>
                                      </w:divBdr>
                                      <w:divsChild>
                                        <w:div w:id="775638947">
                                          <w:marLeft w:val="0"/>
                                          <w:marRight w:val="0"/>
                                          <w:marTop w:val="0"/>
                                          <w:marBottom w:val="0"/>
                                          <w:divBdr>
                                            <w:top w:val="none" w:sz="0" w:space="0" w:color="auto"/>
                                            <w:left w:val="none" w:sz="0" w:space="0" w:color="auto"/>
                                            <w:bottom w:val="none" w:sz="0" w:space="0" w:color="auto"/>
                                            <w:right w:val="none" w:sz="0" w:space="0" w:color="auto"/>
                                          </w:divBdr>
                                          <w:divsChild>
                                            <w:div w:id="450704749">
                                              <w:marLeft w:val="0"/>
                                              <w:marRight w:val="0"/>
                                              <w:marTop w:val="0"/>
                                              <w:marBottom w:val="0"/>
                                              <w:divBdr>
                                                <w:top w:val="none" w:sz="0" w:space="0" w:color="auto"/>
                                                <w:left w:val="none" w:sz="0" w:space="0" w:color="auto"/>
                                                <w:bottom w:val="none" w:sz="0" w:space="0" w:color="auto"/>
                                                <w:right w:val="none" w:sz="0" w:space="0" w:color="auto"/>
                                              </w:divBdr>
                                              <w:divsChild>
                                                <w:div w:id="824511052">
                                                  <w:marLeft w:val="0"/>
                                                  <w:marRight w:val="0"/>
                                                  <w:marTop w:val="0"/>
                                                  <w:marBottom w:val="0"/>
                                                  <w:divBdr>
                                                    <w:top w:val="none" w:sz="0" w:space="0" w:color="auto"/>
                                                    <w:left w:val="none" w:sz="0" w:space="0" w:color="auto"/>
                                                    <w:bottom w:val="none" w:sz="0" w:space="0" w:color="auto"/>
                                                    <w:right w:val="none" w:sz="0" w:space="0" w:color="auto"/>
                                                  </w:divBdr>
                                                  <w:divsChild>
                                                    <w:div w:id="11452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368254">
      <w:bodyDiv w:val="1"/>
      <w:marLeft w:val="0"/>
      <w:marRight w:val="0"/>
      <w:marTop w:val="0"/>
      <w:marBottom w:val="0"/>
      <w:divBdr>
        <w:top w:val="none" w:sz="0" w:space="0" w:color="auto"/>
        <w:left w:val="none" w:sz="0" w:space="0" w:color="auto"/>
        <w:bottom w:val="none" w:sz="0" w:space="0" w:color="auto"/>
        <w:right w:val="none" w:sz="0" w:space="0" w:color="auto"/>
      </w:divBdr>
      <w:divsChild>
        <w:div w:id="710615264">
          <w:marLeft w:val="0"/>
          <w:marRight w:val="0"/>
          <w:marTop w:val="0"/>
          <w:marBottom w:val="0"/>
          <w:divBdr>
            <w:top w:val="none" w:sz="0" w:space="0" w:color="auto"/>
            <w:left w:val="none" w:sz="0" w:space="0" w:color="auto"/>
            <w:bottom w:val="none" w:sz="0" w:space="0" w:color="auto"/>
            <w:right w:val="none" w:sz="0" w:space="0" w:color="auto"/>
          </w:divBdr>
          <w:divsChild>
            <w:div w:id="1786121878">
              <w:marLeft w:val="0"/>
              <w:marRight w:val="0"/>
              <w:marTop w:val="100"/>
              <w:marBottom w:val="100"/>
              <w:divBdr>
                <w:top w:val="none" w:sz="0" w:space="0" w:color="auto"/>
                <w:left w:val="none" w:sz="0" w:space="0" w:color="auto"/>
                <w:bottom w:val="none" w:sz="0" w:space="0" w:color="auto"/>
                <w:right w:val="none" w:sz="0" w:space="0" w:color="auto"/>
              </w:divBdr>
              <w:divsChild>
                <w:div w:id="1449929200">
                  <w:marLeft w:val="0"/>
                  <w:marRight w:val="0"/>
                  <w:marTop w:val="0"/>
                  <w:marBottom w:val="0"/>
                  <w:divBdr>
                    <w:top w:val="none" w:sz="0" w:space="0" w:color="auto"/>
                    <w:left w:val="none" w:sz="0" w:space="0" w:color="auto"/>
                    <w:bottom w:val="none" w:sz="0" w:space="0" w:color="auto"/>
                    <w:right w:val="none" w:sz="0" w:space="0" w:color="auto"/>
                  </w:divBdr>
                  <w:divsChild>
                    <w:div w:id="553154944">
                      <w:marLeft w:val="0"/>
                      <w:marRight w:val="0"/>
                      <w:marTop w:val="0"/>
                      <w:marBottom w:val="0"/>
                      <w:divBdr>
                        <w:top w:val="none" w:sz="0" w:space="0" w:color="auto"/>
                        <w:left w:val="none" w:sz="0" w:space="0" w:color="auto"/>
                        <w:bottom w:val="none" w:sz="0" w:space="0" w:color="auto"/>
                        <w:right w:val="none" w:sz="0" w:space="0" w:color="auto"/>
                      </w:divBdr>
                      <w:divsChild>
                        <w:div w:id="912197553">
                          <w:marLeft w:val="0"/>
                          <w:marRight w:val="0"/>
                          <w:marTop w:val="0"/>
                          <w:marBottom w:val="150"/>
                          <w:divBdr>
                            <w:top w:val="none" w:sz="0" w:space="0" w:color="auto"/>
                            <w:left w:val="none" w:sz="0" w:space="0" w:color="auto"/>
                            <w:bottom w:val="none" w:sz="0" w:space="0" w:color="auto"/>
                            <w:right w:val="none" w:sz="0" w:space="0" w:color="auto"/>
                          </w:divBdr>
                          <w:divsChild>
                            <w:div w:id="1195195407">
                              <w:marLeft w:val="0"/>
                              <w:marRight w:val="0"/>
                              <w:marTop w:val="0"/>
                              <w:marBottom w:val="0"/>
                              <w:divBdr>
                                <w:top w:val="none" w:sz="0" w:space="0" w:color="auto"/>
                                <w:left w:val="none" w:sz="0" w:space="0" w:color="auto"/>
                                <w:bottom w:val="none" w:sz="0" w:space="0" w:color="auto"/>
                                <w:right w:val="none" w:sz="0" w:space="0" w:color="auto"/>
                              </w:divBdr>
                              <w:divsChild>
                                <w:div w:id="906720806">
                                  <w:marLeft w:val="0"/>
                                  <w:marRight w:val="0"/>
                                  <w:marTop w:val="0"/>
                                  <w:marBottom w:val="0"/>
                                  <w:divBdr>
                                    <w:top w:val="none" w:sz="0" w:space="0" w:color="auto"/>
                                    <w:left w:val="none" w:sz="0" w:space="0" w:color="auto"/>
                                    <w:bottom w:val="none" w:sz="0" w:space="0" w:color="auto"/>
                                    <w:right w:val="none" w:sz="0" w:space="0" w:color="auto"/>
                                  </w:divBdr>
                                  <w:divsChild>
                                    <w:div w:id="2124839215">
                                      <w:marLeft w:val="0"/>
                                      <w:marRight w:val="0"/>
                                      <w:marTop w:val="0"/>
                                      <w:marBottom w:val="0"/>
                                      <w:divBdr>
                                        <w:top w:val="none" w:sz="0" w:space="0" w:color="auto"/>
                                        <w:left w:val="none" w:sz="0" w:space="0" w:color="auto"/>
                                        <w:bottom w:val="none" w:sz="0" w:space="0" w:color="auto"/>
                                        <w:right w:val="none" w:sz="0" w:space="0" w:color="auto"/>
                                      </w:divBdr>
                                      <w:divsChild>
                                        <w:div w:id="1799299384">
                                          <w:marLeft w:val="0"/>
                                          <w:marRight w:val="0"/>
                                          <w:marTop w:val="0"/>
                                          <w:marBottom w:val="0"/>
                                          <w:divBdr>
                                            <w:top w:val="none" w:sz="0" w:space="0" w:color="auto"/>
                                            <w:left w:val="none" w:sz="0" w:space="0" w:color="auto"/>
                                            <w:bottom w:val="none" w:sz="0" w:space="0" w:color="auto"/>
                                            <w:right w:val="none" w:sz="0" w:space="0" w:color="auto"/>
                                          </w:divBdr>
                                          <w:divsChild>
                                            <w:div w:id="146553246">
                                              <w:marLeft w:val="0"/>
                                              <w:marRight w:val="0"/>
                                              <w:marTop w:val="0"/>
                                              <w:marBottom w:val="0"/>
                                              <w:divBdr>
                                                <w:top w:val="none" w:sz="0" w:space="0" w:color="auto"/>
                                                <w:left w:val="none" w:sz="0" w:space="0" w:color="auto"/>
                                                <w:bottom w:val="none" w:sz="0" w:space="0" w:color="auto"/>
                                                <w:right w:val="none" w:sz="0" w:space="0" w:color="auto"/>
                                              </w:divBdr>
                                              <w:divsChild>
                                                <w:div w:id="417867145">
                                                  <w:marLeft w:val="0"/>
                                                  <w:marRight w:val="0"/>
                                                  <w:marTop w:val="0"/>
                                                  <w:marBottom w:val="0"/>
                                                  <w:divBdr>
                                                    <w:top w:val="none" w:sz="0" w:space="0" w:color="auto"/>
                                                    <w:left w:val="none" w:sz="0" w:space="0" w:color="auto"/>
                                                    <w:bottom w:val="none" w:sz="0" w:space="0" w:color="auto"/>
                                                    <w:right w:val="none" w:sz="0" w:space="0" w:color="auto"/>
                                                  </w:divBdr>
                                                  <w:divsChild>
                                                    <w:div w:id="172425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2524866">
      <w:bodyDiv w:val="1"/>
      <w:marLeft w:val="0"/>
      <w:marRight w:val="0"/>
      <w:marTop w:val="0"/>
      <w:marBottom w:val="0"/>
      <w:divBdr>
        <w:top w:val="none" w:sz="0" w:space="0" w:color="auto"/>
        <w:left w:val="none" w:sz="0" w:space="0" w:color="auto"/>
        <w:bottom w:val="none" w:sz="0" w:space="0" w:color="auto"/>
        <w:right w:val="none" w:sz="0" w:space="0" w:color="auto"/>
      </w:divBdr>
    </w:div>
    <w:div w:id="1473719565">
      <w:bodyDiv w:val="1"/>
      <w:marLeft w:val="0"/>
      <w:marRight w:val="0"/>
      <w:marTop w:val="0"/>
      <w:marBottom w:val="0"/>
      <w:divBdr>
        <w:top w:val="none" w:sz="0" w:space="0" w:color="auto"/>
        <w:left w:val="none" w:sz="0" w:space="0" w:color="auto"/>
        <w:bottom w:val="none" w:sz="0" w:space="0" w:color="auto"/>
        <w:right w:val="none" w:sz="0" w:space="0" w:color="auto"/>
      </w:divBdr>
    </w:div>
    <w:div w:id="1488401833">
      <w:bodyDiv w:val="1"/>
      <w:marLeft w:val="0"/>
      <w:marRight w:val="0"/>
      <w:marTop w:val="0"/>
      <w:marBottom w:val="0"/>
      <w:divBdr>
        <w:top w:val="none" w:sz="0" w:space="0" w:color="auto"/>
        <w:left w:val="none" w:sz="0" w:space="0" w:color="auto"/>
        <w:bottom w:val="none" w:sz="0" w:space="0" w:color="auto"/>
        <w:right w:val="none" w:sz="0" w:space="0" w:color="auto"/>
      </w:divBdr>
    </w:div>
    <w:div w:id="1490714364">
      <w:bodyDiv w:val="1"/>
      <w:marLeft w:val="0"/>
      <w:marRight w:val="0"/>
      <w:marTop w:val="0"/>
      <w:marBottom w:val="0"/>
      <w:divBdr>
        <w:top w:val="none" w:sz="0" w:space="0" w:color="auto"/>
        <w:left w:val="none" w:sz="0" w:space="0" w:color="auto"/>
        <w:bottom w:val="none" w:sz="0" w:space="0" w:color="auto"/>
        <w:right w:val="none" w:sz="0" w:space="0" w:color="auto"/>
      </w:divBdr>
    </w:div>
    <w:div w:id="1501458618">
      <w:bodyDiv w:val="1"/>
      <w:marLeft w:val="0"/>
      <w:marRight w:val="0"/>
      <w:marTop w:val="0"/>
      <w:marBottom w:val="0"/>
      <w:divBdr>
        <w:top w:val="none" w:sz="0" w:space="0" w:color="auto"/>
        <w:left w:val="none" w:sz="0" w:space="0" w:color="auto"/>
        <w:bottom w:val="none" w:sz="0" w:space="0" w:color="auto"/>
        <w:right w:val="none" w:sz="0" w:space="0" w:color="auto"/>
      </w:divBdr>
    </w:div>
    <w:div w:id="1511212043">
      <w:bodyDiv w:val="1"/>
      <w:marLeft w:val="0"/>
      <w:marRight w:val="0"/>
      <w:marTop w:val="0"/>
      <w:marBottom w:val="0"/>
      <w:divBdr>
        <w:top w:val="none" w:sz="0" w:space="0" w:color="auto"/>
        <w:left w:val="none" w:sz="0" w:space="0" w:color="auto"/>
        <w:bottom w:val="none" w:sz="0" w:space="0" w:color="auto"/>
        <w:right w:val="none" w:sz="0" w:space="0" w:color="auto"/>
      </w:divBdr>
      <w:divsChild>
        <w:div w:id="943734827">
          <w:marLeft w:val="0"/>
          <w:marRight w:val="0"/>
          <w:marTop w:val="0"/>
          <w:marBottom w:val="0"/>
          <w:divBdr>
            <w:top w:val="none" w:sz="0" w:space="0" w:color="auto"/>
            <w:left w:val="none" w:sz="0" w:space="0" w:color="auto"/>
            <w:bottom w:val="none" w:sz="0" w:space="0" w:color="auto"/>
            <w:right w:val="none" w:sz="0" w:space="0" w:color="auto"/>
          </w:divBdr>
          <w:divsChild>
            <w:div w:id="1351637156">
              <w:marLeft w:val="0"/>
              <w:marRight w:val="0"/>
              <w:marTop w:val="100"/>
              <w:marBottom w:val="100"/>
              <w:divBdr>
                <w:top w:val="none" w:sz="0" w:space="0" w:color="auto"/>
                <w:left w:val="none" w:sz="0" w:space="0" w:color="auto"/>
                <w:bottom w:val="none" w:sz="0" w:space="0" w:color="auto"/>
                <w:right w:val="none" w:sz="0" w:space="0" w:color="auto"/>
              </w:divBdr>
              <w:divsChild>
                <w:div w:id="554512042">
                  <w:marLeft w:val="0"/>
                  <w:marRight w:val="0"/>
                  <w:marTop w:val="0"/>
                  <w:marBottom w:val="0"/>
                  <w:divBdr>
                    <w:top w:val="none" w:sz="0" w:space="0" w:color="auto"/>
                    <w:left w:val="none" w:sz="0" w:space="0" w:color="auto"/>
                    <w:bottom w:val="none" w:sz="0" w:space="0" w:color="auto"/>
                    <w:right w:val="none" w:sz="0" w:space="0" w:color="auto"/>
                  </w:divBdr>
                  <w:divsChild>
                    <w:div w:id="322510411">
                      <w:marLeft w:val="0"/>
                      <w:marRight w:val="0"/>
                      <w:marTop w:val="0"/>
                      <w:marBottom w:val="0"/>
                      <w:divBdr>
                        <w:top w:val="none" w:sz="0" w:space="0" w:color="auto"/>
                        <w:left w:val="none" w:sz="0" w:space="0" w:color="auto"/>
                        <w:bottom w:val="none" w:sz="0" w:space="0" w:color="auto"/>
                        <w:right w:val="none" w:sz="0" w:space="0" w:color="auto"/>
                      </w:divBdr>
                      <w:divsChild>
                        <w:div w:id="648558079">
                          <w:marLeft w:val="0"/>
                          <w:marRight w:val="0"/>
                          <w:marTop w:val="0"/>
                          <w:marBottom w:val="94"/>
                          <w:divBdr>
                            <w:top w:val="none" w:sz="0" w:space="0" w:color="auto"/>
                            <w:left w:val="none" w:sz="0" w:space="0" w:color="auto"/>
                            <w:bottom w:val="none" w:sz="0" w:space="0" w:color="auto"/>
                            <w:right w:val="none" w:sz="0" w:space="0" w:color="auto"/>
                          </w:divBdr>
                          <w:divsChild>
                            <w:div w:id="519319663">
                              <w:marLeft w:val="0"/>
                              <w:marRight w:val="0"/>
                              <w:marTop w:val="0"/>
                              <w:marBottom w:val="0"/>
                              <w:divBdr>
                                <w:top w:val="none" w:sz="0" w:space="0" w:color="auto"/>
                                <w:left w:val="none" w:sz="0" w:space="0" w:color="auto"/>
                                <w:bottom w:val="none" w:sz="0" w:space="0" w:color="auto"/>
                                <w:right w:val="none" w:sz="0" w:space="0" w:color="auto"/>
                              </w:divBdr>
                              <w:divsChild>
                                <w:div w:id="540557360">
                                  <w:marLeft w:val="0"/>
                                  <w:marRight w:val="0"/>
                                  <w:marTop w:val="0"/>
                                  <w:marBottom w:val="281"/>
                                  <w:divBdr>
                                    <w:top w:val="none" w:sz="0" w:space="0" w:color="auto"/>
                                    <w:left w:val="none" w:sz="0" w:space="0" w:color="auto"/>
                                    <w:bottom w:val="none" w:sz="0" w:space="0" w:color="auto"/>
                                    <w:right w:val="none" w:sz="0" w:space="0" w:color="auto"/>
                                  </w:divBdr>
                                  <w:divsChild>
                                    <w:div w:id="547498174">
                                      <w:marLeft w:val="0"/>
                                      <w:marRight w:val="0"/>
                                      <w:marTop w:val="0"/>
                                      <w:marBottom w:val="0"/>
                                      <w:divBdr>
                                        <w:top w:val="none" w:sz="0" w:space="0" w:color="auto"/>
                                        <w:left w:val="none" w:sz="0" w:space="0" w:color="auto"/>
                                        <w:bottom w:val="none" w:sz="0" w:space="0" w:color="auto"/>
                                        <w:right w:val="none" w:sz="0" w:space="0" w:color="auto"/>
                                      </w:divBdr>
                                      <w:divsChild>
                                        <w:div w:id="1188368146">
                                          <w:marLeft w:val="0"/>
                                          <w:marRight w:val="0"/>
                                          <w:marTop w:val="0"/>
                                          <w:marBottom w:val="0"/>
                                          <w:divBdr>
                                            <w:top w:val="none" w:sz="0" w:space="0" w:color="auto"/>
                                            <w:left w:val="none" w:sz="0" w:space="0" w:color="auto"/>
                                            <w:bottom w:val="none" w:sz="0" w:space="0" w:color="auto"/>
                                            <w:right w:val="none" w:sz="0" w:space="0" w:color="auto"/>
                                          </w:divBdr>
                                          <w:divsChild>
                                            <w:div w:id="760419131">
                                              <w:marLeft w:val="0"/>
                                              <w:marRight w:val="0"/>
                                              <w:marTop w:val="0"/>
                                              <w:marBottom w:val="0"/>
                                              <w:divBdr>
                                                <w:top w:val="none" w:sz="0" w:space="0" w:color="auto"/>
                                                <w:left w:val="none" w:sz="0" w:space="0" w:color="auto"/>
                                                <w:bottom w:val="none" w:sz="0" w:space="0" w:color="auto"/>
                                                <w:right w:val="none" w:sz="0" w:space="0" w:color="auto"/>
                                              </w:divBdr>
                                              <w:divsChild>
                                                <w:div w:id="918756849">
                                                  <w:marLeft w:val="0"/>
                                                  <w:marRight w:val="0"/>
                                                  <w:marTop w:val="0"/>
                                                  <w:marBottom w:val="0"/>
                                                  <w:divBdr>
                                                    <w:top w:val="none" w:sz="0" w:space="0" w:color="auto"/>
                                                    <w:left w:val="none" w:sz="0" w:space="0" w:color="auto"/>
                                                    <w:bottom w:val="none" w:sz="0" w:space="0" w:color="auto"/>
                                                    <w:right w:val="none" w:sz="0" w:space="0" w:color="auto"/>
                                                  </w:divBdr>
                                                  <w:divsChild>
                                                    <w:div w:id="4746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1776625">
      <w:bodyDiv w:val="1"/>
      <w:marLeft w:val="0"/>
      <w:marRight w:val="0"/>
      <w:marTop w:val="0"/>
      <w:marBottom w:val="0"/>
      <w:divBdr>
        <w:top w:val="none" w:sz="0" w:space="0" w:color="auto"/>
        <w:left w:val="none" w:sz="0" w:space="0" w:color="auto"/>
        <w:bottom w:val="none" w:sz="0" w:space="0" w:color="auto"/>
        <w:right w:val="none" w:sz="0" w:space="0" w:color="auto"/>
      </w:divBdr>
      <w:divsChild>
        <w:div w:id="1070349418">
          <w:marLeft w:val="0"/>
          <w:marRight w:val="0"/>
          <w:marTop w:val="0"/>
          <w:marBottom w:val="0"/>
          <w:divBdr>
            <w:top w:val="none" w:sz="0" w:space="0" w:color="auto"/>
            <w:left w:val="none" w:sz="0" w:space="0" w:color="auto"/>
            <w:bottom w:val="none" w:sz="0" w:space="0" w:color="auto"/>
            <w:right w:val="none" w:sz="0" w:space="0" w:color="auto"/>
          </w:divBdr>
          <w:divsChild>
            <w:div w:id="1620986420">
              <w:marLeft w:val="0"/>
              <w:marRight w:val="0"/>
              <w:marTop w:val="100"/>
              <w:marBottom w:val="100"/>
              <w:divBdr>
                <w:top w:val="none" w:sz="0" w:space="0" w:color="auto"/>
                <w:left w:val="none" w:sz="0" w:space="0" w:color="auto"/>
                <w:bottom w:val="none" w:sz="0" w:space="0" w:color="auto"/>
                <w:right w:val="none" w:sz="0" w:space="0" w:color="auto"/>
              </w:divBdr>
              <w:divsChild>
                <w:div w:id="1408530840">
                  <w:marLeft w:val="0"/>
                  <w:marRight w:val="0"/>
                  <w:marTop w:val="0"/>
                  <w:marBottom w:val="0"/>
                  <w:divBdr>
                    <w:top w:val="none" w:sz="0" w:space="0" w:color="auto"/>
                    <w:left w:val="none" w:sz="0" w:space="0" w:color="auto"/>
                    <w:bottom w:val="none" w:sz="0" w:space="0" w:color="auto"/>
                    <w:right w:val="none" w:sz="0" w:space="0" w:color="auto"/>
                  </w:divBdr>
                  <w:divsChild>
                    <w:div w:id="922839416">
                      <w:marLeft w:val="0"/>
                      <w:marRight w:val="0"/>
                      <w:marTop w:val="0"/>
                      <w:marBottom w:val="0"/>
                      <w:divBdr>
                        <w:top w:val="none" w:sz="0" w:space="0" w:color="auto"/>
                        <w:left w:val="none" w:sz="0" w:space="0" w:color="auto"/>
                        <w:bottom w:val="none" w:sz="0" w:space="0" w:color="auto"/>
                        <w:right w:val="none" w:sz="0" w:space="0" w:color="auto"/>
                      </w:divBdr>
                      <w:divsChild>
                        <w:div w:id="395786572">
                          <w:marLeft w:val="0"/>
                          <w:marRight w:val="0"/>
                          <w:marTop w:val="0"/>
                          <w:marBottom w:val="94"/>
                          <w:divBdr>
                            <w:top w:val="none" w:sz="0" w:space="0" w:color="auto"/>
                            <w:left w:val="none" w:sz="0" w:space="0" w:color="auto"/>
                            <w:bottom w:val="none" w:sz="0" w:space="0" w:color="auto"/>
                            <w:right w:val="none" w:sz="0" w:space="0" w:color="auto"/>
                          </w:divBdr>
                          <w:divsChild>
                            <w:div w:id="1374885893">
                              <w:marLeft w:val="0"/>
                              <w:marRight w:val="0"/>
                              <w:marTop w:val="0"/>
                              <w:marBottom w:val="0"/>
                              <w:divBdr>
                                <w:top w:val="none" w:sz="0" w:space="0" w:color="auto"/>
                                <w:left w:val="none" w:sz="0" w:space="0" w:color="auto"/>
                                <w:bottom w:val="none" w:sz="0" w:space="0" w:color="auto"/>
                                <w:right w:val="none" w:sz="0" w:space="0" w:color="auto"/>
                              </w:divBdr>
                              <w:divsChild>
                                <w:div w:id="2083133791">
                                  <w:marLeft w:val="0"/>
                                  <w:marRight w:val="0"/>
                                  <w:marTop w:val="0"/>
                                  <w:marBottom w:val="281"/>
                                  <w:divBdr>
                                    <w:top w:val="none" w:sz="0" w:space="0" w:color="auto"/>
                                    <w:left w:val="none" w:sz="0" w:space="0" w:color="auto"/>
                                    <w:bottom w:val="none" w:sz="0" w:space="0" w:color="auto"/>
                                    <w:right w:val="none" w:sz="0" w:space="0" w:color="auto"/>
                                  </w:divBdr>
                                  <w:divsChild>
                                    <w:div w:id="1995597371">
                                      <w:marLeft w:val="0"/>
                                      <w:marRight w:val="0"/>
                                      <w:marTop w:val="0"/>
                                      <w:marBottom w:val="0"/>
                                      <w:divBdr>
                                        <w:top w:val="none" w:sz="0" w:space="0" w:color="auto"/>
                                        <w:left w:val="none" w:sz="0" w:space="0" w:color="auto"/>
                                        <w:bottom w:val="none" w:sz="0" w:space="0" w:color="auto"/>
                                        <w:right w:val="none" w:sz="0" w:space="0" w:color="auto"/>
                                      </w:divBdr>
                                      <w:divsChild>
                                        <w:div w:id="836723765">
                                          <w:marLeft w:val="0"/>
                                          <w:marRight w:val="0"/>
                                          <w:marTop w:val="0"/>
                                          <w:marBottom w:val="0"/>
                                          <w:divBdr>
                                            <w:top w:val="none" w:sz="0" w:space="0" w:color="auto"/>
                                            <w:left w:val="none" w:sz="0" w:space="0" w:color="auto"/>
                                            <w:bottom w:val="none" w:sz="0" w:space="0" w:color="auto"/>
                                            <w:right w:val="none" w:sz="0" w:space="0" w:color="auto"/>
                                          </w:divBdr>
                                          <w:divsChild>
                                            <w:div w:id="2044205539">
                                              <w:marLeft w:val="0"/>
                                              <w:marRight w:val="0"/>
                                              <w:marTop w:val="0"/>
                                              <w:marBottom w:val="0"/>
                                              <w:divBdr>
                                                <w:top w:val="none" w:sz="0" w:space="0" w:color="auto"/>
                                                <w:left w:val="none" w:sz="0" w:space="0" w:color="auto"/>
                                                <w:bottom w:val="none" w:sz="0" w:space="0" w:color="auto"/>
                                                <w:right w:val="none" w:sz="0" w:space="0" w:color="auto"/>
                                              </w:divBdr>
                                              <w:divsChild>
                                                <w:div w:id="1240138375">
                                                  <w:marLeft w:val="0"/>
                                                  <w:marRight w:val="0"/>
                                                  <w:marTop w:val="0"/>
                                                  <w:marBottom w:val="0"/>
                                                  <w:divBdr>
                                                    <w:top w:val="none" w:sz="0" w:space="0" w:color="auto"/>
                                                    <w:left w:val="none" w:sz="0" w:space="0" w:color="auto"/>
                                                    <w:bottom w:val="none" w:sz="0" w:space="0" w:color="auto"/>
                                                    <w:right w:val="none" w:sz="0" w:space="0" w:color="auto"/>
                                                  </w:divBdr>
                                                  <w:divsChild>
                                                    <w:div w:id="191392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180257">
      <w:bodyDiv w:val="1"/>
      <w:marLeft w:val="0"/>
      <w:marRight w:val="0"/>
      <w:marTop w:val="0"/>
      <w:marBottom w:val="0"/>
      <w:divBdr>
        <w:top w:val="none" w:sz="0" w:space="0" w:color="auto"/>
        <w:left w:val="none" w:sz="0" w:space="0" w:color="auto"/>
        <w:bottom w:val="none" w:sz="0" w:space="0" w:color="auto"/>
        <w:right w:val="none" w:sz="0" w:space="0" w:color="auto"/>
      </w:divBdr>
    </w:div>
    <w:div w:id="1546483307">
      <w:bodyDiv w:val="1"/>
      <w:marLeft w:val="0"/>
      <w:marRight w:val="0"/>
      <w:marTop w:val="0"/>
      <w:marBottom w:val="0"/>
      <w:divBdr>
        <w:top w:val="none" w:sz="0" w:space="0" w:color="auto"/>
        <w:left w:val="none" w:sz="0" w:space="0" w:color="auto"/>
        <w:bottom w:val="none" w:sz="0" w:space="0" w:color="auto"/>
        <w:right w:val="none" w:sz="0" w:space="0" w:color="auto"/>
      </w:divBdr>
    </w:div>
    <w:div w:id="1552229937">
      <w:bodyDiv w:val="1"/>
      <w:marLeft w:val="0"/>
      <w:marRight w:val="0"/>
      <w:marTop w:val="0"/>
      <w:marBottom w:val="0"/>
      <w:divBdr>
        <w:top w:val="none" w:sz="0" w:space="0" w:color="auto"/>
        <w:left w:val="none" w:sz="0" w:space="0" w:color="auto"/>
        <w:bottom w:val="none" w:sz="0" w:space="0" w:color="auto"/>
        <w:right w:val="none" w:sz="0" w:space="0" w:color="auto"/>
      </w:divBdr>
      <w:divsChild>
        <w:div w:id="834951290">
          <w:marLeft w:val="0"/>
          <w:marRight w:val="0"/>
          <w:marTop w:val="0"/>
          <w:marBottom w:val="0"/>
          <w:divBdr>
            <w:top w:val="none" w:sz="0" w:space="0" w:color="auto"/>
            <w:left w:val="none" w:sz="0" w:space="0" w:color="auto"/>
            <w:bottom w:val="none" w:sz="0" w:space="0" w:color="auto"/>
            <w:right w:val="none" w:sz="0" w:space="0" w:color="auto"/>
          </w:divBdr>
          <w:divsChild>
            <w:div w:id="1811826811">
              <w:marLeft w:val="0"/>
              <w:marRight w:val="0"/>
              <w:marTop w:val="100"/>
              <w:marBottom w:val="100"/>
              <w:divBdr>
                <w:top w:val="none" w:sz="0" w:space="0" w:color="auto"/>
                <w:left w:val="none" w:sz="0" w:space="0" w:color="auto"/>
                <w:bottom w:val="none" w:sz="0" w:space="0" w:color="auto"/>
                <w:right w:val="none" w:sz="0" w:space="0" w:color="auto"/>
              </w:divBdr>
              <w:divsChild>
                <w:div w:id="1836914686">
                  <w:marLeft w:val="0"/>
                  <w:marRight w:val="0"/>
                  <w:marTop w:val="0"/>
                  <w:marBottom w:val="0"/>
                  <w:divBdr>
                    <w:top w:val="none" w:sz="0" w:space="0" w:color="auto"/>
                    <w:left w:val="none" w:sz="0" w:space="0" w:color="auto"/>
                    <w:bottom w:val="none" w:sz="0" w:space="0" w:color="auto"/>
                    <w:right w:val="none" w:sz="0" w:space="0" w:color="auto"/>
                  </w:divBdr>
                  <w:divsChild>
                    <w:div w:id="1397897473">
                      <w:marLeft w:val="0"/>
                      <w:marRight w:val="0"/>
                      <w:marTop w:val="0"/>
                      <w:marBottom w:val="0"/>
                      <w:divBdr>
                        <w:top w:val="none" w:sz="0" w:space="0" w:color="auto"/>
                        <w:left w:val="none" w:sz="0" w:space="0" w:color="auto"/>
                        <w:bottom w:val="none" w:sz="0" w:space="0" w:color="auto"/>
                        <w:right w:val="none" w:sz="0" w:space="0" w:color="auto"/>
                      </w:divBdr>
                      <w:divsChild>
                        <w:div w:id="280958699">
                          <w:marLeft w:val="0"/>
                          <w:marRight w:val="0"/>
                          <w:marTop w:val="0"/>
                          <w:marBottom w:val="94"/>
                          <w:divBdr>
                            <w:top w:val="none" w:sz="0" w:space="0" w:color="auto"/>
                            <w:left w:val="none" w:sz="0" w:space="0" w:color="auto"/>
                            <w:bottom w:val="none" w:sz="0" w:space="0" w:color="auto"/>
                            <w:right w:val="none" w:sz="0" w:space="0" w:color="auto"/>
                          </w:divBdr>
                          <w:divsChild>
                            <w:div w:id="308100885">
                              <w:marLeft w:val="0"/>
                              <w:marRight w:val="0"/>
                              <w:marTop w:val="0"/>
                              <w:marBottom w:val="0"/>
                              <w:divBdr>
                                <w:top w:val="none" w:sz="0" w:space="0" w:color="auto"/>
                                <w:left w:val="none" w:sz="0" w:space="0" w:color="auto"/>
                                <w:bottom w:val="none" w:sz="0" w:space="0" w:color="auto"/>
                                <w:right w:val="none" w:sz="0" w:space="0" w:color="auto"/>
                              </w:divBdr>
                              <w:divsChild>
                                <w:div w:id="1500805052">
                                  <w:marLeft w:val="0"/>
                                  <w:marRight w:val="0"/>
                                  <w:marTop w:val="0"/>
                                  <w:marBottom w:val="281"/>
                                  <w:divBdr>
                                    <w:top w:val="none" w:sz="0" w:space="0" w:color="auto"/>
                                    <w:left w:val="none" w:sz="0" w:space="0" w:color="auto"/>
                                    <w:bottom w:val="none" w:sz="0" w:space="0" w:color="auto"/>
                                    <w:right w:val="none" w:sz="0" w:space="0" w:color="auto"/>
                                  </w:divBdr>
                                  <w:divsChild>
                                    <w:div w:id="827942935">
                                      <w:marLeft w:val="0"/>
                                      <w:marRight w:val="0"/>
                                      <w:marTop w:val="0"/>
                                      <w:marBottom w:val="0"/>
                                      <w:divBdr>
                                        <w:top w:val="none" w:sz="0" w:space="0" w:color="auto"/>
                                        <w:left w:val="none" w:sz="0" w:space="0" w:color="auto"/>
                                        <w:bottom w:val="none" w:sz="0" w:space="0" w:color="auto"/>
                                        <w:right w:val="none" w:sz="0" w:space="0" w:color="auto"/>
                                      </w:divBdr>
                                      <w:divsChild>
                                        <w:div w:id="1383362732">
                                          <w:marLeft w:val="0"/>
                                          <w:marRight w:val="0"/>
                                          <w:marTop w:val="0"/>
                                          <w:marBottom w:val="0"/>
                                          <w:divBdr>
                                            <w:top w:val="none" w:sz="0" w:space="0" w:color="auto"/>
                                            <w:left w:val="none" w:sz="0" w:space="0" w:color="auto"/>
                                            <w:bottom w:val="none" w:sz="0" w:space="0" w:color="auto"/>
                                            <w:right w:val="none" w:sz="0" w:space="0" w:color="auto"/>
                                          </w:divBdr>
                                          <w:divsChild>
                                            <w:div w:id="684864541">
                                              <w:marLeft w:val="0"/>
                                              <w:marRight w:val="0"/>
                                              <w:marTop w:val="0"/>
                                              <w:marBottom w:val="0"/>
                                              <w:divBdr>
                                                <w:top w:val="none" w:sz="0" w:space="0" w:color="auto"/>
                                                <w:left w:val="none" w:sz="0" w:space="0" w:color="auto"/>
                                                <w:bottom w:val="none" w:sz="0" w:space="0" w:color="auto"/>
                                                <w:right w:val="none" w:sz="0" w:space="0" w:color="auto"/>
                                              </w:divBdr>
                                              <w:divsChild>
                                                <w:div w:id="433329151">
                                                  <w:marLeft w:val="0"/>
                                                  <w:marRight w:val="0"/>
                                                  <w:marTop w:val="0"/>
                                                  <w:marBottom w:val="0"/>
                                                  <w:divBdr>
                                                    <w:top w:val="none" w:sz="0" w:space="0" w:color="auto"/>
                                                    <w:left w:val="none" w:sz="0" w:space="0" w:color="auto"/>
                                                    <w:bottom w:val="none" w:sz="0" w:space="0" w:color="auto"/>
                                                    <w:right w:val="none" w:sz="0" w:space="0" w:color="auto"/>
                                                  </w:divBdr>
                                                  <w:divsChild>
                                                    <w:div w:id="17090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2712459">
      <w:bodyDiv w:val="1"/>
      <w:marLeft w:val="0"/>
      <w:marRight w:val="0"/>
      <w:marTop w:val="0"/>
      <w:marBottom w:val="0"/>
      <w:divBdr>
        <w:top w:val="none" w:sz="0" w:space="0" w:color="auto"/>
        <w:left w:val="none" w:sz="0" w:space="0" w:color="auto"/>
        <w:bottom w:val="none" w:sz="0" w:space="0" w:color="auto"/>
        <w:right w:val="none" w:sz="0" w:space="0" w:color="auto"/>
      </w:divBdr>
      <w:divsChild>
        <w:div w:id="1187330835">
          <w:marLeft w:val="0"/>
          <w:marRight w:val="0"/>
          <w:marTop w:val="0"/>
          <w:marBottom w:val="0"/>
          <w:divBdr>
            <w:top w:val="none" w:sz="0" w:space="0" w:color="auto"/>
            <w:left w:val="none" w:sz="0" w:space="0" w:color="auto"/>
            <w:bottom w:val="none" w:sz="0" w:space="0" w:color="auto"/>
            <w:right w:val="none" w:sz="0" w:space="0" w:color="auto"/>
          </w:divBdr>
          <w:divsChild>
            <w:div w:id="1606764541">
              <w:marLeft w:val="0"/>
              <w:marRight w:val="0"/>
              <w:marTop w:val="100"/>
              <w:marBottom w:val="100"/>
              <w:divBdr>
                <w:top w:val="none" w:sz="0" w:space="0" w:color="auto"/>
                <w:left w:val="none" w:sz="0" w:space="0" w:color="auto"/>
                <w:bottom w:val="none" w:sz="0" w:space="0" w:color="auto"/>
                <w:right w:val="none" w:sz="0" w:space="0" w:color="auto"/>
              </w:divBdr>
              <w:divsChild>
                <w:div w:id="1979650218">
                  <w:marLeft w:val="0"/>
                  <w:marRight w:val="0"/>
                  <w:marTop w:val="0"/>
                  <w:marBottom w:val="0"/>
                  <w:divBdr>
                    <w:top w:val="none" w:sz="0" w:space="0" w:color="auto"/>
                    <w:left w:val="none" w:sz="0" w:space="0" w:color="auto"/>
                    <w:bottom w:val="none" w:sz="0" w:space="0" w:color="auto"/>
                    <w:right w:val="none" w:sz="0" w:space="0" w:color="auto"/>
                  </w:divBdr>
                  <w:divsChild>
                    <w:div w:id="1648049273">
                      <w:marLeft w:val="0"/>
                      <w:marRight w:val="0"/>
                      <w:marTop w:val="0"/>
                      <w:marBottom w:val="0"/>
                      <w:divBdr>
                        <w:top w:val="none" w:sz="0" w:space="0" w:color="auto"/>
                        <w:left w:val="none" w:sz="0" w:space="0" w:color="auto"/>
                        <w:bottom w:val="none" w:sz="0" w:space="0" w:color="auto"/>
                        <w:right w:val="none" w:sz="0" w:space="0" w:color="auto"/>
                      </w:divBdr>
                      <w:divsChild>
                        <w:div w:id="689795433">
                          <w:marLeft w:val="0"/>
                          <w:marRight w:val="0"/>
                          <w:marTop w:val="0"/>
                          <w:marBottom w:val="94"/>
                          <w:divBdr>
                            <w:top w:val="none" w:sz="0" w:space="0" w:color="auto"/>
                            <w:left w:val="none" w:sz="0" w:space="0" w:color="auto"/>
                            <w:bottom w:val="none" w:sz="0" w:space="0" w:color="auto"/>
                            <w:right w:val="none" w:sz="0" w:space="0" w:color="auto"/>
                          </w:divBdr>
                          <w:divsChild>
                            <w:div w:id="928007107">
                              <w:marLeft w:val="0"/>
                              <w:marRight w:val="0"/>
                              <w:marTop w:val="0"/>
                              <w:marBottom w:val="0"/>
                              <w:divBdr>
                                <w:top w:val="none" w:sz="0" w:space="0" w:color="auto"/>
                                <w:left w:val="none" w:sz="0" w:space="0" w:color="auto"/>
                                <w:bottom w:val="none" w:sz="0" w:space="0" w:color="auto"/>
                                <w:right w:val="none" w:sz="0" w:space="0" w:color="auto"/>
                              </w:divBdr>
                              <w:divsChild>
                                <w:div w:id="1286042817">
                                  <w:marLeft w:val="0"/>
                                  <w:marRight w:val="0"/>
                                  <w:marTop w:val="0"/>
                                  <w:marBottom w:val="281"/>
                                  <w:divBdr>
                                    <w:top w:val="none" w:sz="0" w:space="0" w:color="auto"/>
                                    <w:left w:val="none" w:sz="0" w:space="0" w:color="auto"/>
                                    <w:bottom w:val="none" w:sz="0" w:space="0" w:color="auto"/>
                                    <w:right w:val="none" w:sz="0" w:space="0" w:color="auto"/>
                                  </w:divBdr>
                                  <w:divsChild>
                                    <w:div w:id="341278257">
                                      <w:marLeft w:val="0"/>
                                      <w:marRight w:val="0"/>
                                      <w:marTop w:val="0"/>
                                      <w:marBottom w:val="0"/>
                                      <w:divBdr>
                                        <w:top w:val="none" w:sz="0" w:space="0" w:color="auto"/>
                                        <w:left w:val="none" w:sz="0" w:space="0" w:color="auto"/>
                                        <w:bottom w:val="none" w:sz="0" w:space="0" w:color="auto"/>
                                        <w:right w:val="none" w:sz="0" w:space="0" w:color="auto"/>
                                      </w:divBdr>
                                      <w:divsChild>
                                        <w:div w:id="774061801">
                                          <w:marLeft w:val="0"/>
                                          <w:marRight w:val="0"/>
                                          <w:marTop w:val="0"/>
                                          <w:marBottom w:val="0"/>
                                          <w:divBdr>
                                            <w:top w:val="none" w:sz="0" w:space="0" w:color="auto"/>
                                            <w:left w:val="none" w:sz="0" w:space="0" w:color="auto"/>
                                            <w:bottom w:val="none" w:sz="0" w:space="0" w:color="auto"/>
                                            <w:right w:val="none" w:sz="0" w:space="0" w:color="auto"/>
                                          </w:divBdr>
                                          <w:divsChild>
                                            <w:div w:id="1435786955">
                                              <w:marLeft w:val="0"/>
                                              <w:marRight w:val="0"/>
                                              <w:marTop w:val="0"/>
                                              <w:marBottom w:val="0"/>
                                              <w:divBdr>
                                                <w:top w:val="none" w:sz="0" w:space="0" w:color="auto"/>
                                                <w:left w:val="none" w:sz="0" w:space="0" w:color="auto"/>
                                                <w:bottom w:val="none" w:sz="0" w:space="0" w:color="auto"/>
                                                <w:right w:val="none" w:sz="0" w:space="0" w:color="auto"/>
                                              </w:divBdr>
                                              <w:divsChild>
                                                <w:div w:id="571082224">
                                                  <w:marLeft w:val="0"/>
                                                  <w:marRight w:val="0"/>
                                                  <w:marTop w:val="0"/>
                                                  <w:marBottom w:val="0"/>
                                                  <w:divBdr>
                                                    <w:top w:val="none" w:sz="0" w:space="0" w:color="auto"/>
                                                    <w:left w:val="none" w:sz="0" w:space="0" w:color="auto"/>
                                                    <w:bottom w:val="none" w:sz="0" w:space="0" w:color="auto"/>
                                                    <w:right w:val="none" w:sz="0" w:space="0" w:color="auto"/>
                                                  </w:divBdr>
                                                  <w:divsChild>
                                                    <w:div w:id="14987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7881793">
      <w:bodyDiv w:val="1"/>
      <w:marLeft w:val="0"/>
      <w:marRight w:val="0"/>
      <w:marTop w:val="0"/>
      <w:marBottom w:val="0"/>
      <w:divBdr>
        <w:top w:val="none" w:sz="0" w:space="0" w:color="auto"/>
        <w:left w:val="none" w:sz="0" w:space="0" w:color="auto"/>
        <w:bottom w:val="none" w:sz="0" w:space="0" w:color="auto"/>
        <w:right w:val="none" w:sz="0" w:space="0" w:color="auto"/>
      </w:divBdr>
    </w:div>
    <w:div w:id="1633168290">
      <w:bodyDiv w:val="1"/>
      <w:marLeft w:val="0"/>
      <w:marRight w:val="0"/>
      <w:marTop w:val="0"/>
      <w:marBottom w:val="0"/>
      <w:divBdr>
        <w:top w:val="none" w:sz="0" w:space="0" w:color="auto"/>
        <w:left w:val="none" w:sz="0" w:space="0" w:color="auto"/>
        <w:bottom w:val="none" w:sz="0" w:space="0" w:color="auto"/>
        <w:right w:val="none" w:sz="0" w:space="0" w:color="auto"/>
      </w:divBdr>
    </w:div>
    <w:div w:id="1639988255">
      <w:bodyDiv w:val="1"/>
      <w:marLeft w:val="0"/>
      <w:marRight w:val="0"/>
      <w:marTop w:val="0"/>
      <w:marBottom w:val="0"/>
      <w:divBdr>
        <w:top w:val="none" w:sz="0" w:space="0" w:color="auto"/>
        <w:left w:val="none" w:sz="0" w:space="0" w:color="auto"/>
        <w:bottom w:val="none" w:sz="0" w:space="0" w:color="auto"/>
        <w:right w:val="none" w:sz="0" w:space="0" w:color="auto"/>
      </w:divBdr>
      <w:divsChild>
        <w:div w:id="307900802">
          <w:marLeft w:val="0"/>
          <w:marRight w:val="0"/>
          <w:marTop w:val="0"/>
          <w:marBottom w:val="0"/>
          <w:divBdr>
            <w:top w:val="none" w:sz="0" w:space="0" w:color="auto"/>
            <w:left w:val="none" w:sz="0" w:space="0" w:color="auto"/>
            <w:bottom w:val="none" w:sz="0" w:space="0" w:color="auto"/>
            <w:right w:val="none" w:sz="0" w:space="0" w:color="auto"/>
          </w:divBdr>
          <w:divsChild>
            <w:div w:id="124931908">
              <w:marLeft w:val="0"/>
              <w:marRight w:val="0"/>
              <w:marTop w:val="100"/>
              <w:marBottom w:val="100"/>
              <w:divBdr>
                <w:top w:val="none" w:sz="0" w:space="0" w:color="auto"/>
                <w:left w:val="none" w:sz="0" w:space="0" w:color="auto"/>
                <w:bottom w:val="none" w:sz="0" w:space="0" w:color="auto"/>
                <w:right w:val="none" w:sz="0" w:space="0" w:color="auto"/>
              </w:divBdr>
              <w:divsChild>
                <w:div w:id="1599409023">
                  <w:marLeft w:val="0"/>
                  <w:marRight w:val="0"/>
                  <w:marTop w:val="0"/>
                  <w:marBottom w:val="0"/>
                  <w:divBdr>
                    <w:top w:val="none" w:sz="0" w:space="0" w:color="auto"/>
                    <w:left w:val="none" w:sz="0" w:space="0" w:color="auto"/>
                    <w:bottom w:val="none" w:sz="0" w:space="0" w:color="auto"/>
                    <w:right w:val="none" w:sz="0" w:space="0" w:color="auto"/>
                  </w:divBdr>
                  <w:divsChild>
                    <w:div w:id="352149380">
                      <w:marLeft w:val="0"/>
                      <w:marRight w:val="0"/>
                      <w:marTop w:val="0"/>
                      <w:marBottom w:val="0"/>
                      <w:divBdr>
                        <w:top w:val="none" w:sz="0" w:space="0" w:color="auto"/>
                        <w:left w:val="none" w:sz="0" w:space="0" w:color="auto"/>
                        <w:bottom w:val="none" w:sz="0" w:space="0" w:color="auto"/>
                        <w:right w:val="none" w:sz="0" w:space="0" w:color="auto"/>
                      </w:divBdr>
                      <w:divsChild>
                        <w:div w:id="1441952316">
                          <w:marLeft w:val="0"/>
                          <w:marRight w:val="0"/>
                          <w:marTop w:val="0"/>
                          <w:marBottom w:val="100"/>
                          <w:divBdr>
                            <w:top w:val="none" w:sz="0" w:space="0" w:color="auto"/>
                            <w:left w:val="none" w:sz="0" w:space="0" w:color="auto"/>
                            <w:bottom w:val="none" w:sz="0" w:space="0" w:color="auto"/>
                            <w:right w:val="none" w:sz="0" w:space="0" w:color="auto"/>
                          </w:divBdr>
                          <w:divsChild>
                            <w:div w:id="1858156513">
                              <w:marLeft w:val="0"/>
                              <w:marRight w:val="0"/>
                              <w:marTop w:val="0"/>
                              <w:marBottom w:val="0"/>
                              <w:divBdr>
                                <w:top w:val="none" w:sz="0" w:space="0" w:color="auto"/>
                                <w:left w:val="none" w:sz="0" w:space="0" w:color="auto"/>
                                <w:bottom w:val="none" w:sz="0" w:space="0" w:color="auto"/>
                                <w:right w:val="none" w:sz="0" w:space="0" w:color="auto"/>
                              </w:divBdr>
                              <w:divsChild>
                                <w:div w:id="1644386046">
                                  <w:marLeft w:val="0"/>
                                  <w:marRight w:val="0"/>
                                  <w:marTop w:val="0"/>
                                  <w:marBottom w:val="300"/>
                                  <w:divBdr>
                                    <w:top w:val="none" w:sz="0" w:space="0" w:color="auto"/>
                                    <w:left w:val="none" w:sz="0" w:space="0" w:color="auto"/>
                                    <w:bottom w:val="none" w:sz="0" w:space="0" w:color="auto"/>
                                    <w:right w:val="none" w:sz="0" w:space="0" w:color="auto"/>
                                  </w:divBdr>
                                  <w:divsChild>
                                    <w:div w:id="1258060764">
                                      <w:marLeft w:val="0"/>
                                      <w:marRight w:val="0"/>
                                      <w:marTop w:val="0"/>
                                      <w:marBottom w:val="0"/>
                                      <w:divBdr>
                                        <w:top w:val="none" w:sz="0" w:space="0" w:color="auto"/>
                                        <w:left w:val="none" w:sz="0" w:space="0" w:color="auto"/>
                                        <w:bottom w:val="none" w:sz="0" w:space="0" w:color="auto"/>
                                        <w:right w:val="none" w:sz="0" w:space="0" w:color="auto"/>
                                      </w:divBdr>
                                      <w:divsChild>
                                        <w:div w:id="2053188863">
                                          <w:marLeft w:val="0"/>
                                          <w:marRight w:val="0"/>
                                          <w:marTop w:val="0"/>
                                          <w:marBottom w:val="0"/>
                                          <w:divBdr>
                                            <w:top w:val="none" w:sz="0" w:space="0" w:color="auto"/>
                                            <w:left w:val="none" w:sz="0" w:space="0" w:color="auto"/>
                                            <w:bottom w:val="none" w:sz="0" w:space="0" w:color="auto"/>
                                            <w:right w:val="none" w:sz="0" w:space="0" w:color="auto"/>
                                          </w:divBdr>
                                          <w:divsChild>
                                            <w:div w:id="297147300">
                                              <w:marLeft w:val="0"/>
                                              <w:marRight w:val="0"/>
                                              <w:marTop w:val="0"/>
                                              <w:marBottom w:val="0"/>
                                              <w:divBdr>
                                                <w:top w:val="none" w:sz="0" w:space="0" w:color="auto"/>
                                                <w:left w:val="none" w:sz="0" w:space="0" w:color="auto"/>
                                                <w:bottom w:val="none" w:sz="0" w:space="0" w:color="auto"/>
                                                <w:right w:val="none" w:sz="0" w:space="0" w:color="auto"/>
                                              </w:divBdr>
                                              <w:divsChild>
                                                <w:div w:id="2099862631">
                                                  <w:marLeft w:val="0"/>
                                                  <w:marRight w:val="0"/>
                                                  <w:marTop w:val="0"/>
                                                  <w:marBottom w:val="0"/>
                                                  <w:divBdr>
                                                    <w:top w:val="none" w:sz="0" w:space="0" w:color="auto"/>
                                                    <w:left w:val="none" w:sz="0" w:space="0" w:color="auto"/>
                                                    <w:bottom w:val="none" w:sz="0" w:space="0" w:color="auto"/>
                                                    <w:right w:val="none" w:sz="0" w:space="0" w:color="auto"/>
                                                  </w:divBdr>
                                                  <w:divsChild>
                                                    <w:div w:id="86163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965084">
      <w:bodyDiv w:val="1"/>
      <w:marLeft w:val="0"/>
      <w:marRight w:val="0"/>
      <w:marTop w:val="0"/>
      <w:marBottom w:val="0"/>
      <w:divBdr>
        <w:top w:val="none" w:sz="0" w:space="0" w:color="auto"/>
        <w:left w:val="none" w:sz="0" w:space="0" w:color="auto"/>
        <w:bottom w:val="none" w:sz="0" w:space="0" w:color="auto"/>
        <w:right w:val="none" w:sz="0" w:space="0" w:color="auto"/>
      </w:divBdr>
    </w:div>
    <w:div w:id="1655332312">
      <w:bodyDiv w:val="1"/>
      <w:marLeft w:val="0"/>
      <w:marRight w:val="0"/>
      <w:marTop w:val="0"/>
      <w:marBottom w:val="0"/>
      <w:divBdr>
        <w:top w:val="none" w:sz="0" w:space="0" w:color="auto"/>
        <w:left w:val="none" w:sz="0" w:space="0" w:color="auto"/>
        <w:bottom w:val="none" w:sz="0" w:space="0" w:color="auto"/>
        <w:right w:val="none" w:sz="0" w:space="0" w:color="auto"/>
      </w:divBdr>
    </w:div>
    <w:div w:id="1669869197">
      <w:bodyDiv w:val="1"/>
      <w:marLeft w:val="0"/>
      <w:marRight w:val="0"/>
      <w:marTop w:val="0"/>
      <w:marBottom w:val="0"/>
      <w:divBdr>
        <w:top w:val="none" w:sz="0" w:space="0" w:color="auto"/>
        <w:left w:val="none" w:sz="0" w:space="0" w:color="auto"/>
        <w:bottom w:val="none" w:sz="0" w:space="0" w:color="auto"/>
        <w:right w:val="none" w:sz="0" w:space="0" w:color="auto"/>
      </w:divBdr>
    </w:div>
    <w:div w:id="1701709287">
      <w:bodyDiv w:val="1"/>
      <w:marLeft w:val="0"/>
      <w:marRight w:val="0"/>
      <w:marTop w:val="0"/>
      <w:marBottom w:val="0"/>
      <w:divBdr>
        <w:top w:val="none" w:sz="0" w:space="0" w:color="auto"/>
        <w:left w:val="none" w:sz="0" w:space="0" w:color="auto"/>
        <w:bottom w:val="none" w:sz="0" w:space="0" w:color="auto"/>
        <w:right w:val="none" w:sz="0" w:space="0" w:color="auto"/>
      </w:divBdr>
      <w:divsChild>
        <w:div w:id="407923182">
          <w:marLeft w:val="0"/>
          <w:marRight w:val="0"/>
          <w:marTop w:val="0"/>
          <w:marBottom w:val="0"/>
          <w:divBdr>
            <w:top w:val="none" w:sz="0" w:space="0" w:color="auto"/>
            <w:left w:val="none" w:sz="0" w:space="0" w:color="auto"/>
            <w:bottom w:val="none" w:sz="0" w:space="0" w:color="auto"/>
            <w:right w:val="none" w:sz="0" w:space="0" w:color="auto"/>
          </w:divBdr>
          <w:divsChild>
            <w:div w:id="1755398846">
              <w:marLeft w:val="0"/>
              <w:marRight w:val="0"/>
              <w:marTop w:val="100"/>
              <w:marBottom w:val="100"/>
              <w:divBdr>
                <w:top w:val="none" w:sz="0" w:space="0" w:color="auto"/>
                <w:left w:val="none" w:sz="0" w:space="0" w:color="auto"/>
                <w:bottom w:val="none" w:sz="0" w:space="0" w:color="auto"/>
                <w:right w:val="none" w:sz="0" w:space="0" w:color="auto"/>
              </w:divBdr>
              <w:divsChild>
                <w:div w:id="1514689298">
                  <w:marLeft w:val="0"/>
                  <w:marRight w:val="0"/>
                  <w:marTop w:val="0"/>
                  <w:marBottom w:val="0"/>
                  <w:divBdr>
                    <w:top w:val="none" w:sz="0" w:space="0" w:color="auto"/>
                    <w:left w:val="none" w:sz="0" w:space="0" w:color="auto"/>
                    <w:bottom w:val="none" w:sz="0" w:space="0" w:color="auto"/>
                    <w:right w:val="none" w:sz="0" w:space="0" w:color="auto"/>
                  </w:divBdr>
                  <w:divsChild>
                    <w:div w:id="1674337879">
                      <w:marLeft w:val="0"/>
                      <w:marRight w:val="0"/>
                      <w:marTop w:val="0"/>
                      <w:marBottom w:val="0"/>
                      <w:divBdr>
                        <w:top w:val="none" w:sz="0" w:space="0" w:color="auto"/>
                        <w:left w:val="none" w:sz="0" w:space="0" w:color="auto"/>
                        <w:bottom w:val="none" w:sz="0" w:space="0" w:color="auto"/>
                        <w:right w:val="none" w:sz="0" w:space="0" w:color="auto"/>
                      </w:divBdr>
                      <w:divsChild>
                        <w:div w:id="997729712">
                          <w:marLeft w:val="0"/>
                          <w:marRight w:val="0"/>
                          <w:marTop w:val="0"/>
                          <w:marBottom w:val="100"/>
                          <w:divBdr>
                            <w:top w:val="none" w:sz="0" w:space="0" w:color="auto"/>
                            <w:left w:val="none" w:sz="0" w:space="0" w:color="auto"/>
                            <w:bottom w:val="none" w:sz="0" w:space="0" w:color="auto"/>
                            <w:right w:val="none" w:sz="0" w:space="0" w:color="auto"/>
                          </w:divBdr>
                          <w:divsChild>
                            <w:div w:id="1897159935">
                              <w:marLeft w:val="0"/>
                              <w:marRight w:val="0"/>
                              <w:marTop w:val="0"/>
                              <w:marBottom w:val="0"/>
                              <w:divBdr>
                                <w:top w:val="none" w:sz="0" w:space="0" w:color="auto"/>
                                <w:left w:val="none" w:sz="0" w:space="0" w:color="auto"/>
                                <w:bottom w:val="none" w:sz="0" w:space="0" w:color="auto"/>
                                <w:right w:val="none" w:sz="0" w:space="0" w:color="auto"/>
                              </w:divBdr>
                              <w:divsChild>
                                <w:div w:id="1092699030">
                                  <w:marLeft w:val="0"/>
                                  <w:marRight w:val="0"/>
                                  <w:marTop w:val="0"/>
                                  <w:marBottom w:val="300"/>
                                  <w:divBdr>
                                    <w:top w:val="none" w:sz="0" w:space="0" w:color="auto"/>
                                    <w:left w:val="none" w:sz="0" w:space="0" w:color="auto"/>
                                    <w:bottom w:val="none" w:sz="0" w:space="0" w:color="auto"/>
                                    <w:right w:val="none" w:sz="0" w:space="0" w:color="auto"/>
                                  </w:divBdr>
                                  <w:divsChild>
                                    <w:div w:id="946549321">
                                      <w:marLeft w:val="0"/>
                                      <w:marRight w:val="0"/>
                                      <w:marTop w:val="0"/>
                                      <w:marBottom w:val="0"/>
                                      <w:divBdr>
                                        <w:top w:val="none" w:sz="0" w:space="0" w:color="auto"/>
                                        <w:left w:val="none" w:sz="0" w:space="0" w:color="auto"/>
                                        <w:bottom w:val="none" w:sz="0" w:space="0" w:color="auto"/>
                                        <w:right w:val="none" w:sz="0" w:space="0" w:color="auto"/>
                                      </w:divBdr>
                                      <w:divsChild>
                                        <w:div w:id="1779639860">
                                          <w:marLeft w:val="0"/>
                                          <w:marRight w:val="0"/>
                                          <w:marTop w:val="0"/>
                                          <w:marBottom w:val="0"/>
                                          <w:divBdr>
                                            <w:top w:val="none" w:sz="0" w:space="0" w:color="auto"/>
                                            <w:left w:val="none" w:sz="0" w:space="0" w:color="auto"/>
                                            <w:bottom w:val="none" w:sz="0" w:space="0" w:color="auto"/>
                                            <w:right w:val="none" w:sz="0" w:space="0" w:color="auto"/>
                                          </w:divBdr>
                                          <w:divsChild>
                                            <w:div w:id="107697437">
                                              <w:marLeft w:val="0"/>
                                              <w:marRight w:val="0"/>
                                              <w:marTop w:val="0"/>
                                              <w:marBottom w:val="0"/>
                                              <w:divBdr>
                                                <w:top w:val="none" w:sz="0" w:space="0" w:color="auto"/>
                                                <w:left w:val="none" w:sz="0" w:space="0" w:color="auto"/>
                                                <w:bottom w:val="none" w:sz="0" w:space="0" w:color="auto"/>
                                                <w:right w:val="none" w:sz="0" w:space="0" w:color="auto"/>
                                              </w:divBdr>
                                              <w:divsChild>
                                                <w:div w:id="1454322989">
                                                  <w:marLeft w:val="0"/>
                                                  <w:marRight w:val="0"/>
                                                  <w:marTop w:val="0"/>
                                                  <w:marBottom w:val="0"/>
                                                  <w:divBdr>
                                                    <w:top w:val="none" w:sz="0" w:space="0" w:color="auto"/>
                                                    <w:left w:val="none" w:sz="0" w:space="0" w:color="auto"/>
                                                    <w:bottom w:val="none" w:sz="0" w:space="0" w:color="auto"/>
                                                    <w:right w:val="none" w:sz="0" w:space="0" w:color="auto"/>
                                                  </w:divBdr>
                                                  <w:divsChild>
                                                    <w:div w:id="3714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0841613">
      <w:bodyDiv w:val="1"/>
      <w:marLeft w:val="0"/>
      <w:marRight w:val="0"/>
      <w:marTop w:val="0"/>
      <w:marBottom w:val="0"/>
      <w:divBdr>
        <w:top w:val="none" w:sz="0" w:space="0" w:color="auto"/>
        <w:left w:val="none" w:sz="0" w:space="0" w:color="auto"/>
        <w:bottom w:val="none" w:sz="0" w:space="0" w:color="auto"/>
        <w:right w:val="none" w:sz="0" w:space="0" w:color="auto"/>
      </w:divBdr>
    </w:div>
    <w:div w:id="1726949438">
      <w:bodyDiv w:val="1"/>
      <w:marLeft w:val="0"/>
      <w:marRight w:val="0"/>
      <w:marTop w:val="0"/>
      <w:marBottom w:val="0"/>
      <w:divBdr>
        <w:top w:val="none" w:sz="0" w:space="0" w:color="auto"/>
        <w:left w:val="none" w:sz="0" w:space="0" w:color="auto"/>
        <w:bottom w:val="none" w:sz="0" w:space="0" w:color="auto"/>
        <w:right w:val="none" w:sz="0" w:space="0" w:color="auto"/>
      </w:divBdr>
      <w:divsChild>
        <w:div w:id="707989207">
          <w:marLeft w:val="0"/>
          <w:marRight w:val="0"/>
          <w:marTop w:val="0"/>
          <w:marBottom w:val="0"/>
          <w:divBdr>
            <w:top w:val="none" w:sz="0" w:space="0" w:color="auto"/>
            <w:left w:val="none" w:sz="0" w:space="0" w:color="auto"/>
            <w:bottom w:val="none" w:sz="0" w:space="0" w:color="auto"/>
            <w:right w:val="none" w:sz="0" w:space="0" w:color="auto"/>
          </w:divBdr>
          <w:divsChild>
            <w:div w:id="1484657276">
              <w:marLeft w:val="0"/>
              <w:marRight w:val="0"/>
              <w:marTop w:val="100"/>
              <w:marBottom w:val="100"/>
              <w:divBdr>
                <w:top w:val="none" w:sz="0" w:space="0" w:color="auto"/>
                <w:left w:val="none" w:sz="0" w:space="0" w:color="auto"/>
                <w:bottom w:val="none" w:sz="0" w:space="0" w:color="auto"/>
                <w:right w:val="none" w:sz="0" w:space="0" w:color="auto"/>
              </w:divBdr>
              <w:divsChild>
                <w:div w:id="1880780603">
                  <w:marLeft w:val="0"/>
                  <w:marRight w:val="0"/>
                  <w:marTop w:val="0"/>
                  <w:marBottom w:val="0"/>
                  <w:divBdr>
                    <w:top w:val="none" w:sz="0" w:space="0" w:color="auto"/>
                    <w:left w:val="none" w:sz="0" w:space="0" w:color="auto"/>
                    <w:bottom w:val="none" w:sz="0" w:space="0" w:color="auto"/>
                    <w:right w:val="none" w:sz="0" w:space="0" w:color="auto"/>
                  </w:divBdr>
                  <w:divsChild>
                    <w:div w:id="1234975684">
                      <w:marLeft w:val="0"/>
                      <w:marRight w:val="0"/>
                      <w:marTop w:val="0"/>
                      <w:marBottom w:val="0"/>
                      <w:divBdr>
                        <w:top w:val="none" w:sz="0" w:space="0" w:color="auto"/>
                        <w:left w:val="none" w:sz="0" w:space="0" w:color="auto"/>
                        <w:bottom w:val="none" w:sz="0" w:space="0" w:color="auto"/>
                        <w:right w:val="none" w:sz="0" w:space="0" w:color="auto"/>
                      </w:divBdr>
                      <w:divsChild>
                        <w:div w:id="1339886478">
                          <w:marLeft w:val="0"/>
                          <w:marRight w:val="0"/>
                          <w:marTop w:val="0"/>
                          <w:marBottom w:val="94"/>
                          <w:divBdr>
                            <w:top w:val="none" w:sz="0" w:space="0" w:color="auto"/>
                            <w:left w:val="none" w:sz="0" w:space="0" w:color="auto"/>
                            <w:bottom w:val="none" w:sz="0" w:space="0" w:color="auto"/>
                            <w:right w:val="none" w:sz="0" w:space="0" w:color="auto"/>
                          </w:divBdr>
                          <w:divsChild>
                            <w:div w:id="1088230717">
                              <w:marLeft w:val="0"/>
                              <w:marRight w:val="0"/>
                              <w:marTop w:val="0"/>
                              <w:marBottom w:val="0"/>
                              <w:divBdr>
                                <w:top w:val="none" w:sz="0" w:space="0" w:color="auto"/>
                                <w:left w:val="none" w:sz="0" w:space="0" w:color="auto"/>
                                <w:bottom w:val="none" w:sz="0" w:space="0" w:color="auto"/>
                                <w:right w:val="none" w:sz="0" w:space="0" w:color="auto"/>
                              </w:divBdr>
                              <w:divsChild>
                                <w:div w:id="1567911138">
                                  <w:marLeft w:val="0"/>
                                  <w:marRight w:val="0"/>
                                  <w:marTop w:val="0"/>
                                  <w:marBottom w:val="281"/>
                                  <w:divBdr>
                                    <w:top w:val="none" w:sz="0" w:space="0" w:color="auto"/>
                                    <w:left w:val="none" w:sz="0" w:space="0" w:color="auto"/>
                                    <w:bottom w:val="none" w:sz="0" w:space="0" w:color="auto"/>
                                    <w:right w:val="none" w:sz="0" w:space="0" w:color="auto"/>
                                  </w:divBdr>
                                  <w:divsChild>
                                    <w:div w:id="1943877355">
                                      <w:marLeft w:val="0"/>
                                      <w:marRight w:val="0"/>
                                      <w:marTop w:val="0"/>
                                      <w:marBottom w:val="0"/>
                                      <w:divBdr>
                                        <w:top w:val="none" w:sz="0" w:space="0" w:color="auto"/>
                                        <w:left w:val="none" w:sz="0" w:space="0" w:color="auto"/>
                                        <w:bottom w:val="none" w:sz="0" w:space="0" w:color="auto"/>
                                        <w:right w:val="none" w:sz="0" w:space="0" w:color="auto"/>
                                      </w:divBdr>
                                      <w:divsChild>
                                        <w:div w:id="1702777328">
                                          <w:marLeft w:val="0"/>
                                          <w:marRight w:val="0"/>
                                          <w:marTop w:val="0"/>
                                          <w:marBottom w:val="0"/>
                                          <w:divBdr>
                                            <w:top w:val="none" w:sz="0" w:space="0" w:color="auto"/>
                                            <w:left w:val="none" w:sz="0" w:space="0" w:color="auto"/>
                                            <w:bottom w:val="none" w:sz="0" w:space="0" w:color="auto"/>
                                            <w:right w:val="none" w:sz="0" w:space="0" w:color="auto"/>
                                          </w:divBdr>
                                          <w:divsChild>
                                            <w:div w:id="1891189333">
                                              <w:marLeft w:val="0"/>
                                              <w:marRight w:val="0"/>
                                              <w:marTop w:val="0"/>
                                              <w:marBottom w:val="0"/>
                                              <w:divBdr>
                                                <w:top w:val="none" w:sz="0" w:space="0" w:color="auto"/>
                                                <w:left w:val="none" w:sz="0" w:space="0" w:color="auto"/>
                                                <w:bottom w:val="none" w:sz="0" w:space="0" w:color="auto"/>
                                                <w:right w:val="none" w:sz="0" w:space="0" w:color="auto"/>
                                              </w:divBdr>
                                              <w:divsChild>
                                                <w:div w:id="1331326686">
                                                  <w:marLeft w:val="0"/>
                                                  <w:marRight w:val="0"/>
                                                  <w:marTop w:val="0"/>
                                                  <w:marBottom w:val="0"/>
                                                  <w:divBdr>
                                                    <w:top w:val="none" w:sz="0" w:space="0" w:color="auto"/>
                                                    <w:left w:val="none" w:sz="0" w:space="0" w:color="auto"/>
                                                    <w:bottom w:val="none" w:sz="0" w:space="0" w:color="auto"/>
                                                    <w:right w:val="none" w:sz="0" w:space="0" w:color="auto"/>
                                                  </w:divBdr>
                                                  <w:divsChild>
                                                    <w:div w:id="94007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7148455">
      <w:bodyDiv w:val="1"/>
      <w:marLeft w:val="0"/>
      <w:marRight w:val="0"/>
      <w:marTop w:val="0"/>
      <w:marBottom w:val="0"/>
      <w:divBdr>
        <w:top w:val="none" w:sz="0" w:space="0" w:color="auto"/>
        <w:left w:val="none" w:sz="0" w:space="0" w:color="auto"/>
        <w:bottom w:val="none" w:sz="0" w:space="0" w:color="auto"/>
        <w:right w:val="none" w:sz="0" w:space="0" w:color="auto"/>
      </w:divBdr>
      <w:divsChild>
        <w:div w:id="130364953">
          <w:marLeft w:val="0"/>
          <w:marRight w:val="0"/>
          <w:marTop w:val="0"/>
          <w:marBottom w:val="0"/>
          <w:divBdr>
            <w:top w:val="none" w:sz="0" w:space="0" w:color="auto"/>
            <w:left w:val="none" w:sz="0" w:space="0" w:color="auto"/>
            <w:bottom w:val="none" w:sz="0" w:space="0" w:color="auto"/>
            <w:right w:val="none" w:sz="0" w:space="0" w:color="auto"/>
          </w:divBdr>
          <w:divsChild>
            <w:div w:id="1165393242">
              <w:marLeft w:val="0"/>
              <w:marRight w:val="0"/>
              <w:marTop w:val="100"/>
              <w:marBottom w:val="100"/>
              <w:divBdr>
                <w:top w:val="none" w:sz="0" w:space="0" w:color="auto"/>
                <w:left w:val="none" w:sz="0" w:space="0" w:color="auto"/>
                <w:bottom w:val="none" w:sz="0" w:space="0" w:color="auto"/>
                <w:right w:val="none" w:sz="0" w:space="0" w:color="auto"/>
              </w:divBdr>
              <w:divsChild>
                <w:div w:id="984696405">
                  <w:marLeft w:val="0"/>
                  <w:marRight w:val="0"/>
                  <w:marTop w:val="0"/>
                  <w:marBottom w:val="0"/>
                  <w:divBdr>
                    <w:top w:val="none" w:sz="0" w:space="0" w:color="auto"/>
                    <w:left w:val="none" w:sz="0" w:space="0" w:color="auto"/>
                    <w:bottom w:val="none" w:sz="0" w:space="0" w:color="auto"/>
                    <w:right w:val="none" w:sz="0" w:space="0" w:color="auto"/>
                  </w:divBdr>
                  <w:divsChild>
                    <w:div w:id="925765227">
                      <w:marLeft w:val="0"/>
                      <w:marRight w:val="0"/>
                      <w:marTop w:val="0"/>
                      <w:marBottom w:val="0"/>
                      <w:divBdr>
                        <w:top w:val="none" w:sz="0" w:space="0" w:color="auto"/>
                        <w:left w:val="none" w:sz="0" w:space="0" w:color="auto"/>
                        <w:bottom w:val="none" w:sz="0" w:space="0" w:color="auto"/>
                        <w:right w:val="none" w:sz="0" w:space="0" w:color="auto"/>
                      </w:divBdr>
                      <w:divsChild>
                        <w:div w:id="595794927">
                          <w:marLeft w:val="0"/>
                          <w:marRight w:val="0"/>
                          <w:marTop w:val="0"/>
                          <w:marBottom w:val="94"/>
                          <w:divBdr>
                            <w:top w:val="none" w:sz="0" w:space="0" w:color="auto"/>
                            <w:left w:val="none" w:sz="0" w:space="0" w:color="auto"/>
                            <w:bottom w:val="none" w:sz="0" w:space="0" w:color="auto"/>
                            <w:right w:val="none" w:sz="0" w:space="0" w:color="auto"/>
                          </w:divBdr>
                          <w:divsChild>
                            <w:div w:id="621620528">
                              <w:marLeft w:val="0"/>
                              <w:marRight w:val="0"/>
                              <w:marTop w:val="0"/>
                              <w:marBottom w:val="0"/>
                              <w:divBdr>
                                <w:top w:val="none" w:sz="0" w:space="0" w:color="auto"/>
                                <w:left w:val="none" w:sz="0" w:space="0" w:color="auto"/>
                                <w:bottom w:val="none" w:sz="0" w:space="0" w:color="auto"/>
                                <w:right w:val="none" w:sz="0" w:space="0" w:color="auto"/>
                              </w:divBdr>
                              <w:divsChild>
                                <w:div w:id="1527526515">
                                  <w:marLeft w:val="0"/>
                                  <w:marRight w:val="0"/>
                                  <w:marTop w:val="0"/>
                                  <w:marBottom w:val="281"/>
                                  <w:divBdr>
                                    <w:top w:val="none" w:sz="0" w:space="0" w:color="auto"/>
                                    <w:left w:val="none" w:sz="0" w:space="0" w:color="auto"/>
                                    <w:bottom w:val="none" w:sz="0" w:space="0" w:color="auto"/>
                                    <w:right w:val="none" w:sz="0" w:space="0" w:color="auto"/>
                                  </w:divBdr>
                                  <w:divsChild>
                                    <w:div w:id="1824733110">
                                      <w:marLeft w:val="0"/>
                                      <w:marRight w:val="0"/>
                                      <w:marTop w:val="0"/>
                                      <w:marBottom w:val="0"/>
                                      <w:divBdr>
                                        <w:top w:val="none" w:sz="0" w:space="0" w:color="auto"/>
                                        <w:left w:val="none" w:sz="0" w:space="0" w:color="auto"/>
                                        <w:bottom w:val="none" w:sz="0" w:space="0" w:color="auto"/>
                                        <w:right w:val="none" w:sz="0" w:space="0" w:color="auto"/>
                                      </w:divBdr>
                                      <w:divsChild>
                                        <w:div w:id="408963647">
                                          <w:marLeft w:val="0"/>
                                          <w:marRight w:val="0"/>
                                          <w:marTop w:val="0"/>
                                          <w:marBottom w:val="0"/>
                                          <w:divBdr>
                                            <w:top w:val="none" w:sz="0" w:space="0" w:color="auto"/>
                                            <w:left w:val="none" w:sz="0" w:space="0" w:color="auto"/>
                                            <w:bottom w:val="none" w:sz="0" w:space="0" w:color="auto"/>
                                            <w:right w:val="none" w:sz="0" w:space="0" w:color="auto"/>
                                          </w:divBdr>
                                          <w:divsChild>
                                            <w:div w:id="224100101">
                                              <w:marLeft w:val="0"/>
                                              <w:marRight w:val="0"/>
                                              <w:marTop w:val="0"/>
                                              <w:marBottom w:val="0"/>
                                              <w:divBdr>
                                                <w:top w:val="none" w:sz="0" w:space="0" w:color="auto"/>
                                                <w:left w:val="none" w:sz="0" w:space="0" w:color="auto"/>
                                                <w:bottom w:val="none" w:sz="0" w:space="0" w:color="auto"/>
                                                <w:right w:val="none" w:sz="0" w:space="0" w:color="auto"/>
                                              </w:divBdr>
                                              <w:divsChild>
                                                <w:div w:id="1451392393">
                                                  <w:marLeft w:val="0"/>
                                                  <w:marRight w:val="0"/>
                                                  <w:marTop w:val="0"/>
                                                  <w:marBottom w:val="0"/>
                                                  <w:divBdr>
                                                    <w:top w:val="none" w:sz="0" w:space="0" w:color="auto"/>
                                                    <w:left w:val="none" w:sz="0" w:space="0" w:color="auto"/>
                                                    <w:bottom w:val="none" w:sz="0" w:space="0" w:color="auto"/>
                                                    <w:right w:val="none" w:sz="0" w:space="0" w:color="auto"/>
                                                  </w:divBdr>
                                                  <w:divsChild>
                                                    <w:div w:id="11800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196866">
      <w:bodyDiv w:val="1"/>
      <w:marLeft w:val="0"/>
      <w:marRight w:val="0"/>
      <w:marTop w:val="0"/>
      <w:marBottom w:val="0"/>
      <w:divBdr>
        <w:top w:val="none" w:sz="0" w:space="0" w:color="auto"/>
        <w:left w:val="none" w:sz="0" w:space="0" w:color="auto"/>
        <w:bottom w:val="none" w:sz="0" w:space="0" w:color="auto"/>
        <w:right w:val="none" w:sz="0" w:space="0" w:color="auto"/>
      </w:divBdr>
      <w:divsChild>
        <w:div w:id="1326593594">
          <w:marLeft w:val="0"/>
          <w:marRight w:val="0"/>
          <w:marTop w:val="0"/>
          <w:marBottom w:val="0"/>
          <w:divBdr>
            <w:top w:val="none" w:sz="0" w:space="0" w:color="auto"/>
            <w:left w:val="none" w:sz="0" w:space="0" w:color="auto"/>
            <w:bottom w:val="none" w:sz="0" w:space="0" w:color="auto"/>
            <w:right w:val="none" w:sz="0" w:space="0" w:color="auto"/>
          </w:divBdr>
          <w:divsChild>
            <w:div w:id="1454136952">
              <w:marLeft w:val="0"/>
              <w:marRight w:val="0"/>
              <w:marTop w:val="100"/>
              <w:marBottom w:val="100"/>
              <w:divBdr>
                <w:top w:val="none" w:sz="0" w:space="0" w:color="auto"/>
                <w:left w:val="none" w:sz="0" w:space="0" w:color="auto"/>
                <w:bottom w:val="none" w:sz="0" w:space="0" w:color="auto"/>
                <w:right w:val="none" w:sz="0" w:space="0" w:color="auto"/>
              </w:divBdr>
              <w:divsChild>
                <w:div w:id="2059739984">
                  <w:marLeft w:val="0"/>
                  <w:marRight w:val="0"/>
                  <w:marTop w:val="0"/>
                  <w:marBottom w:val="0"/>
                  <w:divBdr>
                    <w:top w:val="none" w:sz="0" w:space="0" w:color="auto"/>
                    <w:left w:val="none" w:sz="0" w:space="0" w:color="auto"/>
                    <w:bottom w:val="none" w:sz="0" w:space="0" w:color="auto"/>
                    <w:right w:val="none" w:sz="0" w:space="0" w:color="auto"/>
                  </w:divBdr>
                  <w:divsChild>
                    <w:div w:id="1041587970">
                      <w:marLeft w:val="0"/>
                      <w:marRight w:val="0"/>
                      <w:marTop w:val="0"/>
                      <w:marBottom w:val="0"/>
                      <w:divBdr>
                        <w:top w:val="none" w:sz="0" w:space="0" w:color="auto"/>
                        <w:left w:val="none" w:sz="0" w:space="0" w:color="auto"/>
                        <w:bottom w:val="none" w:sz="0" w:space="0" w:color="auto"/>
                        <w:right w:val="none" w:sz="0" w:space="0" w:color="auto"/>
                      </w:divBdr>
                      <w:divsChild>
                        <w:div w:id="1916208076">
                          <w:marLeft w:val="0"/>
                          <w:marRight w:val="0"/>
                          <w:marTop w:val="0"/>
                          <w:marBottom w:val="100"/>
                          <w:divBdr>
                            <w:top w:val="none" w:sz="0" w:space="0" w:color="auto"/>
                            <w:left w:val="none" w:sz="0" w:space="0" w:color="auto"/>
                            <w:bottom w:val="none" w:sz="0" w:space="0" w:color="auto"/>
                            <w:right w:val="none" w:sz="0" w:space="0" w:color="auto"/>
                          </w:divBdr>
                          <w:divsChild>
                            <w:div w:id="945116356">
                              <w:marLeft w:val="0"/>
                              <w:marRight w:val="0"/>
                              <w:marTop w:val="0"/>
                              <w:marBottom w:val="0"/>
                              <w:divBdr>
                                <w:top w:val="none" w:sz="0" w:space="0" w:color="auto"/>
                                <w:left w:val="none" w:sz="0" w:space="0" w:color="auto"/>
                                <w:bottom w:val="none" w:sz="0" w:space="0" w:color="auto"/>
                                <w:right w:val="none" w:sz="0" w:space="0" w:color="auto"/>
                              </w:divBdr>
                              <w:divsChild>
                                <w:div w:id="2071265605">
                                  <w:marLeft w:val="0"/>
                                  <w:marRight w:val="0"/>
                                  <w:marTop w:val="0"/>
                                  <w:marBottom w:val="300"/>
                                  <w:divBdr>
                                    <w:top w:val="none" w:sz="0" w:space="0" w:color="auto"/>
                                    <w:left w:val="none" w:sz="0" w:space="0" w:color="auto"/>
                                    <w:bottom w:val="none" w:sz="0" w:space="0" w:color="auto"/>
                                    <w:right w:val="none" w:sz="0" w:space="0" w:color="auto"/>
                                  </w:divBdr>
                                  <w:divsChild>
                                    <w:div w:id="166096850">
                                      <w:marLeft w:val="0"/>
                                      <w:marRight w:val="0"/>
                                      <w:marTop w:val="0"/>
                                      <w:marBottom w:val="0"/>
                                      <w:divBdr>
                                        <w:top w:val="none" w:sz="0" w:space="0" w:color="auto"/>
                                        <w:left w:val="none" w:sz="0" w:space="0" w:color="auto"/>
                                        <w:bottom w:val="none" w:sz="0" w:space="0" w:color="auto"/>
                                        <w:right w:val="none" w:sz="0" w:space="0" w:color="auto"/>
                                      </w:divBdr>
                                      <w:divsChild>
                                        <w:div w:id="774209235">
                                          <w:marLeft w:val="0"/>
                                          <w:marRight w:val="0"/>
                                          <w:marTop w:val="0"/>
                                          <w:marBottom w:val="0"/>
                                          <w:divBdr>
                                            <w:top w:val="none" w:sz="0" w:space="0" w:color="auto"/>
                                            <w:left w:val="none" w:sz="0" w:space="0" w:color="auto"/>
                                            <w:bottom w:val="none" w:sz="0" w:space="0" w:color="auto"/>
                                            <w:right w:val="none" w:sz="0" w:space="0" w:color="auto"/>
                                          </w:divBdr>
                                          <w:divsChild>
                                            <w:div w:id="246812314">
                                              <w:marLeft w:val="0"/>
                                              <w:marRight w:val="0"/>
                                              <w:marTop w:val="0"/>
                                              <w:marBottom w:val="0"/>
                                              <w:divBdr>
                                                <w:top w:val="none" w:sz="0" w:space="0" w:color="auto"/>
                                                <w:left w:val="none" w:sz="0" w:space="0" w:color="auto"/>
                                                <w:bottom w:val="none" w:sz="0" w:space="0" w:color="auto"/>
                                                <w:right w:val="none" w:sz="0" w:space="0" w:color="auto"/>
                                              </w:divBdr>
                                              <w:divsChild>
                                                <w:div w:id="1643925049">
                                                  <w:marLeft w:val="0"/>
                                                  <w:marRight w:val="0"/>
                                                  <w:marTop w:val="0"/>
                                                  <w:marBottom w:val="0"/>
                                                  <w:divBdr>
                                                    <w:top w:val="none" w:sz="0" w:space="0" w:color="auto"/>
                                                    <w:left w:val="none" w:sz="0" w:space="0" w:color="auto"/>
                                                    <w:bottom w:val="none" w:sz="0" w:space="0" w:color="auto"/>
                                                    <w:right w:val="none" w:sz="0" w:space="0" w:color="auto"/>
                                                  </w:divBdr>
                                                  <w:divsChild>
                                                    <w:div w:id="1489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0321411">
      <w:bodyDiv w:val="1"/>
      <w:marLeft w:val="0"/>
      <w:marRight w:val="0"/>
      <w:marTop w:val="0"/>
      <w:marBottom w:val="0"/>
      <w:divBdr>
        <w:top w:val="none" w:sz="0" w:space="0" w:color="auto"/>
        <w:left w:val="none" w:sz="0" w:space="0" w:color="auto"/>
        <w:bottom w:val="none" w:sz="0" w:space="0" w:color="auto"/>
        <w:right w:val="none" w:sz="0" w:space="0" w:color="auto"/>
      </w:divBdr>
      <w:divsChild>
        <w:div w:id="1565799413">
          <w:marLeft w:val="0"/>
          <w:marRight w:val="0"/>
          <w:marTop w:val="0"/>
          <w:marBottom w:val="0"/>
          <w:divBdr>
            <w:top w:val="none" w:sz="0" w:space="0" w:color="auto"/>
            <w:left w:val="none" w:sz="0" w:space="0" w:color="auto"/>
            <w:bottom w:val="none" w:sz="0" w:space="0" w:color="auto"/>
            <w:right w:val="none" w:sz="0" w:space="0" w:color="auto"/>
          </w:divBdr>
          <w:divsChild>
            <w:div w:id="987637595">
              <w:marLeft w:val="0"/>
              <w:marRight w:val="0"/>
              <w:marTop w:val="100"/>
              <w:marBottom w:val="100"/>
              <w:divBdr>
                <w:top w:val="none" w:sz="0" w:space="0" w:color="auto"/>
                <w:left w:val="none" w:sz="0" w:space="0" w:color="auto"/>
                <w:bottom w:val="none" w:sz="0" w:space="0" w:color="auto"/>
                <w:right w:val="none" w:sz="0" w:space="0" w:color="auto"/>
              </w:divBdr>
              <w:divsChild>
                <w:div w:id="55400863">
                  <w:marLeft w:val="0"/>
                  <w:marRight w:val="0"/>
                  <w:marTop w:val="0"/>
                  <w:marBottom w:val="0"/>
                  <w:divBdr>
                    <w:top w:val="none" w:sz="0" w:space="0" w:color="auto"/>
                    <w:left w:val="none" w:sz="0" w:space="0" w:color="auto"/>
                    <w:bottom w:val="none" w:sz="0" w:space="0" w:color="auto"/>
                    <w:right w:val="none" w:sz="0" w:space="0" w:color="auto"/>
                  </w:divBdr>
                  <w:divsChild>
                    <w:div w:id="1379667202">
                      <w:marLeft w:val="0"/>
                      <w:marRight w:val="0"/>
                      <w:marTop w:val="0"/>
                      <w:marBottom w:val="0"/>
                      <w:divBdr>
                        <w:top w:val="none" w:sz="0" w:space="0" w:color="auto"/>
                        <w:left w:val="none" w:sz="0" w:space="0" w:color="auto"/>
                        <w:bottom w:val="none" w:sz="0" w:space="0" w:color="auto"/>
                        <w:right w:val="none" w:sz="0" w:space="0" w:color="auto"/>
                      </w:divBdr>
                      <w:divsChild>
                        <w:div w:id="1119686359">
                          <w:marLeft w:val="0"/>
                          <w:marRight w:val="0"/>
                          <w:marTop w:val="0"/>
                          <w:marBottom w:val="100"/>
                          <w:divBdr>
                            <w:top w:val="none" w:sz="0" w:space="0" w:color="auto"/>
                            <w:left w:val="none" w:sz="0" w:space="0" w:color="auto"/>
                            <w:bottom w:val="none" w:sz="0" w:space="0" w:color="auto"/>
                            <w:right w:val="none" w:sz="0" w:space="0" w:color="auto"/>
                          </w:divBdr>
                          <w:divsChild>
                            <w:div w:id="1192458080">
                              <w:marLeft w:val="0"/>
                              <w:marRight w:val="0"/>
                              <w:marTop w:val="0"/>
                              <w:marBottom w:val="0"/>
                              <w:divBdr>
                                <w:top w:val="none" w:sz="0" w:space="0" w:color="auto"/>
                                <w:left w:val="none" w:sz="0" w:space="0" w:color="auto"/>
                                <w:bottom w:val="none" w:sz="0" w:space="0" w:color="auto"/>
                                <w:right w:val="none" w:sz="0" w:space="0" w:color="auto"/>
                              </w:divBdr>
                              <w:divsChild>
                                <w:div w:id="1936548622">
                                  <w:marLeft w:val="0"/>
                                  <w:marRight w:val="0"/>
                                  <w:marTop w:val="0"/>
                                  <w:marBottom w:val="300"/>
                                  <w:divBdr>
                                    <w:top w:val="none" w:sz="0" w:space="0" w:color="auto"/>
                                    <w:left w:val="none" w:sz="0" w:space="0" w:color="auto"/>
                                    <w:bottom w:val="none" w:sz="0" w:space="0" w:color="auto"/>
                                    <w:right w:val="none" w:sz="0" w:space="0" w:color="auto"/>
                                  </w:divBdr>
                                  <w:divsChild>
                                    <w:div w:id="1943873768">
                                      <w:marLeft w:val="0"/>
                                      <w:marRight w:val="0"/>
                                      <w:marTop w:val="0"/>
                                      <w:marBottom w:val="0"/>
                                      <w:divBdr>
                                        <w:top w:val="none" w:sz="0" w:space="0" w:color="auto"/>
                                        <w:left w:val="none" w:sz="0" w:space="0" w:color="auto"/>
                                        <w:bottom w:val="none" w:sz="0" w:space="0" w:color="auto"/>
                                        <w:right w:val="none" w:sz="0" w:space="0" w:color="auto"/>
                                      </w:divBdr>
                                      <w:divsChild>
                                        <w:div w:id="1339112709">
                                          <w:marLeft w:val="0"/>
                                          <w:marRight w:val="0"/>
                                          <w:marTop w:val="0"/>
                                          <w:marBottom w:val="0"/>
                                          <w:divBdr>
                                            <w:top w:val="none" w:sz="0" w:space="0" w:color="auto"/>
                                            <w:left w:val="none" w:sz="0" w:space="0" w:color="auto"/>
                                            <w:bottom w:val="none" w:sz="0" w:space="0" w:color="auto"/>
                                            <w:right w:val="none" w:sz="0" w:space="0" w:color="auto"/>
                                          </w:divBdr>
                                          <w:divsChild>
                                            <w:div w:id="1299990975">
                                              <w:marLeft w:val="0"/>
                                              <w:marRight w:val="0"/>
                                              <w:marTop w:val="0"/>
                                              <w:marBottom w:val="0"/>
                                              <w:divBdr>
                                                <w:top w:val="none" w:sz="0" w:space="0" w:color="auto"/>
                                                <w:left w:val="none" w:sz="0" w:space="0" w:color="auto"/>
                                                <w:bottom w:val="none" w:sz="0" w:space="0" w:color="auto"/>
                                                <w:right w:val="none" w:sz="0" w:space="0" w:color="auto"/>
                                              </w:divBdr>
                                              <w:divsChild>
                                                <w:div w:id="636031389">
                                                  <w:marLeft w:val="0"/>
                                                  <w:marRight w:val="0"/>
                                                  <w:marTop w:val="0"/>
                                                  <w:marBottom w:val="0"/>
                                                  <w:divBdr>
                                                    <w:top w:val="none" w:sz="0" w:space="0" w:color="auto"/>
                                                    <w:left w:val="none" w:sz="0" w:space="0" w:color="auto"/>
                                                    <w:bottom w:val="none" w:sz="0" w:space="0" w:color="auto"/>
                                                    <w:right w:val="none" w:sz="0" w:space="0" w:color="auto"/>
                                                  </w:divBdr>
                                                  <w:divsChild>
                                                    <w:div w:id="14491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1950550">
      <w:bodyDiv w:val="1"/>
      <w:marLeft w:val="0"/>
      <w:marRight w:val="0"/>
      <w:marTop w:val="0"/>
      <w:marBottom w:val="0"/>
      <w:divBdr>
        <w:top w:val="none" w:sz="0" w:space="0" w:color="auto"/>
        <w:left w:val="none" w:sz="0" w:space="0" w:color="auto"/>
        <w:bottom w:val="none" w:sz="0" w:space="0" w:color="auto"/>
        <w:right w:val="none" w:sz="0" w:space="0" w:color="auto"/>
      </w:divBdr>
    </w:div>
    <w:div w:id="1772162545">
      <w:bodyDiv w:val="1"/>
      <w:marLeft w:val="0"/>
      <w:marRight w:val="0"/>
      <w:marTop w:val="0"/>
      <w:marBottom w:val="0"/>
      <w:divBdr>
        <w:top w:val="none" w:sz="0" w:space="0" w:color="auto"/>
        <w:left w:val="none" w:sz="0" w:space="0" w:color="auto"/>
        <w:bottom w:val="none" w:sz="0" w:space="0" w:color="auto"/>
        <w:right w:val="none" w:sz="0" w:space="0" w:color="auto"/>
      </w:divBdr>
      <w:divsChild>
        <w:div w:id="1470630055">
          <w:marLeft w:val="0"/>
          <w:marRight w:val="0"/>
          <w:marTop w:val="0"/>
          <w:marBottom w:val="0"/>
          <w:divBdr>
            <w:top w:val="none" w:sz="0" w:space="0" w:color="auto"/>
            <w:left w:val="none" w:sz="0" w:space="0" w:color="auto"/>
            <w:bottom w:val="none" w:sz="0" w:space="0" w:color="auto"/>
            <w:right w:val="none" w:sz="0" w:space="0" w:color="auto"/>
          </w:divBdr>
          <w:divsChild>
            <w:div w:id="442381368">
              <w:marLeft w:val="0"/>
              <w:marRight w:val="0"/>
              <w:marTop w:val="100"/>
              <w:marBottom w:val="100"/>
              <w:divBdr>
                <w:top w:val="none" w:sz="0" w:space="0" w:color="auto"/>
                <w:left w:val="none" w:sz="0" w:space="0" w:color="auto"/>
                <w:bottom w:val="none" w:sz="0" w:space="0" w:color="auto"/>
                <w:right w:val="none" w:sz="0" w:space="0" w:color="auto"/>
              </w:divBdr>
              <w:divsChild>
                <w:div w:id="22900367">
                  <w:marLeft w:val="0"/>
                  <w:marRight w:val="0"/>
                  <w:marTop w:val="0"/>
                  <w:marBottom w:val="0"/>
                  <w:divBdr>
                    <w:top w:val="none" w:sz="0" w:space="0" w:color="auto"/>
                    <w:left w:val="none" w:sz="0" w:space="0" w:color="auto"/>
                    <w:bottom w:val="none" w:sz="0" w:space="0" w:color="auto"/>
                    <w:right w:val="none" w:sz="0" w:space="0" w:color="auto"/>
                  </w:divBdr>
                  <w:divsChild>
                    <w:div w:id="126827260">
                      <w:marLeft w:val="0"/>
                      <w:marRight w:val="0"/>
                      <w:marTop w:val="0"/>
                      <w:marBottom w:val="0"/>
                      <w:divBdr>
                        <w:top w:val="none" w:sz="0" w:space="0" w:color="auto"/>
                        <w:left w:val="none" w:sz="0" w:space="0" w:color="auto"/>
                        <w:bottom w:val="none" w:sz="0" w:space="0" w:color="auto"/>
                        <w:right w:val="none" w:sz="0" w:space="0" w:color="auto"/>
                      </w:divBdr>
                      <w:divsChild>
                        <w:div w:id="1025014426">
                          <w:marLeft w:val="0"/>
                          <w:marRight w:val="0"/>
                          <w:marTop w:val="0"/>
                          <w:marBottom w:val="100"/>
                          <w:divBdr>
                            <w:top w:val="none" w:sz="0" w:space="0" w:color="auto"/>
                            <w:left w:val="none" w:sz="0" w:space="0" w:color="auto"/>
                            <w:bottom w:val="none" w:sz="0" w:space="0" w:color="auto"/>
                            <w:right w:val="none" w:sz="0" w:space="0" w:color="auto"/>
                          </w:divBdr>
                          <w:divsChild>
                            <w:div w:id="2069449104">
                              <w:marLeft w:val="0"/>
                              <w:marRight w:val="0"/>
                              <w:marTop w:val="0"/>
                              <w:marBottom w:val="0"/>
                              <w:divBdr>
                                <w:top w:val="none" w:sz="0" w:space="0" w:color="auto"/>
                                <w:left w:val="none" w:sz="0" w:space="0" w:color="auto"/>
                                <w:bottom w:val="none" w:sz="0" w:space="0" w:color="auto"/>
                                <w:right w:val="none" w:sz="0" w:space="0" w:color="auto"/>
                              </w:divBdr>
                              <w:divsChild>
                                <w:div w:id="142086318">
                                  <w:marLeft w:val="0"/>
                                  <w:marRight w:val="0"/>
                                  <w:marTop w:val="0"/>
                                  <w:marBottom w:val="300"/>
                                  <w:divBdr>
                                    <w:top w:val="none" w:sz="0" w:space="0" w:color="auto"/>
                                    <w:left w:val="none" w:sz="0" w:space="0" w:color="auto"/>
                                    <w:bottom w:val="none" w:sz="0" w:space="0" w:color="auto"/>
                                    <w:right w:val="none" w:sz="0" w:space="0" w:color="auto"/>
                                  </w:divBdr>
                                  <w:divsChild>
                                    <w:div w:id="387731602">
                                      <w:marLeft w:val="0"/>
                                      <w:marRight w:val="0"/>
                                      <w:marTop w:val="0"/>
                                      <w:marBottom w:val="0"/>
                                      <w:divBdr>
                                        <w:top w:val="none" w:sz="0" w:space="0" w:color="auto"/>
                                        <w:left w:val="none" w:sz="0" w:space="0" w:color="auto"/>
                                        <w:bottom w:val="none" w:sz="0" w:space="0" w:color="auto"/>
                                        <w:right w:val="none" w:sz="0" w:space="0" w:color="auto"/>
                                      </w:divBdr>
                                      <w:divsChild>
                                        <w:div w:id="1742634547">
                                          <w:marLeft w:val="0"/>
                                          <w:marRight w:val="0"/>
                                          <w:marTop w:val="0"/>
                                          <w:marBottom w:val="0"/>
                                          <w:divBdr>
                                            <w:top w:val="none" w:sz="0" w:space="0" w:color="auto"/>
                                            <w:left w:val="none" w:sz="0" w:space="0" w:color="auto"/>
                                            <w:bottom w:val="none" w:sz="0" w:space="0" w:color="auto"/>
                                            <w:right w:val="none" w:sz="0" w:space="0" w:color="auto"/>
                                          </w:divBdr>
                                          <w:divsChild>
                                            <w:div w:id="773356832">
                                              <w:marLeft w:val="0"/>
                                              <w:marRight w:val="0"/>
                                              <w:marTop w:val="0"/>
                                              <w:marBottom w:val="0"/>
                                              <w:divBdr>
                                                <w:top w:val="none" w:sz="0" w:space="0" w:color="auto"/>
                                                <w:left w:val="none" w:sz="0" w:space="0" w:color="auto"/>
                                                <w:bottom w:val="none" w:sz="0" w:space="0" w:color="auto"/>
                                                <w:right w:val="none" w:sz="0" w:space="0" w:color="auto"/>
                                              </w:divBdr>
                                              <w:divsChild>
                                                <w:div w:id="1997956321">
                                                  <w:marLeft w:val="0"/>
                                                  <w:marRight w:val="0"/>
                                                  <w:marTop w:val="0"/>
                                                  <w:marBottom w:val="0"/>
                                                  <w:divBdr>
                                                    <w:top w:val="none" w:sz="0" w:space="0" w:color="auto"/>
                                                    <w:left w:val="none" w:sz="0" w:space="0" w:color="auto"/>
                                                    <w:bottom w:val="none" w:sz="0" w:space="0" w:color="auto"/>
                                                    <w:right w:val="none" w:sz="0" w:space="0" w:color="auto"/>
                                                  </w:divBdr>
                                                  <w:divsChild>
                                                    <w:div w:id="194618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5803562">
      <w:bodyDiv w:val="1"/>
      <w:marLeft w:val="0"/>
      <w:marRight w:val="0"/>
      <w:marTop w:val="0"/>
      <w:marBottom w:val="0"/>
      <w:divBdr>
        <w:top w:val="none" w:sz="0" w:space="0" w:color="auto"/>
        <w:left w:val="none" w:sz="0" w:space="0" w:color="auto"/>
        <w:bottom w:val="none" w:sz="0" w:space="0" w:color="auto"/>
        <w:right w:val="none" w:sz="0" w:space="0" w:color="auto"/>
      </w:divBdr>
    </w:div>
    <w:div w:id="1793674471">
      <w:bodyDiv w:val="1"/>
      <w:marLeft w:val="0"/>
      <w:marRight w:val="0"/>
      <w:marTop w:val="0"/>
      <w:marBottom w:val="0"/>
      <w:divBdr>
        <w:top w:val="none" w:sz="0" w:space="0" w:color="auto"/>
        <w:left w:val="none" w:sz="0" w:space="0" w:color="auto"/>
        <w:bottom w:val="none" w:sz="0" w:space="0" w:color="auto"/>
        <w:right w:val="none" w:sz="0" w:space="0" w:color="auto"/>
      </w:divBdr>
      <w:divsChild>
        <w:div w:id="1605918202">
          <w:marLeft w:val="0"/>
          <w:marRight w:val="0"/>
          <w:marTop w:val="0"/>
          <w:marBottom w:val="0"/>
          <w:divBdr>
            <w:top w:val="none" w:sz="0" w:space="0" w:color="auto"/>
            <w:left w:val="none" w:sz="0" w:space="0" w:color="auto"/>
            <w:bottom w:val="none" w:sz="0" w:space="0" w:color="auto"/>
            <w:right w:val="none" w:sz="0" w:space="0" w:color="auto"/>
          </w:divBdr>
          <w:divsChild>
            <w:div w:id="1615013139">
              <w:marLeft w:val="0"/>
              <w:marRight w:val="0"/>
              <w:marTop w:val="100"/>
              <w:marBottom w:val="100"/>
              <w:divBdr>
                <w:top w:val="none" w:sz="0" w:space="0" w:color="auto"/>
                <w:left w:val="none" w:sz="0" w:space="0" w:color="auto"/>
                <w:bottom w:val="none" w:sz="0" w:space="0" w:color="auto"/>
                <w:right w:val="none" w:sz="0" w:space="0" w:color="auto"/>
              </w:divBdr>
              <w:divsChild>
                <w:div w:id="131556441">
                  <w:marLeft w:val="0"/>
                  <w:marRight w:val="0"/>
                  <w:marTop w:val="0"/>
                  <w:marBottom w:val="0"/>
                  <w:divBdr>
                    <w:top w:val="none" w:sz="0" w:space="0" w:color="auto"/>
                    <w:left w:val="none" w:sz="0" w:space="0" w:color="auto"/>
                    <w:bottom w:val="none" w:sz="0" w:space="0" w:color="auto"/>
                    <w:right w:val="none" w:sz="0" w:space="0" w:color="auto"/>
                  </w:divBdr>
                  <w:divsChild>
                    <w:div w:id="1871643538">
                      <w:marLeft w:val="0"/>
                      <w:marRight w:val="0"/>
                      <w:marTop w:val="0"/>
                      <w:marBottom w:val="0"/>
                      <w:divBdr>
                        <w:top w:val="none" w:sz="0" w:space="0" w:color="auto"/>
                        <w:left w:val="none" w:sz="0" w:space="0" w:color="auto"/>
                        <w:bottom w:val="none" w:sz="0" w:space="0" w:color="auto"/>
                        <w:right w:val="none" w:sz="0" w:space="0" w:color="auto"/>
                      </w:divBdr>
                      <w:divsChild>
                        <w:div w:id="989096083">
                          <w:marLeft w:val="0"/>
                          <w:marRight w:val="0"/>
                          <w:marTop w:val="0"/>
                          <w:marBottom w:val="100"/>
                          <w:divBdr>
                            <w:top w:val="none" w:sz="0" w:space="0" w:color="auto"/>
                            <w:left w:val="none" w:sz="0" w:space="0" w:color="auto"/>
                            <w:bottom w:val="none" w:sz="0" w:space="0" w:color="auto"/>
                            <w:right w:val="none" w:sz="0" w:space="0" w:color="auto"/>
                          </w:divBdr>
                          <w:divsChild>
                            <w:div w:id="2052531808">
                              <w:marLeft w:val="0"/>
                              <w:marRight w:val="0"/>
                              <w:marTop w:val="0"/>
                              <w:marBottom w:val="0"/>
                              <w:divBdr>
                                <w:top w:val="none" w:sz="0" w:space="0" w:color="auto"/>
                                <w:left w:val="none" w:sz="0" w:space="0" w:color="auto"/>
                                <w:bottom w:val="none" w:sz="0" w:space="0" w:color="auto"/>
                                <w:right w:val="none" w:sz="0" w:space="0" w:color="auto"/>
                              </w:divBdr>
                              <w:divsChild>
                                <w:div w:id="1759210276">
                                  <w:marLeft w:val="0"/>
                                  <w:marRight w:val="0"/>
                                  <w:marTop w:val="0"/>
                                  <w:marBottom w:val="300"/>
                                  <w:divBdr>
                                    <w:top w:val="none" w:sz="0" w:space="0" w:color="auto"/>
                                    <w:left w:val="none" w:sz="0" w:space="0" w:color="auto"/>
                                    <w:bottom w:val="none" w:sz="0" w:space="0" w:color="auto"/>
                                    <w:right w:val="none" w:sz="0" w:space="0" w:color="auto"/>
                                  </w:divBdr>
                                  <w:divsChild>
                                    <w:div w:id="540898281">
                                      <w:marLeft w:val="0"/>
                                      <w:marRight w:val="0"/>
                                      <w:marTop w:val="0"/>
                                      <w:marBottom w:val="0"/>
                                      <w:divBdr>
                                        <w:top w:val="none" w:sz="0" w:space="0" w:color="auto"/>
                                        <w:left w:val="none" w:sz="0" w:space="0" w:color="auto"/>
                                        <w:bottom w:val="none" w:sz="0" w:space="0" w:color="auto"/>
                                        <w:right w:val="none" w:sz="0" w:space="0" w:color="auto"/>
                                      </w:divBdr>
                                      <w:divsChild>
                                        <w:div w:id="1805272930">
                                          <w:marLeft w:val="0"/>
                                          <w:marRight w:val="0"/>
                                          <w:marTop w:val="0"/>
                                          <w:marBottom w:val="0"/>
                                          <w:divBdr>
                                            <w:top w:val="none" w:sz="0" w:space="0" w:color="auto"/>
                                            <w:left w:val="none" w:sz="0" w:space="0" w:color="auto"/>
                                            <w:bottom w:val="none" w:sz="0" w:space="0" w:color="auto"/>
                                            <w:right w:val="none" w:sz="0" w:space="0" w:color="auto"/>
                                          </w:divBdr>
                                          <w:divsChild>
                                            <w:div w:id="1268540389">
                                              <w:marLeft w:val="0"/>
                                              <w:marRight w:val="0"/>
                                              <w:marTop w:val="0"/>
                                              <w:marBottom w:val="0"/>
                                              <w:divBdr>
                                                <w:top w:val="none" w:sz="0" w:space="0" w:color="auto"/>
                                                <w:left w:val="none" w:sz="0" w:space="0" w:color="auto"/>
                                                <w:bottom w:val="none" w:sz="0" w:space="0" w:color="auto"/>
                                                <w:right w:val="none" w:sz="0" w:space="0" w:color="auto"/>
                                              </w:divBdr>
                                              <w:divsChild>
                                                <w:div w:id="505093357">
                                                  <w:marLeft w:val="0"/>
                                                  <w:marRight w:val="0"/>
                                                  <w:marTop w:val="0"/>
                                                  <w:marBottom w:val="0"/>
                                                  <w:divBdr>
                                                    <w:top w:val="none" w:sz="0" w:space="0" w:color="auto"/>
                                                    <w:left w:val="none" w:sz="0" w:space="0" w:color="auto"/>
                                                    <w:bottom w:val="none" w:sz="0" w:space="0" w:color="auto"/>
                                                    <w:right w:val="none" w:sz="0" w:space="0" w:color="auto"/>
                                                  </w:divBdr>
                                                  <w:divsChild>
                                                    <w:div w:id="4085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7069352">
      <w:bodyDiv w:val="1"/>
      <w:marLeft w:val="0"/>
      <w:marRight w:val="0"/>
      <w:marTop w:val="0"/>
      <w:marBottom w:val="0"/>
      <w:divBdr>
        <w:top w:val="none" w:sz="0" w:space="0" w:color="auto"/>
        <w:left w:val="none" w:sz="0" w:space="0" w:color="auto"/>
        <w:bottom w:val="none" w:sz="0" w:space="0" w:color="auto"/>
        <w:right w:val="none" w:sz="0" w:space="0" w:color="auto"/>
      </w:divBdr>
    </w:div>
    <w:div w:id="1847789203">
      <w:bodyDiv w:val="1"/>
      <w:marLeft w:val="0"/>
      <w:marRight w:val="0"/>
      <w:marTop w:val="0"/>
      <w:marBottom w:val="0"/>
      <w:divBdr>
        <w:top w:val="none" w:sz="0" w:space="0" w:color="auto"/>
        <w:left w:val="none" w:sz="0" w:space="0" w:color="auto"/>
        <w:bottom w:val="none" w:sz="0" w:space="0" w:color="auto"/>
        <w:right w:val="none" w:sz="0" w:space="0" w:color="auto"/>
      </w:divBdr>
    </w:div>
    <w:div w:id="1876190116">
      <w:bodyDiv w:val="1"/>
      <w:marLeft w:val="0"/>
      <w:marRight w:val="0"/>
      <w:marTop w:val="0"/>
      <w:marBottom w:val="0"/>
      <w:divBdr>
        <w:top w:val="none" w:sz="0" w:space="0" w:color="auto"/>
        <w:left w:val="none" w:sz="0" w:space="0" w:color="auto"/>
        <w:bottom w:val="none" w:sz="0" w:space="0" w:color="auto"/>
        <w:right w:val="none" w:sz="0" w:space="0" w:color="auto"/>
      </w:divBdr>
      <w:divsChild>
        <w:div w:id="1649935410">
          <w:marLeft w:val="0"/>
          <w:marRight w:val="0"/>
          <w:marTop w:val="0"/>
          <w:marBottom w:val="0"/>
          <w:divBdr>
            <w:top w:val="none" w:sz="0" w:space="0" w:color="auto"/>
            <w:left w:val="none" w:sz="0" w:space="0" w:color="auto"/>
            <w:bottom w:val="none" w:sz="0" w:space="0" w:color="auto"/>
            <w:right w:val="none" w:sz="0" w:space="0" w:color="auto"/>
          </w:divBdr>
          <w:divsChild>
            <w:div w:id="1158157436">
              <w:marLeft w:val="0"/>
              <w:marRight w:val="0"/>
              <w:marTop w:val="100"/>
              <w:marBottom w:val="100"/>
              <w:divBdr>
                <w:top w:val="none" w:sz="0" w:space="0" w:color="auto"/>
                <w:left w:val="none" w:sz="0" w:space="0" w:color="auto"/>
                <w:bottom w:val="none" w:sz="0" w:space="0" w:color="auto"/>
                <w:right w:val="none" w:sz="0" w:space="0" w:color="auto"/>
              </w:divBdr>
              <w:divsChild>
                <w:div w:id="881132072">
                  <w:marLeft w:val="0"/>
                  <w:marRight w:val="0"/>
                  <w:marTop w:val="0"/>
                  <w:marBottom w:val="0"/>
                  <w:divBdr>
                    <w:top w:val="none" w:sz="0" w:space="0" w:color="auto"/>
                    <w:left w:val="none" w:sz="0" w:space="0" w:color="auto"/>
                    <w:bottom w:val="none" w:sz="0" w:space="0" w:color="auto"/>
                    <w:right w:val="none" w:sz="0" w:space="0" w:color="auto"/>
                  </w:divBdr>
                  <w:divsChild>
                    <w:div w:id="205799773">
                      <w:marLeft w:val="0"/>
                      <w:marRight w:val="0"/>
                      <w:marTop w:val="0"/>
                      <w:marBottom w:val="0"/>
                      <w:divBdr>
                        <w:top w:val="none" w:sz="0" w:space="0" w:color="auto"/>
                        <w:left w:val="none" w:sz="0" w:space="0" w:color="auto"/>
                        <w:bottom w:val="none" w:sz="0" w:space="0" w:color="auto"/>
                        <w:right w:val="none" w:sz="0" w:space="0" w:color="auto"/>
                      </w:divBdr>
                      <w:divsChild>
                        <w:div w:id="205799842">
                          <w:marLeft w:val="0"/>
                          <w:marRight w:val="0"/>
                          <w:marTop w:val="0"/>
                          <w:marBottom w:val="150"/>
                          <w:divBdr>
                            <w:top w:val="none" w:sz="0" w:space="0" w:color="auto"/>
                            <w:left w:val="none" w:sz="0" w:space="0" w:color="auto"/>
                            <w:bottom w:val="none" w:sz="0" w:space="0" w:color="auto"/>
                            <w:right w:val="none" w:sz="0" w:space="0" w:color="auto"/>
                          </w:divBdr>
                          <w:divsChild>
                            <w:div w:id="266159192">
                              <w:marLeft w:val="0"/>
                              <w:marRight w:val="0"/>
                              <w:marTop w:val="0"/>
                              <w:marBottom w:val="0"/>
                              <w:divBdr>
                                <w:top w:val="none" w:sz="0" w:space="0" w:color="auto"/>
                                <w:left w:val="none" w:sz="0" w:space="0" w:color="auto"/>
                                <w:bottom w:val="none" w:sz="0" w:space="0" w:color="auto"/>
                                <w:right w:val="none" w:sz="0" w:space="0" w:color="auto"/>
                              </w:divBdr>
                              <w:divsChild>
                                <w:div w:id="1983462031">
                                  <w:marLeft w:val="0"/>
                                  <w:marRight w:val="0"/>
                                  <w:marTop w:val="0"/>
                                  <w:marBottom w:val="0"/>
                                  <w:divBdr>
                                    <w:top w:val="none" w:sz="0" w:space="0" w:color="auto"/>
                                    <w:left w:val="none" w:sz="0" w:space="0" w:color="auto"/>
                                    <w:bottom w:val="none" w:sz="0" w:space="0" w:color="auto"/>
                                    <w:right w:val="none" w:sz="0" w:space="0" w:color="auto"/>
                                  </w:divBdr>
                                  <w:divsChild>
                                    <w:div w:id="1971745306">
                                      <w:marLeft w:val="0"/>
                                      <w:marRight w:val="0"/>
                                      <w:marTop w:val="0"/>
                                      <w:marBottom w:val="0"/>
                                      <w:divBdr>
                                        <w:top w:val="none" w:sz="0" w:space="0" w:color="auto"/>
                                        <w:left w:val="none" w:sz="0" w:space="0" w:color="auto"/>
                                        <w:bottom w:val="none" w:sz="0" w:space="0" w:color="auto"/>
                                        <w:right w:val="none" w:sz="0" w:space="0" w:color="auto"/>
                                      </w:divBdr>
                                      <w:divsChild>
                                        <w:div w:id="610862217">
                                          <w:marLeft w:val="0"/>
                                          <w:marRight w:val="0"/>
                                          <w:marTop w:val="0"/>
                                          <w:marBottom w:val="0"/>
                                          <w:divBdr>
                                            <w:top w:val="none" w:sz="0" w:space="0" w:color="auto"/>
                                            <w:left w:val="none" w:sz="0" w:space="0" w:color="auto"/>
                                            <w:bottom w:val="none" w:sz="0" w:space="0" w:color="auto"/>
                                            <w:right w:val="none" w:sz="0" w:space="0" w:color="auto"/>
                                          </w:divBdr>
                                          <w:divsChild>
                                            <w:div w:id="1030565999">
                                              <w:marLeft w:val="0"/>
                                              <w:marRight w:val="0"/>
                                              <w:marTop w:val="0"/>
                                              <w:marBottom w:val="0"/>
                                              <w:divBdr>
                                                <w:top w:val="none" w:sz="0" w:space="0" w:color="auto"/>
                                                <w:left w:val="none" w:sz="0" w:space="0" w:color="auto"/>
                                                <w:bottom w:val="none" w:sz="0" w:space="0" w:color="auto"/>
                                                <w:right w:val="none" w:sz="0" w:space="0" w:color="auto"/>
                                              </w:divBdr>
                                              <w:divsChild>
                                                <w:div w:id="1984238945">
                                                  <w:marLeft w:val="0"/>
                                                  <w:marRight w:val="0"/>
                                                  <w:marTop w:val="0"/>
                                                  <w:marBottom w:val="0"/>
                                                  <w:divBdr>
                                                    <w:top w:val="none" w:sz="0" w:space="0" w:color="auto"/>
                                                    <w:left w:val="none" w:sz="0" w:space="0" w:color="auto"/>
                                                    <w:bottom w:val="none" w:sz="0" w:space="0" w:color="auto"/>
                                                    <w:right w:val="none" w:sz="0" w:space="0" w:color="auto"/>
                                                  </w:divBdr>
                                                  <w:divsChild>
                                                    <w:div w:id="5341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233696">
      <w:bodyDiv w:val="1"/>
      <w:marLeft w:val="0"/>
      <w:marRight w:val="0"/>
      <w:marTop w:val="0"/>
      <w:marBottom w:val="0"/>
      <w:divBdr>
        <w:top w:val="none" w:sz="0" w:space="0" w:color="auto"/>
        <w:left w:val="none" w:sz="0" w:space="0" w:color="auto"/>
        <w:bottom w:val="none" w:sz="0" w:space="0" w:color="auto"/>
        <w:right w:val="none" w:sz="0" w:space="0" w:color="auto"/>
      </w:divBdr>
      <w:divsChild>
        <w:div w:id="741565169">
          <w:marLeft w:val="0"/>
          <w:marRight w:val="0"/>
          <w:marTop w:val="0"/>
          <w:marBottom w:val="0"/>
          <w:divBdr>
            <w:top w:val="none" w:sz="0" w:space="0" w:color="auto"/>
            <w:left w:val="none" w:sz="0" w:space="0" w:color="auto"/>
            <w:bottom w:val="none" w:sz="0" w:space="0" w:color="auto"/>
            <w:right w:val="none" w:sz="0" w:space="0" w:color="auto"/>
          </w:divBdr>
          <w:divsChild>
            <w:div w:id="1187912530">
              <w:marLeft w:val="0"/>
              <w:marRight w:val="0"/>
              <w:marTop w:val="100"/>
              <w:marBottom w:val="100"/>
              <w:divBdr>
                <w:top w:val="none" w:sz="0" w:space="0" w:color="auto"/>
                <w:left w:val="none" w:sz="0" w:space="0" w:color="auto"/>
                <w:bottom w:val="none" w:sz="0" w:space="0" w:color="auto"/>
                <w:right w:val="none" w:sz="0" w:space="0" w:color="auto"/>
              </w:divBdr>
              <w:divsChild>
                <w:div w:id="1665737969">
                  <w:marLeft w:val="0"/>
                  <w:marRight w:val="0"/>
                  <w:marTop w:val="0"/>
                  <w:marBottom w:val="0"/>
                  <w:divBdr>
                    <w:top w:val="none" w:sz="0" w:space="0" w:color="auto"/>
                    <w:left w:val="none" w:sz="0" w:space="0" w:color="auto"/>
                    <w:bottom w:val="none" w:sz="0" w:space="0" w:color="auto"/>
                    <w:right w:val="none" w:sz="0" w:space="0" w:color="auto"/>
                  </w:divBdr>
                  <w:divsChild>
                    <w:div w:id="693724226">
                      <w:marLeft w:val="0"/>
                      <w:marRight w:val="0"/>
                      <w:marTop w:val="0"/>
                      <w:marBottom w:val="0"/>
                      <w:divBdr>
                        <w:top w:val="none" w:sz="0" w:space="0" w:color="auto"/>
                        <w:left w:val="none" w:sz="0" w:space="0" w:color="auto"/>
                        <w:bottom w:val="none" w:sz="0" w:space="0" w:color="auto"/>
                        <w:right w:val="none" w:sz="0" w:space="0" w:color="auto"/>
                      </w:divBdr>
                      <w:divsChild>
                        <w:div w:id="765997647">
                          <w:marLeft w:val="0"/>
                          <w:marRight w:val="0"/>
                          <w:marTop w:val="0"/>
                          <w:marBottom w:val="94"/>
                          <w:divBdr>
                            <w:top w:val="none" w:sz="0" w:space="0" w:color="auto"/>
                            <w:left w:val="none" w:sz="0" w:space="0" w:color="auto"/>
                            <w:bottom w:val="none" w:sz="0" w:space="0" w:color="auto"/>
                            <w:right w:val="none" w:sz="0" w:space="0" w:color="auto"/>
                          </w:divBdr>
                          <w:divsChild>
                            <w:div w:id="1114520071">
                              <w:marLeft w:val="0"/>
                              <w:marRight w:val="0"/>
                              <w:marTop w:val="0"/>
                              <w:marBottom w:val="0"/>
                              <w:divBdr>
                                <w:top w:val="none" w:sz="0" w:space="0" w:color="auto"/>
                                <w:left w:val="none" w:sz="0" w:space="0" w:color="auto"/>
                                <w:bottom w:val="none" w:sz="0" w:space="0" w:color="auto"/>
                                <w:right w:val="none" w:sz="0" w:space="0" w:color="auto"/>
                              </w:divBdr>
                              <w:divsChild>
                                <w:div w:id="1186940845">
                                  <w:marLeft w:val="0"/>
                                  <w:marRight w:val="0"/>
                                  <w:marTop w:val="0"/>
                                  <w:marBottom w:val="281"/>
                                  <w:divBdr>
                                    <w:top w:val="none" w:sz="0" w:space="0" w:color="auto"/>
                                    <w:left w:val="none" w:sz="0" w:space="0" w:color="auto"/>
                                    <w:bottom w:val="none" w:sz="0" w:space="0" w:color="auto"/>
                                    <w:right w:val="none" w:sz="0" w:space="0" w:color="auto"/>
                                  </w:divBdr>
                                  <w:divsChild>
                                    <w:div w:id="1654023817">
                                      <w:marLeft w:val="0"/>
                                      <w:marRight w:val="0"/>
                                      <w:marTop w:val="0"/>
                                      <w:marBottom w:val="0"/>
                                      <w:divBdr>
                                        <w:top w:val="none" w:sz="0" w:space="0" w:color="auto"/>
                                        <w:left w:val="none" w:sz="0" w:space="0" w:color="auto"/>
                                        <w:bottom w:val="none" w:sz="0" w:space="0" w:color="auto"/>
                                        <w:right w:val="none" w:sz="0" w:space="0" w:color="auto"/>
                                      </w:divBdr>
                                      <w:divsChild>
                                        <w:div w:id="41250049">
                                          <w:marLeft w:val="0"/>
                                          <w:marRight w:val="0"/>
                                          <w:marTop w:val="0"/>
                                          <w:marBottom w:val="0"/>
                                          <w:divBdr>
                                            <w:top w:val="none" w:sz="0" w:space="0" w:color="auto"/>
                                            <w:left w:val="none" w:sz="0" w:space="0" w:color="auto"/>
                                            <w:bottom w:val="none" w:sz="0" w:space="0" w:color="auto"/>
                                            <w:right w:val="none" w:sz="0" w:space="0" w:color="auto"/>
                                          </w:divBdr>
                                          <w:divsChild>
                                            <w:div w:id="86317471">
                                              <w:marLeft w:val="0"/>
                                              <w:marRight w:val="0"/>
                                              <w:marTop w:val="0"/>
                                              <w:marBottom w:val="0"/>
                                              <w:divBdr>
                                                <w:top w:val="none" w:sz="0" w:space="0" w:color="auto"/>
                                                <w:left w:val="none" w:sz="0" w:space="0" w:color="auto"/>
                                                <w:bottom w:val="none" w:sz="0" w:space="0" w:color="auto"/>
                                                <w:right w:val="none" w:sz="0" w:space="0" w:color="auto"/>
                                              </w:divBdr>
                                              <w:divsChild>
                                                <w:div w:id="1551067654">
                                                  <w:marLeft w:val="0"/>
                                                  <w:marRight w:val="0"/>
                                                  <w:marTop w:val="0"/>
                                                  <w:marBottom w:val="0"/>
                                                  <w:divBdr>
                                                    <w:top w:val="none" w:sz="0" w:space="0" w:color="auto"/>
                                                    <w:left w:val="none" w:sz="0" w:space="0" w:color="auto"/>
                                                    <w:bottom w:val="none" w:sz="0" w:space="0" w:color="auto"/>
                                                    <w:right w:val="none" w:sz="0" w:space="0" w:color="auto"/>
                                                  </w:divBdr>
                                                  <w:divsChild>
                                                    <w:div w:id="11522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0723884">
      <w:bodyDiv w:val="1"/>
      <w:marLeft w:val="0"/>
      <w:marRight w:val="0"/>
      <w:marTop w:val="0"/>
      <w:marBottom w:val="0"/>
      <w:divBdr>
        <w:top w:val="none" w:sz="0" w:space="0" w:color="auto"/>
        <w:left w:val="none" w:sz="0" w:space="0" w:color="auto"/>
        <w:bottom w:val="none" w:sz="0" w:space="0" w:color="auto"/>
        <w:right w:val="none" w:sz="0" w:space="0" w:color="auto"/>
      </w:divBdr>
    </w:div>
    <w:div w:id="1918248962">
      <w:bodyDiv w:val="1"/>
      <w:marLeft w:val="0"/>
      <w:marRight w:val="0"/>
      <w:marTop w:val="0"/>
      <w:marBottom w:val="0"/>
      <w:divBdr>
        <w:top w:val="none" w:sz="0" w:space="0" w:color="auto"/>
        <w:left w:val="none" w:sz="0" w:space="0" w:color="auto"/>
        <w:bottom w:val="none" w:sz="0" w:space="0" w:color="auto"/>
        <w:right w:val="none" w:sz="0" w:space="0" w:color="auto"/>
      </w:divBdr>
    </w:div>
    <w:div w:id="1919510216">
      <w:bodyDiv w:val="1"/>
      <w:marLeft w:val="0"/>
      <w:marRight w:val="0"/>
      <w:marTop w:val="0"/>
      <w:marBottom w:val="0"/>
      <w:divBdr>
        <w:top w:val="none" w:sz="0" w:space="0" w:color="auto"/>
        <w:left w:val="none" w:sz="0" w:space="0" w:color="auto"/>
        <w:bottom w:val="none" w:sz="0" w:space="0" w:color="auto"/>
        <w:right w:val="none" w:sz="0" w:space="0" w:color="auto"/>
      </w:divBdr>
      <w:divsChild>
        <w:div w:id="2001302436">
          <w:marLeft w:val="0"/>
          <w:marRight w:val="0"/>
          <w:marTop w:val="0"/>
          <w:marBottom w:val="0"/>
          <w:divBdr>
            <w:top w:val="none" w:sz="0" w:space="0" w:color="auto"/>
            <w:left w:val="none" w:sz="0" w:space="0" w:color="auto"/>
            <w:bottom w:val="none" w:sz="0" w:space="0" w:color="auto"/>
            <w:right w:val="none" w:sz="0" w:space="0" w:color="auto"/>
          </w:divBdr>
          <w:divsChild>
            <w:div w:id="3670306">
              <w:marLeft w:val="0"/>
              <w:marRight w:val="0"/>
              <w:marTop w:val="100"/>
              <w:marBottom w:val="100"/>
              <w:divBdr>
                <w:top w:val="none" w:sz="0" w:space="0" w:color="auto"/>
                <w:left w:val="none" w:sz="0" w:space="0" w:color="auto"/>
                <w:bottom w:val="none" w:sz="0" w:space="0" w:color="auto"/>
                <w:right w:val="none" w:sz="0" w:space="0" w:color="auto"/>
              </w:divBdr>
              <w:divsChild>
                <w:div w:id="1493832231">
                  <w:marLeft w:val="0"/>
                  <w:marRight w:val="0"/>
                  <w:marTop w:val="0"/>
                  <w:marBottom w:val="0"/>
                  <w:divBdr>
                    <w:top w:val="none" w:sz="0" w:space="0" w:color="auto"/>
                    <w:left w:val="none" w:sz="0" w:space="0" w:color="auto"/>
                    <w:bottom w:val="none" w:sz="0" w:space="0" w:color="auto"/>
                    <w:right w:val="none" w:sz="0" w:space="0" w:color="auto"/>
                  </w:divBdr>
                  <w:divsChild>
                    <w:div w:id="1040400130">
                      <w:marLeft w:val="0"/>
                      <w:marRight w:val="0"/>
                      <w:marTop w:val="0"/>
                      <w:marBottom w:val="0"/>
                      <w:divBdr>
                        <w:top w:val="none" w:sz="0" w:space="0" w:color="auto"/>
                        <w:left w:val="none" w:sz="0" w:space="0" w:color="auto"/>
                        <w:bottom w:val="none" w:sz="0" w:space="0" w:color="auto"/>
                        <w:right w:val="none" w:sz="0" w:space="0" w:color="auto"/>
                      </w:divBdr>
                      <w:divsChild>
                        <w:div w:id="371348561">
                          <w:marLeft w:val="0"/>
                          <w:marRight w:val="0"/>
                          <w:marTop w:val="0"/>
                          <w:marBottom w:val="100"/>
                          <w:divBdr>
                            <w:top w:val="none" w:sz="0" w:space="0" w:color="auto"/>
                            <w:left w:val="none" w:sz="0" w:space="0" w:color="auto"/>
                            <w:bottom w:val="none" w:sz="0" w:space="0" w:color="auto"/>
                            <w:right w:val="none" w:sz="0" w:space="0" w:color="auto"/>
                          </w:divBdr>
                          <w:divsChild>
                            <w:div w:id="79452590">
                              <w:marLeft w:val="0"/>
                              <w:marRight w:val="0"/>
                              <w:marTop w:val="0"/>
                              <w:marBottom w:val="0"/>
                              <w:divBdr>
                                <w:top w:val="none" w:sz="0" w:space="0" w:color="auto"/>
                                <w:left w:val="none" w:sz="0" w:space="0" w:color="auto"/>
                                <w:bottom w:val="none" w:sz="0" w:space="0" w:color="auto"/>
                                <w:right w:val="none" w:sz="0" w:space="0" w:color="auto"/>
                              </w:divBdr>
                              <w:divsChild>
                                <w:div w:id="520052779">
                                  <w:marLeft w:val="0"/>
                                  <w:marRight w:val="0"/>
                                  <w:marTop w:val="0"/>
                                  <w:marBottom w:val="300"/>
                                  <w:divBdr>
                                    <w:top w:val="none" w:sz="0" w:space="0" w:color="auto"/>
                                    <w:left w:val="none" w:sz="0" w:space="0" w:color="auto"/>
                                    <w:bottom w:val="none" w:sz="0" w:space="0" w:color="auto"/>
                                    <w:right w:val="none" w:sz="0" w:space="0" w:color="auto"/>
                                  </w:divBdr>
                                  <w:divsChild>
                                    <w:div w:id="716005096">
                                      <w:marLeft w:val="0"/>
                                      <w:marRight w:val="0"/>
                                      <w:marTop w:val="0"/>
                                      <w:marBottom w:val="0"/>
                                      <w:divBdr>
                                        <w:top w:val="none" w:sz="0" w:space="0" w:color="auto"/>
                                        <w:left w:val="none" w:sz="0" w:space="0" w:color="auto"/>
                                        <w:bottom w:val="none" w:sz="0" w:space="0" w:color="auto"/>
                                        <w:right w:val="none" w:sz="0" w:space="0" w:color="auto"/>
                                      </w:divBdr>
                                      <w:divsChild>
                                        <w:div w:id="37710880">
                                          <w:marLeft w:val="0"/>
                                          <w:marRight w:val="0"/>
                                          <w:marTop w:val="0"/>
                                          <w:marBottom w:val="0"/>
                                          <w:divBdr>
                                            <w:top w:val="none" w:sz="0" w:space="0" w:color="auto"/>
                                            <w:left w:val="none" w:sz="0" w:space="0" w:color="auto"/>
                                            <w:bottom w:val="none" w:sz="0" w:space="0" w:color="auto"/>
                                            <w:right w:val="none" w:sz="0" w:space="0" w:color="auto"/>
                                          </w:divBdr>
                                          <w:divsChild>
                                            <w:div w:id="2028869176">
                                              <w:marLeft w:val="0"/>
                                              <w:marRight w:val="0"/>
                                              <w:marTop w:val="0"/>
                                              <w:marBottom w:val="0"/>
                                              <w:divBdr>
                                                <w:top w:val="none" w:sz="0" w:space="0" w:color="auto"/>
                                                <w:left w:val="none" w:sz="0" w:space="0" w:color="auto"/>
                                                <w:bottom w:val="none" w:sz="0" w:space="0" w:color="auto"/>
                                                <w:right w:val="none" w:sz="0" w:space="0" w:color="auto"/>
                                              </w:divBdr>
                                              <w:divsChild>
                                                <w:div w:id="179854349">
                                                  <w:marLeft w:val="0"/>
                                                  <w:marRight w:val="0"/>
                                                  <w:marTop w:val="0"/>
                                                  <w:marBottom w:val="0"/>
                                                  <w:divBdr>
                                                    <w:top w:val="none" w:sz="0" w:space="0" w:color="auto"/>
                                                    <w:left w:val="none" w:sz="0" w:space="0" w:color="auto"/>
                                                    <w:bottom w:val="none" w:sz="0" w:space="0" w:color="auto"/>
                                                    <w:right w:val="none" w:sz="0" w:space="0" w:color="auto"/>
                                                  </w:divBdr>
                                                  <w:divsChild>
                                                    <w:div w:id="7251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0629109">
      <w:bodyDiv w:val="1"/>
      <w:marLeft w:val="0"/>
      <w:marRight w:val="0"/>
      <w:marTop w:val="0"/>
      <w:marBottom w:val="0"/>
      <w:divBdr>
        <w:top w:val="none" w:sz="0" w:space="0" w:color="auto"/>
        <w:left w:val="none" w:sz="0" w:space="0" w:color="auto"/>
        <w:bottom w:val="none" w:sz="0" w:space="0" w:color="auto"/>
        <w:right w:val="none" w:sz="0" w:space="0" w:color="auto"/>
      </w:divBdr>
    </w:div>
    <w:div w:id="1929651037">
      <w:bodyDiv w:val="1"/>
      <w:marLeft w:val="0"/>
      <w:marRight w:val="0"/>
      <w:marTop w:val="0"/>
      <w:marBottom w:val="0"/>
      <w:divBdr>
        <w:top w:val="none" w:sz="0" w:space="0" w:color="auto"/>
        <w:left w:val="none" w:sz="0" w:space="0" w:color="auto"/>
        <w:bottom w:val="none" w:sz="0" w:space="0" w:color="auto"/>
        <w:right w:val="none" w:sz="0" w:space="0" w:color="auto"/>
      </w:divBdr>
    </w:div>
    <w:div w:id="1984892575">
      <w:bodyDiv w:val="1"/>
      <w:marLeft w:val="0"/>
      <w:marRight w:val="0"/>
      <w:marTop w:val="0"/>
      <w:marBottom w:val="0"/>
      <w:divBdr>
        <w:top w:val="none" w:sz="0" w:space="0" w:color="auto"/>
        <w:left w:val="none" w:sz="0" w:space="0" w:color="auto"/>
        <w:bottom w:val="none" w:sz="0" w:space="0" w:color="auto"/>
        <w:right w:val="none" w:sz="0" w:space="0" w:color="auto"/>
      </w:divBdr>
      <w:divsChild>
        <w:div w:id="1350326848">
          <w:marLeft w:val="0"/>
          <w:marRight w:val="0"/>
          <w:marTop w:val="0"/>
          <w:marBottom w:val="0"/>
          <w:divBdr>
            <w:top w:val="none" w:sz="0" w:space="0" w:color="auto"/>
            <w:left w:val="none" w:sz="0" w:space="0" w:color="auto"/>
            <w:bottom w:val="none" w:sz="0" w:space="0" w:color="auto"/>
            <w:right w:val="none" w:sz="0" w:space="0" w:color="auto"/>
          </w:divBdr>
          <w:divsChild>
            <w:div w:id="2027176012">
              <w:marLeft w:val="0"/>
              <w:marRight w:val="0"/>
              <w:marTop w:val="100"/>
              <w:marBottom w:val="100"/>
              <w:divBdr>
                <w:top w:val="none" w:sz="0" w:space="0" w:color="auto"/>
                <w:left w:val="none" w:sz="0" w:space="0" w:color="auto"/>
                <w:bottom w:val="none" w:sz="0" w:space="0" w:color="auto"/>
                <w:right w:val="none" w:sz="0" w:space="0" w:color="auto"/>
              </w:divBdr>
              <w:divsChild>
                <w:div w:id="801536735">
                  <w:marLeft w:val="0"/>
                  <w:marRight w:val="0"/>
                  <w:marTop w:val="0"/>
                  <w:marBottom w:val="0"/>
                  <w:divBdr>
                    <w:top w:val="none" w:sz="0" w:space="0" w:color="auto"/>
                    <w:left w:val="none" w:sz="0" w:space="0" w:color="auto"/>
                    <w:bottom w:val="none" w:sz="0" w:space="0" w:color="auto"/>
                    <w:right w:val="none" w:sz="0" w:space="0" w:color="auto"/>
                  </w:divBdr>
                  <w:divsChild>
                    <w:div w:id="706879264">
                      <w:marLeft w:val="0"/>
                      <w:marRight w:val="0"/>
                      <w:marTop w:val="0"/>
                      <w:marBottom w:val="0"/>
                      <w:divBdr>
                        <w:top w:val="none" w:sz="0" w:space="0" w:color="auto"/>
                        <w:left w:val="none" w:sz="0" w:space="0" w:color="auto"/>
                        <w:bottom w:val="none" w:sz="0" w:space="0" w:color="auto"/>
                        <w:right w:val="none" w:sz="0" w:space="0" w:color="auto"/>
                      </w:divBdr>
                      <w:divsChild>
                        <w:div w:id="1943688693">
                          <w:marLeft w:val="0"/>
                          <w:marRight w:val="0"/>
                          <w:marTop w:val="0"/>
                          <w:marBottom w:val="100"/>
                          <w:divBdr>
                            <w:top w:val="none" w:sz="0" w:space="0" w:color="auto"/>
                            <w:left w:val="none" w:sz="0" w:space="0" w:color="auto"/>
                            <w:bottom w:val="none" w:sz="0" w:space="0" w:color="auto"/>
                            <w:right w:val="none" w:sz="0" w:space="0" w:color="auto"/>
                          </w:divBdr>
                          <w:divsChild>
                            <w:div w:id="373506015">
                              <w:marLeft w:val="0"/>
                              <w:marRight w:val="0"/>
                              <w:marTop w:val="0"/>
                              <w:marBottom w:val="0"/>
                              <w:divBdr>
                                <w:top w:val="none" w:sz="0" w:space="0" w:color="auto"/>
                                <w:left w:val="none" w:sz="0" w:space="0" w:color="auto"/>
                                <w:bottom w:val="none" w:sz="0" w:space="0" w:color="auto"/>
                                <w:right w:val="none" w:sz="0" w:space="0" w:color="auto"/>
                              </w:divBdr>
                              <w:divsChild>
                                <w:div w:id="1689679724">
                                  <w:marLeft w:val="0"/>
                                  <w:marRight w:val="0"/>
                                  <w:marTop w:val="0"/>
                                  <w:marBottom w:val="300"/>
                                  <w:divBdr>
                                    <w:top w:val="none" w:sz="0" w:space="0" w:color="auto"/>
                                    <w:left w:val="none" w:sz="0" w:space="0" w:color="auto"/>
                                    <w:bottom w:val="none" w:sz="0" w:space="0" w:color="auto"/>
                                    <w:right w:val="none" w:sz="0" w:space="0" w:color="auto"/>
                                  </w:divBdr>
                                  <w:divsChild>
                                    <w:div w:id="538202791">
                                      <w:marLeft w:val="0"/>
                                      <w:marRight w:val="0"/>
                                      <w:marTop w:val="0"/>
                                      <w:marBottom w:val="0"/>
                                      <w:divBdr>
                                        <w:top w:val="none" w:sz="0" w:space="0" w:color="auto"/>
                                        <w:left w:val="none" w:sz="0" w:space="0" w:color="auto"/>
                                        <w:bottom w:val="none" w:sz="0" w:space="0" w:color="auto"/>
                                        <w:right w:val="none" w:sz="0" w:space="0" w:color="auto"/>
                                      </w:divBdr>
                                      <w:divsChild>
                                        <w:div w:id="1471165127">
                                          <w:marLeft w:val="0"/>
                                          <w:marRight w:val="0"/>
                                          <w:marTop w:val="0"/>
                                          <w:marBottom w:val="0"/>
                                          <w:divBdr>
                                            <w:top w:val="none" w:sz="0" w:space="0" w:color="auto"/>
                                            <w:left w:val="none" w:sz="0" w:space="0" w:color="auto"/>
                                            <w:bottom w:val="none" w:sz="0" w:space="0" w:color="auto"/>
                                            <w:right w:val="none" w:sz="0" w:space="0" w:color="auto"/>
                                          </w:divBdr>
                                          <w:divsChild>
                                            <w:div w:id="958100047">
                                              <w:marLeft w:val="0"/>
                                              <w:marRight w:val="0"/>
                                              <w:marTop w:val="0"/>
                                              <w:marBottom w:val="0"/>
                                              <w:divBdr>
                                                <w:top w:val="none" w:sz="0" w:space="0" w:color="auto"/>
                                                <w:left w:val="none" w:sz="0" w:space="0" w:color="auto"/>
                                                <w:bottom w:val="none" w:sz="0" w:space="0" w:color="auto"/>
                                                <w:right w:val="none" w:sz="0" w:space="0" w:color="auto"/>
                                              </w:divBdr>
                                              <w:divsChild>
                                                <w:div w:id="1637177572">
                                                  <w:marLeft w:val="0"/>
                                                  <w:marRight w:val="0"/>
                                                  <w:marTop w:val="0"/>
                                                  <w:marBottom w:val="0"/>
                                                  <w:divBdr>
                                                    <w:top w:val="none" w:sz="0" w:space="0" w:color="auto"/>
                                                    <w:left w:val="none" w:sz="0" w:space="0" w:color="auto"/>
                                                    <w:bottom w:val="none" w:sz="0" w:space="0" w:color="auto"/>
                                                    <w:right w:val="none" w:sz="0" w:space="0" w:color="auto"/>
                                                  </w:divBdr>
                                                  <w:divsChild>
                                                    <w:div w:id="9414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581342">
      <w:bodyDiv w:val="1"/>
      <w:marLeft w:val="0"/>
      <w:marRight w:val="0"/>
      <w:marTop w:val="0"/>
      <w:marBottom w:val="0"/>
      <w:divBdr>
        <w:top w:val="none" w:sz="0" w:space="0" w:color="auto"/>
        <w:left w:val="none" w:sz="0" w:space="0" w:color="auto"/>
        <w:bottom w:val="none" w:sz="0" w:space="0" w:color="auto"/>
        <w:right w:val="none" w:sz="0" w:space="0" w:color="auto"/>
      </w:divBdr>
    </w:div>
    <w:div w:id="2017031740">
      <w:bodyDiv w:val="1"/>
      <w:marLeft w:val="0"/>
      <w:marRight w:val="0"/>
      <w:marTop w:val="0"/>
      <w:marBottom w:val="0"/>
      <w:divBdr>
        <w:top w:val="none" w:sz="0" w:space="0" w:color="auto"/>
        <w:left w:val="none" w:sz="0" w:space="0" w:color="auto"/>
        <w:bottom w:val="none" w:sz="0" w:space="0" w:color="auto"/>
        <w:right w:val="none" w:sz="0" w:space="0" w:color="auto"/>
      </w:divBdr>
      <w:divsChild>
        <w:div w:id="613295433">
          <w:marLeft w:val="0"/>
          <w:marRight w:val="0"/>
          <w:marTop w:val="0"/>
          <w:marBottom w:val="0"/>
          <w:divBdr>
            <w:top w:val="none" w:sz="0" w:space="0" w:color="auto"/>
            <w:left w:val="none" w:sz="0" w:space="0" w:color="auto"/>
            <w:bottom w:val="none" w:sz="0" w:space="0" w:color="auto"/>
            <w:right w:val="none" w:sz="0" w:space="0" w:color="auto"/>
          </w:divBdr>
          <w:divsChild>
            <w:div w:id="517961267">
              <w:marLeft w:val="0"/>
              <w:marRight w:val="0"/>
              <w:marTop w:val="100"/>
              <w:marBottom w:val="100"/>
              <w:divBdr>
                <w:top w:val="none" w:sz="0" w:space="0" w:color="auto"/>
                <w:left w:val="none" w:sz="0" w:space="0" w:color="auto"/>
                <w:bottom w:val="none" w:sz="0" w:space="0" w:color="auto"/>
                <w:right w:val="none" w:sz="0" w:space="0" w:color="auto"/>
              </w:divBdr>
              <w:divsChild>
                <w:div w:id="1922719204">
                  <w:marLeft w:val="0"/>
                  <w:marRight w:val="0"/>
                  <w:marTop w:val="0"/>
                  <w:marBottom w:val="0"/>
                  <w:divBdr>
                    <w:top w:val="none" w:sz="0" w:space="0" w:color="auto"/>
                    <w:left w:val="none" w:sz="0" w:space="0" w:color="auto"/>
                    <w:bottom w:val="none" w:sz="0" w:space="0" w:color="auto"/>
                    <w:right w:val="none" w:sz="0" w:space="0" w:color="auto"/>
                  </w:divBdr>
                  <w:divsChild>
                    <w:div w:id="1707438504">
                      <w:marLeft w:val="0"/>
                      <w:marRight w:val="0"/>
                      <w:marTop w:val="0"/>
                      <w:marBottom w:val="0"/>
                      <w:divBdr>
                        <w:top w:val="none" w:sz="0" w:space="0" w:color="auto"/>
                        <w:left w:val="none" w:sz="0" w:space="0" w:color="auto"/>
                        <w:bottom w:val="none" w:sz="0" w:space="0" w:color="auto"/>
                        <w:right w:val="none" w:sz="0" w:space="0" w:color="auto"/>
                      </w:divBdr>
                      <w:divsChild>
                        <w:div w:id="135682607">
                          <w:marLeft w:val="0"/>
                          <w:marRight w:val="0"/>
                          <w:marTop w:val="0"/>
                          <w:marBottom w:val="94"/>
                          <w:divBdr>
                            <w:top w:val="none" w:sz="0" w:space="0" w:color="auto"/>
                            <w:left w:val="none" w:sz="0" w:space="0" w:color="auto"/>
                            <w:bottom w:val="none" w:sz="0" w:space="0" w:color="auto"/>
                            <w:right w:val="none" w:sz="0" w:space="0" w:color="auto"/>
                          </w:divBdr>
                          <w:divsChild>
                            <w:div w:id="531572655">
                              <w:marLeft w:val="0"/>
                              <w:marRight w:val="0"/>
                              <w:marTop w:val="0"/>
                              <w:marBottom w:val="0"/>
                              <w:divBdr>
                                <w:top w:val="none" w:sz="0" w:space="0" w:color="auto"/>
                                <w:left w:val="none" w:sz="0" w:space="0" w:color="auto"/>
                                <w:bottom w:val="none" w:sz="0" w:space="0" w:color="auto"/>
                                <w:right w:val="none" w:sz="0" w:space="0" w:color="auto"/>
                              </w:divBdr>
                              <w:divsChild>
                                <w:div w:id="2144495197">
                                  <w:marLeft w:val="0"/>
                                  <w:marRight w:val="0"/>
                                  <w:marTop w:val="0"/>
                                  <w:marBottom w:val="281"/>
                                  <w:divBdr>
                                    <w:top w:val="none" w:sz="0" w:space="0" w:color="auto"/>
                                    <w:left w:val="none" w:sz="0" w:space="0" w:color="auto"/>
                                    <w:bottom w:val="none" w:sz="0" w:space="0" w:color="auto"/>
                                    <w:right w:val="none" w:sz="0" w:space="0" w:color="auto"/>
                                  </w:divBdr>
                                  <w:divsChild>
                                    <w:div w:id="1931113920">
                                      <w:marLeft w:val="0"/>
                                      <w:marRight w:val="0"/>
                                      <w:marTop w:val="0"/>
                                      <w:marBottom w:val="0"/>
                                      <w:divBdr>
                                        <w:top w:val="none" w:sz="0" w:space="0" w:color="auto"/>
                                        <w:left w:val="none" w:sz="0" w:space="0" w:color="auto"/>
                                        <w:bottom w:val="none" w:sz="0" w:space="0" w:color="auto"/>
                                        <w:right w:val="none" w:sz="0" w:space="0" w:color="auto"/>
                                      </w:divBdr>
                                      <w:divsChild>
                                        <w:div w:id="744913318">
                                          <w:marLeft w:val="0"/>
                                          <w:marRight w:val="0"/>
                                          <w:marTop w:val="0"/>
                                          <w:marBottom w:val="0"/>
                                          <w:divBdr>
                                            <w:top w:val="none" w:sz="0" w:space="0" w:color="auto"/>
                                            <w:left w:val="none" w:sz="0" w:space="0" w:color="auto"/>
                                            <w:bottom w:val="none" w:sz="0" w:space="0" w:color="auto"/>
                                            <w:right w:val="none" w:sz="0" w:space="0" w:color="auto"/>
                                          </w:divBdr>
                                          <w:divsChild>
                                            <w:div w:id="1500002933">
                                              <w:marLeft w:val="0"/>
                                              <w:marRight w:val="0"/>
                                              <w:marTop w:val="0"/>
                                              <w:marBottom w:val="0"/>
                                              <w:divBdr>
                                                <w:top w:val="none" w:sz="0" w:space="0" w:color="auto"/>
                                                <w:left w:val="none" w:sz="0" w:space="0" w:color="auto"/>
                                                <w:bottom w:val="none" w:sz="0" w:space="0" w:color="auto"/>
                                                <w:right w:val="none" w:sz="0" w:space="0" w:color="auto"/>
                                              </w:divBdr>
                                              <w:divsChild>
                                                <w:div w:id="607472154">
                                                  <w:marLeft w:val="0"/>
                                                  <w:marRight w:val="0"/>
                                                  <w:marTop w:val="0"/>
                                                  <w:marBottom w:val="0"/>
                                                  <w:divBdr>
                                                    <w:top w:val="none" w:sz="0" w:space="0" w:color="auto"/>
                                                    <w:left w:val="none" w:sz="0" w:space="0" w:color="auto"/>
                                                    <w:bottom w:val="none" w:sz="0" w:space="0" w:color="auto"/>
                                                    <w:right w:val="none" w:sz="0" w:space="0" w:color="auto"/>
                                                  </w:divBdr>
                                                  <w:divsChild>
                                                    <w:div w:id="16812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3629831">
      <w:bodyDiv w:val="1"/>
      <w:marLeft w:val="0"/>
      <w:marRight w:val="0"/>
      <w:marTop w:val="0"/>
      <w:marBottom w:val="0"/>
      <w:divBdr>
        <w:top w:val="none" w:sz="0" w:space="0" w:color="auto"/>
        <w:left w:val="none" w:sz="0" w:space="0" w:color="auto"/>
        <w:bottom w:val="none" w:sz="0" w:space="0" w:color="auto"/>
        <w:right w:val="none" w:sz="0" w:space="0" w:color="auto"/>
      </w:divBdr>
      <w:divsChild>
        <w:div w:id="850948497">
          <w:marLeft w:val="0"/>
          <w:marRight w:val="0"/>
          <w:marTop w:val="0"/>
          <w:marBottom w:val="0"/>
          <w:divBdr>
            <w:top w:val="none" w:sz="0" w:space="0" w:color="auto"/>
            <w:left w:val="none" w:sz="0" w:space="0" w:color="auto"/>
            <w:bottom w:val="none" w:sz="0" w:space="0" w:color="auto"/>
            <w:right w:val="none" w:sz="0" w:space="0" w:color="auto"/>
          </w:divBdr>
          <w:divsChild>
            <w:div w:id="1112944401">
              <w:marLeft w:val="0"/>
              <w:marRight w:val="0"/>
              <w:marTop w:val="100"/>
              <w:marBottom w:val="10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sChild>
                    <w:div w:id="1736124265">
                      <w:marLeft w:val="0"/>
                      <w:marRight w:val="0"/>
                      <w:marTop w:val="0"/>
                      <w:marBottom w:val="0"/>
                      <w:divBdr>
                        <w:top w:val="none" w:sz="0" w:space="0" w:color="auto"/>
                        <w:left w:val="none" w:sz="0" w:space="0" w:color="auto"/>
                        <w:bottom w:val="none" w:sz="0" w:space="0" w:color="auto"/>
                        <w:right w:val="none" w:sz="0" w:space="0" w:color="auto"/>
                      </w:divBdr>
                      <w:divsChild>
                        <w:div w:id="541794032">
                          <w:marLeft w:val="0"/>
                          <w:marRight w:val="0"/>
                          <w:marTop w:val="0"/>
                          <w:marBottom w:val="100"/>
                          <w:divBdr>
                            <w:top w:val="none" w:sz="0" w:space="0" w:color="auto"/>
                            <w:left w:val="none" w:sz="0" w:space="0" w:color="auto"/>
                            <w:bottom w:val="none" w:sz="0" w:space="0" w:color="auto"/>
                            <w:right w:val="none" w:sz="0" w:space="0" w:color="auto"/>
                          </w:divBdr>
                          <w:divsChild>
                            <w:div w:id="1162815635">
                              <w:marLeft w:val="0"/>
                              <w:marRight w:val="0"/>
                              <w:marTop w:val="0"/>
                              <w:marBottom w:val="0"/>
                              <w:divBdr>
                                <w:top w:val="none" w:sz="0" w:space="0" w:color="auto"/>
                                <w:left w:val="none" w:sz="0" w:space="0" w:color="auto"/>
                                <w:bottom w:val="none" w:sz="0" w:space="0" w:color="auto"/>
                                <w:right w:val="none" w:sz="0" w:space="0" w:color="auto"/>
                              </w:divBdr>
                              <w:divsChild>
                                <w:div w:id="450784415">
                                  <w:marLeft w:val="0"/>
                                  <w:marRight w:val="0"/>
                                  <w:marTop w:val="0"/>
                                  <w:marBottom w:val="300"/>
                                  <w:divBdr>
                                    <w:top w:val="none" w:sz="0" w:space="0" w:color="auto"/>
                                    <w:left w:val="none" w:sz="0" w:space="0" w:color="auto"/>
                                    <w:bottom w:val="none" w:sz="0" w:space="0" w:color="auto"/>
                                    <w:right w:val="none" w:sz="0" w:space="0" w:color="auto"/>
                                  </w:divBdr>
                                  <w:divsChild>
                                    <w:div w:id="1609657025">
                                      <w:marLeft w:val="0"/>
                                      <w:marRight w:val="0"/>
                                      <w:marTop w:val="0"/>
                                      <w:marBottom w:val="0"/>
                                      <w:divBdr>
                                        <w:top w:val="none" w:sz="0" w:space="0" w:color="auto"/>
                                        <w:left w:val="none" w:sz="0" w:space="0" w:color="auto"/>
                                        <w:bottom w:val="none" w:sz="0" w:space="0" w:color="auto"/>
                                        <w:right w:val="none" w:sz="0" w:space="0" w:color="auto"/>
                                      </w:divBdr>
                                      <w:divsChild>
                                        <w:div w:id="8676438">
                                          <w:marLeft w:val="0"/>
                                          <w:marRight w:val="0"/>
                                          <w:marTop w:val="0"/>
                                          <w:marBottom w:val="0"/>
                                          <w:divBdr>
                                            <w:top w:val="none" w:sz="0" w:space="0" w:color="auto"/>
                                            <w:left w:val="none" w:sz="0" w:space="0" w:color="auto"/>
                                            <w:bottom w:val="none" w:sz="0" w:space="0" w:color="auto"/>
                                            <w:right w:val="none" w:sz="0" w:space="0" w:color="auto"/>
                                          </w:divBdr>
                                          <w:divsChild>
                                            <w:div w:id="1495728245">
                                              <w:marLeft w:val="0"/>
                                              <w:marRight w:val="0"/>
                                              <w:marTop w:val="0"/>
                                              <w:marBottom w:val="0"/>
                                              <w:divBdr>
                                                <w:top w:val="none" w:sz="0" w:space="0" w:color="auto"/>
                                                <w:left w:val="none" w:sz="0" w:space="0" w:color="auto"/>
                                                <w:bottom w:val="none" w:sz="0" w:space="0" w:color="auto"/>
                                                <w:right w:val="none" w:sz="0" w:space="0" w:color="auto"/>
                                              </w:divBdr>
                                              <w:divsChild>
                                                <w:div w:id="124200051">
                                                  <w:marLeft w:val="0"/>
                                                  <w:marRight w:val="0"/>
                                                  <w:marTop w:val="0"/>
                                                  <w:marBottom w:val="0"/>
                                                  <w:divBdr>
                                                    <w:top w:val="none" w:sz="0" w:space="0" w:color="auto"/>
                                                    <w:left w:val="none" w:sz="0" w:space="0" w:color="auto"/>
                                                    <w:bottom w:val="none" w:sz="0" w:space="0" w:color="auto"/>
                                                    <w:right w:val="none" w:sz="0" w:space="0" w:color="auto"/>
                                                  </w:divBdr>
                                                  <w:divsChild>
                                                    <w:div w:id="3985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07701">
      <w:bodyDiv w:val="1"/>
      <w:marLeft w:val="0"/>
      <w:marRight w:val="0"/>
      <w:marTop w:val="0"/>
      <w:marBottom w:val="0"/>
      <w:divBdr>
        <w:top w:val="none" w:sz="0" w:space="0" w:color="auto"/>
        <w:left w:val="none" w:sz="0" w:space="0" w:color="auto"/>
        <w:bottom w:val="none" w:sz="0" w:space="0" w:color="auto"/>
        <w:right w:val="none" w:sz="0" w:space="0" w:color="auto"/>
      </w:divBdr>
      <w:divsChild>
        <w:div w:id="333385345">
          <w:marLeft w:val="0"/>
          <w:marRight w:val="0"/>
          <w:marTop w:val="0"/>
          <w:marBottom w:val="0"/>
          <w:divBdr>
            <w:top w:val="none" w:sz="0" w:space="0" w:color="auto"/>
            <w:left w:val="none" w:sz="0" w:space="0" w:color="auto"/>
            <w:bottom w:val="none" w:sz="0" w:space="0" w:color="auto"/>
            <w:right w:val="none" w:sz="0" w:space="0" w:color="auto"/>
          </w:divBdr>
          <w:divsChild>
            <w:div w:id="1541045390">
              <w:marLeft w:val="0"/>
              <w:marRight w:val="0"/>
              <w:marTop w:val="100"/>
              <w:marBottom w:val="100"/>
              <w:divBdr>
                <w:top w:val="none" w:sz="0" w:space="0" w:color="auto"/>
                <w:left w:val="none" w:sz="0" w:space="0" w:color="auto"/>
                <w:bottom w:val="none" w:sz="0" w:space="0" w:color="auto"/>
                <w:right w:val="none" w:sz="0" w:space="0" w:color="auto"/>
              </w:divBdr>
              <w:divsChild>
                <w:div w:id="853957000">
                  <w:marLeft w:val="0"/>
                  <w:marRight w:val="0"/>
                  <w:marTop w:val="0"/>
                  <w:marBottom w:val="0"/>
                  <w:divBdr>
                    <w:top w:val="none" w:sz="0" w:space="0" w:color="auto"/>
                    <w:left w:val="none" w:sz="0" w:space="0" w:color="auto"/>
                    <w:bottom w:val="none" w:sz="0" w:space="0" w:color="auto"/>
                    <w:right w:val="none" w:sz="0" w:space="0" w:color="auto"/>
                  </w:divBdr>
                  <w:divsChild>
                    <w:div w:id="1918512513">
                      <w:marLeft w:val="0"/>
                      <w:marRight w:val="0"/>
                      <w:marTop w:val="0"/>
                      <w:marBottom w:val="0"/>
                      <w:divBdr>
                        <w:top w:val="none" w:sz="0" w:space="0" w:color="auto"/>
                        <w:left w:val="none" w:sz="0" w:space="0" w:color="auto"/>
                        <w:bottom w:val="none" w:sz="0" w:space="0" w:color="auto"/>
                        <w:right w:val="none" w:sz="0" w:space="0" w:color="auto"/>
                      </w:divBdr>
                      <w:divsChild>
                        <w:div w:id="1207596854">
                          <w:marLeft w:val="0"/>
                          <w:marRight w:val="0"/>
                          <w:marTop w:val="0"/>
                          <w:marBottom w:val="94"/>
                          <w:divBdr>
                            <w:top w:val="none" w:sz="0" w:space="0" w:color="auto"/>
                            <w:left w:val="none" w:sz="0" w:space="0" w:color="auto"/>
                            <w:bottom w:val="none" w:sz="0" w:space="0" w:color="auto"/>
                            <w:right w:val="none" w:sz="0" w:space="0" w:color="auto"/>
                          </w:divBdr>
                          <w:divsChild>
                            <w:div w:id="2141798777">
                              <w:marLeft w:val="0"/>
                              <w:marRight w:val="0"/>
                              <w:marTop w:val="0"/>
                              <w:marBottom w:val="0"/>
                              <w:divBdr>
                                <w:top w:val="none" w:sz="0" w:space="0" w:color="auto"/>
                                <w:left w:val="none" w:sz="0" w:space="0" w:color="auto"/>
                                <w:bottom w:val="none" w:sz="0" w:space="0" w:color="auto"/>
                                <w:right w:val="none" w:sz="0" w:space="0" w:color="auto"/>
                              </w:divBdr>
                              <w:divsChild>
                                <w:div w:id="978388082">
                                  <w:marLeft w:val="0"/>
                                  <w:marRight w:val="0"/>
                                  <w:marTop w:val="0"/>
                                  <w:marBottom w:val="281"/>
                                  <w:divBdr>
                                    <w:top w:val="none" w:sz="0" w:space="0" w:color="auto"/>
                                    <w:left w:val="none" w:sz="0" w:space="0" w:color="auto"/>
                                    <w:bottom w:val="none" w:sz="0" w:space="0" w:color="auto"/>
                                    <w:right w:val="none" w:sz="0" w:space="0" w:color="auto"/>
                                  </w:divBdr>
                                  <w:divsChild>
                                    <w:div w:id="1302535071">
                                      <w:marLeft w:val="0"/>
                                      <w:marRight w:val="0"/>
                                      <w:marTop w:val="0"/>
                                      <w:marBottom w:val="0"/>
                                      <w:divBdr>
                                        <w:top w:val="none" w:sz="0" w:space="0" w:color="auto"/>
                                        <w:left w:val="none" w:sz="0" w:space="0" w:color="auto"/>
                                        <w:bottom w:val="none" w:sz="0" w:space="0" w:color="auto"/>
                                        <w:right w:val="none" w:sz="0" w:space="0" w:color="auto"/>
                                      </w:divBdr>
                                      <w:divsChild>
                                        <w:div w:id="265696992">
                                          <w:marLeft w:val="0"/>
                                          <w:marRight w:val="0"/>
                                          <w:marTop w:val="0"/>
                                          <w:marBottom w:val="0"/>
                                          <w:divBdr>
                                            <w:top w:val="none" w:sz="0" w:space="0" w:color="auto"/>
                                            <w:left w:val="none" w:sz="0" w:space="0" w:color="auto"/>
                                            <w:bottom w:val="none" w:sz="0" w:space="0" w:color="auto"/>
                                            <w:right w:val="none" w:sz="0" w:space="0" w:color="auto"/>
                                          </w:divBdr>
                                          <w:divsChild>
                                            <w:div w:id="1598248336">
                                              <w:marLeft w:val="0"/>
                                              <w:marRight w:val="0"/>
                                              <w:marTop w:val="0"/>
                                              <w:marBottom w:val="0"/>
                                              <w:divBdr>
                                                <w:top w:val="none" w:sz="0" w:space="0" w:color="auto"/>
                                                <w:left w:val="none" w:sz="0" w:space="0" w:color="auto"/>
                                                <w:bottom w:val="none" w:sz="0" w:space="0" w:color="auto"/>
                                                <w:right w:val="none" w:sz="0" w:space="0" w:color="auto"/>
                                              </w:divBdr>
                                              <w:divsChild>
                                                <w:div w:id="498885268">
                                                  <w:marLeft w:val="0"/>
                                                  <w:marRight w:val="0"/>
                                                  <w:marTop w:val="0"/>
                                                  <w:marBottom w:val="0"/>
                                                  <w:divBdr>
                                                    <w:top w:val="none" w:sz="0" w:space="0" w:color="auto"/>
                                                    <w:left w:val="none" w:sz="0" w:space="0" w:color="auto"/>
                                                    <w:bottom w:val="none" w:sz="0" w:space="0" w:color="auto"/>
                                                    <w:right w:val="none" w:sz="0" w:space="0" w:color="auto"/>
                                                  </w:divBdr>
                                                  <w:divsChild>
                                                    <w:div w:id="90584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9448565">
      <w:bodyDiv w:val="1"/>
      <w:marLeft w:val="0"/>
      <w:marRight w:val="0"/>
      <w:marTop w:val="0"/>
      <w:marBottom w:val="0"/>
      <w:divBdr>
        <w:top w:val="none" w:sz="0" w:space="0" w:color="auto"/>
        <w:left w:val="none" w:sz="0" w:space="0" w:color="auto"/>
        <w:bottom w:val="none" w:sz="0" w:space="0" w:color="auto"/>
        <w:right w:val="none" w:sz="0" w:space="0" w:color="auto"/>
      </w:divBdr>
      <w:divsChild>
        <w:div w:id="754398051">
          <w:marLeft w:val="0"/>
          <w:marRight w:val="0"/>
          <w:marTop w:val="0"/>
          <w:marBottom w:val="0"/>
          <w:divBdr>
            <w:top w:val="none" w:sz="0" w:space="0" w:color="auto"/>
            <w:left w:val="none" w:sz="0" w:space="0" w:color="auto"/>
            <w:bottom w:val="none" w:sz="0" w:space="0" w:color="auto"/>
            <w:right w:val="none" w:sz="0" w:space="0" w:color="auto"/>
          </w:divBdr>
          <w:divsChild>
            <w:div w:id="197858116">
              <w:marLeft w:val="0"/>
              <w:marRight w:val="0"/>
              <w:marTop w:val="100"/>
              <w:marBottom w:val="100"/>
              <w:divBdr>
                <w:top w:val="none" w:sz="0" w:space="0" w:color="auto"/>
                <w:left w:val="none" w:sz="0" w:space="0" w:color="auto"/>
                <w:bottom w:val="none" w:sz="0" w:space="0" w:color="auto"/>
                <w:right w:val="none" w:sz="0" w:space="0" w:color="auto"/>
              </w:divBdr>
              <w:divsChild>
                <w:div w:id="529690025">
                  <w:marLeft w:val="0"/>
                  <w:marRight w:val="0"/>
                  <w:marTop w:val="0"/>
                  <w:marBottom w:val="0"/>
                  <w:divBdr>
                    <w:top w:val="none" w:sz="0" w:space="0" w:color="auto"/>
                    <w:left w:val="none" w:sz="0" w:space="0" w:color="auto"/>
                    <w:bottom w:val="none" w:sz="0" w:space="0" w:color="auto"/>
                    <w:right w:val="none" w:sz="0" w:space="0" w:color="auto"/>
                  </w:divBdr>
                  <w:divsChild>
                    <w:div w:id="1549801981">
                      <w:marLeft w:val="0"/>
                      <w:marRight w:val="0"/>
                      <w:marTop w:val="0"/>
                      <w:marBottom w:val="0"/>
                      <w:divBdr>
                        <w:top w:val="none" w:sz="0" w:space="0" w:color="auto"/>
                        <w:left w:val="none" w:sz="0" w:space="0" w:color="auto"/>
                        <w:bottom w:val="none" w:sz="0" w:space="0" w:color="auto"/>
                        <w:right w:val="none" w:sz="0" w:space="0" w:color="auto"/>
                      </w:divBdr>
                      <w:divsChild>
                        <w:div w:id="1365255757">
                          <w:marLeft w:val="0"/>
                          <w:marRight w:val="0"/>
                          <w:marTop w:val="0"/>
                          <w:marBottom w:val="94"/>
                          <w:divBdr>
                            <w:top w:val="none" w:sz="0" w:space="0" w:color="auto"/>
                            <w:left w:val="none" w:sz="0" w:space="0" w:color="auto"/>
                            <w:bottom w:val="none" w:sz="0" w:space="0" w:color="auto"/>
                            <w:right w:val="none" w:sz="0" w:space="0" w:color="auto"/>
                          </w:divBdr>
                          <w:divsChild>
                            <w:div w:id="11226743">
                              <w:marLeft w:val="0"/>
                              <w:marRight w:val="0"/>
                              <w:marTop w:val="0"/>
                              <w:marBottom w:val="0"/>
                              <w:divBdr>
                                <w:top w:val="none" w:sz="0" w:space="0" w:color="auto"/>
                                <w:left w:val="none" w:sz="0" w:space="0" w:color="auto"/>
                                <w:bottom w:val="none" w:sz="0" w:space="0" w:color="auto"/>
                                <w:right w:val="none" w:sz="0" w:space="0" w:color="auto"/>
                              </w:divBdr>
                              <w:divsChild>
                                <w:div w:id="1925533558">
                                  <w:marLeft w:val="0"/>
                                  <w:marRight w:val="0"/>
                                  <w:marTop w:val="0"/>
                                  <w:marBottom w:val="281"/>
                                  <w:divBdr>
                                    <w:top w:val="none" w:sz="0" w:space="0" w:color="auto"/>
                                    <w:left w:val="none" w:sz="0" w:space="0" w:color="auto"/>
                                    <w:bottom w:val="none" w:sz="0" w:space="0" w:color="auto"/>
                                    <w:right w:val="none" w:sz="0" w:space="0" w:color="auto"/>
                                  </w:divBdr>
                                  <w:divsChild>
                                    <w:div w:id="1715156892">
                                      <w:marLeft w:val="0"/>
                                      <w:marRight w:val="0"/>
                                      <w:marTop w:val="0"/>
                                      <w:marBottom w:val="0"/>
                                      <w:divBdr>
                                        <w:top w:val="none" w:sz="0" w:space="0" w:color="auto"/>
                                        <w:left w:val="none" w:sz="0" w:space="0" w:color="auto"/>
                                        <w:bottom w:val="none" w:sz="0" w:space="0" w:color="auto"/>
                                        <w:right w:val="none" w:sz="0" w:space="0" w:color="auto"/>
                                      </w:divBdr>
                                      <w:divsChild>
                                        <w:div w:id="80302939">
                                          <w:marLeft w:val="0"/>
                                          <w:marRight w:val="0"/>
                                          <w:marTop w:val="0"/>
                                          <w:marBottom w:val="0"/>
                                          <w:divBdr>
                                            <w:top w:val="none" w:sz="0" w:space="0" w:color="auto"/>
                                            <w:left w:val="none" w:sz="0" w:space="0" w:color="auto"/>
                                            <w:bottom w:val="none" w:sz="0" w:space="0" w:color="auto"/>
                                            <w:right w:val="none" w:sz="0" w:space="0" w:color="auto"/>
                                          </w:divBdr>
                                          <w:divsChild>
                                            <w:div w:id="1788429977">
                                              <w:marLeft w:val="0"/>
                                              <w:marRight w:val="0"/>
                                              <w:marTop w:val="0"/>
                                              <w:marBottom w:val="0"/>
                                              <w:divBdr>
                                                <w:top w:val="none" w:sz="0" w:space="0" w:color="auto"/>
                                                <w:left w:val="none" w:sz="0" w:space="0" w:color="auto"/>
                                                <w:bottom w:val="none" w:sz="0" w:space="0" w:color="auto"/>
                                                <w:right w:val="none" w:sz="0" w:space="0" w:color="auto"/>
                                              </w:divBdr>
                                              <w:divsChild>
                                                <w:div w:id="513112879">
                                                  <w:marLeft w:val="0"/>
                                                  <w:marRight w:val="0"/>
                                                  <w:marTop w:val="0"/>
                                                  <w:marBottom w:val="0"/>
                                                  <w:divBdr>
                                                    <w:top w:val="none" w:sz="0" w:space="0" w:color="auto"/>
                                                    <w:left w:val="none" w:sz="0" w:space="0" w:color="auto"/>
                                                    <w:bottom w:val="none" w:sz="0" w:space="0" w:color="auto"/>
                                                    <w:right w:val="none" w:sz="0" w:space="0" w:color="auto"/>
                                                  </w:divBdr>
                                                  <w:divsChild>
                                                    <w:div w:id="3039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225287">
      <w:bodyDiv w:val="1"/>
      <w:marLeft w:val="0"/>
      <w:marRight w:val="0"/>
      <w:marTop w:val="0"/>
      <w:marBottom w:val="0"/>
      <w:divBdr>
        <w:top w:val="none" w:sz="0" w:space="0" w:color="auto"/>
        <w:left w:val="none" w:sz="0" w:space="0" w:color="auto"/>
        <w:bottom w:val="none" w:sz="0" w:space="0" w:color="auto"/>
        <w:right w:val="none" w:sz="0" w:space="0" w:color="auto"/>
      </w:divBdr>
    </w:div>
    <w:div w:id="2093356163">
      <w:bodyDiv w:val="1"/>
      <w:marLeft w:val="0"/>
      <w:marRight w:val="0"/>
      <w:marTop w:val="0"/>
      <w:marBottom w:val="0"/>
      <w:divBdr>
        <w:top w:val="none" w:sz="0" w:space="0" w:color="auto"/>
        <w:left w:val="none" w:sz="0" w:space="0" w:color="auto"/>
        <w:bottom w:val="none" w:sz="0" w:space="0" w:color="auto"/>
        <w:right w:val="none" w:sz="0" w:space="0" w:color="auto"/>
      </w:divBdr>
    </w:div>
    <w:div w:id="2101290074">
      <w:bodyDiv w:val="1"/>
      <w:marLeft w:val="0"/>
      <w:marRight w:val="0"/>
      <w:marTop w:val="0"/>
      <w:marBottom w:val="0"/>
      <w:divBdr>
        <w:top w:val="none" w:sz="0" w:space="0" w:color="auto"/>
        <w:left w:val="none" w:sz="0" w:space="0" w:color="auto"/>
        <w:bottom w:val="none" w:sz="0" w:space="0" w:color="auto"/>
        <w:right w:val="none" w:sz="0" w:space="0" w:color="auto"/>
      </w:divBdr>
    </w:div>
    <w:div w:id="2112504514">
      <w:bodyDiv w:val="1"/>
      <w:marLeft w:val="0"/>
      <w:marRight w:val="0"/>
      <w:marTop w:val="0"/>
      <w:marBottom w:val="0"/>
      <w:divBdr>
        <w:top w:val="none" w:sz="0" w:space="0" w:color="auto"/>
        <w:left w:val="none" w:sz="0" w:space="0" w:color="auto"/>
        <w:bottom w:val="none" w:sz="0" w:space="0" w:color="auto"/>
        <w:right w:val="none" w:sz="0" w:space="0" w:color="auto"/>
      </w:divBdr>
      <w:divsChild>
        <w:div w:id="345208600">
          <w:marLeft w:val="0"/>
          <w:marRight w:val="0"/>
          <w:marTop w:val="0"/>
          <w:marBottom w:val="0"/>
          <w:divBdr>
            <w:top w:val="none" w:sz="0" w:space="0" w:color="auto"/>
            <w:left w:val="none" w:sz="0" w:space="0" w:color="auto"/>
            <w:bottom w:val="none" w:sz="0" w:space="0" w:color="auto"/>
            <w:right w:val="none" w:sz="0" w:space="0" w:color="auto"/>
          </w:divBdr>
          <w:divsChild>
            <w:div w:id="34695339">
              <w:marLeft w:val="0"/>
              <w:marRight w:val="0"/>
              <w:marTop w:val="100"/>
              <w:marBottom w:val="100"/>
              <w:divBdr>
                <w:top w:val="none" w:sz="0" w:space="0" w:color="auto"/>
                <w:left w:val="none" w:sz="0" w:space="0" w:color="auto"/>
                <w:bottom w:val="none" w:sz="0" w:space="0" w:color="auto"/>
                <w:right w:val="none" w:sz="0" w:space="0" w:color="auto"/>
              </w:divBdr>
              <w:divsChild>
                <w:div w:id="1842155765">
                  <w:marLeft w:val="0"/>
                  <w:marRight w:val="0"/>
                  <w:marTop w:val="0"/>
                  <w:marBottom w:val="0"/>
                  <w:divBdr>
                    <w:top w:val="none" w:sz="0" w:space="0" w:color="auto"/>
                    <w:left w:val="none" w:sz="0" w:space="0" w:color="auto"/>
                    <w:bottom w:val="none" w:sz="0" w:space="0" w:color="auto"/>
                    <w:right w:val="none" w:sz="0" w:space="0" w:color="auto"/>
                  </w:divBdr>
                  <w:divsChild>
                    <w:div w:id="394282662">
                      <w:marLeft w:val="0"/>
                      <w:marRight w:val="0"/>
                      <w:marTop w:val="0"/>
                      <w:marBottom w:val="0"/>
                      <w:divBdr>
                        <w:top w:val="none" w:sz="0" w:space="0" w:color="auto"/>
                        <w:left w:val="none" w:sz="0" w:space="0" w:color="auto"/>
                        <w:bottom w:val="none" w:sz="0" w:space="0" w:color="auto"/>
                        <w:right w:val="none" w:sz="0" w:space="0" w:color="auto"/>
                      </w:divBdr>
                      <w:divsChild>
                        <w:div w:id="418479517">
                          <w:marLeft w:val="0"/>
                          <w:marRight w:val="0"/>
                          <w:marTop w:val="0"/>
                          <w:marBottom w:val="150"/>
                          <w:divBdr>
                            <w:top w:val="none" w:sz="0" w:space="0" w:color="auto"/>
                            <w:left w:val="none" w:sz="0" w:space="0" w:color="auto"/>
                            <w:bottom w:val="none" w:sz="0" w:space="0" w:color="auto"/>
                            <w:right w:val="none" w:sz="0" w:space="0" w:color="auto"/>
                          </w:divBdr>
                          <w:divsChild>
                            <w:div w:id="49234312">
                              <w:marLeft w:val="0"/>
                              <w:marRight w:val="0"/>
                              <w:marTop w:val="0"/>
                              <w:marBottom w:val="0"/>
                              <w:divBdr>
                                <w:top w:val="none" w:sz="0" w:space="0" w:color="auto"/>
                                <w:left w:val="none" w:sz="0" w:space="0" w:color="auto"/>
                                <w:bottom w:val="none" w:sz="0" w:space="0" w:color="auto"/>
                                <w:right w:val="none" w:sz="0" w:space="0" w:color="auto"/>
                              </w:divBdr>
                              <w:divsChild>
                                <w:div w:id="1415780344">
                                  <w:marLeft w:val="0"/>
                                  <w:marRight w:val="0"/>
                                  <w:marTop w:val="0"/>
                                  <w:marBottom w:val="0"/>
                                  <w:divBdr>
                                    <w:top w:val="none" w:sz="0" w:space="0" w:color="auto"/>
                                    <w:left w:val="none" w:sz="0" w:space="0" w:color="auto"/>
                                    <w:bottom w:val="none" w:sz="0" w:space="0" w:color="auto"/>
                                    <w:right w:val="none" w:sz="0" w:space="0" w:color="auto"/>
                                  </w:divBdr>
                                  <w:divsChild>
                                    <w:div w:id="50036440">
                                      <w:marLeft w:val="0"/>
                                      <w:marRight w:val="0"/>
                                      <w:marTop w:val="0"/>
                                      <w:marBottom w:val="0"/>
                                      <w:divBdr>
                                        <w:top w:val="none" w:sz="0" w:space="0" w:color="auto"/>
                                        <w:left w:val="none" w:sz="0" w:space="0" w:color="auto"/>
                                        <w:bottom w:val="none" w:sz="0" w:space="0" w:color="auto"/>
                                        <w:right w:val="none" w:sz="0" w:space="0" w:color="auto"/>
                                      </w:divBdr>
                                      <w:divsChild>
                                        <w:div w:id="464350532">
                                          <w:marLeft w:val="0"/>
                                          <w:marRight w:val="0"/>
                                          <w:marTop w:val="0"/>
                                          <w:marBottom w:val="0"/>
                                          <w:divBdr>
                                            <w:top w:val="none" w:sz="0" w:space="0" w:color="auto"/>
                                            <w:left w:val="none" w:sz="0" w:space="0" w:color="auto"/>
                                            <w:bottom w:val="none" w:sz="0" w:space="0" w:color="auto"/>
                                            <w:right w:val="none" w:sz="0" w:space="0" w:color="auto"/>
                                          </w:divBdr>
                                          <w:divsChild>
                                            <w:div w:id="1803574563">
                                              <w:marLeft w:val="0"/>
                                              <w:marRight w:val="0"/>
                                              <w:marTop w:val="0"/>
                                              <w:marBottom w:val="0"/>
                                              <w:divBdr>
                                                <w:top w:val="none" w:sz="0" w:space="0" w:color="auto"/>
                                                <w:left w:val="none" w:sz="0" w:space="0" w:color="auto"/>
                                                <w:bottom w:val="none" w:sz="0" w:space="0" w:color="auto"/>
                                                <w:right w:val="none" w:sz="0" w:space="0" w:color="auto"/>
                                              </w:divBdr>
                                              <w:divsChild>
                                                <w:div w:id="1247114891">
                                                  <w:marLeft w:val="0"/>
                                                  <w:marRight w:val="0"/>
                                                  <w:marTop w:val="0"/>
                                                  <w:marBottom w:val="0"/>
                                                  <w:divBdr>
                                                    <w:top w:val="none" w:sz="0" w:space="0" w:color="auto"/>
                                                    <w:left w:val="none" w:sz="0" w:space="0" w:color="auto"/>
                                                    <w:bottom w:val="none" w:sz="0" w:space="0" w:color="auto"/>
                                                    <w:right w:val="none" w:sz="0" w:space="0" w:color="auto"/>
                                                  </w:divBdr>
                                                  <w:divsChild>
                                                    <w:div w:id="100775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4781756">
      <w:bodyDiv w:val="1"/>
      <w:marLeft w:val="0"/>
      <w:marRight w:val="0"/>
      <w:marTop w:val="0"/>
      <w:marBottom w:val="0"/>
      <w:divBdr>
        <w:top w:val="none" w:sz="0" w:space="0" w:color="auto"/>
        <w:left w:val="none" w:sz="0" w:space="0" w:color="auto"/>
        <w:bottom w:val="none" w:sz="0" w:space="0" w:color="auto"/>
        <w:right w:val="none" w:sz="0" w:space="0" w:color="auto"/>
      </w:divBdr>
    </w:div>
    <w:div w:id="212685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715EF-CED3-470E-9CA9-C7736F2A4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6650</Words>
  <Characters>37911</Characters>
  <Application>Microsoft Office Word</Application>
  <DocSecurity>4</DocSecurity>
  <Lines>315</Lines>
  <Paragraphs>88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Ministarstvo financija - Porezna uprava</Company>
  <LinksUpToDate>false</LinksUpToDate>
  <CharactersWithSpaces>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MFRH</dc:creator>
  <cp:lastModifiedBy>Jasna Prepeljanić</cp:lastModifiedBy>
  <cp:revision>2</cp:revision>
  <cp:lastPrinted>2024-09-04T07:30:00Z</cp:lastPrinted>
  <dcterms:created xsi:type="dcterms:W3CDTF">2024-09-23T11:00:00Z</dcterms:created>
  <dcterms:modified xsi:type="dcterms:W3CDTF">2024-09-23T11:00:00Z</dcterms:modified>
  <dc:language>en-US</dc:language>
</cp:coreProperties>
</file>