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14AE9" w:rsidRPr="00DA65D6" w14:paraId="77FAFC06" w14:textId="77777777" w:rsidTr="005178C1">
        <w:tc>
          <w:tcPr>
            <w:tcW w:w="9923" w:type="dxa"/>
            <w:shd w:val="clear" w:color="auto" w:fill="auto"/>
          </w:tcPr>
          <w:p w14:paraId="12F26435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</w:tbl>
    <w:p w14:paraId="04173B34" w14:textId="77777777" w:rsidR="00114D26" w:rsidRDefault="00114D26"/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6378"/>
      </w:tblGrid>
      <w:tr w:rsidR="00F14AE9" w:rsidRPr="00DA65D6" w14:paraId="0B615442" w14:textId="77777777" w:rsidTr="005178C1">
        <w:tc>
          <w:tcPr>
            <w:tcW w:w="9923" w:type="dxa"/>
            <w:gridSpan w:val="3"/>
            <w:shd w:val="clear" w:color="auto" w:fill="auto"/>
          </w:tcPr>
          <w:p w14:paraId="72A369EA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31A0B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14:paraId="17AAB7FE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14:paraId="25CD6A9A" w14:textId="77777777" w:rsidTr="005178C1">
        <w:tc>
          <w:tcPr>
            <w:tcW w:w="851" w:type="dxa"/>
          </w:tcPr>
          <w:p w14:paraId="2FEA2F4F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4625C08B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</w:tcPr>
          <w:p w14:paraId="31585BFB" w14:textId="77777777" w:rsidR="00F14AE9" w:rsidRPr="00DA65D6" w:rsidRDefault="0074269C" w:rsidP="0074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9C">
              <w:rPr>
                <w:rFonts w:ascii="Times New Roman" w:hAnsi="Times New Roman" w:cs="Times New Roman"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0A46F457" w14:textId="77777777" w:rsidR="00114D26" w:rsidRDefault="00114D26"/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DA65D6" w14:paraId="2BBCDF82" w14:textId="77777777" w:rsidTr="005178C1">
        <w:tc>
          <w:tcPr>
            <w:tcW w:w="851" w:type="dxa"/>
            <w:vAlign w:val="bottom"/>
          </w:tcPr>
          <w:p w14:paraId="547F552F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vAlign w:val="center"/>
          </w:tcPr>
          <w:p w14:paraId="33F3D19A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14:paraId="08BECC0C" w14:textId="77777777" w:rsidTr="005178C1">
        <w:tc>
          <w:tcPr>
            <w:tcW w:w="851" w:type="dxa"/>
          </w:tcPr>
          <w:p w14:paraId="07D73A8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66EDC8C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4B3D464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3CB6D2C6" w14:textId="77777777" w:rsidTr="005178C1">
        <w:tc>
          <w:tcPr>
            <w:tcW w:w="851" w:type="dxa"/>
          </w:tcPr>
          <w:p w14:paraId="1AA6943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038FFF9C" w14:textId="77777777" w:rsidR="00F14AE9" w:rsidRDefault="00FC01A7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r w:rsidR="0074269C">
              <w:rPr>
                <w:rFonts w:ascii="Times New Roman" w:hAnsi="Times New Roman" w:cs="Times New Roman"/>
                <w:sz w:val="24"/>
                <w:szCs w:val="24"/>
              </w:rPr>
              <w:t xml:space="preserve"> Zakona o izmjenama i dopunama Prekršajnog zakona, s Konačnim prijedlogom zakona</w:t>
            </w:r>
          </w:p>
          <w:p w14:paraId="464DB50D" w14:textId="77777777" w:rsidR="00B7308E" w:rsidRPr="00DA65D6" w:rsidRDefault="00B7308E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278219" w14:textId="77777777" w:rsidR="00F14AE9" w:rsidRPr="00DA65D6" w:rsidRDefault="00B7308E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kvartal</w:t>
            </w:r>
            <w:r w:rsidR="0074269C"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F14AE9" w:rsidRPr="00DA65D6" w14:paraId="0D1E03AE" w14:textId="77777777" w:rsidTr="005178C1">
        <w:tc>
          <w:tcPr>
            <w:tcW w:w="851" w:type="dxa"/>
          </w:tcPr>
          <w:p w14:paraId="4CC0B9A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9F9064" w14:textId="77777777" w:rsidR="00F14AE9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  <w:p w14:paraId="3C7319CE" w14:textId="77777777" w:rsidR="00B7308E" w:rsidRPr="00DA65D6" w:rsidRDefault="00B7308E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</w:p>
        </w:tc>
        <w:tc>
          <w:tcPr>
            <w:tcW w:w="5103" w:type="dxa"/>
          </w:tcPr>
          <w:p w14:paraId="26B1C6A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4F035AB7" w14:textId="77777777" w:rsidTr="005178C1">
        <w:tc>
          <w:tcPr>
            <w:tcW w:w="851" w:type="dxa"/>
          </w:tcPr>
          <w:p w14:paraId="537FE0F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E6F4EB" w14:textId="77777777" w:rsidR="0074269C" w:rsidRPr="0074269C" w:rsidRDefault="0074269C" w:rsidP="003B0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69C">
              <w:rPr>
                <w:rFonts w:ascii="Times New Roman" w:hAnsi="Times New Roman" w:cs="Times New Roman"/>
                <w:sz w:val="24"/>
                <w:szCs w:val="24"/>
              </w:rPr>
              <w:t>U svrhu daljnje informatizacije pravosudnog s</w:t>
            </w:r>
            <w:r w:rsidR="007007EB">
              <w:rPr>
                <w:rFonts w:ascii="Times New Roman" w:hAnsi="Times New Roman" w:cs="Times New Roman"/>
                <w:sz w:val="24"/>
                <w:szCs w:val="24"/>
              </w:rPr>
              <w:t>ustava, Ministarstvo pravosuđa,</w:t>
            </w:r>
            <w:r w:rsidRPr="0074269C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  <w:r w:rsidR="007007EB">
              <w:rPr>
                <w:rFonts w:ascii="Times New Roman" w:hAnsi="Times New Roman" w:cs="Times New Roman"/>
                <w:sz w:val="24"/>
                <w:szCs w:val="24"/>
              </w:rPr>
              <w:t xml:space="preserve"> i digitalne transformacije</w:t>
            </w:r>
            <w:r w:rsidRPr="0074269C">
              <w:rPr>
                <w:rFonts w:ascii="Times New Roman" w:hAnsi="Times New Roman" w:cs="Times New Roman"/>
                <w:sz w:val="24"/>
                <w:szCs w:val="24"/>
              </w:rPr>
              <w:t xml:space="preserve"> razvilo je uslugu e-komunikacija, koja korisnicima omogućava elektroničku komunikaciju sa sudovima. </w:t>
            </w:r>
            <w:bookmarkStart w:id="0" w:name="_Hlk178847090"/>
            <w:r w:rsidRPr="0074269C">
              <w:rPr>
                <w:rFonts w:ascii="Times New Roman" w:hAnsi="Times New Roman" w:cs="Times New Roman"/>
                <w:sz w:val="24"/>
                <w:szCs w:val="24"/>
              </w:rPr>
              <w:t>Informatizacija cjelokupnog pravosudnog sustava zahtijeva uvođenje e-komunikacije i u prekršajne postupke pred sudovima, zbog svih koristi koje će elektroničko komuniciranje sudionika postupka imati u odnosu na brzinu i ekonomičnost postupka.</w:t>
            </w:r>
          </w:p>
          <w:p w14:paraId="164EBF41" w14:textId="77777777" w:rsidR="00F14AE9" w:rsidRDefault="0074269C" w:rsidP="003B0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69C">
              <w:rPr>
                <w:rFonts w:ascii="Times New Roman" w:hAnsi="Times New Roman" w:cs="Times New Roman"/>
                <w:sz w:val="24"/>
                <w:szCs w:val="24"/>
              </w:rPr>
              <w:t>Omogućavanje uvođenja e-komunikacije u prekršajni postupak pred sudovima zahtijeva intervenciju u zakonske odredbe koje reguliraju način podnošenja podnesaka i dostavu, kao i s njima povezane odredbe</w:t>
            </w:r>
            <w:bookmarkEnd w:id="0"/>
            <w:r w:rsidRPr="0074269C">
              <w:rPr>
                <w:rFonts w:ascii="Times New Roman" w:hAnsi="Times New Roman" w:cs="Times New Roman"/>
                <w:sz w:val="24"/>
                <w:szCs w:val="24"/>
              </w:rPr>
              <w:t>. Uvođenje e-komunikacije podrazumijeva slanje podnesaka putem informacijskog sustava prema sudu te dostavu dopisa i odluka od strane suda prema ostalim sudionicima kaznenog postupka (strankama, svjedocima, vještacima, tumačima…).</w:t>
            </w:r>
          </w:p>
          <w:p w14:paraId="660BD908" w14:textId="77777777" w:rsidR="00B7308E" w:rsidRPr="00DA65D6" w:rsidRDefault="00B7308E" w:rsidP="003B0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91FF7D" w14:textId="77777777" w:rsidR="00F14AE9" w:rsidRPr="00DA65D6" w:rsidRDefault="0074269C" w:rsidP="003B0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8847193"/>
            <w:r w:rsidRPr="0074269C">
              <w:rPr>
                <w:rFonts w:ascii="Times New Roman" w:hAnsi="Times New Roman" w:cs="Times New Roman"/>
                <w:sz w:val="24"/>
                <w:szCs w:val="24"/>
              </w:rPr>
              <w:t xml:space="preserve">Donošenjem Zakona o izmjenama i dopunama Prekršajnog zakona postići će se veća učinkovitost pravosudnog sustava,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omogućiti </w:t>
            </w:r>
            <w:r w:rsidRPr="0074269C">
              <w:rPr>
                <w:rFonts w:ascii="Times New Roman" w:hAnsi="Times New Roman" w:cs="Times New Roman"/>
                <w:sz w:val="24"/>
                <w:szCs w:val="24"/>
              </w:rPr>
              <w:t>brže vođenje prekršajnog postupka</w:t>
            </w:r>
            <w:r w:rsidR="007007EB">
              <w:rPr>
                <w:rFonts w:ascii="Times New Roman" w:hAnsi="Times New Roman" w:cs="Times New Roman"/>
                <w:sz w:val="24"/>
                <w:szCs w:val="24"/>
              </w:rPr>
              <w:t xml:space="preserve"> pred sudovima</w:t>
            </w:r>
            <w:r w:rsidRPr="0074269C">
              <w:rPr>
                <w:rFonts w:ascii="Times New Roman" w:hAnsi="Times New Roman" w:cs="Times New Roman"/>
                <w:sz w:val="24"/>
                <w:szCs w:val="24"/>
              </w:rPr>
              <w:t>, efikasnija razmjena pismena, brže ostvarivanje prava te smanjenje troškova postupka.</w:t>
            </w:r>
            <w:bookmarkEnd w:id="1"/>
          </w:p>
        </w:tc>
      </w:tr>
    </w:tbl>
    <w:p w14:paraId="5F1854CB" w14:textId="77777777" w:rsidR="00114D26" w:rsidRDefault="00114D26"/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DA65D6" w14:paraId="01E648E5" w14:textId="77777777" w:rsidTr="005178C1">
        <w:tc>
          <w:tcPr>
            <w:tcW w:w="851" w:type="dxa"/>
          </w:tcPr>
          <w:p w14:paraId="4EBC0582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2"/>
            <w:vAlign w:val="center"/>
          </w:tcPr>
          <w:p w14:paraId="1E2C1CB4" w14:textId="77777777" w:rsidR="00F14AE9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  <w:p w14:paraId="1D55DC04" w14:textId="77777777" w:rsidR="00B7308E" w:rsidRPr="00DA65D6" w:rsidRDefault="00B7308E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E9" w:rsidRPr="00DA65D6" w14:paraId="3A3914C4" w14:textId="77777777" w:rsidTr="005178C1">
        <w:tc>
          <w:tcPr>
            <w:tcW w:w="851" w:type="dxa"/>
          </w:tcPr>
          <w:p w14:paraId="7A87189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Redni broj:</w:t>
            </w:r>
          </w:p>
        </w:tc>
        <w:tc>
          <w:tcPr>
            <w:tcW w:w="3969" w:type="dxa"/>
          </w:tcPr>
          <w:p w14:paraId="2BC7107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0ECF1A8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5CEF1439" w14:textId="77777777" w:rsidTr="005178C1">
        <w:tc>
          <w:tcPr>
            <w:tcW w:w="851" w:type="dxa"/>
          </w:tcPr>
          <w:p w14:paraId="3ADE82B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054A56D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F2493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67EE2A76" w14:textId="77777777" w:rsidTr="005178C1">
        <w:tc>
          <w:tcPr>
            <w:tcW w:w="851" w:type="dxa"/>
          </w:tcPr>
          <w:p w14:paraId="5AE7C1B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FFA915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6063A0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168B808B" w14:textId="77777777" w:rsidTr="005178C1">
        <w:tc>
          <w:tcPr>
            <w:tcW w:w="851" w:type="dxa"/>
          </w:tcPr>
          <w:p w14:paraId="36DFE8F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F99F2E" w14:textId="77777777" w:rsidR="00F14AE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71D0" w14:textId="77777777" w:rsidR="00B7308E" w:rsidRPr="00DA65D6" w:rsidRDefault="00B7308E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872B0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9C983" w14:textId="77777777" w:rsidR="00114D26" w:rsidRDefault="00114D26"/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F14AE9" w:rsidRPr="00DA65D6" w14:paraId="3989067C" w14:textId="77777777" w:rsidTr="005178C1">
        <w:tc>
          <w:tcPr>
            <w:tcW w:w="851" w:type="dxa"/>
          </w:tcPr>
          <w:p w14:paraId="00CF20C8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14:paraId="2529395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F14AE9" w:rsidRPr="00DA65D6" w14:paraId="30F36954" w14:textId="77777777" w:rsidTr="005178C1">
        <w:tc>
          <w:tcPr>
            <w:tcW w:w="851" w:type="dxa"/>
          </w:tcPr>
          <w:p w14:paraId="58CAA683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7162E17A" w14:textId="77777777" w:rsidR="00156C8A" w:rsidRDefault="00F14AE9" w:rsidP="0051481A">
            <w:pPr>
              <w:ind w:firstLine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551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6C8A">
              <w:rPr>
                <w:rFonts w:ascii="Times New Roman" w:hAnsi="Times New Roman" w:cs="Times New Roman"/>
                <w:bCs/>
                <w:sz w:val="24"/>
                <w:szCs w:val="24"/>
              </w:rPr>
              <w:t>MINISTAR</w:t>
            </w:r>
          </w:p>
          <w:p w14:paraId="7971091E" w14:textId="77777777" w:rsidR="00156C8A" w:rsidRDefault="00156C8A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77B139" w14:textId="77777777" w:rsidR="00156C8A" w:rsidRDefault="00156C8A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D68BC9" w14:textId="77777777" w:rsidR="00156C8A" w:rsidRDefault="00551BC6" w:rsidP="00156C8A">
            <w:pPr>
              <w:ind w:firstLine="7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Damir Habijan</w:t>
            </w:r>
          </w:p>
          <w:p w14:paraId="63BD5AB6" w14:textId="77777777" w:rsidR="00F14AE9" w:rsidRPr="00DA65D6" w:rsidRDefault="00551BC6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24DE266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551B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 listopada 2024. </w:t>
            </w:r>
          </w:p>
        </w:tc>
      </w:tr>
    </w:tbl>
    <w:p w14:paraId="051C822D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E9"/>
    <w:rsid w:val="00050C2A"/>
    <w:rsid w:val="000B3296"/>
    <w:rsid w:val="00114D26"/>
    <w:rsid w:val="00156C8A"/>
    <w:rsid w:val="003B0294"/>
    <w:rsid w:val="0051481A"/>
    <w:rsid w:val="00551BC6"/>
    <w:rsid w:val="007007EB"/>
    <w:rsid w:val="00733E48"/>
    <w:rsid w:val="0074269C"/>
    <w:rsid w:val="00872DED"/>
    <w:rsid w:val="00B7308E"/>
    <w:rsid w:val="00F14AE9"/>
    <w:rsid w:val="00F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1C50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C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Marijana Palec</cp:lastModifiedBy>
  <cp:revision>3</cp:revision>
  <cp:lastPrinted>2024-10-03T09:59:00Z</cp:lastPrinted>
  <dcterms:created xsi:type="dcterms:W3CDTF">2024-10-04T07:48:00Z</dcterms:created>
  <dcterms:modified xsi:type="dcterms:W3CDTF">2024-10-04T10:28:00Z</dcterms:modified>
</cp:coreProperties>
</file>